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C7005" w14:textId="77777777" w:rsid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14:paraId="212269E0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Уведомление</w:t>
      </w:r>
    </w:p>
    <w:p w14:paraId="40448C18" w14:textId="77777777" w:rsidR="00521332" w:rsidRP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подготовке проекта решения Совета депутатов</w:t>
      </w:r>
    </w:p>
    <w:p w14:paraId="20BF46C4" w14:textId="65EA3394" w:rsidR="00521332" w:rsidRP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Красногорск </w:t>
      </w:r>
      <w:r w:rsidR="00060D6A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bookmarkStart w:id="0" w:name="_Hlk188360659"/>
      <w:r w:rsidR="002675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изменений в Правила благоустройства территории городского округа Красногорск Московской области</w:t>
      </w:r>
      <w:bookmarkEnd w:id="0"/>
      <w:r w:rsidR="00060D6A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проведения</w:t>
      </w:r>
    </w:p>
    <w:p w14:paraId="650AA312" w14:textId="77777777" w:rsid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</w:t>
      </w:r>
    </w:p>
    <w:p w14:paraId="641EC985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25E74F" w14:textId="14FC239E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</w:t>
      </w:r>
      <w:r w:rsid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потребительского рынка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Красногорск Московской области извещает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оценки регулирующего воздействия проекта решения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 городского округа Красногорск Московской области «</w:t>
      </w:r>
      <w:r w:rsidR="002675D4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Правила благоустройства территории городского округа Красногорск Московской области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» и сборе предложений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заинтересованных лиц.</w:t>
      </w:r>
    </w:p>
    <w:p w14:paraId="25277C12" w14:textId="162290AC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принимаются по адресу: Московская область,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Красногорск, ул. Ленина, д. 4 (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пометкой «Оценка регулирующего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воздействия»), а также по адресу электронной почты: 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potrebrynok</w:t>
      </w:r>
      <w:proofErr w:type="spellEnd"/>
      <w:r w:rsidR="002675D4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bk</w:t>
      </w:r>
      <w:proofErr w:type="spellEnd"/>
      <w:r w:rsidR="002675D4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</w:p>
    <w:p w14:paraId="76CF851E" w14:textId="26402814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приема предложений: с </w:t>
      </w:r>
      <w:r w:rsid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.2024 по 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232D426" w14:textId="77777777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размещения уведомления на официальном сайте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 в информационно-телекоммуникационной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Интернет: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Pr="007A71C5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https://krasnogorsk-adm.ru/adm/deyatelnost/otsenkaregнliiuyuschego-vozdeystviya.html</w:t>
        </w:r>
      </w:hyperlink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3018035" w14:textId="233D6EAA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поступившие предложения будут рассмотрены. Сводка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 будет размещена на официальном сайте https://krasnogorskadm.ru/deyatelnost/reg-voz/svod/ не позднее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23.12.2024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BA05942" w14:textId="77777777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лиц, на которых будет распространено регулирование: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сновные группы субъектов предпринимательской и инвестиционной деятельности, физические лица, иные субъекты, включая органы местного самоуправления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 Московской области.</w:t>
      </w:r>
    </w:p>
    <w:p w14:paraId="418CF0F3" w14:textId="77777777" w:rsidR="00521332" w:rsidRPr="002F4E23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муниципальном нормативном правовом акте,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планируемом к разработке.</w:t>
      </w:r>
    </w:p>
    <w:p w14:paraId="5704680D" w14:textId="77777777" w:rsidR="00060D6A" w:rsidRDefault="007A71C5" w:rsidP="00521332">
      <w:pPr>
        <w:autoSpaceDE w:val="0"/>
        <w:autoSpaceDN w:val="0"/>
        <w:adjustRightInd w:val="0"/>
        <w:jc w:val="both"/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1. Описание проблемы, на решение которой направлено </w:t>
      </w:r>
      <w:r w:rsidR="00521332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предлагаемое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21332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правовое регулирование:</w:t>
      </w:r>
      <w:r w:rsidR="00EC3CA3" w:rsidRPr="00EC3CA3">
        <w:t xml:space="preserve"> </w:t>
      </w:r>
    </w:p>
    <w:p w14:paraId="5F18A964" w14:textId="3765CBFD" w:rsidR="00521332" w:rsidRPr="002F4E23" w:rsidRDefault="00EF3AFB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3AFB">
        <w:rPr>
          <w:rFonts w:ascii="Times New Roman" w:hAnsi="Times New Roman" w:cs="Times New Roman"/>
          <w:sz w:val="28"/>
          <w:szCs w:val="28"/>
        </w:rPr>
        <w:t>совершенствование архитектурно-художественного облика городского округа в части дополнения типовых архитектурно-художественных решений внешнего вида нестационарных торговых объектов, размещаемых на территории городского округа Красногорск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0274608" w14:textId="77777777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Цели предлагаемого правов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ого регулирования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22E795D" w14:textId="77777777" w:rsidR="00485886" w:rsidRDefault="00485886" w:rsidP="00EC3CA3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обеспечение</w:t>
      </w:r>
      <w:r w:rsidRPr="00D23709">
        <w:rPr>
          <w:rFonts w:ascii="Times New Roman" w:hAnsi="Times New Roman"/>
          <w:iCs/>
          <w:sz w:val="28"/>
          <w:szCs w:val="28"/>
        </w:rPr>
        <w:t xml:space="preserve"> создания, содержания и развития объектов благоустройства в городском округе Красногорск Московской области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13178643" w14:textId="4BF29557" w:rsidR="00EF3AFB" w:rsidRDefault="00521332" w:rsidP="00EC3C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Ожидаемый результат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предлагаемого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правового регулирования: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3AFB"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утверждение архитектурно-художественных решений внешнего вида нестационарных торговых объектов не потребует материальных или иных затрат бюджета, вновь устанавливаемые нестационарные торговые объекты будут соответствовать современным требованиям.</w:t>
      </w:r>
    </w:p>
    <w:p w14:paraId="33D568D8" w14:textId="22BEF707" w:rsidR="00060D6A" w:rsidRDefault="00521332" w:rsidP="00EC3C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Действующие нормативные правовые акты, поручения, решения, из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которых вытекает необходимость разработки предлагаемого правового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 в данной области: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980D228" w14:textId="3DBA42B7" w:rsidR="00EF3AFB" w:rsidRDefault="00EF3AFB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Действующие нормативные правовые акты, поручения, решения, из которых   вытекает   необходимость   разработки   предлагаемого   правового регулирования в данной области:</w:t>
      </w:r>
      <w:r w:rsidR="00401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1CDC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401CDC" w:rsidRPr="00357BF7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</w:t>
      </w:r>
      <w:r w:rsidR="00401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области».</w:t>
      </w:r>
    </w:p>
    <w:p w14:paraId="05473540" w14:textId="67E4398D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  Планируемый срок вступления в силу проекта муниципального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нормативного правового акта городского округа Красногорск: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7D295D8" w14:textId="058D4A14" w:rsidR="00521332" w:rsidRPr="002F4E23" w:rsidRDefault="00EF3AFB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</w:t>
      </w:r>
      <w:r w:rsidR="00EF32B1">
        <w:rPr>
          <w:rFonts w:ascii="Times New Roman" w:eastAsiaTheme="minorHAnsi" w:hAnsi="Times New Roman" w:cs="Times New Roman"/>
          <w:sz w:val="28"/>
          <w:szCs w:val="28"/>
          <w:lang w:eastAsia="en-US"/>
        </w:rPr>
        <w:t>рь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4CB3EC9" w14:textId="77777777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6.  Сведения о необходимости или отсутствии необходимости установления</w:t>
      </w:r>
      <w:r w:rsid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переходного периода: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4346B28" w14:textId="77777777" w:rsidR="00521332" w:rsidRPr="00060D6A" w:rsidRDefault="006D396D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установления переходного периода отсутствует.</w:t>
      </w:r>
    </w:p>
    <w:p w14:paraId="69FF919B" w14:textId="77777777" w:rsidR="00521332" w:rsidRP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7. Сравнение возможных вариантов решения проблемы:</w:t>
      </w:r>
    </w:p>
    <w:p w14:paraId="0C81CA5E" w14:textId="77777777" w:rsidR="00521332" w:rsidRP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2977"/>
      </w:tblGrid>
      <w:tr w:rsidR="00D34B0B" w:rsidRPr="002F4E23" w14:paraId="0200C31D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091" w14:textId="77777777" w:rsidR="00D34B0B" w:rsidRPr="002F4E23" w:rsidRDefault="00D34B0B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243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A49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</w:tr>
      <w:tr w:rsidR="00D34B0B" w:rsidRPr="002F4E23" w14:paraId="3EEB0EA0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2AC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7F6" w14:textId="14534218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Проект Решения принят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C25" w14:textId="6A8BB504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Проект Решения не принят</w:t>
            </w:r>
          </w:p>
        </w:tc>
      </w:tr>
      <w:tr w:rsidR="00D34B0B" w:rsidRPr="002F4E23" w14:paraId="333CF79A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907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7A1" w14:textId="4BACF034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Упорядочение и совершенствование архитектурно-художественного облика нестационарных торговых объектов, размещаемых на территории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F84" w14:textId="7BE53DCF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Архитектурно-художественного облика нестационарных торговых объектов, размещаемых на территории городского округа Красногорск, не совершенствуется</w:t>
            </w:r>
          </w:p>
        </w:tc>
      </w:tr>
      <w:tr w:rsidR="00485886" w:rsidRPr="002F4E23" w14:paraId="7BABEF0B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0F5" w14:textId="77777777" w:rsidR="00485886" w:rsidRPr="00394533" w:rsidRDefault="00485886" w:rsidP="00485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7.3. Оценка дополнительных расходов (доходов) потенциальных адресатов предлагаемого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1D1" w14:textId="7EEAF9C7" w:rsidR="00485886" w:rsidRPr="00394533" w:rsidRDefault="00485886" w:rsidP="0048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Расходы, связанные с </w:t>
            </w:r>
            <w:r w:rsidRPr="00485886">
              <w:rPr>
                <w:rFonts w:ascii="Times New Roman" w:hAnsi="Times New Roman" w:cs="Times New Roman"/>
                <w:sz w:val="27"/>
                <w:szCs w:val="27"/>
              </w:rPr>
              <w:t>совершенствование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485886">
              <w:rPr>
                <w:rFonts w:ascii="Times New Roman" w:hAnsi="Times New Roman" w:cs="Times New Roman"/>
                <w:sz w:val="27"/>
                <w:szCs w:val="27"/>
              </w:rPr>
              <w:t xml:space="preserve"> архитектурно-художественного облика городского округа в части дополнения типовых архитектурно-художественных решений внешнего вида нестационарных торговых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E76" w14:textId="3D8271AD" w:rsidR="00485886" w:rsidRPr="00394533" w:rsidRDefault="00485886" w:rsidP="0048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расходов и доходов не изменится</w:t>
            </w:r>
          </w:p>
        </w:tc>
      </w:tr>
      <w:tr w:rsidR="00D34B0B" w:rsidRPr="002F4E23" w14:paraId="26795F54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275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7.4. Оценка расходов (доходов) бюджета городского округа Красногорск, связанных с принятием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A0" w14:textId="6E1A43FC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93C" w14:textId="5A61709A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</w:tr>
      <w:tr w:rsidR="00D34B0B" w:rsidRPr="002F4E23" w14:paraId="0212891A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F29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7.5. Оценка возможности достижения заявленных целей принятия проекта муниципального нормативного правового акта городского округа Красногорск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2F8" w14:textId="3B0C1A83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Оценка положительная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472" w14:textId="337DF7C3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Оценка отрицательная</w:t>
            </w:r>
          </w:p>
        </w:tc>
      </w:tr>
      <w:tr w:rsidR="00D34B0B" w:rsidRPr="002F4E23" w14:paraId="6D54B4EA" w14:textId="77777777" w:rsidTr="00EF3AFB">
        <w:trPr>
          <w:trHeight w:val="11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C33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B61" w14:textId="31CE24F1" w:rsidR="00D34B0B" w:rsidRPr="00394533" w:rsidRDefault="00EF3AFB" w:rsidP="00D34B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Риски отсутствуют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AB1" w14:textId="446E4E69" w:rsidR="00D34B0B" w:rsidRPr="00394533" w:rsidRDefault="00485886" w:rsidP="0048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Риски отказа от внесения изменений в архитектурно-художественный облик</w:t>
            </w: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 xml:space="preserve"> нестационарных торговых объектов, размещаемых на территории городского округа Красногорск</w:t>
            </w:r>
          </w:p>
        </w:tc>
      </w:tr>
    </w:tbl>
    <w:p w14:paraId="65AD732F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28CDC8" w14:textId="77777777" w:rsidR="00521332" w:rsidRPr="00CC49D1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8.  Иная информация по решению разработчика, относящаяся к сведениям о</w:t>
      </w:r>
      <w:r w:rsidR="00CC49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подготовке идеи (концепции) предлагаемого правового регулирования:</w:t>
      </w:r>
      <w:r w:rsidR="00036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отсутствует.</w:t>
      </w:r>
    </w:p>
    <w:p w14:paraId="1A6B473A" w14:textId="77777777" w:rsidR="00036817" w:rsidRPr="002F4E23" w:rsidRDefault="00036817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E302D3" w14:textId="65526A29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уведомлению прилагаются: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7427"/>
        <w:gridCol w:w="1210"/>
      </w:tblGrid>
      <w:tr w:rsidR="00521332" w:rsidRPr="002F4E23" w14:paraId="47F75DCA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186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658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Перечень вопросов для участников публичных консультаций:</w:t>
            </w:r>
          </w:p>
          <w:p w14:paraId="0EAF37E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является ли принятие проекта муниципального нормативного правового акта городского округа Красногорск оптимальным способом решения проблемы?</w:t>
            </w:r>
          </w:p>
          <w:p w14:paraId="7300CEE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какие риски и негативные последствия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010EEF15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- какие выводы и преимущества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34F6A6B6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756662C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ваше общее мнение по проекту муниципального нормативного правового акта городского округа Красногорск?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072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1332" w:rsidRPr="00B553F7" w14:paraId="0BEEAF8E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945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291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Иные материалы, которые, по мнению разработчика, позволяют оценить необходимость принятия проекта муниципального нормативного правового акта городского округа Красногорск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119" w14:textId="77777777"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ED19B66" w14:textId="77777777" w:rsidR="0095515B" w:rsidRPr="00521332" w:rsidRDefault="0095515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5515B" w:rsidRPr="0052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3"/>
    <w:rsid w:val="00036817"/>
    <w:rsid w:val="00060D6A"/>
    <w:rsid w:val="0007452A"/>
    <w:rsid w:val="00091D7E"/>
    <w:rsid w:val="001247A8"/>
    <w:rsid w:val="001C723F"/>
    <w:rsid w:val="002675D4"/>
    <w:rsid w:val="0031437A"/>
    <w:rsid w:val="00394533"/>
    <w:rsid w:val="003C16E9"/>
    <w:rsid w:val="00401CDC"/>
    <w:rsid w:val="004619B4"/>
    <w:rsid w:val="00485886"/>
    <w:rsid w:val="00496D63"/>
    <w:rsid w:val="00521332"/>
    <w:rsid w:val="006D396D"/>
    <w:rsid w:val="007A71C5"/>
    <w:rsid w:val="0095515B"/>
    <w:rsid w:val="009A004D"/>
    <w:rsid w:val="009C1D31"/>
    <w:rsid w:val="00AE117E"/>
    <w:rsid w:val="00CC49D1"/>
    <w:rsid w:val="00D34B0B"/>
    <w:rsid w:val="00D461DA"/>
    <w:rsid w:val="00EC1A48"/>
    <w:rsid w:val="00EC3CA3"/>
    <w:rsid w:val="00EF32B1"/>
    <w:rsid w:val="00EF3AFB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602"/>
  <w15:chartTrackingRefBased/>
  <w15:docId w15:val="{37CFF757-9B0C-400D-9F08-1A6A25C3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3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32"/>
    <w:rPr>
      <w:color w:val="0563C1" w:themeColor="hyperlink"/>
      <w:u w:val="single"/>
    </w:rPr>
  </w:style>
  <w:style w:type="paragraph" w:customStyle="1" w:styleId="ConsPlusNormal">
    <w:name w:val="ConsPlusNormal"/>
    <w:rsid w:val="00D3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gorsk-adm.ru/adm/deyatelnost/otsenkareg&#1085;liiuyuschego-vozdeyst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Доренская</dc:creator>
  <cp:keywords/>
  <dc:description/>
  <cp:lastModifiedBy>215_3</cp:lastModifiedBy>
  <cp:revision>3</cp:revision>
  <cp:lastPrinted>2025-01-23T08:51:00Z</cp:lastPrinted>
  <dcterms:created xsi:type="dcterms:W3CDTF">2025-01-23T08:52:00Z</dcterms:created>
  <dcterms:modified xsi:type="dcterms:W3CDTF">2025-01-23T09:34:00Z</dcterms:modified>
</cp:coreProperties>
</file>