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C7005" w14:textId="77777777" w:rsidR="00521332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</w:p>
    <w:p w14:paraId="212269E0" w14:textId="77777777" w:rsidR="00521332" w:rsidRPr="002F4E23" w:rsidRDefault="00521332" w:rsidP="00F5288B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Уведомление</w:t>
      </w:r>
    </w:p>
    <w:p w14:paraId="650AA312" w14:textId="69F4950D" w:rsidR="00521332" w:rsidRPr="00F5288B" w:rsidRDefault="00521332" w:rsidP="00F5288B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подготовке проекта </w:t>
      </w:r>
      <w:r w:rsidR="00F5288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 «</w:t>
      </w:r>
      <w:r w:rsidR="00F5288B" w:rsidRPr="00F5288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внесении изменений и дополнений в схему 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Красногорск от 02.04.2019 № 627/4»</w:t>
      </w:r>
      <w:r w:rsidR="007D4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рамках п</w:t>
      </w:r>
      <w:r w:rsidR="001B402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редварительной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 регулирующего воздействия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41EC985" w14:textId="77777777" w:rsidR="00521332" w:rsidRPr="002F4E23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25E74F" w14:textId="2A3CFA6B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2675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 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рекламы управления по экономике и инвестициям</w:t>
      </w:r>
      <w:r w:rsidR="002675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 извещает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проведении оценки регулирующего воздействия </w:t>
      </w:r>
      <w:r w:rsidR="00404959" w:rsidRP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проекта постановления </w:t>
      </w:r>
      <w:r w:rsidR="00F5288B" w:rsidRPr="00F5288B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и дополнений в схему 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</w:t>
      </w:r>
      <w:r w:rsidR="00F5288B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ногорск от 02.04.2019 № 627/4»</w:t>
      </w:r>
      <w:r w:rsidR="00CD60AF" w:rsidRPr="00CD60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сборе предложений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заинтересованных лиц.</w:t>
      </w:r>
    </w:p>
    <w:p w14:paraId="25277C12" w14:textId="0986C75B" w:rsidR="00521332" w:rsidRPr="00404959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принимаются по адресу: Московская область,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Красногорск, ул. Ленина, д. 4 (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пометкой «Оценка регулирующего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воздействия»), а также по адресу электронной почты: </w:t>
      </w:r>
      <w:hyperlink r:id="rId4" w:history="1"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reklama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-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krasnogorsk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@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mail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76CF851E" w14:textId="53FCB65E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Сроки приема предложений: </w:t>
      </w:r>
      <w:r w:rsidR="001B40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1B4022">
        <w:rPr>
          <w:rFonts w:ascii="Times New Roman" w:eastAsiaTheme="minorHAnsi" w:hAnsi="Times New Roman" w:cs="Times New Roman"/>
          <w:sz w:val="28"/>
          <w:szCs w:val="28"/>
          <w:lang w:eastAsia="en-US"/>
        </w:rPr>
        <w:t>15.04.2026 по 21.04.2026</w:t>
      </w:r>
    </w:p>
    <w:p w14:paraId="7C5A21C2" w14:textId="77777777" w:rsidR="00404959" w:rsidRDefault="00521332" w:rsidP="0040495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размещения уведомления на официальном сайте администрации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Красногорск в информационно-телекоммуникационной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сети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Интернет:</w:t>
      </w:r>
      <w:r w:rsid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5" w:history="1">
        <w:r w:rsidRPr="007A71C5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https://krasnogorsk-adm.ru/adm/deyatelnost/otsenkaregнliiuyuschego-vozdeystviya.html</w:t>
        </w:r>
      </w:hyperlink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43018035" w14:textId="149140FF" w:rsidR="00521332" w:rsidRPr="00521332" w:rsidRDefault="00521332" w:rsidP="0040495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поступившие предложения будут рассмотрены. Сводка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предложений будет размещена на официальном сайте https://krasnogorskadm.ru/deyatelnost/reg-voz/svod/ не позднее</w:t>
      </w:r>
      <w:r w:rsidR="004858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2BA05942" w14:textId="77777777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лиц, на которых будет распространено регулирование: </w:t>
      </w:r>
      <w:r w:rsid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34B0B" w:rsidRP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сновные группы субъектов предпринимательской и инвестиционной деятельности, физические лица, иные субъекты, включая органы местного самоуправления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Красногорск Московской области.</w:t>
      </w:r>
    </w:p>
    <w:p w14:paraId="418CF0F3" w14:textId="77777777" w:rsidR="00521332" w:rsidRPr="002F4E23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муниципальном нормативном правовом акте,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планируемом к разработке.</w:t>
      </w:r>
    </w:p>
    <w:p w14:paraId="19AA0CFC" w14:textId="5B1CF3FF" w:rsidR="00F5288B" w:rsidRPr="00F5288B" w:rsidRDefault="007A71C5" w:rsidP="00CD60A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1. Описание проблемы, на решение которой направлено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предлагаемое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правовое регулирование:</w:t>
      </w:r>
      <w:r w:rsidR="00EC3CA3" w:rsidRPr="00EC3CA3">
        <w:t xml:space="preserve"> </w:t>
      </w:r>
      <w:r w:rsidR="00F5288B">
        <w:rPr>
          <w:rFonts w:ascii="Times New Roman" w:hAnsi="Times New Roman" w:cs="Times New Roman"/>
          <w:sz w:val="28"/>
          <w:szCs w:val="28"/>
        </w:rPr>
        <w:t>приведение в соответствие схемы</w:t>
      </w:r>
      <w:r w:rsidR="00F5288B" w:rsidRPr="00F5288B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</w:t>
      </w:r>
      <w:r w:rsidR="00F5288B">
        <w:rPr>
          <w:rFonts w:ascii="Times New Roman" w:hAnsi="Times New Roman" w:cs="Times New Roman"/>
          <w:sz w:val="28"/>
          <w:szCs w:val="28"/>
        </w:rPr>
        <w:t>путем определения мест</w:t>
      </w:r>
      <w:r w:rsidR="00F5288B" w:rsidRPr="00F5288B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конструкций, </w:t>
      </w:r>
      <w:r w:rsidR="00F5288B" w:rsidRPr="00EF3AFB">
        <w:rPr>
          <w:rFonts w:ascii="Times New Roman" w:hAnsi="Times New Roman" w:cs="Times New Roman"/>
          <w:sz w:val="28"/>
          <w:szCs w:val="28"/>
        </w:rPr>
        <w:t>размещаемых на территории городского округа Красногорск</w:t>
      </w:r>
      <w:r w:rsidR="001B402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F52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</w:t>
      </w:r>
      <w:r w:rsidR="001B4022">
        <w:rPr>
          <w:rFonts w:ascii="Times New Roman" w:hAnsi="Times New Roman" w:cs="Times New Roman"/>
          <w:sz w:val="28"/>
          <w:szCs w:val="28"/>
        </w:rPr>
        <w:t xml:space="preserve">их типов и видов, учитывая </w:t>
      </w:r>
      <w:r w:rsidR="001B4022" w:rsidRPr="001B4022">
        <w:rPr>
          <w:rFonts w:ascii="Times New Roman" w:hAnsi="Times New Roman" w:cs="Times New Roman"/>
          <w:sz w:val="28"/>
          <w:szCs w:val="28"/>
        </w:rPr>
        <w:t xml:space="preserve">согласования в установленном порядке Министерством информации и молодежной политики Московской области от </w:t>
      </w:r>
      <w:r w:rsidR="00A317B1" w:rsidRPr="00A317B1">
        <w:rPr>
          <w:rFonts w:ascii="Times New Roman" w:hAnsi="Times New Roman" w:cs="Times New Roman"/>
          <w:sz w:val="28"/>
          <w:szCs w:val="28"/>
        </w:rPr>
        <w:t xml:space="preserve">03.12.2025, 02.02.2026, 18.03.2026, 26.03.2026, 07.04.2026, 21.04.2026 изменений и дополнений в схему размещения рекламных конструкций на территории городского округа Красногорск </w:t>
      </w:r>
      <w:r w:rsidR="001B4022" w:rsidRPr="001B4022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3BF5AA8A" w14:textId="77777777" w:rsidR="00A317B1" w:rsidRDefault="00521332" w:rsidP="007428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2. Цели предлагаемого правов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 регулирования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317B1" w:rsidRPr="00A317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внесение изменений в схемы размещения рекламных конструкций на территории городского округа Красногорск Московской области и реализация гражданами, а также юридическими лицами, осуществляющими деятельность на территории </w:t>
      </w:r>
      <w:proofErr w:type="spellStart"/>
      <w:r w:rsidR="00A317B1" w:rsidRPr="00A317B1">
        <w:rPr>
          <w:rFonts w:ascii="Times New Roman" w:eastAsiaTheme="minorHAnsi" w:hAnsi="Times New Roman" w:cs="Times New Roman"/>
          <w:sz w:val="28"/>
          <w:szCs w:val="28"/>
          <w:lang w:eastAsia="en-US"/>
        </w:rPr>
        <w:t>г.о</w:t>
      </w:r>
      <w:proofErr w:type="spellEnd"/>
      <w:r w:rsidR="00A317B1" w:rsidRPr="00A317B1">
        <w:rPr>
          <w:rFonts w:ascii="Times New Roman" w:eastAsiaTheme="minorHAnsi" w:hAnsi="Times New Roman" w:cs="Times New Roman"/>
          <w:sz w:val="28"/>
          <w:szCs w:val="28"/>
          <w:lang w:eastAsia="en-US"/>
        </w:rPr>
        <w:t>. Красногорск Московской области, прав в рамках получения муниципальной услуги «Внесение изменений в схемы размещения рекламных конструкций на территории городского округа Красногорск» Московской области». Усиление контроля за формированием благоприятной архитектурной и информационной среды, а также в упорядочении использования имущества (муниципального, государственного или частного) для размещения рекламных конструкций на территории городского округа Красногорск Московской области</w:t>
      </w:r>
    </w:p>
    <w:p w14:paraId="61E3141E" w14:textId="51995003" w:rsidR="0074287F" w:rsidRPr="00F5288B" w:rsidRDefault="00EC3CA3" w:rsidP="007428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3. 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Ожидаемый результат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предлагаемого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правового регулирования: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287F">
        <w:rPr>
          <w:rFonts w:ascii="Times New Roman" w:hAnsi="Times New Roman" w:cs="Times New Roman"/>
          <w:sz w:val="28"/>
          <w:szCs w:val="28"/>
        </w:rPr>
        <w:t>приведение в соответствие схемы</w:t>
      </w:r>
      <w:r w:rsidR="0074287F" w:rsidRPr="00F5288B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</w:t>
      </w:r>
      <w:r w:rsidR="0074287F">
        <w:rPr>
          <w:rFonts w:ascii="Times New Roman" w:hAnsi="Times New Roman" w:cs="Times New Roman"/>
          <w:sz w:val="28"/>
          <w:szCs w:val="28"/>
        </w:rPr>
        <w:t>путем определения мест</w:t>
      </w:r>
      <w:r w:rsidR="0074287F" w:rsidRPr="00F5288B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конструкций, </w:t>
      </w:r>
      <w:r w:rsidR="0074287F" w:rsidRPr="00EF3AFB">
        <w:rPr>
          <w:rFonts w:ascii="Times New Roman" w:hAnsi="Times New Roman" w:cs="Times New Roman"/>
          <w:sz w:val="28"/>
          <w:szCs w:val="28"/>
        </w:rPr>
        <w:t>размещаемых на территории городского округа Красногорск</w:t>
      </w:r>
      <w:r w:rsidR="00A317B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7428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</w:t>
      </w:r>
      <w:r w:rsidR="0074287F">
        <w:rPr>
          <w:rFonts w:ascii="Times New Roman" w:hAnsi="Times New Roman" w:cs="Times New Roman"/>
          <w:sz w:val="28"/>
          <w:szCs w:val="28"/>
        </w:rPr>
        <w:t>их типов и видов.</w:t>
      </w:r>
    </w:p>
    <w:p w14:paraId="33D568D8" w14:textId="597468BE" w:rsidR="00060D6A" w:rsidRDefault="00EC3CA3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4.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Действующие нормативные правовые акты, поручения, решения, из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которых вытекает необходимость разработки предлагаемого правового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регулирования в данной области: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38F91E4" w14:textId="21799D2A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Конституция Российской Федерации.</w:t>
      </w:r>
    </w:p>
    <w:p w14:paraId="6AECC915" w14:textId="7C3BCE83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2. Федеральный закон от 06.10.2003 № 131⁠-⁠ФЗ «Об общих принципах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 местного самоуправления в Российской Федерации».</w:t>
      </w:r>
    </w:p>
    <w:p w14:paraId="69464B55" w14:textId="77777777" w:rsidR="00A15C41" w:rsidRPr="00A15C41" w:rsidRDefault="00A15C41" w:rsidP="00A15C4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3. Федеральный закон от 27.07.2010 № 210</w:t>
      </w:r>
      <w:r w:rsidRPr="00A15C41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A15C41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ФЗ «Об организации предоставления государственных и муниципальных услуг».</w:t>
      </w:r>
    </w:p>
    <w:p w14:paraId="458F1FC1" w14:textId="7BE46116" w:rsidR="00A15C41" w:rsidRPr="00A15C41" w:rsidRDefault="00A15C41" w:rsidP="00A15C4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Правительства Российской Федерации от 26.03.2016 № 236</w:t>
      </w:r>
    </w:p>
    <w:p w14:paraId="1EC1FA6B" w14:textId="77777777" w:rsidR="00A15C41" w:rsidRPr="00A15C41" w:rsidRDefault="00A15C41" w:rsidP="00A15C4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«О требованиях к предоставлению в электронной форме государственных и муниципальных услуг».</w:t>
      </w:r>
    </w:p>
    <w:p w14:paraId="12B0A368" w14:textId="1D4BE84B" w:rsidR="00A15C41" w:rsidRPr="00A15C41" w:rsidRDefault="00A15C41" w:rsidP="00A15C4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. Федеральный Закон Российской Федерации от 13.03.2006 № 38-ФЗ «О рекламе» ч.5.8. ст.19.</w:t>
      </w:r>
    </w:p>
    <w:p w14:paraId="1D7979AA" w14:textId="77777777" w:rsidR="00A15C41" w:rsidRPr="00A15C41" w:rsidRDefault="00A15C41" w:rsidP="00A15C4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7. Закон Московской области от 01.11.2022 № 179/2022-ОЗ «О внесении изменений в Закон Московской области «О границе городского округа Красногорск».</w:t>
      </w:r>
    </w:p>
    <w:p w14:paraId="583D4107" w14:textId="77777777" w:rsidR="00A15C41" w:rsidRPr="00A15C41" w:rsidRDefault="00A15C41" w:rsidP="00A15C4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8. Закон Московской области от 30.12.2014 №191/2014</w:t>
      </w:r>
      <w:r w:rsidRPr="00A15C41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A15C41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ОЗ «О регулировании дополнительных вопросов в сфере благоустройства в Московской области».</w:t>
      </w:r>
    </w:p>
    <w:p w14:paraId="01EABB0D" w14:textId="26A05D3F" w:rsidR="00A15C41" w:rsidRPr="00A15C41" w:rsidRDefault="00A15C41" w:rsidP="00A15C4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Закон Московской области № 37/2016</w:t>
      </w:r>
      <w:r w:rsidRPr="00A15C41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A15C41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ОЗ «Кодекс Московской области об административных правонарушениях».</w:t>
      </w:r>
    </w:p>
    <w:p w14:paraId="6CBD2A57" w14:textId="5B400A38" w:rsidR="00A15C41" w:rsidRPr="00A15C41" w:rsidRDefault="00A15C41" w:rsidP="00A15C4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300E381A" w14:textId="7B3641EA" w:rsidR="00A15C41" w:rsidRPr="00A15C41" w:rsidRDefault="00A15C41" w:rsidP="00A15C4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Постановление Правительства Московской области от 31.10.2018 № 792/37 «Об утверждении требований к форматам заявлений и иных документов, 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2C8B17E3" w14:textId="6A4ACC7B" w:rsidR="00A15C41" w:rsidRPr="00A15C41" w:rsidRDefault="00A15C41" w:rsidP="00A15C4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16A339BA" w14:textId="7E52DA04" w:rsidR="00A15C41" w:rsidRPr="00A15C41" w:rsidRDefault="00A15C41" w:rsidP="00A15C4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. Распоряжение Главного управления архитектуры и градостроительства Московской области от 14.07.2015 № 31РВ</w:t>
      </w:r>
      <w:r w:rsidRPr="00A15C41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A15C41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72 «Об утверждении Архитектурно</w:t>
      </w:r>
      <w:r w:rsidRPr="00A15C41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A15C41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художественного регламента информационного и рекламного оформления зданий, строений, сооружений и объектов благоустройства Московской области».</w:t>
      </w:r>
    </w:p>
    <w:p w14:paraId="0EEA4B1F" w14:textId="748F34FB" w:rsidR="00A15C41" w:rsidRPr="00A15C41" w:rsidRDefault="00A15C41" w:rsidP="00A15C4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Устав городского округа Красногорск Московской области (принят решением Совета депутатов городского округа Красногорск Московской области от 08.09.2017 №247/16).</w:t>
      </w:r>
    </w:p>
    <w:p w14:paraId="4D50A0BA" w14:textId="08DA2DB7" w:rsidR="00A15C41" w:rsidRPr="00A15C41" w:rsidRDefault="00A15C41" w:rsidP="00A15C4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Решение Совета депутатов городского округа Красногорск Московской области от 30.05.2024 № 142/10 «Об утверждении положения «О порядке заключения договоров на установку и эксплуатацию рекламных конструкций на недвижимом имуществе, находящемся в собственности или распоряжении городского округа Красногорск Московской области».</w:t>
      </w:r>
    </w:p>
    <w:p w14:paraId="65B4896A" w14:textId="05895054" w:rsidR="00A15C41" w:rsidRDefault="00A15C41" w:rsidP="00A15C4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16.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Согласование в установленном порядке Министерством информации и молодежной политики Московской области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03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.12.2025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02.02.2026, 18.03.2026, 26.03.2026, 21.04.2026</w:t>
      </w:r>
      <w:r w:rsidRP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изменений и дополнений в схему размещения рекламных конструкций на территории городского округа Красногорск Московской области.</w:t>
      </w:r>
    </w:p>
    <w:p w14:paraId="17D295D8" w14:textId="310B1C03" w:rsidR="00521332" w:rsidRPr="002F4E23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Планируемый срок вступления в силу проекта муниципального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нормативного правового акта городского округа Красногорск: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май</w:t>
      </w:r>
      <w:r w:rsidR="007428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A15C41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4CB3EC9" w14:textId="1E8C29CC" w:rsidR="00060D6A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переходного периода: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4346B28" w14:textId="77777777" w:rsidR="00521332" w:rsidRPr="00060D6A" w:rsidRDefault="006D396D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необходимость установления переходного периода отсутствует.</w:t>
      </w:r>
    </w:p>
    <w:p w14:paraId="69FF919B" w14:textId="0E41C34C" w:rsidR="00521332" w:rsidRPr="00060D6A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7. Сравнение возможных вариантов решения проблемы:</w:t>
      </w:r>
    </w:p>
    <w:p w14:paraId="0C81CA5E" w14:textId="77777777" w:rsidR="00521332" w:rsidRPr="00060D6A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2977"/>
        <w:gridCol w:w="2977"/>
      </w:tblGrid>
      <w:tr w:rsidR="00D34B0B" w:rsidRPr="002F4E23" w14:paraId="0200C31D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3091" w14:textId="77777777" w:rsidR="00D34B0B" w:rsidRPr="00CB577F" w:rsidRDefault="00D34B0B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243" w14:textId="77777777" w:rsidR="00D34B0B" w:rsidRPr="00CB577F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Вариант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3A49" w14:textId="77777777" w:rsidR="00D34B0B" w:rsidRPr="00CB577F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Вариант 2</w:t>
            </w:r>
          </w:p>
        </w:tc>
      </w:tr>
      <w:tr w:rsidR="00D34B0B" w:rsidRPr="002F4E23" w14:paraId="3EEB0EA0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D2AC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7.1. Содержание варианта решения выявленной проблемы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17F6" w14:textId="14534218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Проект Решения принят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C25" w14:textId="6A8BB504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Проект Решения не принят</w:t>
            </w:r>
          </w:p>
        </w:tc>
      </w:tr>
      <w:tr w:rsidR="00D34B0B" w:rsidRPr="002F4E23" w14:paraId="333CF79A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907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F01" w14:textId="1C331B00" w:rsidR="00CB577F" w:rsidRPr="00CB577F" w:rsidRDefault="0074287F" w:rsidP="00CB577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287F">
              <w:rPr>
                <w:rFonts w:ascii="Times New Roman" w:hAnsi="Times New Roman" w:cs="Times New Roman"/>
                <w:sz w:val="24"/>
                <w:szCs w:val="24"/>
              </w:rPr>
              <w:t xml:space="preserve">риведение в соответствие схемы размещения рекламных конструкций путем определения мест размещения рекламных конструкций, размещаемых на территории городского </w:t>
            </w:r>
            <w:r w:rsidRPr="00742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Красногорск</w:t>
            </w:r>
            <w:r w:rsidR="003D612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Pr="0074287F">
              <w:rPr>
                <w:rFonts w:ascii="Times New Roman" w:hAnsi="Times New Roman" w:cs="Times New Roman"/>
                <w:sz w:val="24"/>
                <w:szCs w:val="24"/>
              </w:rPr>
              <w:t>, а также их типов и видов.</w:t>
            </w:r>
          </w:p>
          <w:p w14:paraId="4E3ED7A1" w14:textId="02690188" w:rsidR="00D34B0B" w:rsidRPr="00CB577F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367B" w14:textId="46A4ABA5" w:rsidR="0074287F" w:rsidRPr="00CB577F" w:rsidRDefault="0074287F" w:rsidP="0074287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</w:t>
            </w:r>
            <w:r w:rsidRPr="0074287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рекламных конструкций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приведена в соответствие.</w:t>
            </w:r>
          </w:p>
          <w:p w14:paraId="5BE31F84" w14:textId="414999DF" w:rsidR="00D34B0B" w:rsidRPr="00CB577F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85886" w:rsidRPr="002F4E23" w14:paraId="7BABEF0B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0F5" w14:textId="77777777" w:rsidR="00485886" w:rsidRPr="00CB577F" w:rsidRDefault="00485886" w:rsidP="00485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7.3. Оценка дополнительных расходов (доходов) потенциальных адресатов предлагаемого проекта муниципального нормативного правового акта городского округа Красногорск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1D1" w14:textId="2353F82C" w:rsidR="00485886" w:rsidRPr="00CB577F" w:rsidRDefault="00CB577F" w:rsidP="004858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Количество расходов и доходов не изменится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E76" w14:textId="3D8271AD" w:rsidR="00485886" w:rsidRPr="00CB577F" w:rsidRDefault="00485886" w:rsidP="004858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Количество расходов и доходов не изменится</w:t>
            </w:r>
          </w:p>
        </w:tc>
      </w:tr>
      <w:tr w:rsidR="00D34B0B" w:rsidRPr="002F4E23" w14:paraId="26795F54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275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7.4. Оценка расходов (доходов) бюджета городского округа Красногорск, связанных с принятием проекта муниципального нормативного правового акта городского округа Красногорск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A0" w14:textId="6E1A43FC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93C" w14:textId="5A61709A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34B0B" w:rsidRPr="002F4E23" w14:paraId="0212891A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EF29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7.5. Оценка возможности достижения заявленных целей принятия проекта муниципального нормативного правового акта городского округа Красногорск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2F8" w14:textId="3B0C1A83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Оценка положительная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A472" w14:textId="337DF7C3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Оценка отрицательная</w:t>
            </w:r>
          </w:p>
        </w:tc>
      </w:tr>
      <w:tr w:rsidR="00D34B0B" w:rsidRPr="002F4E23" w14:paraId="6D54B4EA" w14:textId="77777777" w:rsidTr="00FB3491">
        <w:trPr>
          <w:trHeight w:val="45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C33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7.6. Оценка рисков неблагоприятных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B61" w14:textId="31CE24F1" w:rsidR="00D34B0B" w:rsidRPr="00CB577F" w:rsidRDefault="00EF3AFB" w:rsidP="00D34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Риски отсутствуют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0022" w14:textId="77777777" w:rsidR="0074287F" w:rsidRPr="00CB577F" w:rsidRDefault="0074287F" w:rsidP="0074287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 w:rsidRPr="0074287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рекламных конструкций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приведена в соответствие.</w:t>
            </w:r>
          </w:p>
          <w:p w14:paraId="12E81AB1" w14:textId="29889BB4" w:rsidR="00D34B0B" w:rsidRPr="00CB577F" w:rsidRDefault="00D34B0B" w:rsidP="00CB57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65AD732F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A28CDC8" w14:textId="1E05FA25" w:rsidR="00521332" w:rsidRPr="00CC49D1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Иная информация по решению разработчика, относящаяся к сведениям о</w:t>
      </w:r>
      <w:r w:rsidR="00CC49D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подготовке идеи (концепции) предлагаемого правового регулирования:</w:t>
      </w:r>
      <w:r w:rsidR="000368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отсутствует.</w:t>
      </w:r>
    </w:p>
    <w:p w14:paraId="1A6B473A" w14:textId="77777777" w:rsidR="00036817" w:rsidRPr="002F4E23" w:rsidRDefault="00036817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E302D3" w14:textId="665A2E96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7427"/>
        <w:gridCol w:w="1210"/>
      </w:tblGrid>
      <w:tr w:rsidR="00521332" w:rsidRPr="002F4E23" w14:paraId="47F75DCA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186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658" w14:textId="77777777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Перечень вопросов для участников публичных консультаций:</w:t>
            </w:r>
          </w:p>
          <w:p w14:paraId="0EAF37EA" w14:textId="3638C664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является ли принятие проекта </w:t>
            </w:r>
            <w:r w:rsidR="00CB577F" w:rsidRPr="00CB577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постановления 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об </w:t>
            </w:r>
            <w:r w:rsidR="00CB577F" w:rsidRPr="00CB577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оптимальным способом решения проблемы?</w:t>
            </w:r>
          </w:p>
          <w:p w14:paraId="7300CEEA" w14:textId="32F57FC2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какие риски и негативные последствия могут возникнуть в случае принятия проекта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постановления об утверждении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lastRenderedPageBreak/>
              <w:t>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  <w:p w14:paraId="010EEF15" w14:textId="7C1AE98E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какие выводы и преимущества могут возникнуть в случае принятия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проекта постановления об 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  <w:p w14:paraId="34F6A6B6" w14:textId="77777777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- существуют ли альтернативные (менее затратные и (или) более эффективные) способы решения проблемы?</w:t>
            </w:r>
          </w:p>
          <w:p w14:paraId="756662CA" w14:textId="6979BA72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ваше общее мнение по 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проекту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постановления об 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072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1332" w:rsidRPr="00B553F7" w14:paraId="0BEEAF8E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945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E291" w14:textId="3A77F775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Иные материалы, к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оторые, по мнению разработчика, 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позволяют оценить необходимость принятия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проекта постановления об утверждении административного регламента предоставления муниципальной услуги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119" w14:textId="77777777" w:rsidR="00521332" w:rsidRPr="00B553F7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ED19B66" w14:textId="77777777" w:rsidR="0095515B" w:rsidRPr="00521332" w:rsidRDefault="0095515B">
      <w:pPr>
        <w:rPr>
          <w:rFonts w:ascii="Times New Roman" w:hAnsi="Times New Roman" w:cs="Times New Roman"/>
          <w:sz w:val="28"/>
          <w:szCs w:val="28"/>
        </w:rPr>
      </w:pPr>
    </w:p>
    <w:sectPr w:rsidR="0095515B" w:rsidRPr="0052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63"/>
    <w:rsid w:val="00036817"/>
    <w:rsid w:val="00060D6A"/>
    <w:rsid w:val="0007452A"/>
    <w:rsid w:val="00091D7E"/>
    <w:rsid w:val="000B7380"/>
    <w:rsid w:val="001247A8"/>
    <w:rsid w:val="001B4022"/>
    <w:rsid w:val="001C723F"/>
    <w:rsid w:val="002675D4"/>
    <w:rsid w:val="0031437A"/>
    <w:rsid w:val="00394533"/>
    <w:rsid w:val="003C16E9"/>
    <w:rsid w:val="003D6129"/>
    <w:rsid w:val="00401CDC"/>
    <w:rsid w:val="00404959"/>
    <w:rsid w:val="004619B4"/>
    <w:rsid w:val="00485886"/>
    <w:rsid w:val="00496D63"/>
    <w:rsid w:val="00521332"/>
    <w:rsid w:val="00626FAB"/>
    <w:rsid w:val="006D396D"/>
    <w:rsid w:val="0074287F"/>
    <w:rsid w:val="007A71C5"/>
    <w:rsid w:val="007D4412"/>
    <w:rsid w:val="007D6AED"/>
    <w:rsid w:val="0095515B"/>
    <w:rsid w:val="009A004D"/>
    <w:rsid w:val="009C1D31"/>
    <w:rsid w:val="009F5C88"/>
    <w:rsid w:val="00A15C41"/>
    <w:rsid w:val="00A317B1"/>
    <w:rsid w:val="00AC61E8"/>
    <w:rsid w:val="00AE117E"/>
    <w:rsid w:val="00CA24DF"/>
    <w:rsid w:val="00CB577F"/>
    <w:rsid w:val="00CC49D1"/>
    <w:rsid w:val="00CD60AF"/>
    <w:rsid w:val="00D34B0B"/>
    <w:rsid w:val="00D461DA"/>
    <w:rsid w:val="00DE762E"/>
    <w:rsid w:val="00EC1A48"/>
    <w:rsid w:val="00EC3CA3"/>
    <w:rsid w:val="00EF32B1"/>
    <w:rsid w:val="00EF3AFB"/>
    <w:rsid w:val="00F3794D"/>
    <w:rsid w:val="00F5288B"/>
    <w:rsid w:val="00F971A5"/>
    <w:rsid w:val="00FB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4602"/>
  <w15:chartTrackingRefBased/>
  <w15:docId w15:val="{37CFF757-9B0C-400D-9F08-1A6A25C3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3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332"/>
    <w:rPr>
      <w:color w:val="0563C1" w:themeColor="hyperlink"/>
      <w:u w:val="single"/>
    </w:rPr>
  </w:style>
  <w:style w:type="paragraph" w:customStyle="1" w:styleId="ConsPlusNormal">
    <w:name w:val="ConsPlusNormal"/>
    <w:rsid w:val="00D3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1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adm/deyatelnost/otsenkareg&#1085;liiuyuschego-vozdeystviya.html" TargetMode="External"/><Relationship Id="rId4" Type="http://schemas.openxmlformats.org/officeDocument/2006/relationships/hyperlink" Target="mailto:reklama-krasnogor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Доренская</dc:creator>
  <cp:keywords/>
  <dc:description/>
  <cp:lastModifiedBy>215_3</cp:lastModifiedBy>
  <cp:revision>8</cp:revision>
  <cp:lastPrinted>2025-01-23T08:51:00Z</cp:lastPrinted>
  <dcterms:created xsi:type="dcterms:W3CDTF">2026-01-23T09:31:00Z</dcterms:created>
  <dcterms:modified xsi:type="dcterms:W3CDTF">2026-05-18T13:18:00Z</dcterms:modified>
</cp:coreProperties>
</file>