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50" w:rsidRPr="00596697" w:rsidRDefault="00C60E50">
      <w:pPr>
        <w:pStyle w:val="ConsPlusNormal"/>
        <w:jc w:val="both"/>
      </w:pPr>
      <w:bookmarkStart w:id="0" w:name="_GoBack"/>
      <w:bookmarkEnd w:id="0"/>
    </w:p>
    <w:p w:rsidR="001924B3" w:rsidRDefault="00CA04F1" w:rsidP="00CA04F1">
      <w:pPr>
        <w:pStyle w:val="ConsPlusNormal"/>
        <w:ind w:left="6804"/>
        <w:jc w:val="center"/>
      </w:pPr>
      <w:r>
        <w:t>Приложение</w:t>
      </w:r>
    </w:p>
    <w:p w:rsidR="00CA04F1" w:rsidRPr="00596697" w:rsidRDefault="00CA04F1" w:rsidP="00CA04F1">
      <w:pPr>
        <w:pStyle w:val="ConsPlusNormal"/>
        <w:ind w:left="6804"/>
        <w:jc w:val="center"/>
      </w:pPr>
      <w:r>
        <w:t>к решению Совета депутатов</w:t>
      </w:r>
    </w:p>
    <w:p w:rsidR="00C60E50" w:rsidRPr="00596697" w:rsidRDefault="001924B3" w:rsidP="00CA04F1">
      <w:pPr>
        <w:pStyle w:val="ConsPlusNormal"/>
        <w:ind w:left="6804"/>
        <w:jc w:val="center"/>
      </w:pPr>
      <w:r w:rsidRPr="00596697">
        <w:t>от___________№____________</w:t>
      </w:r>
    </w:p>
    <w:p w:rsidR="001924B3" w:rsidRPr="00596697" w:rsidRDefault="001924B3" w:rsidP="001924B3">
      <w:pPr>
        <w:pStyle w:val="ConsPlusNormal"/>
        <w:jc w:val="both"/>
      </w:pPr>
    </w:p>
    <w:p w:rsidR="001924B3" w:rsidRPr="00596697" w:rsidRDefault="001924B3" w:rsidP="001924B3">
      <w:pPr>
        <w:pStyle w:val="ConsPlusNormal"/>
        <w:jc w:val="both"/>
      </w:pPr>
    </w:p>
    <w:p w:rsidR="001924B3" w:rsidRPr="00596697" w:rsidRDefault="001924B3" w:rsidP="001924B3">
      <w:pPr>
        <w:pStyle w:val="ConsPlusNormal"/>
        <w:jc w:val="both"/>
      </w:pPr>
    </w:p>
    <w:p w:rsidR="00C60E50" w:rsidRPr="00596697" w:rsidRDefault="00C60E50">
      <w:pPr>
        <w:pStyle w:val="ConsPlusTitle"/>
        <w:jc w:val="center"/>
        <w:rPr>
          <w:rFonts w:ascii="Times New Roman" w:hAnsi="Times New Roman" w:cs="Times New Roman"/>
          <w:sz w:val="28"/>
          <w:szCs w:val="28"/>
        </w:rPr>
      </w:pPr>
      <w:bookmarkStart w:id="1" w:name="Par35"/>
      <w:bookmarkEnd w:id="1"/>
      <w:r w:rsidRPr="00596697">
        <w:rPr>
          <w:rFonts w:ascii="Times New Roman" w:hAnsi="Times New Roman" w:cs="Times New Roman"/>
          <w:sz w:val="28"/>
          <w:szCs w:val="28"/>
        </w:rPr>
        <w:t>ПОЛОЖЕНИЕ</w:t>
      </w:r>
    </w:p>
    <w:p w:rsidR="00C60E50" w:rsidRPr="00596697" w:rsidRDefault="00C60E50" w:rsidP="001924B3">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О ПОРЯДКЕ РАЗМЕЩЕНИЯ</w:t>
      </w:r>
      <w:r w:rsidR="001924B3" w:rsidRPr="00596697">
        <w:rPr>
          <w:rFonts w:ascii="Times New Roman" w:hAnsi="Times New Roman" w:cs="Times New Roman"/>
          <w:sz w:val="28"/>
          <w:szCs w:val="28"/>
        </w:rPr>
        <w:t xml:space="preserve"> </w:t>
      </w:r>
      <w:r w:rsidRPr="00596697">
        <w:rPr>
          <w:rFonts w:ascii="Times New Roman" w:hAnsi="Times New Roman" w:cs="Times New Roman"/>
          <w:sz w:val="28"/>
          <w:szCs w:val="28"/>
        </w:rPr>
        <w:t>НЕСТАЦИОНАРНЫХ ТОРГОВЫХ ОБЪЕКТОВ</w:t>
      </w:r>
      <w:r w:rsidR="003C1C32" w:rsidRPr="00596697">
        <w:rPr>
          <w:rFonts w:ascii="Times New Roman" w:hAnsi="Times New Roman" w:cs="Times New Roman"/>
          <w:sz w:val="28"/>
          <w:szCs w:val="28"/>
        </w:rPr>
        <w:t xml:space="preserve"> </w:t>
      </w:r>
      <w:r w:rsidR="001924B3" w:rsidRPr="00596697">
        <w:rPr>
          <w:rFonts w:ascii="Times New Roman" w:hAnsi="Times New Roman" w:cs="Times New Roman"/>
          <w:sz w:val="28"/>
          <w:szCs w:val="28"/>
        </w:rPr>
        <w:br/>
      </w:r>
      <w:r w:rsidRPr="00596697">
        <w:rPr>
          <w:rFonts w:ascii="Times New Roman" w:hAnsi="Times New Roman" w:cs="Times New Roman"/>
          <w:sz w:val="28"/>
          <w:szCs w:val="28"/>
        </w:rPr>
        <w:t>Н</w:t>
      </w:r>
      <w:r w:rsidR="001924B3" w:rsidRPr="00596697">
        <w:rPr>
          <w:rFonts w:ascii="Times New Roman" w:hAnsi="Times New Roman" w:cs="Times New Roman"/>
          <w:sz w:val="28"/>
          <w:szCs w:val="28"/>
        </w:rPr>
        <w:t>А ТЕРРИТОРИИ ГОРОДСКОГО ОКРУГА КРАСНОГОРСК</w:t>
      </w:r>
      <w:r w:rsidRPr="00596697">
        <w:rPr>
          <w:rFonts w:ascii="Times New Roman" w:hAnsi="Times New Roman" w:cs="Times New Roman"/>
          <w:sz w:val="28"/>
          <w:szCs w:val="28"/>
        </w:rPr>
        <w:t xml:space="preserve"> МОСКОВСКОЙ ОБЛАСТИ</w:t>
      </w:r>
    </w:p>
    <w:p w:rsidR="00C60E50" w:rsidRPr="00596697" w:rsidRDefault="00C60E50">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1. Общие положения</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 xml:space="preserve">1.1. Настоящее Положение о порядке размещения нестационарных торговых объектов на территории городского округа Красногорск (далее - Положение) разработано в соответствии с Федеральным </w:t>
      </w:r>
      <w:hyperlink r:id="rId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596697">
          <w:rPr>
            <w:sz w:val="28"/>
            <w:szCs w:val="28"/>
          </w:rPr>
          <w:t>законом</w:t>
        </w:r>
      </w:hyperlink>
      <w:r w:rsidRPr="00596697">
        <w:rPr>
          <w:sz w:val="28"/>
          <w:szCs w:val="28"/>
        </w:rPr>
        <w:t xml:space="preserve"> от 06.10.2003 N 131-ФЗ </w:t>
      </w:r>
      <w:r w:rsidR="00596697">
        <w:rPr>
          <w:sz w:val="28"/>
          <w:szCs w:val="28"/>
        </w:rPr>
        <w:br/>
      </w:r>
      <w:r w:rsidRPr="00596697">
        <w:rPr>
          <w:sz w:val="28"/>
          <w:szCs w:val="28"/>
        </w:rPr>
        <w:t xml:space="preserve">"Об общих принципах организации местного самоуправления в Российской Федерации", Федеральным </w:t>
      </w:r>
      <w:hyperlink r:id="rId7"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sidRPr="00596697">
          <w:rPr>
            <w:sz w:val="28"/>
            <w:szCs w:val="28"/>
          </w:rPr>
          <w:t>законом</w:t>
        </w:r>
      </w:hyperlink>
      <w:r w:rsidRPr="00596697">
        <w:rPr>
          <w:sz w:val="28"/>
          <w:szCs w:val="28"/>
        </w:rPr>
        <w:t xml:space="preserve"> от 28.12.2009 N 381-ФЗ "Об основах государственного регулирования торговой деятельности", Федеральным </w:t>
      </w:r>
      <w:hyperlink r:id="rId8" w:tooltip="Федеральный закон от 26.07.2006 N 135-ФЗ (ред. от 08.08.2024) &quot;О защите конкуренции&quot; {КонсультантПлюс}">
        <w:r w:rsidRPr="00596697">
          <w:rPr>
            <w:sz w:val="28"/>
            <w:szCs w:val="28"/>
          </w:rPr>
          <w:t>законом</w:t>
        </w:r>
      </w:hyperlink>
      <w:r w:rsidRPr="00596697">
        <w:rPr>
          <w:sz w:val="28"/>
          <w:szCs w:val="28"/>
        </w:rPr>
        <w:t xml:space="preserve"> </w:t>
      </w:r>
      <w:r w:rsidR="00596697">
        <w:rPr>
          <w:sz w:val="28"/>
          <w:szCs w:val="28"/>
        </w:rPr>
        <w:br/>
      </w:r>
      <w:r w:rsidRPr="00596697">
        <w:rPr>
          <w:sz w:val="28"/>
          <w:szCs w:val="28"/>
        </w:rPr>
        <w:t xml:space="preserve">от 26.07.2006 N 135-ФЗ "О защите конкуренции", </w:t>
      </w:r>
      <w:hyperlink r:id="rId9" w:tooltip="Закон Московской области от 24.12.2010 N 174/2010-ОЗ (ред. от 08.11.2021) &quot;О государственном регулировании торговой деятельности в Московской области&quot; (принят постановлением Мособлдумы от 16.12.2010 N 13/139-П) {КонсультантПлюс}">
        <w:r w:rsidRPr="00596697">
          <w:rPr>
            <w:sz w:val="28"/>
            <w:szCs w:val="28"/>
          </w:rPr>
          <w:t>Законом</w:t>
        </w:r>
      </w:hyperlink>
      <w:r w:rsidRPr="00596697">
        <w:rPr>
          <w:sz w:val="28"/>
          <w:szCs w:val="28"/>
        </w:rPr>
        <w:t xml:space="preserve"> Московской области </w:t>
      </w:r>
      <w:r w:rsidR="00596697">
        <w:rPr>
          <w:sz w:val="28"/>
          <w:szCs w:val="28"/>
        </w:rPr>
        <w:br/>
      </w:r>
      <w:r w:rsidRPr="00596697">
        <w:rPr>
          <w:sz w:val="28"/>
          <w:szCs w:val="28"/>
        </w:rPr>
        <w:t xml:space="preserve">от 24.12.2010 N 174/2010-ОЗ "О государственном регулировании торговой деятельности в Московской области", </w:t>
      </w:r>
      <w:hyperlink r:id="rId10" w:tooltip="Закон Московской области от 30.12.2014 N 191/2014-ОЗ (ред. от 27.11.2024)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596697">
          <w:rPr>
            <w:sz w:val="28"/>
            <w:szCs w:val="28"/>
          </w:rPr>
          <w:t>Законом</w:t>
        </w:r>
      </w:hyperlink>
      <w:r w:rsidRPr="00596697">
        <w:rPr>
          <w:sz w:val="28"/>
          <w:szCs w:val="28"/>
        </w:rPr>
        <w:t xml:space="preserve"> Московской области от 30.12.2014 </w:t>
      </w:r>
      <w:r w:rsidR="00596697">
        <w:rPr>
          <w:sz w:val="28"/>
          <w:szCs w:val="28"/>
        </w:rPr>
        <w:br/>
      </w:r>
      <w:r w:rsidRPr="00596697">
        <w:rPr>
          <w:sz w:val="28"/>
          <w:szCs w:val="28"/>
        </w:rPr>
        <w:t xml:space="preserve">N 191/2014-ОЗ "О регулировании дополнительных вопросов в сфере благоустройства в Московской области", </w:t>
      </w:r>
      <w:hyperlink r:id="rId11" w:tooltip="Распоряжение Минсельхозпрода МО от 13.10.2020 N 20РВ-306 (ред. от 27.08.2024) &quo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w:r w:rsidRPr="00596697">
          <w:rPr>
            <w:sz w:val="28"/>
            <w:szCs w:val="28"/>
          </w:rPr>
          <w:t>распоряжением</w:t>
        </w:r>
      </w:hyperlink>
      <w:r w:rsidRPr="00596697">
        <w:rPr>
          <w:sz w:val="28"/>
          <w:szCs w:val="28"/>
        </w:rPr>
        <w:t xml:space="preserve"> Министерства сельского хозяйства и продовольствия Московской области от 13.10.2020 N 20РВ-306 </w:t>
      </w:r>
      <w:r w:rsidR="00596697">
        <w:rPr>
          <w:sz w:val="28"/>
          <w:szCs w:val="28"/>
        </w:rPr>
        <w:br/>
      </w:r>
      <w:r w:rsidRPr="00596697">
        <w:rPr>
          <w:sz w:val="28"/>
          <w:szCs w:val="28"/>
        </w:rPr>
        <w:t xml:space="preserve">"О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w:t>
      </w:r>
      <w:hyperlink r:id="rId12" w:tooltip="&quot;Устав городского округа Котельники Московской области&quot; (принят решением Совета депутатов г. Котельники МО от 29.11.2005 N 109/16) (ред. от 20.02.2024) (Зарегистрировано в ГУ Минюста России по Центральному федеральному округу 23.03.2006 N RU503210002006001) {К">
        <w:r w:rsidRPr="00596697">
          <w:rPr>
            <w:sz w:val="28"/>
            <w:szCs w:val="28"/>
          </w:rPr>
          <w:t>Уставом</w:t>
        </w:r>
      </w:hyperlink>
      <w:r w:rsidRPr="00596697">
        <w:rPr>
          <w:sz w:val="28"/>
          <w:szCs w:val="28"/>
        </w:rPr>
        <w:t xml:space="preserve"> городского округа </w:t>
      </w:r>
      <w:r w:rsidR="003C1FF5">
        <w:rPr>
          <w:sz w:val="28"/>
          <w:szCs w:val="28"/>
        </w:rPr>
        <w:t>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1.2. Настоящее Положение определяет порядок и основания для размещения нестационарных торговых объектов на территории городского округа Красногорск.</w:t>
      </w:r>
    </w:p>
    <w:p w:rsidR="0007788E" w:rsidRPr="00596697" w:rsidRDefault="0007788E" w:rsidP="0007788E">
      <w:pPr>
        <w:pStyle w:val="ConsPlusNormal"/>
        <w:spacing w:before="200"/>
        <w:ind w:firstLine="540"/>
        <w:jc w:val="both"/>
        <w:rPr>
          <w:sz w:val="28"/>
          <w:szCs w:val="28"/>
        </w:rPr>
      </w:pPr>
      <w:r w:rsidRPr="00596697">
        <w:rPr>
          <w:sz w:val="28"/>
          <w:szCs w:val="28"/>
        </w:rPr>
        <w:t>1.3. Настоящее Положение разработано в целях:</w:t>
      </w:r>
    </w:p>
    <w:p w:rsidR="0007788E" w:rsidRPr="00596697" w:rsidRDefault="0007788E" w:rsidP="0007788E">
      <w:pPr>
        <w:pStyle w:val="ConsPlusNormal"/>
        <w:spacing w:before="200"/>
        <w:ind w:firstLine="540"/>
        <w:jc w:val="both"/>
        <w:rPr>
          <w:sz w:val="28"/>
          <w:szCs w:val="28"/>
        </w:rPr>
      </w:pPr>
      <w:r w:rsidRPr="00596697">
        <w:rPr>
          <w:sz w:val="28"/>
          <w:szCs w:val="28"/>
        </w:rPr>
        <w:t>- создания условий для улучшения организации и качества торгового обслуживания населения и обеспечения доступности товаров для населения;</w:t>
      </w:r>
    </w:p>
    <w:p w:rsidR="0007788E" w:rsidRPr="00596697" w:rsidRDefault="0007788E" w:rsidP="0007788E">
      <w:pPr>
        <w:pStyle w:val="ConsPlusNormal"/>
        <w:spacing w:before="200"/>
        <w:ind w:firstLine="540"/>
        <w:jc w:val="both"/>
        <w:rPr>
          <w:sz w:val="28"/>
          <w:szCs w:val="28"/>
        </w:rPr>
      </w:pPr>
      <w:r w:rsidRPr="00596697">
        <w:rPr>
          <w:sz w:val="28"/>
          <w:szCs w:val="28"/>
        </w:rPr>
        <w:t>- формирования современной торговой инфраструктуры;</w:t>
      </w:r>
    </w:p>
    <w:p w:rsidR="0007788E" w:rsidRPr="00596697" w:rsidRDefault="0007788E" w:rsidP="0007788E">
      <w:pPr>
        <w:pStyle w:val="ConsPlusNormal"/>
        <w:spacing w:before="200"/>
        <w:ind w:firstLine="540"/>
        <w:jc w:val="both"/>
        <w:rPr>
          <w:sz w:val="28"/>
          <w:szCs w:val="28"/>
        </w:rPr>
      </w:pPr>
      <w:r w:rsidRPr="00596697">
        <w:rPr>
          <w:sz w:val="28"/>
          <w:szCs w:val="28"/>
        </w:rPr>
        <w:t>- установления единого порядка размещения нестационарных торговых объектов на территории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оказания мер поддержки сельскохозяйственным товаропроизводителям.</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xml:space="preserve">1.4. Требования, предусмотренные настоящим Положением, </w:t>
      </w:r>
      <w:r w:rsidR="007F60D8">
        <w:rPr>
          <w:sz w:val="28"/>
          <w:szCs w:val="28"/>
        </w:rPr>
        <w:br/>
      </w:r>
      <w:r w:rsidRPr="00596697">
        <w:rPr>
          <w:sz w:val="28"/>
          <w:szCs w:val="28"/>
        </w:rPr>
        <w:t>не распространяются на отношения, связанные с размещением нестационарных торговых объектов, находящихся на ярмарках, при проведении праздничных и иных массовых мероприятий,</w:t>
      </w:r>
      <w:r w:rsidR="009729D8">
        <w:rPr>
          <w:sz w:val="28"/>
          <w:szCs w:val="28"/>
        </w:rPr>
        <w:t xml:space="preserve"> имеющих краткосрочный характер.</w:t>
      </w:r>
    </w:p>
    <w:p w:rsidR="0007788E" w:rsidRPr="00596697" w:rsidRDefault="0007788E" w:rsidP="0007788E">
      <w:pPr>
        <w:pStyle w:val="ConsPlusNormal"/>
        <w:spacing w:before="200"/>
        <w:ind w:firstLine="540"/>
        <w:jc w:val="both"/>
        <w:rPr>
          <w:sz w:val="28"/>
          <w:szCs w:val="28"/>
        </w:rPr>
      </w:pPr>
      <w:r w:rsidRPr="00596697">
        <w:rPr>
          <w:sz w:val="28"/>
          <w:szCs w:val="28"/>
        </w:rPr>
        <w:t xml:space="preserve">1.5. Нестационарные торговые объекты не являются недвижимым имуществом, не подлежат технической инвентаризации в бюро технической инвентаризации, права на них не подлежат регистрации в Едином государственном реестре прав </w:t>
      </w:r>
      <w:r w:rsidR="007F60D8">
        <w:rPr>
          <w:sz w:val="28"/>
          <w:szCs w:val="28"/>
        </w:rPr>
        <w:br/>
      </w:r>
      <w:r w:rsidRPr="00596697">
        <w:rPr>
          <w:sz w:val="28"/>
          <w:szCs w:val="28"/>
        </w:rPr>
        <w:t xml:space="preserve">на недвижимое имущество и сделок с ним. Общим критерием отнесения объектов </w:t>
      </w:r>
      <w:r w:rsidR="007F60D8">
        <w:rPr>
          <w:sz w:val="28"/>
          <w:szCs w:val="28"/>
        </w:rPr>
        <w:br/>
      </w:r>
      <w:r w:rsidRPr="00596697">
        <w:rPr>
          <w:sz w:val="28"/>
          <w:szCs w:val="28"/>
        </w:rPr>
        <w:t xml:space="preserve">к нестационарным торговым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w:t>
      </w:r>
      <w:r w:rsidR="007F60D8">
        <w:rPr>
          <w:sz w:val="28"/>
          <w:szCs w:val="28"/>
        </w:rPr>
        <w:br/>
      </w:r>
      <w:r w:rsidRPr="00596697">
        <w:rPr>
          <w:sz w:val="28"/>
          <w:szCs w:val="28"/>
        </w:rPr>
        <w:t>с разборкой на составляющие сборно-разборные перемещаемые конструктивные элементы.</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2. Основные понятия, используемые в настоящем Положении</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2.1. В настоящем Положении применяются следующие основные понятия:</w:t>
      </w:r>
    </w:p>
    <w:p w:rsidR="0007788E" w:rsidRPr="00596697" w:rsidRDefault="0007788E" w:rsidP="0007788E">
      <w:pPr>
        <w:pStyle w:val="ConsPlusNormal"/>
        <w:spacing w:before="200"/>
        <w:ind w:firstLine="540"/>
        <w:jc w:val="both"/>
        <w:rPr>
          <w:sz w:val="28"/>
          <w:szCs w:val="28"/>
        </w:rPr>
      </w:pPr>
      <w:r w:rsidRPr="00596697">
        <w:rPr>
          <w:sz w:val="28"/>
          <w:szCs w:val="28"/>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нестационарный торговый объект (далее - НТО) - торговый объект, представляющий собой временное сооружение или временную конструкцию, </w:t>
      </w:r>
      <w:r w:rsidR="007F60D8">
        <w:rPr>
          <w:sz w:val="28"/>
          <w:szCs w:val="28"/>
        </w:rPr>
        <w:br/>
      </w:r>
      <w:r w:rsidRPr="00596697">
        <w:rPr>
          <w:sz w:val="28"/>
          <w:szCs w:val="28"/>
        </w:rPr>
        <w:t>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7788E" w:rsidRPr="00596697" w:rsidRDefault="0007788E" w:rsidP="0007788E">
      <w:pPr>
        <w:pStyle w:val="ConsPlusNormal"/>
        <w:spacing w:before="200"/>
        <w:ind w:firstLine="540"/>
        <w:jc w:val="both"/>
        <w:rPr>
          <w:sz w:val="28"/>
          <w:szCs w:val="28"/>
        </w:rPr>
      </w:pPr>
      <w:r w:rsidRPr="00596697">
        <w:rPr>
          <w:sz w:val="28"/>
          <w:szCs w:val="28"/>
        </w:rPr>
        <w:t xml:space="preserve">- схема размещения НТО (далее - Схема) - документ, состоящий из текстовой </w:t>
      </w:r>
      <w:r w:rsidR="007F60D8">
        <w:rPr>
          <w:sz w:val="28"/>
          <w:szCs w:val="28"/>
        </w:rPr>
        <w:br/>
      </w:r>
      <w:r w:rsidRPr="00596697">
        <w:rPr>
          <w:sz w:val="28"/>
          <w:szCs w:val="28"/>
        </w:rPr>
        <w:t>(в виде таблицы) и графической частей, содержащий информацию об адресных ориентирах, виде, специализации НТО, периоде размещения НТО, форме собственности земельного участка, о возможности размещения НТО субъектами малого и среднего предпринимательства;</w:t>
      </w:r>
    </w:p>
    <w:p w:rsidR="0007788E" w:rsidRPr="00596697" w:rsidRDefault="0007788E" w:rsidP="0007788E">
      <w:pPr>
        <w:pStyle w:val="ConsPlusNormal"/>
        <w:spacing w:before="200"/>
        <w:ind w:firstLine="540"/>
        <w:jc w:val="both"/>
        <w:rPr>
          <w:sz w:val="28"/>
          <w:szCs w:val="28"/>
        </w:rPr>
      </w:pPr>
      <w:r w:rsidRPr="00596697">
        <w:rPr>
          <w:sz w:val="28"/>
          <w:szCs w:val="28"/>
        </w:rPr>
        <w:t xml:space="preserve">- специализация НТО - вид торговой деятельности, при которой восемьдесят </w:t>
      </w:r>
      <w:r w:rsidR="007F60D8">
        <w:rPr>
          <w:sz w:val="28"/>
          <w:szCs w:val="28"/>
        </w:rPr>
        <w:br/>
      </w:r>
      <w:r w:rsidRPr="00596697">
        <w:rPr>
          <w:sz w:val="28"/>
          <w:szCs w:val="28"/>
        </w:rPr>
        <w:t>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 специализация НТО "Печать" - вид торговой деятельности, при которой пятьдесят и более процентов всех предлагаемых к продаже товаров (услуг) </w:t>
      </w:r>
      <w:r w:rsidR="007F60D8">
        <w:rPr>
          <w:sz w:val="28"/>
          <w:szCs w:val="28"/>
        </w:rPr>
        <w:br/>
      </w:r>
      <w:r w:rsidRPr="00596697">
        <w:rPr>
          <w:sz w:val="28"/>
          <w:szCs w:val="28"/>
        </w:rPr>
        <w:t>от их общего количества составляет печатная продукция;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розничная торговля - вид торговой деятельности, связанный с приобретением и продажей товаров для использования их в личных, семейных, домашних и иных </w:t>
      </w:r>
      <w:r w:rsidRPr="00596697">
        <w:rPr>
          <w:sz w:val="28"/>
          <w:szCs w:val="28"/>
        </w:rPr>
        <w:lastRenderedPageBreak/>
        <w:t>целях, не связанных с осуществлением предпринимательской деятельности;</w:t>
      </w:r>
    </w:p>
    <w:p w:rsidR="0007788E" w:rsidRPr="00596697" w:rsidRDefault="0007788E" w:rsidP="0007788E">
      <w:pPr>
        <w:pStyle w:val="ConsPlusNormal"/>
        <w:spacing w:before="200"/>
        <w:ind w:firstLine="540"/>
        <w:jc w:val="both"/>
        <w:rPr>
          <w:sz w:val="28"/>
          <w:szCs w:val="28"/>
        </w:rPr>
      </w:pPr>
      <w:r w:rsidRPr="00596697">
        <w:rPr>
          <w:sz w:val="28"/>
          <w:szCs w:val="28"/>
        </w:rPr>
        <w:t>- заявитель - юридическое или физическое лицо, являющееся индивидуальным предпринимателем, обратившееся в администрацию городского округа Красногорск для получения разрешения на размещение (установку) НТО;</w:t>
      </w:r>
    </w:p>
    <w:p w:rsidR="0007788E" w:rsidRPr="00596697" w:rsidRDefault="0007788E" w:rsidP="0007788E">
      <w:pPr>
        <w:pStyle w:val="ConsPlusNormal"/>
        <w:spacing w:before="200"/>
        <w:ind w:firstLine="540"/>
        <w:jc w:val="both"/>
        <w:rPr>
          <w:sz w:val="28"/>
          <w:szCs w:val="28"/>
        </w:rPr>
      </w:pPr>
      <w:r w:rsidRPr="00596697">
        <w:rPr>
          <w:sz w:val="28"/>
          <w:szCs w:val="28"/>
        </w:rPr>
        <w:t>- договор на право размещения нестационарного торгового объ</w:t>
      </w:r>
      <w:r w:rsidR="007F60D8">
        <w:rPr>
          <w:sz w:val="28"/>
          <w:szCs w:val="28"/>
        </w:rPr>
        <w:t>екта (далее – Договор) - Д</w:t>
      </w:r>
      <w:r w:rsidRPr="00596697">
        <w:rPr>
          <w:sz w:val="28"/>
          <w:szCs w:val="28"/>
        </w:rPr>
        <w:t xml:space="preserve">оговор, заключенный между администрацией городского округа Красногорск и хозяйствующим субъектом, предметом которого является предоставление места для размещения нестационарного торгового объекта </w:t>
      </w:r>
      <w:r w:rsidR="007F60D8">
        <w:rPr>
          <w:sz w:val="28"/>
          <w:szCs w:val="28"/>
        </w:rPr>
        <w:br/>
      </w:r>
      <w:r w:rsidRPr="00596697">
        <w:rPr>
          <w:sz w:val="28"/>
          <w:szCs w:val="28"/>
        </w:rPr>
        <w:t>в соответствии со Схемой;</w:t>
      </w:r>
    </w:p>
    <w:p w:rsidR="0007788E" w:rsidRPr="00596697" w:rsidRDefault="0007788E" w:rsidP="0007788E">
      <w:pPr>
        <w:pStyle w:val="ConsPlusNormal"/>
        <w:spacing w:before="200"/>
        <w:ind w:firstLine="540"/>
        <w:jc w:val="both"/>
        <w:rPr>
          <w:sz w:val="28"/>
          <w:szCs w:val="28"/>
        </w:rPr>
      </w:pPr>
      <w:r w:rsidRPr="00596697">
        <w:rPr>
          <w:sz w:val="28"/>
          <w:szCs w:val="28"/>
        </w:rPr>
        <w:t>- 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07788E" w:rsidRPr="00596697" w:rsidRDefault="0007788E" w:rsidP="0007788E">
      <w:pPr>
        <w:pStyle w:val="ConsPlusNormal"/>
        <w:spacing w:before="200"/>
        <w:ind w:firstLine="540"/>
        <w:jc w:val="both"/>
        <w:rPr>
          <w:sz w:val="28"/>
          <w:szCs w:val="28"/>
        </w:rPr>
      </w:pPr>
      <w:r w:rsidRPr="00596697">
        <w:rPr>
          <w:sz w:val="28"/>
          <w:szCs w:val="28"/>
        </w:rPr>
        <w:t>- эскизный проект (фотовизуализация объекта с привязкой к местности) - проект объекта в виде 3D-изображения (в цветовом решении) размещения нестационарного торгового объекта по месту установки (далее - эскизный проект), разработанный в соответствии с требованиями к архитектурно-дизайнерскому решению нестационарных торговых объектов, расположенных на территории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 паспорт колористического решения фасадов зданий, строений, сооружений, ограждений - документ установленной формы, содержащий информацию </w:t>
      </w:r>
      <w:r w:rsidR="007F60D8">
        <w:rPr>
          <w:sz w:val="28"/>
          <w:szCs w:val="28"/>
        </w:rPr>
        <w:br/>
      </w:r>
      <w:r w:rsidRPr="00596697">
        <w:rPr>
          <w:sz w:val="28"/>
          <w:szCs w:val="28"/>
        </w:rP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
    <w:p w:rsidR="0007788E" w:rsidRPr="00596697" w:rsidRDefault="0007788E" w:rsidP="0007788E">
      <w:pPr>
        <w:pStyle w:val="ConsPlusNormal"/>
        <w:spacing w:before="200"/>
        <w:ind w:firstLine="540"/>
        <w:jc w:val="both"/>
        <w:rPr>
          <w:sz w:val="28"/>
          <w:szCs w:val="28"/>
        </w:rPr>
      </w:pPr>
      <w:r w:rsidRPr="00596697">
        <w:rPr>
          <w:sz w:val="28"/>
          <w:szCs w:val="28"/>
        </w:rPr>
        <w:t xml:space="preserve">- межведомственная комиссия по вопросам </w:t>
      </w:r>
      <w:r w:rsidR="007F60D8">
        <w:rPr>
          <w:sz w:val="28"/>
          <w:szCs w:val="28"/>
        </w:rPr>
        <w:t>потребительского рынка (далее – МВК</w:t>
      </w:r>
      <w:r w:rsidRPr="00596697">
        <w:rPr>
          <w:sz w:val="28"/>
          <w:szCs w:val="28"/>
        </w:rPr>
        <w:t xml:space="preserve">) - коллегиальный орган, создаваемый постановлением администрации городского округа Красногорск в целях обеспечения проведения единой политики </w:t>
      </w:r>
      <w:r w:rsidR="007F60D8">
        <w:rPr>
          <w:sz w:val="28"/>
          <w:szCs w:val="28"/>
        </w:rPr>
        <w:br/>
      </w:r>
      <w:r w:rsidRPr="00596697">
        <w:rPr>
          <w:sz w:val="28"/>
          <w:szCs w:val="28"/>
        </w:rPr>
        <w:t>в сфере потребительского рынка и услуг на территории городского округа Красногорск Московской области.</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3. Виды нестационарных торговых объектов</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3.1. К нестационарным торговым объектам относятся: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павильон - оборудованное строение, имеющее торговый зал и помещения </w:t>
      </w:r>
      <w:r w:rsidR="007F60D8">
        <w:rPr>
          <w:sz w:val="28"/>
          <w:szCs w:val="28"/>
        </w:rPr>
        <w:br/>
      </w:r>
      <w:r w:rsidRPr="00596697">
        <w:rPr>
          <w:sz w:val="28"/>
          <w:szCs w:val="28"/>
        </w:rPr>
        <w:t>для хранения товарного запаса, рассчитанное на одно или несколько рабочих мест;</w:t>
      </w:r>
    </w:p>
    <w:p w:rsidR="0007788E" w:rsidRPr="00596697" w:rsidRDefault="0007788E" w:rsidP="0007788E">
      <w:pPr>
        <w:pStyle w:val="ConsPlusNormal"/>
        <w:spacing w:before="200"/>
        <w:ind w:firstLine="540"/>
        <w:jc w:val="both"/>
        <w:rPr>
          <w:sz w:val="28"/>
          <w:szCs w:val="28"/>
        </w:rPr>
      </w:pPr>
      <w:r w:rsidRPr="00596697">
        <w:rPr>
          <w:sz w:val="28"/>
          <w:szCs w:val="28"/>
        </w:rPr>
        <w:t>-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7788E" w:rsidRPr="00596697" w:rsidRDefault="0007788E" w:rsidP="0007788E">
      <w:pPr>
        <w:pStyle w:val="ConsPlusNormal"/>
        <w:spacing w:before="200"/>
        <w:ind w:firstLine="540"/>
        <w:jc w:val="both"/>
        <w:rPr>
          <w:sz w:val="28"/>
          <w:szCs w:val="28"/>
        </w:rPr>
      </w:pPr>
      <w:r w:rsidRPr="00596697">
        <w:rPr>
          <w:sz w:val="28"/>
          <w:szCs w:val="28"/>
        </w:rPr>
        <w:t xml:space="preserve">- торговая галерея - выполненный в едином архитектурном решении </w:t>
      </w:r>
      <w:r w:rsidRPr="00596697">
        <w:rPr>
          <w:sz w:val="28"/>
          <w:szCs w:val="28"/>
        </w:rPr>
        <w:lastRenderedPageBreak/>
        <w:t xml:space="preserve">нестационарный торговый объект, состоящий из совокупности, но не более пяти </w:t>
      </w:r>
      <w:r w:rsidR="007F60D8">
        <w:rPr>
          <w:sz w:val="28"/>
          <w:szCs w:val="28"/>
        </w:rPr>
        <w:br/>
      </w:r>
      <w:r w:rsidRPr="00596697">
        <w:rPr>
          <w:sz w:val="28"/>
          <w:szCs w:val="28"/>
        </w:rPr>
        <w:t>(в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07788E" w:rsidRPr="00596697" w:rsidRDefault="0007788E" w:rsidP="0007788E">
      <w:pPr>
        <w:pStyle w:val="ConsPlusNormal"/>
        <w:spacing w:before="200"/>
        <w:ind w:firstLine="540"/>
        <w:jc w:val="both"/>
        <w:rPr>
          <w:sz w:val="28"/>
          <w:szCs w:val="28"/>
        </w:rPr>
      </w:pPr>
      <w:r w:rsidRPr="00596697">
        <w:rPr>
          <w:sz w:val="28"/>
          <w:szCs w:val="28"/>
        </w:rPr>
        <w:t xml:space="preserve">- пункт быстрого питания - павильон или киоск, специализирующийся </w:t>
      </w:r>
      <w:r w:rsidR="007F60D8">
        <w:rPr>
          <w:sz w:val="28"/>
          <w:szCs w:val="28"/>
        </w:rPr>
        <w:br/>
      </w:r>
      <w:r w:rsidRPr="00596697">
        <w:rPr>
          <w:sz w:val="28"/>
          <w:szCs w:val="28"/>
        </w:rPr>
        <w:t xml:space="preserve">на продаже изделий из полуфабрикатов высокой степени готовности </w:t>
      </w:r>
      <w:r w:rsidR="007F60D8">
        <w:rPr>
          <w:sz w:val="28"/>
          <w:szCs w:val="28"/>
        </w:rPr>
        <w:br/>
      </w:r>
      <w:r w:rsidRPr="00596697">
        <w:rPr>
          <w:sz w:val="28"/>
          <w:szCs w:val="28"/>
        </w:rPr>
        <w:t>в потребительской упаковке, обеспечивающей термическую обработку пищевого продукта;</w:t>
      </w:r>
    </w:p>
    <w:p w:rsidR="0007788E" w:rsidRPr="00596697" w:rsidRDefault="0007788E" w:rsidP="0007788E">
      <w:pPr>
        <w:pStyle w:val="ConsPlusNormal"/>
        <w:spacing w:before="200"/>
        <w:ind w:firstLine="540"/>
        <w:jc w:val="both"/>
        <w:rPr>
          <w:sz w:val="28"/>
          <w:szCs w:val="28"/>
        </w:rPr>
      </w:pPr>
      <w:r w:rsidRPr="00596697">
        <w:rPr>
          <w:sz w:val="28"/>
          <w:szCs w:val="28"/>
        </w:rPr>
        <w:t>- 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07788E" w:rsidRPr="00596697" w:rsidRDefault="0007788E" w:rsidP="0007788E">
      <w:pPr>
        <w:pStyle w:val="ConsPlusNormal"/>
        <w:spacing w:before="200"/>
        <w:ind w:firstLine="540"/>
        <w:jc w:val="both"/>
        <w:rPr>
          <w:sz w:val="28"/>
          <w:szCs w:val="28"/>
        </w:rPr>
      </w:pPr>
      <w:r w:rsidRPr="00596697">
        <w:rPr>
          <w:sz w:val="28"/>
          <w:szCs w:val="28"/>
        </w:rPr>
        <w:t xml:space="preserve">- выносное холодильное оборудование - холодильник для хранения </w:t>
      </w:r>
      <w:r w:rsidR="007F60D8">
        <w:rPr>
          <w:sz w:val="28"/>
          <w:szCs w:val="28"/>
        </w:rPr>
        <w:br/>
      </w:r>
      <w:r w:rsidRPr="00596697">
        <w:rPr>
          <w:sz w:val="28"/>
          <w:szCs w:val="28"/>
        </w:rPr>
        <w:t>и реализации прохладительных напитков и мороженого;</w:t>
      </w:r>
    </w:p>
    <w:p w:rsidR="0007788E" w:rsidRPr="00596697" w:rsidRDefault="0007788E" w:rsidP="0007788E">
      <w:pPr>
        <w:pStyle w:val="ConsPlusNormal"/>
        <w:spacing w:before="200"/>
        <w:ind w:firstLine="540"/>
        <w:jc w:val="both"/>
        <w:rPr>
          <w:sz w:val="28"/>
          <w:szCs w:val="28"/>
        </w:rPr>
      </w:pPr>
      <w:r w:rsidRPr="00596697">
        <w:rPr>
          <w:sz w:val="28"/>
          <w:szCs w:val="28"/>
        </w:rPr>
        <w:t xml:space="preserve">- торговый автомат (вендинговый автомат) - временное техническое устройство, сооружение или конструкция, осуществляющее продажу штучного товара, оплата </w:t>
      </w:r>
      <w:r w:rsidR="007F60D8">
        <w:rPr>
          <w:sz w:val="28"/>
          <w:szCs w:val="28"/>
        </w:rPr>
        <w:br/>
      </w:r>
      <w:r w:rsidRPr="00596697">
        <w:rPr>
          <w:sz w:val="28"/>
          <w:szCs w:val="28"/>
        </w:rPr>
        <w:t xml:space="preserve">и выдача которого осуществляется с помощью технических приспособлений, </w:t>
      </w:r>
      <w:r w:rsidR="007F60D8">
        <w:rPr>
          <w:sz w:val="28"/>
          <w:szCs w:val="28"/>
        </w:rPr>
        <w:br/>
      </w:r>
      <w:r w:rsidRPr="00596697">
        <w:rPr>
          <w:sz w:val="28"/>
          <w:szCs w:val="28"/>
        </w:rPr>
        <w:t>не требующих непосредственного участия продавца;</w:t>
      </w:r>
    </w:p>
    <w:p w:rsidR="0007788E" w:rsidRPr="00596697" w:rsidRDefault="0007788E" w:rsidP="0007788E">
      <w:pPr>
        <w:pStyle w:val="ConsPlusNormal"/>
        <w:spacing w:before="200"/>
        <w:ind w:firstLine="540"/>
        <w:jc w:val="both"/>
        <w:rPr>
          <w:sz w:val="28"/>
          <w:szCs w:val="28"/>
        </w:rPr>
      </w:pPr>
      <w:r w:rsidRPr="00596697">
        <w:rPr>
          <w:sz w:val="28"/>
          <w:szCs w:val="28"/>
        </w:rPr>
        <w:t>- 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предназначенная для продажи сезонных бахчевых культур;</w:t>
      </w:r>
    </w:p>
    <w:p w:rsidR="0007788E" w:rsidRPr="00596697" w:rsidRDefault="0007788E" w:rsidP="0007788E">
      <w:pPr>
        <w:pStyle w:val="ConsPlusNormal"/>
        <w:spacing w:before="200"/>
        <w:ind w:firstLine="540"/>
        <w:jc w:val="both"/>
        <w:rPr>
          <w:sz w:val="28"/>
          <w:szCs w:val="28"/>
        </w:rPr>
      </w:pPr>
      <w:r w:rsidRPr="00596697">
        <w:rPr>
          <w:sz w:val="28"/>
          <w:szCs w:val="28"/>
        </w:rPr>
        <w:t>- передвижные сооружения - изотермические емкости и цистерны, прочие передвижные объекты;</w:t>
      </w:r>
    </w:p>
    <w:p w:rsidR="0007788E" w:rsidRPr="00596697" w:rsidRDefault="0007788E" w:rsidP="0007788E">
      <w:pPr>
        <w:pStyle w:val="ConsPlusNormal"/>
        <w:spacing w:before="200"/>
        <w:ind w:firstLine="540"/>
        <w:jc w:val="both"/>
        <w:rPr>
          <w:sz w:val="28"/>
          <w:szCs w:val="28"/>
        </w:rPr>
      </w:pPr>
      <w:r w:rsidRPr="00596697">
        <w:rPr>
          <w:sz w:val="28"/>
          <w:szCs w:val="28"/>
        </w:rPr>
        <w:t>- 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07788E" w:rsidRPr="00596697" w:rsidRDefault="0007788E" w:rsidP="0007788E">
      <w:pPr>
        <w:pStyle w:val="ConsPlusNormal"/>
        <w:spacing w:before="200"/>
        <w:ind w:firstLine="540"/>
        <w:jc w:val="both"/>
        <w:rPr>
          <w:sz w:val="28"/>
          <w:szCs w:val="28"/>
        </w:rPr>
      </w:pPr>
      <w:r w:rsidRPr="00596697">
        <w:rPr>
          <w:sz w:val="28"/>
          <w:szCs w:val="28"/>
        </w:rPr>
        <w:t>- специализированный нестационарный торговый объект для организации реализации продукции сельскохозяйственн</w:t>
      </w:r>
      <w:r w:rsidR="007F60D8">
        <w:rPr>
          <w:sz w:val="28"/>
          <w:szCs w:val="28"/>
        </w:rPr>
        <w:t>ых товаропроизводителей (далее –</w:t>
      </w:r>
      <w:r w:rsidRPr="00596697">
        <w:rPr>
          <w:sz w:val="28"/>
          <w:szCs w:val="28"/>
        </w:rPr>
        <w:t xml:space="preserve"> специализированный нестационарный торговый объект) - выполненный в едином архитектурном решении нестационарный торговый объект, состоящий </w:t>
      </w:r>
      <w:r w:rsidR="007F60D8">
        <w:rPr>
          <w:sz w:val="28"/>
          <w:szCs w:val="28"/>
        </w:rPr>
        <w:br/>
      </w:r>
      <w:r w:rsidRPr="00596697">
        <w:rPr>
          <w:sz w:val="28"/>
          <w:szCs w:val="28"/>
        </w:rPr>
        <w:t xml:space="preserve">из соединенных между собой нестационарных торговых объектов, находящихся </w:t>
      </w:r>
      <w:r w:rsidR="007F60D8">
        <w:rPr>
          <w:sz w:val="28"/>
          <w:szCs w:val="28"/>
        </w:rPr>
        <w:br/>
      </w:r>
      <w:r w:rsidRPr="00596697">
        <w:rPr>
          <w:sz w:val="28"/>
          <w:szCs w:val="28"/>
        </w:rPr>
        <w:t xml:space="preserve">под общим управлением, общей площадью не более 150 кв. м, в которых не менее восьмидесяти процентов торговых мест от их общего количества предназначено </w:t>
      </w:r>
      <w:r w:rsidR="007F60D8">
        <w:rPr>
          <w:sz w:val="28"/>
          <w:szCs w:val="28"/>
        </w:rPr>
        <w:br/>
      </w:r>
      <w:r w:rsidRPr="00596697">
        <w:rPr>
          <w:sz w:val="28"/>
          <w:szCs w:val="28"/>
        </w:rPr>
        <w:t xml:space="preserve">для осуществления продажи товаров сельскохозяйственными товаропроизводителями, в том числе осуществляющими деятельность </w:t>
      </w:r>
      <w:r w:rsidR="007F60D8">
        <w:rPr>
          <w:sz w:val="28"/>
          <w:szCs w:val="28"/>
        </w:rPr>
        <w:br/>
      </w:r>
      <w:r w:rsidRPr="00596697">
        <w:rPr>
          <w:sz w:val="28"/>
          <w:szCs w:val="28"/>
        </w:rPr>
        <w:t>на территории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 понятие "сельскохозяйственный производитель" - используется в значении, установленном Федеральным </w:t>
      </w:r>
      <w:hyperlink r:id="rId13" w:tooltip="Федеральный закон от 29.12.2006 N 264-ФЗ (ред. от 08.08.2024) &quot;О развитии сельского хозяйства&quot; {КонсультантПлюс}">
        <w:r w:rsidRPr="00596697">
          <w:rPr>
            <w:sz w:val="28"/>
            <w:szCs w:val="28"/>
          </w:rPr>
          <w:t>законом</w:t>
        </w:r>
      </w:hyperlink>
      <w:r w:rsidRPr="00596697">
        <w:rPr>
          <w:sz w:val="28"/>
          <w:szCs w:val="28"/>
        </w:rPr>
        <w:t xml:space="preserve"> от 29.12.2006 N 264-ФЗ "О развитии </w:t>
      </w:r>
      <w:r w:rsidRPr="00596697">
        <w:rPr>
          <w:sz w:val="28"/>
          <w:szCs w:val="28"/>
        </w:rPr>
        <w:lastRenderedPageBreak/>
        <w:t>сельского хозяйства";</w:t>
      </w:r>
    </w:p>
    <w:p w:rsidR="0007788E" w:rsidRPr="00596697" w:rsidRDefault="0007788E" w:rsidP="0007788E">
      <w:pPr>
        <w:pStyle w:val="ConsPlusNormal"/>
        <w:spacing w:before="200"/>
        <w:ind w:firstLine="540"/>
        <w:jc w:val="both"/>
        <w:rPr>
          <w:sz w:val="28"/>
          <w:szCs w:val="28"/>
        </w:rPr>
      </w:pPr>
      <w:r w:rsidRPr="00596697">
        <w:rPr>
          <w:sz w:val="28"/>
          <w:szCs w:val="28"/>
        </w:rPr>
        <w:t>-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07788E" w:rsidRPr="00596697" w:rsidRDefault="0007788E" w:rsidP="0007788E">
      <w:pPr>
        <w:pStyle w:val="ConsPlusNormal"/>
        <w:spacing w:before="200"/>
        <w:ind w:firstLine="540"/>
        <w:jc w:val="both"/>
        <w:rPr>
          <w:sz w:val="28"/>
          <w:szCs w:val="28"/>
        </w:rPr>
      </w:pPr>
      <w:r w:rsidRPr="00596697">
        <w:rPr>
          <w:sz w:val="28"/>
          <w:szCs w:val="28"/>
        </w:rPr>
        <w:t xml:space="preserve">-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w:t>
      </w:r>
      <w:r w:rsidR="007F60D8">
        <w:rPr>
          <w:sz w:val="28"/>
          <w:szCs w:val="28"/>
        </w:rPr>
        <w:br/>
      </w:r>
      <w:r w:rsidRPr="00596697">
        <w:rPr>
          <w:sz w:val="28"/>
          <w:szCs w:val="28"/>
        </w:rPr>
        <w:t>и товарного запаса на один день торговли.</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4. Схема размещения нестационарных торговых объектов</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4.1. Размещение нестационарных торговых объектов на территории городского округа Красногорск Московской области должно соответствовать градостроительным, строительным, архитектурным, пожарным, санитарным нормам, правилам и нормативам, а также иметь соответствующий архитектурно-художественный уровень оформления.</w:t>
      </w:r>
    </w:p>
    <w:p w:rsidR="0007788E" w:rsidRPr="00596697" w:rsidRDefault="0007788E" w:rsidP="0007788E">
      <w:pPr>
        <w:pStyle w:val="ConsPlusNormal"/>
        <w:spacing w:before="200"/>
        <w:ind w:firstLine="540"/>
        <w:jc w:val="both"/>
        <w:rPr>
          <w:sz w:val="28"/>
          <w:szCs w:val="28"/>
        </w:rPr>
      </w:pPr>
      <w:r w:rsidRPr="00596697">
        <w:rPr>
          <w:sz w:val="28"/>
          <w:szCs w:val="28"/>
        </w:rPr>
        <w:t>4.2. При разработке Схемы должны учитываться:</w:t>
      </w:r>
    </w:p>
    <w:p w:rsidR="0007788E" w:rsidRPr="00596697" w:rsidRDefault="0007788E" w:rsidP="0007788E">
      <w:pPr>
        <w:pStyle w:val="ConsPlusNormal"/>
        <w:spacing w:before="200"/>
        <w:ind w:firstLine="540"/>
        <w:jc w:val="both"/>
        <w:rPr>
          <w:sz w:val="28"/>
          <w:szCs w:val="28"/>
        </w:rPr>
      </w:pPr>
      <w:r w:rsidRPr="00596697">
        <w:rPr>
          <w:sz w:val="28"/>
          <w:szCs w:val="28"/>
        </w:rPr>
        <w:t>- особенности торговой деятельности на территории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необходимость обеспечения устойчивого развития территории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7788E" w:rsidRPr="00596697" w:rsidRDefault="0007788E" w:rsidP="0007788E">
      <w:pPr>
        <w:pStyle w:val="ConsPlusNormal"/>
        <w:spacing w:before="200"/>
        <w:ind w:firstLine="540"/>
        <w:jc w:val="both"/>
        <w:rPr>
          <w:sz w:val="28"/>
          <w:szCs w:val="28"/>
        </w:rPr>
      </w:pPr>
      <w:r w:rsidRPr="00596697">
        <w:rPr>
          <w:sz w:val="28"/>
          <w:szCs w:val="28"/>
        </w:rPr>
        <w:t>- обеспечение беспрепятственного развития улично-дорожной сети;</w:t>
      </w:r>
    </w:p>
    <w:p w:rsidR="0007788E" w:rsidRPr="00596697" w:rsidRDefault="0007788E" w:rsidP="0007788E">
      <w:pPr>
        <w:pStyle w:val="ConsPlusNormal"/>
        <w:spacing w:before="200"/>
        <w:ind w:firstLine="540"/>
        <w:jc w:val="both"/>
        <w:rPr>
          <w:sz w:val="28"/>
          <w:szCs w:val="28"/>
        </w:rPr>
      </w:pPr>
      <w:r w:rsidRPr="00596697">
        <w:rPr>
          <w:sz w:val="28"/>
          <w:szCs w:val="28"/>
        </w:rPr>
        <w:t>- обеспечение беспрепятственного движения транспорта и пешеходов;</w:t>
      </w:r>
    </w:p>
    <w:p w:rsidR="0007788E" w:rsidRPr="00596697" w:rsidRDefault="0007788E" w:rsidP="0007788E">
      <w:pPr>
        <w:pStyle w:val="ConsPlusNormal"/>
        <w:spacing w:before="200"/>
        <w:ind w:firstLine="540"/>
        <w:jc w:val="both"/>
        <w:rPr>
          <w:sz w:val="28"/>
          <w:szCs w:val="28"/>
        </w:rPr>
      </w:pPr>
      <w:r w:rsidRPr="00596697">
        <w:rPr>
          <w:sz w:val="28"/>
          <w:szCs w:val="28"/>
        </w:rPr>
        <w:t>- специализация нестационарного торгового объекта;</w:t>
      </w:r>
    </w:p>
    <w:p w:rsidR="0007788E" w:rsidRPr="00596697" w:rsidRDefault="0007788E" w:rsidP="0007788E">
      <w:pPr>
        <w:pStyle w:val="ConsPlusNormal"/>
        <w:spacing w:before="200"/>
        <w:ind w:firstLine="540"/>
        <w:jc w:val="both"/>
        <w:rPr>
          <w:sz w:val="28"/>
          <w:szCs w:val="28"/>
        </w:rPr>
      </w:pPr>
      <w:r w:rsidRPr="00596697">
        <w:rPr>
          <w:sz w:val="28"/>
          <w:szCs w:val="28"/>
        </w:rPr>
        <w:t xml:space="preserve">- обеспечение свободного доступа потребителей к объектам торговли, </w:t>
      </w:r>
      <w:r w:rsidR="007F60D8">
        <w:rPr>
          <w:sz w:val="28"/>
          <w:szCs w:val="28"/>
        </w:rPr>
        <w:br/>
      </w:r>
      <w:r w:rsidRPr="00596697">
        <w:rPr>
          <w:sz w:val="28"/>
          <w:szCs w:val="28"/>
        </w:rPr>
        <w:t xml:space="preserve">в том числе обеспечение безбарьерной среды жизнедеятельности для инвалидов </w:t>
      </w:r>
      <w:r w:rsidR="007F60D8">
        <w:rPr>
          <w:sz w:val="28"/>
          <w:szCs w:val="28"/>
        </w:rPr>
        <w:br/>
      </w:r>
      <w:r w:rsidRPr="00596697">
        <w:rPr>
          <w:sz w:val="28"/>
          <w:szCs w:val="28"/>
        </w:rPr>
        <w:t>и иных маломобильных групп населения, беспрепятственного подъезда спецтранспорта при чрезвычайных ситуациях;</w:t>
      </w:r>
    </w:p>
    <w:p w:rsidR="0007788E" w:rsidRPr="00596697" w:rsidRDefault="0007788E" w:rsidP="0007788E">
      <w:pPr>
        <w:pStyle w:val="ConsPlusNormal"/>
        <w:spacing w:before="200"/>
        <w:ind w:firstLine="540"/>
        <w:jc w:val="both"/>
        <w:rPr>
          <w:sz w:val="28"/>
          <w:szCs w:val="28"/>
        </w:rPr>
      </w:pPr>
      <w:r w:rsidRPr="00596697">
        <w:rPr>
          <w:sz w:val="28"/>
          <w:szCs w:val="28"/>
        </w:rPr>
        <w:t xml:space="preserve">- соответствие мест размещения нестационарных торговых объектов </w:t>
      </w:r>
      <w:r w:rsidR="007F60D8">
        <w:rPr>
          <w:sz w:val="28"/>
          <w:szCs w:val="28"/>
        </w:rPr>
        <w:br/>
      </w:r>
      <w:r w:rsidRPr="00596697">
        <w:rPr>
          <w:sz w:val="28"/>
          <w:szCs w:val="28"/>
        </w:rPr>
        <w:t>и их внешнего вида и внешнего архитектурного облика сложившейся застройке;</w:t>
      </w:r>
    </w:p>
    <w:p w:rsidR="0007788E" w:rsidRPr="00596697" w:rsidRDefault="0007788E" w:rsidP="0007788E">
      <w:pPr>
        <w:pStyle w:val="ConsPlusNormal"/>
        <w:spacing w:before="200"/>
        <w:ind w:firstLine="540"/>
        <w:jc w:val="both"/>
        <w:rPr>
          <w:sz w:val="28"/>
          <w:szCs w:val="28"/>
        </w:rPr>
      </w:pPr>
      <w:r w:rsidRPr="00596697">
        <w:rPr>
          <w:sz w:val="28"/>
          <w:szCs w:val="28"/>
        </w:rPr>
        <w:t xml:space="preserve">- обеспечение соответствия деятельности нестационарных торговых объектов </w:t>
      </w:r>
      <w:r w:rsidRPr="00596697">
        <w:rPr>
          <w:sz w:val="28"/>
          <w:szCs w:val="28"/>
        </w:rPr>
        <w:lastRenderedPageBreak/>
        <w:t>санитарным, противопожарным, экологическим требованиям, правилам продажи отдельных видов товаров, требованиям безопасности для жизни и здоровья людей, условиям приема, хранения и реализации товаров;</w:t>
      </w:r>
    </w:p>
    <w:p w:rsidR="0007788E" w:rsidRPr="00596697" w:rsidRDefault="0007788E" w:rsidP="0007788E">
      <w:pPr>
        <w:pStyle w:val="ConsPlusNormal"/>
        <w:spacing w:before="200"/>
        <w:ind w:firstLine="540"/>
        <w:jc w:val="both"/>
        <w:rPr>
          <w:sz w:val="28"/>
          <w:szCs w:val="28"/>
        </w:rPr>
      </w:pPr>
      <w:r w:rsidRPr="00596697">
        <w:rPr>
          <w:sz w:val="28"/>
          <w:szCs w:val="28"/>
        </w:rPr>
        <w:t>- возможность подключения нестационарных торговых объектов к сетям инженерно-технического обеспечения.</w:t>
      </w:r>
    </w:p>
    <w:p w:rsidR="0007788E" w:rsidRPr="00596697" w:rsidRDefault="0007788E" w:rsidP="0007788E">
      <w:pPr>
        <w:pStyle w:val="ConsPlusNormal"/>
        <w:spacing w:before="200"/>
        <w:ind w:firstLine="540"/>
        <w:jc w:val="both"/>
        <w:rPr>
          <w:sz w:val="28"/>
          <w:szCs w:val="28"/>
        </w:rPr>
      </w:pPr>
      <w:r w:rsidRPr="00596697">
        <w:rPr>
          <w:sz w:val="28"/>
          <w:szCs w:val="28"/>
        </w:rPr>
        <w:t>4.3. Внешний вид нестационарных торговых объектов должен соответствовать внешнему архитектурному облику сложившейся застройки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Требования к внешнему виду НТО определяются типовыми архитектурными решениями, утвержденными администрацией городского округа Красногорск Московской области, на двукратный срок действия схемы, установленный законодательством Российской Федерации и законодательством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4.4. Площадки для размещения нестационарных торговых объектов </w:t>
      </w:r>
      <w:r w:rsidR="007F60D8">
        <w:rPr>
          <w:sz w:val="28"/>
          <w:szCs w:val="28"/>
        </w:rPr>
        <w:br/>
      </w:r>
      <w:r w:rsidRPr="00596697">
        <w:rPr>
          <w:sz w:val="28"/>
          <w:szCs w:val="28"/>
        </w:rPr>
        <w:t>и прилегающая территория должны быть благоустроены.</w:t>
      </w:r>
    </w:p>
    <w:p w:rsidR="0007788E" w:rsidRPr="00596697" w:rsidRDefault="0007788E" w:rsidP="0007788E">
      <w:pPr>
        <w:pStyle w:val="ConsPlusNormal"/>
        <w:spacing w:before="200"/>
        <w:ind w:firstLine="540"/>
        <w:jc w:val="both"/>
        <w:rPr>
          <w:sz w:val="28"/>
          <w:szCs w:val="28"/>
        </w:rPr>
      </w:pPr>
      <w:r w:rsidRPr="00596697">
        <w:rPr>
          <w:sz w:val="28"/>
          <w:szCs w:val="28"/>
        </w:rPr>
        <w:t>4.5. Период размещения НТО устанавливается с учетом следующих особенностей:</w:t>
      </w:r>
    </w:p>
    <w:p w:rsidR="0007788E" w:rsidRPr="00596697" w:rsidRDefault="0007788E" w:rsidP="0007788E">
      <w:pPr>
        <w:pStyle w:val="ConsPlusNormal"/>
        <w:spacing w:before="200"/>
        <w:ind w:firstLine="540"/>
        <w:jc w:val="both"/>
        <w:rPr>
          <w:sz w:val="28"/>
          <w:szCs w:val="28"/>
        </w:rPr>
      </w:pPr>
      <w:bookmarkStart w:id="2" w:name="P112"/>
      <w:bookmarkEnd w:id="2"/>
      <w:r w:rsidRPr="00596697">
        <w:rPr>
          <w:sz w:val="28"/>
          <w:szCs w:val="28"/>
        </w:rPr>
        <w:t>- для мест размещения передвижных сооружений (выносного холодильного оборудования) период размещения устанавливается с 1 апреля по 1 ноября;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для мест размещения торговых палаток период размещения устанавливается </w:t>
      </w:r>
      <w:r w:rsidR="007F60D8">
        <w:rPr>
          <w:sz w:val="28"/>
          <w:szCs w:val="28"/>
        </w:rPr>
        <w:br/>
      </w:r>
      <w:r w:rsidRPr="00596697">
        <w:rPr>
          <w:sz w:val="28"/>
          <w:szCs w:val="28"/>
        </w:rPr>
        <w:t xml:space="preserve">с 1 апреля по 1 ноября; </w:t>
      </w:r>
    </w:p>
    <w:p w:rsidR="0007788E" w:rsidRPr="00596697" w:rsidRDefault="0007788E" w:rsidP="0007788E">
      <w:pPr>
        <w:pStyle w:val="ConsPlusNormal"/>
        <w:spacing w:before="200"/>
        <w:ind w:firstLine="540"/>
        <w:jc w:val="both"/>
        <w:rPr>
          <w:sz w:val="28"/>
          <w:szCs w:val="28"/>
        </w:rPr>
      </w:pPr>
      <w:bookmarkStart w:id="3" w:name="P113"/>
      <w:bookmarkEnd w:id="3"/>
      <w:r w:rsidRPr="00596697">
        <w:rPr>
          <w:sz w:val="28"/>
          <w:szCs w:val="28"/>
        </w:rPr>
        <w:t>- для мест размещения бахчевых развалов период размещения устанавливается с 1 августа по 1 ноября;</w:t>
      </w:r>
    </w:p>
    <w:p w:rsidR="0007788E" w:rsidRPr="00596697" w:rsidRDefault="0007788E" w:rsidP="0007788E">
      <w:pPr>
        <w:pStyle w:val="ConsPlusNormal"/>
        <w:spacing w:before="200"/>
        <w:ind w:firstLine="540"/>
        <w:jc w:val="both"/>
        <w:rPr>
          <w:sz w:val="28"/>
          <w:szCs w:val="28"/>
        </w:rPr>
      </w:pPr>
      <w:bookmarkStart w:id="4" w:name="P114"/>
      <w:bookmarkEnd w:id="4"/>
      <w:r w:rsidRPr="00596697">
        <w:rPr>
          <w:sz w:val="28"/>
          <w:szCs w:val="28"/>
        </w:rPr>
        <w:t xml:space="preserve">- для мест размещения елочных базаров период размещения устанавливается </w:t>
      </w:r>
      <w:r w:rsidR="007F60D8">
        <w:rPr>
          <w:sz w:val="28"/>
          <w:szCs w:val="28"/>
        </w:rPr>
        <w:br/>
      </w:r>
      <w:r w:rsidRPr="00596697">
        <w:rPr>
          <w:sz w:val="28"/>
          <w:szCs w:val="28"/>
        </w:rPr>
        <w:t>с 1 декабря по 10 января;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для иных нестационарных торговых объектов, за исключением предусмотренных </w:t>
      </w:r>
      <w:hyperlink w:anchor="P112" w:tooltip="- для мест размещения передвижных сооружений (выносного холодильного оборудования) период размещения устанавливается с 1 апреля по 1 ноября;">
        <w:r w:rsidRPr="00596697">
          <w:rPr>
            <w:sz w:val="28"/>
            <w:szCs w:val="28"/>
          </w:rPr>
          <w:t>абзацами вторым</w:t>
        </w:r>
      </w:hyperlink>
      <w:r w:rsidRPr="00596697">
        <w:rPr>
          <w:sz w:val="28"/>
          <w:szCs w:val="28"/>
        </w:rPr>
        <w:t xml:space="preserve">, </w:t>
      </w:r>
      <w:hyperlink w:anchor="P113" w:tooltip="- для мест размещения бахчевых развалов период размещения устанавливается с 1 августа по 1 ноября;">
        <w:r w:rsidRPr="00596697">
          <w:rPr>
            <w:sz w:val="28"/>
            <w:szCs w:val="28"/>
          </w:rPr>
          <w:t>третьим</w:t>
        </w:r>
      </w:hyperlink>
      <w:r w:rsidRPr="00596697">
        <w:rPr>
          <w:sz w:val="28"/>
          <w:szCs w:val="28"/>
        </w:rPr>
        <w:t xml:space="preserve">, </w:t>
      </w:r>
      <w:hyperlink w:anchor="P114" w:tooltip="- для мест размещения елочных базаров период размещения устанавливается с 1 декабря по 10 января;">
        <w:r w:rsidRPr="00596697">
          <w:rPr>
            <w:sz w:val="28"/>
            <w:szCs w:val="28"/>
          </w:rPr>
          <w:t>четвертым</w:t>
        </w:r>
      </w:hyperlink>
      <w:r w:rsidRPr="00596697">
        <w:rPr>
          <w:sz w:val="28"/>
          <w:szCs w:val="28"/>
        </w:rPr>
        <w:t xml:space="preserve"> и пятым настоящего пункта, - с учетом необходимости обеспечения устойчивого развития территории городского округа Красногорск Московской области на срок действия схемы.</w:t>
      </w:r>
    </w:p>
    <w:p w:rsidR="0007788E" w:rsidRPr="00596697" w:rsidRDefault="0007788E" w:rsidP="0007788E">
      <w:pPr>
        <w:pStyle w:val="ConsPlusNormal"/>
        <w:spacing w:before="200"/>
        <w:ind w:firstLine="540"/>
        <w:jc w:val="both"/>
        <w:rPr>
          <w:sz w:val="28"/>
          <w:szCs w:val="28"/>
        </w:rPr>
      </w:pPr>
      <w:r w:rsidRPr="00596697">
        <w:rPr>
          <w:sz w:val="28"/>
          <w:szCs w:val="28"/>
        </w:rPr>
        <w:t xml:space="preserve">4.6. Нестационарные торговые объекты продовольственной специализации ("Молоко и молочные продукты", "Мясная гастрономия", "Овощи-фрукты", "Хлеб </w:t>
      </w:r>
      <w:r w:rsidR="007F60D8">
        <w:rPr>
          <w:sz w:val="28"/>
          <w:szCs w:val="28"/>
        </w:rPr>
        <w:br/>
      </w:r>
      <w:r w:rsidRPr="00596697">
        <w:rPr>
          <w:sz w:val="28"/>
          <w:szCs w:val="28"/>
        </w:rPr>
        <w:t>и хлебобулочные изделия") рекомендуется размещать преимущественно в жилых кварталах, а также в местах расположения образовательных учреждений, в торговых зонах.</w:t>
      </w:r>
    </w:p>
    <w:p w:rsidR="0007788E" w:rsidRPr="00596697" w:rsidRDefault="0007788E" w:rsidP="0007788E">
      <w:pPr>
        <w:pStyle w:val="ConsPlusNormal"/>
        <w:spacing w:before="200"/>
        <w:ind w:firstLine="540"/>
        <w:jc w:val="both"/>
        <w:rPr>
          <w:sz w:val="28"/>
          <w:szCs w:val="28"/>
        </w:rPr>
      </w:pPr>
      <w:r w:rsidRPr="00596697">
        <w:rPr>
          <w:sz w:val="28"/>
          <w:szCs w:val="28"/>
        </w:rPr>
        <w:t>4.7. Нестационарные торговые объекты со специализацией "Цветы", "Театральные кассы", пункты быстрого питания, а также торговые (вендинговые автоматы) рекомендуется размещать в местах движения пешеходов.</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Нестационарные торговые объекты со специализацией "Печать" рекомендуется размещать на пассажиропотоках вблизи транспортных узлов, крупных развлекательных, торговых, спортивных центров, учреждений.</w:t>
      </w:r>
    </w:p>
    <w:p w:rsidR="0007788E" w:rsidRPr="00596697" w:rsidRDefault="0007788E" w:rsidP="0007788E">
      <w:pPr>
        <w:pStyle w:val="ConsPlusNormal"/>
        <w:spacing w:before="200"/>
        <w:ind w:firstLine="540"/>
        <w:jc w:val="both"/>
        <w:rPr>
          <w:sz w:val="28"/>
          <w:szCs w:val="28"/>
        </w:rPr>
      </w:pPr>
      <w:r w:rsidRPr="00596697">
        <w:rPr>
          <w:sz w:val="28"/>
          <w:szCs w:val="28"/>
        </w:rPr>
        <w:t>4.8. Не допускается размещение нестационарных торговых объектов:</w:t>
      </w:r>
    </w:p>
    <w:p w:rsidR="0007788E" w:rsidRPr="00596697" w:rsidRDefault="0007788E" w:rsidP="0007788E">
      <w:pPr>
        <w:pStyle w:val="ConsPlusNormal"/>
        <w:spacing w:before="200"/>
        <w:ind w:firstLine="540"/>
        <w:jc w:val="both"/>
        <w:rPr>
          <w:sz w:val="28"/>
          <w:szCs w:val="28"/>
        </w:rPr>
      </w:pPr>
      <w:r w:rsidRPr="00596697">
        <w:rPr>
          <w:sz w:val="28"/>
          <w:szCs w:val="28"/>
        </w:rPr>
        <w:t>- в местах, не включенных в Схему;</w:t>
      </w:r>
    </w:p>
    <w:p w:rsidR="0007788E" w:rsidRPr="00596697" w:rsidRDefault="0007788E" w:rsidP="0007788E">
      <w:pPr>
        <w:pStyle w:val="ConsPlusNormal"/>
        <w:spacing w:before="200"/>
        <w:ind w:firstLine="540"/>
        <w:jc w:val="both"/>
        <w:rPr>
          <w:sz w:val="28"/>
          <w:szCs w:val="28"/>
        </w:rPr>
      </w:pPr>
      <w:r w:rsidRPr="00596697">
        <w:rPr>
          <w:sz w:val="28"/>
          <w:szCs w:val="28"/>
        </w:rPr>
        <w:t>-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009729D8">
        <w:rPr>
          <w:sz w:val="28"/>
          <w:szCs w:val="28"/>
        </w:rPr>
        <w:t>за исключением сблокированных</w:t>
      </w:r>
      <w:r w:rsidRPr="00596697">
        <w:rPr>
          <w:sz w:val="28"/>
          <w:szCs w:val="28"/>
        </w:rPr>
        <w:t xml:space="preserve">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от вентиляционных шахт, 20 метров от окон жилых помещений, перед витринами торговых организаций, 3 метра от ствола дерева, </w:t>
      </w:r>
      <w:r w:rsidR="007F60D8">
        <w:rPr>
          <w:sz w:val="28"/>
          <w:szCs w:val="28"/>
        </w:rPr>
        <w:br/>
      </w:r>
      <w:r w:rsidRPr="00596697">
        <w:rPr>
          <w:sz w:val="28"/>
          <w:szCs w:val="28"/>
        </w:rPr>
        <w:t>1,5 метра от внешней границы кроны кустарника;</w:t>
      </w:r>
    </w:p>
    <w:p w:rsidR="0007788E" w:rsidRPr="00596697" w:rsidRDefault="0007788E" w:rsidP="0007788E">
      <w:pPr>
        <w:pStyle w:val="ConsPlusNormal"/>
        <w:spacing w:before="200"/>
        <w:ind w:firstLine="540"/>
        <w:jc w:val="both"/>
        <w:rPr>
          <w:sz w:val="28"/>
          <w:szCs w:val="28"/>
        </w:rPr>
      </w:pPr>
      <w:r w:rsidRPr="00596697">
        <w:rPr>
          <w:sz w:val="28"/>
          <w:szCs w:val="28"/>
        </w:rPr>
        <w:t>-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07788E" w:rsidRPr="00596697" w:rsidRDefault="0007788E" w:rsidP="0007788E">
      <w:pPr>
        <w:pStyle w:val="ConsPlusNormal"/>
        <w:spacing w:before="200"/>
        <w:ind w:firstLine="540"/>
        <w:jc w:val="both"/>
        <w:rPr>
          <w:sz w:val="28"/>
          <w:szCs w:val="28"/>
        </w:rPr>
      </w:pPr>
      <w:r w:rsidRPr="00596697">
        <w:rPr>
          <w:sz w:val="28"/>
          <w:szCs w:val="28"/>
        </w:rPr>
        <w:t>- под железнодорожными путепроводами и автомобильными эстакадами, мостами;</w:t>
      </w:r>
    </w:p>
    <w:p w:rsidR="0007788E" w:rsidRPr="00596697" w:rsidRDefault="0007788E" w:rsidP="0007788E">
      <w:pPr>
        <w:pStyle w:val="ConsPlusNormal"/>
        <w:spacing w:before="200"/>
        <w:ind w:firstLine="540"/>
        <w:jc w:val="both"/>
        <w:rPr>
          <w:sz w:val="28"/>
          <w:szCs w:val="28"/>
        </w:rPr>
      </w:pPr>
      <w:r w:rsidRPr="00596697">
        <w:rPr>
          <w:sz w:val="28"/>
          <w:szCs w:val="28"/>
        </w:rPr>
        <w:t xml:space="preserve">- в надземных и подземных переходах, а также в 5-метровой охранной зоне </w:t>
      </w:r>
      <w:r w:rsidR="007F60D8">
        <w:rPr>
          <w:sz w:val="28"/>
          <w:szCs w:val="28"/>
        </w:rPr>
        <w:br/>
      </w:r>
      <w:r w:rsidRPr="00596697">
        <w:rPr>
          <w:sz w:val="28"/>
          <w:szCs w:val="28"/>
        </w:rPr>
        <w:t>от входов (выходов) в подземные переходы;</w:t>
      </w:r>
    </w:p>
    <w:p w:rsidR="0007788E" w:rsidRPr="00596697" w:rsidRDefault="0007788E" w:rsidP="0007788E">
      <w:pPr>
        <w:pStyle w:val="ConsPlusNormal"/>
        <w:spacing w:before="200"/>
        <w:ind w:firstLine="540"/>
        <w:jc w:val="both"/>
        <w:rPr>
          <w:sz w:val="28"/>
          <w:szCs w:val="28"/>
        </w:rPr>
      </w:pPr>
      <w:r w:rsidRPr="00596697">
        <w:rPr>
          <w:sz w:val="28"/>
          <w:szCs w:val="28"/>
        </w:rPr>
        <w:t>- на расстоянии менее 25 метров от мест сбора мусора и пищевых отходов, дворовых уборных, выгребных ям;</w:t>
      </w:r>
    </w:p>
    <w:p w:rsidR="0007788E" w:rsidRPr="00596697" w:rsidRDefault="0007788E" w:rsidP="0007788E">
      <w:pPr>
        <w:pStyle w:val="ConsPlusNormal"/>
        <w:spacing w:before="200"/>
        <w:ind w:firstLine="540"/>
        <w:jc w:val="both"/>
        <w:rPr>
          <w:sz w:val="28"/>
          <w:szCs w:val="28"/>
        </w:rPr>
      </w:pPr>
      <w:r w:rsidRPr="00596697">
        <w:rPr>
          <w:sz w:val="28"/>
          <w:szCs w:val="28"/>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07788E" w:rsidRPr="00596697" w:rsidRDefault="0007788E" w:rsidP="0007788E">
      <w:pPr>
        <w:pStyle w:val="ConsPlusNormal"/>
        <w:spacing w:before="200"/>
        <w:ind w:firstLine="540"/>
        <w:jc w:val="both"/>
        <w:rPr>
          <w:sz w:val="28"/>
          <w:szCs w:val="28"/>
        </w:rPr>
      </w:pPr>
      <w:r w:rsidRPr="00596697">
        <w:rPr>
          <w:sz w:val="28"/>
          <w:szCs w:val="28"/>
        </w:rPr>
        <w:t>- в полосах отвода автомобильных дорог;</w:t>
      </w:r>
    </w:p>
    <w:p w:rsidR="0007788E" w:rsidRPr="00596697" w:rsidRDefault="0007788E" w:rsidP="0007788E">
      <w:pPr>
        <w:pStyle w:val="ConsPlusNormal"/>
        <w:spacing w:before="200"/>
        <w:ind w:firstLine="540"/>
        <w:jc w:val="both"/>
        <w:rPr>
          <w:sz w:val="28"/>
          <w:szCs w:val="28"/>
        </w:rPr>
      </w:pPr>
      <w:r w:rsidRPr="00596697">
        <w:rPr>
          <w:sz w:val="28"/>
          <w:szCs w:val="28"/>
        </w:rPr>
        <w:t>- без приспособления для беспрепятственного доступа к ним и использования их инвалидами и другими маломобильными группами населения;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с нарушением санитарных, градостроительных, противопожарных норм </w:t>
      </w:r>
      <w:r w:rsidR="007F60D8">
        <w:rPr>
          <w:sz w:val="28"/>
          <w:szCs w:val="28"/>
        </w:rPr>
        <w:br/>
      </w:r>
      <w:r w:rsidRPr="00596697">
        <w:rPr>
          <w:sz w:val="28"/>
          <w:szCs w:val="28"/>
        </w:rPr>
        <w:t>и правил, требований в сфере благоустройства.</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5. Порядок разработки и утверждения Схемы</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5.1. Проект Схемы разрабатывается органом администрации городского округа Красногорск Московской области, в компетенцию которого входят вопросы потребительского рынка и услуг с учетом требований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xml:space="preserve">5.2. В текстовой части </w:t>
      </w:r>
      <w:hyperlink w:anchor="P315" w:tooltip="                                   СХЕМА">
        <w:r w:rsidRPr="00596697">
          <w:rPr>
            <w:sz w:val="28"/>
            <w:szCs w:val="28"/>
          </w:rPr>
          <w:t>Схемы</w:t>
        </w:r>
      </w:hyperlink>
      <w:r w:rsidRPr="00596697">
        <w:rPr>
          <w:sz w:val="28"/>
          <w:szCs w:val="28"/>
        </w:rPr>
        <w:t xml:space="preserve"> (в таблице), разработанной по форме согласно приложению 1 к настоящему Положению, указывается следующая информация:</w:t>
      </w:r>
    </w:p>
    <w:p w:rsidR="0007788E" w:rsidRPr="00596697" w:rsidRDefault="0007788E" w:rsidP="0007788E">
      <w:pPr>
        <w:pStyle w:val="ConsPlusNormal"/>
        <w:spacing w:before="200"/>
        <w:ind w:firstLine="540"/>
        <w:jc w:val="both"/>
        <w:rPr>
          <w:sz w:val="28"/>
          <w:szCs w:val="28"/>
        </w:rPr>
      </w:pPr>
      <w:r w:rsidRPr="00596697">
        <w:rPr>
          <w:sz w:val="28"/>
          <w:szCs w:val="28"/>
        </w:rPr>
        <w:t>- адресные ориентиры, вид, специализация нестационарного торгового объекта;</w:t>
      </w:r>
    </w:p>
    <w:p w:rsidR="0007788E" w:rsidRPr="00596697" w:rsidRDefault="0007788E" w:rsidP="0007788E">
      <w:pPr>
        <w:pStyle w:val="ConsPlusNormal"/>
        <w:spacing w:before="200"/>
        <w:ind w:firstLine="540"/>
        <w:jc w:val="both"/>
        <w:rPr>
          <w:sz w:val="28"/>
          <w:szCs w:val="28"/>
        </w:rPr>
      </w:pPr>
      <w:r w:rsidRPr="00596697">
        <w:rPr>
          <w:sz w:val="28"/>
          <w:szCs w:val="28"/>
        </w:rPr>
        <w:t>- форма собственности земельного участка, на котором будет расположен нестационарный торговый объект;</w:t>
      </w:r>
    </w:p>
    <w:p w:rsidR="0007788E" w:rsidRPr="00596697" w:rsidRDefault="0007788E" w:rsidP="0007788E">
      <w:pPr>
        <w:pStyle w:val="ConsPlusNormal"/>
        <w:spacing w:before="200"/>
        <w:ind w:firstLine="540"/>
        <w:jc w:val="both"/>
        <w:rPr>
          <w:sz w:val="28"/>
          <w:szCs w:val="28"/>
        </w:rPr>
      </w:pPr>
      <w:r w:rsidRPr="00596697">
        <w:rPr>
          <w:sz w:val="28"/>
          <w:szCs w:val="28"/>
        </w:rPr>
        <w:t>- период размещения нестационарного торгового объекта;</w:t>
      </w:r>
    </w:p>
    <w:p w:rsidR="0007788E" w:rsidRPr="00596697" w:rsidRDefault="0007788E" w:rsidP="0007788E">
      <w:pPr>
        <w:pStyle w:val="ConsPlusNormal"/>
        <w:spacing w:before="200"/>
        <w:ind w:firstLine="540"/>
        <w:jc w:val="both"/>
        <w:rPr>
          <w:sz w:val="28"/>
          <w:szCs w:val="28"/>
        </w:rPr>
      </w:pPr>
      <w:r w:rsidRPr="00596697">
        <w:rPr>
          <w:sz w:val="28"/>
          <w:szCs w:val="28"/>
        </w:rPr>
        <w:t>- информация о возможности размещения нестационарного торгового объекта субъектами малого и среднего предпринимательства.</w:t>
      </w:r>
    </w:p>
    <w:p w:rsidR="0007788E" w:rsidRPr="00596697" w:rsidRDefault="0007788E" w:rsidP="0007788E">
      <w:pPr>
        <w:pStyle w:val="ConsPlusNormal"/>
        <w:spacing w:before="200"/>
        <w:ind w:firstLine="540"/>
        <w:jc w:val="both"/>
        <w:rPr>
          <w:sz w:val="28"/>
          <w:szCs w:val="28"/>
        </w:rPr>
      </w:pPr>
      <w:r w:rsidRPr="00596697">
        <w:rPr>
          <w:sz w:val="28"/>
          <w:szCs w:val="28"/>
        </w:rPr>
        <w:t xml:space="preserve">5.3. Графическая часть Схемы разрабатывается в виде карты-схемы </w:t>
      </w:r>
      <w:r w:rsidR="00A557BB" w:rsidRPr="00596697">
        <w:rPr>
          <w:sz w:val="28"/>
          <w:szCs w:val="28"/>
        </w:rPr>
        <w:t>масштабом 1:5000</w:t>
      </w:r>
      <w:r w:rsidR="00A557BB" w:rsidRPr="00596697">
        <w:rPr>
          <w:sz w:val="28"/>
          <w:szCs w:val="28"/>
        </w:rPr>
        <w:br/>
      </w:r>
      <w:r w:rsidRPr="00596697">
        <w:rPr>
          <w:sz w:val="28"/>
          <w:szCs w:val="28"/>
        </w:rPr>
        <w:t>с предусмотренными на ней (на них) возможными местами размещения объектов.</w:t>
      </w:r>
    </w:p>
    <w:p w:rsidR="0007788E" w:rsidRPr="00596697" w:rsidRDefault="0007788E" w:rsidP="0007788E">
      <w:pPr>
        <w:pStyle w:val="ConsPlusNormal"/>
        <w:spacing w:before="200"/>
        <w:ind w:firstLine="540"/>
        <w:jc w:val="both"/>
        <w:rPr>
          <w:sz w:val="28"/>
          <w:szCs w:val="28"/>
        </w:rPr>
      </w:pPr>
      <w:bookmarkStart w:id="5" w:name="P140"/>
      <w:bookmarkEnd w:id="5"/>
      <w:r w:rsidRPr="00596697">
        <w:rPr>
          <w:sz w:val="28"/>
          <w:szCs w:val="28"/>
        </w:rPr>
        <w:t xml:space="preserve">5.4. После разработки проекта Схемы указанный проект направляется </w:t>
      </w:r>
      <w:r w:rsidR="007F60D8">
        <w:rPr>
          <w:sz w:val="28"/>
          <w:szCs w:val="28"/>
        </w:rPr>
        <w:br/>
      </w:r>
      <w:r w:rsidRPr="00596697">
        <w:rPr>
          <w:sz w:val="28"/>
          <w:szCs w:val="28"/>
        </w:rPr>
        <w:t>на согласование в органы администрации городского округа Красногорск Московской области, уполномоченные:</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градостроительной деятельности;</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использования и распоряжения земель;</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организации благоустройства;</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охраны окружающей среды;</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организации дорожной деятельности и обеспечения оказания транспортных услуг населению;</w:t>
      </w:r>
    </w:p>
    <w:p w:rsidR="0007788E" w:rsidRPr="00596697" w:rsidRDefault="0007788E" w:rsidP="0007788E">
      <w:pPr>
        <w:pStyle w:val="ConsPlusNormal"/>
        <w:spacing w:before="200"/>
        <w:ind w:firstLine="540"/>
        <w:jc w:val="both"/>
        <w:rPr>
          <w:sz w:val="28"/>
          <w:szCs w:val="28"/>
        </w:rPr>
      </w:pPr>
      <w:r w:rsidRPr="00596697">
        <w:rPr>
          <w:sz w:val="28"/>
          <w:szCs w:val="28"/>
        </w:rPr>
        <w:t>- в области охраны объектов культурного наследия (если Схема предусматривает размещение нестационарных торговых объектов на территориях объектов культурного наследия и зон охраны (при наличии таковых).</w:t>
      </w:r>
    </w:p>
    <w:p w:rsidR="0007788E" w:rsidRPr="00596697" w:rsidRDefault="0007788E" w:rsidP="0007788E">
      <w:pPr>
        <w:pStyle w:val="ConsPlusNormal"/>
        <w:spacing w:before="200"/>
        <w:ind w:firstLine="540"/>
        <w:jc w:val="both"/>
        <w:rPr>
          <w:sz w:val="28"/>
          <w:szCs w:val="28"/>
        </w:rPr>
      </w:pPr>
      <w:r w:rsidRPr="00596697">
        <w:rPr>
          <w:sz w:val="28"/>
          <w:szCs w:val="28"/>
        </w:rPr>
        <w:t xml:space="preserve">5.5. Органы, указанные в </w:t>
      </w:r>
      <w:hyperlink w:anchor="P140" w:tooltip="5.4. После разработки проекта Схемы указанный проект направляется на согласование в органы администрации городского округа Котельники Московской области, уполномоченные:">
        <w:r w:rsidRPr="00596697">
          <w:rPr>
            <w:sz w:val="28"/>
            <w:szCs w:val="28"/>
          </w:rPr>
          <w:t>п. 5.4</w:t>
        </w:r>
      </w:hyperlink>
      <w:r w:rsidRPr="00596697">
        <w:rPr>
          <w:sz w:val="28"/>
          <w:szCs w:val="28"/>
        </w:rPr>
        <w:t xml:space="preserve"> настоящего Положения, рассматривают </w:t>
      </w:r>
      <w:r w:rsidR="007F60D8">
        <w:rPr>
          <w:sz w:val="28"/>
          <w:szCs w:val="28"/>
        </w:rPr>
        <w:br/>
      </w:r>
      <w:r w:rsidRPr="00596697">
        <w:rPr>
          <w:sz w:val="28"/>
          <w:szCs w:val="28"/>
        </w:rPr>
        <w:t>в течение 10 рабочих дней представленный им на согласование проект Схемы, по итогам рассмотрения принимают решение о согласовании или отказе в согласование проекта Схемы.</w:t>
      </w:r>
    </w:p>
    <w:p w:rsidR="0007788E" w:rsidRPr="00596697" w:rsidRDefault="0007788E" w:rsidP="0007788E">
      <w:pPr>
        <w:pStyle w:val="ConsPlusNormal"/>
        <w:spacing w:before="200"/>
        <w:ind w:firstLine="540"/>
        <w:jc w:val="both"/>
        <w:rPr>
          <w:sz w:val="28"/>
          <w:szCs w:val="28"/>
        </w:rPr>
      </w:pPr>
      <w:r w:rsidRPr="00596697">
        <w:rPr>
          <w:sz w:val="28"/>
          <w:szCs w:val="28"/>
        </w:rPr>
        <w:t>Согласование, отказ в согласовании, замечания (предложения) оформляются письменно.</w:t>
      </w:r>
    </w:p>
    <w:p w:rsidR="0007788E" w:rsidRPr="00596697" w:rsidRDefault="0007788E" w:rsidP="0007788E">
      <w:pPr>
        <w:pStyle w:val="ConsPlusNormal"/>
        <w:spacing w:before="200"/>
        <w:ind w:firstLine="540"/>
        <w:jc w:val="both"/>
        <w:rPr>
          <w:sz w:val="28"/>
          <w:szCs w:val="28"/>
        </w:rPr>
      </w:pPr>
      <w:bookmarkStart w:id="6" w:name="P149"/>
      <w:bookmarkEnd w:id="6"/>
      <w:r w:rsidRPr="00596697">
        <w:rPr>
          <w:sz w:val="28"/>
          <w:szCs w:val="28"/>
        </w:rPr>
        <w:t xml:space="preserve">5.6. Замечания (предложения) к проекту Схемы, поступившие от органов, указанных в </w:t>
      </w:r>
      <w:hyperlink w:anchor="P140" w:tooltip="5.4. После разработки проекта Схемы указанный проект направляется на согласование в органы администрации городского округа Котельники Московской области, уполномоченные:">
        <w:r w:rsidRPr="00596697">
          <w:rPr>
            <w:sz w:val="28"/>
            <w:szCs w:val="28"/>
          </w:rPr>
          <w:t>п. 5.4</w:t>
        </w:r>
      </w:hyperlink>
      <w:r w:rsidRPr="00596697">
        <w:rPr>
          <w:sz w:val="28"/>
          <w:szCs w:val="28"/>
        </w:rPr>
        <w:t xml:space="preserve"> настоящего Положения, рассматриваются органом администрации городского округа Красногорск, в компетенцию которого входят вопросы потребительского рынка и услуг, который по результатам рассмотрения принимает одно из следующих решений:</w:t>
      </w:r>
    </w:p>
    <w:p w:rsidR="0007788E" w:rsidRPr="00596697" w:rsidRDefault="0007788E" w:rsidP="0007788E">
      <w:pPr>
        <w:pStyle w:val="ConsPlusNormal"/>
        <w:spacing w:before="200"/>
        <w:ind w:firstLine="540"/>
        <w:jc w:val="both"/>
        <w:rPr>
          <w:sz w:val="28"/>
          <w:szCs w:val="28"/>
        </w:rPr>
      </w:pPr>
      <w:r w:rsidRPr="00596697">
        <w:rPr>
          <w:sz w:val="28"/>
          <w:szCs w:val="28"/>
        </w:rPr>
        <w:t>- внести изменения и (или) дополнения в проект Схемы;</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отказать в принятии замечаний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5.7. Измененный с учетом поступивших замечаний (предложений) проект Схемы подлежит в течение 10 рабочих дней повторному согласованию с органами, указанными в </w:t>
      </w:r>
      <w:hyperlink w:anchor="P140" w:tooltip="5.4. После разработки проекта Схемы указанный проект направляется на согласование в органы администрации городского округа Котельники Московской области, уполномоченные:">
        <w:r w:rsidRPr="00596697">
          <w:rPr>
            <w:sz w:val="28"/>
            <w:szCs w:val="28"/>
          </w:rPr>
          <w:t>п. 5.4</w:t>
        </w:r>
      </w:hyperlink>
      <w:r w:rsidRPr="00596697">
        <w:rPr>
          <w:sz w:val="28"/>
          <w:szCs w:val="28"/>
        </w:rPr>
        <w:t xml:space="preserve"> настоящего Положения, представившими замечания (предложения).</w:t>
      </w:r>
    </w:p>
    <w:p w:rsidR="0007788E" w:rsidRPr="00596697" w:rsidRDefault="0007788E" w:rsidP="0007788E">
      <w:pPr>
        <w:pStyle w:val="ConsPlusNormal"/>
        <w:spacing w:before="200"/>
        <w:ind w:firstLine="540"/>
        <w:jc w:val="both"/>
        <w:rPr>
          <w:sz w:val="28"/>
          <w:szCs w:val="28"/>
        </w:rPr>
      </w:pPr>
      <w:r w:rsidRPr="00596697">
        <w:rPr>
          <w:sz w:val="28"/>
          <w:szCs w:val="28"/>
        </w:rPr>
        <w:t>5.8. Согласованный проект схемы направляется на рассмотрение Московской областной межведомственной комиссии по вопросам потребительского рынка через Министерство сельского хозяйства и продовольствия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Согласованная Схема утверждается постановлением администрации городского округа Красногорск, размещается на официальном сайте администрации городского округа Красногорск Московской области в информационно-телекоммуникационной сети Интернет в течение 10 дней после утверждения.</w:t>
      </w:r>
    </w:p>
    <w:p w:rsidR="0007788E" w:rsidRPr="00596697" w:rsidRDefault="00A557BB" w:rsidP="0007788E">
      <w:pPr>
        <w:pStyle w:val="ConsPlusNormal"/>
        <w:spacing w:before="200"/>
        <w:ind w:firstLine="540"/>
        <w:jc w:val="both"/>
        <w:rPr>
          <w:sz w:val="28"/>
          <w:szCs w:val="28"/>
        </w:rPr>
      </w:pPr>
      <w:bookmarkStart w:id="7" w:name="P155"/>
      <w:bookmarkStart w:id="8" w:name="P158"/>
      <w:bookmarkStart w:id="9" w:name="P162"/>
      <w:bookmarkEnd w:id="7"/>
      <w:bookmarkEnd w:id="8"/>
      <w:bookmarkEnd w:id="9"/>
      <w:r w:rsidRPr="00596697">
        <w:rPr>
          <w:sz w:val="28"/>
          <w:szCs w:val="28"/>
        </w:rPr>
        <w:t>5.9</w:t>
      </w:r>
      <w:r w:rsidR="0007788E" w:rsidRPr="00596697">
        <w:rPr>
          <w:sz w:val="28"/>
          <w:szCs w:val="28"/>
        </w:rPr>
        <w:t xml:space="preserve">. Изменения, внесенные в схему, утверждаются постановлением администрации городского округа Красногорск, которое подлежит опубликованию </w:t>
      </w:r>
      <w:r w:rsidR="007F60D8">
        <w:rPr>
          <w:sz w:val="28"/>
          <w:szCs w:val="28"/>
        </w:rPr>
        <w:br/>
      </w:r>
      <w:r w:rsidR="0007788E" w:rsidRPr="00596697">
        <w:rPr>
          <w:sz w:val="28"/>
          <w:szCs w:val="28"/>
        </w:rPr>
        <w:t xml:space="preserve">в порядке, установленном для официального опубликования муниципальных правовых актов, и размещается администрацией городского округа Красногорск Московской области на своем официальном сайте </w:t>
      </w:r>
      <w:r w:rsidR="007F60D8">
        <w:rPr>
          <w:sz w:val="28"/>
          <w:szCs w:val="28"/>
        </w:rPr>
        <w:br/>
      </w:r>
      <w:r w:rsidR="0007788E" w:rsidRPr="00596697">
        <w:rPr>
          <w:sz w:val="28"/>
          <w:szCs w:val="28"/>
        </w:rPr>
        <w:t>в информационно-телекоммуникационной сети Интернет в течение десяти дней после его утверждения.</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bookmarkStart w:id="10" w:name="P170"/>
      <w:bookmarkEnd w:id="10"/>
      <w:r w:rsidRPr="00596697">
        <w:rPr>
          <w:rFonts w:ascii="Times New Roman" w:hAnsi="Times New Roman" w:cs="Times New Roman"/>
          <w:sz w:val="28"/>
          <w:szCs w:val="28"/>
        </w:rPr>
        <w:t>6. Размещение и эксплуатация нестационарных</w:t>
      </w:r>
    </w:p>
    <w:p w:rsidR="0007788E" w:rsidRPr="00596697" w:rsidRDefault="0007788E" w:rsidP="0007788E">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торговых объектов</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 xml:space="preserve">6.1. Размещение НТО на территории городского округа Красногорск Московской области осуществляется по результатам проведения аукциона на право размещения нестационарных торговых объектов на территории городского округа Красногорск Московской области (за исключением случаев, предусмотренных </w:t>
      </w:r>
      <w:hyperlink w:anchor="P223" w:tooltip="7. Предоставление муниципальных преференций">
        <w:r w:rsidRPr="00596697">
          <w:rPr>
            <w:sz w:val="28"/>
            <w:szCs w:val="28"/>
          </w:rPr>
          <w:t>разделами 7</w:t>
        </w:r>
      </w:hyperlink>
      <w:r w:rsidRPr="00596697">
        <w:rPr>
          <w:sz w:val="28"/>
          <w:szCs w:val="28"/>
        </w:rPr>
        <w:t xml:space="preserve">, </w:t>
      </w:r>
      <w:hyperlink w:anchor="P243" w:tooltip="9. Порядок получения разрешения на установку нестационарного">
        <w:r w:rsidRPr="00596697">
          <w:rPr>
            <w:sz w:val="28"/>
            <w:szCs w:val="28"/>
          </w:rPr>
          <w:t>9</w:t>
        </w:r>
      </w:hyperlink>
      <w:r w:rsidRPr="00596697">
        <w:rPr>
          <w:sz w:val="28"/>
          <w:szCs w:val="28"/>
        </w:rPr>
        <w:t xml:space="preserve"> настоящего Положения), который проводится после утверждения схемы в порядке, установленном Положением о проведении открытого аукциона </w:t>
      </w:r>
      <w:r w:rsidR="007F60D8">
        <w:rPr>
          <w:sz w:val="28"/>
          <w:szCs w:val="28"/>
        </w:rPr>
        <w:br/>
      </w:r>
      <w:r w:rsidRPr="00596697">
        <w:rPr>
          <w:sz w:val="28"/>
          <w:szCs w:val="28"/>
        </w:rPr>
        <w:t>на право размещения нестационарного торгового объекта на территории городского округа Красногорск, утверждаемым постановлением администрации городского округа Красногорск.</w:t>
      </w:r>
    </w:p>
    <w:p w:rsidR="0007788E" w:rsidRPr="00596697" w:rsidRDefault="0007788E" w:rsidP="0007788E">
      <w:pPr>
        <w:pStyle w:val="ConsPlusNormal"/>
        <w:spacing w:before="200"/>
        <w:ind w:firstLine="540"/>
        <w:jc w:val="both"/>
        <w:rPr>
          <w:sz w:val="28"/>
          <w:szCs w:val="28"/>
        </w:rPr>
      </w:pPr>
      <w:r w:rsidRPr="00596697">
        <w:rPr>
          <w:sz w:val="28"/>
          <w:szCs w:val="28"/>
        </w:rPr>
        <w:t xml:space="preserve">6.2. Основанием для размещения НТО является схема и договор на размещение нестационарного торгового объекта или иной договор, заключенный в порядке, установленном законодательством Российской Федерации и законодательством Московской области, между администрацией городского округа Красногорск </w:t>
      </w:r>
      <w:r w:rsidR="007F60D8">
        <w:rPr>
          <w:sz w:val="28"/>
          <w:szCs w:val="28"/>
        </w:rPr>
        <w:br/>
      </w:r>
      <w:r w:rsidRPr="00596697">
        <w:rPr>
          <w:sz w:val="28"/>
          <w:szCs w:val="28"/>
        </w:rPr>
        <w:t>и хозяйствующим субъектом (далее - договор), предметом которого является предоставление места для размещения НТО в соответствии со схемой.</w:t>
      </w:r>
      <w:r w:rsidR="00386947" w:rsidRPr="00386947">
        <w:t xml:space="preserve"> </w:t>
      </w:r>
      <w:r w:rsidR="00386947" w:rsidRPr="00386947">
        <w:rPr>
          <w:sz w:val="28"/>
          <w:szCs w:val="28"/>
        </w:rPr>
        <w:t xml:space="preserve">Начальная (минимальная) цена договора (цена лота) - определяемая организатором аукциона, определяется в соответствии с «Методикой определения начальной (минимальной) </w:t>
      </w:r>
      <w:r w:rsidR="00386947" w:rsidRPr="00386947">
        <w:rPr>
          <w:sz w:val="28"/>
          <w:szCs w:val="28"/>
        </w:rPr>
        <w:lastRenderedPageBreak/>
        <w:t xml:space="preserve">цены договора (цены лота) за право размещения нестационарных торговых объектов на территории городского округа Красногорск», с учетом базовой цены кв.м. </w:t>
      </w:r>
      <w:r w:rsidR="00386947">
        <w:rPr>
          <w:sz w:val="28"/>
          <w:szCs w:val="28"/>
        </w:rPr>
        <w:br/>
      </w:r>
      <w:r w:rsidR="00386947" w:rsidRPr="00386947">
        <w:rPr>
          <w:sz w:val="28"/>
          <w:szCs w:val="28"/>
        </w:rPr>
        <w:t>за месяц, установленной в соответствии с ассортиментным перечнем; коэффициентом, учитывающим место расположения НТО на территории городского округа Красногорск, количества месяцев, на которое предоставляется право размещения НТО; общей площади НТО и коэфф</w:t>
      </w:r>
      <w:r w:rsidR="00386947">
        <w:rPr>
          <w:sz w:val="28"/>
          <w:szCs w:val="28"/>
        </w:rPr>
        <w:t>ициента, учитывающего тип НТО  (приложение № 2 к настоящему п</w:t>
      </w:r>
      <w:r w:rsidR="00386947" w:rsidRPr="00386947">
        <w:rPr>
          <w:sz w:val="28"/>
          <w:szCs w:val="28"/>
        </w:rPr>
        <w:t>оложению).</w:t>
      </w:r>
    </w:p>
    <w:p w:rsidR="0007788E" w:rsidRPr="00596697" w:rsidRDefault="0007788E" w:rsidP="0007788E">
      <w:pPr>
        <w:pStyle w:val="ConsPlusNormal"/>
        <w:spacing w:before="200"/>
        <w:ind w:firstLine="540"/>
        <w:jc w:val="both"/>
        <w:rPr>
          <w:sz w:val="28"/>
          <w:szCs w:val="28"/>
        </w:rPr>
      </w:pPr>
      <w:r w:rsidRPr="00596697">
        <w:rPr>
          <w:sz w:val="28"/>
          <w:szCs w:val="28"/>
        </w:rPr>
        <w:t>Договор не может быть заключен на срок, превышающий срок действия схемы.</w:t>
      </w:r>
    </w:p>
    <w:p w:rsidR="0007788E" w:rsidRPr="00596697" w:rsidRDefault="0007788E" w:rsidP="0007788E">
      <w:pPr>
        <w:pStyle w:val="ConsPlusNormal"/>
        <w:spacing w:before="200"/>
        <w:ind w:firstLine="540"/>
        <w:jc w:val="both"/>
        <w:rPr>
          <w:sz w:val="28"/>
          <w:szCs w:val="28"/>
        </w:rPr>
      </w:pPr>
      <w:r w:rsidRPr="00596697">
        <w:rPr>
          <w:sz w:val="28"/>
          <w:szCs w:val="28"/>
        </w:rPr>
        <w:t>Специализация НТО является существенным условием договора.</w:t>
      </w:r>
    </w:p>
    <w:p w:rsidR="0007788E" w:rsidRPr="00596697" w:rsidRDefault="0007788E" w:rsidP="0007788E">
      <w:pPr>
        <w:pStyle w:val="ConsPlusNormal"/>
        <w:spacing w:before="200"/>
        <w:ind w:firstLine="540"/>
        <w:jc w:val="both"/>
        <w:rPr>
          <w:sz w:val="28"/>
          <w:szCs w:val="28"/>
        </w:rPr>
      </w:pPr>
      <w:r w:rsidRPr="00596697">
        <w:rPr>
          <w:sz w:val="28"/>
          <w:szCs w:val="28"/>
        </w:rPr>
        <w:t>Договор заключается отдельно на каждый НТО.</w:t>
      </w:r>
    </w:p>
    <w:p w:rsidR="0007788E" w:rsidRPr="00596697" w:rsidRDefault="0007788E" w:rsidP="0007788E">
      <w:pPr>
        <w:pStyle w:val="ConsPlusNormal"/>
        <w:spacing w:before="200"/>
        <w:ind w:firstLine="540"/>
        <w:jc w:val="both"/>
        <w:rPr>
          <w:sz w:val="28"/>
          <w:szCs w:val="28"/>
        </w:rPr>
      </w:pPr>
      <w:bookmarkStart w:id="11" w:name="P178"/>
      <w:bookmarkEnd w:id="11"/>
      <w:r w:rsidRPr="00596697">
        <w:rPr>
          <w:sz w:val="28"/>
          <w:szCs w:val="28"/>
        </w:rPr>
        <w:t xml:space="preserve">6.3. НТО размещается его владельцем на основании заключенного договора </w:t>
      </w:r>
      <w:r w:rsidR="007F60D8">
        <w:rPr>
          <w:sz w:val="28"/>
          <w:szCs w:val="28"/>
        </w:rPr>
        <w:br/>
      </w:r>
      <w:r w:rsidRPr="00596697">
        <w:rPr>
          <w:sz w:val="28"/>
          <w:szCs w:val="28"/>
        </w:rPr>
        <w:t>в течение двух месяцев с даты его заключения.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6.4. Документом, подтверждающим соответствие установленного НТО эскизному проекту, условиям договора, а также требованиям настоящего Положения, является </w:t>
      </w:r>
      <w:r w:rsidR="006E71C1" w:rsidRPr="00596697">
        <w:rPr>
          <w:sz w:val="28"/>
          <w:szCs w:val="28"/>
        </w:rPr>
        <w:t xml:space="preserve">паспорт НТО (далее </w:t>
      </w:r>
      <w:r w:rsidR="00E97061">
        <w:rPr>
          <w:sz w:val="28"/>
          <w:szCs w:val="28"/>
        </w:rPr>
        <w:t xml:space="preserve">– Паспорт) согласно приложению </w:t>
      </w:r>
      <w:r w:rsidR="00386947">
        <w:rPr>
          <w:sz w:val="28"/>
          <w:szCs w:val="28"/>
        </w:rPr>
        <w:t>3</w:t>
      </w:r>
      <w:r w:rsidR="006E71C1" w:rsidRPr="00596697">
        <w:rPr>
          <w:sz w:val="28"/>
          <w:szCs w:val="28"/>
        </w:rPr>
        <w:t xml:space="preserve"> </w:t>
      </w:r>
      <w:r w:rsidR="007F60D8">
        <w:rPr>
          <w:sz w:val="28"/>
          <w:szCs w:val="28"/>
        </w:rPr>
        <w:br/>
      </w:r>
      <w:r w:rsidR="006E71C1" w:rsidRPr="00596697">
        <w:rPr>
          <w:sz w:val="28"/>
          <w:szCs w:val="28"/>
        </w:rPr>
        <w:t>к настоящему положению</w:t>
      </w:r>
      <w:r w:rsidRPr="00596697">
        <w:rPr>
          <w:sz w:val="28"/>
          <w:szCs w:val="28"/>
        </w:rPr>
        <w:t>.</w:t>
      </w:r>
    </w:p>
    <w:p w:rsidR="006E71C1" w:rsidRPr="00596697" w:rsidRDefault="006E71C1" w:rsidP="0007788E">
      <w:pPr>
        <w:pStyle w:val="ConsPlusNormal"/>
        <w:spacing w:before="200"/>
        <w:ind w:firstLine="540"/>
        <w:jc w:val="both"/>
        <w:rPr>
          <w:sz w:val="28"/>
          <w:szCs w:val="28"/>
        </w:rPr>
      </w:pPr>
      <w:r w:rsidRPr="00596697">
        <w:rPr>
          <w:sz w:val="28"/>
          <w:szCs w:val="28"/>
        </w:rPr>
        <w:t xml:space="preserve">Паспорт – документ, в котором указаны сведения о хозяйствующем субъекте, а также виде, архитектурном решении, информационных и рекламных конструкциях, специализации, площади, месте нахождения, сроке размещения НТО, форме собственности земельного участка, на котором расположен объект, реквизиты договора на размещение НТО и иные сведения, определенные администрацией городского округа Красногорск </w:t>
      </w:r>
      <w:r w:rsidR="00E97061">
        <w:rPr>
          <w:sz w:val="28"/>
          <w:szCs w:val="28"/>
        </w:rPr>
        <w:t>Московской области.</w:t>
      </w:r>
    </w:p>
    <w:p w:rsidR="0007788E" w:rsidRPr="00596697" w:rsidRDefault="0007788E" w:rsidP="00627FF9">
      <w:pPr>
        <w:pStyle w:val="ConsPlusNormal"/>
        <w:spacing w:before="200"/>
        <w:ind w:firstLine="540"/>
        <w:jc w:val="both"/>
        <w:rPr>
          <w:sz w:val="28"/>
          <w:szCs w:val="28"/>
        </w:rPr>
      </w:pPr>
      <w:r w:rsidRPr="00596697">
        <w:rPr>
          <w:sz w:val="28"/>
          <w:szCs w:val="28"/>
        </w:rPr>
        <w:t xml:space="preserve">6.4.1. В целях исполнения условий договора, а также соблюдения владельцем НТО срока, указанного в </w:t>
      </w:r>
      <w:hyperlink w:anchor="P178" w:tooltip="6.3. НТО размещается его владельцем на основании заключенного договора в течение двух месяцев с даты его заключения.">
        <w:r w:rsidRPr="00596697">
          <w:rPr>
            <w:sz w:val="28"/>
            <w:szCs w:val="28"/>
          </w:rPr>
          <w:t>пункте 6.3</w:t>
        </w:r>
      </w:hyperlink>
      <w:r w:rsidRPr="00596697">
        <w:rPr>
          <w:sz w:val="28"/>
          <w:szCs w:val="28"/>
        </w:rPr>
        <w:t xml:space="preserve"> настоящего Положения, администрация городского округа Красногорск вправе самостоятельно, с привлечением владельца НТО, осуществить обследование НТО, места его размещения и прилегающей территории.</w:t>
      </w:r>
    </w:p>
    <w:p w:rsidR="0007788E" w:rsidRPr="00596697" w:rsidRDefault="0007788E" w:rsidP="0007788E">
      <w:pPr>
        <w:pStyle w:val="ConsPlusNormal"/>
        <w:spacing w:before="200"/>
        <w:ind w:firstLine="540"/>
        <w:jc w:val="both"/>
        <w:rPr>
          <w:sz w:val="28"/>
          <w:szCs w:val="28"/>
        </w:rPr>
      </w:pPr>
      <w:bookmarkStart w:id="12" w:name="P183"/>
      <w:bookmarkEnd w:id="12"/>
      <w:r w:rsidRPr="00596697">
        <w:rPr>
          <w:sz w:val="28"/>
          <w:szCs w:val="28"/>
        </w:rPr>
        <w:t xml:space="preserve">6.4.2. В случае выявления несоответствия установленного объекта эскизному проекту, договору и требованиям настоящего Положения владелец (пользователь) НТО уведомляется о необходимости устранить выявленные нарушения в срок </w:t>
      </w:r>
      <w:r w:rsidR="007F60D8">
        <w:rPr>
          <w:sz w:val="28"/>
          <w:szCs w:val="28"/>
        </w:rPr>
        <w:br/>
      </w:r>
      <w:r w:rsidRPr="00596697">
        <w:rPr>
          <w:sz w:val="28"/>
          <w:szCs w:val="28"/>
        </w:rPr>
        <w:t>не более десяти рабочих дней.</w:t>
      </w:r>
    </w:p>
    <w:p w:rsidR="0007788E" w:rsidRPr="00596697" w:rsidRDefault="0007788E" w:rsidP="0007788E">
      <w:pPr>
        <w:pStyle w:val="ConsPlusNormal"/>
        <w:spacing w:before="200"/>
        <w:ind w:firstLine="540"/>
        <w:jc w:val="both"/>
        <w:rPr>
          <w:sz w:val="28"/>
          <w:szCs w:val="28"/>
        </w:rPr>
      </w:pPr>
      <w:r w:rsidRPr="00596697">
        <w:rPr>
          <w:sz w:val="28"/>
          <w:szCs w:val="28"/>
        </w:rPr>
        <w:t xml:space="preserve">6.4.3. В случае если выявленные нарушения не устранены в срок, предусмотренный </w:t>
      </w:r>
      <w:hyperlink w:anchor="P183" w:tooltip="6.4.2. В случае выявления несоответствия установленного объекта эскизному проекту, договору и требованиям настоящего Положения владелец (пользователь) НТО уведомляется о необходимости устранить выявленные нарушения в срок не более десяти рабочих дней.">
        <w:r w:rsidRPr="00596697">
          <w:rPr>
            <w:sz w:val="28"/>
            <w:szCs w:val="28"/>
          </w:rPr>
          <w:t>пп. 6.4.2</w:t>
        </w:r>
      </w:hyperlink>
      <w:r w:rsidRPr="00596697">
        <w:rPr>
          <w:sz w:val="28"/>
          <w:szCs w:val="28"/>
        </w:rPr>
        <w:t xml:space="preserve">, договор подлежит расторжению на основании </w:t>
      </w:r>
      <w:hyperlink w:anchor="P234" w:tooltip="8.2.2. Несоответствие проведенных владельцем НТО работ по установке нестационарного торгового объекта эскизному проекту, договору и требованиям настоящего Положения.">
        <w:r w:rsidRPr="00596697">
          <w:rPr>
            <w:sz w:val="28"/>
            <w:szCs w:val="28"/>
          </w:rPr>
          <w:t>пп. 8.2.2</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6.5. При осуществлении торговой деятельности в НТО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6.6. Владелец (пользователь) НТО не вправе самостоятельно изменять специализацию торгового объекта.</w:t>
      </w:r>
    </w:p>
    <w:p w:rsidR="0007788E" w:rsidRPr="00596697" w:rsidRDefault="0007788E" w:rsidP="0007788E">
      <w:pPr>
        <w:pStyle w:val="ConsPlusNormal"/>
        <w:spacing w:before="200"/>
        <w:ind w:firstLine="540"/>
        <w:jc w:val="both"/>
        <w:rPr>
          <w:sz w:val="28"/>
          <w:szCs w:val="28"/>
        </w:rPr>
      </w:pPr>
      <w:r w:rsidRPr="00596697">
        <w:rPr>
          <w:sz w:val="28"/>
          <w:szCs w:val="28"/>
        </w:rPr>
        <w:t>6.7. Владелец (пользователь) НТО, с которым заключен договор, не вправе передавать права в отношении НТО третьим лицам (сдача в аренду, заключение договора доверительного управления, иные права).</w:t>
      </w:r>
    </w:p>
    <w:p w:rsidR="0007788E" w:rsidRPr="00596697" w:rsidRDefault="0007788E" w:rsidP="0007788E">
      <w:pPr>
        <w:pStyle w:val="ConsPlusNormal"/>
        <w:spacing w:before="200"/>
        <w:ind w:firstLine="540"/>
        <w:jc w:val="both"/>
        <w:rPr>
          <w:sz w:val="28"/>
          <w:szCs w:val="28"/>
        </w:rPr>
      </w:pPr>
      <w:r w:rsidRPr="00596697">
        <w:rPr>
          <w:sz w:val="28"/>
          <w:szCs w:val="28"/>
        </w:rPr>
        <w:t>6.8. На НТО должна располагаться вывеска с указанием фирменного наименования хозяйствующего субъекта, режима работы.</w:t>
      </w:r>
    </w:p>
    <w:p w:rsidR="0007788E" w:rsidRPr="00596697" w:rsidRDefault="0007788E" w:rsidP="0007788E">
      <w:pPr>
        <w:pStyle w:val="ConsPlusNormal"/>
        <w:spacing w:before="200"/>
        <w:ind w:firstLine="540"/>
        <w:jc w:val="both"/>
        <w:rPr>
          <w:sz w:val="28"/>
          <w:szCs w:val="28"/>
        </w:rPr>
      </w:pPr>
      <w:r w:rsidRPr="00596697">
        <w:rPr>
          <w:sz w:val="28"/>
          <w:szCs w:val="28"/>
        </w:rPr>
        <w:t>6.9.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07788E" w:rsidRPr="00596697" w:rsidRDefault="0007788E" w:rsidP="0007788E">
      <w:pPr>
        <w:pStyle w:val="ConsPlusNormal"/>
        <w:spacing w:before="200"/>
        <w:ind w:firstLine="540"/>
        <w:jc w:val="both"/>
        <w:rPr>
          <w:sz w:val="28"/>
          <w:szCs w:val="28"/>
        </w:rPr>
      </w:pPr>
      <w:r w:rsidRPr="00596697">
        <w:rPr>
          <w:sz w:val="28"/>
          <w:szCs w:val="28"/>
        </w:rPr>
        <w:t>При определении (установлении) режима работы должна учитываться необходимость соблюдения тишины и покоя граждан.</w:t>
      </w:r>
    </w:p>
    <w:p w:rsidR="0007788E" w:rsidRPr="00596697" w:rsidRDefault="0007788E" w:rsidP="0007788E">
      <w:pPr>
        <w:pStyle w:val="ConsPlusNormal"/>
        <w:spacing w:before="200"/>
        <w:ind w:firstLine="540"/>
        <w:jc w:val="both"/>
        <w:rPr>
          <w:sz w:val="28"/>
          <w:szCs w:val="28"/>
        </w:rPr>
      </w:pPr>
      <w:r w:rsidRPr="00596697">
        <w:rPr>
          <w:sz w:val="28"/>
          <w:szCs w:val="28"/>
        </w:rPr>
        <w:t>6.10.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осуществляющими торговую деятельность, условий труда и правил личной гигиены.</w:t>
      </w:r>
    </w:p>
    <w:p w:rsidR="0007788E" w:rsidRPr="00596697" w:rsidRDefault="0007788E" w:rsidP="0007788E">
      <w:pPr>
        <w:pStyle w:val="ConsPlusNormal"/>
        <w:spacing w:before="200"/>
        <w:ind w:firstLine="540"/>
        <w:jc w:val="both"/>
        <w:rPr>
          <w:sz w:val="28"/>
          <w:szCs w:val="28"/>
        </w:rPr>
      </w:pPr>
      <w:r w:rsidRPr="00596697">
        <w:rPr>
          <w:sz w:val="28"/>
          <w:szCs w:val="28"/>
        </w:rPr>
        <w:t xml:space="preserve">6.11. Транспортное обслуживание нестационарных объектов и загрузка </w:t>
      </w:r>
      <w:r w:rsidR="007F60D8">
        <w:rPr>
          <w:sz w:val="28"/>
          <w:szCs w:val="28"/>
        </w:rPr>
        <w:br/>
      </w:r>
      <w:r w:rsidRPr="00596697">
        <w:rPr>
          <w:sz w:val="28"/>
          <w:szCs w:val="28"/>
        </w:rPr>
        <w:t xml:space="preserve">их товарами не должны затруднять и снижать безопасность движения транспорта </w:t>
      </w:r>
      <w:r w:rsidR="007F60D8">
        <w:rPr>
          <w:sz w:val="28"/>
          <w:szCs w:val="28"/>
        </w:rPr>
        <w:br/>
      </w:r>
      <w:r w:rsidRPr="00596697">
        <w:rPr>
          <w:sz w:val="28"/>
          <w:szCs w:val="28"/>
        </w:rPr>
        <w:t>и пешеходов.</w:t>
      </w:r>
    </w:p>
    <w:p w:rsidR="0007788E" w:rsidRPr="00596697" w:rsidRDefault="0007788E" w:rsidP="0007788E">
      <w:pPr>
        <w:pStyle w:val="ConsPlusNormal"/>
        <w:spacing w:before="200"/>
        <w:ind w:firstLine="540"/>
        <w:jc w:val="both"/>
        <w:rPr>
          <w:sz w:val="28"/>
          <w:szCs w:val="28"/>
        </w:rPr>
      </w:pPr>
      <w:r w:rsidRPr="00596697">
        <w:rPr>
          <w:sz w:val="28"/>
          <w:szCs w:val="28"/>
        </w:rPr>
        <w:t xml:space="preserve">Подъездные пути, разгрузочные площадки, площадки для покупателей </w:t>
      </w:r>
      <w:r w:rsidR="007F60D8">
        <w:rPr>
          <w:sz w:val="28"/>
          <w:szCs w:val="28"/>
        </w:rPr>
        <w:br/>
      </w:r>
      <w:r w:rsidRPr="00596697">
        <w:rPr>
          <w:sz w:val="28"/>
          <w:szCs w:val="28"/>
        </w:rPr>
        <w:t>и для расположения столов должны обеспечивать удобный доступ к входам, иметь твердое покрытие, обеспечивающее сток ливневых вод, а также должны быть освещены.</w:t>
      </w:r>
    </w:p>
    <w:p w:rsidR="0007788E" w:rsidRPr="00596697" w:rsidRDefault="0007788E" w:rsidP="0007788E">
      <w:pPr>
        <w:pStyle w:val="ConsPlusNormal"/>
        <w:spacing w:before="200"/>
        <w:ind w:firstLine="540"/>
        <w:jc w:val="both"/>
        <w:rPr>
          <w:sz w:val="28"/>
          <w:szCs w:val="28"/>
        </w:rPr>
      </w:pPr>
      <w:r w:rsidRPr="00596697">
        <w:rPr>
          <w:sz w:val="28"/>
          <w:szCs w:val="28"/>
        </w:rPr>
        <w:t xml:space="preserve">Не рекомендуется использование тротуаров, пешеходных дорожек, газонов, элементов благоустройства для подъезда транспорта к зоне загрузки товара, </w:t>
      </w:r>
      <w:r w:rsidR="007F60D8">
        <w:rPr>
          <w:sz w:val="28"/>
          <w:szCs w:val="28"/>
        </w:rPr>
        <w:br/>
      </w:r>
      <w:r w:rsidRPr="00596697">
        <w:rPr>
          <w:sz w:val="28"/>
          <w:szCs w:val="28"/>
        </w:rPr>
        <w:t>для стоянки автотранспорта, осуществляющего доставку товара.</w:t>
      </w:r>
    </w:p>
    <w:p w:rsidR="0007788E" w:rsidRPr="00596697" w:rsidRDefault="0007788E" w:rsidP="0007788E">
      <w:pPr>
        <w:pStyle w:val="ConsPlusNormal"/>
        <w:spacing w:before="200"/>
        <w:ind w:firstLine="540"/>
        <w:jc w:val="both"/>
        <w:rPr>
          <w:sz w:val="28"/>
          <w:szCs w:val="28"/>
        </w:rPr>
      </w:pPr>
      <w:r w:rsidRPr="00596697">
        <w:rPr>
          <w:sz w:val="28"/>
          <w:szCs w:val="28"/>
        </w:rPr>
        <w:t xml:space="preserve">6.12. При размещении передвижных сооружений запрещается </w:t>
      </w:r>
      <w:r w:rsidR="007F60D8">
        <w:rPr>
          <w:sz w:val="28"/>
          <w:szCs w:val="28"/>
        </w:rPr>
        <w:br/>
      </w:r>
      <w:r w:rsidRPr="00596697">
        <w:rPr>
          <w:sz w:val="28"/>
          <w:szCs w:val="28"/>
        </w:rPr>
        <w:t xml:space="preserve">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w:t>
      </w:r>
      <w:r w:rsidR="007F60D8">
        <w:rPr>
          <w:sz w:val="28"/>
          <w:szCs w:val="28"/>
        </w:rPr>
        <w:br/>
      </w:r>
      <w:r w:rsidRPr="00596697">
        <w:rPr>
          <w:sz w:val="28"/>
          <w:szCs w:val="28"/>
        </w:rPr>
        <w:t>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07788E" w:rsidRPr="00596697" w:rsidRDefault="0007788E" w:rsidP="0007788E">
      <w:pPr>
        <w:pStyle w:val="ConsPlusNormal"/>
        <w:spacing w:before="200"/>
        <w:ind w:firstLine="540"/>
        <w:jc w:val="both"/>
        <w:rPr>
          <w:sz w:val="28"/>
          <w:szCs w:val="28"/>
        </w:rPr>
      </w:pPr>
      <w:r w:rsidRPr="00596697">
        <w:rPr>
          <w:sz w:val="28"/>
          <w:szCs w:val="28"/>
        </w:rPr>
        <w:t xml:space="preserve">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 в соответствии </w:t>
      </w:r>
      <w:r w:rsidR="007F60D8">
        <w:rPr>
          <w:sz w:val="28"/>
          <w:szCs w:val="28"/>
        </w:rPr>
        <w:br/>
      </w:r>
      <w:r w:rsidRPr="00596697">
        <w:rPr>
          <w:sz w:val="28"/>
          <w:szCs w:val="28"/>
        </w:rPr>
        <w:lastRenderedPageBreak/>
        <w:t>с законодательством Российской Федерации и законодательством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6.13. Передвижные нестационарные торговые объекты размещаются в местах </w:t>
      </w:r>
      <w:r w:rsidR="007F60D8">
        <w:rPr>
          <w:sz w:val="28"/>
          <w:szCs w:val="28"/>
        </w:rPr>
        <w:br/>
      </w:r>
      <w:r w:rsidRPr="00596697">
        <w:rPr>
          <w:sz w:val="28"/>
          <w:szCs w:val="28"/>
        </w:rPr>
        <w:t xml:space="preserve">с твердым покрытием, оборудованных светильным оборудованием, урнами </w:t>
      </w:r>
      <w:r w:rsidR="007F60D8">
        <w:rPr>
          <w:sz w:val="28"/>
          <w:szCs w:val="28"/>
        </w:rPr>
        <w:br/>
      </w:r>
      <w:r w:rsidRPr="00596697">
        <w:rPr>
          <w:sz w:val="28"/>
          <w:szCs w:val="28"/>
        </w:rPr>
        <w:t>и малыми контейнерами для мусора.</w:t>
      </w:r>
    </w:p>
    <w:p w:rsidR="0007788E" w:rsidRPr="00596697" w:rsidRDefault="0007788E" w:rsidP="0007788E">
      <w:pPr>
        <w:pStyle w:val="ConsPlusNormal"/>
        <w:spacing w:before="200"/>
        <w:ind w:firstLine="540"/>
        <w:jc w:val="both"/>
        <w:rPr>
          <w:sz w:val="28"/>
          <w:szCs w:val="28"/>
        </w:rPr>
      </w:pPr>
      <w:r w:rsidRPr="00596697">
        <w:rPr>
          <w:sz w:val="28"/>
          <w:szCs w:val="28"/>
        </w:rPr>
        <w:t>При размещении нестационарных торговых объектов необходимо обеспечить размещение 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6.14. Не допускается размещение (стоянка) передвижных сооружений </w:t>
      </w:r>
      <w:r w:rsidR="007F60D8">
        <w:rPr>
          <w:sz w:val="28"/>
          <w:szCs w:val="28"/>
        </w:rPr>
        <w:br/>
      </w:r>
      <w:r w:rsidRPr="00596697">
        <w:rPr>
          <w:sz w:val="28"/>
          <w:szCs w:val="28"/>
        </w:rPr>
        <w:t xml:space="preserve">с обслуживаем покупателей при отсутствии свободного подхода покупателей </w:t>
      </w:r>
      <w:r w:rsidR="007F60D8">
        <w:rPr>
          <w:sz w:val="28"/>
          <w:szCs w:val="28"/>
        </w:rPr>
        <w:br/>
      </w:r>
      <w:r w:rsidRPr="00596697">
        <w:rPr>
          <w:sz w:val="28"/>
          <w:szCs w:val="28"/>
        </w:rPr>
        <w:t>к витринам и прилавку, через который производится обслуживание покупателей.</w:t>
      </w:r>
    </w:p>
    <w:p w:rsidR="0007788E" w:rsidRPr="00596697" w:rsidRDefault="0007788E" w:rsidP="0007788E">
      <w:pPr>
        <w:pStyle w:val="ConsPlusNormal"/>
        <w:spacing w:before="200"/>
        <w:ind w:firstLine="540"/>
        <w:jc w:val="both"/>
        <w:rPr>
          <w:sz w:val="28"/>
          <w:szCs w:val="28"/>
        </w:rPr>
      </w:pPr>
      <w:r w:rsidRPr="00596697">
        <w:rPr>
          <w:sz w:val="28"/>
          <w:szCs w:val="28"/>
        </w:rPr>
        <w:t xml:space="preserve">6.15.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w:t>
      </w:r>
      <w:r w:rsidR="007F60D8">
        <w:rPr>
          <w:sz w:val="28"/>
          <w:szCs w:val="28"/>
        </w:rPr>
        <w:br/>
      </w:r>
      <w:r w:rsidRPr="00596697">
        <w:rPr>
          <w:sz w:val="28"/>
          <w:szCs w:val="28"/>
        </w:rPr>
        <w:t>и законодательством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07788E" w:rsidRPr="00596697" w:rsidRDefault="0007788E" w:rsidP="0007788E">
      <w:pPr>
        <w:pStyle w:val="ConsPlusNormal"/>
        <w:spacing w:before="200"/>
        <w:ind w:firstLine="540"/>
        <w:jc w:val="both"/>
        <w:rPr>
          <w:sz w:val="28"/>
          <w:szCs w:val="28"/>
        </w:rPr>
      </w:pPr>
      <w:r w:rsidRPr="00596697">
        <w:rPr>
          <w:sz w:val="28"/>
          <w:szCs w:val="28"/>
        </w:rPr>
        <w:t>6.16. При осуществлении торговой деятельности обслуживание покупателей должно осуществляться со стороны тротуара или иной площадки с твердым покрытием, не являющейся проезжей частью.</w:t>
      </w:r>
    </w:p>
    <w:p w:rsidR="0007788E" w:rsidRPr="00596697" w:rsidRDefault="0007788E" w:rsidP="0007788E">
      <w:pPr>
        <w:pStyle w:val="ConsPlusNormal"/>
        <w:spacing w:before="200"/>
        <w:ind w:firstLine="540"/>
        <w:jc w:val="both"/>
        <w:rPr>
          <w:sz w:val="28"/>
          <w:szCs w:val="28"/>
        </w:rPr>
      </w:pPr>
      <w:r w:rsidRPr="00596697">
        <w:rPr>
          <w:sz w:val="28"/>
          <w:szCs w:val="28"/>
        </w:rPr>
        <w:t>6.17.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6.18. При реализации товаров в нестационарном торговом объекте должны быть документы, подтверждающие качество и безопасность продукции в соответствии </w:t>
      </w:r>
      <w:r w:rsidR="007F60D8">
        <w:rPr>
          <w:sz w:val="28"/>
          <w:szCs w:val="28"/>
        </w:rPr>
        <w:br/>
      </w:r>
      <w:r w:rsidRPr="00596697">
        <w:rPr>
          <w:sz w:val="28"/>
          <w:szCs w:val="28"/>
        </w:rPr>
        <w:t>с законодательством Российской Федерации.</w:t>
      </w:r>
    </w:p>
    <w:p w:rsidR="0007788E" w:rsidRPr="00596697" w:rsidRDefault="0007788E" w:rsidP="0007788E">
      <w:pPr>
        <w:pStyle w:val="ConsPlusNormal"/>
        <w:spacing w:before="200"/>
        <w:ind w:firstLine="540"/>
        <w:jc w:val="both"/>
        <w:rPr>
          <w:sz w:val="28"/>
          <w:szCs w:val="28"/>
        </w:rPr>
      </w:pPr>
      <w:r w:rsidRPr="00596697">
        <w:rPr>
          <w:sz w:val="28"/>
          <w:szCs w:val="28"/>
        </w:rPr>
        <w:t>6.19.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rsidR="0007788E" w:rsidRPr="00596697" w:rsidRDefault="0007788E" w:rsidP="0007788E">
      <w:pPr>
        <w:pStyle w:val="ConsPlusNormal"/>
        <w:spacing w:before="200"/>
        <w:ind w:firstLine="540"/>
        <w:jc w:val="both"/>
        <w:rPr>
          <w:sz w:val="28"/>
          <w:szCs w:val="28"/>
        </w:rPr>
      </w:pPr>
      <w:r w:rsidRPr="00596697">
        <w:rPr>
          <w:sz w:val="28"/>
          <w:szCs w:val="28"/>
        </w:rPr>
        <w:t>6.20. Работники нестационарных объектов обязаны:</w:t>
      </w:r>
    </w:p>
    <w:p w:rsidR="0007788E" w:rsidRPr="00596697" w:rsidRDefault="0007788E" w:rsidP="0007788E">
      <w:pPr>
        <w:pStyle w:val="ConsPlusNormal"/>
        <w:spacing w:before="200"/>
        <w:ind w:firstLine="540"/>
        <w:jc w:val="both"/>
        <w:rPr>
          <w:sz w:val="28"/>
          <w:szCs w:val="28"/>
        </w:rPr>
      </w:pPr>
      <w:r w:rsidRPr="00596697">
        <w:rPr>
          <w:sz w:val="28"/>
          <w:szCs w:val="28"/>
        </w:rPr>
        <w:t xml:space="preserve">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w:t>
      </w:r>
      <w:r w:rsidRPr="00596697">
        <w:rPr>
          <w:sz w:val="28"/>
          <w:szCs w:val="28"/>
        </w:rPr>
        <w:lastRenderedPageBreak/>
        <w:t>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содержать нестационарные торговые объекты, торговое оборудование </w:t>
      </w:r>
      <w:r w:rsidR="007F60D8">
        <w:rPr>
          <w:sz w:val="28"/>
          <w:szCs w:val="28"/>
        </w:rPr>
        <w:br/>
      </w:r>
      <w:r w:rsidRPr="00596697">
        <w:rPr>
          <w:sz w:val="28"/>
          <w:szCs w:val="28"/>
        </w:rPr>
        <w:t>в чистоте;</w:t>
      </w:r>
    </w:p>
    <w:p w:rsidR="0007788E" w:rsidRPr="00596697" w:rsidRDefault="0007788E" w:rsidP="0007788E">
      <w:pPr>
        <w:pStyle w:val="ConsPlusNormal"/>
        <w:spacing w:before="200"/>
        <w:ind w:firstLine="540"/>
        <w:jc w:val="both"/>
        <w:rPr>
          <w:sz w:val="28"/>
          <w:szCs w:val="28"/>
        </w:rPr>
      </w:pPr>
      <w:r w:rsidRPr="00596697">
        <w:rPr>
          <w:sz w:val="28"/>
          <w:szCs w:val="28"/>
        </w:rPr>
        <w:t>предохранять товары от пыли, загрязнения;</w:t>
      </w:r>
    </w:p>
    <w:p w:rsidR="0007788E" w:rsidRPr="00596697" w:rsidRDefault="0007788E" w:rsidP="0007788E">
      <w:pPr>
        <w:pStyle w:val="ConsPlusNormal"/>
        <w:spacing w:before="200"/>
        <w:ind w:firstLine="540"/>
        <w:jc w:val="both"/>
        <w:rPr>
          <w:sz w:val="28"/>
          <w:szCs w:val="28"/>
        </w:rPr>
      </w:pPr>
      <w:r w:rsidRPr="00596697">
        <w:rPr>
          <w:sz w:val="28"/>
          <w:szCs w:val="28"/>
        </w:rPr>
        <w:t>иметь чистую форменную одежду;</w:t>
      </w:r>
    </w:p>
    <w:p w:rsidR="0007788E" w:rsidRPr="00596697" w:rsidRDefault="0007788E" w:rsidP="0007788E">
      <w:pPr>
        <w:pStyle w:val="ConsPlusNormal"/>
        <w:spacing w:before="200"/>
        <w:ind w:firstLine="540"/>
        <w:jc w:val="both"/>
        <w:rPr>
          <w:sz w:val="28"/>
          <w:szCs w:val="28"/>
        </w:rPr>
      </w:pPr>
      <w:r w:rsidRPr="00596697">
        <w:rPr>
          <w:sz w:val="28"/>
          <w:szCs w:val="28"/>
        </w:rPr>
        <w:t>соблюдать правила личной гигиены и санитарного содержания прилегающей территории, иметь медицинскую книжку;</w:t>
      </w:r>
    </w:p>
    <w:p w:rsidR="0007788E" w:rsidRPr="00596697" w:rsidRDefault="0007788E" w:rsidP="0007788E">
      <w:pPr>
        <w:pStyle w:val="ConsPlusNormal"/>
        <w:spacing w:before="200"/>
        <w:ind w:firstLine="540"/>
        <w:jc w:val="both"/>
        <w:rPr>
          <w:sz w:val="28"/>
          <w:szCs w:val="28"/>
        </w:rPr>
      </w:pPr>
      <w:r w:rsidRPr="00596697">
        <w:rPr>
          <w:sz w:val="28"/>
          <w:szCs w:val="28"/>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07788E" w:rsidRPr="00596697" w:rsidRDefault="0007788E" w:rsidP="0007788E">
      <w:pPr>
        <w:pStyle w:val="ConsPlusNormal"/>
        <w:spacing w:before="200"/>
        <w:ind w:firstLine="540"/>
        <w:jc w:val="both"/>
        <w:rPr>
          <w:sz w:val="28"/>
          <w:szCs w:val="28"/>
        </w:rPr>
      </w:pPr>
      <w:r w:rsidRPr="00596697">
        <w:rPr>
          <w:sz w:val="28"/>
          <w:szCs w:val="28"/>
        </w:rPr>
        <w:t>Продажа хлеба, выпечных кондитерских и хлебобулочных изделий осуществляется в упакованном виде.</w:t>
      </w:r>
    </w:p>
    <w:p w:rsidR="0007788E" w:rsidRPr="00596697" w:rsidRDefault="0007788E" w:rsidP="0007788E">
      <w:pPr>
        <w:pStyle w:val="ConsPlusNormal"/>
        <w:spacing w:before="200"/>
        <w:ind w:firstLine="540"/>
        <w:jc w:val="both"/>
        <w:rPr>
          <w:sz w:val="28"/>
          <w:szCs w:val="28"/>
        </w:rPr>
      </w:pPr>
      <w:r w:rsidRPr="00596697">
        <w:rPr>
          <w:sz w:val="28"/>
          <w:szCs w:val="28"/>
        </w:rPr>
        <w:t>6.21. Запрещается:</w:t>
      </w:r>
    </w:p>
    <w:p w:rsidR="0007788E" w:rsidRPr="00596697" w:rsidRDefault="0007788E" w:rsidP="0007788E">
      <w:pPr>
        <w:pStyle w:val="ConsPlusNormal"/>
        <w:spacing w:before="200"/>
        <w:ind w:firstLine="540"/>
        <w:jc w:val="both"/>
        <w:rPr>
          <w:sz w:val="28"/>
          <w:szCs w:val="28"/>
        </w:rPr>
      </w:pPr>
      <w:r w:rsidRPr="00596697">
        <w:rPr>
          <w:sz w:val="28"/>
          <w:szCs w:val="28"/>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раскладка товаров, а также складирование тары и запаса продуктов </w:t>
      </w:r>
      <w:r w:rsidR="007F60D8">
        <w:rPr>
          <w:sz w:val="28"/>
          <w:szCs w:val="28"/>
        </w:rPr>
        <w:br/>
      </w:r>
      <w:r w:rsidRPr="00596697">
        <w:rPr>
          <w:sz w:val="28"/>
          <w:szCs w:val="28"/>
        </w:rPr>
        <w:t>на прилегающей к нестационарному торговому объекту территории;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реализация пищевых продуктов домашнего приготовления: маринованных </w:t>
      </w:r>
      <w:r w:rsidR="007F60D8">
        <w:rPr>
          <w:sz w:val="28"/>
          <w:szCs w:val="28"/>
        </w:rPr>
        <w:br/>
      </w:r>
      <w:r w:rsidRPr="00596697">
        <w:rPr>
          <w:sz w:val="28"/>
          <w:szCs w:val="28"/>
        </w:rPr>
        <w:t xml:space="preserve">и соленых грибов, всех видов консервированных и герметически упакованных </w:t>
      </w:r>
      <w:r w:rsidR="007F60D8">
        <w:rPr>
          <w:sz w:val="28"/>
          <w:szCs w:val="28"/>
        </w:rPr>
        <w:br/>
      </w:r>
      <w:r w:rsidRPr="00596697">
        <w:rPr>
          <w:sz w:val="28"/>
          <w:szCs w:val="28"/>
        </w:rPr>
        <w:t xml:space="preserve">в банки продуктов, соков, изделий на основе сахара (леденцы, воздушный рис </w:t>
      </w:r>
      <w:r w:rsidR="007F60D8">
        <w:rPr>
          <w:sz w:val="28"/>
          <w:szCs w:val="28"/>
        </w:rPr>
        <w:br/>
      </w:r>
      <w:r w:rsidRPr="00596697">
        <w:rPr>
          <w:sz w:val="28"/>
          <w:szCs w:val="28"/>
        </w:rPr>
        <w:t>и т.п.);</w:t>
      </w:r>
    </w:p>
    <w:p w:rsidR="0007788E" w:rsidRPr="00596697" w:rsidRDefault="0007788E" w:rsidP="0007788E">
      <w:pPr>
        <w:pStyle w:val="ConsPlusNormal"/>
        <w:spacing w:before="200"/>
        <w:ind w:firstLine="540"/>
        <w:jc w:val="both"/>
        <w:rPr>
          <w:sz w:val="28"/>
          <w:szCs w:val="28"/>
        </w:rPr>
      </w:pPr>
      <w:r w:rsidRPr="00596697">
        <w:rPr>
          <w:sz w:val="28"/>
          <w:szCs w:val="28"/>
        </w:rPr>
        <w:t>реализация скоропортящихся пищевых продуктов при отсутствии холодильного оборудования для их хранения и реализации;</w:t>
      </w:r>
    </w:p>
    <w:p w:rsidR="0007788E" w:rsidRPr="00596697" w:rsidRDefault="0007788E" w:rsidP="0007788E">
      <w:pPr>
        <w:pStyle w:val="ConsPlusNormal"/>
        <w:spacing w:before="200"/>
        <w:ind w:firstLine="540"/>
        <w:jc w:val="both"/>
        <w:rPr>
          <w:sz w:val="28"/>
          <w:szCs w:val="28"/>
        </w:rPr>
      </w:pPr>
      <w:r w:rsidRPr="00596697">
        <w:rPr>
          <w:sz w:val="28"/>
          <w:szCs w:val="28"/>
        </w:rPr>
        <w:t>реализация с земли, а также частями и с надрезами картофеля, свежей плодоовощной продукции, бахчевых культур.</w:t>
      </w:r>
    </w:p>
    <w:p w:rsidR="0007788E" w:rsidRPr="00596697" w:rsidRDefault="0007788E" w:rsidP="0007788E">
      <w:pPr>
        <w:pStyle w:val="ConsPlusNormal"/>
        <w:spacing w:before="200"/>
        <w:ind w:firstLine="540"/>
        <w:jc w:val="both"/>
        <w:rPr>
          <w:sz w:val="28"/>
          <w:szCs w:val="28"/>
        </w:rPr>
      </w:pPr>
      <w:r w:rsidRPr="00596697">
        <w:rPr>
          <w:sz w:val="28"/>
          <w:szCs w:val="28"/>
        </w:rPr>
        <w:t>6.22.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6.23. При отсутствии централизованного водоснабжения и канализации хозяйствующие субъекты должны обеспечить бесперебойную доставку </w:t>
      </w:r>
      <w:r w:rsidR="007F60D8">
        <w:rPr>
          <w:sz w:val="28"/>
          <w:szCs w:val="28"/>
        </w:rPr>
        <w:br/>
      </w:r>
      <w:r w:rsidRPr="00596697">
        <w:rPr>
          <w:sz w:val="28"/>
          <w:szCs w:val="28"/>
        </w:rPr>
        <w:t xml:space="preserve">и использование воды, отвечающей требованиям качества воды централизованного водоснабжения, вывод стоков с последующей дезинфекцией емкостей для стоков </w:t>
      </w:r>
      <w:r w:rsidR="007F60D8">
        <w:rPr>
          <w:sz w:val="28"/>
          <w:szCs w:val="28"/>
        </w:rPr>
        <w:br/>
      </w:r>
      <w:r w:rsidRPr="00596697">
        <w:rPr>
          <w:sz w:val="28"/>
          <w:szCs w:val="28"/>
        </w:rPr>
        <w:t>в установленном порядке в соответствии с законодательством Российской Федерации и законодательством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xml:space="preserve">6.24. Выносное холодильное оборудование размещается в соответствии </w:t>
      </w:r>
      <w:r w:rsidR="007F60D8">
        <w:rPr>
          <w:sz w:val="28"/>
          <w:szCs w:val="28"/>
        </w:rPr>
        <w:br/>
      </w:r>
      <w:r w:rsidRPr="00596697">
        <w:rPr>
          <w:sz w:val="28"/>
          <w:szCs w:val="28"/>
        </w:rPr>
        <w:t xml:space="preserve">со схемой и может использоваться для реализации мороженого, соков </w:t>
      </w:r>
      <w:r w:rsidR="007F60D8">
        <w:rPr>
          <w:sz w:val="28"/>
          <w:szCs w:val="28"/>
        </w:rPr>
        <w:br/>
      </w:r>
      <w:r w:rsidRPr="00596697">
        <w:rPr>
          <w:sz w:val="28"/>
          <w:szCs w:val="28"/>
        </w:rPr>
        <w:t>и прохладительных напитков.</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bookmarkStart w:id="13" w:name="P223"/>
      <w:bookmarkEnd w:id="13"/>
      <w:r w:rsidRPr="00596697">
        <w:rPr>
          <w:rFonts w:ascii="Times New Roman" w:hAnsi="Times New Roman" w:cs="Times New Roman"/>
          <w:sz w:val="28"/>
          <w:szCs w:val="28"/>
        </w:rPr>
        <w:t>7. Предоставление муниципальных преференций</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 xml:space="preserve">7.1. В целях создания основных и естественных условий для сбыта продукции для малых и средних российских товаропроизводителей, в том числе сельхозпроизводителей, размещение НТО возможно с получением муниципальной преференции на основании </w:t>
      </w:r>
      <w:hyperlink r:id="rId14" w:tooltip="Федеральный закон от 26.07.2006 N 135-ФЗ (ред. от 08.08.2024) &quot;О защите конкуренции&quot; {КонсультантПлюс}">
        <w:r w:rsidRPr="00596697">
          <w:rPr>
            <w:sz w:val="28"/>
            <w:szCs w:val="28"/>
          </w:rPr>
          <w:t>п. 4 ч. 3 ст. 19</w:t>
        </w:r>
      </w:hyperlink>
      <w:r w:rsidRPr="00596697">
        <w:rPr>
          <w:sz w:val="28"/>
          <w:szCs w:val="28"/>
        </w:rPr>
        <w:t xml:space="preserve"> Федерального закона от 26.07.2006 </w:t>
      </w:r>
      <w:r w:rsidR="007F60D8">
        <w:rPr>
          <w:sz w:val="28"/>
          <w:szCs w:val="28"/>
        </w:rPr>
        <w:br/>
      </w:r>
      <w:r w:rsidRPr="00596697">
        <w:rPr>
          <w:sz w:val="28"/>
          <w:szCs w:val="28"/>
        </w:rPr>
        <w:t>N 135-ФЗ "О защите конкуренции".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7.2. При предоставлении муниципальной преференции в соответствии со </w:t>
      </w:r>
      <w:hyperlink r:id="rId15" w:tooltip="Федеральный закон от 26.07.2006 N 135-ФЗ (ред. от 08.08.2024) &quot;О защите конкуренции&quot; {КонсультантПлюс}">
        <w:r w:rsidRPr="00596697">
          <w:rPr>
            <w:sz w:val="28"/>
            <w:szCs w:val="28"/>
          </w:rPr>
          <w:t>ст. 19</w:t>
        </w:r>
      </w:hyperlink>
      <w:r w:rsidRPr="00596697">
        <w:rPr>
          <w:sz w:val="28"/>
          <w:szCs w:val="28"/>
        </w:rPr>
        <w:t xml:space="preserve"> Федерального закона от 26.07.2006 N 135-ФЗ "О защите конкуренции" муниципальная преференция предоставляется в виде права заключения договора </w:t>
      </w:r>
      <w:r w:rsidR="007F60D8">
        <w:rPr>
          <w:sz w:val="28"/>
          <w:szCs w:val="28"/>
        </w:rPr>
        <w:br/>
      </w:r>
      <w:r w:rsidRPr="00596697">
        <w:rPr>
          <w:sz w:val="28"/>
          <w:szCs w:val="28"/>
        </w:rPr>
        <w:t xml:space="preserve">на размещение нестационарного торгового объекта по начальной цене лота </w:t>
      </w:r>
      <w:r w:rsidR="007F60D8">
        <w:rPr>
          <w:sz w:val="28"/>
          <w:szCs w:val="28"/>
        </w:rPr>
        <w:br/>
      </w:r>
      <w:r w:rsidRPr="00596697">
        <w:rPr>
          <w:sz w:val="28"/>
          <w:szCs w:val="28"/>
        </w:rPr>
        <w:t>без проведения аукциона.</w:t>
      </w:r>
    </w:p>
    <w:p w:rsidR="0007788E" w:rsidRPr="00596697" w:rsidRDefault="0007788E" w:rsidP="0007788E">
      <w:pPr>
        <w:pStyle w:val="ConsPlusNormal"/>
        <w:spacing w:before="200"/>
        <w:ind w:firstLine="540"/>
        <w:jc w:val="both"/>
        <w:rPr>
          <w:sz w:val="28"/>
          <w:szCs w:val="28"/>
        </w:rPr>
      </w:pPr>
      <w:r w:rsidRPr="00596697">
        <w:rPr>
          <w:sz w:val="28"/>
          <w:szCs w:val="28"/>
        </w:rPr>
        <w:t>7.3. Порядок предоставления муниципальных преференций утверждается нормативным правовым актом администрации городского округа Красногорск Московской области.</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r w:rsidRPr="00596697">
        <w:rPr>
          <w:rFonts w:ascii="Times New Roman" w:hAnsi="Times New Roman" w:cs="Times New Roman"/>
          <w:sz w:val="28"/>
          <w:szCs w:val="28"/>
        </w:rPr>
        <w:t>8. Прекращение права на размещение НТО</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 xml:space="preserve">8.1. Расторжение договора допускается по соглашению сторон, в судебном порядке, в связи с односторонним отказом от исполнения договора по основаниям, предусмотренным гражданским законодательством Российской Федерации </w:t>
      </w:r>
      <w:r w:rsidR="007F60D8">
        <w:rPr>
          <w:sz w:val="28"/>
          <w:szCs w:val="28"/>
        </w:rPr>
        <w:br/>
      </w:r>
      <w:r w:rsidRPr="00596697">
        <w:rPr>
          <w:sz w:val="28"/>
          <w:szCs w:val="28"/>
        </w:rPr>
        <w:t>и настоящим Положением.</w:t>
      </w:r>
    </w:p>
    <w:p w:rsidR="0007788E" w:rsidRPr="00596697" w:rsidRDefault="0007788E" w:rsidP="0007788E">
      <w:pPr>
        <w:pStyle w:val="ConsPlusNormal"/>
        <w:spacing w:before="200"/>
        <w:ind w:firstLine="540"/>
        <w:jc w:val="both"/>
        <w:rPr>
          <w:sz w:val="28"/>
          <w:szCs w:val="28"/>
        </w:rPr>
      </w:pPr>
      <w:r w:rsidRPr="00596697">
        <w:rPr>
          <w:sz w:val="28"/>
          <w:szCs w:val="28"/>
        </w:rPr>
        <w:t>8.2. Администрация городского округа Красногорск вправе в одностороннем порядке расторгнуть договор в следующих случаях:</w:t>
      </w:r>
    </w:p>
    <w:p w:rsidR="0007788E" w:rsidRPr="00596697" w:rsidRDefault="0007788E" w:rsidP="0007788E">
      <w:pPr>
        <w:pStyle w:val="ConsPlusNormal"/>
        <w:spacing w:before="200"/>
        <w:ind w:firstLine="540"/>
        <w:jc w:val="both"/>
        <w:rPr>
          <w:sz w:val="28"/>
          <w:szCs w:val="28"/>
        </w:rPr>
      </w:pPr>
      <w:r w:rsidRPr="00596697">
        <w:rPr>
          <w:sz w:val="28"/>
          <w:szCs w:val="28"/>
        </w:rPr>
        <w:t xml:space="preserve">8.2.1. Истечение установленного </w:t>
      </w:r>
      <w:hyperlink w:anchor="P178" w:tooltip="6.3. НТО размещается его владельцем на основании заключенного договора в течение двух месяцев с даты его заключения.">
        <w:r w:rsidRPr="00596697">
          <w:rPr>
            <w:sz w:val="28"/>
            <w:szCs w:val="28"/>
          </w:rPr>
          <w:t>п. 6.3</w:t>
        </w:r>
      </w:hyperlink>
      <w:r w:rsidRPr="00596697">
        <w:rPr>
          <w:sz w:val="28"/>
          <w:szCs w:val="28"/>
        </w:rPr>
        <w:t xml:space="preserve"> настоящего Положения срока, в течение которого владелец НТО обязан произвести установку (монтаж) нестационарного торгового объекта.</w:t>
      </w:r>
    </w:p>
    <w:p w:rsidR="0007788E" w:rsidRPr="00596697" w:rsidRDefault="0007788E" w:rsidP="0007788E">
      <w:pPr>
        <w:pStyle w:val="ConsPlusNormal"/>
        <w:spacing w:before="200"/>
        <w:ind w:firstLine="540"/>
        <w:jc w:val="both"/>
        <w:rPr>
          <w:sz w:val="28"/>
          <w:szCs w:val="28"/>
        </w:rPr>
      </w:pPr>
      <w:bookmarkStart w:id="14" w:name="P234"/>
      <w:bookmarkEnd w:id="14"/>
      <w:r w:rsidRPr="00596697">
        <w:rPr>
          <w:sz w:val="28"/>
          <w:szCs w:val="28"/>
        </w:rPr>
        <w:t>8.2.2. Несоответствие проведенных владельцем НТО работ по установке нестационарного торгового объекта эскизному проекту, договору и требованиям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8.2.3.</w:t>
      </w:r>
      <w:r w:rsidR="006A4D18">
        <w:rPr>
          <w:sz w:val="28"/>
          <w:szCs w:val="28"/>
        </w:rPr>
        <w:t xml:space="preserve"> </w:t>
      </w:r>
      <w:r w:rsidR="006A4D18">
        <w:rPr>
          <w:sz w:val="28"/>
          <w:szCs w:val="28"/>
          <w:lang w:val="en-US"/>
        </w:rPr>
        <w:t>Y</w:t>
      </w:r>
      <w:r w:rsidRPr="00596697">
        <w:rPr>
          <w:sz w:val="28"/>
          <w:szCs w:val="28"/>
        </w:rPr>
        <w:t xml:space="preserve">арушения владельцем НТО правил осуществления торговой деятельности, в том числе </w:t>
      </w:r>
      <w:hyperlink w:anchor="P170" w:tooltip="6. Размещение и эксплуатация нестационарных">
        <w:r w:rsidRPr="00596697">
          <w:rPr>
            <w:sz w:val="28"/>
            <w:szCs w:val="28"/>
          </w:rPr>
          <w:t>раздела 6</w:t>
        </w:r>
      </w:hyperlink>
      <w:r w:rsidRPr="00596697">
        <w:rPr>
          <w:sz w:val="28"/>
          <w:szCs w:val="28"/>
        </w:rPr>
        <w:t xml:space="preserve"> настоящего Положения, других требований, установленных действующим законодательством и настоящим Положением, что подтверждено соответствующими актами обследования территории, протоколами уполномоченных органов.</w:t>
      </w:r>
    </w:p>
    <w:p w:rsidR="0007788E" w:rsidRPr="00596697" w:rsidRDefault="0007788E" w:rsidP="0007788E">
      <w:pPr>
        <w:pStyle w:val="ConsPlusNormal"/>
        <w:spacing w:before="200"/>
        <w:ind w:firstLine="540"/>
        <w:jc w:val="both"/>
        <w:rPr>
          <w:sz w:val="28"/>
          <w:szCs w:val="28"/>
        </w:rPr>
      </w:pPr>
      <w:bookmarkStart w:id="15" w:name="P236"/>
      <w:bookmarkEnd w:id="15"/>
      <w:r w:rsidRPr="00596697">
        <w:rPr>
          <w:sz w:val="28"/>
          <w:szCs w:val="28"/>
        </w:rPr>
        <w:t xml:space="preserve">8.2.4. Внесения изменений в схему по основаниям, предусмотренным </w:t>
      </w:r>
      <w:hyperlink w:anchor="P162" w:tooltip="5.12. Основаниями для внесения изменений в схему являются:">
        <w:r w:rsidRPr="00596697">
          <w:rPr>
            <w:sz w:val="28"/>
            <w:szCs w:val="28"/>
          </w:rPr>
          <w:t xml:space="preserve">п. 5.12 </w:t>
        </w:r>
        <w:r w:rsidRPr="00596697">
          <w:rPr>
            <w:sz w:val="28"/>
            <w:szCs w:val="28"/>
          </w:rPr>
          <w:lastRenderedPageBreak/>
          <w:t>раздела 5</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8.3. В случае одностороннего расторжения договора по инициативе администрации владельцу НТО направляется уведомление о расторжении договора.</w:t>
      </w:r>
    </w:p>
    <w:p w:rsidR="0007788E" w:rsidRPr="00596697" w:rsidRDefault="0007788E" w:rsidP="0007788E">
      <w:pPr>
        <w:pStyle w:val="ConsPlusNormal"/>
        <w:spacing w:before="200"/>
        <w:ind w:firstLine="540"/>
        <w:jc w:val="both"/>
        <w:rPr>
          <w:sz w:val="28"/>
          <w:szCs w:val="28"/>
        </w:rPr>
      </w:pPr>
      <w:r w:rsidRPr="00596697">
        <w:rPr>
          <w:sz w:val="28"/>
          <w:szCs w:val="28"/>
        </w:rPr>
        <w:t xml:space="preserve">8.4. Администрация извещает владельца НТО не менее чем за месяц, </w:t>
      </w:r>
      <w:r w:rsidR="007F60D8">
        <w:rPr>
          <w:sz w:val="28"/>
          <w:szCs w:val="28"/>
        </w:rPr>
        <w:br/>
      </w:r>
      <w:r w:rsidRPr="00596697">
        <w:rPr>
          <w:sz w:val="28"/>
          <w:szCs w:val="28"/>
        </w:rPr>
        <w:t xml:space="preserve">но не более чем за шесть месяцев, в случаях принятия решений, указанных </w:t>
      </w:r>
      <w:r w:rsidR="007F60D8">
        <w:rPr>
          <w:sz w:val="28"/>
          <w:szCs w:val="28"/>
        </w:rPr>
        <w:br/>
        <w:t xml:space="preserve">в </w:t>
      </w:r>
      <w:hyperlink w:anchor="P236" w:tooltip="8.2.4. Внесения изменений в схему по основаниям, предусмотренным п. 5.12 раздела 5 настоящего Положения.">
        <w:r w:rsidR="007F60D8">
          <w:rPr>
            <w:sz w:val="28"/>
            <w:szCs w:val="28"/>
          </w:rPr>
          <w:t xml:space="preserve">пп. </w:t>
        </w:r>
        <w:r w:rsidRPr="00596697">
          <w:rPr>
            <w:sz w:val="28"/>
            <w:szCs w:val="28"/>
          </w:rPr>
          <w:t>8.2.4</w:t>
        </w:r>
        <w:r w:rsidR="007F60D8">
          <w:rPr>
            <w:sz w:val="28"/>
            <w:szCs w:val="28"/>
          </w:rPr>
          <w:t xml:space="preserve"> </w:t>
        </w:r>
        <w:r w:rsidRPr="00596697">
          <w:rPr>
            <w:sz w:val="28"/>
            <w:szCs w:val="28"/>
          </w:rPr>
          <w:t>п. 8.2</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bookmarkStart w:id="16" w:name="P239"/>
      <w:bookmarkEnd w:id="16"/>
      <w:r w:rsidRPr="00596697">
        <w:rPr>
          <w:sz w:val="28"/>
          <w:szCs w:val="28"/>
        </w:rPr>
        <w:t xml:space="preserve">8.5. НТО подлежит обязательному демонтажу его владельцем в срок не позднее 5 (пяти) рабочих дней с момента надлежащего уведомления об осуществлении работ, в случаях принятия решений, указанных в </w:t>
      </w:r>
      <w:hyperlink w:anchor="P236" w:tooltip="8.2.4. Внесения изменений в схему по основаниям, предусмотренным п. 5.12 раздела 5 настоящего Положения.">
        <w:r w:rsidRPr="00596697">
          <w:rPr>
            <w:sz w:val="28"/>
            <w:szCs w:val="28"/>
          </w:rPr>
          <w:t>пп. 8.2.4 п. 8.2</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bookmarkStart w:id="17" w:name="P240"/>
      <w:bookmarkEnd w:id="17"/>
      <w:r w:rsidRPr="00596697">
        <w:rPr>
          <w:sz w:val="28"/>
          <w:szCs w:val="28"/>
        </w:rPr>
        <w:t xml:space="preserve">8.6. НТО подлежит обязательному демонтажу в срок не позднее 5 (пяти) рабочих дней после окончания срока действия договора или со дня его расторжения, за исключением требований, предусмотренных </w:t>
      </w:r>
      <w:hyperlink w:anchor="P239" w:tooltip="8.5. НТО подлежит обязательному демонтажу его владельцем в срок не позднее 5 (пяти) рабочих дней с момента надлежащего уведомления об осуществлении работ, в случаях принятия решений, указанных в пп. 8.2.4 п. 8.2 настоящего Положения.">
        <w:r w:rsidRPr="00596697">
          <w:rPr>
            <w:sz w:val="28"/>
            <w:szCs w:val="28"/>
          </w:rPr>
          <w:t>п. 8.5</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8.7. В случае неисполнения владельцем НТО требований, установленных </w:t>
      </w:r>
      <w:hyperlink w:anchor="P239" w:tooltip="8.5. НТО подлежит обязательному демонтажу его владельцем в срок не позднее 5 (пяти) рабочих дней с момента надлежащего уведомления об осуществлении работ, в случаях принятия решений, указанных в пп. 8.2.4 п. 8.2 настоящего Положения.">
        <w:r w:rsidRPr="00596697">
          <w:rPr>
            <w:sz w:val="28"/>
            <w:szCs w:val="28"/>
          </w:rPr>
          <w:t>пп. 8.5</w:t>
        </w:r>
      </w:hyperlink>
      <w:r w:rsidRPr="00596697">
        <w:rPr>
          <w:sz w:val="28"/>
          <w:szCs w:val="28"/>
        </w:rPr>
        <w:t xml:space="preserve"> и </w:t>
      </w:r>
      <w:hyperlink w:anchor="P240" w:tooltip="8.6. НТО подлежит обязательному демонтажу в срок не позднее 5 (пяти) рабочих дней после окончания срока действия договора или со дня его расторжения, за исключением требований, предусмотренных п. 8.5 настоящего Положения.">
        <w:r w:rsidRPr="00596697">
          <w:rPr>
            <w:sz w:val="28"/>
            <w:szCs w:val="28"/>
          </w:rPr>
          <w:t>8.6</w:t>
        </w:r>
      </w:hyperlink>
      <w:r w:rsidRPr="00596697">
        <w:rPr>
          <w:sz w:val="28"/>
          <w:szCs w:val="28"/>
        </w:rPr>
        <w:t>, НТО подлежит демонтажу в соответствии с Положением о порядке выявления и демонтажа самовольно размещенных НТО на территории городского округа Красногорск, утвержденным администрацией городского округа Красногорск.</w:t>
      </w:r>
    </w:p>
    <w:p w:rsidR="0007788E" w:rsidRPr="00596697" w:rsidRDefault="0007788E" w:rsidP="0007788E">
      <w:pPr>
        <w:pStyle w:val="ConsPlusNormal"/>
        <w:jc w:val="both"/>
        <w:rPr>
          <w:sz w:val="28"/>
          <w:szCs w:val="28"/>
        </w:rPr>
      </w:pPr>
    </w:p>
    <w:p w:rsidR="0007788E" w:rsidRPr="00596697" w:rsidRDefault="0007788E" w:rsidP="0007788E">
      <w:pPr>
        <w:pStyle w:val="ConsPlusTitle"/>
        <w:jc w:val="center"/>
        <w:outlineLvl w:val="1"/>
        <w:rPr>
          <w:rFonts w:ascii="Times New Roman" w:hAnsi="Times New Roman" w:cs="Times New Roman"/>
          <w:sz w:val="28"/>
          <w:szCs w:val="28"/>
        </w:rPr>
      </w:pPr>
      <w:bookmarkStart w:id="18" w:name="P243"/>
      <w:bookmarkEnd w:id="18"/>
      <w:r w:rsidRPr="00596697">
        <w:rPr>
          <w:rFonts w:ascii="Times New Roman" w:hAnsi="Times New Roman" w:cs="Times New Roman"/>
          <w:sz w:val="28"/>
          <w:szCs w:val="28"/>
        </w:rPr>
        <w:t>9. Порядок получения разрешения на установку нестационарного</w:t>
      </w:r>
    </w:p>
    <w:p w:rsidR="0007788E" w:rsidRPr="00596697" w:rsidRDefault="0007788E" w:rsidP="0007788E">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торгового объекта на земельных участках, на которые</w:t>
      </w:r>
    </w:p>
    <w:p w:rsidR="0007788E" w:rsidRPr="00596697" w:rsidRDefault="0007788E" w:rsidP="0007788E">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оформлены земельно-правовые отношения с органом</w:t>
      </w:r>
    </w:p>
    <w:p w:rsidR="0007788E" w:rsidRPr="00596697" w:rsidRDefault="0007788E" w:rsidP="0007788E">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государственной власти или органом местного самоуправления,</w:t>
      </w:r>
    </w:p>
    <w:p w:rsidR="0007788E" w:rsidRPr="00596697" w:rsidRDefault="0007788E" w:rsidP="0007788E">
      <w:pPr>
        <w:pStyle w:val="ConsPlusTitle"/>
        <w:jc w:val="center"/>
        <w:rPr>
          <w:rFonts w:ascii="Times New Roman" w:hAnsi="Times New Roman" w:cs="Times New Roman"/>
          <w:sz w:val="28"/>
          <w:szCs w:val="28"/>
        </w:rPr>
      </w:pPr>
      <w:r w:rsidRPr="00596697">
        <w:rPr>
          <w:rFonts w:ascii="Times New Roman" w:hAnsi="Times New Roman" w:cs="Times New Roman"/>
          <w:sz w:val="28"/>
          <w:szCs w:val="28"/>
        </w:rPr>
        <w:t>и на земельных участках, находящихся в частной собственности</w:t>
      </w:r>
    </w:p>
    <w:p w:rsidR="0007788E" w:rsidRPr="00596697" w:rsidRDefault="0007788E" w:rsidP="0007788E">
      <w:pPr>
        <w:pStyle w:val="ConsPlusNormal"/>
        <w:jc w:val="both"/>
        <w:rPr>
          <w:sz w:val="28"/>
          <w:szCs w:val="28"/>
        </w:rPr>
      </w:pPr>
    </w:p>
    <w:p w:rsidR="0007788E" w:rsidRPr="00596697" w:rsidRDefault="0007788E" w:rsidP="0007788E">
      <w:pPr>
        <w:pStyle w:val="ConsPlusNormal"/>
        <w:ind w:firstLine="540"/>
        <w:jc w:val="both"/>
        <w:rPr>
          <w:sz w:val="28"/>
          <w:szCs w:val="28"/>
        </w:rPr>
      </w:pPr>
      <w:r w:rsidRPr="00596697">
        <w:rPr>
          <w:sz w:val="28"/>
          <w:szCs w:val="28"/>
        </w:rPr>
        <w:t xml:space="preserve">9.1. Основанием для размещения и эксплуатации НТО на земельных участках, на которые оформлены 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 является </w:t>
      </w:r>
      <w:r w:rsidR="00627FF9" w:rsidRPr="00596697">
        <w:rPr>
          <w:sz w:val="28"/>
          <w:szCs w:val="28"/>
        </w:rPr>
        <w:t>решение</w:t>
      </w:r>
      <w:r w:rsidRPr="00596697">
        <w:rPr>
          <w:sz w:val="28"/>
          <w:szCs w:val="28"/>
        </w:rPr>
        <w:t xml:space="preserve"> администрации городского округа Красногорск о разрешении на размещение НТО.</w:t>
      </w:r>
    </w:p>
    <w:p w:rsidR="0007788E" w:rsidRPr="00596697" w:rsidRDefault="0007788E" w:rsidP="0007788E">
      <w:pPr>
        <w:pStyle w:val="ConsPlusNormal"/>
        <w:spacing w:before="200"/>
        <w:ind w:firstLine="540"/>
        <w:jc w:val="both"/>
        <w:rPr>
          <w:sz w:val="28"/>
          <w:szCs w:val="28"/>
        </w:rPr>
      </w:pPr>
      <w:bookmarkStart w:id="19" w:name="P250"/>
      <w:bookmarkEnd w:id="19"/>
      <w:r w:rsidRPr="00596697">
        <w:rPr>
          <w:sz w:val="28"/>
          <w:szCs w:val="28"/>
        </w:rPr>
        <w:t>9.2. Для получения разрешения заявитель подает в администрацию городского округа Красногорск Московской области следующие документы и сведения (заверенные копии):</w:t>
      </w:r>
    </w:p>
    <w:p w:rsidR="0007788E" w:rsidRPr="00596697" w:rsidRDefault="0007788E" w:rsidP="0007788E">
      <w:pPr>
        <w:pStyle w:val="ConsPlusNormal"/>
        <w:spacing w:before="200"/>
        <w:ind w:firstLine="540"/>
        <w:jc w:val="both"/>
        <w:rPr>
          <w:sz w:val="28"/>
          <w:szCs w:val="28"/>
        </w:rPr>
      </w:pPr>
      <w:r w:rsidRPr="00596697">
        <w:rPr>
          <w:sz w:val="28"/>
          <w:szCs w:val="28"/>
        </w:rPr>
        <w:t>9.2.1. Заявление, которое должно содержать:</w:t>
      </w:r>
    </w:p>
    <w:p w:rsidR="0007788E" w:rsidRPr="00596697" w:rsidRDefault="0007788E" w:rsidP="0007788E">
      <w:pPr>
        <w:pStyle w:val="ConsPlusNormal"/>
        <w:spacing w:before="200"/>
        <w:ind w:firstLine="540"/>
        <w:jc w:val="both"/>
        <w:rPr>
          <w:sz w:val="28"/>
          <w:szCs w:val="28"/>
        </w:rPr>
      </w:pPr>
      <w:r w:rsidRPr="00596697">
        <w:rPr>
          <w:sz w:val="28"/>
          <w:szCs w:val="28"/>
        </w:rPr>
        <w:t xml:space="preserve">- для юридического лица - наименование, сведения </w:t>
      </w:r>
      <w:r w:rsidR="007F60D8">
        <w:rPr>
          <w:sz w:val="28"/>
          <w:szCs w:val="28"/>
        </w:rPr>
        <w:br/>
      </w:r>
      <w:r w:rsidRPr="00596697">
        <w:rPr>
          <w:sz w:val="28"/>
          <w:szCs w:val="28"/>
        </w:rPr>
        <w:t>об организационно-правовой форме, о местонахождении, почтовый адрес, основной государственный регистрационный номер юридического лица (далее - ОГРН), индивидуальный номер налогоплательщика (далее - ИНН), номер контактного телефона, адрес электронной почты;</w:t>
      </w:r>
    </w:p>
    <w:p w:rsidR="0007788E" w:rsidRPr="00596697" w:rsidRDefault="0007788E" w:rsidP="0007788E">
      <w:pPr>
        <w:pStyle w:val="ConsPlusNormal"/>
        <w:spacing w:before="200"/>
        <w:ind w:firstLine="540"/>
        <w:jc w:val="both"/>
        <w:rPr>
          <w:sz w:val="28"/>
          <w:szCs w:val="28"/>
        </w:rPr>
      </w:pPr>
      <w:r w:rsidRPr="00596697">
        <w:rPr>
          <w:sz w:val="28"/>
          <w:szCs w:val="28"/>
        </w:rPr>
        <w:t xml:space="preserve">- для индивидуального предпринимателя - фамилия, имя, отчество, паспортные </w:t>
      </w:r>
      <w:r w:rsidRPr="00596697">
        <w:rPr>
          <w:sz w:val="28"/>
          <w:szCs w:val="28"/>
        </w:rPr>
        <w:lastRenderedPageBreak/>
        <w:t>данные, номер контактного телефона, адрес электронной почты, основной государственный регистрационный номер индив</w:t>
      </w:r>
      <w:r w:rsidR="00B34EDA" w:rsidRPr="00596697">
        <w:rPr>
          <w:sz w:val="28"/>
          <w:szCs w:val="28"/>
        </w:rPr>
        <w:t>идуального предпринимателя, ИНН;</w:t>
      </w:r>
    </w:p>
    <w:p w:rsidR="00B34EDA" w:rsidRPr="00596697" w:rsidRDefault="00B34EDA" w:rsidP="0007788E">
      <w:pPr>
        <w:pStyle w:val="ConsPlusNormal"/>
        <w:spacing w:before="200"/>
        <w:ind w:firstLine="540"/>
        <w:jc w:val="both"/>
        <w:rPr>
          <w:sz w:val="28"/>
          <w:szCs w:val="28"/>
        </w:rPr>
      </w:pPr>
      <w:r w:rsidRPr="00596697">
        <w:rPr>
          <w:rStyle w:val="fontstyle01"/>
          <w:rFonts w:ascii="Times New Roman" w:hAnsi="Times New Roman"/>
          <w:color w:val="auto"/>
          <w:sz w:val="28"/>
          <w:szCs w:val="28"/>
        </w:rPr>
        <w:t>- для физических лиц, не зарегистрированных в качестве индивидуальных</w:t>
      </w:r>
      <w:r w:rsidRPr="00596697">
        <w:rPr>
          <w:sz w:val="28"/>
          <w:szCs w:val="28"/>
        </w:rPr>
        <w:br/>
      </w:r>
      <w:r w:rsidRPr="00596697">
        <w:rPr>
          <w:rStyle w:val="fontstyle01"/>
          <w:rFonts w:ascii="Times New Roman" w:hAnsi="Times New Roman"/>
          <w:color w:val="auto"/>
          <w:sz w:val="28"/>
          <w:szCs w:val="28"/>
        </w:rPr>
        <w:t xml:space="preserve">предпринимателей, физических лиц, применяющих специальный налоговый режим "Налог </w:t>
      </w:r>
      <w:r w:rsidR="007F60D8" w:rsidRPr="00596697">
        <w:rPr>
          <w:rStyle w:val="fontstyle01"/>
          <w:rFonts w:ascii="Times New Roman" w:hAnsi="Times New Roman"/>
          <w:color w:val="auto"/>
          <w:sz w:val="28"/>
          <w:szCs w:val="28"/>
        </w:rPr>
        <w:t>на профессиональный</w:t>
      </w:r>
      <w:r w:rsidRPr="00596697">
        <w:rPr>
          <w:rStyle w:val="fontstyle01"/>
          <w:rFonts w:ascii="Times New Roman" w:hAnsi="Times New Roman"/>
          <w:color w:val="auto"/>
          <w:sz w:val="28"/>
          <w:szCs w:val="28"/>
        </w:rPr>
        <w:t xml:space="preserve"> доход" - копия паспорта.</w:t>
      </w:r>
    </w:p>
    <w:p w:rsidR="0007788E" w:rsidRPr="00596697" w:rsidRDefault="0007788E" w:rsidP="0007788E">
      <w:pPr>
        <w:pStyle w:val="ConsPlusNormal"/>
        <w:spacing w:before="200"/>
        <w:ind w:firstLine="540"/>
        <w:jc w:val="both"/>
        <w:rPr>
          <w:sz w:val="28"/>
          <w:szCs w:val="28"/>
        </w:rPr>
      </w:pPr>
      <w:r w:rsidRPr="00596697">
        <w:rPr>
          <w:sz w:val="28"/>
          <w:szCs w:val="28"/>
        </w:rPr>
        <w:t>9.2.2. Сведения и документы о заявителе:</w:t>
      </w:r>
    </w:p>
    <w:p w:rsidR="0007788E" w:rsidRPr="00596697" w:rsidRDefault="0007788E" w:rsidP="0007788E">
      <w:pPr>
        <w:pStyle w:val="ConsPlusNormal"/>
        <w:spacing w:before="200"/>
        <w:ind w:firstLine="540"/>
        <w:jc w:val="both"/>
        <w:rPr>
          <w:sz w:val="28"/>
          <w:szCs w:val="28"/>
        </w:rPr>
      </w:pPr>
      <w:r w:rsidRPr="00596697">
        <w:rPr>
          <w:sz w:val="28"/>
          <w:szCs w:val="28"/>
        </w:rPr>
        <w:t xml:space="preserve">- документ, подтверждающий полномочия лица на осуществление действий </w:t>
      </w:r>
      <w:r w:rsidR="007F60D8">
        <w:rPr>
          <w:sz w:val="28"/>
          <w:szCs w:val="28"/>
        </w:rPr>
        <w:br/>
      </w:r>
      <w:r w:rsidRPr="00596697">
        <w:rPr>
          <w:sz w:val="28"/>
          <w:szCs w:val="28"/>
        </w:rPr>
        <w:t xml:space="preserve">от имени заявителя, доверенность с указанием перечня полномочий </w:t>
      </w:r>
      <w:r w:rsidR="007F60D8">
        <w:rPr>
          <w:sz w:val="28"/>
          <w:szCs w:val="28"/>
        </w:rPr>
        <w:br/>
      </w:r>
      <w:r w:rsidRPr="00596697">
        <w:rPr>
          <w:sz w:val="28"/>
          <w:szCs w:val="28"/>
        </w:rPr>
        <w:t xml:space="preserve">на осуществление действий от имени </w:t>
      </w:r>
      <w:r w:rsidR="00B34EDA" w:rsidRPr="00596697">
        <w:rPr>
          <w:sz w:val="28"/>
          <w:szCs w:val="28"/>
        </w:rPr>
        <w:t>заявителя</w:t>
      </w:r>
      <w:r w:rsidRPr="00596697">
        <w:rPr>
          <w:sz w:val="28"/>
          <w:szCs w:val="28"/>
        </w:rPr>
        <w:t>;</w:t>
      </w:r>
    </w:p>
    <w:p w:rsidR="00B34EDA" w:rsidRPr="00596697" w:rsidRDefault="00B34EDA" w:rsidP="0007788E">
      <w:pPr>
        <w:pStyle w:val="ConsPlusNormal"/>
        <w:spacing w:before="200"/>
        <w:ind w:firstLine="540"/>
        <w:jc w:val="both"/>
        <w:rPr>
          <w:sz w:val="28"/>
          <w:szCs w:val="28"/>
        </w:rPr>
      </w:pPr>
      <w:r w:rsidRPr="00596697">
        <w:rPr>
          <w:sz w:val="28"/>
          <w:szCs w:val="28"/>
        </w:rPr>
        <w:t xml:space="preserve">- </w:t>
      </w:r>
      <w:r w:rsidRPr="00596697">
        <w:rPr>
          <w:rStyle w:val="fontstyle01"/>
          <w:rFonts w:ascii="Times New Roman" w:hAnsi="Times New Roman"/>
          <w:color w:val="auto"/>
          <w:sz w:val="28"/>
          <w:szCs w:val="28"/>
        </w:rPr>
        <w:t>согласие собственника земельного участка на размещение нестационарного торгового</w:t>
      </w:r>
      <w:r w:rsidRPr="00596697">
        <w:rPr>
          <w:sz w:val="28"/>
          <w:szCs w:val="28"/>
        </w:rPr>
        <w:br/>
      </w:r>
      <w:r w:rsidRPr="00596697">
        <w:rPr>
          <w:rStyle w:val="fontstyle01"/>
          <w:rFonts w:ascii="Times New Roman" w:hAnsi="Times New Roman"/>
          <w:color w:val="auto"/>
          <w:sz w:val="28"/>
          <w:szCs w:val="28"/>
        </w:rPr>
        <w:t xml:space="preserve">объекта, в случае если заявитель не является собственником земельного участка </w:t>
      </w:r>
      <w:r w:rsidR="007F60D8">
        <w:rPr>
          <w:rStyle w:val="fontstyle01"/>
          <w:rFonts w:ascii="Times New Roman" w:hAnsi="Times New Roman"/>
          <w:color w:val="auto"/>
          <w:sz w:val="28"/>
          <w:szCs w:val="28"/>
        </w:rPr>
        <w:br/>
      </w:r>
      <w:r w:rsidRPr="00596697">
        <w:rPr>
          <w:rStyle w:val="fontstyle01"/>
          <w:rFonts w:ascii="Times New Roman" w:hAnsi="Times New Roman"/>
          <w:color w:val="auto"/>
          <w:sz w:val="28"/>
          <w:szCs w:val="28"/>
        </w:rPr>
        <w:t>(в случае</w:t>
      </w:r>
      <w:r w:rsidR="007F60D8">
        <w:rPr>
          <w:rStyle w:val="fontstyle01"/>
          <w:rFonts w:ascii="Times New Roman" w:hAnsi="Times New Roman"/>
          <w:color w:val="auto"/>
          <w:sz w:val="28"/>
          <w:szCs w:val="28"/>
        </w:rPr>
        <w:t xml:space="preserve"> </w:t>
      </w:r>
      <w:r w:rsidRPr="00596697">
        <w:rPr>
          <w:rStyle w:val="fontstyle01"/>
          <w:rFonts w:ascii="Times New Roman" w:hAnsi="Times New Roman"/>
          <w:color w:val="auto"/>
          <w:sz w:val="28"/>
          <w:szCs w:val="28"/>
        </w:rPr>
        <w:t>размещения НТО на земельном участке, находящемся в частной собственности), с указанием</w:t>
      </w:r>
      <w:r w:rsidR="007F60D8">
        <w:rPr>
          <w:rStyle w:val="fontstyle01"/>
          <w:rFonts w:ascii="Times New Roman" w:hAnsi="Times New Roman"/>
          <w:color w:val="auto"/>
          <w:sz w:val="28"/>
          <w:szCs w:val="28"/>
        </w:rPr>
        <w:t xml:space="preserve"> </w:t>
      </w:r>
      <w:r w:rsidRPr="00596697">
        <w:rPr>
          <w:rStyle w:val="fontstyle01"/>
          <w:rFonts w:ascii="Times New Roman" w:hAnsi="Times New Roman"/>
          <w:color w:val="auto"/>
          <w:sz w:val="28"/>
          <w:szCs w:val="28"/>
        </w:rPr>
        <w:t>срока действия.</w:t>
      </w:r>
    </w:p>
    <w:p w:rsidR="0007788E" w:rsidRPr="00596697" w:rsidRDefault="0007788E" w:rsidP="0007788E">
      <w:pPr>
        <w:pStyle w:val="ConsPlusNormal"/>
        <w:spacing w:before="200"/>
        <w:ind w:firstLine="540"/>
        <w:jc w:val="both"/>
        <w:rPr>
          <w:sz w:val="28"/>
          <w:szCs w:val="28"/>
        </w:rPr>
      </w:pPr>
      <w:r w:rsidRPr="00596697">
        <w:rPr>
          <w:sz w:val="28"/>
          <w:szCs w:val="28"/>
        </w:rPr>
        <w:t>- для индивидуальных предпринимателей - копия паспорта;</w:t>
      </w:r>
    </w:p>
    <w:p w:rsidR="0007788E" w:rsidRPr="00596697" w:rsidRDefault="0007788E" w:rsidP="0007788E">
      <w:pPr>
        <w:pStyle w:val="ConsPlusNormal"/>
        <w:spacing w:before="200"/>
        <w:ind w:firstLine="540"/>
        <w:jc w:val="both"/>
        <w:rPr>
          <w:sz w:val="28"/>
          <w:szCs w:val="28"/>
        </w:rPr>
      </w:pPr>
      <w:r w:rsidRPr="00596697">
        <w:rPr>
          <w:sz w:val="28"/>
          <w:szCs w:val="28"/>
        </w:rPr>
        <w:t>- правоустанавливающие документы на земельный участок;</w:t>
      </w:r>
    </w:p>
    <w:p w:rsidR="0007788E" w:rsidRPr="00596697" w:rsidRDefault="0007788E" w:rsidP="0007788E">
      <w:pPr>
        <w:pStyle w:val="ConsPlusNormal"/>
        <w:spacing w:before="200"/>
        <w:ind w:firstLine="540"/>
        <w:jc w:val="both"/>
        <w:rPr>
          <w:sz w:val="28"/>
          <w:szCs w:val="28"/>
        </w:rPr>
      </w:pPr>
      <w:r w:rsidRPr="00596697">
        <w:rPr>
          <w:sz w:val="28"/>
          <w:szCs w:val="28"/>
        </w:rPr>
        <w:t>- эскизный проект;</w:t>
      </w:r>
    </w:p>
    <w:p w:rsidR="0007788E" w:rsidRPr="00596697" w:rsidRDefault="0007788E" w:rsidP="0007788E">
      <w:pPr>
        <w:pStyle w:val="ConsPlusNormal"/>
        <w:spacing w:before="200"/>
        <w:ind w:firstLine="540"/>
        <w:jc w:val="both"/>
        <w:rPr>
          <w:sz w:val="28"/>
          <w:szCs w:val="28"/>
        </w:rPr>
      </w:pPr>
      <w:r w:rsidRPr="00596697">
        <w:rPr>
          <w:sz w:val="28"/>
          <w:szCs w:val="28"/>
        </w:rPr>
        <w:t>- информация о режиме работы объекта;</w:t>
      </w:r>
    </w:p>
    <w:p w:rsidR="0007788E" w:rsidRPr="00596697" w:rsidRDefault="0007788E" w:rsidP="0007788E">
      <w:pPr>
        <w:pStyle w:val="ConsPlusNormal"/>
        <w:spacing w:before="200"/>
        <w:ind w:firstLine="540"/>
        <w:jc w:val="both"/>
        <w:rPr>
          <w:sz w:val="28"/>
          <w:szCs w:val="28"/>
        </w:rPr>
      </w:pPr>
      <w:r w:rsidRPr="00596697">
        <w:rPr>
          <w:sz w:val="28"/>
          <w:szCs w:val="28"/>
        </w:rPr>
        <w:t xml:space="preserve">- информация о виде деятельности и виде продукции, планируемой </w:t>
      </w:r>
      <w:r w:rsidR="007F60D8">
        <w:rPr>
          <w:sz w:val="28"/>
          <w:szCs w:val="28"/>
        </w:rPr>
        <w:br/>
      </w:r>
      <w:r w:rsidRPr="00596697">
        <w:rPr>
          <w:sz w:val="28"/>
          <w:szCs w:val="28"/>
        </w:rPr>
        <w:t>к реализации (специализация);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 материалы проектной документации, разработанные на топографической основе М 1:500, включающие в себя архитектурно-планировочное решение установки некапитального сооружения с нанесением границ отведенного </w:t>
      </w:r>
      <w:r w:rsidR="007F60D8">
        <w:rPr>
          <w:sz w:val="28"/>
          <w:szCs w:val="28"/>
        </w:rPr>
        <w:br/>
      </w:r>
      <w:r w:rsidRPr="00596697">
        <w:rPr>
          <w:sz w:val="28"/>
          <w:szCs w:val="28"/>
        </w:rPr>
        <w:t xml:space="preserve">в установленном законом порядке земельного участка, цветовое решение, план благоустройства прилегающей территории, технические условия на подключение </w:t>
      </w:r>
      <w:r w:rsidR="007F60D8">
        <w:rPr>
          <w:sz w:val="28"/>
          <w:szCs w:val="28"/>
        </w:rPr>
        <w:br/>
      </w:r>
      <w:r w:rsidRPr="00596697">
        <w:rPr>
          <w:sz w:val="28"/>
          <w:szCs w:val="28"/>
        </w:rPr>
        <w:t>к инженерным сетям (в случае необходимости);</w:t>
      </w:r>
    </w:p>
    <w:p w:rsidR="00B34EDA" w:rsidRPr="00596697" w:rsidRDefault="00B34EDA" w:rsidP="0007788E">
      <w:pPr>
        <w:pStyle w:val="ConsPlusNormal"/>
        <w:spacing w:before="200"/>
        <w:ind w:firstLine="540"/>
        <w:jc w:val="both"/>
        <w:rPr>
          <w:sz w:val="28"/>
          <w:szCs w:val="28"/>
        </w:rPr>
      </w:pPr>
      <w:r w:rsidRPr="00596697">
        <w:rPr>
          <w:sz w:val="28"/>
          <w:szCs w:val="28"/>
        </w:rPr>
        <w:t xml:space="preserve">- </w:t>
      </w:r>
      <w:r w:rsidRPr="00596697">
        <w:rPr>
          <w:rStyle w:val="fontstyle01"/>
          <w:rFonts w:ascii="Times New Roman" w:hAnsi="Times New Roman"/>
          <w:color w:val="auto"/>
          <w:sz w:val="28"/>
          <w:szCs w:val="28"/>
        </w:rPr>
        <w:t>карточка основных сведений организации (индивидуального предпринимателя);</w:t>
      </w:r>
    </w:p>
    <w:p w:rsidR="0007788E" w:rsidRPr="00596697" w:rsidRDefault="0007788E" w:rsidP="0007788E">
      <w:pPr>
        <w:pStyle w:val="ConsPlusNormal"/>
        <w:spacing w:before="200"/>
        <w:ind w:firstLine="540"/>
        <w:jc w:val="both"/>
        <w:rPr>
          <w:sz w:val="28"/>
          <w:szCs w:val="28"/>
        </w:rPr>
      </w:pPr>
      <w:r w:rsidRPr="00596697">
        <w:rPr>
          <w:sz w:val="28"/>
          <w:szCs w:val="28"/>
        </w:rPr>
        <w:t>- согласие на обработку персональных данных;</w:t>
      </w:r>
    </w:p>
    <w:p w:rsidR="0007788E" w:rsidRPr="00596697" w:rsidRDefault="0007788E" w:rsidP="0007788E">
      <w:pPr>
        <w:pStyle w:val="ConsPlusNormal"/>
        <w:spacing w:before="200"/>
        <w:ind w:firstLine="540"/>
        <w:jc w:val="both"/>
        <w:rPr>
          <w:sz w:val="28"/>
          <w:szCs w:val="28"/>
        </w:rPr>
      </w:pPr>
      <w:r w:rsidRPr="00596697">
        <w:rPr>
          <w:sz w:val="28"/>
          <w:szCs w:val="28"/>
        </w:rPr>
        <w:t>- иные документы в соответствии с требованиями законодательства Российской Федерации.</w:t>
      </w:r>
    </w:p>
    <w:p w:rsidR="0007788E" w:rsidRPr="00596697" w:rsidRDefault="0007788E" w:rsidP="0007788E">
      <w:pPr>
        <w:pStyle w:val="ConsPlusNormal"/>
        <w:spacing w:before="200"/>
        <w:ind w:firstLine="540"/>
        <w:jc w:val="both"/>
        <w:rPr>
          <w:sz w:val="28"/>
          <w:szCs w:val="28"/>
        </w:rPr>
      </w:pPr>
      <w:r w:rsidRPr="00596697">
        <w:rPr>
          <w:sz w:val="28"/>
          <w:szCs w:val="28"/>
        </w:rPr>
        <w:t xml:space="preserve">9.3. Документы, указанные в </w:t>
      </w:r>
      <w:hyperlink w:anchor="P250" w:tooltip="9.2. Для получения разрешения заявитель подает в администрацию городского округа Котельники Московской области следующие документы и сведения (заверенные копии):">
        <w:r w:rsidRPr="00596697">
          <w:rPr>
            <w:sz w:val="28"/>
            <w:szCs w:val="28"/>
          </w:rPr>
          <w:t>п. 9.2</w:t>
        </w:r>
      </w:hyperlink>
      <w:r w:rsidRPr="00596697">
        <w:rPr>
          <w:sz w:val="28"/>
          <w:szCs w:val="28"/>
        </w:rPr>
        <w:t xml:space="preserve"> настоящего Положения, рассматриваются </w:t>
      </w:r>
      <w:r w:rsidR="00B34EDA" w:rsidRPr="00596697">
        <w:rPr>
          <w:sz w:val="28"/>
          <w:szCs w:val="28"/>
        </w:rPr>
        <w:t xml:space="preserve">межведомственной комиссией по вопросам потребительского рынка городского округа Красногорск (далее – МВК) </w:t>
      </w:r>
      <w:r w:rsidRPr="00596697">
        <w:rPr>
          <w:sz w:val="28"/>
          <w:szCs w:val="28"/>
        </w:rPr>
        <w:t>в течение 30 календарных дней с момента подачи заявления.</w:t>
      </w:r>
    </w:p>
    <w:p w:rsidR="0007788E" w:rsidRPr="00596697" w:rsidRDefault="00B34EDA" w:rsidP="0007788E">
      <w:pPr>
        <w:pStyle w:val="ConsPlusNormal"/>
        <w:spacing w:before="200"/>
        <w:ind w:firstLine="540"/>
        <w:jc w:val="both"/>
        <w:rPr>
          <w:sz w:val="28"/>
          <w:szCs w:val="28"/>
        </w:rPr>
      </w:pPr>
      <w:r w:rsidRPr="00596697">
        <w:rPr>
          <w:sz w:val="28"/>
          <w:szCs w:val="28"/>
        </w:rPr>
        <w:lastRenderedPageBreak/>
        <w:t>9.4. Состав и Положение о МВК</w:t>
      </w:r>
      <w:r w:rsidR="0007788E" w:rsidRPr="00596697">
        <w:rPr>
          <w:sz w:val="28"/>
          <w:szCs w:val="28"/>
        </w:rPr>
        <w:t xml:space="preserve"> утверждаются постановлением </w:t>
      </w:r>
      <w:r w:rsidRPr="00596697">
        <w:rPr>
          <w:sz w:val="28"/>
          <w:szCs w:val="28"/>
        </w:rPr>
        <w:t>администрации</w:t>
      </w:r>
      <w:r w:rsidR="0007788E" w:rsidRPr="00596697">
        <w:rPr>
          <w:sz w:val="28"/>
          <w:szCs w:val="28"/>
        </w:rPr>
        <w:t xml:space="preserve"> городского округа Красногорск Московской области.</w:t>
      </w:r>
    </w:p>
    <w:p w:rsidR="0007788E" w:rsidRPr="00596697" w:rsidRDefault="0007788E" w:rsidP="0007788E">
      <w:pPr>
        <w:pStyle w:val="ConsPlusNormal"/>
        <w:spacing w:before="200"/>
        <w:ind w:firstLine="540"/>
        <w:jc w:val="both"/>
        <w:rPr>
          <w:sz w:val="28"/>
          <w:szCs w:val="28"/>
        </w:rPr>
      </w:pPr>
      <w:r w:rsidRPr="00596697">
        <w:rPr>
          <w:sz w:val="28"/>
          <w:szCs w:val="28"/>
        </w:rPr>
        <w:t xml:space="preserve">9.5. По результатам рассмотрения документов </w:t>
      </w:r>
      <w:r w:rsidR="00B34EDA" w:rsidRPr="00596697">
        <w:rPr>
          <w:sz w:val="28"/>
          <w:szCs w:val="28"/>
        </w:rPr>
        <w:t>МВК</w:t>
      </w:r>
      <w:r w:rsidRPr="00596697">
        <w:rPr>
          <w:sz w:val="28"/>
          <w:szCs w:val="28"/>
        </w:rPr>
        <w:t xml:space="preserve"> принимается одно </w:t>
      </w:r>
      <w:r w:rsidR="007F60D8">
        <w:rPr>
          <w:sz w:val="28"/>
          <w:szCs w:val="28"/>
        </w:rPr>
        <w:br/>
      </w:r>
      <w:r w:rsidRPr="00596697">
        <w:rPr>
          <w:sz w:val="28"/>
          <w:szCs w:val="28"/>
        </w:rPr>
        <w:t>из следующих решений:</w:t>
      </w:r>
    </w:p>
    <w:p w:rsidR="0007788E" w:rsidRPr="00596697" w:rsidRDefault="0007788E" w:rsidP="0007788E">
      <w:pPr>
        <w:pStyle w:val="ConsPlusNormal"/>
        <w:spacing w:before="200"/>
        <w:ind w:firstLine="540"/>
        <w:jc w:val="both"/>
        <w:rPr>
          <w:sz w:val="28"/>
          <w:szCs w:val="28"/>
        </w:rPr>
      </w:pPr>
      <w:r w:rsidRPr="00596697">
        <w:rPr>
          <w:sz w:val="28"/>
          <w:szCs w:val="28"/>
        </w:rPr>
        <w:t>9.5.1. О</w:t>
      </w:r>
      <w:r w:rsidR="00B34EDA" w:rsidRPr="00596697">
        <w:rPr>
          <w:sz w:val="28"/>
          <w:szCs w:val="28"/>
        </w:rPr>
        <w:t xml:space="preserve"> выдаче</w:t>
      </w:r>
      <w:r w:rsidRPr="00596697">
        <w:rPr>
          <w:sz w:val="28"/>
          <w:szCs w:val="28"/>
        </w:rPr>
        <w:t xml:space="preserve"> разрешении на размещение НТО.</w:t>
      </w:r>
    </w:p>
    <w:p w:rsidR="0007788E" w:rsidRPr="00596697" w:rsidRDefault="0007788E" w:rsidP="0007788E">
      <w:pPr>
        <w:pStyle w:val="ConsPlusNormal"/>
        <w:spacing w:before="200"/>
        <w:ind w:firstLine="540"/>
        <w:jc w:val="both"/>
        <w:rPr>
          <w:sz w:val="28"/>
          <w:szCs w:val="28"/>
        </w:rPr>
      </w:pPr>
      <w:r w:rsidRPr="00596697">
        <w:rPr>
          <w:sz w:val="28"/>
          <w:szCs w:val="28"/>
        </w:rPr>
        <w:t>9.5.2. Об отказе в</w:t>
      </w:r>
      <w:r w:rsidR="00B34EDA" w:rsidRPr="00596697">
        <w:rPr>
          <w:sz w:val="28"/>
          <w:szCs w:val="28"/>
        </w:rPr>
        <w:t xml:space="preserve"> выдаче разрешения</w:t>
      </w:r>
      <w:r w:rsidRPr="00596697">
        <w:rPr>
          <w:sz w:val="28"/>
          <w:szCs w:val="28"/>
        </w:rPr>
        <w:t xml:space="preserve"> на размещение НТО.</w:t>
      </w:r>
    </w:p>
    <w:p w:rsidR="0007788E" w:rsidRPr="00596697" w:rsidRDefault="0007788E" w:rsidP="0007788E">
      <w:pPr>
        <w:pStyle w:val="ConsPlusNormal"/>
        <w:spacing w:before="200"/>
        <w:ind w:firstLine="540"/>
        <w:jc w:val="both"/>
        <w:rPr>
          <w:sz w:val="28"/>
          <w:szCs w:val="28"/>
        </w:rPr>
      </w:pPr>
      <w:r w:rsidRPr="00596697">
        <w:rPr>
          <w:sz w:val="28"/>
          <w:szCs w:val="28"/>
        </w:rPr>
        <w:t>9.6. Разрешение на размещение НТО выдается:</w:t>
      </w:r>
    </w:p>
    <w:p w:rsidR="0007788E" w:rsidRPr="00596697" w:rsidRDefault="0007788E" w:rsidP="0007788E">
      <w:pPr>
        <w:pStyle w:val="ConsPlusNormal"/>
        <w:spacing w:before="200"/>
        <w:ind w:firstLine="540"/>
        <w:jc w:val="both"/>
        <w:rPr>
          <w:sz w:val="28"/>
          <w:szCs w:val="28"/>
        </w:rPr>
      </w:pPr>
      <w:r w:rsidRPr="00596697">
        <w:rPr>
          <w:sz w:val="28"/>
          <w:szCs w:val="28"/>
        </w:rPr>
        <w:t>9.6.1. В случае, если на земельный участок оформлены земельно-правовые отношения с органом государственной власти или органом местного самоуправления, разрешение на размещение НТО выдается на срок 5 (пять) лет либо на срок действия договора аренды этого земельного участка, но не более 5 (пяти) лет.</w:t>
      </w:r>
    </w:p>
    <w:p w:rsidR="0007788E" w:rsidRPr="00596697" w:rsidRDefault="0007788E" w:rsidP="0007788E">
      <w:pPr>
        <w:pStyle w:val="ConsPlusNormal"/>
        <w:spacing w:before="200"/>
        <w:ind w:firstLine="540"/>
        <w:jc w:val="both"/>
        <w:rPr>
          <w:sz w:val="28"/>
          <w:szCs w:val="28"/>
        </w:rPr>
      </w:pPr>
      <w:r w:rsidRPr="00596697">
        <w:rPr>
          <w:sz w:val="28"/>
          <w:szCs w:val="28"/>
        </w:rPr>
        <w:t>9.6.2. В случае, если земельный участок находится в частной собственности, разрешение на размещение НТО выдается на срок не более 5 (пять) лет, если меньший срок не установлен собственником земельного участка.</w:t>
      </w:r>
    </w:p>
    <w:p w:rsidR="0007788E" w:rsidRPr="00596697" w:rsidRDefault="0007788E" w:rsidP="0007788E">
      <w:pPr>
        <w:pStyle w:val="ConsPlusNormal"/>
        <w:spacing w:before="200"/>
        <w:ind w:firstLine="540"/>
        <w:jc w:val="both"/>
        <w:rPr>
          <w:sz w:val="28"/>
          <w:szCs w:val="28"/>
        </w:rPr>
      </w:pPr>
      <w:r w:rsidRPr="00596697">
        <w:rPr>
          <w:sz w:val="28"/>
          <w:szCs w:val="28"/>
        </w:rPr>
        <w:t>9.7. Отказ в разрешении на размещение НТО осуществляется в случае:</w:t>
      </w:r>
    </w:p>
    <w:p w:rsidR="0007788E" w:rsidRPr="00596697" w:rsidRDefault="0007788E" w:rsidP="0007788E">
      <w:pPr>
        <w:pStyle w:val="ConsPlusNormal"/>
        <w:spacing w:before="200"/>
        <w:ind w:firstLine="540"/>
        <w:jc w:val="both"/>
        <w:rPr>
          <w:sz w:val="28"/>
          <w:szCs w:val="28"/>
        </w:rPr>
      </w:pPr>
      <w:r w:rsidRPr="00596697">
        <w:rPr>
          <w:sz w:val="28"/>
          <w:szCs w:val="28"/>
        </w:rPr>
        <w:t>9.7.1. Представления заявителем недостоверных сведений.</w:t>
      </w:r>
    </w:p>
    <w:p w:rsidR="0007788E" w:rsidRPr="00596697" w:rsidRDefault="0007788E" w:rsidP="0007788E">
      <w:pPr>
        <w:pStyle w:val="ConsPlusNormal"/>
        <w:spacing w:before="200"/>
        <w:ind w:firstLine="540"/>
        <w:jc w:val="both"/>
        <w:rPr>
          <w:sz w:val="28"/>
          <w:szCs w:val="28"/>
        </w:rPr>
      </w:pPr>
      <w:r w:rsidRPr="00596697">
        <w:rPr>
          <w:sz w:val="28"/>
          <w:szCs w:val="28"/>
        </w:rPr>
        <w:t xml:space="preserve">9.7.2. Непредставления документов, указанных в </w:t>
      </w:r>
      <w:hyperlink w:anchor="P250" w:tooltip="9.2. Для получения разрешения заявитель подает в администрацию городского округа Котельники Московской области следующие документы и сведения (заверенные копии):">
        <w:r w:rsidRPr="00596697">
          <w:rPr>
            <w:sz w:val="28"/>
            <w:szCs w:val="28"/>
          </w:rPr>
          <w:t>п. 9.2</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9.7.3. Несоответствия НТО требованиям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9.7.4. Несоответствия места размещения НТО требованиям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9.7.5. Если субъект торговли находится в процессе ликвидации или признан неплатежеспособным (банкротом), его деятельность на момент подачи </w:t>
      </w:r>
      <w:r w:rsidR="007F60D8">
        <w:rPr>
          <w:sz w:val="28"/>
          <w:szCs w:val="28"/>
        </w:rPr>
        <w:br/>
      </w:r>
      <w:r w:rsidRPr="00596697">
        <w:rPr>
          <w:sz w:val="28"/>
          <w:szCs w:val="28"/>
        </w:rPr>
        <w:t>и рассмотрения заявления Комиссией приостановлена.</w:t>
      </w:r>
    </w:p>
    <w:p w:rsidR="0007788E" w:rsidRPr="00596697" w:rsidRDefault="0007788E" w:rsidP="0007788E">
      <w:pPr>
        <w:pStyle w:val="ConsPlusNormal"/>
        <w:spacing w:before="200"/>
        <w:ind w:firstLine="540"/>
        <w:jc w:val="both"/>
        <w:rPr>
          <w:sz w:val="28"/>
          <w:szCs w:val="28"/>
        </w:rPr>
      </w:pPr>
      <w:r w:rsidRPr="00596697">
        <w:rPr>
          <w:sz w:val="28"/>
          <w:szCs w:val="28"/>
        </w:rPr>
        <w:t xml:space="preserve">9.7.6. В связи с принятием решения об изъятии земельного участка </w:t>
      </w:r>
      <w:r w:rsidR="007F60D8">
        <w:rPr>
          <w:sz w:val="28"/>
          <w:szCs w:val="28"/>
        </w:rPr>
        <w:br/>
      </w:r>
      <w:r w:rsidRPr="00596697">
        <w:rPr>
          <w:sz w:val="28"/>
          <w:szCs w:val="28"/>
        </w:rPr>
        <w:t>для государственных или муниципальных нужд.</w:t>
      </w:r>
    </w:p>
    <w:p w:rsidR="0007788E" w:rsidRPr="00596697" w:rsidRDefault="0007788E" w:rsidP="0007788E">
      <w:pPr>
        <w:pStyle w:val="ConsPlusNormal"/>
        <w:spacing w:before="200"/>
        <w:ind w:firstLine="540"/>
        <w:jc w:val="both"/>
        <w:rPr>
          <w:sz w:val="28"/>
          <w:szCs w:val="28"/>
        </w:rPr>
      </w:pPr>
      <w:r w:rsidRPr="00596697">
        <w:rPr>
          <w:sz w:val="28"/>
          <w:szCs w:val="28"/>
        </w:rPr>
        <w:t>9.7.7. В связи с необходимостью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7788E" w:rsidRPr="00596697" w:rsidRDefault="0007788E" w:rsidP="0007788E">
      <w:pPr>
        <w:pStyle w:val="ConsPlusNormal"/>
        <w:spacing w:before="200"/>
        <w:ind w:firstLine="540"/>
        <w:jc w:val="both"/>
        <w:rPr>
          <w:sz w:val="28"/>
          <w:szCs w:val="28"/>
        </w:rPr>
      </w:pPr>
      <w:r w:rsidRPr="00596697">
        <w:rPr>
          <w:sz w:val="28"/>
          <w:szCs w:val="28"/>
        </w:rPr>
        <w:t>9.7.8. В связи с размещением объектов капитального строительства федерального, регионального или муниципального значения.</w:t>
      </w:r>
    </w:p>
    <w:p w:rsidR="0007788E" w:rsidRPr="00596697" w:rsidRDefault="0007788E" w:rsidP="0007788E">
      <w:pPr>
        <w:pStyle w:val="ConsPlusNormal"/>
        <w:spacing w:before="200"/>
        <w:ind w:firstLine="540"/>
        <w:jc w:val="both"/>
        <w:rPr>
          <w:sz w:val="28"/>
          <w:szCs w:val="28"/>
        </w:rPr>
      </w:pPr>
      <w:r w:rsidRPr="00596697">
        <w:rPr>
          <w:sz w:val="28"/>
          <w:szCs w:val="28"/>
        </w:rPr>
        <w:t>9.7.9. Заключения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xml:space="preserve">9.8. В соответствии с решением </w:t>
      </w:r>
      <w:r w:rsidR="00596697" w:rsidRPr="00596697">
        <w:rPr>
          <w:sz w:val="28"/>
          <w:szCs w:val="28"/>
        </w:rPr>
        <w:t>МВК</w:t>
      </w:r>
      <w:r w:rsidRPr="00596697">
        <w:rPr>
          <w:sz w:val="28"/>
          <w:szCs w:val="28"/>
        </w:rPr>
        <w:t xml:space="preserve"> об отказе в разрешении на размещение НТО заявителю в течение 10 рабочих дней выдается выписка из протокола заседания </w:t>
      </w:r>
      <w:r w:rsidR="00596697" w:rsidRPr="00596697">
        <w:rPr>
          <w:sz w:val="28"/>
          <w:szCs w:val="28"/>
        </w:rPr>
        <w:t>МВК</w:t>
      </w:r>
      <w:r w:rsidRPr="00596697">
        <w:rPr>
          <w:sz w:val="28"/>
          <w:szCs w:val="28"/>
        </w:rPr>
        <w:t xml:space="preserve">. </w:t>
      </w:r>
    </w:p>
    <w:p w:rsidR="0007788E" w:rsidRPr="00596697" w:rsidRDefault="0007788E" w:rsidP="0007788E">
      <w:pPr>
        <w:pStyle w:val="ConsPlusNormal"/>
        <w:spacing w:before="200"/>
        <w:ind w:firstLine="540"/>
        <w:jc w:val="both"/>
        <w:rPr>
          <w:sz w:val="28"/>
          <w:szCs w:val="28"/>
        </w:rPr>
      </w:pPr>
      <w:bookmarkStart w:id="20" w:name="P284"/>
      <w:bookmarkEnd w:id="20"/>
      <w:r w:rsidRPr="00596697">
        <w:rPr>
          <w:sz w:val="28"/>
          <w:szCs w:val="28"/>
        </w:rPr>
        <w:t xml:space="preserve">9.9. В соответствии с решением </w:t>
      </w:r>
      <w:r w:rsidR="00596697" w:rsidRPr="00596697">
        <w:rPr>
          <w:sz w:val="28"/>
          <w:szCs w:val="28"/>
        </w:rPr>
        <w:t>МВК</w:t>
      </w:r>
      <w:r w:rsidRPr="00596697">
        <w:rPr>
          <w:sz w:val="28"/>
          <w:szCs w:val="28"/>
        </w:rPr>
        <w:t xml:space="preserve"> о разрешении на размещение </w:t>
      </w:r>
      <w:r w:rsidR="007F60D8">
        <w:rPr>
          <w:sz w:val="28"/>
          <w:szCs w:val="28"/>
        </w:rPr>
        <w:br/>
      </w:r>
      <w:r w:rsidRPr="00596697">
        <w:rPr>
          <w:sz w:val="28"/>
          <w:szCs w:val="28"/>
        </w:rPr>
        <w:t xml:space="preserve">НТО заявителю в течение 10 рабочих дней выдается выписка из протокола Комиссии с указанием сроков размещения НТО. </w:t>
      </w:r>
    </w:p>
    <w:p w:rsidR="0007788E" w:rsidRPr="00596697" w:rsidRDefault="0007788E" w:rsidP="0007788E">
      <w:pPr>
        <w:pStyle w:val="ConsPlusNormal"/>
        <w:spacing w:before="200"/>
        <w:ind w:firstLine="540"/>
        <w:jc w:val="both"/>
        <w:rPr>
          <w:sz w:val="28"/>
          <w:szCs w:val="28"/>
        </w:rPr>
      </w:pPr>
      <w:r w:rsidRPr="00596697">
        <w:rPr>
          <w:sz w:val="28"/>
          <w:szCs w:val="28"/>
        </w:rPr>
        <w:t xml:space="preserve">9.10. Документом, подтверждающим соответствие установленного </w:t>
      </w:r>
      <w:r w:rsidR="007F60D8">
        <w:rPr>
          <w:sz w:val="28"/>
          <w:szCs w:val="28"/>
        </w:rPr>
        <w:br/>
      </w:r>
      <w:r w:rsidRPr="00596697">
        <w:rPr>
          <w:sz w:val="28"/>
          <w:szCs w:val="28"/>
        </w:rPr>
        <w:t xml:space="preserve">НТО документам, представленным заявителем в соответствии с </w:t>
      </w:r>
      <w:hyperlink w:anchor="P250" w:tooltip="9.2. Для получения разрешения заявитель подает в администрацию городского округа Котельники Московской области следующие документы и сведения (заверенные копии):">
        <w:r w:rsidRPr="00596697">
          <w:rPr>
            <w:sz w:val="28"/>
            <w:szCs w:val="28"/>
          </w:rPr>
          <w:t>п. 9.2</w:t>
        </w:r>
      </w:hyperlink>
      <w:r w:rsidRPr="00596697">
        <w:rPr>
          <w:sz w:val="28"/>
          <w:szCs w:val="28"/>
        </w:rPr>
        <w:t xml:space="preserve"> настоящего Положения, а также иным требованиям настоящего Положения, является </w:t>
      </w:r>
      <w:r w:rsidR="007F60D8">
        <w:rPr>
          <w:sz w:val="28"/>
          <w:szCs w:val="28"/>
        </w:rPr>
        <w:br/>
      </w:r>
      <w:r w:rsidRPr="00596697">
        <w:rPr>
          <w:sz w:val="28"/>
          <w:szCs w:val="28"/>
        </w:rPr>
        <w:t>акт осмотра объекта.</w:t>
      </w:r>
    </w:p>
    <w:p w:rsidR="0007788E" w:rsidRPr="00596697" w:rsidRDefault="0007788E" w:rsidP="0007788E">
      <w:pPr>
        <w:pStyle w:val="ConsPlusNormal"/>
        <w:spacing w:before="200"/>
        <w:ind w:firstLine="540"/>
        <w:jc w:val="both"/>
        <w:rPr>
          <w:sz w:val="28"/>
          <w:szCs w:val="28"/>
        </w:rPr>
      </w:pPr>
      <w:r w:rsidRPr="00596697">
        <w:rPr>
          <w:sz w:val="28"/>
          <w:szCs w:val="28"/>
        </w:rPr>
        <w:t xml:space="preserve">9.11. Сведения о нестационарном торговом объекте, после утверждения администрацией городского округа Красногорск Московской области акта осмотра объекта, вносится в </w:t>
      </w:r>
      <w:hyperlink w:anchor="P346" w:tooltip="Реестр">
        <w:r w:rsidRPr="00596697">
          <w:rPr>
            <w:sz w:val="28"/>
            <w:szCs w:val="28"/>
          </w:rPr>
          <w:t>реестр</w:t>
        </w:r>
      </w:hyperlink>
      <w:r w:rsidRPr="00596697">
        <w:rPr>
          <w:sz w:val="28"/>
          <w:szCs w:val="28"/>
        </w:rPr>
        <w:t xml:space="preserve"> учета НТО, расположенных на земельных участках, </w:t>
      </w:r>
      <w:r w:rsidR="007F60D8">
        <w:rPr>
          <w:sz w:val="28"/>
          <w:szCs w:val="28"/>
        </w:rPr>
        <w:br/>
      </w:r>
      <w:r w:rsidRPr="00596697">
        <w:rPr>
          <w:sz w:val="28"/>
          <w:szCs w:val="28"/>
        </w:rPr>
        <w:t>на которые оформлены земельно-правовые отношения с органом государственной власти или органом местного самоуправления или находящихся в частной собственности, со</w:t>
      </w:r>
      <w:r w:rsidR="00386947">
        <w:rPr>
          <w:sz w:val="28"/>
          <w:szCs w:val="28"/>
        </w:rPr>
        <w:t>ставленный по форме приложения 4</w:t>
      </w:r>
      <w:r w:rsidR="00E97061">
        <w:rPr>
          <w:sz w:val="28"/>
          <w:szCs w:val="28"/>
        </w:rPr>
        <w:t xml:space="preserve"> к настоящему Положению</w:t>
      </w:r>
      <w:r w:rsidRPr="00596697">
        <w:rPr>
          <w:sz w:val="28"/>
          <w:szCs w:val="28"/>
        </w:rPr>
        <w:t>. Реестр подлежит изменению в каждом случае последующего разрешения на размещение НТО или наличия оснований, прекращающих возможность размещения.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9.12. </w:t>
      </w:r>
      <w:r w:rsidR="00596697" w:rsidRPr="00596697">
        <w:rPr>
          <w:sz w:val="28"/>
          <w:szCs w:val="28"/>
        </w:rPr>
        <w:t>МВК</w:t>
      </w:r>
      <w:r w:rsidRPr="00596697">
        <w:rPr>
          <w:sz w:val="28"/>
          <w:szCs w:val="28"/>
        </w:rPr>
        <w:t xml:space="preserve"> на основании обращения заявителя в течение 10 (десяти) рабочих дней принимает решение о соответствии (несоответствии) размещенного объекта документам, представленным заявителем, в соответствии с </w:t>
      </w:r>
      <w:hyperlink w:anchor="P250" w:tooltip="9.2. Для получения разрешения заявитель подает в администрацию городского округа Котельники Московской области следующие документы и сведения (заверенные копии):">
        <w:r w:rsidRPr="00596697">
          <w:rPr>
            <w:sz w:val="28"/>
            <w:szCs w:val="28"/>
          </w:rPr>
          <w:t>п. 9.2</w:t>
        </w:r>
      </w:hyperlink>
      <w:r w:rsidRPr="00596697">
        <w:rPr>
          <w:sz w:val="28"/>
          <w:szCs w:val="28"/>
        </w:rPr>
        <w:t xml:space="preserve"> настоящего Положения, иным требованиям настоящего Положения, а также о соблюдении срока размещения НТО, указанного в </w:t>
      </w:r>
      <w:hyperlink w:anchor="P284" w:tooltip="9.9.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 На основании решения Комиссии администрацией городского округа Котельники издае">
        <w:r w:rsidRPr="00596697">
          <w:rPr>
            <w:sz w:val="28"/>
            <w:szCs w:val="28"/>
          </w:rPr>
          <w:t>п. 9.9</w:t>
        </w:r>
      </w:hyperlink>
      <w:r w:rsidRPr="00596697">
        <w:rPr>
          <w:sz w:val="28"/>
          <w:szCs w:val="28"/>
        </w:rPr>
        <w:t xml:space="preserve"> настоящего Положения.</w:t>
      </w:r>
    </w:p>
    <w:p w:rsidR="0007788E" w:rsidRPr="00596697" w:rsidRDefault="0007788E" w:rsidP="0007788E">
      <w:pPr>
        <w:pStyle w:val="ConsPlusNormal"/>
        <w:spacing w:before="200"/>
        <w:ind w:firstLine="540"/>
        <w:jc w:val="both"/>
        <w:rPr>
          <w:sz w:val="28"/>
          <w:szCs w:val="28"/>
        </w:rPr>
      </w:pPr>
      <w:r w:rsidRPr="00596697">
        <w:rPr>
          <w:sz w:val="28"/>
          <w:szCs w:val="28"/>
        </w:rPr>
        <w:t xml:space="preserve">В целях соблюдения требований настоящего Положения, а также соблюдения владельцем НТО сроков, указанных в </w:t>
      </w:r>
      <w:hyperlink w:anchor="P284" w:tooltip="9.9. В соответствии с решением Комиссии о разрешении на размещение НТО заявителю в течение 10 рабочих дней выдается выписка из протокола Комиссии с указанием сроков размещения НТО. На основании решения Комиссии администрацией городского округа Котельники издае">
        <w:r w:rsidRPr="00596697">
          <w:rPr>
            <w:sz w:val="28"/>
            <w:szCs w:val="28"/>
          </w:rPr>
          <w:t>п. 9.9</w:t>
        </w:r>
      </w:hyperlink>
      <w:r w:rsidRPr="00596697">
        <w:rPr>
          <w:sz w:val="28"/>
          <w:szCs w:val="28"/>
        </w:rPr>
        <w:t xml:space="preserve"> настоящего Положения, администрация вправе самостоятельно, с привлечением заявителя, осуществить обследования НТО и место его размещения.</w:t>
      </w:r>
    </w:p>
    <w:p w:rsidR="0007788E" w:rsidRPr="00596697" w:rsidRDefault="0007788E" w:rsidP="0007788E">
      <w:pPr>
        <w:pStyle w:val="ConsPlusNormal"/>
        <w:spacing w:before="200"/>
        <w:ind w:firstLine="540"/>
        <w:jc w:val="both"/>
        <w:rPr>
          <w:sz w:val="28"/>
          <w:szCs w:val="28"/>
        </w:rPr>
      </w:pPr>
      <w:bookmarkStart w:id="21" w:name="P289"/>
      <w:bookmarkEnd w:id="21"/>
      <w:r w:rsidRPr="00596697">
        <w:rPr>
          <w:sz w:val="28"/>
          <w:szCs w:val="28"/>
        </w:rPr>
        <w:t xml:space="preserve">9.13. В случае выявления несоответствия установленного объекта документам, представленным заявителем в соответствии с </w:t>
      </w:r>
      <w:hyperlink w:anchor="P250" w:tooltip="9.2. Для получения разрешения заявитель подает в администрацию городского округа Котельники Московской области следующие документы и сведения (заверенные копии):">
        <w:r w:rsidRPr="00596697">
          <w:rPr>
            <w:sz w:val="28"/>
            <w:szCs w:val="28"/>
          </w:rPr>
          <w:t>п. 9.2</w:t>
        </w:r>
      </w:hyperlink>
      <w:r w:rsidRPr="00596697">
        <w:rPr>
          <w:sz w:val="28"/>
          <w:szCs w:val="28"/>
        </w:rPr>
        <w:t xml:space="preserve"> настоящего Положения, а также иным требованиям настоящего Положения, заявитель уведомляется </w:t>
      </w:r>
      <w:r w:rsidR="007F60D8">
        <w:rPr>
          <w:sz w:val="28"/>
          <w:szCs w:val="28"/>
        </w:rPr>
        <w:br/>
      </w:r>
      <w:r w:rsidRPr="00596697">
        <w:rPr>
          <w:sz w:val="28"/>
          <w:szCs w:val="28"/>
        </w:rPr>
        <w:t>о необходимости устранить выявленные нарушения в срок не более 10 рабочих дней.</w:t>
      </w:r>
    </w:p>
    <w:p w:rsidR="0007788E" w:rsidRPr="00596697" w:rsidRDefault="0007788E" w:rsidP="0007788E">
      <w:pPr>
        <w:pStyle w:val="ConsPlusNormal"/>
        <w:spacing w:before="200"/>
        <w:ind w:firstLine="540"/>
        <w:jc w:val="both"/>
        <w:rPr>
          <w:sz w:val="28"/>
          <w:szCs w:val="28"/>
        </w:rPr>
      </w:pPr>
      <w:r w:rsidRPr="00596697">
        <w:rPr>
          <w:sz w:val="28"/>
          <w:szCs w:val="28"/>
        </w:rPr>
        <w:t xml:space="preserve">9.14. В случае если выявленные нарушения не устранены в срок, установленный </w:t>
      </w:r>
      <w:hyperlink w:anchor="P289" w:tooltip="9.13. В случае выявления несоответствия установленного объекта документам, представленным заявителем в соответствии с п. 9.2 настоящего Положения, а также иным требованиям настоящего Положения, заявитель уведомляется о необходимости устранить выявленные наруше">
        <w:r w:rsidRPr="00596697">
          <w:rPr>
            <w:sz w:val="28"/>
            <w:szCs w:val="28"/>
          </w:rPr>
          <w:t>п. 9.13</w:t>
        </w:r>
      </w:hyperlink>
      <w:r w:rsidRPr="00596697">
        <w:rPr>
          <w:sz w:val="28"/>
          <w:szCs w:val="28"/>
        </w:rPr>
        <w:t xml:space="preserve">, решение </w:t>
      </w:r>
      <w:r w:rsidR="00596697" w:rsidRPr="00596697">
        <w:rPr>
          <w:sz w:val="28"/>
          <w:szCs w:val="28"/>
        </w:rPr>
        <w:t>МВК</w:t>
      </w:r>
      <w:r w:rsidRPr="00596697">
        <w:rPr>
          <w:sz w:val="28"/>
          <w:szCs w:val="28"/>
        </w:rPr>
        <w:t xml:space="preserve"> о разрешении на размещение НТО аннулируется.</w:t>
      </w:r>
    </w:p>
    <w:p w:rsidR="0007788E" w:rsidRPr="00596697" w:rsidRDefault="0007788E" w:rsidP="0007788E">
      <w:pPr>
        <w:pStyle w:val="ConsPlusNormal"/>
        <w:spacing w:before="260"/>
        <w:ind w:firstLine="540"/>
        <w:jc w:val="both"/>
        <w:rPr>
          <w:sz w:val="28"/>
          <w:szCs w:val="28"/>
        </w:rPr>
      </w:pPr>
      <w:r w:rsidRPr="00596697">
        <w:rPr>
          <w:sz w:val="28"/>
          <w:szCs w:val="28"/>
        </w:rPr>
        <w:t xml:space="preserve">9.17. Нестационарный торговый объект в случае окончания срока </w:t>
      </w:r>
      <w:r w:rsidR="007F60D8">
        <w:rPr>
          <w:sz w:val="28"/>
          <w:szCs w:val="28"/>
        </w:rPr>
        <w:br/>
      </w:r>
      <w:r w:rsidRPr="00596697">
        <w:rPr>
          <w:sz w:val="28"/>
          <w:szCs w:val="28"/>
        </w:rPr>
        <w:t xml:space="preserve">его размещения, установленного </w:t>
      </w:r>
      <w:r w:rsidR="00596697" w:rsidRPr="00596697">
        <w:rPr>
          <w:sz w:val="28"/>
          <w:szCs w:val="28"/>
        </w:rPr>
        <w:t>решением</w:t>
      </w:r>
      <w:r w:rsidRPr="00596697">
        <w:rPr>
          <w:sz w:val="28"/>
          <w:szCs w:val="28"/>
        </w:rPr>
        <w:t xml:space="preserve">, а также в случае отмены </w:t>
      </w:r>
      <w:r w:rsidR="00596697" w:rsidRPr="00596697">
        <w:rPr>
          <w:sz w:val="28"/>
          <w:szCs w:val="28"/>
        </w:rPr>
        <w:t>решения</w:t>
      </w:r>
      <w:r w:rsidRPr="00596697">
        <w:rPr>
          <w:sz w:val="28"/>
          <w:szCs w:val="28"/>
        </w:rPr>
        <w:t xml:space="preserve"> подлежит обязательному демонтажу собственником объекта в срок не позднее 5 (пять) рабочих дней со дня окончания срока действия </w:t>
      </w:r>
      <w:r w:rsidR="00596697" w:rsidRPr="00596697">
        <w:rPr>
          <w:sz w:val="28"/>
          <w:szCs w:val="28"/>
        </w:rPr>
        <w:t>решения</w:t>
      </w:r>
      <w:r w:rsidRPr="00596697">
        <w:rPr>
          <w:sz w:val="28"/>
          <w:szCs w:val="28"/>
        </w:rPr>
        <w:t xml:space="preserve"> или его отмены.</w:t>
      </w:r>
    </w:p>
    <w:p w:rsidR="0007788E" w:rsidRPr="00596697" w:rsidRDefault="0007788E" w:rsidP="0007788E">
      <w:pPr>
        <w:pStyle w:val="ConsPlusNormal"/>
        <w:spacing w:before="200"/>
        <w:ind w:firstLine="540"/>
        <w:jc w:val="both"/>
        <w:rPr>
          <w:sz w:val="28"/>
          <w:szCs w:val="28"/>
        </w:rPr>
      </w:pPr>
      <w:r w:rsidRPr="00596697">
        <w:rPr>
          <w:sz w:val="28"/>
          <w:szCs w:val="28"/>
        </w:rPr>
        <w:lastRenderedPageBreak/>
        <w:t xml:space="preserve">При этом заявителю не компенсируются понесенные им расходы </w:t>
      </w:r>
      <w:r w:rsidR="007F60D8">
        <w:rPr>
          <w:sz w:val="28"/>
          <w:szCs w:val="28"/>
        </w:rPr>
        <w:br/>
      </w:r>
      <w:r w:rsidRPr="00596697">
        <w:rPr>
          <w:sz w:val="28"/>
          <w:szCs w:val="28"/>
        </w:rPr>
        <w:t>на изготовление, установку, благоустройство территории и другие работы, связанные с размещением данного объекта.</w:t>
      </w:r>
    </w:p>
    <w:p w:rsidR="00596697" w:rsidRPr="00596697" w:rsidRDefault="0007788E" w:rsidP="00596697">
      <w:pPr>
        <w:pStyle w:val="ConsPlusNormal"/>
        <w:spacing w:before="200"/>
        <w:ind w:firstLine="540"/>
        <w:jc w:val="both"/>
        <w:rPr>
          <w:sz w:val="28"/>
          <w:szCs w:val="28"/>
        </w:rPr>
      </w:pPr>
      <w:r w:rsidRPr="00596697">
        <w:rPr>
          <w:sz w:val="28"/>
          <w:szCs w:val="28"/>
        </w:rPr>
        <w:t xml:space="preserve">9.18. В случае несоблюдения владельцем НТО сроков демонтажа НТО </w:t>
      </w:r>
      <w:r w:rsidR="007F60D8">
        <w:rPr>
          <w:sz w:val="28"/>
          <w:szCs w:val="28"/>
        </w:rPr>
        <w:br/>
      </w:r>
      <w:r w:rsidRPr="00596697">
        <w:rPr>
          <w:sz w:val="28"/>
          <w:szCs w:val="28"/>
        </w:rPr>
        <w:t xml:space="preserve">его демонтаж производится в установленном порядке. При этом с заявителя </w:t>
      </w:r>
      <w:r w:rsidR="007F60D8">
        <w:rPr>
          <w:sz w:val="28"/>
          <w:szCs w:val="28"/>
        </w:rPr>
        <w:br/>
      </w:r>
      <w:r w:rsidRPr="00596697">
        <w:rPr>
          <w:sz w:val="28"/>
          <w:szCs w:val="28"/>
        </w:rPr>
        <w:t xml:space="preserve">в добровольном и (или) судебном порядке взыскиваются расходы, связанные </w:t>
      </w:r>
      <w:r w:rsidR="007F60D8">
        <w:rPr>
          <w:sz w:val="28"/>
          <w:szCs w:val="28"/>
        </w:rPr>
        <w:br/>
      </w:r>
      <w:r w:rsidRPr="00596697">
        <w:rPr>
          <w:sz w:val="28"/>
          <w:szCs w:val="28"/>
        </w:rPr>
        <w:t>с перемещением и хранением его НТО.</w:t>
      </w:r>
    </w:p>
    <w:p w:rsidR="00C60E50" w:rsidRDefault="0007788E" w:rsidP="00596697">
      <w:pPr>
        <w:pStyle w:val="ConsPlusNormal"/>
        <w:spacing w:before="200"/>
        <w:ind w:firstLine="540"/>
        <w:jc w:val="both"/>
        <w:rPr>
          <w:sz w:val="28"/>
          <w:szCs w:val="28"/>
        </w:rPr>
      </w:pPr>
      <w:r w:rsidRPr="00596697">
        <w:rPr>
          <w:sz w:val="28"/>
          <w:szCs w:val="28"/>
        </w:rPr>
        <w:t xml:space="preserve">9.19. После демонтажа НТО по основаниям, предусмотренным настоящим Положением и действующим законодательством, заявитель за свой счет обязан произвести благоустройство территории, на которой был размещен нестационарный торговый объект. Работы по благоустройству территории должны быть выполнены </w:t>
      </w:r>
      <w:r w:rsidR="007F60D8">
        <w:rPr>
          <w:sz w:val="28"/>
          <w:szCs w:val="28"/>
        </w:rPr>
        <w:br/>
      </w:r>
      <w:r w:rsidRPr="00596697">
        <w:rPr>
          <w:sz w:val="28"/>
          <w:szCs w:val="28"/>
        </w:rPr>
        <w:t>в 15-дневный срок с момента демонтажа НТО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 При этом расходы, связанные с производством данных работ, возмещению не подлежат.</w:t>
      </w: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596697">
      <w:pPr>
        <w:pStyle w:val="ConsPlusNormal"/>
        <w:spacing w:before="200"/>
        <w:ind w:firstLine="540"/>
        <w:jc w:val="both"/>
        <w:rPr>
          <w:sz w:val="28"/>
          <w:szCs w:val="28"/>
        </w:rPr>
      </w:pPr>
    </w:p>
    <w:p w:rsidR="009729D8" w:rsidRDefault="009729D8" w:rsidP="00386947">
      <w:pPr>
        <w:pStyle w:val="ConsPlusNormal"/>
        <w:spacing w:before="200"/>
        <w:jc w:val="both"/>
        <w:rPr>
          <w:sz w:val="28"/>
          <w:szCs w:val="28"/>
        </w:rPr>
      </w:pPr>
    </w:p>
    <w:p w:rsidR="00E97061" w:rsidRDefault="009729D8" w:rsidP="009729D8">
      <w:pPr>
        <w:pStyle w:val="ConsPlusNormal"/>
        <w:spacing w:before="200"/>
        <w:ind w:left="6096"/>
        <w:rPr>
          <w:sz w:val="22"/>
          <w:szCs w:val="22"/>
        </w:rPr>
      </w:pPr>
      <w:r w:rsidRPr="009729D8">
        <w:rPr>
          <w:sz w:val="22"/>
          <w:szCs w:val="22"/>
        </w:rPr>
        <w:lastRenderedPageBreak/>
        <w:t>Приложение № 1 к Положению о порядке размещения нестационарных торговых объектов на территории городского округа Красногорск Московской области</w:t>
      </w:r>
    </w:p>
    <w:p w:rsidR="00E97061" w:rsidRDefault="00E97061" w:rsidP="00E97061"/>
    <w:tbl>
      <w:tblPr>
        <w:tblW w:w="10208" w:type="dxa"/>
        <w:tblInd w:w="108" w:type="dxa"/>
        <w:tblLayout w:type="fixed"/>
        <w:tblLook w:val="04A0" w:firstRow="1" w:lastRow="0" w:firstColumn="1" w:lastColumn="0" w:noHBand="0" w:noVBand="1"/>
      </w:tblPr>
      <w:tblGrid>
        <w:gridCol w:w="567"/>
        <w:gridCol w:w="573"/>
        <w:gridCol w:w="1276"/>
        <w:gridCol w:w="850"/>
        <w:gridCol w:w="1412"/>
        <w:gridCol w:w="1771"/>
        <w:gridCol w:w="2341"/>
        <w:gridCol w:w="1418"/>
      </w:tblGrid>
      <w:tr w:rsidR="006C0DD8" w:rsidRPr="00E97061" w:rsidTr="006C0DD8">
        <w:trPr>
          <w:trHeight w:val="965"/>
        </w:trPr>
        <w:tc>
          <w:tcPr>
            <w:tcW w:w="10208" w:type="dxa"/>
            <w:gridSpan w:val="8"/>
            <w:tcBorders>
              <w:top w:val="single" w:sz="8" w:space="0" w:color="auto"/>
              <w:left w:val="single" w:sz="4" w:space="0" w:color="auto"/>
              <w:bottom w:val="nil"/>
              <w:right w:val="single" w:sz="4" w:space="0" w:color="auto"/>
            </w:tcBorders>
            <w:vAlign w:val="center"/>
          </w:tcPr>
          <w:p w:rsidR="006C0DD8" w:rsidRPr="00E97061" w:rsidRDefault="006C0DD8" w:rsidP="006C0DD8">
            <w:pPr>
              <w:spacing w:after="0" w:line="240" w:lineRule="auto"/>
              <w:jc w:val="center"/>
              <w:rPr>
                <w:rFonts w:ascii="Times New Roman" w:hAnsi="Times New Roman"/>
                <w:b/>
                <w:bCs/>
                <w:color w:val="000000"/>
                <w:sz w:val="20"/>
                <w:szCs w:val="20"/>
              </w:rPr>
            </w:pPr>
            <w:r w:rsidRPr="00E97061">
              <w:rPr>
                <w:rFonts w:ascii="Times New Roman" w:hAnsi="Times New Roman"/>
                <w:color w:val="000000"/>
                <w:sz w:val="20"/>
                <w:szCs w:val="20"/>
              </w:rPr>
              <w:t>СХЕМА</w:t>
            </w:r>
            <w:r w:rsidRPr="00E97061">
              <w:rPr>
                <w:rFonts w:ascii="Times New Roman" w:hAnsi="Times New Roman"/>
                <w:color w:val="000000"/>
                <w:sz w:val="20"/>
                <w:szCs w:val="20"/>
              </w:rPr>
              <w:br/>
              <w:t>размещения нестационарных торговых объектов на территории</w:t>
            </w:r>
            <w:r>
              <w:rPr>
                <w:rFonts w:ascii="Times New Roman" w:hAnsi="Times New Roman"/>
                <w:color w:val="000000"/>
                <w:sz w:val="20"/>
                <w:szCs w:val="20"/>
              </w:rPr>
              <w:t xml:space="preserve"> городского округа Красногорск Московской области на 2020-2025 годы</w:t>
            </w:r>
          </w:p>
        </w:tc>
      </w:tr>
      <w:tr w:rsidR="00E97061" w:rsidRPr="00E97061" w:rsidTr="006C0DD8">
        <w:trPr>
          <w:trHeight w:val="2347"/>
        </w:trPr>
        <w:tc>
          <w:tcPr>
            <w:tcW w:w="567" w:type="dxa"/>
            <w:tcBorders>
              <w:top w:val="single" w:sz="8" w:space="0" w:color="auto"/>
              <w:left w:val="single" w:sz="4" w:space="0" w:color="auto"/>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sz w:val="20"/>
                <w:szCs w:val="20"/>
              </w:rPr>
            </w:pPr>
            <w:r w:rsidRPr="00E97061">
              <w:rPr>
                <w:rFonts w:ascii="Times New Roman" w:hAnsi="Times New Roman"/>
                <w:b/>
                <w:bCs/>
                <w:sz w:val="20"/>
                <w:szCs w:val="20"/>
              </w:rPr>
              <w:t>№ п/п</w:t>
            </w:r>
          </w:p>
        </w:tc>
        <w:tc>
          <w:tcPr>
            <w:tcW w:w="573"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sz w:val="20"/>
                <w:szCs w:val="20"/>
              </w:rPr>
            </w:pPr>
            <w:r w:rsidRPr="00E97061">
              <w:rPr>
                <w:rFonts w:ascii="Times New Roman" w:hAnsi="Times New Roman"/>
                <w:b/>
                <w:bCs/>
                <w:sz w:val="20"/>
                <w:szCs w:val="20"/>
              </w:rPr>
              <w:t>№ п/п (схема)</w:t>
            </w:r>
          </w:p>
        </w:tc>
        <w:tc>
          <w:tcPr>
            <w:tcW w:w="1276"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Адресные ориентиры размещения  нестационарного торгового объекта</w:t>
            </w:r>
          </w:p>
        </w:tc>
        <w:tc>
          <w:tcPr>
            <w:tcW w:w="850"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Вид нестационарного торгового объекта</w:t>
            </w:r>
          </w:p>
        </w:tc>
        <w:tc>
          <w:tcPr>
            <w:tcW w:w="1412"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Специализация нестационарного торгового объекта</w:t>
            </w:r>
          </w:p>
        </w:tc>
        <w:tc>
          <w:tcPr>
            <w:tcW w:w="1771"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 xml:space="preserve">Период размещения нестационарного торгового объекта </w:t>
            </w:r>
          </w:p>
        </w:tc>
        <w:tc>
          <w:tcPr>
            <w:tcW w:w="2341" w:type="dxa"/>
            <w:tcBorders>
              <w:top w:val="single" w:sz="8"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Размещение нестационарного торгового объекта субъектом малого или среднего предпринимательства (да/нет)</w:t>
            </w:r>
          </w:p>
        </w:tc>
        <w:tc>
          <w:tcPr>
            <w:tcW w:w="1418" w:type="dxa"/>
            <w:tcBorders>
              <w:top w:val="single" w:sz="4" w:space="0" w:color="auto"/>
              <w:left w:val="nil"/>
              <w:bottom w:val="nil"/>
              <w:right w:val="single" w:sz="4" w:space="0" w:color="auto"/>
            </w:tcBorders>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Форма собственности земельного участка</w:t>
            </w:r>
          </w:p>
        </w:tc>
      </w:tr>
      <w:tr w:rsidR="00E97061" w:rsidRPr="00E97061" w:rsidTr="00E97061">
        <w:trPr>
          <w:trHeight w:val="780"/>
        </w:trPr>
        <w:tc>
          <w:tcPr>
            <w:tcW w:w="10208" w:type="dxa"/>
            <w:gridSpan w:val="8"/>
            <w:tcBorders>
              <w:top w:val="single" w:sz="4" w:space="0" w:color="auto"/>
              <w:left w:val="single" w:sz="4" w:space="0" w:color="auto"/>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xml:space="preserve">Раздел 1 "НТО, размещаемые на основании схемы на землях </w:t>
            </w:r>
            <w:r w:rsidRPr="00E97061">
              <w:rPr>
                <w:rFonts w:ascii="Times New Roman" w:hAnsi="Times New Roman"/>
                <w:color w:val="000000"/>
                <w:sz w:val="20"/>
                <w:szCs w:val="20"/>
              </w:rPr>
              <w:br/>
              <w:t xml:space="preserve">или земельных участках, находящихся в государственной или муниципальной собственности </w:t>
            </w:r>
            <w:r w:rsidRPr="00E97061">
              <w:rPr>
                <w:rFonts w:ascii="Times New Roman" w:hAnsi="Times New Roman"/>
                <w:color w:val="000000"/>
                <w:sz w:val="20"/>
                <w:szCs w:val="20"/>
              </w:rPr>
              <w:br/>
              <w:t>и не предоставленные в пользование физическим и юридическим лицам"</w:t>
            </w:r>
          </w:p>
        </w:tc>
      </w:tr>
      <w:tr w:rsidR="00E97061" w:rsidRPr="00E97061" w:rsidTr="00E97061">
        <w:trPr>
          <w:trHeight w:val="300"/>
        </w:trPr>
        <w:tc>
          <w:tcPr>
            <w:tcW w:w="567" w:type="dxa"/>
            <w:tcBorders>
              <w:top w:val="nil"/>
              <w:left w:val="single" w:sz="4" w:space="0" w:color="auto"/>
              <w:bottom w:val="single" w:sz="4" w:space="0" w:color="auto"/>
              <w:right w:val="single" w:sz="4" w:space="0" w:color="auto"/>
            </w:tcBorders>
            <w:vAlign w:val="bottom"/>
            <w:hideMark/>
          </w:tcPr>
          <w:p w:rsidR="00E97061" w:rsidRPr="00E97061" w:rsidRDefault="00E97061" w:rsidP="00E97061">
            <w:pPr>
              <w:spacing w:after="0" w:line="240" w:lineRule="auto"/>
              <w:rPr>
                <w:rFonts w:ascii="Times New Roman" w:hAnsi="Times New Roman"/>
                <w:sz w:val="20"/>
                <w:szCs w:val="20"/>
              </w:rPr>
            </w:pPr>
            <w:r w:rsidRPr="00E97061">
              <w:rPr>
                <w:rFonts w:ascii="Times New Roman" w:hAnsi="Times New Roman"/>
                <w:sz w:val="20"/>
                <w:szCs w:val="20"/>
              </w:rPr>
              <w:t> </w:t>
            </w:r>
          </w:p>
        </w:tc>
        <w:tc>
          <w:tcPr>
            <w:tcW w:w="573" w:type="dxa"/>
            <w:tcBorders>
              <w:top w:val="nil"/>
              <w:left w:val="nil"/>
              <w:bottom w:val="single" w:sz="4" w:space="0" w:color="auto"/>
              <w:right w:val="single" w:sz="4" w:space="0" w:color="auto"/>
            </w:tcBorders>
            <w:vAlign w:val="bottom"/>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276" w:type="dxa"/>
            <w:tcBorders>
              <w:top w:val="nil"/>
              <w:left w:val="nil"/>
              <w:bottom w:val="single" w:sz="4" w:space="0" w:color="auto"/>
              <w:right w:val="single" w:sz="4" w:space="0" w:color="auto"/>
            </w:tcBorders>
            <w:hideMark/>
          </w:tcPr>
          <w:p w:rsidR="00E97061" w:rsidRPr="00E97061" w:rsidRDefault="00E97061" w:rsidP="00E97061">
            <w:pPr>
              <w:spacing w:after="0" w:line="240" w:lineRule="auto"/>
              <w:rPr>
                <w:rFonts w:ascii="Times New Roman" w:hAnsi="Times New Roman"/>
                <w:sz w:val="20"/>
                <w:szCs w:val="20"/>
              </w:rPr>
            </w:pPr>
            <w:r w:rsidRPr="00E97061">
              <w:rPr>
                <w:rFonts w:ascii="Times New Roman" w:hAnsi="Times New Roman"/>
                <w:sz w:val="20"/>
                <w:szCs w:val="20"/>
              </w:rPr>
              <w:t> </w:t>
            </w:r>
          </w:p>
        </w:tc>
        <w:tc>
          <w:tcPr>
            <w:tcW w:w="850"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412"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77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234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r>
      <w:tr w:rsidR="00E97061" w:rsidRPr="00E97061" w:rsidTr="00E97061">
        <w:trPr>
          <w:trHeight w:val="300"/>
        </w:trPr>
        <w:tc>
          <w:tcPr>
            <w:tcW w:w="567"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p>
        </w:tc>
        <w:tc>
          <w:tcPr>
            <w:tcW w:w="573"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1276"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850"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1412"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1771"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2341"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c>
          <w:tcPr>
            <w:tcW w:w="1418" w:type="dxa"/>
            <w:tcBorders>
              <w:top w:val="nil"/>
              <w:left w:val="nil"/>
              <w:bottom w:val="nil"/>
              <w:right w:val="nil"/>
            </w:tcBorders>
            <w:vAlign w:val="center"/>
            <w:hideMark/>
          </w:tcPr>
          <w:p w:rsidR="00E97061" w:rsidRPr="00E97061" w:rsidRDefault="00E97061" w:rsidP="00E97061">
            <w:pPr>
              <w:spacing w:after="0" w:line="240" w:lineRule="auto"/>
              <w:jc w:val="center"/>
              <w:rPr>
                <w:rFonts w:ascii="Times New Roman" w:hAnsi="Times New Roman"/>
                <w:sz w:val="20"/>
                <w:szCs w:val="20"/>
              </w:rPr>
            </w:pPr>
          </w:p>
        </w:tc>
      </w:tr>
      <w:tr w:rsidR="00E97061" w:rsidRPr="00E97061" w:rsidTr="006C0DD8">
        <w:trPr>
          <w:trHeight w:val="1053"/>
        </w:trPr>
        <w:tc>
          <w:tcPr>
            <w:tcW w:w="10208" w:type="dxa"/>
            <w:gridSpan w:val="8"/>
            <w:tcBorders>
              <w:top w:val="single" w:sz="4" w:space="0" w:color="auto"/>
              <w:left w:val="single" w:sz="4" w:space="0" w:color="auto"/>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xml:space="preserve">Раздел 2                                                                                                             </w:t>
            </w:r>
            <w:r w:rsidRPr="00E97061">
              <w:rPr>
                <w:rFonts w:ascii="Times New Roman" w:hAnsi="Times New Roman"/>
                <w:color w:val="000000"/>
                <w:sz w:val="20"/>
                <w:szCs w:val="20"/>
              </w:rPr>
              <w:br/>
              <w:t xml:space="preserve">"НТО, размещаемые согласно схеме на предоставленных в пользование физическим </w:t>
            </w:r>
            <w:r w:rsidRPr="00E97061">
              <w:rPr>
                <w:rFonts w:ascii="Times New Roman" w:hAnsi="Times New Roman"/>
                <w:color w:val="000000"/>
                <w:sz w:val="20"/>
                <w:szCs w:val="20"/>
              </w:rPr>
              <w:br/>
              <w:t xml:space="preserve">и юридическим лицам земельных участках, находящихся в государственной </w:t>
            </w:r>
            <w:r w:rsidRPr="00E97061">
              <w:rPr>
                <w:rFonts w:ascii="Times New Roman" w:hAnsi="Times New Roman"/>
                <w:color w:val="000000"/>
                <w:sz w:val="20"/>
                <w:szCs w:val="20"/>
              </w:rPr>
              <w:br/>
              <w:t>или муниципальной собственности"</w:t>
            </w:r>
          </w:p>
        </w:tc>
      </w:tr>
      <w:tr w:rsidR="00E97061" w:rsidRPr="00E97061" w:rsidTr="00E97061">
        <w:trPr>
          <w:trHeight w:val="300"/>
        </w:trPr>
        <w:tc>
          <w:tcPr>
            <w:tcW w:w="567" w:type="dxa"/>
            <w:tcBorders>
              <w:top w:val="nil"/>
              <w:left w:val="single" w:sz="4" w:space="0" w:color="auto"/>
              <w:bottom w:val="single" w:sz="4" w:space="0" w:color="auto"/>
              <w:right w:val="single" w:sz="4" w:space="0" w:color="auto"/>
            </w:tcBorders>
            <w:vAlign w:val="bottom"/>
            <w:hideMark/>
          </w:tcPr>
          <w:p w:rsidR="00E97061" w:rsidRPr="00E97061" w:rsidRDefault="00E97061" w:rsidP="00E97061">
            <w:pPr>
              <w:spacing w:after="0" w:line="240" w:lineRule="auto"/>
              <w:rPr>
                <w:rFonts w:ascii="Times New Roman" w:hAnsi="Times New Roman"/>
                <w:sz w:val="20"/>
                <w:szCs w:val="20"/>
              </w:rPr>
            </w:pPr>
            <w:r w:rsidRPr="00E97061">
              <w:rPr>
                <w:rFonts w:ascii="Times New Roman" w:hAnsi="Times New Roman"/>
                <w:sz w:val="20"/>
                <w:szCs w:val="20"/>
              </w:rPr>
              <w:t> </w:t>
            </w:r>
          </w:p>
        </w:tc>
        <w:tc>
          <w:tcPr>
            <w:tcW w:w="573" w:type="dxa"/>
            <w:tcBorders>
              <w:top w:val="nil"/>
              <w:left w:val="nil"/>
              <w:bottom w:val="single" w:sz="4" w:space="0" w:color="auto"/>
              <w:right w:val="single" w:sz="4" w:space="0" w:color="auto"/>
            </w:tcBorders>
            <w:noWrap/>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276" w:type="dxa"/>
            <w:tcBorders>
              <w:top w:val="nil"/>
              <w:left w:val="nil"/>
              <w:bottom w:val="single" w:sz="4" w:space="0" w:color="auto"/>
              <w:right w:val="single" w:sz="4" w:space="0" w:color="auto"/>
            </w:tcBorders>
            <w:hideMark/>
          </w:tcPr>
          <w:p w:rsidR="00E97061" w:rsidRPr="00E97061" w:rsidRDefault="00E97061" w:rsidP="00E97061">
            <w:pPr>
              <w:spacing w:after="0" w:line="240" w:lineRule="auto"/>
              <w:rPr>
                <w:rFonts w:ascii="Times New Roman" w:hAnsi="Times New Roman"/>
                <w:sz w:val="20"/>
                <w:szCs w:val="20"/>
              </w:rPr>
            </w:pPr>
            <w:r w:rsidRPr="00E97061">
              <w:rPr>
                <w:rFonts w:ascii="Times New Roman" w:hAnsi="Times New Roman"/>
                <w:sz w:val="20"/>
                <w:szCs w:val="20"/>
              </w:rPr>
              <w:t> </w:t>
            </w:r>
          </w:p>
        </w:tc>
        <w:tc>
          <w:tcPr>
            <w:tcW w:w="850"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412"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77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234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c>
          <w:tcPr>
            <w:tcW w:w="1418"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sz w:val="20"/>
                <w:szCs w:val="20"/>
              </w:rPr>
            </w:pPr>
            <w:r w:rsidRPr="00E97061">
              <w:rPr>
                <w:rFonts w:ascii="Times New Roman" w:hAnsi="Times New Roman"/>
                <w:sz w:val="20"/>
                <w:szCs w:val="20"/>
              </w:rPr>
              <w:t> </w:t>
            </w:r>
          </w:p>
        </w:tc>
      </w:tr>
      <w:tr w:rsidR="00E97061" w:rsidRPr="00E97061" w:rsidTr="00E97061">
        <w:trPr>
          <w:trHeight w:val="300"/>
        </w:trPr>
        <w:tc>
          <w:tcPr>
            <w:tcW w:w="567" w:type="dxa"/>
            <w:tcBorders>
              <w:top w:val="nil"/>
              <w:left w:val="nil"/>
              <w:bottom w:val="nil"/>
              <w:right w:val="nil"/>
            </w:tcBorders>
            <w:shd w:val="clear" w:color="000000" w:fill="FFFFFF"/>
            <w:noWrap/>
            <w:vAlign w:val="bottom"/>
            <w:hideMark/>
          </w:tcPr>
          <w:p w:rsidR="00E97061" w:rsidRPr="00E97061" w:rsidRDefault="00E97061" w:rsidP="00E97061">
            <w:pPr>
              <w:spacing w:after="0" w:line="240" w:lineRule="auto"/>
              <w:rPr>
                <w:rFonts w:ascii="Times New Roman" w:hAnsi="Times New Roman"/>
                <w:color w:val="000000"/>
                <w:sz w:val="20"/>
                <w:szCs w:val="20"/>
              </w:rPr>
            </w:pPr>
            <w:r w:rsidRPr="00E97061">
              <w:rPr>
                <w:rFonts w:ascii="Times New Roman" w:hAnsi="Times New Roman"/>
                <w:color w:val="000000"/>
                <w:sz w:val="20"/>
                <w:szCs w:val="20"/>
              </w:rPr>
              <w:t> </w:t>
            </w:r>
          </w:p>
        </w:tc>
        <w:tc>
          <w:tcPr>
            <w:tcW w:w="573"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color w:val="000000"/>
                <w:sz w:val="20"/>
                <w:szCs w:val="20"/>
              </w:rPr>
            </w:pPr>
          </w:p>
        </w:tc>
        <w:tc>
          <w:tcPr>
            <w:tcW w:w="1276"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c>
          <w:tcPr>
            <w:tcW w:w="850"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c>
          <w:tcPr>
            <w:tcW w:w="1412"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c>
          <w:tcPr>
            <w:tcW w:w="1771"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c>
          <w:tcPr>
            <w:tcW w:w="2341"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c>
          <w:tcPr>
            <w:tcW w:w="1418" w:type="dxa"/>
            <w:tcBorders>
              <w:top w:val="nil"/>
              <w:left w:val="nil"/>
              <w:bottom w:val="nil"/>
              <w:right w:val="nil"/>
            </w:tcBorders>
            <w:noWrap/>
            <w:vAlign w:val="bottom"/>
            <w:hideMark/>
          </w:tcPr>
          <w:p w:rsidR="00E97061" w:rsidRPr="00E97061" w:rsidRDefault="00E97061" w:rsidP="00E97061">
            <w:pPr>
              <w:spacing w:after="0" w:line="240" w:lineRule="auto"/>
              <w:rPr>
                <w:rFonts w:ascii="Times New Roman" w:hAnsi="Times New Roman"/>
                <w:sz w:val="20"/>
                <w:szCs w:val="20"/>
              </w:rPr>
            </w:pPr>
          </w:p>
        </w:tc>
      </w:tr>
      <w:tr w:rsidR="00E97061" w:rsidRPr="00E97061" w:rsidTr="006C0DD8">
        <w:trPr>
          <w:trHeight w:val="950"/>
        </w:trPr>
        <w:tc>
          <w:tcPr>
            <w:tcW w:w="10208" w:type="dxa"/>
            <w:gridSpan w:val="8"/>
            <w:tcBorders>
              <w:top w:val="single" w:sz="4" w:space="0" w:color="auto"/>
              <w:left w:val="single" w:sz="4" w:space="0" w:color="auto"/>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xml:space="preserve">Раздел 3                                                                                                           </w:t>
            </w:r>
            <w:r w:rsidRPr="00E97061">
              <w:rPr>
                <w:rFonts w:ascii="Times New Roman" w:hAnsi="Times New Roman"/>
                <w:color w:val="000000"/>
                <w:sz w:val="20"/>
                <w:szCs w:val="20"/>
              </w:rPr>
              <w:br/>
              <w:t>"Нестационарные торговые объекты, размещаемые согласно схеме в зданиях, строениях, сооружениях, находящихся в государственной или муниципальной собственности"</w:t>
            </w:r>
          </w:p>
        </w:tc>
      </w:tr>
      <w:tr w:rsidR="00E97061" w:rsidRPr="00E97061" w:rsidTr="00E97061">
        <w:trPr>
          <w:trHeight w:val="300"/>
        </w:trPr>
        <w:tc>
          <w:tcPr>
            <w:tcW w:w="567" w:type="dxa"/>
            <w:tcBorders>
              <w:top w:val="nil"/>
              <w:left w:val="single" w:sz="4" w:space="0" w:color="auto"/>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573"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412"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77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2341"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r>
      <w:tr w:rsidR="00E97061" w:rsidRPr="00E97061" w:rsidTr="00E97061">
        <w:trPr>
          <w:trHeight w:val="1320"/>
        </w:trPr>
        <w:tc>
          <w:tcPr>
            <w:tcW w:w="1020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СХЕМА</w:t>
            </w:r>
            <w:r w:rsidRPr="00E97061">
              <w:rPr>
                <w:rFonts w:ascii="Times New Roman" w:hAnsi="Times New Roman"/>
                <w:color w:val="000000"/>
                <w:sz w:val="20"/>
                <w:szCs w:val="20"/>
              </w:rPr>
              <w:br/>
              <w:t>размещения нестационарных торговых объектов на территории</w:t>
            </w:r>
            <w:r w:rsidRPr="00E97061">
              <w:rPr>
                <w:rFonts w:ascii="Times New Roman" w:hAnsi="Times New Roman"/>
                <w:color w:val="000000"/>
                <w:sz w:val="20"/>
                <w:szCs w:val="20"/>
              </w:rPr>
              <w:br/>
              <w:t>МАУК "Парки Красногорска"</w:t>
            </w:r>
            <w:r w:rsidRPr="00E97061">
              <w:rPr>
                <w:rFonts w:ascii="Times New Roman" w:hAnsi="Times New Roman"/>
                <w:color w:val="000000"/>
                <w:sz w:val="20"/>
                <w:szCs w:val="20"/>
              </w:rPr>
              <w:br/>
              <w:t>на 2020-2025 годы</w:t>
            </w:r>
          </w:p>
        </w:tc>
      </w:tr>
      <w:tr w:rsidR="00E97061" w:rsidRPr="00E97061" w:rsidTr="00E97061">
        <w:trPr>
          <w:trHeight w:val="2550"/>
        </w:trPr>
        <w:tc>
          <w:tcPr>
            <w:tcW w:w="567" w:type="dxa"/>
            <w:tcBorders>
              <w:top w:val="nil"/>
              <w:left w:val="single" w:sz="4" w:space="0" w:color="auto"/>
              <w:bottom w:val="single" w:sz="4" w:space="0" w:color="auto"/>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sz w:val="20"/>
                <w:szCs w:val="20"/>
              </w:rPr>
            </w:pPr>
            <w:r w:rsidRPr="00E97061">
              <w:rPr>
                <w:rFonts w:ascii="Times New Roman" w:hAnsi="Times New Roman"/>
                <w:b/>
                <w:bCs/>
                <w:sz w:val="20"/>
                <w:szCs w:val="20"/>
              </w:rPr>
              <w:t>№ п/п</w:t>
            </w:r>
          </w:p>
        </w:tc>
        <w:tc>
          <w:tcPr>
            <w:tcW w:w="573"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sz w:val="20"/>
                <w:szCs w:val="20"/>
              </w:rPr>
            </w:pPr>
            <w:r w:rsidRPr="00E97061">
              <w:rPr>
                <w:rFonts w:ascii="Times New Roman" w:hAnsi="Times New Roman"/>
                <w:b/>
                <w:bCs/>
                <w:sz w:val="20"/>
                <w:szCs w:val="20"/>
              </w:rPr>
              <w:t>№ п/п (схема)</w:t>
            </w:r>
          </w:p>
        </w:tc>
        <w:tc>
          <w:tcPr>
            <w:tcW w:w="1276"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Адресные ориентиры размещения  нестационарного торгового объекта</w:t>
            </w:r>
          </w:p>
        </w:tc>
        <w:tc>
          <w:tcPr>
            <w:tcW w:w="850"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Вид нестационарного торгового объекта</w:t>
            </w:r>
          </w:p>
        </w:tc>
        <w:tc>
          <w:tcPr>
            <w:tcW w:w="1412"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Специализация нестационарного торгового объекта</w:t>
            </w:r>
          </w:p>
        </w:tc>
        <w:tc>
          <w:tcPr>
            <w:tcW w:w="1771"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 xml:space="preserve">Период размещения нестационарного торгового объекта </w:t>
            </w:r>
          </w:p>
        </w:tc>
        <w:tc>
          <w:tcPr>
            <w:tcW w:w="2341" w:type="dxa"/>
            <w:tcBorders>
              <w:top w:val="nil"/>
              <w:left w:val="nil"/>
              <w:bottom w:val="nil"/>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Размещение нестационарного торгового объекта субъектом малого или среднего предпринимательства (да/нет)</w:t>
            </w:r>
          </w:p>
        </w:tc>
        <w:tc>
          <w:tcPr>
            <w:tcW w:w="1418" w:type="dxa"/>
            <w:tcBorders>
              <w:top w:val="nil"/>
              <w:left w:val="nil"/>
              <w:bottom w:val="single" w:sz="4" w:space="0" w:color="auto"/>
              <w:right w:val="single" w:sz="4" w:space="0" w:color="auto"/>
            </w:tcBorders>
            <w:shd w:val="clear" w:color="000000" w:fill="CCFFFF"/>
            <w:vAlign w:val="center"/>
            <w:hideMark/>
          </w:tcPr>
          <w:p w:rsidR="00E97061" w:rsidRPr="00E97061" w:rsidRDefault="00E97061" w:rsidP="00E97061">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Форма собственности земельного участка</w:t>
            </w:r>
          </w:p>
        </w:tc>
      </w:tr>
      <w:tr w:rsidR="00E97061" w:rsidRPr="00E97061" w:rsidTr="00E97061">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97061" w:rsidRPr="00E97061" w:rsidRDefault="00E97061" w:rsidP="00E97061">
            <w:pPr>
              <w:spacing w:after="0" w:line="240" w:lineRule="auto"/>
              <w:rPr>
                <w:rFonts w:ascii="Times New Roman" w:hAnsi="Times New Roman"/>
                <w:color w:val="000000"/>
                <w:sz w:val="20"/>
                <w:szCs w:val="20"/>
              </w:rPr>
            </w:pPr>
            <w:r w:rsidRPr="00E97061">
              <w:rPr>
                <w:rFonts w:ascii="Times New Roman" w:hAnsi="Times New Roman"/>
                <w:color w:val="000000"/>
                <w:sz w:val="20"/>
                <w:szCs w:val="20"/>
              </w:rPr>
              <w:t> </w:t>
            </w:r>
          </w:p>
        </w:tc>
        <w:tc>
          <w:tcPr>
            <w:tcW w:w="573" w:type="dxa"/>
            <w:tcBorders>
              <w:top w:val="single" w:sz="4" w:space="0" w:color="auto"/>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276" w:type="dxa"/>
            <w:tcBorders>
              <w:top w:val="single" w:sz="4" w:space="0" w:color="auto"/>
              <w:left w:val="nil"/>
              <w:bottom w:val="single" w:sz="4" w:space="0" w:color="auto"/>
              <w:right w:val="single" w:sz="4" w:space="0" w:color="auto"/>
            </w:tcBorders>
            <w:hideMark/>
          </w:tcPr>
          <w:p w:rsidR="00E97061" w:rsidRPr="00E97061" w:rsidRDefault="00E97061" w:rsidP="00E97061">
            <w:pPr>
              <w:spacing w:after="0" w:line="240" w:lineRule="auto"/>
              <w:rPr>
                <w:rFonts w:ascii="Times New Roman" w:hAnsi="Times New Roman"/>
                <w:color w:val="000000"/>
                <w:sz w:val="20"/>
                <w:szCs w:val="20"/>
              </w:rPr>
            </w:pPr>
            <w:r w:rsidRPr="00E97061">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412" w:type="dxa"/>
            <w:tcBorders>
              <w:top w:val="single" w:sz="4" w:space="0" w:color="auto"/>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771" w:type="dxa"/>
            <w:tcBorders>
              <w:top w:val="single" w:sz="4" w:space="0" w:color="auto"/>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2341" w:type="dxa"/>
            <w:tcBorders>
              <w:top w:val="single" w:sz="4" w:space="0" w:color="auto"/>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vAlign w:val="center"/>
            <w:hideMark/>
          </w:tcPr>
          <w:p w:rsidR="00E97061" w:rsidRPr="00E97061" w:rsidRDefault="00E97061" w:rsidP="00E97061">
            <w:pPr>
              <w:spacing w:after="0" w:line="240" w:lineRule="auto"/>
              <w:jc w:val="center"/>
              <w:rPr>
                <w:rFonts w:ascii="Times New Roman" w:hAnsi="Times New Roman"/>
                <w:color w:val="000000"/>
                <w:sz w:val="20"/>
                <w:szCs w:val="20"/>
              </w:rPr>
            </w:pPr>
            <w:r w:rsidRPr="00E97061">
              <w:rPr>
                <w:rFonts w:ascii="Times New Roman" w:hAnsi="Times New Roman"/>
                <w:color w:val="000000"/>
                <w:sz w:val="20"/>
                <w:szCs w:val="20"/>
              </w:rPr>
              <w:t> </w:t>
            </w:r>
          </w:p>
        </w:tc>
      </w:tr>
    </w:tbl>
    <w:p w:rsidR="006C0DD8" w:rsidRDefault="006C0DD8" w:rsidP="00E97061">
      <w:pPr>
        <w:pStyle w:val="ConsPlusNormal"/>
        <w:spacing w:before="200"/>
        <w:ind w:left="6096"/>
        <w:rPr>
          <w:sz w:val="22"/>
          <w:szCs w:val="22"/>
        </w:rPr>
      </w:pPr>
    </w:p>
    <w:p w:rsidR="00386947" w:rsidRDefault="00386947" w:rsidP="00E97061">
      <w:pPr>
        <w:pStyle w:val="ConsPlusNormal"/>
        <w:spacing w:before="200"/>
        <w:ind w:left="6096"/>
        <w:rPr>
          <w:sz w:val="22"/>
          <w:szCs w:val="22"/>
        </w:rPr>
      </w:pPr>
    </w:p>
    <w:p w:rsidR="00386947" w:rsidRDefault="00386947" w:rsidP="00386947">
      <w:pPr>
        <w:pStyle w:val="ConsPlusNormal"/>
        <w:spacing w:before="200"/>
        <w:ind w:left="6096"/>
        <w:rPr>
          <w:sz w:val="22"/>
          <w:szCs w:val="22"/>
        </w:rPr>
      </w:pPr>
      <w:r>
        <w:rPr>
          <w:sz w:val="22"/>
          <w:szCs w:val="22"/>
        </w:rPr>
        <w:lastRenderedPageBreak/>
        <w:t>Приложение № 2</w:t>
      </w:r>
      <w:r w:rsidRPr="009729D8">
        <w:rPr>
          <w:sz w:val="22"/>
          <w:szCs w:val="22"/>
        </w:rPr>
        <w:t xml:space="preserve"> к Положению о порядке размещения нестационарных торговых объектов на территории городского округа Красногорск Московской области</w:t>
      </w:r>
    </w:p>
    <w:p w:rsidR="00386947" w:rsidRDefault="00386947" w:rsidP="00386947">
      <w:pPr>
        <w:widowControl w:val="0"/>
        <w:autoSpaceDE w:val="0"/>
        <w:autoSpaceDN w:val="0"/>
        <w:spacing w:after="0" w:line="240" w:lineRule="auto"/>
        <w:jc w:val="center"/>
        <w:rPr>
          <w:rFonts w:ascii="Times New Roman" w:hAnsi="Times New Roman"/>
          <w:b/>
          <w:szCs w:val="20"/>
        </w:rPr>
      </w:pPr>
    </w:p>
    <w:p w:rsidR="00386947" w:rsidRDefault="00386947" w:rsidP="00386947">
      <w:pPr>
        <w:widowControl w:val="0"/>
        <w:autoSpaceDE w:val="0"/>
        <w:autoSpaceDN w:val="0"/>
        <w:spacing w:after="0" w:line="240" w:lineRule="auto"/>
        <w:jc w:val="center"/>
        <w:rPr>
          <w:rFonts w:ascii="Times New Roman" w:hAnsi="Times New Roman"/>
          <w:b/>
          <w:szCs w:val="20"/>
        </w:rPr>
      </w:pPr>
    </w:p>
    <w:p w:rsidR="00386947" w:rsidRDefault="00386947" w:rsidP="00386947">
      <w:pPr>
        <w:widowControl w:val="0"/>
        <w:autoSpaceDE w:val="0"/>
        <w:autoSpaceDN w:val="0"/>
        <w:spacing w:after="0" w:line="240" w:lineRule="auto"/>
        <w:jc w:val="center"/>
        <w:rPr>
          <w:rFonts w:ascii="Times New Roman" w:hAnsi="Times New Roman"/>
          <w:b/>
          <w:szCs w:val="20"/>
        </w:rPr>
      </w:pP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МЕТОДИКА</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ОПРЕДЕЛЕНИЯ НАЧАЛЬНОЙ (МИНИМАЛЬНОЙ) ЦЕНЫ ДОГОВОРА (ЦЕНЫ</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ЛОТА) ЗА ПРАВО РАЗМЕЩЕНИЯ НЕСТАЦИОНАРНЫХ ТОРГОВЫХ ОБЪЕКТОВ</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НА ТЕРРИТОРИИ ГОРОДСКОГО ОКРУГА КРАСНОГОРСК</w:t>
      </w:r>
    </w:p>
    <w:p w:rsidR="00386947" w:rsidRPr="00A101FD" w:rsidRDefault="00386947" w:rsidP="00386947">
      <w:pPr>
        <w:widowControl w:val="0"/>
        <w:autoSpaceDE w:val="0"/>
        <w:autoSpaceDN w:val="0"/>
        <w:spacing w:after="0" w:line="240" w:lineRule="auto"/>
        <w:jc w:val="both"/>
        <w:rPr>
          <w:rFonts w:ascii="Times New Roman" w:hAnsi="Times New Roman"/>
          <w:szCs w:val="20"/>
        </w:rPr>
      </w:pPr>
    </w:p>
    <w:p w:rsidR="00386947" w:rsidRPr="00A101FD" w:rsidRDefault="00386947" w:rsidP="00386947">
      <w:pPr>
        <w:widowControl w:val="0"/>
        <w:autoSpaceDE w:val="0"/>
        <w:autoSpaceDN w:val="0"/>
        <w:spacing w:after="0" w:line="240" w:lineRule="auto"/>
        <w:ind w:firstLine="540"/>
        <w:jc w:val="both"/>
        <w:rPr>
          <w:rFonts w:ascii="Times New Roman" w:hAnsi="Times New Roman"/>
          <w:szCs w:val="20"/>
        </w:rPr>
      </w:pPr>
      <w:r w:rsidRPr="00A101FD">
        <w:rPr>
          <w:rFonts w:ascii="Times New Roman" w:hAnsi="Times New Roman"/>
          <w:szCs w:val="20"/>
        </w:rPr>
        <w:t>Определение начальной (минимальной) цены договора (цены лота) нестационарных торговых объектов на территории городского округа Красногорск определяется по следующей формуле:</w:t>
      </w:r>
    </w:p>
    <w:p w:rsidR="00386947" w:rsidRPr="00A101FD" w:rsidRDefault="00386947" w:rsidP="00386947">
      <w:pPr>
        <w:widowControl w:val="0"/>
        <w:autoSpaceDE w:val="0"/>
        <w:autoSpaceDN w:val="0"/>
        <w:spacing w:after="0" w:line="240" w:lineRule="auto"/>
        <w:jc w:val="both"/>
        <w:rPr>
          <w:rFonts w:ascii="Times New Roman" w:hAnsi="Times New Roman"/>
          <w:szCs w:val="20"/>
        </w:rPr>
      </w:pPr>
    </w:p>
    <w:p w:rsidR="00386947" w:rsidRPr="00A101FD" w:rsidRDefault="00386947" w:rsidP="00386947">
      <w:pPr>
        <w:widowControl w:val="0"/>
        <w:autoSpaceDE w:val="0"/>
        <w:autoSpaceDN w:val="0"/>
        <w:spacing w:after="0" w:line="240" w:lineRule="auto"/>
        <w:ind w:firstLine="540"/>
        <w:jc w:val="center"/>
        <w:rPr>
          <w:rFonts w:ascii="Times New Roman" w:hAnsi="Times New Roman"/>
          <w:b/>
          <w:bCs/>
          <w:sz w:val="40"/>
          <w:szCs w:val="36"/>
        </w:rPr>
      </w:pPr>
      <w:r w:rsidRPr="00A101FD">
        <w:rPr>
          <w:rFonts w:ascii="Times New Roman" w:hAnsi="Times New Roman"/>
          <w:b/>
          <w:bCs/>
          <w:sz w:val="40"/>
          <w:szCs w:val="36"/>
        </w:rPr>
        <w:t xml:space="preserve">S = С x Кмест. x Ks. </w:t>
      </w:r>
      <w:r w:rsidRPr="00185DC7">
        <w:rPr>
          <w:rFonts w:ascii="Times New Roman" w:hAnsi="Times New Roman"/>
          <w:b/>
          <w:bCs/>
          <w:sz w:val="40"/>
          <w:szCs w:val="36"/>
        </w:rPr>
        <w:t>x Кндс</w:t>
      </w:r>
      <w:r w:rsidRPr="00A101FD">
        <w:rPr>
          <w:rFonts w:ascii="Times New Roman" w:hAnsi="Times New Roman"/>
          <w:b/>
          <w:bCs/>
          <w:sz w:val="40"/>
          <w:szCs w:val="36"/>
        </w:rPr>
        <w:t xml:space="preserve"> x Vврем.,</w:t>
      </w:r>
    </w:p>
    <w:p w:rsidR="00386947" w:rsidRPr="00A101FD" w:rsidRDefault="00386947" w:rsidP="00386947">
      <w:pPr>
        <w:widowControl w:val="0"/>
        <w:autoSpaceDE w:val="0"/>
        <w:autoSpaceDN w:val="0"/>
        <w:spacing w:after="0" w:line="240" w:lineRule="auto"/>
        <w:jc w:val="both"/>
        <w:rPr>
          <w:rFonts w:ascii="Times New Roman" w:hAnsi="Times New Roman"/>
          <w:sz w:val="24"/>
        </w:rPr>
      </w:pPr>
    </w:p>
    <w:p w:rsidR="00386947" w:rsidRPr="00A101FD" w:rsidRDefault="00386947" w:rsidP="00386947">
      <w:pPr>
        <w:widowControl w:val="0"/>
        <w:autoSpaceDE w:val="0"/>
        <w:autoSpaceDN w:val="0"/>
        <w:spacing w:after="0" w:line="240" w:lineRule="auto"/>
        <w:ind w:firstLine="540"/>
        <w:jc w:val="both"/>
        <w:rPr>
          <w:rFonts w:ascii="Times New Roman" w:hAnsi="Times New Roman"/>
          <w:sz w:val="24"/>
        </w:rPr>
      </w:pPr>
      <w:r w:rsidRPr="00A101FD">
        <w:rPr>
          <w:rFonts w:ascii="Times New Roman" w:hAnsi="Times New Roman"/>
          <w:sz w:val="24"/>
        </w:rPr>
        <w:t>где:</w:t>
      </w:r>
    </w:p>
    <w:p w:rsidR="00386947" w:rsidRPr="00A101FD" w:rsidRDefault="00386947" w:rsidP="00386947">
      <w:pPr>
        <w:widowControl w:val="0"/>
        <w:autoSpaceDE w:val="0"/>
        <w:autoSpaceDN w:val="0"/>
        <w:spacing w:before="220" w:after="0" w:line="240" w:lineRule="auto"/>
        <w:ind w:firstLine="540"/>
        <w:jc w:val="both"/>
        <w:rPr>
          <w:rFonts w:ascii="Times New Roman" w:hAnsi="Times New Roman"/>
          <w:sz w:val="24"/>
        </w:rPr>
      </w:pPr>
      <w:r w:rsidRPr="00A101FD">
        <w:rPr>
          <w:rFonts w:ascii="Times New Roman" w:hAnsi="Times New Roman"/>
          <w:sz w:val="24"/>
        </w:rPr>
        <w:t>S - размер платы по договору на право размещения специализированного нестационарного торгового объекта (руб./место) за период пользования;</w:t>
      </w:r>
    </w:p>
    <w:p w:rsidR="00386947" w:rsidRPr="00A101FD" w:rsidRDefault="00386947" w:rsidP="00386947">
      <w:pPr>
        <w:widowControl w:val="0"/>
        <w:autoSpaceDE w:val="0"/>
        <w:autoSpaceDN w:val="0"/>
        <w:spacing w:before="220" w:after="0" w:line="240" w:lineRule="auto"/>
        <w:ind w:firstLine="540"/>
        <w:jc w:val="both"/>
        <w:rPr>
          <w:rFonts w:ascii="Times New Roman" w:hAnsi="Times New Roman"/>
          <w:sz w:val="24"/>
        </w:rPr>
      </w:pPr>
      <w:r w:rsidRPr="00A101FD">
        <w:rPr>
          <w:rFonts w:ascii="Times New Roman" w:hAnsi="Times New Roman"/>
          <w:sz w:val="24"/>
        </w:rPr>
        <w:t>С - базовый размер платы по договору на право размещения нестационарного торгового объекта (руб./место);</w:t>
      </w:r>
    </w:p>
    <w:p w:rsidR="00386947" w:rsidRPr="00A101FD" w:rsidRDefault="00386947" w:rsidP="00386947">
      <w:pPr>
        <w:widowControl w:val="0"/>
        <w:autoSpaceDE w:val="0"/>
        <w:autoSpaceDN w:val="0"/>
        <w:spacing w:before="220" w:after="0" w:line="240" w:lineRule="auto"/>
        <w:ind w:firstLine="540"/>
        <w:jc w:val="both"/>
        <w:rPr>
          <w:rFonts w:ascii="Times New Roman" w:hAnsi="Times New Roman"/>
          <w:sz w:val="24"/>
        </w:rPr>
      </w:pPr>
      <w:r w:rsidRPr="00A101FD">
        <w:rPr>
          <w:rFonts w:ascii="Times New Roman" w:hAnsi="Times New Roman"/>
          <w:sz w:val="24"/>
        </w:rPr>
        <w:t>Кмест. - коэффициент, учитывающий территориальное месторасположение объекта;</w:t>
      </w:r>
    </w:p>
    <w:p w:rsidR="00386947" w:rsidRDefault="00386947" w:rsidP="00386947">
      <w:pPr>
        <w:widowControl w:val="0"/>
        <w:autoSpaceDE w:val="0"/>
        <w:autoSpaceDN w:val="0"/>
        <w:spacing w:before="220" w:after="0" w:line="240" w:lineRule="auto"/>
        <w:ind w:firstLine="540"/>
        <w:jc w:val="both"/>
        <w:rPr>
          <w:rFonts w:ascii="Times New Roman" w:hAnsi="Times New Roman"/>
          <w:sz w:val="24"/>
        </w:rPr>
      </w:pPr>
      <w:r w:rsidRPr="00A101FD">
        <w:rPr>
          <w:rFonts w:ascii="Times New Roman" w:hAnsi="Times New Roman"/>
          <w:sz w:val="24"/>
        </w:rPr>
        <w:t>Ks. - коэффициент, учитывающий площадь объекта;</w:t>
      </w:r>
    </w:p>
    <w:p w:rsidR="00386947" w:rsidRPr="00A101FD" w:rsidRDefault="00386947" w:rsidP="00386947">
      <w:pPr>
        <w:widowControl w:val="0"/>
        <w:autoSpaceDE w:val="0"/>
        <w:autoSpaceDN w:val="0"/>
        <w:spacing w:before="220" w:after="0" w:line="240" w:lineRule="auto"/>
        <w:ind w:firstLine="540"/>
        <w:jc w:val="both"/>
        <w:rPr>
          <w:rFonts w:ascii="Times New Roman" w:hAnsi="Times New Roman"/>
          <w:sz w:val="24"/>
        </w:rPr>
      </w:pPr>
      <w:r w:rsidRPr="00185DC7">
        <w:rPr>
          <w:rFonts w:ascii="Times New Roman" w:hAnsi="Times New Roman"/>
          <w:sz w:val="24"/>
        </w:rPr>
        <w:t>Кндс в размере 1,2, предусматривающий налог на добавленную стоимость по ставке 20%, установленной законодательством Российской Федерации;</w:t>
      </w:r>
    </w:p>
    <w:p w:rsidR="00386947" w:rsidRPr="00A101FD" w:rsidRDefault="00386947" w:rsidP="00386947">
      <w:pPr>
        <w:widowControl w:val="0"/>
        <w:autoSpaceDE w:val="0"/>
        <w:autoSpaceDN w:val="0"/>
        <w:spacing w:before="220" w:after="0" w:line="240" w:lineRule="auto"/>
        <w:ind w:firstLine="540"/>
        <w:jc w:val="both"/>
        <w:rPr>
          <w:rFonts w:ascii="Times New Roman" w:hAnsi="Times New Roman"/>
          <w:sz w:val="24"/>
        </w:rPr>
      </w:pPr>
      <w:r w:rsidRPr="00A101FD">
        <w:rPr>
          <w:rFonts w:ascii="Times New Roman" w:hAnsi="Times New Roman"/>
          <w:sz w:val="24"/>
        </w:rPr>
        <w:t>Vврем. - количество месяцев, на которое предоставляется место для размещения нестационарного торгового объекта. Если разрешение выдается на срок менее 1 месяца, то 1 неделя считается как 0,25, а 1 день считается как 0,03.</w:t>
      </w:r>
    </w:p>
    <w:p w:rsidR="00386947" w:rsidRPr="00A101FD" w:rsidRDefault="00386947" w:rsidP="00386947">
      <w:pPr>
        <w:widowControl w:val="0"/>
        <w:autoSpaceDE w:val="0"/>
        <w:autoSpaceDN w:val="0"/>
        <w:spacing w:after="0" w:line="240" w:lineRule="auto"/>
        <w:jc w:val="both"/>
        <w:rPr>
          <w:rFonts w:ascii="Times New Roman" w:hAnsi="Times New Roman"/>
          <w:szCs w:val="20"/>
        </w:rPr>
      </w:pPr>
      <w:r w:rsidRPr="00A101FD">
        <w:rPr>
          <w:rFonts w:ascii="Times New Roman" w:hAnsi="Times New Roman"/>
          <w:szCs w:val="20"/>
        </w:rPr>
        <w:br w:type="page"/>
      </w:r>
    </w:p>
    <w:p w:rsidR="00386947" w:rsidRPr="00A101FD" w:rsidRDefault="00386947" w:rsidP="00386947">
      <w:pPr>
        <w:widowControl w:val="0"/>
        <w:autoSpaceDE w:val="0"/>
        <w:autoSpaceDN w:val="0"/>
        <w:spacing w:after="0" w:line="240" w:lineRule="auto"/>
        <w:jc w:val="center"/>
        <w:outlineLvl w:val="2"/>
        <w:rPr>
          <w:rFonts w:ascii="Times New Roman" w:hAnsi="Times New Roman"/>
          <w:b/>
          <w:szCs w:val="20"/>
        </w:rPr>
      </w:pPr>
      <w:r w:rsidRPr="00A101FD">
        <w:rPr>
          <w:rFonts w:ascii="Times New Roman" w:hAnsi="Times New Roman"/>
          <w:b/>
          <w:szCs w:val="20"/>
        </w:rPr>
        <w:t>Таблица базового размера платы по договору за право размещения</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нестационарных специализированных торговых объектов</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на территории городского округа Красногорск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17"/>
        <w:gridCol w:w="1531"/>
      </w:tblGrid>
      <w:tr w:rsidR="00386947" w:rsidRPr="00A101FD" w:rsidTr="00386947">
        <w:trPr>
          <w:trHeight w:val="1234"/>
        </w:trPr>
        <w:tc>
          <w:tcPr>
            <w:tcW w:w="567"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N п/п</w:t>
            </w:r>
          </w:p>
        </w:tc>
        <w:tc>
          <w:tcPr>
            <w:tcW w:w="6917"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Ассортиментный перечень</w:t>
            </w:r>
          </w:p>
        </w:tc>
        <w:tc>
          <w:tcPr>
            <w:tcW w:w="1531"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Базовая начальная цена (С) (руб./место) в месяц</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w:t>
            </w: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Продовольственные товары (в том числе общественное питание)</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5000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Мясная гастрономия</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1500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Рыба и рыбопродукты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Рыба живая из автоцистерны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1500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Безалкогольные прохладительные напитки, соки, квас, мороженое в упаковке (без продажи сигарет и пива)</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Хлеб и хлебобулочные изделия</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1500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Молоко и молокопродукты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1500</w:t>
            </w:r>
          </w:p>
        </w:tc>
      </w:tr>
      <w:tr w:rsidR="00386947" w:rsidRPr="00A101FD" w:rsidTr="00386947">
        <w:tc>
          <w:tcPr>
            <w:tcW w:w="567" w:type="dxa"/>
            <w:vMerge w:val="restart"/>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Молоко,</w:t>
            </w:r>
            <w:r>
              <w:rPr>
                <w:rFonts w:ascii="Times New Roman" w:hAnsi="Times New Roman"/>
                <w:szCs w:val="20"/>
              </w:rPr>
              <w:t xml:space="preserve"> </w:t>
            </w:r>
            <w:r w:rsidRPr="00A101FD">
              <w:rPr>
                <w:rFonts w:ascii="Times New Roman" w:hAnsi="Times New Roman"/>
                <w:szCs w:val="20"/>
              </w:rPr>
              <w:t>пастеризованное из автоцистерны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1000</w:t>
            </w:r>
          </w:p>
        </w:tc>
      </w:tr>
      <w:tr w:rsidR="00386947" w:rsidRPr="00A101FD" w:rsidTr="00386947">
        <w:tc>
          <w:tcPr>
            <w:tcW w:w="567" w:type="dxa"/>
            <w:vMerge/>
          </w:tcPr>
          <w:p w:rsidR="00386947" w:rsidRPr="00A101FD" w:rsidRDefault="00386947" w:rsidP="00386947">
            <w:pPr>
              <w:rPr>
                <w:rFonts w:ascii="Times New Roman" w:hAnsi="Times New Roman"/>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Овощи-фрукты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Бахчевые культуры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w:t>
            </w: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Непродовольственные товары: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Печатная продукция (в том числе театральные и билетные кассы)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Сувениры, игрушки, детские игры, изделия народных промыслов, аттракционы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Цветы, многолетние и однолетние растения, рассада</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Посадочные материалы</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Одежда, галантерея, хозяйственные товары и т.п.</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Церковная утварь</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Елочная продукция</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5000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3.</w:t>
            </w: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Бытовые услуги:</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Бытовые услуги (ремонт, пошив одежды (обуви), металлоремонт</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Шиномонтаж</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Услуги по подключению сотовой связи, лоточная торговля</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p>
        </w:tc>
        <w:tc>
          <w:tcPr>
            <w:tcW w:w="6917"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Прочие услуги</w:t>
            </w:r>
          </w:p>
        </w:tc>
        <w:tc>
          <w:tcPr>
            <w:tcW w:w="1531"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4000</w:t>
            </w:r>
          </w:p>
        </w:tc>
      </w:tr>
    </w:tbl>
    <w:p w:rsidR="00386947" w:rsidRDefault="00386947" w:rsidP="00386947">
      <w:pPr>
        <w:widowControl w:val="0"/>
        <w:autoSpaceDE w:val="0"/>
        <w:autoSpaceDN w:val="0"/>
        <w:spacing w:after="0" w:line="240" w:lineRule="auto"/>
        <w:jc w:val="center"/>
        <w:outlineLvl w:val="2"/>
        <w:rPr>
          <w:rFonts w:ascii="Times New Roman" w:hAnsi="Times New Roman"/>
          <w:b/>
          <w:sz w:val="24"/>
        </w:rPr>
      </w:pPr>
    </w:p>
    <w:p w:rsidR="00386947" w:rsidRDefault="00386947" w:rsidP="00386947">
      <w:pPr>
        <w:widowControl w:val="0"/>
        <w:autoSpaceDE w:val="0"/>
        <w:autoSpaceDN w:val="0"/>
        <w:spacing w:after="0" w:line="240" w:lineRule="auto"/>
        <w:jc w:val="center"/>
        <w:outlineLvl w:val="2"/>
        <w:rPr>
          <w:rFonts w:ascii="Times New Roman" w:hAnsi="Times New Roman"/>
          <w:b/>
          <w:sz w:val="24"/>
        </w:rPr>
      </w:pPr>
    </w:p>
    <w:p w:rsidR="00386947" w:rsidRPr="004425A7" w:rsidRDefault="00386947" w:rsidP="00386947">
      <w:pPr>
        <w:widowControl w:val="0"/>
        <w:autoSpaceDE w:val="0"/>
        <w:autoSpaceDN w:val="0"/>
        <w:spacing w:after="0" w:line="240" w:lineRule="auto"/>
        <w:jc w:val="center"/>
        <w:outlineLvl w:val="2"/>
        <w:rPr>
          <w:rFonts w:ascii="Times New Roman" w:hAnsi="Times New Roman"/>
          <w:b/>
          <w:sz w:val="24"/>
        </w:rPr>
      </w:pPr>
      <w:r w:rsidRPr="004425A7">
        <w:rPr>
          <w:rFonts w:ascii="Times New Roman" w:hAnsi="Times New Roman"/>
          <w:b/>
          <w:sz w:val="24"/>
        </w:rPr>
        <w:lastRenderedPageBreak/>
        <w:t>Таблица</w:t>
      </w:r>
    </w:p>
    <w:p w:rsidR="00386947" w:rsidRPr="004425A7" w:rsidRDefault="00386947" w:rsidP="00386947">
      <w:pPr>
        <w:widowControl w:val="0"/>
        <w:autoSpaceDE w:val="0"/>
        <w:autoSpaceDN w:val="0"/>
        <w:spacing w:after="0" w:line="240" w:lineRule="auto"/>
        <w:jc w:val="center"/>
        <w:rPr>
          <w:rFonts w:ascii="Times New Roman" w:hAnsi="Times New Roman"/>
          <w:b/>
          <w:sz w:val="24"/>
        </w:rPr>
      </w:pPr>
      <w:r w:rsidRPr="004425A7">
        <w:rPr>
          <w:rFonts w:ascii="Times New Roman" w:hAnsi="Times New Roman"/>
          <w:b/>
          <w:sz w:val="24"/>
        </w:rPr>
        <w:t>коэффициентов месторасположения для объектов нестационарной</w:t>
      </w:r>
    </w:p>
    <w:p w:rsidR="00386947" w:rsidRPr="004425A7" w:rsidRDefault="00386947" w:rsidP="00386947">
      <w:pPr>
        <w:widowControl w:val="0"/>
        <w:autoSpaceDE w:val="0"/>
        <w:autoSpaceDN w:val="0"/>
        <w:spacing w:after="0" w:line="240" w:lineRule="auto"/>
        <w:jc w:val="center"/>
        <w:rPr>
          <w:rFonts w:ascii="Times New Roman" w:hAnsi="Times New Roman"/>
          <w:b/>
          <w:sz w:val="24"/>
        </w:rPr>
      </w:pPr>
      <w:r w:rsidRPr="004425A7">
        <w:rPr>
          <w:rFonts w:ascii="Times New Roman" w:hAnsi="Times New Roman"/>
          <w:b/>
          <w:sz w:val="24"/>
        </w:rPr>
        <w:t>торговой сети, общественного питания и оказания услуг</w:t>
      </w:r>
    </w:p>
    <w:p w:rsidR="00386947" w:rsidRPr="004425A7" w:rsidRDefault="00386947" w:rsidP="00386947">
      <w:pPr>
        <w:widowControl w:val="0"/>
        <w:autoSpaceDE w:val="0"/>
        <w:autoSpaceDN w:val="0"/>
        <w:spacing w:after="0" w:line="240" w:lineRule="auto"/>
        <w:jc w:val="center"/>
        <w:rPr>
          <w:rFonts w:ascii="Times New Roman" w:hAnsi="Times New Roman"/>
          <w:b/>
          <w:sz w:val="24"/>
        </w:rPr>
      </w:pPr>
      <w:r w:rsidRPr="004425A7">
        <w:rPr>
          <w:rFonts w:ascii="Times New Roman" w:hAnsi="Times New Roman"/>
          <w:b/>
          <w:sz w:val="24"/>
        </w:rPr>
        <w:t>на территории городского округа Красногорск</w:t>
      </w:r>
    </w:p>
    <w:p w:rsidR="00386947" w:rsidRPr="004425A7" w:rsidRDefault="00386947" w:rsidP="00386947">
      <w:pPr>
        <w:widowControl w:val="0"/>
        <w:autoSpaceDE w:val="0"/>
        <w:autoSpaceDN w:val="0"/>
        <w:spacing w:after="0" w:line="240" w:lineRule="auto"/>
        <w:jc w:val="center"/>
        <w:rPr>
          <w:rFonts w:ascii="Times New Roman" w:hAnsi="Times New Roman"/>
          <w:b/>
          <w:sz w:val="24"/>
        </w:rPr>
      </w:pPr>
      <w:r w:rsidRPr="004425A7">
        <w:rPr>
          <w:rFonts w:ascii="Times New Roman" w:hAnsi="Times New Roman"/>
          <w:b/>
          <w:sz w:val="24"/>
        </w:rPr>
        <w:t>Московской области</w:t>
      </w:r>
    </w:p>
    <w:p w:rsidR="00386947" w:rsidRPr="004425A7" w:rsidRDefault="00386947" w:rsidP="00386947">
      <w:pPr>
        <w:widowControl w:val="0"/>
        <w:autoSpaceDE w:val="0"/>
        <w:autoSpaceDN w:val="0"/>
        <w:spacing w:after="0" w:line="24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490"/>
        <w:gridCol w:w="1701"/>
      </w:tblGrid>
      <w:tr w:rsidR="00386947" w:rsidRPr="004425A7" w:rsidTr="00386947">
        <w:tc>
          <w:tcPr>
            <w:tcW w:w="794" w:type="dxa"/>
          </w:tcPr>
          <w:p w:rsidR="00386947" w:rsidRPr="004425A7" w:rsidRDefault="00386947" w:rsidP="00386947">
            <w:pPr>
              <w:widowControl w:val="0"/>
              <w:autoSpaceDE w:val="0"/>
              <w:autoSpaceDN w:val="0"/>
              <w:spacing w:after="0" w:line="240" w:lineRule="auto"/>
              <w:jc w:val="center"/>
              <w:rPr>
                <w:rFonts w:ascii="Times New Roman" w:hAnsi="Times New Roman"/>
                <w:sz w:val="24"/>
              </w:rPr>
            </w:pPr>
            <w:r w:rsidRPr="004425A7">
              <w:rPr>
                <w:rFonts w:ascii="Times New Roman" w:hAnsi="Times New Roman"/>
                <w:sz w:val="24"/>
              </w:rPr>
              <w:t>N зоны</w:t>
            </w:r>
          </w:p>
        </w:tc>
        <w:tc>
          <w:tcPr>
            <w:tcW w:w="7490" w:type="dxa"/>
          </w:tcPr>
          <w:p w:rsidR="00386947" w:rsidRPr="004425A7" w:rsidRDefault="00386947" w:rsidP="00386947">
            <w:pPr>
              <w:widowControl w:val="0"/>
              <w:autoSpaceDE w:val="0"/>
              <w:autoSpaceDN w:val="0"/>
              <w:spacing w:after="0" w:line="240" w:lineRule="auto"/>
              <w:jc w:val="center"/>
              <w:rPr>
                <w:rFonts w:ascii="Times New Roman" w:hAnsi="Times New Roman"/>
                <w:sz w:val="24"/>
              </w:rPr>
            </w:pPr>
            <w:r w:rsidRPr="004425A7">
              <w:rPr>
                <w:rFonts w:ascii="Times New Roman" w:hAnsi="Times New Roman"/>
                <w:sz w:val="24"/>
              </w:rPr>
              <w:t>Наименование городов, улиц</w:t>
            </w:r>
          </w:p>
        </w:tc>
        <w:tc>
          <w:tcPr>
            <w:tcW w:w="1701" w:type="dxa"/>
          </w:tcPr>
          <w:p w:rsidR="00386947" w:rsidRPr="004425A7" w:rsidRDefault="00386947" w:rsidP="00386947">
            <w:pPr>
              <w:widowControl w:val="0"/>
              <w:autoSpaceDE w:val="0"/>
              <w:autoSpaceDN w:val="0"/>
              <w:spacing w:after="0" w:line="240" w:lineRule="auto"/>
              <w:jc w:val="center"/>
              <w:rPr>
                <w:rFonts w:ascii="Times New Roman" w:hAnsi="Times New Roman"/>
                <w:sz w:val="24"/>
              </w:rPr>
            </w:pPr>
            <w:r w:rsidRPr="004425A7">
              <w:rPr>
                <w:rFonts w:ascii="Times New Roman" w:hAnsi="Times New Roman"/>
                <w:sz w:val="24"/>
              </w:rPr>
              <w:t>Коэффициенты месторасположения (К мест.)</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1.</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Красногорск, общественный центр: ул. Ленина, Волоколамское шоссе, Ильинское шоссе.</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Нахабино, общественный центр: ул. Институтская, ул. Чкалова, ул. Панфилова</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3</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2.</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Красногорск, центральная часть города в границах улиц: Красногорский бульвар, Подмосковный бульвар, Ильинский бульвар, Павшинский бульвар, платформа Красногорская, ул. Кирова, ул. Вокзальная, ул. Заводская, ул. Речная.</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Нахабино, центральная часть микрорайона в границах улиц: ул. Школьная, ул. Новая, ул. Инженерная, ул. Молодежная, ул. Парковая</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2,5</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3.</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Красногорск, часть города в границах улиц: ул. Вилора Трифонова, ул. Пионерская, ул. Игната Титова, ул. 50 лет Октября, ул. Братьев Горожанкиных, ул. Спасская, ул. Циолковского.</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Нахабино, часть микрорайона в границах улиц: ул. Красноармейская, ул. Новая Лесная, ул. Вокзальная</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2,2</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4.</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Деревня Гольево.</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Нахабино, часть микрорайона в границах улиц: Волоколамское шоссе, ул. Ленина, ул. Володарского, ул. Советская, ул. 1-я Волоколамская, с. Ильинское, пос. Мечниково, с. Петрово-Дальнее, д. Александровка, д. Глухово</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2</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5.</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Деревня Ивановское.</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Деревня Желябино, деревня Козино, деревня Нефедьево.</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Д. Тимошкино, пос. Новый, пос. Ильинское - Усово, с. Дмитровское, д. Грибаново, д. Степановское, пос. Истра, д. Бузланово, д. Михалково</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1.1</w:t>
            </w:r>
          </w:p>
        </w:tc>
      </w:tr>
      <w:tr w:rsidR="00386947" w:rsidRPr="004425A7" w:rsidTr="00386947">
        <w:tc>
          <w:tcPr>
            <w:tcW w:w="794"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6.</w:t>
            </w:r>
          </w:p>
        </w:tc>
        <w:tc>
          <w:tcPr>
            <w:tcW w:w="7490"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Красногорск, за исключением вышеуказанной части города.</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Нахабино, за исключением вышеуказанной части микрорайона.</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Пос. Архангельское, пос. Ленинский, д. Захарково, д. Поздняково, с. Николо-Урюпино.</w:t>
            </w:r>
          </w:p>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Пятницкое шоссе, Путилковское шоссе, д. Путилково, пос. Светлые Горы, пос. Отрадное, д. Марьино, д. Ангелово, д. Аристово, д. Сабурово</w:t>
            </w:r>
          </w:p>
        </w:tc>
        <w:tc>
          <w:tcPr>
            <w:tcW w:w="1701" w:type="dxa"/>
          </w:tcPr>
          <w:p w:rsidR="00386947" w:rsidRPr="004425A7" w:rsidRDefault="00386947" w:rsidP="00386947">
            <w:pPr>
              <w:widowControl w:val="0"/>
              <w:autoSpaceDE w:val="0"/>
              <w:autoSpaceDN w:val="0"/>
              <w:spacing w:after="0" w:line="240" w:lineRule="auto"/>
              <w:rPr>
                <w:rFonts w:ascii="Times New Roman" w:hAnsi="Times New Roman"/>
                <w:sz w:val="24"/>
              </w:rPr>
            </w:pPr>
            <w:r w:rsidRPr="004425A7">
              <w:rPr>
                <w:rFonts w:ascii="Times New Roman" w:hAnsi="Times New Roman"/>
                <w:sz w:val="24"/>
              </w:rPr>
              <w:t>1,5</w:t>
            </w:r>
          </w:p>
        </w:tc>
      </w:tr>
    </w:tbl>
    <w:p w:rsidR="00386947" w:rsidRPr="00A101FD" w:rsidRDefault="00386947" w:rsidP="00386947">
      <w:pPr>
        <w:widowControl w:val="0"/>
        <w:autoSpaceDE w:val="0"/>
        <w:autoSpaceDN w:val="0"/>
        <w:spacing w:after="0" w:line="240" w:lineRule="auto"/>
        <w:outlineLvl w:val="2"/>
        <w:rPr>
          <w:rFonts w:ascii="Times New Roman" w:hAnsi="Times New Roman"/>
          <w:b/>
          <w:szCs w:val="20"/>
        </w:rPr>
      </w:pPr>
    </w:p>
    <w:p w:rsidR="00386947" w:rsidRDefault="00386947" w:rsidP="00386947">
      <w:pPr>
        <w:widowControl w:val="0"/>
        <w:autoSpaceDE w:val="0"/>
        <w:autoSpaceDN w:val="0"/>
        <w:spacing w:after="0" w:line="240" w:lineRule="auto"/>
        <w:jc w:val="center"/>
        <w:outlineLvl w:val="2"/>
        <w:rPr>
          <w:rFonts w:ascii="Times New Roman" w:hAnsi="Times New Roman"/>
          <w:b/>
          <w:szCs w:val="20"/>
        </w:rPr>
      </w:pPr>
    </w:p>
    <w:p w:rsidR="00386947" w:rsidRDefault="00386947" w:rsidP="00386947">
      <w:pPr>
        <w:widowControl w:val="0"/>
        <w:autoSpaceDE w:val="0"/>
        <w:autoSpaceDN w:val="0"/>
        <w:spacing w:after="0" w:line="240" w:lineRule="auto"/>
        <w:jc w:val="center"/>
        <w:outlineLvl w:val="2"/>
        <w:rPr>
          <w:rFonts w:ascii="Times New Roman" w:hAnsi="Times New Roman"/>
          <w:b/>
          <w:szCs w:val="20"/>
        </w:rPr>
      </w:pPr>
    </w:p>
    <w:p w:rsidR="00386947" w:rsidRDefault="00386947" w:rsidP="00386947">
      <w:pPr>
        <w:widowControl w:val="0"/>
        <w:autoSpaceDE w:val="0"/>
        <w:autoSpaceDN w:val="0"/>
        <w:spacing w:after="0" w:line="240" w:lineRule="auto"/>
        <w:jc w:val="center"/>
        <w:outlineLvl w:val="2"/>
        <w:rPr>
          <w:rFonts w:ascii="Times New Roman" w:hAnsi="Times New Roman"/>
          <w:b/>
          <w:szCs w:val="20"/>
        </w:rPr>
      </w:pPr>
    </w:p>
    <w:p w:rsidR="00386947" w:rsidRDefault="00386947" w:rsidP="00386947">
      <w:pPr>
        <w:widowControl w:val="0"/>
        <w:autoSpaceDE w:val="0"/>
        <w:autoSpaceDN w:val="0"/>
        <w:spacing w:after="0" w:line="240" w:lineRule="auto"/>
        <w:jc w:val="center"/>
        <w:outlineLvl w:val="2"/>
        <w:rPr>
          <w:rFonts w:ascii="Times New Roman" w:hAnsi="Times New Roman"/>
          <w:b/>
          <w:szCs w:val="20"/>
        </w:rPr>
      </w:pPr>
    </w:p>
    <w:p w:rsidR="00386947" w:rsidRDefault="00386947" w:rsidP="00386947">
      <w:pPr>
        <w:widowControl w:val="0"/>
        <w:autoSpaceDE w:val="0"/>
        <w:autoSpaceDN w:val="0"/>
        <w:spacing w:after="0" w:line="240" w:lineRule="auto"/>
        <w:jc w:val="center"/>
        <w:outlineLvl w:val="2"/>
        <w:rPr>
          <w:rFonts w:ascii="Times New Roman" w:hAnsi="Times New Roman"/>
          <w:b/>
          <w:szCs w:val="20"/>
        </w:rPr>
      </w:pPr>
    </w:p>
    <w:p w:rsidR="00386947" w:rsidRPr="00A101FD" w:rsidRDefault="00386947" w:rsidP="00386947">
      <w:pPr>
        <w:widowControl w:val="0"/>
        <w:autoSpaceDE w:val="0"/>
        <w:autoSpaceDN w:val="0"/>
        <w:spacing w:after="0" w:line="240" w:lineRule="auto"/>
        <w:jc w:val="center"/>
        <w:outlineLvl w:val="2"/>
        <w:rPr>
          <w:rFonts w:ascii="Times New Roman" w:hAnsi="Times New Roman"/>
          <w:b/>
          <w:szCs w:val="20"/>
        </w:rPr>
      </w:pPr>
      <w:r w:rsidRPr="00A101FD">
        <w:rPr>
          <w:rFonts w:ascii="Times New Roman" w:hAnsi="Times New Roman"/>
          <w:b/>
          <w:szCs w:val="20"/>
        </w:rPr>
        <w:lastRenderedPageBreak/>
        <w:t>Таблица</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коэффициентов площади объектов нестационарной торговой сети,</w:t>
      </w:r>
    </w:p>
    <w:p w:rsidR="00386947" w:rsidRPr="00A101FD"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общественного питания и оказания услуг на территории</w:t>
      </w:r>
    </w:p>
    <w:p w:rsidR="00386947" w:rsidRPr="00291DC5" w:rsidRDefault="00386947" w:rsidP="00386947">
      <w:pPr>
        <w:widowControl w:val="0"/>
        <w:autoSpaceDE w:val="0"/>
        <w:autoSpaceDN w:val="0"/>
        <w:spacing w:after="0" w:line="240" w:lineRule="auto"/>
        <w:jc w:val="center"/>
        <w:rPr>
          <w:rFonts w:ascii="Times New Roman" w:hAnsi="Times New Roman"/>
          <w:b/>
          <w:szCs w:val="20"/>
        </w:rPr>
      </w:pPr>
      <w:r w:rsidRPr="00A101FD">
        <w:rPr>
          <w:rFonts w:ascii="Times New Roman" w:hAnsi="Times New Roman"/>
          <w:b/>
          <w:szCs w:val="20"/>
        </w:rPr>
        <w:t>городского округа Красногорск Московской области</w:t>
      </w:r>
    </w:p>
    <w:p w:rsidR="00386947" w:rsidRPr="00291DC5" w:rsidRDefault="00386947" w:rsidP="00386947">
      <w:pPr>
        <w:jc w:val="right"/>
        <w:rPr>
          <w:rFonts w:ascii="Times New Roman" w:hAnsi="Times New Roman"/>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58"/>
        <w:gridCol w:w="1790"/>
      </w:tblGrid>
      <w:tr w:rsidR="00386947" w:rsidRPr="00A101FD" w:rsidTr="00386947">
        <w:tc>
          <w:tcPr>
            <w:tcW w:w="567"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N п/п</w:t>
            </w:r>
          </w:p>
        </w:tc>
        <w:tc>
          <w:tcPr>
            <w:tcW w:w="6658"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Наименование объекта</w:t>
            </w:r>
          </w:p>
        </w:tc>
        <w:tc>
          <w:tcPr>
            <w:tcW w:w="1790" w:type="dxa"/>
          </w:tcPr>
          <w:p w:rsidR="00386947" w:rsidRPr="00A101FD" w:rsidRDefault="00386947" w:rsidP="00386947">
            <w:pPr>
              <w:widowControl w:val="0"/>
              <w:autoSpaceDE w:val="0"/>
              <w:autoSpaceDN w:val="0"/>
              <w:spacing w:after="0" w:line="240" w:lineRule="auto"/>
              <w:jc w:val="center"/>
              <w:rPr>
                <w:rFonts w:ascii="Times New Roman" w:hAnsi="Times New Roman"/>
                <w:szCs w:val="20"/>
              </w:rPr>
            </w:pPr>
            <w:r w:rsidRPr="00A101FD">
              <w:rPr>
                <w:rFonts w:ascii="Times New Roman" w:hAnsi="Times New Roman"/>
                <w:szCs w:val="20"/>
              </w:rPr>
              <w:t>Коэффициенты площади (Ks.)</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300 кв.м и до 500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7</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2.</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w:t>
            </w:r>
            <w:r>
              <w:rPr>
                <w:rFonts w:ascii="Times New Roman" w:hAnsi="Times New Roman"/>
                <w:szCs w:val="20"/>
              </w:rPr>
              <w:t>250</w:t>
            </w:r>
            <w:r w:rsidRPr="00291DC5">
              <w:rPr>
                <w:rFonts w:ascii="Times New Roman" w:hAnsi="Times New Roman"/>
                <w:szCs w:val="20"/>
              </w:rPr>
              <w:t xml:space="preserve"> кв.м и до </w:t>
            </w:r>
            <w:r>
              <w:rPr>
                <w:rFonts w:ascii="Times New Roman" w:hAnsi="Times New Roman"/>
                <w:szCs w:val="20"/>
              </w:rPr>
              <w:t>3</w:t>
            </w:r>
            <w:r w:rsidRPr="00291DC5">
              <w:rPr>
                <w:rFonts w:ascii="Times New Roman" w:hAnsi="Times New Roman"/>
                <w:szCs w:val="20"/>
              </w:rPr>
              <w:t>00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6,5</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3.</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w:t>
            </w:r>
            <w:r>
              <w:rPr>
                <w:rFonts w:ascii="Times New Roman" w:hAnsi="Times New Roman"/>
                <w:szCs w:val="20"/>
              </w:rPr>
              <w:t>2</w:t>
            </w:r>
            <w:r w:rsidRPr="00291DC5">
              <w:rPr>
                <w:rFonts w:ascii="Times New Roman" w:hAnsi="Times New Roman"/>
                <w:szCs w:val="20"/>
              </w:rPr>
              <w:t xml:space="preserve">00 кв.м и до </w:t>
            </w:r>
            <w:r>
              <w:rPr>
                <w:rFonts w:ascii="Times New Roman" w:hAnsi="Times New Roman"/>
                <w:szCs w:val="20"/>
              </w:rPr>
              <w:t>25</w:t>
            </w:r>
            <w:r w:rsidRPr="00291DC5">
              <w:rPr>
                <w:rFonts w:ascii="Times New Roman" w:hAnsi="Times New Roman"/>
                <w:szCs w:val="20"/>
              </w:rPr>
              <w:t>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6</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4.</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w:t>
            </w:r>
            <w:r>
              <w:rPr>
                <w:rFonts w:ascii="Times New Roman" w:hAnsi="Times New Roman"/>
                <w:szCs w:val="20"/>
              </w:rPr>
              <w:t>150</w:t>
            </w:r>
            <w:r w:rsidRPr="00291DC5">
              <w:rPr>
                <w:rFonts w:ascii="Times New Roman" w:hAnsi="Times New Roman"/>
                <w:szCs w:val="20"/>
              </w:rPr>
              <w:t xml:space="preserve"> кв.м и до </w:t>
            </w:r>
            <w:r>
              <w:rPr>
                <w:rFonts w:ascii="Times New Roman" w:hAnsi="Times New Roman"/>
                <w:szCs w:val="20"/>
              </w:rPr>
              <w:t>2</w:t>
            </w:r>
            <w:r w:rsidRPr="00291DC5">
              <w:rPr>
                <w:rFonts w:ascii="Times New Roman" w:hAnsi="Times New Roman"/>
                <w:szCs w:val="20"/>
              </w:rPr>
              <w:t>00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5,5</w:t>
            </w:r>
          </w:p>
        </w:tc>
      </w:tr>
      <w:tr w:rsidR="00386947" w:rsidRPr="00A101FD" w:rsidTr="00386947">
        <w:tc>
          <w:tcPr>
            <w:tcW w:w="567" w:type="dxa"/>
          </w:tcPr>
          <w:p w:rsidR="00386947"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5.</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w:t>
            </w:r>
            <w:r>
              <w:rPr>
                <w:rFonts w:ascii="Times New Roman" w:hAnsi="Times New Roman"/>
                <w:szCs w:val="20"/>
              </w:rPr>
              <w:t>1</w:t>
            </w:r>
            <w:r w:rsidRPr="00291DC5">
              <w:rPr>
                <w:rFonts w:ascii="Times New Roman" w:hAnsi="Times New Roman"/>
                <w:szCs w:val="20"/>
              </w:rPr>
              <w:t xml:space="preserve">00 кв.м и до </w:t>
            </w:r>
            <w:r>
              <w:rPr>
                <w:rFonts w:ascii="Times New Roman" w:hAnsi="Times New Roman"/>
                <w:szCs w:val="20"/>
              </w:rPr>
              <w:t>15</w:t>
            </w:r>
            <w:r w:rsidRPr="00291DC5">
              <w:rPr>
                <w:rFonts w:ascii="Times New Roman" w:hAnsi="Times New Roman"/>
                <w:szCs w:val="20"/>
              </w:rPr>
              <w:t>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5</w:t>
            </w:r>
          </w:p>
        </w:tc>
      </w:tr>
      <w:tr w:rsidR="00386947" w:rsidRPr="00A101FD" w:rsidTr="00386947">
        <w:tc>
          <w:tcPr>
            <w:tcW w:w="567" w:type="dxa"/>
          </w:tcPr>
          <w:p w:rsidR="00386947"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6.</w:t>
            </w:r>
          </w:p>
        </w:tc>
        <w:tc>
          <w:tcPr>
            <w:tcW w:w="6658" w:type="dxa"/>
          </w:tcPr>
          <w:p w:rsidR="00386947" w:rsidRPr="00291DC5" w:rsidRDefault="00386947" w:rsidP="00386947">
            <w:pPr>
              <w:widowControl w:val="0"/>
              <w:autoSpaceDE w:val="0"/>
              <w:autoSpaceDN w:val="0"/>
              <w:spacing w:after="0" w:line="240" w:lineRule="auto"/>
              <w:rPr>
                <w:rFonts w:ascii="Times New Roman" w:hAnsi="Times New Roman"/>
                <w:szCs w:val="20"/>
              </w:rPr>
            </w:pPr>
            <w:r w:rsidRPr="00291DC5">
              <w:rPr>
                <w:rFonts w:ascii="Times New Roman" w:hAnsi="Times New Roman"/>
                <w:szCs w:val="20"/>
              </w:rPr>
              <w:t>Специализированный нестационарный торговый объект для организации реализации продукции сельскохозяйственных товаропроизводителей</w:t>
            </w:r>
            <w:r>
              <w:rPr>
                <w:rFonts w:ascii="Times New Roman" w:hAnsi="Times New Roman"/>
                <w:szCs w:val="20"/>
              </w:rPr>
              <w:t xml:space="preserve"> </w:t>
            </w:r>
            <w:r w:rsidRPr="00A101FD">
              <w:rPr>
                <w:rFonts w:ascii="Times New Roman" w:hAnsi="Times New Roman"/>
                <w:szCs w:val="20"/>
              </w:rPr>
              <w:t>площадью</w:t>
            </w:r>
            <w:r w:rsidRPr="00291DC5">
              <w:rPr>
                <w:rFonts w:ascii="Times New Roman" w:hAnsi="Times New Roman"/>
                <w:szCs w:val="20"/>
              </w:rPr>
              <w:t xml:space="preserve"> равн</w:t>
            </w:r>
            <w:r>
              <w:rPr>
                <w:rFonts w:ascii="Times New Roman" w:hAnsi="Times New Roman"/>
                <w:szCs w:val="20"/>
              </w:rPr>
              <w:t>ой</w:t>
            </w:r>
            <w:r w:rsidRPr="00291DC5">
              <w:rPr>
                <w:rFonts w:ascii="Times New Roman" w:hAnsi="Times New Roman"/>
                <w:szCs w:val="20"/>
              </w:rPr>
              <w:t xml:space="preserve"> </w:t>
            </w:r>
            <w:r>
              <w:rPr>
                <w:rFonts w:ascii="Times New Roman" w:hAnsi="Times New Roman"/>
                <w:szCs w:val="20"/>
              </w:rPr>
              <w:t>1</w:t>
            </w:r>
            <w:r w:rsidRPr="00291DC5">
              <w:rPr>
                <w:rFonts w:ascii="Times New Roman" w:hAnsi="Times New Roman"/>
                <w:szCs w:val="20"/>
              </w:rPr>
              <w:t xml:space="preserve">00 кв.м и до </w:t>
            </w:r>
            <w:r>
              <w:rPr>
                <w:rFonts w:ascii="Times New Roman" w:hAnsi="Times New Roman"/>
                <w:szCs w:val="20"/>
              </w:rPr>
              <w:t>15</w:t>
            </w:r>
            <w:r w:rsidRPr="00291DC5">
              <w:rPr>
                <w:rFonts w:ascii="Times New Roman" w:hAnsi="Times New Roman"/>
                <w:szCs w:val="20"/>
              </w:rPr>
              <w:t>0 кв.м</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4,5</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7</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Нестационарный объект</w:t>
            </w:r>
            <w:r>
              <w:rPr>
                <w:rFonts w:ascii="Times New Roman" w:hAnsi="Times New Roman"/>
                <w:szCs w:val="20"/>
              </w:rPr>
              <w:t xml:space="preserve"> (торговые палатки, бахча, ёлочные базары) </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4</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8</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 xml:space="preserve">Нестационарный объект </w:t>
            </w:r>
            <w:r>
              <w:rPr>
                <w:rFonts w:ascii="Times New Roman" w:hAnsi="Times New Roman"/>
                <w:szCs w:val="20"/>
              </w:rPr>
              <w:t xml:space="preserve">(павильон) </w:t>
            </w:r>
            <w:r w:rsidRPr="00A101FD">
              <w:rPr>
                <w:rFonts w:ascii="Times New Roman" w:hAnsi="Times New Roman"/>
                <w:szCs w:val="20"/>
              </w:rPr>
              <w:t>площадью свыше 60 кв. метров</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3</w:t>
            </w:r>
            <w:r>
              <w:rPr>
                <w:rFonts w:ascii="Times New Roman" w:hAnsi="Times New Roman"/>
                <w:szCs w:val="20"/>
              </w:rPr>
              <w:t>,5</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9</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 xml:space="preserve">Нестационарный объект </w:t>
            </w:r>
            <w:r>
              <w:rPr>
                <w:rFonts w:ascii="Times New Roman" w:hAnsi="Times New Roman"/>
                <w:szCs w:val="20"/>
              </w:rPr>
              <w:t xml:space="preserve">(павильон) </w:t>
            </w:r>
            <w:r w:rsidRPr="00A101FD">
              <w:rPr>
                <w:rFonts w:ascii="Times New Roman" w:hAnsi="Times New Roman"/>
                <w:szCs w:val="20"/>
              </w:rPr>
              <w:t>площадью, равной 30 и до 60 кв. метров</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3</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10.</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 xml:space="preserve">Нестационарный объект </w:t>
            </w:r>
            <w:r>
              <w:rPr>
                <w:rFonts w:ascii="Times New Roman" w:hAnsi="Times New Roman"/>
                <w:szCs w:val="20"/>
              </w:rPr>
              <w:t>(павильон)</w:t>
            </w:r>
            <w:r w:rsidRPr="00A101FD">
              <w:rPr>
                <w:rFonts w:ascii="Times New Roman" w:hAnsi="Times New Roman"/>
                <w:szCs w:val="20"/>
              </w:rPr>
              <w:t xml:space="preserve"> площадью, равной 20 и до 30 кв. метров</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2</w:t>
            </w:r>
            <w:r>
              <w:rPr>
                <w:rFonts w:ascii="Times New Roman" w:hAnsi="Times New Roman"/>
                <w:szCs w:val="20"/>
              </w:rPr>
              <w:t>,5</w:t>
            </w:r>
          </w:p>
        </w:tc>
      </w:tr>
      <w:tr w:rsidR="00386947" w:rsidRPr="00A101FD" w:rsidTr="00386947">
        <w:tc>
          <w:tcPr>
            <w:tcW w:w="567" w:type="dxa"/>
          </w:tcPr>
          <w:p w:rsidR="00386947"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11</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Мобильный пункт быстрого питания (фудтрак), объект мобильной торговли (автолавка)</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2</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12</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 xml:space="preserve">Нестационарный объект </w:t>
            </w:r>
            <w:r>
              <w:rPr>
                <w:rFonts w:ascii="Times New Roman" w:hAnsi="Times New Roman"/>
                <w:szCs w:val="20"/>
              </w:rPr>
              <w:t>(павильон)</w:t>
            </w:r>
            <w:r w:rsidRPr="00A101FD">
              <w:rPr>
                <w:rFonts w:ascii="Times New Roman" w:hAnsi="Times New Roman"/>
                <w:szCs w:val="20"/>
              </w:rPr>
              <w:t xml:space="preserve"> площадью, равной 10 и до 20 кв. метров</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1,4</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13</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sidRPr="00A101FD">
              <w:rPr>
                <w:rFonts w:ascii="Times New Roman" w:hAnsi="Times New Roman"/>
                <w:szCs w:val="20"/>
              </w:rPr>
              <w:t xml:space="preserve">Нестационарный объект </w:t>
            </w:r>
            <w:r>
              <w:rPr>
                <w:rFonts w:ascii="Times New Roman" w:hAnsi="Times New Roman"/>
                <w:szCs w:val="20"/>
              </w:rPr>
              <w:t xml:space="preserve">(павильон, киоск) </w:t>
            </w:r>
            <w:r w:rsidRPr="00A101FD">
              <w:rPr>
                <w:rFonts w:ascii="Times New Roman" w:hAnsi="Times New Roman"/>
                <w:szCs w:val="20"/>
              </w:rPr>
              <w:t>площадью менее 10 кв. метров</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w:t>
            </w:r>
            <w:r w:rsidRPr="00A101FD">
              <w:rPr>
                <w:rFonts w:ascii="Times New Roman" w:hAnsi="Times New Roman"/>
                <w:szCs w:val="20"/>
              </w:rPr>
              <w:t>,</w:t>
            </w:r>
            <w:r>
              <w:rPr>
                <w:rFonts w:ascii="Times New Roman" w:hAnsi="Times New Roman"/>
                <w:szCs w:val="20"/>
              </w:rPr>
              <w:t>2</w:t>
            </w:r>
          </w:p>
        </w:tc>
      </w:tr>
      <w:tr w:rsidR="00386947" w:rsidRPr="00A101FD" w:rsidTr="00386947">
        <w:tc>
          <w:tcPr>
            <w:tcW w:w="567"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14</w:t>
            </w:r>
            <w:r w:rsidRPr="00A101FD">
              <w:rPr>
                <w:rFonts w:ascii="Times New Roman" w:hAnsi="Times New Roman"/>
                <w:szCs w:val="20"/>
              </w:rPr>
              <w:t>.</w:t>
            </w:r>
          </w:p>
        </w:tc>
        <w:tc>
          <w:tcPr>
            <w:tcW w:w="6658"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Т</w:t>
            </w:r>
            <w:r w:rsidRPr="00A101FD">
              <w:rPr>
                <w:rFonts w:ascii="Times New Roman" w:hAnsi="Times New Roman"/>
                <w:szCs w:val="20"/>
              </w:rPr>
              <w:t>орговый автомат</w:t>
            </w:r>
            <w:r>
              <w:rPr>
                <w:rFonts w:ascii="Times New Roman" w:hAnsi="Times New Roman"/>
                <w:szCs w:val="20"/>
              </w:rPr>
              <w:t>, передвижные сооружения (тележка), передвижное сооружение 9изотермическая емкость, цистерна)</w:t>
            </w:r>
          </w:p>
        </w:tc>
        <w:tc>
          <w:tcPr>
            <w:tcW w:w="1790" w:type="dxa"/>
          </w:tcPr>
          <w:p w:rsidR="00386947" w:rsidRPr="00A101FD" w:rsidRDefault="00386947" w:rsidP="00386947">
            <w:pPr>
              <w:widowControl w:val="0"/>
              <w:autoSpaceDE w:val="0"/>
              <w:autoSpaceDN w:val="0"/>
              <w:spacing w:after="0" w:line="240" w:lineRule="auto"/>
              <w:rPr>
                <w:rFonts w:ascii="Times New Roman" w:hAnsi="Times New Roman"/>
                <w:szCs w:val="20"/>
              </w:rPr>
            </w:pPr>
            <w:r>
              <w:rPr>
                <w:rFonts w:ascii="Times New Roman" w:hAnsi="Times New Roman"/>
                <w:szCs w:val="20"/>
              </w:rPr>
              <w:t>1</w:t>
            </w:r>
          </w:p>
        </w:tc>
      </w:tr>
    </w:tbl>
    <w:p w:rsidR="00386947" w:rsidRPr="00A101FD" w:rsidRDefault="00386947" w:rsidP="00386947">
      <w:pPr>
        <w:rPr>
          <w:rFonts w:ascii="Times New Roman" w:hAnsi="Times New Roman"/>
        </w:rPr>
      </w:pPr>
      <w:r>
        <w:rPr>
          <w:rFonts w:ascii="Times New Roman" w:hAnsi="Times New Roman"/>
        </w:rPr>
        <w:br w:type="textWrapping" w:clear="all"/>
      </w:r>
    </w:p>
    <w:p w:rsidR="00386947" w:rsidRDefault="00386947" w:rsidP="00E97061">
      <w:pPr>
        <w:pStyle w:val="ConsPlusNormal"/>
        <w:spacing w:before="200"/>
        <w:ind w:left="6096"/>
        <w:rPr>
          <w:sz w:val="22"/>
          <w:szCs w:val="22"/>
        </w:rPr>
      </w:pPr>
    </w:p>
    <w:p w:rsidR="00E97061" w:rsidRDefault="00386947" w:rsidP="00E97061">
      <w:pPr>
        <w:pStyle w:val="ConsPlusNormal"/>
        <w:spacing w:before="200"/>
        <w:ind w:left="6096"/>
        <w:rPr>
          <w:sz w:val="22"/>
          <w:szCs w:val="22"/>
        </w:rPr>
      </w:pPr>
      <w:r>
        <w:rPr>
          <w:sz w:val="22"/>
          <w:szCs w:val="22"/>
        </w:rPr>
        <w:lastRenderedPageBreak/>
        <w:t>Приложение № 3</w:t>
      </w:r>
      <w:r w:rsidR="00E97061" w:rsidRPr="009729D8">
        <w:rPr>
          <w:sz w:val="22"/>
          <w:szCs w:val="22"/>
        </w:rPr>
        <w:t xml:space="preserve"> к Положению о порядке размещения нестационарных торговых объектов на территории городского округа Красногорск Московской области</w:t>
      </w:r>
    </w:p>
    <w:p w:rsidR="00E97061" w:rsidRDefault="00E97061" w:rsidP="00E97061">
      <w:pPr>
        <w:pStyle w:val="ConsPlusNormal"/>
        <w:spacing w:before="200"/>
        <w:ind w:left="6096"/>
        <w:rPr>
          <w:sz w:val="22"/>
          <w:szCs w:val="22"/>
        </w:rPr>
      </w:pPr>
    </w:p>
    <w:p w:rsidR="00E97061" w:rsidRPr="00BE3F3C" w:rsidRDefault="00E97061" w:rsidP="00E97061">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ПАСПОРТ №</w:t>
      </w:r>
    </w:p>
    <w:p w:rsidR="00E97061" w:rsidRPr="00BE3F3C" w:rsidRDefault="00E97061" w:rsidP="00E97061">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нестационарного торгового объекта</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Хозяйствующий субъект: ________________________________________________</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       </w:t>
      </w:r>
      <w:r w:rsidR="006C0DD8">
        <w:rPr>
          <w:rFonts w:ascii="Times New Roman" w:hAnsi="Times New Roman"/>
          <w:sz w:val="24"/>
          <w:szCs w:val="24"/>
        </w:rPr>
        <w:t xml:space="preserve">                  </w:t>
      </w:r>
      <w:r w:rsidRPr="00BE3F3C">
        <w:rPr>
          <w:rFonts w:ascii="Times New Roman" w:hAnsi="Times New Roman"/>
          <w:sz w:val="24"/>
          <w:szCs w:val="24"/>
        </w:rPr>
        <w:t xml:space="preserve">    (организационно-правовая форма, наименование, ИНН)</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Вид деятельности: ______________________________________________________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Специализация нестационарного торгового объекта 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Ассортимент реализуемых товаров ________________________________________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Место нахождения объекта _______________________________________________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Режим работы объекта __________ </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Форма собственности земельного участка 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Краткая характеристика объекта (площадь торгового объекта, вид торгового объекта): ______________________________________________________________   </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Протокол о результатах аукциона на право размещения объекта нестационарной торговли </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______________ от 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Договор на размещение объекта заключен 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Срок размещения нестационарного торгового объекта: 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Карточка регистрации ККМ в налоговом органе 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Книга отзывов и предложений _____________________________________________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Наличие необходимого торгово-технологического, холодильного оборудования, документы   на   весовое оборудование с отметкой о поверке в органах стандартизации и метрологии (при торговле вразвес)</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Наличие санузла, умывальника _______________________________________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Заключены договоры:</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 на подачу воды и вывоз стоков (да, нет) </w:t>
      </w:r>
      <w:r w:rsidR="006C0DD8">
        <w:rPr>
          <w:rFonts w:ascii="Times New Roman" w:hAnsi="Times New Roman"/>
          <w:sz w:val="24"/>
          <w:szCs w:val="24"/>
        </w:rPr>
        <w:t>№ договора</w:t>
      </w:r>
      <w:r w:rsidR="006C0DD8" w:rsidRPr="00BE3F3C">
        <w:rPr>
          <w:rFonts w:ascii="Times New Roman" w:hAnsi="Times New Roman"/>
          <w:sz w:val="24"/>
          <w:szCs w:val="24"/>
        </w:rPr>
        <w:t xml:space="preserve"> </w:t>
      </w:r>
      <w:r w:rsidRPr="00BE3F3C">
        <w:rPr>
          <w:rFonts w:ascii="Times New Roman" w:hAnsi="Times New Roman"/>
          <w:sz w:val="24"/>
          <w:szCs w:val="24"/>
        </w:rPr>
        <w:t>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на проведение работ по профилактической дератизации и дезинфекции</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помещений (да, нет) </w:t>
      </w:r>
      <w:r w:rsidR="006C0DD8">
        <w:rPr>
          <w:rFonts w:ascii="Times New Roman" w:hAnsi="Times New Roman"/>
          <w:sz w:val="24"/>
          <w:szCs w:val="24"/>
        </w:rPr>
        <w:t>№ договора</w:t>
      </w:r>
      <w:r w:rsidR="006C0DD8" w:rsidRPr="00BE3F3C">
        <w:rPr>
          <w:rFonts w:ascii="Times New Roman" w:hAnsi="Times New Roman"/>
          <w:sz w:val="24"/>
          <w:szCs w:val="24"/>
        </w:rPr>
        <w:t xml:space="preserve"> </w:t>
      </w:r>
      <w:r w:rsidRPr="00BE3F3C">
        <w:rPr>
          <w:rFonts w:ascii="Times New Roman" w:hAnsi="Times New Roman"/>
          <w:sz w:val="24"/>
          <w:szCs w:val="24"/>
        </w:rPr>
        <w:t>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 на сбор и утилизацию люминесцентных ламп (да, нет) </w:t>
      </w:r>
      <w:r w:rsidR="006C0DD8">
        <w:rPr>
          <w:rFonts w:ascii="Times New Roman" w:hAnsi="Times New Roman"/>
          <w:sz w:val="24"/>
          <w:szCs w:val="24"/>
        </w:rPr>
        <w:t>№ договора</w:t>
      </w:r>
      <w:r w:rsidR="006C0DD8" w:rsidRPr="00BE3F3C">
        <w:rPr>
          <w:rFonts w:ascii="Times New Roman" w:hAnsi="Times New Roman"/>
          <w:sz w:val="24"/>
          <w:szCs w:val="24"/>
        </w:rPr>
        <w:t xml:space="preserve"> </w:t>
      </w:r>
      <w:r w:rsidRPr="00BE3F3C">
        <w:rPr>
          <w:rFonts w:ascii="Times New Roman" w:hAnsi="Times New Roman"/>
          <w:sz w:val="24"/>
          <w:szCs w:val="24"/>
        </w:rPr>
        <w:t>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на вывоз твердых и жидких бытовых отходов со специализированной</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организацией (да, нет) </w:t>
      </w:r>
      <w:r w:rsidR="006C0DD8">
        <w:rPr>
          <w:rFonts w:ascii="Times New Roman" w:hAnsi="Times New Roman"/>
          <w:sz w:val="24"/>
          <w:szCs w:val="24"/>
        </w:rPr>
        <w:t>№ договора</w:t>
      </w:r>
      <w:r w:rsidR="006C0DD8" w:rsidRPr="00BE3F3C">
        <w:rPr>
          <w:rFonts w:ascii="Times New Roman" w:hAnsi="Times New Roman"/>
          <w:sz w:val="24"/>
          <w:szCs w:val="24"/>
        </w:rPr>
        <w:t xml:space="preserve"> </w:t>
      </w:r>
      <w:r w:rsidRPr="00BE3F3C">
        <w:rPr>
          <w:rFonts w:ascii="Times New Roman" w:hAnsi="Times New Roman"/>
          <w:sz w:val="24"/>
          <w:szCs w:val="24"/>
        </w:rPr>
        <w:t>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xml:space="preserve">- на подключение электроэнергии (да, нет) </w:t>
      </w:r>
      <w:r w:rsidR="006C0DD8">
        <w:rPr>
          <w:rFonts w:ascii="Times New Roman" w:hAnsi="Times New Roman"/>
          <w:sz w:val="24"/>
          <w:szCs w:val="24"/>
        </w:rPr>
        <w:t>№ договора</w:t>
      </w:r>
      <w:r w:rsidRPr="00BE3F3C">
        <w:rPr>
          <w:rFonts w:ascii="Times New Roman" w:hAnsi="Times New Roman"/>
          <w:sz w:val="24"/>
          <w:szCs w:val="24"/>
        </w:rPr>
        <w:t>________</w:t>
      </w:r>
    </w:p>
    <w:p w:rsidR="00E97061" w:rsidRPr="00BE3F3C" w:rsidRDefault="00E97061" w:rsidP="00E97061">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Оформлена схематическая карта уборки закрепленной прилегающей территории (да, нет) ________</w:t>
      </w:r>
    </w:p>
    <w:p w:rsidR="00E97061" w:rsidRDefault="00E97061" w:rsidP="00E97061">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Фотография объекта:</w:t>
      </w:r>
    </w:p>
    <w:p w:rsidR="00E97061" w:rsidRDefault="00E97061" w:rsidP="00E97061">
      <w:pPr>
        <w:widowControl w:val="0"/>
        <w:autoSpaceDE w:val="0"/>
        <w:autoSpaceDN w:val="0"/>
        <w:adjustRightInd w:val="0"/>
        <w:jc w:val="both"/>
        <w:rPr>
          <w:rFonts w:ascii="Times New Roman" w:hAnsi="Times New Roman"/>
          <w:sz w:val="24"/>
          <w:szCs w:val="24"/>
        </w:rPr>
      </w:pPr>
    </w:p>
    <w:p w:rsidR="00E97061" w:rsidRDefault="00E97061" w:rsidP="00E97061">
      <w:pPr>
        <w:widowControl w:val="0"/>
        <w:autoSpaceDE w:val="0"/>
        <w:autoSpaceDN w:val="0"/>
        <w:adjustRightInd w:val="0"/>
        <w:jc w:val="both"/>
        <w:rPr>
          <w:rFonts w:ascii="Times New Roman" w:hAnsi="Times New Roman"/>
          <w:sz w:val="24"/>
          <w:szCs w:val="24"/>
        </w:rPr>
      </w:pPr>
    </w:p>
    <w:p w:rsidR="006C0DD8" w:rsidRDefault="006C0DD8" w:rsidP="00E97061">
      <w:pPr>
        <w:widowControl w:val="0"/>
        <w:autoSpaceDE w:val="0"/>
        <w:autoSpaceDN w:val="0"/>
        <w:adjustRightInd w:val="0"/>
        <w:jc w:val="both"/>
        <w:rPr>
          <w:rFonts w:ascii="Times New Roman" w:hAnsi="Times New Roman"/>
          <w:sz w:val="24"/>
          <w:szCs w:val="24"/>
        </w:rPr>
      </w:pPr>
    </w:p>
    <w:p w:rsidR="006C0DD8" w:rsidRPr="00BE3F3C" w:rsidRDefault="006C0DD8" w:rsidP="00E97061">
      <w:pPr>
        <w:widowControl w:val="0"/>
        <w:autoSpaceDE w:val="0"/>
        <w:autoSpaceDN w:val="0"/>
        <w:adjustRightInd w:val="0"/>
        <w:jc w:val="both"/>
        <w:rPr>
          <w:rFonts w:ascii="Times New Roman" w:hAnsi="Times New Roman"/>
          <w:sz w:val="24"/>
          <w:szCs w:val="24"/>
        </w:rPr>
      </w:pPr>
    </w:p>
    <w:p w:rsidR="00E97061" w:rsidRPr="00BE3F3C" w:rsidRDefault="00E97061" w:rsidP="00E97061">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lastRenderedPageBreak/>
        <w:t>Нестационарный торговый объект имеет следующие архитектурные показатели:</w:t>
      </w:r>
    </w:p>
    <w:tbl>
      <w:tblPr>
        <w:tblW w:w="0" w:type="dxa"/>
        <w:jc w:val="center"/>
        <w:tblLayout w:type="fixed"/>
        <w:tblCellMar>
          <w:top w:w="75" w:type="dxa"/>
          <w:left w:w="0" w:type="dxa"/>
          <w:bottom w:w="75" w:type="dxa"/>
          <w:right w:w="0" w:type="dxa"/>
        </w:tblCellMar>
        <w:tblLook w:val="04A0" w:firstRow="1" w:lastRow="0" w:firstColumn="1" w:lastColumn="0" w:noHBand="0" w:noVBand="1"/>
      </w:tblPr>
      <w:tblGrid>
        <w:gridCol w:w="495"/>
        <w:gridCol w:w="5317"/>
        <w:gridCol w:w="1701"/>
        <w:gridCol w:w="2977"/>
      </w:tblGrid>
      <w:tr w:rsidR="00E97061" w:rsidRPr="00BE3F3C" w:rsidTr="00386947">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N</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По проекту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center"/>
              <w:rPr>
                <w:rFonts w:ascii="Times New Roman" w:hAnsi="Times New Roman"/>
                <w:sz w:val="24"/>
                <w:szCs w:val="24"/>
              </w:rPr>
            </w:pPr>
            <w:r w:rsidRPr="00BE3F3C">
              <w:rPr>
                <w:rFonts w:ascii="Times New Roman" w:hAnsi="Times New Roman"/>
                <w:sz w:val="24"/>
                <w:szCs w:val="24"/>
              </w:rPr>
              <w:t>Фактически</w:t>
            </w:r>
          </w:p>
        </w:tc>
      </w:tr>
      <w:tr w:rsidR="00E97061" w:rsidRPr="00BE3F3C" w:rsidTr="00386947">
        <w:trPr>
          <w:jc w:val="center"/>
        </w:trPr>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1.</w:t>
            </w:r>
          </w:p>
        </w:tc>
        <w:tc>
          <w:tcPr>
            <w:tcW w:w="53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Габаритные размеры объекта:</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r>
      <w:tr w:rsidR="00E97061" w:rsidRPr="00BE3F3C" w:rsidTr="00386947">
        <w:trPr>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E97061" w:rsidRPr="00BE3F3C" w:rsidRDefault="00E97061" w:rsidP="00386947">
            <w:pPr>
              <w:rPr>
                <w:rFonts w:ascii="Times New Roman" w:hAnsi="Times New Roman"/>
                <w:sz w:val="24"/>
                <w:szCs w:val="24"/>
              </w:rPr>
            </w:pPr>
          </w:p>
        </w:tc>
        <w:tc>
          <w:tcPr>
            <w:tcW w:w="53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ламинированная вывеска формата А4 о принадлежности и режиме работы объекта, </w:t>
            </w:r>
            <w:r w:rsidRPr="00BE3F3C">
              <w:rPr>
                <w:rFonts w:ascii="Times New Roman" w:hAnsi="Times New Roman"/>
                <w:sz w:val="24"/>
                <w:szCs w:val="24"/>
                <w:lang w:val="en-US"/>
              </w:rPr>
              <w:t>QR</w:t>
            </w:r>
            <w:r w:rsidRPr="00BE3F3C">
              <w:rPr>
                <w:rFonts w:ascii="Times New Roman" w:hAnsi="Times New Roman"/>
                <w:sz w:val="24"/>
                <w:szCs w:val="24"/>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97061" w:rsidRPr="00BE3F3C" w:rsidRDefault="00E97061" w:rsidP="00386947">
            <w:pP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97061" w:rsidRPr="00BE3F3C" w:rsidRDefault="00E97061" w:rsidP="00386947">
            <w:pPr>
              <w:rPr>
                <w:rFonts w:ascii="Times New Roman" w:hAnsi="Times New Roman"/>
                <w:sz w:val="24"/>
                <w:szCs w:val="24"/>
              </w:rPr>
            </w:pPr>
          </w:p>
        </w:tc>
      </w:tr>
      <w:tr w:rsidR="00E97061" w:rsidRPr="00BE3F3C" w:rsidTr="00386947">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2.</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Материал отделки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r>
      <w:tr w:rsidR="00E97061" w:rsidRPr="00BE3F3C" w:rsidTr="00386947">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3.</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Цвет отделки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r>
      <w:tr w:rsidR="00E97061" w:rsidRPr="00BE3F3C" w:rsidTr="00386947">
        <w:trPr>
          <w:jc w:val="center"/>
        </w:trPr>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4.</w:t>
            </w:r>
          </w:p>
        </w:tc>
        <w:tc>
          <w:tcPr>
            <w:tcW w:w="5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97061" w:rsidRPr="00BE3F3C" w:rsidRDefault="00E97061" w:rsidP="00386947">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061" w:rsidRPr="00BE3F3C" w:rsidRDefault="00E97061" w:rsidP="00386947">
            <w:pPr>
              <w:widowControl w:val="0"/>
              <w:autoSpaceDE w:val="0"/>
              <w:autoSpaceDN w:val="0"/>
              <w:adjustRightInd w:val="0"/>
              <w:jc w:val="both"/>
              <w:rPr>
                <w:rFonts w:ascii="Times New Roman" w:hAnsi="Times New Roman"/>
                <w:sz w:val="24"/>
                <w:szCs w:val="24"/>
              </w:rPr>
            </w:pPr>
          </w:p>
        </w:tc>
      </w:tr>
    </w:tbl>
    <w:p w:rsidR="00E97061" w:rsidRPr="00BE3F3C" w:rsidRDefault="00E97061" w:rsidP="00E97061">
      <w:pPr>
        <w:widowControl w:val="0"/>
        <w:autoSpaceDE w:val="0"/>
        <w:autoSpaceDN w:val="0"/>
        <w:adjustRightInd w:val="0"/>
        <w:jc w:val="both"/>
        <w:rPr>
          <w:rFonts w:ascii="Times New Roman" w:hAnsi="Times New Roman"/>
          <w:sz w:val="24"/>
          <w:szCs w:val="24"/>
        </w:rPr>
      </w:pP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мощение;</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ограждение;</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озеленение;</w:t>
      </w:r>
    </w:p>
    <w:p w:rsidR="00E97061" w:rsidRPr="00BE3F3C"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малые архитектурные формы (вазоны, урны);</w:t>
      </w:r>
    </w:p>
    <w:p w:rsidR="006C0DD8" w:rsidRDefault="00E97061" w:rsidP="006C0DD8">
      <w:pPr>
        <w:widowControl w:val="0"/>
        <w:autoSpaceDE w:val="0"/>
        <w:autoSpaceDN w:val="0"/>
        <w:adjustRightInd w:val="0"/>
        <w:spacing w:after="0"/>
        <w:jc w:val="both"/>
        <w:rPr>
          <w:rFonts w:ascii="Times New Roman" w:hAnsi="Times New Roman"/>
          <w:sz w:val="24"/>
          <w:szCs w:val="24"/>
        </w:rPr>
      </w:pPr>
      <w:r w:rsidRPr="00BE3F3C">
        <w:rPr>
          <w:rFonts w:ascii="Times New Roman" w:hAnsi="Times New Roman"/>
          <w:sz w:val="24"/>
          <w:szCs w:val="24"/>
        </w:rPr>
        <w:t>- контейнер.</w:t>
      </w:r>
    </w:p>
    <w:p w:rsidR="006C0DD8" w:rsidRPr="00BE3F3C" w:rsidRDefault="006C0DD8" w:rsidP="00E97061">
      <w:pPr>
        <w:widowControl w:val="0"/>
        <w:autoSpaceDE w:val="0"/>
        <w:autoSpaceDN w:val="0"/>
        <w:adjustRightInd w:val="0"/>
        <w:jc w:val="both"/>
        <w:rPr>
          <w:rFonts w:ascii="Times New Roman" w:hAnsi="Times New Roman"/>
          <w:sz w:val="24"/>
          <w:szCs w:val="24"/>
        </w:rPr>
      </w:pPr>
    </w:p>
    <w:p w:rsidR="00E97061" w:rsidRDefault="00E97061" w:rsidP="00E97061">
      <w:pPr>
        <w:widowControl w:val="0"/>
        <w:autoSpaceDE w:val="0"/>
        <w:autoSpaceDN w:val="0"/>
        <w:adjustRightInd w:val="0"/>
        <w:ind w:right="4961"/>
        <w:jc w:val="both"/>
        <w:rPr>
          <w:rFonts w:ascii="Times New Roman" w:hAnsi="Times New Roman"/>
          <w:sz w:val="24"/>
          <w:szCs w:val="24"/>
        </w:rPr>
      </w:pPr>
      <w:r w:rsidRPr="00BE3F3C">
        <w:rPr>
          <w:rFonts w:ascii="Times New Roman" w:hAnsi="Times New Roman"/>
          <w:sz w:val="24"/>
          <w:szCs w:val="24"/>
        </w:rPr>
        <w:t xml:space="preserve">Начальник </w:t>
      </w:r>
      <w:r w:rsidR="006C0DD8">
        <w:rPr>
          <w:rFonts w:ascii="Times New Roman" w:hAnsi="Times New Roman"/>
          <w:sz w:val="24"/>
          <w:szCs w:val="24"/>
        </w:rPr>
        <w:t>отдела потребительского рынка администрации городского округа Красногорск</w:t>
      </w:r>
    </w:p>
    <w:p w:rsidR="006C0DD8" w:rsidRPr="00BE3F3C" w:rsidRDefault="006C0DD8" w:rsidP="00E97061">
      <w:pPr>
        <w:widowControl w:val="0"/>
        <w:autoSpaceDE w:val="0"/>
        <w:autoSpaceDN w:val="0"/>
        <w:adjustRightInd w:val="0"/>
        <w:ind w:right="4961"/>
        <w:jc w:val="both"/>
        <w:rPr>
          <w:rFonts w:ascii="Times New Roman" w:hAnsi="Times New Roman"/>
          <w:sz w:val="24"/>
          <w:szCs w:val="24"/>
        </w:rPr>
      </w:pPr>
    </w:p>
    <w:p w:rsidR="00E97061" w:rsidRPr="00BE3F3C" w:rsidRDefault="00E97061" w:rsidP="00E97061">
      <w:pPr>
        <w:widowControl w:val="0"/>
        <w:autoSpaceDE w:val="0"/>
        <w:autoSpaceDN w:val="0"/>
        <w:adjustRightInd w:val="0"/>
        <w:jc w:val="both"/>
        <w:rPr>
          <w:rFonts w:ascii="Times New Roman" w:hAnsi="Times New Roman"/>
          <w:sz w:val="24"/>
          <w:szCs w:val="24"/>
        </w:rPr>
      </w:pPr>
    </w:p>
    <w:p w:rsidR="00E97061" w:rsidRPr="00BE3F3C" w:rsidRDefault="00E97061" w:rsidP="00E97061">
      <w:pPr>
        <w:widowControl w:val="0"/>
        <w:autoSpaceDE w:val="0"/>
        <w:autoSpaceDN w:val="0"/>
        <w:adjustRightInd w:val="0"/>
        <w:jc w:val="both"/>
        <w:rPr>
          <w:rFonts w:ascii="Times New Roman" w:hAnsi="Times New Roman"/>
          <w:sz w:val="24"/>
          <w:szCs w:val="24"/>
        </w:rPr>
      </w:pPr>
      <w:r w:rsidRPr="00BE3F3C">
        <w:rPr>
          <w:rFonts w:ascii="Times New Roman" w:hAnsi="Times New Roman"/>
          <w:sz w:val="24"/>
          <w:szCs w:val="24"/>
        </w:rPr>
        <w:t xml:space="preserve">(дата)______________                                </w:t>
      </w:r>
      <w:r>
        <w:rPr>
          <w:rFonts w:ascii="Times New Roman" w:hAnsi="Times New Roman"/>
          <w:sz w:val="24"/>
          <w:szCs w:val="24"/>
        </w:rPr>
        <w:t xml:space="preserve">                      </w:t>
      </w:r>
      <w:r w:rsidRPr="00BE3F3C">
        <w:rPr>
          <w:rFonts w:ascii="Times New Roman" w:hAnsi="Times New Roman"/>
          <w:sz w:val="24"/>
          <w:szCs w:val="24"/>
        </w:rPr>
        <w:t>(ФИО)_______________</w:t>
      </w:r>
    </w:p>
    <w:p w:rsidR="009729D8" w:rsidRDefault="009729D8" w:rsidP="00E97061"/>
    <w:p w:rsidR="006C0DD8" w:rsidRDefault="006C0DD8" w:rsidP="00E97061"/>
    <w:p w:rsidR="006C0DD8" w:rsidRDefault="006C0DD8" w:rsidP="00E97061"/>
    <w:p w:rsidR="006C0DD8" w:rsidRDefault="006C0DD8" w:rsidP="00E97061"/>
    <w:p w:rsidR="006C0DD8" w:rsidRDefault="006C0DD8" w:rsidP="00E97061"/>
    <w:p w:rsidR="006C0DD8" w:rsidRDefault="006C0DD8" w:rsidP="00E97061"/>
    <w:p w:rsidR="006C0DD8" w:rsidRDefault="006C0DD8" w:rsidP="00E97061"/>
    <w:p w:rsidR="006C0DD8" w:rsidRDefault="006C0DD8" w:rsidP="00E97061"/>
    <w:p w:rsidR="00386947" w:rsidRDefault="00386947" w:rsidP="00386947">
      <w:pPr>
        <w:pStyle w:val="ConsPlusNormal"/>
        <w:spacing w:before="200"/>
        <w:ind w:left="6096"/>
        <w:rPr>
          <w:sz w:val="22"/>
          <w:szCs w:val="22"/>
        </w:rPr>
      </w:pPr>
      <w:r>
        <w:rPr>
          <w:sz w:val="22"/>
          <w:szCs w:val="22"/>
        </w:rPr>
        <w:lastRenderedPageBreak/>
        <w:t>Приложение № 4</w:t>
      </w:r>
      <w:r w:rsidRPr="009729D8">
        <w:rPr>
          <w:sz w:val="22"/>
          <w:szCs w:val="22"/>
        </w:rPr>
        <w:t xml:space="preserve"> к Положению о порядке размещения нестационарных торговых объектов на территории городского округа Красногорск Московской области</w:t>
      </w:r>
    </w:p>
    <w:p w:rsidR="006C0DD8" w:rsidRDefault="006C0DD8" w:rsidP="00E97061"/>
    <w:tbl>
      <w:tblPr>
        <w:tblW w:w="10208" w:type="dxa"/>
        <w:tblInd w:w="108" w:type="dxa"/>
        <w:tblLayout w:type="fixed"/>
        <w:tblLook w:val="04A0" w:firstRow="1" w:lastRow="0" w:firstColumn="1" w:lastColumn="0" w:noHBand="0" w:noVBand="1"/>
      </w:tblPr>
      <w:tblGrid>
        <w:gridCol w:w="709"/>
        <w:gridCol w:w="1843"/>
        <w:gridCol w:w="992"/>
        <w:gridCol w:w="1134"/>
        <w:gridCol w:w="1771"/>
        <w:gridCol w:w="2341"/>
        <w:gridCol w:w="1418"/>
      </w:tblGrid>
      <w:tr w:rsidR="00386947" w:rsidRPr="00E97061" w:rsidTr="00386947">
        <w:trPr>
          <w:trHeight w:val="965"/>
        </w:trPr>
        <w:tc>
          <w:tcPr>
            <w:tcW w:w="10208" w:type="dxa"/>
            <w:gridSpan w:val="7"/>
            <w:tcBorders>
              <w:top w:val="single" w:sz="8" w:space="0" w:color="auto"/>
              <w:left w:val="single" w:sz="4" w:space="0" w:color="auto"/>
              <w:bottom w:val="single" w:sz="4" w:space="0" w:color="auto"/>
              <w:right w:val="single" w:sz="4" w:space="0" w:color="auto"/>
            </w:tcBorders>
            <w:vAlign w:val="center"/>
          </w:tcPr>
          <w:p w:rsidR="00386947" w:rsidRPr="00386947" w:rsidRDefault="00386947" w:rsidP="00386947">
            <w:pPr>
              <w:spacing w:after="0" w:line="240" w:lineRule="auto"/>
              <w:jc w:val="center"/>
              <w:rPr>
                <w:rFonts w:ascii="Times New Roman" w:hAnsi="Times New Roman"/>
                <w:bCs/>
                <w:color w:val="000000"/>
                <w:sz w:val="24"/>
                <w:szCs w:val="24"/>
              </w:rPr>
            </w:pPr>
            <w:hyperlink w:anchor="P346" w:tooltip="Реестр">
              <w:r>
                <w:rPr>
                  <w:rFonts w:ascii="Times New Roman" w:hAnsi="Times New Roman"/>
                  <w:bCs/>
                  <w:color w:val="000000"/>
                  <w:sz w:val="24"/>
                  <w:szCs w:val="24"/>
                </w:rPr>
                <w:t>Р</w:t>
              </w:r>
              <w:r w:rsidRPr="00386947">
                <w:rPr>
                  <w:rFonts w:ascii="Times New Roman" w:hAnsi="Times New Roman"/>
                  <w:bCs/>
                  <w:color w:val="000000"/>
                  <w:sz w:val="24"/>
                  <w:szCs w:val="24"/>
                </w:rPr>
                <w:t>еестр</w:t>
              </w:r>
            </w:hyperlink>
            <w:r w:rsidRPr="00386947">
              <w:rPr>
                <w:rFonts w:ascii="Times New Roman" w:hAnsi="Times New Roman"/>
                <w:bCs/>
                <w:color w:val="000000"/>
                <w:sz w:val="24"/>
                <w:szCs w:val="24"/>
              </w:rPr>
              <w:t xml:space="preserve"> учета НТО, расположенных на земельных участках, </w:t>
            </w:r>
            <w:r w:rsidRPr="00386947">
              <w:rPr>
                <w:rFonts w:ascii="Times New Roman" w:hAnsi="Times New Roman"/>
                <w:bCs/>
                <w:color w:val="000000"/>
                <w:sz w:val="24"/>
                <w:szCs w:val="24"/>
              </w:rPr>
              <w:br/>
              <w:t>на которые оформлены земельно-правовые отношения с органом государственной власти или органом местного самоуправления или находящихся в частной собственности</w:t>
            </w:r>
          </w:p>
        </w:tc>
      </w:tr>
      <w:tr w:rsidR="00386947" w:rsidRPr="00E97061" w:rsidTr="00954887">
        <w:trPr>
          <w:trHeight w:val="2347"/>
        </w:trPr>
        <w:tc>
          <w:tcPr>
            <w:tcW w:w="709" w:type="dxa"/>
            <w:tcBorders>
              <w:top w:val="single" w:sz="4" w:space="0" w:color="auto"/>
              <w:left w:val="single" w:sz="4" w:space="0" w:color="auto"/>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sz w:val="20"/>
                <w:szCs w:val="20"/>
              </w:rPr>
            </w:pPr>
            <w:r w:rsidRPr="00E97061">
              <w:rPr>
                <w:rFonts w:ascii="Times New Roman" w:hAnsi="Times New Roman"/>
                <w:b/>
                <w:bCs/>
                <w:sz w:val="20"/>
                <w:szCs w:val="20"/>
              </w:rPr>
              <w:t>№ п/п</w:t>
            </w:r>
          </w:p>
        </w:tc>
        <w:tc>
          <w:tcPr>
            <w:tcW w:w="1843"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Адресные ориентиры размещения нестационарного торгового объекта</w:t>
            </w:r>
            <w:r>
              <w:rPr>
                <w:rFonts w:ascii="Times New Roman" w:hAnsi="Times New Roman"/>
                <w:b/>
                <w:bCs/>
                <w:color w:val="000000"/>
                <w:sz w:val="20"/>
                <w:szCs w:val="20"/>
              </w:rPr>
              <w:br/>
              <w:t>(Координаты)</w:t>
            </w:r>
          </w:p>
        </w:tc>
        <w:tc>
          <w:tcPr>
            <w:tcW w:w="992"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Вид нестационарного торгового объекта</w:t>
            </w:r>
          </w:p>
        </w:tc>
        <w:tc>
          <w:tcPr>
            <w:tcW w:w="1134"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Специализация нестационарного торгового объекта</w:t>
            </w:r>
          </w:p>
        </w:tc>
        <w:tc>
          <w:tcPr>
            <w:tcW w:w="1771"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sidRPr="00E97061">
              <w:rPr>
                <w:rFonts w:ascii="Times New Roman" w:hAnsi="Times New Roman"/>
                <w:b/>
                <w:bCs/>
                <w:color w:val="000000"/>
                <w:sz w:val="20"/>
                <w:szCs w:val="20"/>
              </w:rPr>
              <w:t xml:space="preserve">Период </w:t>
            </w:r>
            <w:r>
              <w:rPr>
                <w:rFonts w:ascii="Times New Roman" w:hAnsi="Times New Roman"/>
                <w:b/>
                <w:bCs/>
                <w:color w:val="000000"/>
                <w:sz w:val="20"/>
                <w:szCs w:val="20"/>
              </w:rPr>
              <w:t>действия разрешения</w:t>
            </w:r>
            <w:r w:rsidRPr="00E97061">
              <w:rPr>
                <w:rFonts w:ascii="Times New Roman" w:hAnsi="Times New Roman"/>
                <w:b/>
                <w:bCs/>
                <w:color w:val="000000"/>
                <w:sz w:val="20"/>
                <w:szCs w:val="20"/>
              </w:rPr>
              <w:t xml:space="preserve"> </w:t>
            </w:r>
          </w:p>
        </w:tc>
        <w:tc>
          <w:tcPr>
            <w:tcW w:w="2341"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Хозяйствующий субъект НТО (тел., эл. почта)</w:t>
            </w:r>
          </w:p>
        </w:tc>
        <w:tc>
          <w:tcPr>
            <w:tcW w:w="1418" w:type="dxa"/>
            <w:tcBorders>
              <w:top w:val="single" w:sz="4" w:space="0" w:color="auto"/>
              <w:left w:val="nil"/>
              <w:bottom w:val="single" w:sz="4" w:space="0" w:color="auto"/>
              <w:right w:val="single" w:sz="4" w:space="0" w:color="auto"/>
            </w:tcBorders>
            <w:vAlign w:val="center"/>
            <w:hideMark/>
          </w:tcPr>
          <w:p w:rsidR="00386947" w:rsidRPr="00E97061" w:rsidRDefault="00386947" w:rsidP="003869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Собственник земельного участка</w:t>
            </w:r>
          </w:p>
        </w:tc>
      </w:tr>
      <w:tr w:rsidR="00386947" w:rsidRPr="00E97061" w:rsidTr="00954887">
        <w:trPr>
          <w:trHeight w:val="937"/>
        </w:trPr>
        <w:tc>
          <w:tcPr>
            <w:tcW w:w="709" w:type="dxa"/>
            <w:tcBorders>
              <w:top w:val="single" w:sz="4" w:space="0" w:color="auto"/>
              <w:left w:val="single" w:sz="4" w:space="0" w:color="auto"/>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sz w:val="20"/>
                <w:szCs w:val="20"/>
              </w:rPr>
            </w:pPr>
          </w:p>
        </w:tc>
        <w:tc>
          <w:tcPr>
            <w:tcW w:w="1843"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c>
          <w:tcPr>
            <w:tcW w:w="1771"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c>
          <w:tcPr>
            <w:tcW w:w="2341"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c>
          <w:tcPr>
            <w:tcW w:w="1418" w:type="dxa"/>
            <w:tcBorders>
              <w:top w:val="single" w:sz="4" w:space="0" w:color="auto"/>
              <w:left w:val="nil"/>
              <w:bottom w:val="single" w:sz="4" w:space="0" w:color="auto"/>
              <w:right w:val="single" w:sz="4" w:space="0" w:color="auto"/>
            </w:tcBorders>
            <w:vAlign w:val="center"/>
          </w:tcPr>
          <w:p w:rsidR="00386947" w:rsidRPr="00E97061" w:rsidRDefault="00386947" w:rsidP="00386947">
            <w:pPr>
              <w:spacing w:after="0" w:line="240" w:lineRule="auto"/>
              <w:jc w:val="center"/>
              <w:rPr>
                <w:rFonts w:ascii="Times New Roman" w:hAnsi="Times New Roman"/>
                <w:b/>
                <w:bCs/>
                <w:color w:val="000000"/>
                <w:sz w:val="20"/>
                <w:szCs w:val="20"/>
              </w:rPr>
            </w:pPr>
          </w:p>
        </w:tc>
      </w:tr>
    </w:tbl>
    <w:p w:rsidR="006C0DD8" w:rsidRPr="00E97061" w:rsidRDefault="006C0DD8" w:rsidP="00E97061"/>
    <w:sectPr w:rsidR="006C0DD8" w:rsidRPr="00E97061" w:rsidSect="007F60D8">
      <w:headerReference w:type="default" r:id="rId16"/>
      <w:footerReference w:type="default" r:id="rId17"/>
      <w:pgSz w:w="11906" w:h="16838"/>
      <w:pgMar w:top="993" w:right="566" w:bottom="127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6F" w:rsidRDefault="0097486F">
      <w:pPr>
        <w:spacing w:after="0" w:line="240" w:lineRule="auto"/>
      </w:pPr>
      <w:r>
        <w:separator/>
      </w:r>
    </w:p>
  </w:endnote>
  <w:endnote w:type="continuationSeparator" w:id="0">
    <w:p w:rsidR="0097486F" w:rsidRDefault="0097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7" w:rsidRDefault="003869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6F" w:rsidRDefault="0097486F">
      <w:pPr>
        <w:spacing w:after="0" w:line="240" w:lineRule="auto"/>
      </w:pPr>
      <w:r>
        <w:separator/>
      </w:r>
    </w:p>
  </w:footnote>
  <w:footnote w:type="continuationSeparator" w:id="0">
    <w:p w:rsidR="0097486F" w:rsidRDefault="0097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7" w:rsidRDefault="00386947" w:rsidP="00ED664F">
    <w:pPr>
      <w:pStyle w:val="ConsPlusNormal"/>
      <w:tabs>
        <w:tab w:val="right" w:pos="1020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BB"/>
    <w:rsid w:val="0007788E"/>
    <w:rsid w:val="000A4695"/>
    <w:rsid w:val="00154B9E"/>
    <w:rsid w:val="001777F2"/>
    <w:rsid w:val="00185DC7"/>
    <w:rsid w:val="001924B3"/>
    <w:rsid w:val="00192EB6"/>
    <w:rsid w:val="001F052F"/>
    <w:rsid w:val="00232AC9"/>
    <w:rsid w:val="00291DC5"/>
    <w:rsid w:val="00304FBD"/>
    <w:rsid w:val="00386947"/>
    <w:rsid w:val="0039743C"/>
    <w:rsid w:val="003C1C32"/>
    <w:rsid w:val="003C1FF5"/>
    <w:rsid w:val="004028FE"/>
    <w:rsid w:val="004425A7"/>
    <w:rsid w:val="00461F5A"/>
    <w:rsid w:val="005000BB"/>
    <w:rsid w:val="00590C9A"/>
    <w:rsid w:val="00596697"/>
    <w:rsid w:val="00627FF9"/>
    <w:rsid w:val="0066218B"/>
    <w:rsid w:val="00680FB3"/>
    <w:rsid w:val="006A4D18"/>
    <w:rsid w:val="006C0DD8"/>
    <w:rsid w:val="006E013B"/>
    <w:rsid w:val="006E71C1"/>
    <w:rsid w:val="007F60D8"/>
    <w:rsid w:val="0080050B"/>
    <w:rsid w:val="0085721F"/>
    <w:rsid w:val="00876975"/>
    <w:rsid w:val="009046A5"/>
    <w:rsid w:val="00954887"/>
    <w:rsid w:val="00967CE8"/>
    <w:rsid w:val="009729D8"/>
    <w:rsid w:val="0097486F"/>
    <w:rsid w:val="009C4C9B"/>
    <w:rsid w:val="00A101FD"/>
    <w:rsid w:val="00A557BB"/>
    <w:rsid w:val="00A71B79"/>
    <w:rsid w:val="00B34EDA"/>
    <w:rsid w:val="00BE3F3C"/>
    <w:rsid w:val="00C4664D"/>
    <w:rsid w:val="00C60E50"/>
    <w:rsid w:val="00CA04F1"/>
    <w:rsid w:val="00CC2623"/>
    <w:rsid w:val="00CF5149"/>
    <w:rsid w:val="00DA5292"/>
    <w:rsid w:val="00E03D7C"/>
    <w:rsid w:val="00E97061"/>
    <w:rsid w:val="00ED664F"/>
    <w:rsid w:val="00F5207A"/>
    <w:rsid w:val="00F8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8AE30B-28ED-46C1-A000-1BFBDA8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rsid w:val="00ED664F"/>
    <w:pPr>
      <w:tabs>
        <w:tab w:val="center" w:pos="4677"/>
        <w:tab w:val="right" w:pos="9355"/>
      </w:tabs>
    </w:pPr>
  </w:style>
  <w:style w:type="character" w:customStyle="1" w:styleId="a4">
    <w:name w:val="Верхний колонтитул Знак"/>
    <w:basedOn w:val="a0"/>
    <w:link w:val="a3"/>
    <w:uiPriority w:val="99"/>
    <w:locked/>
    <w:rsid w:val="00ED664F"/>
    <w:rPr>
      <w:rFonts w:cs="Times New Roman"/>
    </w:rPr>
  </w:style>
  <w:style w:type="paragraph" w:styleId="a5">
    <w:name w:val="footer"/>
    <w:basedOn w:val="a"/>
    <w:link w:val="a6"/>
    <w:uiPriority w:val="99"/>
    <w:rsid w:val="00ED664F"/>
    <w:pPr>
      <w:tabs>
        <w:tab w:val="center" w:pos="4677"/>
        <w:tab w:val="right" w:pos="9355"/>
      </w:tabs>
    </w:pPr>
  </w:style>
  <w:style w:type="character" w:customStyle="1" w:styleId="a6">
    <w:name w:val="Нижний колонтитул Знак"/>
    <w:basedOn w:val="a0"/>
    <w:link w:val="a5"/>
    <w:uiPriority w:val="99"/>
    <w:locked/>
    <w:rsid w:val="00ED664F"/>
    <w:rPr>
      <w:rFonts w:cs="Times New Roman"/>
    </w:rPr>
  </w:style>
  <w:style w:type="character" w:customStyle="1" w:styleId="fontstyle01">
    <w:name w:val="fontstyle01"/>
    <w:rsid w:val="00B34EDA"/>
    <w:rPr>
      <w:rFonts w:ascii="TimesNewRomanPSMT" w:hAnsi="TimesNewRomanPSMT"/>
      <w:color w:val="000000"/>
      <w:sz w:val="24"/>
    </w:rPr>
  </w:style>
  <w:style w:type="paragraph" w:styleId="a7">
    <w:name w:val="Balloon Text"/>
    <w:basedOn w:val="a"/>
    <w:link w:val="a8"/>
    <w:uiPriority w:val="99"/>
    <w:rsid w:val="007F60D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locked/>
    <w:rsid w:val="007F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21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3" TargetMode="External"/><Relationship Id="rId13" Type="http://schemas.openxmlformats.org/officeDocument/2006/relationships/hyperlink" Target="https://login.consultant.ru/link/?req=doc&amp;base=LAW&amp;n=4828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54235" TargetMode="External"/><Relationship Id="rId12" Type="http://schemas.openxmlformats.org/officeDocument/2006/relationships/hyperlink" Target="https://login.consultant.ru/link/?req=doc&amp;base=MOB&amp;n=40434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MOB&amp;n=414150" TargetMode="External"/><Relationship Id="rId5" Type="http://schemas.openxmlformats.org/officeDocument/2006/relationships/endnotes" Target="endnotes.xml"/><Relationship Id="rId15" Type="http://schemas.openxmlformats.org/officeDocument/2006/relationships/hyperlink" Target="https://login.consultant.ru/link/?req=doc&amp;base=LAW&amp;n=480803&amp;dst=63" TargetMode="External"/><Relationship Id="rId10" Type="http://schemas.openxmlformats.org/officeDocument/2006/relationships/hyperlink" Target="https://login.consultant.ru/link/?req=doc&amp;base=MOB&amp;n=41848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MOB&amp;n=346500" TargetMode="External"/><Relationship Id="rId14" Type="http://schemas.openxmlformats.org/officeDocument/2006/relationships/hyperlink" Target="https://login.consultant.ru/link/?req=doc&amp;base=LAW&amp;n=480803&amp;dst=100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9190</Words>
  <Characters>52384</Characters>
  <Application>Microsoft Office Word</Application>
  <DocSecurity>2</DocSecurity>
  <Lines>436</Lines>
  <Paragraphs>122</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муниципального образования городской округ Люберцы МО от 10.04.2024 N 152/23"Об утверждении Положения о порядке размещения нестационарных торговых объектов на территории городского округа Люберцы Московской области"(вместе с "Мето</vt:lpstr>
    </vt:vector>
  </TitlesOfParts>
  <Company>КонсультантПлюс Версия 4024.00.30</Company>
  <LinksUpToDate>false</LinksUpToDate>
  <CharactersWithSpaces>61452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муниципального образования городской округ Люберцы МО от 10.04.2024 N 152/23"Об утверждении Положения о порядке размещения нестационарных торговых объектов на территории городского округа Люберцы Московской области"(вместе с "Мето</dc:title>
  <dc:subject/>
  <dc:creator>Малахеева Олеся Вячеславовна</dc:creator>
  <cp:keywords/>
  <dc:description/>
  <cp:lastModifiedBy>Игорь Викторович Новиков</cp:lastModifiedBy>
  <cp:revision>2</cp:revision>
  <cp:lastPrinted>2025-02-17T14:27:00Z</cp:lastPrinted>
  <dcterms:created xsi:type="dcterms:W3CDTF">2025-02-27T07:21:00Z</dcterms:created>
  <dcterms:modified xsi:type="dcterms:W3CDTF">2025-02-27T07:21:00Z</dcterms:modified>
</cp:coreProperties>
</file>