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FF0C" w14:textId="77777777" w:rsidR="00823D86" w:rsidRPr="00723C5C" w:rsidRDefault="00823D86" w:rsidP="00823D86">
      <w:pPr>
        <w:pStyle w:val="Default"/>
        <w:jc w:val="center"/>
        <w:rPr>
          <w:sz w:val="28"/>
          <w:szCs w:val="28"/>
        </w:rPr>
      </w:pPr>
      <w:r w:rsidRPr="00723C5C">
        <w:rPr>
          <w:b/>
          <w:bCs/>
          <w:sz w:val="28"/>
          <w:szCs w:val="28"/>
        </w:rPr>
        <w:t>Положение</w:t>
      </w:r>
    </w:p>
    <w:p w14:paraId="7B1A2FF2" w14:textId="77777777" w:rsidR="00823D86" w:rsidRPr="00723C5C" w:rsidRDefault="00823D86" w:rsidP="00823D86">
      <w:pPr>
        <w:pStyle w:val="Default"/>
        <w:jc w:val="center"/>
        <w:rPr>
          <w:b/>
          <w:bCs/>
          <w:sz w:val="28"/>
          <w:szCs w:val="28"/>
        </w:rPr>
      </w:pPr>
      <w:r w:rsidRPr="00723C5C">
        <w:rPr>
          <w:b/>
          <w:bCs/>
          <w:sz w:val="28"/>
          <w:szCs w:val="28"/>
        </w:rPr>
        <w:t xml:space="preserve"> о </w:t>
      </w:r>
      <w:r>
        <w:rPr>
          <w:b/>
          <w:bCs/>
          <w:sz w:val="28"/>
          <w:szCs w:val="28"/>
        </w:rPr>
        <w:t>муниципальном конкурсе «Лучший двор»</w:t>
      </w:r>
    </w:p>
    <w:p w14:paraId="36AE46C8" w14:textId="77777777" w:rsidR="00823D86" w:rsidRPr="00723C5C" w:rsidRDefault="00823D86" w:rsidP="00823D86">
      <w:pPr>
        <w:pStyle w:val="Default"/>
        <w:jc w:val="center"/>
        <w:rPr>
          <w:sz w:val="28"/>
          <w:szCs w:val="28"/>
        </w:rPr>
      </w:pPr>
    </w:p>
    <w:p w14:paraId="56DE47D6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876CD23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Общие положения</w:t>
      </w:r>
    </w:p>
    <w:p w14:paraId="70A87CDF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порядок организации и проведения муниципального конкурса «Лучший двор» городского округа Красногорск (далее — Конкурс).</w:t>
      </w:r>
    </w:p>
    <w:p w14:paraId="0ACB69F5" w14:textId="77777777" w:rsidR="00823D86" w:rsidRPr="0040297C" w:rsidRDefault="00823D86" w:rsidP="00823D8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40297C">
        <w:rPr>
          <w:rFonts w:ascii="Times New Roman" w:hAnsi="Times New Roman" w:cs="Times New Roman"/>
          <w:sz w:val="28"/>
          <w:szCs w:val="28"/>
          <w:lang w:eastAsia="ru-RU"/>
        </w:rPr>
        <w:t>1.2. Конкурс проводится в целях:</w:t>
      </w:r>
    </w:p>
    <w:p w14:paraId="38AC81B2" w14:textId="77777777" w:rsidR="00823D86" w:rsidRPr="0040297C" w:rsidRDefault="00823D86" w:rsidP="00823D8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уровня благоустройства дворовых территорий; </w:t>
      </w:r>
    </w:p>
    <w:p w14:paraId="4CF84B27" w14:textId="77777777" w:rsidR="00823D86" w:rsidRPr="0040297C" w:rsidRDefault="00823D86" w:rsidP="00823D8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общественных инициатив; </w:t>
      </w:r>
    </w:p>
    <w:p w14:paraId="6C67E790" w14:textId="77777777" w:rsidR="00823D86" w:rsidRPr="0040297C" w:rsidRDefault="00823D86" w:rsidP="00823D8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вовлечения жителей в создание комфортной городской среды; </w:t>
      </w:r>
    </w:p>
    <w:p w14:paraId="692B7BB1" w14:textId="77777777" w:rsidR="00823D86" w:rsidRPr="0040297C" w:rsidRDefault="00823D86" w:rsidP="00823D8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добрососедских отношений; </w:t>
      </w:r>
    </w:p>
    <w:p w14:paraId="44352338" w14:textId="77777777" w:rsidR="00823D86" w:rsidRPr="0040297C" w:rsidRDefault="00823D86" w:rsidP="00823D8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популяризации положительного опыта благоустройства. </w:t>
      </w:r>
    </w:p>
    <w:p w14:paraId="45950717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Конкурса является Общественная палата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Красногорск при поддержке администрации городского округа Красногорск.  </w:t>
      </w:r>
    </w:p>
    <w:p w14:paraId="013DDED7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Для организации и проведения Конкурса создается Организационных комитет, в который входят представители Общественной палаты городского округа Красногорск и представители администрации городского округа Красногорск.</w:t>
      </w:r>
    </w:p>
    <w:p w14:paraId="3D9A9DA5" w14:textId="77777777" w:rsidR="00823D86" w:rsidRPr="0040297C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Организационного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</w:t>
      </w:r>
    </w:p>
    <w:p w14:paraId="6F9E9DFA" w14:textId="77777777" w:rsidR="00823D86" w:rsidRPr="0040297C" w:rsidRDefault="00823D86" w:rsidP="00823D8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</w:t>
      </w:r>
    </w:p>
    <w:p w14:paraId="331F7FB9" w14:textId="77777777" w:rsidR="00823D86" w:rsidRPr="0040297C" w:rsidRDefault="00823D86" w:rsidP="00823D8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выездная комиссия</w:t>
      </w:r>
    </w:p>
    <w:p w14:paraId="5A73B871" w14:textId="77777777" w:rsidR="00823D86" w:rsidRPr="0040297C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экспертной выездной комиссии утверждается на первом заседании организационного комитета конкурса. </w:t>
      </w:r>
    </w:p>
    <w:p w14:paraId="2477B7E5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выездная комиссия:</w:t>
      </w:r>
    </w:p>
    <w:p w14:paraId="1FD694CD" w14:textId="77777777" w:rsidR="00823D86" w:rsidRPr="0040297C" w:rsidRDefault="00823D86" w:rsidP="00823D8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заявки; </w:t>
      </w:r>
    </w:p>
    <w:p w14:paraId="06173054" w14:textId="77777777" w:rsidR="00823D86" w:rsidRPr="0040297C" w:rsidRDefault="00823D86" w:rsidP="00823D8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выезды к соискателям; </w:t>
      </w:r>
    </w:p>
    <w:p w14:paraId="42A5AE4D" w14:textId="77777777" w:rsidR="00823D86" w:rsidRPr="0040297C" w:rsidRDefault="00823D86" w:rsidP="00823D86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09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согласно утвержденным критериям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ожение </w:t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691CAB1E" w14:textId="77777777" w:rsidR="00823D86" w:rsidRPr="0040297C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оценок экспертной выездной комиссии, Организационный комитет определяет победителей на итоговом заседании. </w:t>
      </w:r>
    </w:p>
    <w:p w14:paraId="0BDD945D" w14:textId="77777777" w:rsidR="00823D86" w:rsidRPr="003E18CE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Организационного комитета оформляется протоколом. Протокол и материалы к заседанию Организационного комитета готовит </w:t>
      </w:r>
      <w:r w:rsidRPr="003A31D2">
        <w:rPr>
          <w:rFonts w:ascii="Times New Roman" w:hAnsi="Times New Roman" w:cs="Times New Roman"/>
          <w:sz w:val="28"/>
          <w:szCs w:val="28"/>
        </w:rPr>
        <w:t>секретарь организационного комитет 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16DEE" w14:textId="77777777" w:rsidR="00823D86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31B81" w14:textId="77777777" w:rsidR="00823D86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2E7C0" w14:textId="77777777" w:rsidR="00823D86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179F4" w14:textId="77777777" w:rsidR="00823D86" w:rsidRPr="0040297C" w:rsidRDefault="00823D86" w:rsidP="00823D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0713C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Участники Конкурса</w:t>
      </w:r>
    </w:p>
    <w:p w14:paraId="3FE504B5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Участниками Конкурса могут являться:</w:t>
      </w:r>
    </w:p>
    <w:p w14:paraId="4FF25B89" w14:textId="77777777" w:rsidR="00823D86" w:rsidRPr="0040297C" w:rsidRDefault="00823D86" w:rsidP="00823D86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многоквартирных домов; </w:t>
      </w:r>
    </w:p>
    <w:p w14:paraId="1FAE710F" w14:textId="77777777" w:rsidR="00823D86" w:rsidRPr="0040297C" w:rsidRDefault="00823D86" w:rsidP="00823D86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инициативные группы; </w:t>
      </w:r>
    </w:p>
    <w:p w14:paraId="02342192" w14:textId="77777777" w:rsidR="00823D86" w:rsidRPr="0040297C" w:rsidRDefault="00823D86" w:rsidP="00823D86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многоквартирных домов; </w:t>
      </w:r>
    </w:p>
    <w:p w14:paraId="24F89EB4" w14:textId="77777777" w:rsidR="00823D86" w:rsidRPr="0040297C" w:rsidRDefault="00823D86" w:rsidP="00823D86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ТСЖ; </w:t>
      </w:r>
    </w:p>
    <w:p w14:paraId="70ED2FDD" w14:textId="77777777" w:rsidR="00823D86" w:rsidRPr="0040297C" w:rsidRDefault="00823D86" w:rsidP="00823D86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ЖСК; </w:t>
      </w:r>
    </w:p>
    <w:p w14:paraId="56522546" w14:textId="77777777" w:rsidR="00823D86" w:rsidRPr="0040297C" w:rsidRDefault="00823D86" w:rsidP="00823D86">
      <w:pPr>
        <w:numPr>
          <w:ilvl w:val="0"/>
          <w:numId w:val="3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управляющие организации. </w:t>
      </w:r>
    </w:p>
    <w:p w14:paraId="286CCF2A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Участие в Конкурсе является добровольным и бесплатным.</w:t>
      </w:r>
    </w:p>
    <w:p w14:paraId="715444D6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Номинации Конкурса</w:t>
      </w:r>
    </w:p>
    <w:p w14:paraId="48E1C9FE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14:paraId="190EDFAE" w14:textId="77777777" w:rsidR="00823D86" w:rsidRPr="0040297C" w:rsidRDefault="00823D86" w:rsidP="00823D86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«Самый зелёный двор»; </w:t>
      </w:r>
    </w:p>
    <w:p w14:paraId="6AA7D7D9" w14:textId="77777777" w:rsidR="00823D86" w:rsidRPr="0040297C" w:rsidRDefault="00823D86" w:rsidP="00823D86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«Территория для всех возрастов»; </w:t>
      </w:r>
    </w:p>
    <w:p w14:paraId="44107E2B" w14:textId="77777777" w:rsidR="00823D86" w:rsidRPr="0040297C" w:rsidRDefault="00823D86" w:rsidP="00823D86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двор для детей»; </w:t>
      </w:r>
    </w:p>
    <w:p w14:paraId="47C50566" w14:textId="77777777" w:rsidR="00823D86" w:rsidRPr="0040297C" w:rsidRDefault="00823D86" w:rsidP="00823D86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«Серебряный волонтер»</w:t>
      </w:r>
    </w:p>
    <w:p w14:paraId="6C6CE25C" w14:textId="77777777" w:rsidR="00823D86" w:rsidRPr="0040297C" w:rsidRDefault="00823D86" w:rsidP="00823D86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«Двор-соседство»; </w:t>
      </w:r>
    </w:p>
    <w:p w14:paraId="2834C821" w14:textId="77777777" w:rsidR="00823D86" w:rsidRPr="0040297C" w:rsidRDefault="00823D86" w:rsidP="00823D86">
      <w:pPr>
        <w:numPr>
          <w:ilvl w:val="0"/>
          <w:numId w:val="4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«Зеленая визитная карточка дома»</w:t>
      </w:r>
    </w:p>
    <w:p w14:paraId="0BEE5243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вправе дополнять перечень номинаций.</w:t>
      </w:r>
    </w:p>
    <w:p w14:paraId="50D697A0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 Порядок проведения Конкурса</w:t>
      </w:r>
    </w:p>
    <w:p w14:paraId="5383B34F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несколько этапов:</w:t>
      </w:r>
    </w:p>
    <w:p w14:paraId="7E82C3E6" w14:textId="77777777" w:rsidR="00823D86" w:rsidRPr="0040297C" w:rsidRDefault="00823D86" w:rsidP="00823D86">
      <w:pPr>
        <w:numPr>
          <w:ilvl w:val="0"/>
          <w:numId w:val="5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заявок; </w:t>
      </w:r>
    </w:p>
    <w:p w14:paraId="79A24576" w14:textId="77777777" w:rsidR="00823D86" w:rsidRPr="0040297C" w:rsidRDefault="00823D86" w:rsidP="00823D86">
      <w:pPr>
        <w:numPr>
          <w:ilvl w:val="0"/>
          <w:numId w:val="5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заявок; </w:t>
      </w:r>
    </w:p>
    <w:p w14:paraId="614FCA42" w14:textId="77777777" w:rsidR="00823D86" w:rsidRPr="0040297C" w:rsidRDefault="00823D86" w:rsidP="00823D86">
      <w:pPr>
        <w:numPr>
          <w:ilvl w:val="0"/>
          <w:numId w:val="5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выезды конкурсной комиссии; </w:t>
      </w:r>
    </w:p>
    <w:p w14:paraId="4D0F32B2" w14:textId="77777777" w:rsidR="00823D86" w:rsidRPr="0040297C" w:rsidRDefault="00823D86" w:rsidP="00823D86">
      <w:pPr>
        <w:numPr>
          <w:ilvl w:val="0"/>
          <w:numId w:val="5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участников; </w:t>
      </w:r>
    </w:p>
    <w:p w14:paraId="5B18C602" w14:textId="77777777" w:rsidR="00823D86" w:rsidRPr="0040297C" w:rsidRDefault="00823D86" w:rsidP="00823D86">
      <w:pPr>
        <w:numPr>
          <w:ilvl w:val="0"/>
          <w:numId w:val="5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итогов; </w:t>
      </w:r>
    </w:p>
    <w:p w14:paraId="6071116B" w14:textId="77777777" w:rsidR="00823D86" w:rsidRPr="0040297C" w:rsidRDefault="00823D86" w:rsidP="00823D86">
      <w:pPr>
        <w:numPr>
          <w:ilvl w:val="0"/>
          <w:numId w:val="5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победителей. </w:t>
      </w:r>
    </w:p>
    <w:p w14:paraId="6CB615C7" w14:textId="77777777" w:rsidR="00823D86" w:rsidRPr="0040297C" w:rsidRDefault="00823D86" w:rsidP="00823D8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этапов и сроки проведения –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6E6051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участия в Конкурсе участники представляют:</w:t>
      </w:r>
    </w:p>
    <w:p w14:paraId="4571C1FE" w14:textId="77777777" w:rsidR="00823D86" w:rsidRPr="0040297C" w:rsidRDefault="00823D86" w:rsidP="00823D86">
      <w:pPr>
        <w:numPr>
          <w:ilvl w:val="0"/>
          <w:numId w:val="6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установленной форме 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382BFA73" w14:textId="77777777" w:rsidR="00823D86" w:rsidRPr="0040297C" w:rsidRDefault="00823D86" w:rsidP="00823D86">
      <w:pPr>
        <w:numPr>
          <w:ilvl w:val="0"/>
          <w:numId w:val="6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дворовой территории; </w:t>
      </w:r>
    </w:p>
    <w:p w14:paraId="0A33EB11" w14:textId="77777777" w:rsidR="00823D86" w:rsidRPr="0040297C" w:rsidRDefault="00823D86" w:rsidP="00823D86">
      <w:pPr>
        <w:numPr>
          <w:ilvl w:val="0"/>
          <w:numId w:val="6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проведённых работ и инициатив. </w:t>
      </w:r>
    </w:p>
    <w:p w14:paraId="04CDA420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Заявки подаются:</w:t>
      </w:r>
    </w:p>
    <w:p w14:paraId="601E14E6" w14:textId="77777777" w:rsidR="00823D86" w:rsidRDefault="00823D86" w:rsidP="00823D86">
      <w:pPr>
        <w:numPr>
          <w:ilvl w:val="0"/>
          <w:numId w:val="7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виде; </w:t>
      </w:r>
      <w:hyperlink r:id="rId5" w:history="1"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op</w:t>
        </w:r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krasnogorsk</w:t>
        </w:r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12884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7D149B03" w14:textId="77777777" w:rsidR="00823D86" w:rsidRPr="0040297C" w:rsidRDefault="00823D86" w:rsidP="00823D86">
      <w:pPr>
        <w:numPr>
          <w:ilvl w:val="0"/>
          <w:numId w:val="7"/>
        </w:numPr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 способом, установленным организатором. </w:t>
      </w:r>
    </w:p>
    <w:p w14:paraId="1A8BABAB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 Критерии оценки</w:t>
      </w:r>
    </w:p>
    <w:p w14:paraId="7B45700C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участников осуществляется экспертной выездной комиссией по критериям, определенным для каждой номинации (приложение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1E86DA7" w14:textId="77777777" w:rsidR="00823D86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подведении итогов Организационный комитет учитывает не только уровень благоустройства территории, но и личный вклад жителей, общественную активность, вовлечённость соседей и социальную значимость реализованных инициатив.</w:t>
      </w:r>
    </w:p>
    <w:p w14:paraId="3CC36BB9" w14:textId="77777777" w:rsidR="00823D86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859B2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5D210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 Подведение итогов и награждение</w:t>
      </w:r>
    </w:p>
    <w:p w14:paraId="1C3885D5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Победители Конкурса определяются Организационным комитетом конкурса.</w:t>
      </w:r>
    </w:p>
    <w:p w14:paraId="3F7303F0" w14:textId="77777777" w:rsidR="00823D86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1D2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Победители награждаются п</w:t>
      </w:r>
      <w:r w:rsidRPr="003A3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3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адресной поддержки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3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развитии придомовой территории. Поддержка может быть оказана как в форме финансирования запланированных работ (на основании сметы), так и в форме </w:t>
      </w:r>
      <w:r w:rsidRPr="003A3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натуральной помощи (материал для озеленения, малые архитектурные формы или оборудование) по решению Организационного комитета конкурса.</w:t>
      </w:r>
    </w:p>
    <w:p w14:paraId="3A6AD392" w14:textId="77777777" w:rsidR="00823D86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Награждение победителей конкурса проводится на сновании Распоряжения администрации городского округа Красногорск. </w:t>
      </w:r>
    </w:p>
    <w:p w14:paraId="2F436986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Организатор вправе учреждать специальные призы.</w:t>
      </w:r>
    </w:p>
    <w:p w14:paraId="4833F938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8. Информационное сопровождение</w:t>
      </w:r>
    </w:p>
    <w:p w14:paraId="0CECB463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Информация о Конкурсе размещается:</w:t>
      </w:r>
    </w:p>
    <w:p w14:paraId="6FD0E1AD" w14:textId="77777777" w:rsidR="00823D86" w:rsidRPr="0040297C" w:rsidRDefault="00823D86" w:rsidP="00823D86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ресурсах администрации; </w:t>
      </w:r>
    </w:p>
    <w:p w14:paraId="3B6E8E07" w14:textId="77777777" w:rsidR="00823D86" w:rsidRPr="0040297C" w:rsidRDefault="00823D86" w:rsidP="00823D86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СМИ; </w:t>
      </w:r>
    </w:p>
    <w:p w14:paraId="1B4B76D7" w14:textId="77777777" w:rsidR="00823D86" w:rsidRPr="0040297C" w:rsidRDefault="00823D86" w:rsidP="00823D86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сетях. </w:t>
      </w:r>
    </w:p>
    <w:p w14:paraId="391AD6D8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Организатор вправе использовать фото- и видеоматериалы участников в информационных целях.</w:t>
      </w:r>
    </w:p>
    <w:p w14:paraId="55B0F3E9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 Заключительные положения</w:t>
      </w:r>
    </w:p>
    <w:p w14:paraId="008A0A84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Организатор вправе вносить изменения в настоящее Положение.</w:t>
      </w:r>
    </w:p>
    <w:p w14:paraId="4AC20766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Участие в Конкурсе означает согласие участника с условиями настоящего Положения.</w:t>
      </w:r>
    </w:p>
    <w:p w14:paraId="10A2BCA9" w14:textId="77777777" w:rsidR="00823D86" w:rsidRPr="0040297C" w:rsidRDefault="00823D86" w:rsidP="00823D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97C">
        <w:rPr>
          <w:rFonts w:ascii="Times New Roman" w:eastAsia="Times New Roman" w:hAnsi="Times New Roman" w:cs="Times New Roman"/>
          <w:sz w:val="28"/>
          <w:szCs w:val="28"/>
          <w:lang w:eastAsia="ru-RU"/>
        </w:rPr>
        <w:t>9.3. Спорные вопросы, не урегулированные настоящим Положением, решаются организатором Конкурса.</w:t>
      </w:r>
    </w:p>
    <w:p w14:paraId="4E2C4DD9" w14:textId="6B40E861" w:rsidR="00823D86" w:rsidRPr="0040297C" w:rsidRDefault="00823D86" w:rsidP="00823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C3E19" w14:textId="77777777" w:rsidR="00823D86" w:rsidRDefault="00823D86"/>
    <w:sectPr w:rsidR="0082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B1F"/>
    <w:multiLevelType w:val="multilevel"/>
    <w:tmpl w:val="B6A2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C1ED4"/>
    <w:multiLevelType w:val="multilevel"/>
    <w:tmpl w:val="AF1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10695"/>
    <w:multiLevelType w:val="multilevel"/>
    <w:tmpl w:val="4EC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70C38"/>
    <w:multiLevelType w:val="multilevel"/>
    <w:tmpl w:val="074C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348AF"/>
    <w:multiLevelType w:val="multilevel"/>
    <w:tmpl w:val="6CD4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5398"/>
    <w:multiLevelType w:val="multilevel"/>
    <w:tmpl w:val="698C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96C6C"/>
    <w:multiLevelType w:val="multilevel"/>
    <w:tmpl w:val="540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450F0"/>
    <w:multiLevelType w:val="multilevel"/>
    <w:tmpl w:val="B8AA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3585D"/>
    <w:multiLevelType w:val="multilevel"/>
    <w:tmpl w:val="865C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7613">
    <w:abstractNumId w:val="3"/>
  </w:num>
  <w:num w:numId="2" w16cid:durableId="317998310">
    <w:abstractNumId w:val="1"/>
  </w:num>
  <w:num w:numId="3" w16cid:durableId="2056274820">
    <w:abstractNumId w:val="2"/>
  </w:num>
  <w:num w:numId="4" w16cid:durableId="381710519">
    <w:abstractNumId w:val="7"/>
  </w:num>
  <w:num w:numId="5" w16cid:durableId="1521773463">
    <w:abstractNumId w:val="8"/>
  </w:num>
  <w:num w:numId="6" w16cid:durableId="1912766159">
    <w:abstractNumId w:val="6"/>
  </w:num>
  <w:num w:numId="7" w16cid:durableId="1595552116">
    <w:abstractNumId w:val="5"/>
  </w:num>
  <w:num w:numId="8" w16cid:durableId="1241283858">
    <w:abstractNumId w:val="0"/>
  </w:num>
  <w:num w:numId="9" w16cid:durableId="40437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86"/>
    <w:rsid w:val="00823D86"/>
    <w:rsid w:val="008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BC3"/>
  <w15:chartTrackingRefBased/>
  <w15:docId w15:val="{057CCB6F-3059-4B51-80E8-4835030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8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D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D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D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D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D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D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3D86"/>
    <w:rPr>
      <w:color w:val="0000FF"/>
      <w:u w:val="single"/>
    </w:rPr>
  </w:style>
  <w:style w:type="paragraph" w:customStyle="1" w:styleId="Default">
    <w:name w:val="Default"/>
    <w:rsid w:val="0082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rasnogo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u498</dc:creator>
  <cp:keywords/>
  <dc:description/>
  <cp:lastModifiedBy>u498</cp:lastModifiedBy>
  <cp:revision>1</cp:revision>
  <dcterms:created xsi:type="dcterms:W3CDTF">2026-07-13T12:42:00Z</dcterms:created>
  <dcterms:modified xsi:type="dcterms:W3CDTF">2026-07-13T12:43:00Z</dcterms:modified>
</cp:coreProperties>
</file>