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5" w:rsidRDefault="00041A55" w:rsidP="00041A55">
      <w:pPr>
        <w:jc w:val="center"/>
        <w:rPr>
          <w:sz w:val="28"/>
        </w:rPr>
      </w:pPr>
      <w:r>
        <w:rPr>
          <w:sz w:val="28"/>
        </w:rPr>
        <w:t>ПРОТОКОЛ № 10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</w:rPr>
        <w:t xml:space="preserve">заседания Комиссии </w:t>
      </w: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</w:p>
    <w:p w:rsidR="00041A55" w:rsidRDefault="00041A55" w:rsidP="00041A55">
      <w:pPr>
        <w:jc w:val="center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    </w:t>
      </w:r>
      <w:r w:rsidR="00B83472">
        <w:rPr>
          <w:sz w:val="28"/>
        </w:rPr>
        <w:t xml:space="preserve"> 27 октября 2021 г.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 xml:space="preserve">Моисеев </w:t>
      </w:r>
      <w:r w:rsidR="00B83472">
        <w:rPr>
          <w:sz w:val="28"/>
        </w:rPr>
        <w:t>В.В.</w:t>
      </w:r>
      <w:r>
        <w:rPr>
          <w:sz w:val="28"/>
        </w:rPr>
        <w:t>, председатель комиссии</w:t>
      </w: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>Белянов</w:t>
      </w:r>
      <w:r w:rsidRPr="002E5FEC">
        <w:rPr>
          <w:b/>
          <w:sz w:val="28"/>
        </w:rPr>
        <w:t xml:space="preserve"> </w:t>
      </w:r>
      <w:bookmarkStart w:id="0" w:name="_GoBack"/>
      <w:bookmarkEnd w:id="0"/>
      <w:r>
        <w:rPr>
          <w:sz w:val="28"/>
        </w:rPr>
        <w:t>А</w:t>
      </w:r>
      <w:r w:rsidR="00B83472">
        <w:rPr>
          <w:sz w:val="28"/>
        </w:rPr>
        <w:t xml:space="preserve">.А., </w:t>
      </w:r>
      <w:r>
        <w:rPr>
          <w:sz w:val="28"/>
        </w:rPr>
        <w:t>секретарь комиссии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041A55" w:rsidRDefault="00041A55" w:rsidP="00041A55">
      <w:pPr>
        <w:jc w:val="both"/>
        <w:rPr>
          <w:sz w:val="28"/>
        </w:rPr>
      </w:pPr>
      <w:proofErr w:type="spellStart"/>
      <w:r w:rsidRPr="008E34A1">
        <w:rPr>
          <w:sz w:val="28"/>
        </w:rPr>
        <w:t>Компаниец</w:t>
      </w:r>
      <w:proofErr w:type="spellEnd"/>
      <w:r w:rsidRPr="008E34A1">
        <w:rPr>
          <w:sz w:val="28"/>
        </w:rPr>
        <w:t xml:space="preserve"> Е.И., Орлова А.А., Бирюкова Е.В., Захарова О.В.</w:t>
      </w:r>
      <w:r>
        <w:rPr>
          <w:sz w:val="28"/>
        </w:rPr>
        <w:t>, Гайдышева М.Г.</w:t>
      </w:r>
      <w:r w:rsidR="00B83472">
        <w:rPr>
          <w:sz w:val="28"/>
        </w:rPr>
        <w:t xml:space="preserve">, Левченко В.И., Баев С.А., </w:t>
      </w:r>
      <w:proofErr w:type="spellStart"/>
      <w:r w:rsidR="00B83472">
        <w:rPr>
          <w:sz w:val="28"/>
        </w:rPr>
        <w:t>Тонкоев</w:t>
      </w:r>
      <w:proofErr w:type="spellEnd"/>
      <w:r w:rsidR="00B83472">
        <w:rPr>
          <w:sz w:val="28"/>
        </w:rPr>
        <w:t xml:space="preserve"> В.С.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 xml:space="preserve">:       </w:t>
      </w:r>
    </w:p>
    <w:p w:rsidR="00041A55" w:rsidRDefault="00B83472" w:rsidP="00041A55">
      <w:pPr>
        <w:jc w:val="both"/>
        <w:rPr>
          <w:sz w:val="28"/>
        </w:rPr>
      </w:pPr>
      <w:r>
        <w:rPr>
          <w:sz w:val="28"/>
        </w:rPr>
        <w:t>Богданова Ю.Ю.</w:t>
      </w:r>
      <w:r w:rsidR="00041A55">
        <w:rPr>
          <w:sz w:val="28"/>
        </w:rPr>
        <w:t xml:space="preserve"> – представитель Красн</w:t>
      </w:r>
      <w:r>
        <w:rPr>
          <w:sz w:val="28"/>
        </w:rPr>
        <w:t>огорской городской прокуратуры</w:t>
      </w:r>
      <w:r w:rsidR="00041A55">
        <w:rPr>
          <w:sz w:val="28"/>
        </w:rPr>
        <w:t>.</w:t>
      </w:r>
    </w:p>
    <w:p w:rsidR="00041A55" w:rsidRPr="00EA3EA2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041A55" w:rsidRDefault="00041A55" w:rsidP="00041A55">
      <w:pPr>
        <w:ind w:firstLine="720"/>
        <w:jc w:val="center"/>
        <w:rPr>
          <w:sz w:val="28"/>
          <w:u w:val="single"/>
        </w:rPr>
      </w:pPr>
    </w:p>
    <w:p w:rsidR="00041A55" w:rsidRDefault="00041A55" w:rsidP="00041A55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уведомления </w:t>
      </w:r>
      <w:r w:rsidR="00A177D2" w:rsidRPr="00A177D2">
        <w:rPr>
          <w:sz w:val="28"/>
        </w:rPr>
        <w:t>&lt;</w:t>
      </w:r>
      <w:r w:rsidR="00A177D2">
        <w:rPr>
          <w:sz w:val="28"/>
        </w:rPr>
        <w:t>ФИО 1&gt;</w:t>
      </w:r>
      <w:r w:rsidR="00C132F1">
        <w:rPr>
          <w:sz w:val="28"/>
        </w:rPr>
        <w:t xml:space="preserve">, </w:t>
      </w:r>
      <w:r w:rsidR="00A177D2">
        <w:rPr>
          <w:sz w:val="28"/>
        </w:rPr>
        <w:t xml:space="preserve">муниципального служащего администрации </w:t>
      </w:r>
      <w:proofErr w:type="spellStart"/>
      <w:r w:rsidR="00A177D2">
        <w:rPr>
          <w:sz w:val="28"/>
        </w:rPr>
        <w:t>г.о</w:t>
      </w:r>
      <w:proofErr w:type="spellEnd"/>
      <w:r w:rsidR="00A177D2">
        <w:rPr>
          <w:sz w:val="28"/>
        </w:rPr>
        <w:t>. Красногорск,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3818" w:rsidRDefault="00043818" w:rsidP="00041A55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уведомления </w:t>
      </w:r>
      <w:r w:rsidR="00A177D2">
        <w:rPr>
          <w:sz w:val="28"/>
        </w:rPr>
        <w:t>&lt;ФИО 2</w:t>
      </w:r>
      <w:r w:rsidR="00A177D2" w:rsidRPr="00A177D2">
        <w:rPr>
          <w:sz w:val="28"/>
        </w:rPr>
        <w:t>&gt;</w:t>
      </w:r>
      <w:r>
        <w:rPr>
          <w:sz w:val="28"/>
        </w:rPr>
        <w:t xml:space="preserve">, </w:t>
      </w:r>
      <w:r w:rsidR="00A177D2">
        <w:rPr>
          <w:sz w:val="28"/>
        </w:rPr>
        <w:t xml:space="preserve">муниципального служащего администрации </w:t>
      </w:r>
      <w:proofErr w:type="spellStart"/>
      <w:r w:rsidR="00A177D2">
        <w:rPr>
          <w:sz w:val="28"/>
        </w:rPr>
        <w:t>г.о</w:t>
      </w:r>
      <w:proofErr w:type="spellEnd"/>
      <w:r w:rsidR="00A177D2">
        <w:rPr>
          <w:sz w:val="28"/>
        </w:rPr>
        <w:t>. Красногорск,</w:t>
      </w:r>
      <w:r>
        <w:rPr>
          <w:sz w:val="28"/>
        </w:rPr>
        <w:t xml:space="preserve"> о выполнении иной оплачиваемой работы.</w:t>
      </w:r>
    </w:p>
    <w:p w:rsidR="00380040" w:rsidRDefault="00380040" w:rsidP="00041A55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</w:t>
      </w:r>
      <w:r w:rsidR="00B83472">
        <w:rPr>
          <w:sz w:val="28"/>
        </w:rPr>
        <w:t>представления Красногорской городской прокуратуры об устранении нарушений законодательства о противодействии коррупции.</w:t>
      </w:r>
    </w:p>
    <w:p w:rsidR="00826A6C" w:rsidRDefault="00826A6C"/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Default="00041A55" w:rsidP="00041A55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Pr="00257B09" w:rsidRDefault="00257B09" w:rsidP="00257B09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="00041A55" w:rsidRPr="00257B09">
        <w:rPr>
          <w:sz w:val="28"/>
          <w:u w:val="single"/>
        </w:rPr>
        <w:t>Моисеев В.В.</w:t>
      </w:r>
      <w:r w:rsidR="00041A55" w:rsidRPr="00257B09">
        <w:rPr>
          <w:sz w:val="28"/>
        </w:rPr>
        <w:t>, председатель комиссии, ознакомил членов комиссии с уведомлением</w:t>
      </w:r>
      <w:r w:rsidR="00283794">
        <w:rPr>
          <w:sz w:val="28"/>
        </w:rPr>
        <w:t xml:space="preserve"> </w:t>
      </w:r>
      <w:r w:rsidR="00A177D2">
        <w:rPr>
          <w:sz w:val="28"/>
        </w:rPr>
        <w:t>&lt;ФИО 1&gt;</w:t>
      </w:r>
      <w:r w:rsidR="009900C5">
        <w:rPr>
          <w:sz w:val="28"/>
        </w:rPr>
        <w:t>, мотивированным заключением отдела муниципальной службы и кадров по данному уведомлению.</w:t>
      </w:r>
    </w:p>
    <w:p w:rsidR="00041A55" w:rsidRDefault="00257B09" w:rsidP="00257B09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="00041A55" w:rsidRPr="00041A55">
        <w:rPr>
          <w:sz w:val="28"/>
          <w:u w:val="single"/>
        </w:rPr>
        <w:t>Белянов А.А.,</w:t>
      </w:r>
      <w:r w:rsidR="00041A55" w:rsidRPr="00041A55">
        <w:rPr>
          <w:sz w:val="28"/>
        </w:rPr>
        <w:t xml:space="preserve"> секретарь комиссии, сообщает членам комиссии следующее.</w:t>
      </w:r>
    </w:p>
    <w:p w:rsidR="00257B09" w:rsidRDefault="00257B09" w:rsidP="00257B09">
      <w:pPr>
        <w:ind w:firstLine="709"/>
        <w:jc w:val="both"/>
        <w:rPr>
          <w:sz w:val="28"/>
        </w:rPr>
      </w:pPr>
      <w:r>
        <w:rPr>
          <w:sz w:val="28"/>
        </w:rPr>
        <w:t>В администрацию городского округа Красногорск поступило уведомление</w:t>
      </w:r>
      <w:r w:rsidR="00C132F1">
        <w:rPr>
          <w:sz w:val="28"/>
        </w:rPr>
        <w:t xml:space="preserve"> </w:t>
      </w:r>
      <w:r w:rsidR="00A177D2" w:rsidRPr="00A177D2">
        <w:rPr>
          <w:sz w:val="28"/>
        </w:rPr>
        <w:t>&lt;</w:t>
      </w:r>
      <w:r w:rsidR="00A177D2">
        <w:rPr>
          <w:sz w:val="28"/>
        </w:rPr>
        <w:t>ФИО 1</w:t>
      </w:r>
      <w:r w:rsidR="00A177D2" w:rsidRPr="00A177D2">
        <w:rPr>
          <w:sz w:val="28"/>
        </w:rPr>
        <w:t>&gt;</w:t>
      </w:r>
      <w:r w:rsidR="00C132F1">
        <w:rPr>
          <w:sz w:val="28"/>
        </w:rPr>
        <w:t>, замещающей</w:t>
      </w:r>
      <w:r>
        <w:rPr>
          <w:sz w:val="28"/>
        </w:rPr>
        <w:t xml:space="preserve"> </w:t>
      </w:r>
      <w:r w:rsidR="00A177D2">
        <w:rPr>
          <w:sz w:val="28"/>
        </w:rPr>
        <w:t>должность муниципальной службы</w:t>
      </w:r>
      <w:r>
        <w:rPr>
          <w:sz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00C5" w:rsidRPr="009900C5" w:rsidRDefault="009900C5" w:rsidP="009900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уведомление подлежит рассмотрению на комиссии в соответствии с абзацем четвёртым подпункта «в» пункта 3 порядка </w:t>
      </w:r>
      <w:r>
        <w:rPr>
          <w:sz w:val="28"/>
        </w:rPr>
        <w:lastRenderedPageBreak/>
        <w:t xml:space="preserve">деятельности </w:t>
      </w:r>
      <w:r w:rsidRPr="009900C5">
        <w:rPr>
          <w:sz w:val="28"/>
        </w:rPr>
        <w:t>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  <w:r>
        <w:rPr>
          <w:sz w:val="28"/>
        </w:rPr>
        <w:t xml:space="preserve"> (далее по тексту – «порядок деятельности комиссии»).</w:t>
      </w:r>
    </w:p>
    <w:p w:rsidR="00041A55" w:rsidRDefault="009900C5" w:rsidP="00C132F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мотивированным заключением отдела муниципальной службы и кадров, из </w:t>
      </w:r>
      <w:r w:rsidR="00257B09">
        <w:rPr>
          <w:sz w:val="28"/>
        </w:rPr>
        <w:t>уведомления</w:t>
      </w:r>
      <w:r>
        <w:rPr>
          <w:sz w:val="28"/>
        </w:rPr>
        <w:t xml:space="preserve"> следует</w:t>
      </w:r>
      <w:r w:rsidR="00257B09">
        <w:rPr>
          <w:sz w:val="28"/>
        </w:rPr>
        <w:t>,</w:t>
      </w:r>
      <w:r>
        <w:rPr>
          <w:sz w:val="28"/>
        </w:rPr>
        <w:t xml:space="preserve"> что</w:t>
      </w:r>
      <w:r w:rsidR="00257B09">
        <w:rPr>
          <w:sz w:val="28"/>
        </w:rPr>
        <w:t xml:space="preserve"> конфликт интересов может возникнуть в связи с тем, что </w:t>
      </w:r>
      <w:r w:rsidR="00C132F1">
        <w:rPr>
          <w:sz w:val="28"/>
        </w:rPr>
        <w:t xml:space="preserve">родственники </w:t>
      </w:r>
      <w:r w:rsidR="00A177D2" w:rsidRPr="00A177D2">
        <w:rPr>
          <w:sz w:val="28"/>
        </w:rPr>
        <w:t>&lt;</w:t>
      </w:r>
      <w:r w:rsidR="00A177D2">
        <w:rPr>
          <w:sz w:val="28"/>
        </w:rPr>
        <w:t>ФИО 1</w:t>
      </w:r>
      <w:r w:rsidR="00A177D2" w:rsidRPr="00A177D2">
        <w:rPr>
          <w:sz w:val="28"/>
        </w:rPr>
        <w:t>&gt;</w:t>
      </w:r>
      <w:r w:rsidR="00C132F1">
        <w:rPr>
          <w:sz w:val="28"/>
        </w:rPr>
        <w:t>, осуществляют трудовую деятельность в</w:t>
      </w:r>
      <w:r w:rsidR="00A177D2">
        <w:rPr>
          <w:sz w:val="28"/>
        </w:rPr>
        <w:t xml:space="preserve"> муниципальном учреждении городского округа Красногорск, организации</w:t>
      </w:r>
      <w:r w:rsidR="00257B09">
        <w:rPr>
          <w:sz w:val="28"/>
        </w:rPr>
        <w:t>, в отношении которой</w:t>
      </w:r>
      <w:r w:rsidR="00A177D2">
        <w:rPr>
          <w:sz w:val="28"/>
        </w:rPr>
        <w:t xml:space="preserve"> </w:t>
      </w:r>
      <w:r w:rsidR="00A177D2" w:rsidRPr="00A177D2">
        <w:rPr>
          <w:sz w:val="28"/>
        </w:rPr>
        <w:t>&lt;</w:t>
      </w:r>
      <w:r w:rsidR="00A177D2">
        <w:rPr>
          <w:sz w:val="28"/>
        </w:rPr>
        <w:t>ФИО 1</w:t>
      </w:r>
      <w:r w:rsidR="00A177D2" w:rsidRPr="00A177D2">
        <w:rPr>
          <w:sz w:val="28"/>
        </w:rPr>
        <w:t>&gt;</w:t>
      </w:r>
      <w:r w:rsidR="00257B09">
        <w:rPr>
          <w:sz w:val="28"/>
        </w:rPr>
        <w:t xml:space="preserve"> имеет право принимать обязательные к исполнению решения по </w:t>
      </w:r>
      <w:r w:rsidR="00257B09" w:rsidRPr="00186B55">
        <w:rPr>
          <w:sz w:val="28"/>
        </w:rPr>
        <w:t>организационно-техническим, финансовым, материально-техническим или иным вопросам</w:t>
      </w:r>
      <w:r w:rsidR="00257B09">
        <w:rPr>
          <w:sz w:val="28"/>
        </w:rPr>
        <w:t>.</w:t>
      </w:r>
    </w:p>
    <w:p w:rsidR="00257B09" w:rsidRDefault="00257B09" w:rsidP="00946C23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257B09">
        <w:rPr>
          <w:sz w:val="28"/>
        </w:rPr>
        <w:t>соответствии  с  частью  1 статьи  10  Федерального  закона  от  25.12.2008 № 273-ФЗ «О противодействии коррупции»</w:t>
      </w:r>
      <w:r w:rsidR="00946C23">
        <w:rPr>
          <w:sz w:val="28"/>
        </w:rPr>
        <w:t xml:space="preserve"> (далее по тексту – «ФЗ «О противодействии коррупции»)</w:t>
      </w:r>
      <w:r w:rsidRPr="00257B09">
        <w:rPr>
          <w:sz w:val="28"/>
        </w:rPr>
        <w:t xml:space="preserve"> под конфликтом понимается ситуация, 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sz w:val="28"/>
        </w:rPr>
        <w:t xml:space="preserve"> (далее по тексту – муниципальный служащий)</w:t>
      </w:r>
      <w:r w:rsidRPr="00257B09">
        <w:rPr>
          <w:sz w:val="28"/>
        </w:rPr>
        <w:t>, влияет или может повлиять на надлежащее, объективное и беспристрастное исполнение им должностных обязанностей.</w:t>
      </w:r>
    </w:p>
    <w:p w:rsidR="00257B09" w:rsidRDefault="00257B09" w:rsidP="00946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частью 2 той же статьи,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лицами, а также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7B09" w:rsidRDefault="00946C23" w:rsidP="00946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2 статьи 11 ФЗ «О противодействии коррупции», муниципальный служащий обязан </w:t>
      </w:r>
      <w:r w:rsidRPr="00946C23">
        <w:rPr>
          <w:rFonts w:eastAsiaTheme="minorHAnsi"/>
          <w:sz w:val="28"/>
          <w:szCs w:val="28"/>
          <w:lang w:eastAsia="en-US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A29B8" w:rsidRDefault="00946C23" w:rsidP="00946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946C23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946C23">
        <w:rPr>
          <w:rFonts w:eastAsiaTheme="minorHAnsi"/>
          <w:sz w:val="28"/>
          <w:szCs w:val="28"/>
          <w:lang w:eastAsia="en-US"/>
        </w:rPr>
        <w:t xml:space="preserve"> «О порядке сообщения муниципальными служащими администрации городского округа Красногорск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eastAsiaTheme="minorHAnsi"/>
          <w:sz w:val="28"/>
          <w:szCs w:val="28"/>
          <w:lang w:eastAsia="en-US"/>
        </w:rPr>
        <w:t>, утверждённым распоряжением администрации городского округа Красногорск от 27.02.2017 г. №102, сообщение представителю нанимателя (работодателю) о возникновении личной заинтересованности</w:t>
      </w:r>
      <w:r w:rsidRPr="00946C23">
        <w:rPr>
          <w:rFonts w:eastAsiaTheme="minorHAnsi"/>
          <w:sz w:val="28"/>
          <w:szCs w:val="28"/>
          <w:lang w:eastAsia="en-US"/>
        </w:rPr>
        <w:t xml:space="preserve"> оформляется в письменной форме в виде уведомления о возникновении личной </w:t>
      </w:r>
      <w:r w:rsidRPr="00946C23">
        <w:rPr>
          <w:rFonts w:eastAsiaTheme="minorHAnsi"/>
          <w:sz w:val="28"/>
          <w:szCs w:val="28"/>
          <w:lang w:eastAsia="en-US"/>
        </w:rPr>
        <w:lastRenderedPageBreak/>
        <w:t>заинтересованности при исполнении должностных обязанностей, которая приводит или может привести к к</w:t>
      </w:r>
      <w:r>
        <w:rPr>
          <w:rFonts w:eastAsiaTheme="minorHAnsi"/>
          <w:sz w:val="28"/>
          <w:szCs w:val="28"/>
          <w:lang w:eastAsia="en-US"/>
        </w:rPr>
        <w:t>онфликту интересов.</w:t>
      </w:r>
    </w:p>
    <w:p w:rsidR="009900C5" w:rsidRDefault="009900C5" w:rsidP="00355E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 пунктом 20 порядка деятельности комиссии, комиссии предлагается вынести одно из следующих решений:</w:t>
      </w:r>
    </w:p>
    <w:p w:rsidR="009900C5" w:rsidRDefault="009900C5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47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900C5" w:rsidRDefault="009900C5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F647B">
        <w:rPr>
          <w:sz w:val="28"/>
          <w:szCs w:val="28"/>
        </w:rPr>
        <w:t xml:space="preserve">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355E69" w:rsidRPr="00355E69" w:rsidRDefault="00355E69" w:rsidP="00355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7B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или избирательной комиссии городского округа Красногорск принять меры по урегулированию конфликта интересов или по недопущению его возникновения;</w:t>
      </w:r>
    </w:p>
    <w:p w:rsidR="009900C5" w:rsidRDefault="009900C5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47B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355E69" w:rsidRDefault="00355E69" w:rsidP="00355E69">
      <w:pPr>
        <w:ind w:firstLine="709"/>
        <w:jc w:val="both"/>
        <w:rPr>
          <w:sz w:val="28"/>
        </w:rPr>
      </w:pPr>
    </w:p>
    <w:p w:rsidR="006A29B8" w:rsidRDefault="006A29B8" w:rsidP="00355E69">
      <w:pPr>
        <w:ind w:firstLine="709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6A29B8" w:rsidRDefault="006A29B8" w:rsidP="006A29B8">
      <w:pPr>
        <w:ind w:firstLine="720"/>
        <w:jc w:val="both"/>
        <w:rPr>
          <w:sz w:val="28"/>
        </w:rPr>
      </w:pPr>
    </w:p>
    <w:p w:rsidR="006A29B8" w:rsidRDefault="006A29B8" w:rsidP="006A29B8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513319" w:rsidRDefault="00513319" w:rsidP="006A29B8">
      <w:pPr>
        <w:spacing w:line="228" w:lineRule="auto"/>
        <w:ind w:firstLine="720"/>
        <w:jc w:val="both"/>
        <w:rPr>
          <w:sz w:val="28"/>
          <w:u w:val="single"/>
        </w:rPr>
      </w:pPr>
    </w:p>
    <w:p w:rsidR="00355E69" w:rsidRDefault="00355E69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55E69">
        <w:rPr>
          <w:sz w:val="28"/>
          <w:szCs w:val="28"/>
          <w:u w:val="single"/>
        </w:rPr>
        <w:t xml:space="preserve">Признать, что при исполнении </w:t>
      </w:r>
      <w:r w:rsidR="00A177D2">
        <w:rPr>
          <w:sz w:val="28"/>
          <w:szCs w:val="28"/>
          <w:u w:val="single"/>
        </w:rPr>
        <w:t>&lt;ФИО 1&gt;</w:t>
      </w:r>
      <w:r w:rsidRPr="00355E69">
        <w:rPr>
          <w:sz w:val="28"/>
          <w:szCs w:val="28"/>
          <w:u w:val="single"/>
        </w:rPr>
        <w:t xml:space="preserve"> должностных обязанностей личная заинтересованность может привести к конфликту интересов и рекомендовать временно исполняющему полномочия главы городского округа Красногорск ограничить (исключить) участие </w:t>
      </w:r>
      <w:r w:rsidR="00A177D2" w:rsidRPr="00A177D2">
        <w:rPr>
          <w:sz w:val="28"/>
          <w:szCs w:val="28"/>
          <w:u w:val="single"/>
        </w:rPr>
        <w:t>&lt;</w:t>
      </w:r>
      <w:r w:rsidR="00A177D2">
        <w:rPr>
          <w:sz w:val="28"/>
          <w:szCs w:val="28"/>
          <w:u w:val="single"/>
        </w:rPr>
        <w:t>ФИО 1</w:t>
      </w:r>
      <w:r w:rsidR="00A177D2" w:rsidRPr="00A177D2">
        <w:rPr>
          <w:sz w:val="28"/>
          <w:szCs w:val="28"/>
          <w:u w:val="single"/>
        </w:rPr>
        <w:t>&gt;</w:t>
      </w:r>
      <w:r w:rsidRPr="00355E69">
        <w:rPr>
          <w:sz w:val="28"/>
          <w:szCs w:val="28"/>
          <w:u w:val="single"/>
        </w:rPr>
        <w:t xml:space="preserve"> в проведении мероприятий в отношении</w:t>
      </w:r>
      <w:r w:rsidR="00A177D2" w:rsidRPr="00A177D2">
        <w:rPr>
          <w:sz w:val="28"/>
          <w:szCs w:val="28"/>
          <w:u w:val="single"/>
        </w:rPr>
        <w:t xml:space="preserve"> </w:t>
      </w:r>
      <w:r w:rsidR="00A177D2">
        <w:rPr>
          <w:sz w:val="28"/>
          <w:szCs w:val="28"/>
          <w:u w:val="single"/>
        </w:rPr>
        <w:t>муниципального учреждения</w:t>
      </w:r>
      <w:r w:rsidRPr="00355E69">
        <w:rPr>
          <w:sz w:val="28"/>
          <w:szCs w:val="28"/>
          <w:u w:val="single"/>
        </w:rPr>
        <w:t>.</w:t>
      </w:r>
    </w:p>
    <w:p w:rsidR="00AD6416" w:rsidRDefault="00AD6416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AD6416" w:rsidRDefault="00AD6416" w:rsidP="00AD6416">
      <w:pPr>
        <w:spacing w:line="228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 _</w:t>
      </w:r>
      <w:r w:rsidR="002E5FEC">
        <w:rPr>
          <w:sz w:val="28"/>
          <w:u w:val="single"/>
          <w:lang w:val="en-US"/>
        </w:rPr>
        <w:t>10</w:t>
      </w:r>
      <w:r>
        <w:rPr>
          <w:sz w:val="28"/>
        </w:rPr>
        <w:t xml:space="preserve">_;  </w:t>
      </w:r>
      <w:r w:rsidRPr="001D2D92">
        <w:rPr>
          <w:sz w:val="28"/>
        </w:rPr>
        <w:t>против</w:t>
      </w:r>
      <w:r>
        <w:rPr>
          <w:sz w:val="28"/>
        </w:rPr>
        <w:t xml:space="preserve">  _</w:t>
      </w:r>
      <w:r w:rsidR="00A177D2" w:rsidRPr="00A177D2">
        <w:rPr>
          <w:sz w:val="28"/>
          <w:u w:val="single"/>
        </w:rPr>
        <w:t>-</w:t>
      </w:r>
      <w:r>
        <w:rPr>
          <w:sz w:val="28"/>
        </w:rPr>
        <w:t xml:space="preserve">_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="00A177D2" w:rsidRPr="00A177D2">
        <w:rPr>
          <w:sz w:val="28"/>
          <w:u w:val="single"/>
        </w:rPr>
        <w:t>-</w:t>
      </w:r>
      <w:r>
        <w:rPr>
          <w:sz w:val="28"/>
        </w:rPr>
        <w:t>_</w:t>
      </w:r>
    </w:p>
    <w:p w:rsidR="00AD6416" w:rsidRPr="00355E69" w:rsidRDefault="00AD6416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FF5028" w:rsidRPr="00FF5028" w:rsidRDefault="00FF5028" w:rsidP="006A29B8">
      <w:pPr>
        <w:spacing w:line="228" w:lineRule="auto"/>
        <w:ind w:firstLine="720"/>
        <w:jc w:val="both"/>
        <w:rPr>
          <w:sz w:val="28"/>
        </w:rPr>
      </w:pPr>
    </w:p>
    <w:p w:rsidR="00043818" w:rsidRDefault="00043818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043818" w:rsidRDefault="00043818" w:rsidP="00043818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Слушали по второму вопросу:</w:t>
      </w:r>
    </w:p>
    <w:p w:rsidR="00043818" w:rsidRDefault="00043818" w:rsidP="00043818">
      <w:pPr>
        <w:ind w:firstLine="709"/>
        <w:jc w:val="both"/>
        <w:rPr>
          <w:sz w:val="28"/>
          <w:u w:val="single"/>
        </w:rPr>
      </w:pPr>
    </w:p>
    <w:p w:rsidR="00043818" w:rsidRPr="00257B09" w:rsidRDefault="00043818" w:rsidP="00043818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Pr="00257B09">
        <w:rPr>
          <w:sz w:val="28"/>
          <w:u w:val="single"/>
        </w:rPr>
        <w:t>Моисеев В.В.</w:t>
      </w:r>
      <w:r w:rsidRPr="00257B09">
        <w:rPr>
          <w:sz w:val="28"/>
        </w:rPr>
        <w:t>, председатель комиссии, ознакомил членов комиссии с уведомлением</w:t>
      </w:r>
      <w:r>
        <w:rPr>
          <w:sz w:val="28"/>
        </w:rPr>
        <w:t xml:space="preserve"> </w:t>
      </w:r>
      <w:r w:rsidR="001561D7" w:rsidRPr="001561D7">
        <w:rPr>
          <w:sz w:val="28"/>
        </w:rPr>
        <w:t>&lt;</w:t>
      </w:r>
      <w:r w:rsidR="001561D7">
        <w:rPr>
          <w:sz w:val="28"/>
        </w:rPr>
        <w:t>ФИО 2</w:t>
      </w:r>
      <w:r w:rsidR="001561D7" w:rsidRPr="001561D7">
        <w:rPr>
          <w:sz w:val="28"/>
        </w:rPr>
        <w:t>&gt;</w:t>
      </w:r>
      <w:r>
        <w:rPr>
          <w:sz w:val="28"/>
        </w:rPr>
        <w:t>, мотивированным заключением отдела муниципальной службы и кадров по данному уведомлению.</w:t>
      </w:r>
    </w:p>
    <w:p w:rsidR="00043818" w:rsidRDefault="00043818" w:rsidP="00043818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Pr="00041A55">
        <w:rPr>
          <w:sz w:val="28"/>
          <w:u w:val="single"/>
        </w:rPr>
        <w:t>Белянов А.А.,</w:t>
      </w:r>
      <w:r w:rsidRPr="00041A55">
        <w:rPr>
          <w:sz w:val="28"/>
        </w:rPr>
        <w:t xml:space="preserve"> секретарь комиссии, сообщает членам комиссии следующее.</w:t>
      </w:r>
    </w:p>
    <w:p w:rsidR="007A031A" w:rsidRDefault="007A031A" w:rsidP="00043818">
      <w:pPr>
        <w:ind w:firstLine="709"/>
        <w:jc w:val="both"/>
        <w:rPr>
          <w:sz w:val="28"/>
          <w:szCs w:val="28"/>
        </w:rPr>
      </w:pPr>
      <w:r>
        <w:rPr>
          <w:sz w:val="28"/>
        </w:rPr>
        <w:t>Исходя из мотивированного заключения отдела муниципальной службы и кадров установлено следующее.</w:t>
      </w:r>
    </w:p>
    <w:p w:rsidR="00043818" w:rsidRDefault="00043818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округа Красногорск Московской области поступило уведомление</w:t>
      </w:r>
      <w:r w:rsidR="001561D7" w:rsidRPr="001561D7">
        <w:rPr>
          <w:sz w:val="28"/>
          <w:szCs w:val="28"/>
        </w:rPr>
        <w:t xml:space="preserve"> &lt;</w:t>
      </w:r>
      <w:r w:rsidR="001561D7">
        <w:rPr>
          <w:sz w:val="28"/>
          <w:szCs w:val="28"/>
        </w:rPr>
        <w:t>ФИО 2</w:t>
      </w:r>
      <w:r w:rsidR="00833111" w:rsidRPr="00833111">
        <w:rPr>
          <w:sz w:val="28"/>
          <w:szCs w:val="28"/>
        </w:rPr>
        <w:t xml:space="preserve">&gt; </w:t>
      </w:r>
      <w:r>
        <w:rPr>
          <w:sz w:val="28"/>
          <w:szCs w:val="28"/>
        </w:rPr>
        <w:t>о</w:t>
      </w:r>
      <w:r w:rsidR="007A031A">
        <w:rPr>
          <w:sz w:val="28"/>
          <w:szCs w:val="28"/>
        </w:rPr>
        <w:t xml:space="preserve"> намерении выполнять иную</w:t>
      </w:r>
      <w:r>
        <w:rPr>
          <w:sz w:val="28"/>
          <w:szCs w:val="28"/>
        </w:rPr>
        <w:t xml:space="preserve"> оплачиваем</w:t>
      </w:r>
      <w:r w:rsidR="007A031A">
        <w:rPr>
          <w:sz w:val="28"/>
          <w:szCs w:val="28"/>
        </w:rPr>
        <w:t>ую работу</w:t>
      </w:r>
      <w:r>
        <w:rPr>
          <w:sz w:val="28"/>
          <w:szCs w:val="28"/>
        </w:rPr>
        <w:t>.</w:t>
      </w:r>
    </w:p>
    <w:p w:rsidR="00043818" w:rsidRPr="00833111" w:rsidRDefault="00043818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833111" w:rsidRPr="00833111">
        <w:rPr>
          <w:sz w:val="28"/>
          <w:szCs w:val="28"/>
        </w:rPr>
        <w:t>&lt;</w:t>
      </w:r>
      <w:r w:rsidR="00833111">
        <w:rPr>
          <w:sz w:val="28"/>
          <w:szCs w:val="28"/>
        </w:rPr>
        <w:t>ФИО 2</w:t>
      </w:r>
      <w:r w:rsidR="00833111" w:rsidRPr="00833111">
        <w:rPr>
          <w:sz w:val="28"/>
          <w:szCs w:val="28"/>
        </w:rPr>
        <w:t>&gt;</w:t>
      </w:r>
      <w:r>
        <w:rPr>
          <w:sz w:val="28"/>
          <w:szCs w:val="28"/>
        </w:rPr>
        <w:t>. находится в декретном отпуске</w:t>
      </w:r>
      <w:r w:rsidR="00833111" w:rsidRPr="00833111">
        <w:rPr>
          <w:sz w:val="28"/>
          <w:szCs w:val="28"/>
        </w:rPr>
        <w:t>.</w:t>
      </w:r>
    </w:p>
    <w:p w:rsidR="00043818" w:rsidRDefault="00043818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уведомления установлено, что</w:t>
      </w:r>
      <w:r w:rsidR="00833111" w:rsidRPr="00833111">
        <w:rPr>
          <w:sz w:val="28"/>
          <w:szCs w:val="28"/>
        </w:rPr>
        <w:t xml:space="preserve"> &lt;</w:t>
      </w:r>
      <w:r w:rsidR="00833111">
        <w:rPr>
          <w:sz w:val="28"/>
          <w:szCs w:val="28"/>
        </w:rPr>
        <w:t>ФИО 2</w:t>
      </w:r>
      <w:r w:rsidR="00833111" w:rsidRPr="00833111">
        <w:rPr>
          <w:sz w:val="28"/>
          <w:szCs w:val="28"/>
        </w:rPr>
        <w:t>&gt;</w:t>
      </w:r>
      <w:r>
        <w:rPr>
          <w:sz w:val="28"/>
          <w:szCs w:val="28"/>
        </w:rPr>
        <w:t xml:space="preserve"> намерена заниматься иной оплачиваемой деятельностью</w:t>
      </w:r>
      <w:r w:rsidR="00833111" w:rsidRPr="00833111">
        <w:rPr>
          <w:sz w:val="28"/>
          <w:szCs w:val="28"/>
        </w:rPr>
        <w:t xml:space="preserve"> </w:t>
      </w:r>
      <w:r w:rsidR="00833111">
        <w:rPr>
          <w:sz w:val="28"/>
          <w:szCs w:val="28"/>
        </w:rPr>
        <w:t xml:space="preserve">в </w:t>
      </w:r>
      <w:r w:rsidR="00833111" w:rsidRPr="00833111">
        <w:rPr>
          <w:sz w:val="28"/>
          <w:szCs w:val="28"/>
        </w:rPr>
        <w:t>&lt;</w:t>
      </w:r>
      <w:r w:rsidR="00833111">
        <w:rPr>
          <w:sz w:val="28"/>
          <w:szCs w:val="28"/>
        </w:rPr>
        <w:t>организация 1</w:t>
      </w:r>
      <w:r w:rsidR="00833111" w:rsidRPr="00833111">
        <w:rPr>
          <w:sz w:val="28"/>
          <w:szCs w:val="28"/>
        </w:rPr>
        <w:t>&gt;</w:t>
      </w:r>
      <w:r w:rsidR="00833111">
        <w:rPr>
          <w:sz w:val="28"/>
          <w:szCs w:val="28"/>
        </w:rPr>
        <w:t>.</w:t>
      </w:r>
    </w:p>
    <w:p w:rsidR="00043818" w:rsidRDefault="00043818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будет выполняться в свободное от основной работы время (до выхода из декрета).</w:t>
      </w:r>
    </w:p>
    <w:p w:rsidR="00043818" w:rsidRDefault="00833111" w:rsidP="00043818">
      <w:pPr>
        <w:ind w:firstLine="709"/>
        <w:jc w:val="both"/>
        <w:rPr>
          <w:sz w:val="28"/>
          <w:szCs w:val="28"/>
        </w:rPr>
      </w:pPr>
      <w:r w:rsidRPr="00833111">
        <w:rPr>
          <w:sz w:val="28"/>
          <w:szCs w:val="28"/>
        </w:rPr>
        <w:t>&lt;</w:t>
      </w:r>
      <w:r>
        <w:rPr>
          <w:sz w:val="28"/>
          <w:szCs w:val="28"/>
        </w:rPr>
        <w:t>Организация 1</w:t>
      </w:r>
      <w:r w:rsidRPr="00833111">
        <w:rPr>
          <w:sz w:val="28"/>
          <w:szCs w:val="28"/>
        </w:rPr>
        <w:t>&gt;</w:t>
      </w:r>
      <w:r w:rsidR="00043818">
        <w:rPr>
          <w:sz w:val="28"/>
          <w:szCs w:val="28"/>
        </w:rPr>
        <w:t xml:space="preserve"> является предприятием, расположенным и ведущим свою деятельность на территории городского округа Красногорск, в связи с чем, с целью недопущения возможного конфликта интересов, в соответствии с подпунктом «г» пункта 3 положения о комиссии, данный вопрос выносится на рассмотрение комиссией.</w:t>
      </w:r>
    </w:p>
    <w:p w:rsidR="00043818" w:rsidRDefault="00A26255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02 марта 2007 года №25-ФЗ «О муниципальной службе в Российской Федерации» (далее – «ФЗ «О муниципальной службе»),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</w:t>
      </w:r>
      <w:r w:rsidR="006C45CC">
        <w:rPr>
          <w:sz w:val="28"/>
          <w:szCs w:val="28"/>
        </w:rPr>
        <w:t>т за собой конфликт интересов и если иное не предусмотрено ФЗ «О муниципальной службе» при соблюдении следующих условий:</w:t>
      </w:r>
    </w:p>
    <w:p w:rsidR="006C45CC" w:rsidRPr="008C45C7" w:rsidRDefault="006C45CC" w:rsidP="006C4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45C7">
        <w:rPr>
          <w:sz w:val="28"/>
          <w:szCs w:val="28"/>
        </w:rPr>
        <w:t>уведомление представителя нанимателя о намерении выполнять иную оплачиваемую работу до начала её осуществления;</w:t>
      </w:r>
    </w:p>
    <w:p w:rsidR="006C45CC" w:rsidRPr="007A031A" w:rsidRDefault="006C45CC" w:rsidP="006C4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31A">
        <w:rPr>
          <w:sz w:val="28"/>
          <w:szCs w:val="28"/>
        </w:rPr>
        <w:t>2) выполнение иной оплачиваемой работы не должно приводить к возможному конфликту интересов, т.е.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6C45CC" w:rsidRDefault="006C45CC" w:rsidP="006C4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C45C7">
        <w:rPr>
          <w:sz w:val="28"/>
          <w:szCs w:val="28"/>
        </w:rPr>
        <w:t xml:space="preserve">соблюдение установленных </w:t>
      </w:r>
      <w:hyperlink r:id="rId5" w:history="1">
        <w:r w:rsidRPr="008C45C7">
          <w:rPr>
            <w:sz w:val="28"/>
            <w:szCs w:val="28"/>
          </w:rPr>
          <w:t>статьями 1</w:t>
        </w:r>
        <w:r>
          <w:rPr>
            <w:sz w:val="28"/>
            <w:szCs w:val="28"/>
          </w:rPr>
          <w:t>3</w:t>
        </w:r>
      </w:hyperlink>
      <w:r w:rsidRPr="008C45C7">
        <w:rPr>
          <w:sz w:val="28"/>
          <w:szCs w:val="28"/>
        </w:rPr>
        <w:t xml:space="preserve"> и </w:t>
      </w:r>
      <w:hyperlink r:id="rId6" w:history="1">
        <w:r w:rsidRPr="008C45C7">
          <w:rPr>
            <w:sz w:val="28"/>
            <w:szCs w:val="28"/>
          </w:rPr>
          <w:t>1</w:t>
        </w:r>
        <w:r>
          <w:rPr>
            <w:sz w:val="28"/>
            <w:szCs w:val="28"/>
          </w:rPr>
          <w:t>4</w:t>
        </w:r>
      </w:hyperlink>
      <w:r w:rsidRPr="008C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 муниципальной службе» </w:t>
      </w:r>
      <w:r w:rsidRPr="008C45C7">
        <w:rPr>
          <w:sz w:val="28"/>
          <w:szCs w:val="28"/>
        </w:rPr>
        <w:t>ограничений и запретов</w:t>
      </w:r>
      <w:r>
        <w:rPr>
          <w:sz w:val="28"/>
          <w:szCs w:val="28"/>
        </w:rPr>
        <w:t>.</w:t>
      </w:r>
    </w:p>
    <w:p w:rsidR="006C45CC" w:rsidRDefault="006C45CC" w:rsidP="006C4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5C7">
        <w:rPr>
          <w:sz w:val="28"/>
          <w:szCs w:val="28"/>
        </w:rPr>
        <w:t xml:space="preserve">Иная оплачиваемая работа может осуществляться </w:t>
      </w:r>
      <w:r>
        <w:rPr>
          <w:sz w:val="28"/>
          <w:szCs w:val="28"/>
        </w:rPr>
        <w:t>муниципальным</w:t>
      </w:r>
      <w:r w:rsidRPr="008C45C7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на условиях трудового договора </w:t>
      </w:r>
      <w:r w:rsidRPr="008C45C7">
        <w:rPr>
          <w:sz w:val="28"/>
          <w:szCs w:val="28"/>
        </w:rPr>
        <w:t>и (или</w:t>
      </w:r>
      <w:r>
        <w:rPr>
          <w:sz w:val="28"/>
          <w:szCs w:val="28"/>
        </w:rPr>
        <w:t xml:space="preserve">) гражданско-правового договора. </w:t>
      </w:r>
      <w:r w:rsidRPr="008C45C7">
        <w:rPr>
          <w:sz w:val="28"/>
          <w:szCs w:val="28"/>
        </w:rPr>
        <w:t xml:space="preserve">Заключение трудового договора в этом случае осуществляется с учётом особенностей, предусмотренных </w:t>
      </w:r>
      <w:hyperlink r:id="rId7" w:history="1">
        <w:r w:rsidRPr="008C45C7">
          <w:rPr>
            <w:sz w:val="28"/>
            <w:szCs w:val="28"/>
          </w:rPr>
          <w:t>главой 44</w:t>
        </w:r>
      </w:hyperlink>
      <w:r w:rsidRPr="008C45C7">
        <w:rPr>
          <w:sz w:val="28"/>
          <w:szCs w:val="28"/>
        </w:rPr>
        <w:t xml:space="preserve"> Трудового кодекса Российской Федерации </w:t>
      </w:r>
      <w:r>
        <w:rPr>
          <w:sz w:val="28"/>
          <w:szCs w:val="28"/>
        </w:rPr>
        <w:t>«</w:t>
      </w:r>
      <w:r w:rsidRPr="008C45C7">
        <w:rPr>
          <w:sz w:val="28"/>
          <w:szCs w:val="28"/>
        </w:rPr>
        <w:t>Особенности регулирования труда лиц, работающих по совместительству</w:t>
      </w:r>
      <w:r>
        <w:rPr>
          <w:sz w:val="28"/>
          <w:szCs w:val="28"/>
        </w:rPr>
        <w:t>»</w:t>
      </w:r>
      <w:r w:rsidRPr="008C45C7">
        <w:rPr>
          <w:sz w:val="28"/>
          <w:szCs w:val="28"/>
        </w:rPr>
        <w:t>.</w:t>
      </w:r>
    </w:p>
    <w:p w:rsidR="00A26255" w:rsidRDefault="00833111" w:rsidP="00043818">
      <w:pPr>
        <w:ind w:firstLine="709"/>
        <w:jc w:val="both"/>
        <w:rPr>
          <w:sz w:val="28"/>
          <w:szCs w:val="28"/>
        </w:rPr>
      </w:pPr>
      <w:r w:rsidRPr="00833111">
        <w:rPr>
          <w:sz w:val="28"/>
          <w:szCs w:val="28"/>
        </w:rPr>
        <w:t>&lt;</w:t>
      </w:r>
      <w:r>
        <w:rPr>
          <w:sz w:val="28"/>
          <w:szCs w:val="28"/>
        </w:rPr>
        <w:t>ФИО 2</w:t>
      </w:r>
      <w:r w:rsidRPr="00833111">
        <w:rPr>
          <w:sz w:val="28"/>
          <w:szCs w:val="28"/>
        </w:rPr>
        <w:t>&gt;</w:t>
      </w:r>
      <w:r w:rsidR="00A26255">
        <w:rPr>
          <w:sz w:val="28"/>
          <w:szCs w:val="28"/>
        </w:rPr>
        <w:t>, направив работодателю уведомление с целью получить согласие либо отказ на выполнение иной оплачиваемой работы</w:t>
      </w:r>
      <w:r w:rsidRPr="00833111">
        <w:rPr>
          <w:sz w:val="28"/>
          <w:szCs w:val="28"/>
        </w:rPr>
        <w:t xml:space="preserve"> &lt;</w:t>
      </w:r>
      <w:r>
        <w:rPr>
          <w:sz w:val="28"/>
          <w:szCs w:val="28"/>
        </w:rPr>
        <w:t xml:space="preserve">организации </w:t>
      </w:r>
      <w:r w:rsidRPr="00833111">
        <w:rPr>
          <w:sz w:val="28"/>
          <w:szCs w:val="28"/>
        </w:rPr>
        <w:lastRenderedPageBreak/>
        <w:t>1&gt;</w:t>
      </w:r>
      <w:r w:rsidR="00A26255">
        <w:rPr>
          <w:sz w:val="28"/>
          <w:szCs w:val="28"/>
        </w:rPr>
        <w:t>, соблюдает законодательство о муниципальной службе, а также о противодействии коррупции.</w:t>
      </w:r>
    </w:p>
    <w:p w:rsidR="00F730A0" w:rsidRPr="00210EEB" w:rsidRDefault="00F730A0" w:rsidP="00F73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</w:t>
      </w:r>
      <w:r w:rsidR="00833111" w:rsidRPr="00833111">
        <w:rPr>
          <w:sz w:val="28"/>
          <w:szCs w:val="28"/>
        </w:rPr>
        <w:t xml:space="preserve"> &lt;</w:t>
      </w:r>
      <w:r w:rsidR="00833111">
        <w:rPr>
          <w:sz w:val="28"/>
          <w:szCs w:val="28"/>
        </w:rPr>
        <w:t>ФИО 2&gt;</w:t>
      </w:r>
      <w:r>
        <w:rPr>
          <w:sz w:val="28"/>
          <w:szCs w:val="28"/>
        </w:rPr>
        <w:t xml:space="preserve">, находясь в отпуске по уходу за ребенком, фактически не исполняет свои должностные обязанности, и работая в это время по совместительству не нарушает правила внутреннего трудового распорядка администрации в связи с отсутствием необходимости исполнения каких-либо трудовых функций, </w:t>
      </w:r>
      <w:r w:rsidRPr="00210EEB">
        <w:rPr>
          <w:sz w:val="28"/>
          <w:szCs w:val="28"/>
        </w:rPr>
        <w:t>работа в</w:t>
      </w:r>
      <w:r w:rsidR="00833111" w:rsidRPr="00833111">
        <w:rPr>
          <w:sz w:val="28"/>
          <w:szCs w:val="28"/>
        </w:rPr>
        <w:t xml:space="preserve"> &lt;</w:t>
      </w:r>
      <w:r w:rsidR="00833111">
        <w:rPr>
          <w:sz w:val="28"/>
          <w:szCs w:val="28"/>
        </w:rPr>
        <w:t>организации 1</w:t>
      </w:r>
      <w:r w:rsidR="00833111" w:rsidRPr="00833111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210EEB">
        <w:rPr>
          <w:sz w:val="28"/>
          <w:szCs w:val="28"/>
        </w:rPr>
        <w:t>не повлечет конфликта интересов и</w:t>
      </w:r>
      <w:r>
        <w:rPr>
          <w:sz w:val="28"/>
          <w:szCs w:val="28"/>
        </w:rPr>
        <w:t xml:space="preserve">ли нарушений запретов, связанных с </w:t>
      </w:r>
      <w:r w:rsidRPr="00210EEB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ой</w:t>
      </w:r>
      <w:r w:rsidRPr="00210EEB">
        <w:rPr>
          <w:sz w:val="28"/>
          <w:szCs w:val="28"/>
        </w:rPr>
        <w:t>.</w:t>
      </w:r>
    </w:p>
    <w:p w:rsidR="00A26255" w:rsidRDefault="00A26255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уведомлени</w:t>
      </w:r>
      <w:r w:rsidR="006C45CC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муниципальным служащим городского округа Красногорск о выполнении иной оплачиваемой работы, утвержденным распоряжением администрации городского округа Красногорск от 23.03.2017 №172, по итогам рассмотрения уведомления, комиссия принимает одно из следующих решений:</w:t>
      </w:r>
    </w:p>
    <w:p w:rsidR="00A26255" w:rsidRPr="00A26255" w:rsidRDefault="00A26255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  <w:r w:rsidRPr="00A26255">
        <w:rPr>
          <w:sz w:val="28"/>
          <w:szCs w:val="28"/>
        </w:rPr>
        <w:t>;</w:t>
      </w:r>
    </w:p>
    <w:p w:rsidR="00A26255" w:rsidRDefault="00A26255" w:rsidP="0004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26255" w:rsidRDefault="00A26255" w:rsidP="00043818">
      <w:pPr>
        <w:ind w:firstLine="709"/>
        <w:jc w:val="both"/>
        <w:rPr>
          <w:sz w:val="28"/>
          <w:szCs w:val="28"/>
        </w:rPr>
      </w:pPr>
    </w:p>
    <w:p w:rsidR="007A031A" w:rsidRDefault="007A031A" w:rsidP="007A031A">
      <w:pPr>
        <w:ind w:firstLine="709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7A031A" w:rsidRDefault="007A031A" w:rsidP="007A031A">
      <w:pPr>
        <w:ind w:firstLine="720"/>
        <w:jc w:val="both"/>
        <w:rPr>
          <w:sz w:val="28"/>
        </w:rPr>
      </w:pPr>
    </w:p>
    <w:p w:rsidR="007A031A" w:rsidRDefault="007A031A" w:rsidP="007A031A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7A031A" w:rsidRDefault="007A031A" w:rsidP="00043818">
      <w:pPr>
        <w:ind w:firstLine="709"/>
        <w:jc w:val="both"/>
        <w:rPr>
          <w:sz w:val="28"/>
          <w:szCs w:val="28"/>
        </w:rPr>
      </w:pPr>
    </w:p>
    <w:p w:rsidR="00AD6416" w:rsidRPr="00833111" w:rsidRDefault="007A031A" w:rsidP="00AD6416">
      <w:pPr>
        <w:ind w:firstLine="709"/>
        <w:jc w:val="both"/>
        <w:rPr>
          <w:sz w:val="28"/>
          <w:szCs w:val="28"/>
          <w:u w:val="single"/>
        </w:rPr>
      </w:pPr>
      <w:r w:rsidRPr="007A031A">
        <w:rPr>
          <w:sz w:val="28"/>
          <w:szCs w:val="28"/>
          <w:u w:val="single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 и рекомендовать временно исполняющему полномочия главы городского округа Красногорск согласовать уведомление </w:t>
      </w:r>
      <w:r w:rsidR="00833111" w:rsidRPr="00833111">
        <w:rPr>
          <w:sz w:val="28"/>
          <w:szCs w:val="28"/>
          <w:u w:val="single"/>
        </w:rPr>
        <w:t>&lt;</w:t>
      </w:r>
      <w:r w:rsidR="00833111">
        <w:rPr>
          <w:sz w:val="28"/>
          <w:szCs w:val="28"/>
          <w:u w:val="single"/>
        </w:rPr>
        <w:t>ФИО 2</w:t>
      </w:r>
      <w:r w:rsidR="00833111" w:rsidRPr="00833111">
        <w:rPr>
          <w:sz w:val="28"/>
          <w:szCs w:val="28"/>
          <w:u w:val="single"/>
        </w:rPr>
        <w:t>&gt;</w:t>
      </w:r>
    </w:p>
    <w:p w:rsidR="00AD6416" w:rsidRDefault="00AD6416" w:rsidP="00AD6416">
      <w:pPr>
        <w:ind w:firstLine="709"/>
        <w:jc w:val="both"/>
        <w:rPr>
          <w:sz w:val="28"/>
          <w:szCs w:val="28"/>
          <w:u w:val="single"/>
        </w:rPr>
      </w:pPr>
    </w:p>
    <w:p w:rsidR="001B2263" w:rsidRPr="00AD6416" w:rsidRDefault="002E5FEC" w:rsidP="00AD6416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</w:rPr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 _</w:t>
      </w:r>
      <w:r>
        <w:rPr>
          <w:sz w:val="28"/>
          <w:u w:val="single"/>
          <w:lang w:val="en-US"/>
        </w:rPr>
        <w:t>10</w:t>
      </w:r>
      <w:r>
        <w:rPr>
          <w:sz w:val="28"/>
        </w:rPr>
        <w:t xml:space="preserve">_;  </w:t>
      </w:r>
      <w:r w:rsidRPr="001D2D92">
        <w:rPr>
          <w:sz w:val="28"/>
        </w:rPr>
        <w:t>против</w:t>
      </w:r>
      <w:r>
        <w:rPr>
          <w:sz w:val="28"/>
        </w:rPr>
        <w:t xml:space="preserve">  _</w:t>
      </w:r>
      <w:r w:rsidRPr="002E5FEC">
        <w:rPr>
          <w:sz w:val="28"/>
          <w:u w:val="single"/>
          <w:lang w:val="en-US"/>
        </w:rPr>
        <w:t>-</w:t>
      </w:r>
      <w:r>
        <w:rPr>
          <w:sz w:val="28"/>
        </w:rPr>
        <w:t xml:space="preserve">_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Pr="002E5FEC">
        <w:rPr>
          <w:sz w:val="28"/>
          <w:u w:val="single"/>
        </w:rPr>
        <w:t>-</w:t>
      </w:r>
      <w:r>
        <w:rPr>
          <w:sz w:val="28"/>
        </w:rPr>
        <w:t>_</w:t>
      </w:r>
      <w:r w:rsidR="001B2263">
        <w:rPr>
          <w:sz w:val="28"/>
        </w:rPr>
        <w:br w:type="page"/>
      </w:r>
    </w:p>
    <w:p w:rsidR="006A29B8" w:rsidRDefault="001B2263" w:rsidP="006A29B8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Слушали по третьему вопросу:</w:t>
      </w:r>
    </w:p>
    <w:p w:rsidR="00F14F12" w:rsidRDefault="00F14F12" w:rsidP="00F14F12">
      <w:pPr>
        <w:ind w:firstLine="709"/>
        <w:jc w:val="both"/>
        <w:rPr>
          <w:sz w:val="28"/>
          <w:u w:val="single"/>
        </w:rPr>
      </w:pPr>
    </w:p>
    <w:p w:rsidR="00F14F12" w:rsidRDefault="00F14F12" w:rsidP="00F14F12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Pr="00257B09">
        <w:rPr>
          <w:sz w:val="28"/>
          <w:u w:val="single"/>
        </w:rPr>
        <w:t>Моисеев В.В.</w:t>
      </w:r>
      <w:r w:rsidRPr="00257B09">
        <w:rPr>
          <w:sz w:val="28"/>
        </w:rPr>
        <w:t xml:space="preserve">, председатель комиссии, ознакомил членов комиссии с </w:t>
      </w:r>
      <w:r>
        <w:rPr>
          <w:sz w:val="28"/>
        </w:rPr>
        <w:t xml:space="preserve">представлением Красногорской городской прокуратуры, мотивированным заключением отдела муниципальной службы и кадров по фактам, изложенным в представлении, объяснениями </w:t>
      </w:r>
      <w:r w:rsidR="00833111">
        <w:rPr>
          <w:sz w:val="28"/>
        </w:rPr>
        <w:t>&lt;ФИО 3&gt;</w:t>
      </w:r>
      <w:r>
        <w:rPr>
          <w:sz w:val="28"/>
        </w:rPr>
        <w:t xml:space="preserve">, </w:t>
      </w:r>
      <w:r w:rsidRPr="00551DBD">
        <w:rPr>
          <w:sz w:val="28"/>
        </w:rPr>
        <w:t>справкой о доходах</w:t>
      </w:r>
      <w:r>
        <w:rPr>
          <w:sz w:val="28"/>
        </w:rPr>
        <w:t xml:space="preserve"> </w:t>
      </w:r>
      <w:r w:rsidR="00833111">
        <w:rPr>
          <w:sz w:val="28"/>
        </w:rPr>
        <w:t>&lt;ФИО 3&gt;</w:t>
      </w:r>
      <w:r>
        <w:rPr>
          <w:sz w:val="28"/>
        </w:rPr>
        <w:t xml:space="preserve">, за </w:t>
      </w:r>
      <w:r w:rsidR="006740C2">
        <w:rPr>
          <w:sz w:val="28"/>
        </w:rPr>
        <w:t xml:space="preserve">2018, 2019, 2020 отчётные </w:t>
      </w:r>
      <w:r w:rsidRPr="00551DBD">
        <w:rPr>
          <w:sz w:val="28"/>
        </w:rPr>
        <w:t>год</w:t>
      </w:r>
      <w:r w:rsidR="006740C2">
        <w:rPr>
          <w:sz w:val="28"/>
        </w:rPr>
        <w:t>ы</w:t>
      </w:r>
      <w:r>
        <w:rPr>
          <w:sz w:val="28"/>
        </w:rPr>
        <w:t xml:space="preserve">, письмом </w:t>
      </w:r>
      <w:r w:rsidRPr="00741BC0">
        <w:rPr>
          <w:sz w:val="28"/>
        </w:rPr>
        <w:t>Минтруда России от 21.03.2016 N 18-2/10/П-1526</w:t>
      </w:r>
      <w:r w:rsidRPr="00551DBD">
        <w:rPr>
          <w:sz w:val="28"/>
        </w:rPr>
        <w:t>.</w:t>
      </w:r>
    </w:p>
    <w:p w:rsidR="00F14F12" w:rsidRDefault="00F14F12" w:rsidP="00F14F12">
      <w:pPr>
        <w:ind w:firstLine="709"/>
        <w:jc w:val="both"/>
        <w:rPr>
          <w:sz w:val="28"/>
          <w:szCs w:val="28"/>
        </w:rPr>
      </w:pPr>
      <w:r>
        <w:rPr>
          <w:sz w:val="28"/>
          <w:u w:val="single"/>
        </w:rPr>
        <w:t xml:space="preserve">2. </w:t>
      </w:r>
      <w:r w:rsidRPr="00041A55">
        <w:rPr>
          <w:sz w:val="28"/>
          <w:u w:val="single"/>
        </w:rPr>
        <w:t>Белянов А.А.,</w:t>
      </w:r>
      <w:r w:rsidRPr="00041A55">
        <w:rPr>
          <w:sz w:val="28"/>
        </w:rPr>
        <w:t xml:space="preserve"> секретарь комиссии, сообщает членам комиссии следующее.</w:t>
      </w:r>
    </w:p>
    <w:p w:rsidR="006740C2" w:rsidRDefault="006740C2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Прокуратурой были выявлены следующие нарушения заполнения </w:t>
      </w:r>
      <w:r w:rsidR="00833111">
        <w:rPr>
          <w:sz w:val="28"/>
        </w:rPr>
        <w:t>&lt;ФИО 3&gt;</w:t>
      </w:r>
      <w:r>
        <w:rPr>
          <w:sz w:val="28"/>
        </w:rPr>
        <w:t xml:space="preserve"> справок о доходах:</w:t>
      </w:r>
    </w:p>
    <w:p w:rsidR="003A218A" w:rsidRDefault="006740C2" w:rsidP="00A70DB8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В справке за 2018 отчётный год в разделе 1 «Сведения о доходах» не ука</w:t>
      </w:r>
      <w:r w:rsidR="00A70DB8">
        <w:rPr>
          <w:sz w:val="28"/>
        </w:rPr>
        <w:t>зан доход от продажи автомобиля</w:t>
      </w:r>
      <w:r>
        <w:rPr>
          <w:sz w:val="28"/>
        </w:rPr>
        <w:t xml:space="preserve"> 2005 года выпуска, а также в разделе 4 «Сведения о счетах в банках и иных кредитных организациях» не были отражены </w:t>
      </w:r>
      <w:r w:rsidR="00A70DB8">
        <w:rPr>
          <w:sz w:val="28"/>
        </w:rPr>
        <w:t xml:space="preserve">счета </w:t>
      </w:r>
      <w:r>
        <w:rPr>
          <w:sz w:val="28"/>
        </w:rPr>
        <w:t>в ПАО «Сбербанк России»</w:t>
      </w:r>
      <w:r w:rsidR="00A70DB8">
        <w:rPr>
          <w:sz w:val="28"/>
        </w:rPr>
        <w:t xml:space="preserve"> (2), в ПАО «Банк ВТБ» (10).</w:t>
      </w:r>
    </w:p>
    <w:p w:rsidR="003A218A" w:rsidRDefault="003A218A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В справке за 2019 отчётный год в разделе 4 «Сведения о счетах в банках и иных кредитных организациях» не были отражены, помимо вышеуказанных счетов, счета:</w:t>
      </w:r>
    </w:p>
    <w:p w:rsidR="003A218A" w:rsidRDefault="003A218A" w:rsidP="00A70DB8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A70DB8">
        <w:rPr>
          <w:sz w:val="28"/>
        </w:rPr>
        <w:t>ПАО «Московский кредитный банк» (4).</w:t>
      </w:r>
    </w:p>
    <w:p w:rsidR="003A218A" w:rsidRDefault="003A218A" w:rsidP="00A70DB8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Кроме того, в справке за 2019 год неверно указаны даты открытия след</w:t>
      </w:r>
      <w:r w:rsidR="00A70DB8">
        <w:rPr>
          <w:sz w:val="28"/>
        </w:rPr>
        <w:t>ующих счетов в АО «Газпромбанк» (2).</w:t>
      </w:r>
    </w:p>
    <w:p w:rsidR="004822C1" w:rsidRDefault="004822C1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В справке за 2020 год отсутствуют сведения о счетах</w:t>
      </w:r>
      <w:r w:rsidR="00A70DB8">
        <w:rPr>
          <w:sz w:val="28"/>
        </w:rPr>
        <w:t xml:space="preserve"> в ПАО «Сбербанк России» (2).</w:t>
      </w:r>
    </w:p>
    <w:p w:rsidR="004822C1" w:rsidRDefault="004822C1" w:rsidP="00A70DB8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В ПАО «Московский кредитный банк»</w:t>
      </w:r>
      <w:r w:rsidR="00A70DB8">
        <w:rPr>
          <w:sz w:val="28"/>
        </w:rPr>
        <w:t xml:space="preserve"> (1).</w:t>
      </w:r>
    </w:p>
    <w:p w:rsidR="004822C1" w:rsidRDefault="004822C1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того, ни в одной справке не отражен открытый в АО АКБ «ГАЗСТРОЙБАНК» счёт </w:t>
      </w:r>
      <w:r w:rsidR="00A70DB8">
        <w:rPr>
          <w:sz w:val="28"/>
        </w:rPr>
        <w:t>(</w:t>
      </w:r>
      <w:r>
        <w:rPr>
          <w:sz w:val="28"/>
        </w:rPr>
        <w:t>по кредитному договору)</w:t>
      </w:r>
      <w:r w:rsidR="00A70DB8">
        <w:rPr>
          <w:sz w:val="28"/>
        </w:rPr>
        <w:t>.</w:t>
      </w:r>
    </w:p>
    <w:p w:rsidR="00E669FD" w:rsidRDefault="00E669FD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проверки также установлено, что в предоставленной </w:t>
      </w:r>
      <w:r w:rsidR="00833111">
        <w:rPr>
          <w:sz w:val="28"/>
        </w:rPr>
        <w:t>&lt;ФИО 3&gt;</w:t>
      </w:r>
      <w:r>
        <w:rPr>
          <w:sz w:val="28"/>
        </w:rPr>
        <w:t xml:space="preserve"> справке за 2020 год сумма доходов за 2020 год не соответствует сведениям Федеральной налоговой службы (</w:t>
      </w:r>
      <w:r w:rsidR="00A70DB8">
        <w:rPr>
          <w:sz w:val="28"/>
        </w:rPr>
        <w:t>*сумма*</w:t>
      </w:r>
      <w:r>
        <w:rPr>
          <w:sz w:val="28"/>
        </w:rPr>
        <w:t xml:space="preserve"> руб. вместо</w:t>
      </w:r>
      <w:r w:rsidR="00A70DB8">
        <w:rPr>
          <w:sz w:val="28"/>
        </w:rPr>
        <w:t xml:space="preserve"> *сумма*</w:t>
      </w:r>
      <w:r>
        <w:rPr>
          <w:sz w:val="28"/>
        </w:rPr>
        <w:t xml:space="preserve"> руб.)</w:t>
      </w:r>
    </w:p>
    <w:p w:rsidR="00140CF1" w:rsidRDefault="00140CF1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прокуратурой установлено, что супруга </w:t>
      </w:r>
      <w:r w:rsidR="00833111">
        <w:rPr>
          <w:sz w:val="28"/>
        </w:rPr>
        <w:t>&lt;ФИО 3&gt;</w:t>
      </w:r>
      <w:r>
        <w:rPr>
          <w:sz w:val="28"/>
        </w:rPr>
        <w:t xml:space="preserve"> – </w:t>
      </w:r>
      <w:r w:rsidR="00A70DB8" w:rsidRPr="00A70DB8">
        <w:rPr>
          <w:sz w:val="28"/>
        </w:rPr>
        <w:t>&lt;</w:t>
      </w:r>
      <w:r w:rsidR="00A70DB8">
        <w:rPr>
          <w:sz w:val="28"/>
        </w:rPr>
        <w:t>ФИО 4</w:t>
      </w:r>
      <w:r w:rsidR="00A70DB8" w:rsidRPr="00A70DB8">
        <w:rPr>
          <w:sz w:val="28"/>
        </w:rPr>
        <w:t>&gt;</w:t>
      </w:r>
      <w:r>
        <w:rPr>
          <w:sz w:val="28"/>
        </w:rPr>
        <w:t xml:space="preserve"> в период с 13.12.2016 года по 21.08.2019 года состояла в должности руководителя </w:t>
      </w:r>
      <w:r w:rsidR="00A70DB8" w:rsidRPr="00A70DB8">
        <w:rPr>
          <w:sz w:val="28"/>
        </w:rPr>
        <w:t>&lt;</w:t>
      </w:r>
      <w:r w:rsidR="00A70DB8">
        <w:rPr>
          <w:sz w:val="28"/>
        </w:rPr>
        <w:t>организация 2</w:t>
      </w:r>
      <w:r w:rsidR="00A70DB8" w:rsidRPr="00A70DB8">
        <w:rPr>
          <w:sz w:val="28"/>
        </w:rPr>
        <w:t>&gt;</w:t>
      </w:r>
      <w:r>
        <w:rPr>
          <w:sz w:val="28"/>
        </w:rPr>
        <w:t xml:space="preserve">, однако, в предоставленной </w:t>
      </w:r>
      <w:r w:rsidR="00833111">
        <w:rPr>
          <w:sz w:val="28"/>
        </w:rPr>
        <w:t>&lt;ФИО 3&gt;</w:t>
      </w:r>
      <w:r>
        <w:rPr>
          <w:sz w:val="28"/>
        </w:rPr>
        <w:t xml:space="preserve"> справке на свою супругу за 2018 год в графе «место работы» </w:t>
      </w:r>
      <w:r w:rsidR="00833111">
        <w:rPr>
          <w:sz w:val="28"/>
        </w:rPr>
        <w:t>&lt;ФИО 4&gt;</w:t>
      </w:r>
      <w:r>
        <w:rPr>
          <w:sz w:val="28"/>
        </w:rPr>
        <w:t xml:space="preserve"> указано «домохозяйка».</w:t>
      </w:r>
    </w:p>
    <w:p w:rsidR="00140CF1" w:rsidRDefault="00140CF1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По данным фактам с </w:t>
      </w:r>
      <w:r w:rsidR="00833111">
        <w:rPr>
          <w:sz w:val="28"/>
        </w:rPr>
        <w:t>&lt;ФИО 3&gt;</w:t>
      </w:r>
      <w:r>
        <w:rPr>
          <w:sz w:val="28"/>
        </w:rPr>
        <w:t xml:space="preserve"> были запрошены объяснения.</w:t>
      </w:r>
    </w:p>
    <w:p w:rsidR="00140CF1" w:rsidRDefault="00140CF1" w:rsidP="00F14F12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Из объяснений </w:t>
      </w:r>
      <w:r w:rsidR="00833111">
        <w:rPr>
          <w:sz w:val="28"/>
        </w:rPr>
        <w:t>&lt;ФИО 3&gt;</w:t>
      </w:r>
      <w:r>
        <w:rPr>
          <w:sz w:val="28"/>
        </w:rPr>
        <w:t xml:space="preserve"> установлено следующее.</w:t>
      </w:r>
    </w:p>
    <w:p w:rsidR="005E5C49" w:rsidRPr="00A70DB8" w:rsidRDefault="00140CF1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</w:rPr>
        <w:t xml:space="preserve">Автомобиль находился в собственности </w:t>
      </w:r>
      <w:r w:rsidR="00833111">
        <w:rPr>
          <w:sz w:val="28"/>
          <w:szCs w:val="28"/>
        </w:rPr>
        <w:t>&lt;ФИО 3&gt;</w:t>
      </w:r>
      <w:r w:rsidRPr="005E5C49">
        <w:rPr>
          <w:sz w:val="28"/>
          <w:szCs w:val="28"/>
        </w:rPr>
        <w:t xml:space="preserve"> с 2005 по 2008</w:t>
      </w:r>
      <w:r w:rsidR="00A70DB8" w:rsidRPr="00A70DB8">
        <w:rPr>
          <w:sz w:val="28"/>
          <w:szCs w:val="28"/>
        </w:rPr>
        <w:t>.</w:t>
      </w:r>
    </w:p>
    <w:p w:rsidR="005E5C49" w:rsidRDefault="001B2263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В 2008 году </w:t>
      </w:r>
      <w:r w:rsidR="00A70DB8" w:rsidRPr="00A70DB8">
        <w:rPr>
          <w:sz w:val="28"/>
          <w:szCs w:val="28"/>
          <w:shd w:val="clear" w:color="auto" w:fill="FFFFFF"/>
        </w:rPr>
        <w:t>&lt;</w:t>
      </w:r>
      <w:r w:rsidR="00A70DB8">
        <w:rPr>
          <w:sz w:val="28"/>
          <w:szCs w:val="28"/>
          <w:shd w:val="clear" w:color="auto" w:fill="FFFFFF"/>
        </w:rPr>
        <w:t>ФИО 3</w:t>
      </w:r>
      <w:r w:rsidR="00A70DB8" w:rsidRPr="00A70DB8">
        <w:rPr>
          <w:sz w:val="28"/>
          <w:szCs w:val="28"/>
          <w:shd w:val="clear" w:color="auto" w:fill="FFFFFF"/>
        </w:rPr>
        <w:t xml:space="preserve">&gt; </w:t>
      </w:r>
      <w:r w:rsidRPr="005E5C49">
        <w:rPr>
          <w:sz w:val="28"/>
          <w:szCs w:val="28"/>
          <w:shd w:val="clear" w:color="auto" w:fill="FFFFFF"/>
        </w:rPr>
        <w:t xml:space="preserve">продал данное автотранспортное средство. </w:t>
      </w:r>
    </w:p>
    <w:p w:rsidR="00140CF1" w:rsidRPr="005E5C49" w:rsidRDefault="001B2263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При продаже с учета автомашину не снимал, </w:t>
      </w:r>
      <w:r w:rsidR="00140CF1" w:rsidRPr="005E5C49">
        <w:rPr>
          <w:sz w:val="28"/>
          <w:szCs w:val="28"/>
          <w:shd w:val="clear" w:color="auto" w:fill="FFFFFF"/>
        </w:rPr>
        <w:t xml:space="preserve">а оформил </w:t>
      </w:r>
      <w:r w:rsidRPr="005E5C49">
        <w:rPr>
          <w:sz w:val="28"/>
          <w:szCs w:val="28"/>
          <w:shd w:val="clear" w:color="auto" w:fill="FFFFFF"/>
        </w:rPr>
        <w:t>на покупателя нотариальн</w:t>
      </w:r>
      <w:r w:rsidR="00140CF1" w:rsidRPr="005E5C49">
        <w:rPr>
          <w:sz w:val="28"/>
          <w:szCs w:val="28"/>
          <w:shd w:val="clear" w:color="auto" w:fill="FFFFFF"/>
        </w:rPr>
        <w:t>ую</w:t>
      </w:r>
      <w:r w:rsidRPr="005E5C49">
        <w:rPr>
          <w:sz w:val="28"/>
          <w:szCs w:val="28"/>
          <w:shd w:val="clear" w:color="auto" w:fill="FFFFFF"/>
        </w:rPr>
        <w:t xml:space="preserve"> </w:t>
      </w:r>
      <w:r w:rsidR="00140CF1" w:rsidRPr="005E5C49">
        <w:rPr>
          <w:sz w:val="28"/>
          <w:szCs w:val="28"/>
          <w:shd w:val="clear" w:color="auto" w:fill="FFFFFF"/>
        </w:rPr>
        <w:t>доверенность, предоставлявшую</w:t>
      </w:r>
      <w:r w:rsidRPr="005E5C49">
        <w:rPr>
          <w:sz w:val="28"/>
          <w:szCs w:val="28"/>
          <w:shd w:val="clear" w:color="auto" w:fill="FFFFFF"/>
        </w:rPr>
        <w:t xml:space="preserve"> покупателю право самостоятельно обратиться в органы ГИБДД и осуществить снятие транспортного средства с регистрационного учета. </w:t>
      </w:r>
    </w:p>
    <w:p w:rsidR="00140CF1" w:rsidRPr="005E5C49" w:rsidRDefault="00833111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&lt;ФИО 3&gt;</w:t>
      </w:r>
      <w:r w:rsidR="001B2263" w:rsidRPr="005E5C49">
        <w:rPr>
          <w:sz w:val="28"/>
          <w:szCs w:val="28"/>
          <w:shd w:val="clear" w:color="auto" w:fill="FFFFFF"/>
        </w:rPr>
        <w:t xml:space="preserve"> полагал, что транспортное средство покупателем было снято с учёта. Квитанции на оплату транспортного налога </w:t>
      </w:r>
      <w:r w:rsidR="00140CF1" w:rsidRPr="005E5C49">
        <w:rPr>
          <w:sz w:val="28"/>
          <w:szCs w:val="28"/>
          <w:shd w:val="clear" w:color="auto" w:fill="FFFFFF"/>
        </w:rPr>
        <w:t>ему</w:t>
      </w:r>
      <w:r w:rsidR="001B2263" w:rsidRPr="005E5C49">
        <w:rPr>
          <w:sz w:val="28"/>
          <w:szCs w:val="28"/>
          <w:shd w:val="clear" w:color="auto" w:fill="FFFFFF"/>
        </w:rPr>
        <w:t xml:space="preserve"> не приходили, </w:t>
      </w:r>
      <w:r w:rsidR="001B2263" w:rsidRPr="005E5C49">
        <w:rPr>
          <w:sz w:val="28"/>
          <w:szCs w:val="28"/>
          <w:shd w:val="clear" w:color="auto" w:fill="FFFFFF"/>
        </w:rPr>
        <w:lastRenderedPageBreak/>
        <w:t xml:space="preserve">штрафы с камер автоматической фиксации нарушений правил дорожного движения также </w:t>
      </w:r>
      <w:r w:rsidR="00140CF1" w:rsidRPr="005E5C49">
        <w:rPr>
          <w:sz w:val="28"/>
          <w:szCs w:val="28"/>
          <w:shd w:val="clear" w:color="auto" w:fill="FFFFFF"/>
        </w:rPr>
        <w:t>ему</w:t>
      </w:r>
      <w:r w:rsidR="001B2263" w:rsidRPr="005E5C49">
        <w:rPr>
          <w:sz w:val="28"/>
          <w:szCs w:val="28"/>
          <w:shd w:val="clear" w:color="auto" w:fill="FFFFFF"/>
        </w:rPr>
        <w:t xml:space="preserve"> не поступали.</w:t>
      </w:r>
    </w:p>
    <w:p w:rsidR="00140CF1" w:rsidRPr="005E5C49" w:rsidRDefault="005E5C49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1B2263" w:rsidRPr="005E5C49">
        <w:rPr>
          <w:sz w:val="28"/>
          <w:szCs w:val="28"/>
          <w:shd w:val="clear" w:color="auto" w:fill="FFFFFF"/>
        </w:rPr>
        <w:t xml:space="preserve"> связи с развитием электронных сервисов</w:t>
      </w:r>
      <w:r w:rsidR="00140CF1" w:rsidRPr="005E5C49">
        <w:rPr>
          <w:sz w:val="28"/>
          <w:szCs w:val="28"/>
          <w:shd w:val="clear" w:color="auto" w:fill="FFFFFF"/>
        </w:rPr>
        <w:t>,</w:t>
      </w:r>
      <w:r w:rsidR="001B2263" w:rsidRPr="005E5C49">
        <w:rPr>
          <w:sz w:val="28"/>
          <w:szCs w:val="28"/>
          <w:shd w:val="clear" w:color="auto" w:fill="FFFFFF"/>
        </w:rPr>
        <w:t xml:space="preserve"> в 2018 году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1B2263" w:rsidRPr="005E5C49">
        <w:rPr>
          <w:sz w:val="28"/>
          <w:szCs w:val="28"/>
          <w:shd w:val="clear" w:color="auto" w:fill="FFFFFF"/>
        </w:rPr>
        <w:t xml:space="preserve"> узнал, что данная автомашина с учета не снята, и у </w:t>
      </w:r>
      <w:r w:rsidR="00140CF1" w:rsidRPr="005E5C49">
        <w:rPr>
          <w:sz w:val="28"/>
          <w:szCs w:val="28"/>
          <w:shd w:val="clear" w:color="auto" w:fill="FFFFFF"/>
        </w:rPr>
        <w:t xml:space="preserve">него </w:t>
      </w:r>
      <w:r w:rsidR="001B2263" w:rsidRPr="005E5C49">
        <w:rPr>
          <w:sz w:val="28"/>
          <w:szCs w:val="28"/>
          <w:shd w:val="clear" w:color="auto" w:fill="FFFFFF"/>
        </w:rPr>
        <w:t>имеется задолженность по транспортному налогу за данное транспортное средство.</w:t>
      </w:r>
      <w:r>
        <w:rPr>
          <w:sz w:val="28"/>
          <w:szCs w:val="28"/>
          <w:shd w:val="clear" w:color="auto" w:fill="FFFFFF"/>
        </w:rPr>
        <w:t xml:space="preserve"> </w:t>
      </w:r>
      <w:r w:rsidR="001B2263" w:rsidRPr="005E5C49">
        <w:rPr>
          <w:sz w:val="28"/>
          <w:szCs w:val="28"/>
          <w:shd w:val="clear" w:color="auto" w:fill="FFFFFF"/>
        </w:rPr>
        <w:t>Тогда</w:t>
      </w:r>
      <w:r w:rsidR="00140CF1" w:rsidRPr="005E5C49">
        <w:rPr>
          <w:sz w:val="28"/>
          <w:szCs w:val="28"/>
          <w:shd w:val="clear" w:color="auto" w:fill="FFFFFF"/>
        </w:rPr>
        <w:t xml:space="preserve">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1B2263" w:rsidRPr="005E5C49">
        <w:rPr>
          <w:sz w:val="28"/>
          <w:szCs w:val="28"/>
          <w:shd w:val="clear" w:color="auto" w:fill="FFFFFF"/>
        </w:rPr>
        <w:t xml:space="preserve"> обратился к </w:t>
      </w:r>
      <w:r w:rsidR="00140CF1" w:rsidRPr="005E5C49">
        <w:rPr>
          <w:sz w:val="28"/>
          <w:szCs w:val="28"/>
          <w:shd w:val="clear" w:color="auto" w:fill="FFFFFF"/>
        </w:rPr>
        <w:t>п</w:t>
      </w:r>
      <w:r w:rsidR="001B2263" w:rsidRPr="005E5C49">
        <w:rPr>
          <w:sz w:val="28"/>
          <w:szCs w:val="28"/>
          <w:shd w:val="clear" w:color="auto" w:fill="FFFFFF"/>
        </w:rPr>
        <w:t xml:space="preserve">окупателю с требованием о переоформлении с </w:t>
      </w:r>
      <w:r w:rsidR="00140CF1" w:rsidRPr="005E5C49">
        <w:rPr>
          <w:sz w:val="28"/>
          <w:szCs w:val="28"/>
          <w:shd w:val="clear" w:color="auto" w:fill="FFFFFF"/>
        </w:rPr>
        <w:t>него</w:t>
      </w:r>
      <w:r w:rsidR="001B2263" w:rsidRPr="005E5C49">
        <w:rPr>
          <w:sz w:val="28"/>
          <w:szCs w:val="28"/>
          <w:shd w:val="clear" w:color="auto" w:fill="FFFFFF"/>
        </w:rPr>
        <w:t xml:space="preserve"> данной автомашины, которая</w:t>
      </w:r>
      <w:r w:rsidR="00140CF1" w:rsidRPr="005E5C49">
        <w:rPr>
          <w:sz w:val="28"/>
          <w:szCs w:val="28"/>
          <w:shd w:val="clear" w:color="auto" w:fill="FFFFFF"/>
        </w:rPr>
        <w:t xml:space="preserve"> и</w:t>
      </w:r>
      <w:r w:rsidR="001B2263" w:rsidRPr="005E5C49">
        <w:rPr>
          <w:sz w:val="28"/>
          <w:szCs w:val="28"/>
          <w:shd w:val="clear" w:color="auto" w:fill="FFFFFF"/>
        </w:rPr>
        <w:t xml:space="preserve"> была снята с учета </w:t>
      </w:r>
      <w:r w:rsidR="00A70DB8">
        <w:rPr>
          <w:sz w:val="28"/>
          <w:szCs w:val="28"/>
          <w:shd w:val="clear" w:color="auto" w:fill="FFFFFF"/>
        </w:rPr>
        <w:t xml:space="preserve">в </w:t>
      </w:r>
      <w:r w:rsidR="001B2263" w:rsidRPr="005E5C49">
        <w:rPr>
          <w:sz w:val="28"/>
          <w:szCs w:val="28"/>
          <w:shd w:val="clear" w:color="auto" w:fill="FFFFFF"/>
        </w:rPr>
        <w:t>2018</w:t>
      </w:r>
      <w:r w:rsidR="00A70DB8">
        <w:rPr>
          <w:sz w:val="28"/>
          <w:szCs w:val="28"/>
          <w:shd w:val="clear" w:color="auto" w:fill="FFFFFF"/>
        </w:rPr>
        <w:t xml:space="preserve"> году</w:t>
      </w:r>
      <w:r w:rsidR="001B2263" w:rsidRPr="005E5C49">
        <w:rPr>
          <w:sz w:val="28"/>
          <w:szCs w:val="28"/>
          <w:shd w:val="clear" w:color="auto" w:fill="FFFFFF"/>
        </w:rPr>
        <w:t xml:space="preserve">. </w:t>
      </w:r>
    </w:p>
    <w:p w:rsidR="00140CF1" w:rsidRPr="005E5C49" w:rsidRDefault="001B2263" w:rsidP="00140CF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Поскольку данное транспортное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140CF1" w:rsidRPr="005E5C49">
        <w:rPr>
          <w:sz w:val="28"/>
          <w:szCs w:val="28"/>
          <w:shd w:val="clear" w:color="auto" w:fill="FFFFFF"/>
        </w:rPr>
        <w:t xml:space="preserve"> фактически</w:t>
      </w:r>
      <w:r w:rsidRPr="005E5C49">
        <w:rPr>
          <w:sz w:val="28"/>
          <w:szCs w:val="28"/>
          <w:shd w:val="clear" w:color="auto" w:fill="FFFFFF"/>
        </w:rPr>
        <w:t xml:space="preserve"> продал ещё в 2008 году, никаких денежных средств в 2018 году за данное транспортное средство </w:t>
      </w:r>
      <w:r w:rsidR="00140CF1" w:rsidRPr="005E5C49">
        <w:rPr>
          <w:sz w:val="28"/>
          <w:szCs w:val="28"/>
          <w:shd w:val="clear" w:color="auto" w:fill="FFFFFF"/>
        </w:rPr>
        <w:t>он</w:t>
      </w:r>
      <w:r w:rsidRPr="005E5C49">
        <w:rPr>
          <w:sz w:val="28"/>
          <w:szCs w:val="28"/>
          <w:shd w:val="clear" w:color="auto" w:fill="FFFFFF"/>
        </w:rPr>
        <w:t xml:space="preserve"> не получал, в </w:t>
      </w:r>
      <w:r w:rsidR="00140CF1" w:rsidRPr="005E5C49">
        <w:rPr>
          <w:sz w:val="28"/>
          <w:szCs w:val="28"/>
          <w:shd w:val="clear" w:color="auto" w:fill="FFFFFF"/>
        </w:rPr>
        <w:t>связи с чем в д</w:t>
      </w:r>
      <w:r w:rsidRPr="005E5C49">
        <w:rPr>
          <w:sz w:val="28"/>
          <w:szCs w:val="28"/>
          <w:shd w:val="clear" w:color="auto" w:fill="FFFFFF"/>
        </w:rPr>
        <w:t>екларации факт переоформления данной автомашины не отразил.</w:t>
      </w:r>
    </w:p>
    <w:p w:rsidR="005128F8" w:rsidRPr="005E5C49" w:rsidRDefault="00140CF1" w:rsidP="005128F8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В </w:t>
      </w:r>
      <w:r w:rsidR="001B2263" w:rsidRPr="005E5C49">
        <w:rPr>
          <w:sz w:val="28"/>
          <w:szCs w:val="28"/>
          <w:shd w:val="clear" w:color="auto" w:fill="FFFFFF"/>
        </w:rPr>
        <w:t>части несоответствия в справке за 2020 год суммы</w:t>
      </w:r>
      <w:r w:rsidR="005E5C49">
        <w:rPr>
          <w:sz w:val="28"/>
          <w:szCs w:val="28"/>
          <w:shd w:val="clear" w:color="auto" w:fill="FFFFFF"/>
        </w:rPr>
        <w:t xml:space="preserve"> доходов,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5E5C49">
        <w:rPr>
          <w:sz w:val="28"/>
          <w:szCs w:val="28"/>
          <w:shd w:val="clear" w:color="auto" w:fill="FFFFFF"/>
        </w:rPr>
        <w:t xml:space="preserve"> сообщает</w:t>
      </w:r>
      <w:r w:rsidR="001B2263" w:rsidRPr="005E5C49">
        <w:rPr>
          <w:sz w:val="28"/>
          <w:szCs w:val="28"/>
          <w:shd w:val="clear" w:color="auto" w:fill="FFFFFF"/>
        </w:rPr>
        <w:t xml:space="preserve">, что </w:t>
      </w:r>
      <w:r w:rsidRPr="005E5C49">
        <w:rPr>
          <w:sz w:val="28"/>
          <w:szCs w:val="28"/>
          <w:shd w:val="clear" w:color="auto" w:fill="FFFFFF"/>
        </w:rPr>
        <w:t>им</w:t>
      </w:r>
      <w:r w:rsidR="005E5C49">
        <w:rPr>
          <w:sz w:val="28"/>
          <w:szCs w:val="28"/>
          <w:shd w:val="clear" w:color="auto" w:fill="FFFFFF"/>
        </w:rPr>
        <w:t xml:space="preserve"> в качестве дохода</w:t>
      </w:r>
      <w:r w:rsidRPr="005E5C49">
        <w:rPr>
          <w:sz w:val="28"/>
          <w:szCs w:val="28"/>
          <w:shd w:val="clear" w:color="auto" w:fill="FFFFFF"/>
        </w:rPr>
        <w:t xml:space="preserve"> </w:t>
      </w:r>
      <w:r w:rsidR="001B2263" w:rsidRPr="005E5C49">
        <w:rPr>
          <w:sz w:val="28"/>
          <w:szCs w:val="28"/>
          <w:shd w:val="clear" w:color="auto" w:fill="FFFFFF"/>
        </w:rPr>
        <w:t xml:space="preserve">была посчитана </w:t>
      </w:r>
      <w:r w:rsidR="001B2263" w:rsidRPr="005E5C49">
        <w:rPr>
          <w:b/>
          <w:sz w:val="28"/>
          <w:szCs w:val="28"/>
          <w:shd w:val="clear" w:color="auto" w:fill="FFFFFF"/>
        </w:rPr>
        <w:t>вся</w:t>
      </w:r>
      <w:r w:rsidR="001B2263" w:rsidRPr="005E5C49">
        <w:rPr>
          <w:sz w:val="28"/>
          <w:szCs w:val="28"/>
          <w:shd w:val="clear" w:color="auto" w:fill="FFFFFF"/>
        </w:rPr>
        <w:t xml:space="preserve"> сумма поступлений на банковскую карту, вк</w:t>
      </w:r>
      <w:r w:rsidR="005128F8" w:rsidRPr="005E5C49">
        <w:rPr>
          <w:sz w:val="28"/>
          <w:szCs w:val="28"/>
          <w:shd w:val="clear" w:color="auto" w:fill="FFFFFF"/>
        </w:rPr>
        <w:t xml:space="preserve">лючая </w:t>
      </w:r>
      <w:proofErr w:type="spellStart"/>
      <w:r w:rsidR="005128F8" w:rsidRPr="005E5C49">
        <w:rPr>
          <w:sz w:val="28"/>
          <w:szCs w:val="28"/>
          <w:shd w:val="clear" w:color="auto" w:fill="FFFFFF"/>
        </w:rPr>
        <w:t>кэшбеки</w:t>
      </w:r>
      <w:proofErr w:type="spellEnd"/>
      <w:r w:rsidR="005128F8" w:rsidRPr="005E5C49">
        <w:rPr>
          <w:sz w:val="28"/>
          <w:szCs w:val="28"/>
          <w:shd w:val="clear" w:color="auto" w:fill="FFFFFF"/>
        </w:rPr>
        <w:t xml:space="preserve"> и пр</w:t>
      </w:r>
      <w:r w:rsidR="005E5C49">
        <w:rPr>
          <w:sz w:val="28"/>
          <w:szCs w:val="28"/>
          <w:shd w:val="clear" w:color="auto" w:fill="FFFFFF"/>
        </w:rPr>
        <w:t>очие платежи</w:t>
      </w:r>
      <w:r w:rsidR="00B83472">
        <w:rPr>
          <w:sz w:val="28"/>
          <w:szCs w:val="28"/>
          <w:shd w:val="clear" w:color="auto" w:fill="FFFFFF"/>
        </w:rPr>
        <w:t>.</w:t>
      </w:r>
    </w:p>
    <w:p w:rsidR="005E5C49" w:rsidRDefault="005E5C49" w:rsidP="005E5C4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вопросам неуказанных счетов, </w:t>
      </w:r>
      <w:r w:rsidR="00833111">
        <w:rPr>
          <w:sz w:val="28"/>
          <w:szCs w:val="28"/>
          <w:shd w:val="clear" w:color="auto" w:fill="FFFFFF"/>
        </w:rPr>
        <w:t>&lt;ФИО 3&gt;</w:t>
      </w:r>
      <w:r>
        <w:rPr>
          <w:sz w:val="28"/>
          <w:szCs w:val="28"/>
          <w:shd w:val="clear" w:color="auto" w:fill="FFFFFF"/>
        </w:rPr>
        <w:t xml:space="preserve"> поясняет следующее. </w:t>
      </w:r>
    </w:p>
    <w:p w:rsidR="005E5C49" w:rsidRDefault="005E5C49" w:rsidP="005E5C4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период работы </w:t>
      </w:r>
      <w:r w:rsidR="00833111">
        <w:rPr>
          <w:sz w:val="28"/>
          <w:szCs w:val="28"/>
          <w:shd w:val="clear" w:color="auto" w:fill="FFFFFF"/>
        </w:rPr>
        <w:t>&lt;ФИО 3&gt;</w:t>
      </w:r>
      <w:r>
        <w:rPr>
          <w:sz w:val="28"/>
          <w:szCs w:val="28"/>
          <w:shd w:val="clear" w:color="auto" w:fill="FFFFFF"/>
        </w:rPr>
        <w:t xml:space="preserve"> </w:t>
      </w:r>
      <w:r w:rsidR="001B2263" w:rsidRPr="005E5C49">
        <w:rPr>
          <w:sz w:val="28"/>
          <w:szCs w:val="28"/>
          <w:shd w:val="clear" w:color="auto" w:fill="FFFFFF"/>
        </w:rPr>
        <w:t>в</w:t>
      </w:r>
      <w:r w:rsidR="00A70DB8">
        <w:rPr>
          <w:sz w:val="28"/>
          <w:szCs w:val="28"/>
          <w:shd w:val="clear" w:color="auto" w:fill="FFFFFF"/>
        </w:rPr>
        <w:t xml:space="preserve"> &lt;организации 3</w:t>
      </w:r>
      <w:r w:rsidR="00A70DB8" w:rsidRPr="00A70DB8">
        <w:rPr>
          <w:sz w:val="28"/>
          <w:szCs w:val="28"/>
          <w:shd w:val="clear" w:color="auto" w:fill="FFFFFF"/>
        </w:rPr>
        <w:t>&gt;</w:t>
      </w:r>
      <w:r>
        <w:rPr>
          <w:sz w:val="28"/>
          <w:szCs w:val="28"/>
          <w:shd w:val="clear" w:color="auto" w:fill="FFFFFF"/>
        </w:rPr>
        <w:t xml:space="preserve">, у </w:t>
      </w:r>
      <w:r w:rsidR="00A70DB8" w:rsidRPr="00A70DB8">
        <w:rPr>
          <w:sz w:val="28"/>
          <w:szCs w:val="28"/>
          <w:shd w:val="clear" w:color="auto" w:fill="FFFFFF"/>
        </w:rPr>
        <w:t>&lt;</w:t>
      </w:r>
      <w:r w:rsidR="00A70DB8">
        <w:rPr>
          <w:sz w:val="28"/>
          <w:szCs w:val="28"/>
          <w:shd w:val="clear" w:color="auto" w:fill="FFFFFF"/>
        </w:rPr>
        <w:t>организации 3</w:t>
      </w:r>
      <w:r w:rsidR="00A70DB8" w:rsidRPr="00A70DB8">
        <w:rPr>
          <w:sz w:val="28"/>
          <w:szCs w:val="28"/>
          <w:shd w:val="clear" w:color="auto" w:fill="FFFFFF"/>
        </w:rPr>
        <w:t xml:space="preserve">&gt; </w:t>
      </w:r>
      <w:r w:rsidR="001B2263" w:rsidRPr="005E5C49">
        <w:rPr>
          <w:sz w:val="28"/>
          <w:szCs w:val="28"/>
          <w:shd w:val="clear" w:color="auto" w:fill="FFFFFF"/>
        </w:rPr>
        <w:t>имелся «зарплатный проект» в АО «ВТБ</w:t>
      </w:r>
      <w:r>
        <w:rPr>
          <w:sz w:val="28"/>
          <w:szCs w:val="28"/>
          <w:shd w:val="clear" w:color="auto" w:fill="FFFFFF"/>
        </w:rPr>
        <w:t xml:space="preserve"> </w:t>
      </w:r>
      <w:r w:rsidR="001B2263" w:rsidRPr="005E5C49">
        <w:rPr>
          <w:sz w:val="28"/>
          <w:szCs w:val="28"/>
          <w:shd w:val="clear" w:color="auto" w:fill="FFFFFF"/>
        </w:rPr>
        <w:t>24».</w:t>
      </w:r>
      <w:r>
        <w:rPr>
          <w:sz w:val="28"/>
          <w:szCs w:val="28"/>
          <w:shd w:val="clear" w:color="auto" w:fill="FFFFFF"/>
        </w:rPr>
        <w:t xml:space="preserve"> </w:t>
      </w:r>
      <w:r w:rsidR="001B2263" w:rsidRPr="005E5C49">
        <w:rPr>
          <w:sz w:val="28"/>
          <w:szCs w:val="28"/>
          <w:shd w:val="clear" w:color="auto" w:fill="FFFFFF"/>
        </w:rPr>
        <w:t xml:space="preserve">При устройстве на работу </w:t>
      </w:r>
      <w:r>
        <w:rPr>
          <w:sz w:val="28"/>
          <w:szCs w:val="28"/>
          <w:shd w:val="clear" w:color="auto" w:fill="FFFFFF"/>
        </w:rPr>
        <w:t>им</w:t>
      </w:r>
      <w:r w:rsidR="001B2263" w:rsidRPr="005E5C49">
        <w:rPr>
          <w:sz w:val="28"/>
          <w:szCs w:val="28"/>
          <w:shd w:val="clear" w:color="auto" w:fill="FFFFFF"/>
        </w:rPr>
        <w:t xml:space="preserve"> был предоставлен в бухгалтерию </w:t>
      </w:r>
      <w:r w:rsidR="00A70DB8" w:rsidRPr="00A70DB8">
        <w:rPr>
          <w:sz w:val="28"/>
          <w:szCs w:val="28"/>
          <w:shd w:val="clear" w:color="auto" w:fill="FFFFFF"/>
        </w:rPr>
        <w:t>&lt;</w:t>
      </w:r>
      <w:r w:rsidR="00A70DB8">
        <w:rPr>
          <w:sz w:val="28"/>
          <w:szCs w:val="28"/>
          <w:shd w:val="clear" w:color="auto" w:fill="FFFFFF"/>
        </w:rPr>
        <w:t>организации 3</w:t>
      </w:r>
      <w:r w:rsidR="00A70DB8" w:rsidRPr="00A70DB8">
        <w:rPr>
          <w:sz w:val="28"/>
          <w:szCs w:val="28"/>
          <w:shd w:val="clear" w:color="auto" w:fill="FFFFFF"/>
        </w:rPr>
        <w:t xml:space="preserve">&gt; </w:t>
      </w:r>
      <w:r w:rsidR="001B2263" w:rsidRPr="005E5C49">
        <w:rPr>
          <w:sz w:val="28"/>
          <w:szCs w:val="28"/>
          <w:shd w:val="clear" w:color="auto" w:fill="FFFFFF"/>
        </w:rPr>
        <w:t xml:space="preserve">соответствующий пакет документов для открытия на </w:t>
      </w:r>
      <w:r>
        <w:rPr>
          <w:sz w:val="28"/>
          <w:szCs w:val="28"/>
          <w:shd w:val="clear" w:color="auto" w:fill="FFFFFF"/>
        </w:rPr>
        <w:t>его</w:t>
      </w:r>
      <w:r w:rsidR="001B2263" w:rsidRPr="005E5C49">
        <w:rPr>
          <w:sz w:val="28"/>
          <w:szCs w:val="28"/>
          <w:shd w:val="clear" w:color="auto" w:fill="FFFFFF"/>
        </w:rPr>
        <w:t xml:space="preserve"> имя расчётного счёта в указанном Банке в рамках данного «зарплатного проекта».</w:t>
      </w:r>
      <w:r>
        <w:rPr>
          <w:sz w:val="28"/>
          <w:szCs w:val="28"/>
          <w:shd w:val="clear" w:color="auto" w:fill="FFFFFF"/>
        </w:rPr>
        <w:t xml:space="preserve"> </w:t>
      </w:r>
    </w:p>
    <w:p w:rsidR="005E5C49" w:rsidRDefault="005E5C49" w:rsidP="005E5C4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Однако банком вместе</w:t>
      </w:r>
      <w:r w:rsidR="001B2263" w:rsidRPr="005E5C49">
        <w:rPr>
          <w:sz w:val="28"/>
          <w:szCs w:val="28"/>
          <w:shd w:val="clear" w:color="auto" w:fill="FFFFFF"/>
        </w:rPr>
        <w:t xml:space="preserve"> со счётом и пластиковой картой, на которую поступала заработная плата, были также открыты счета в рамках действовавшего на тот момент «пакетного предложения». </w:t>
      </w:r>
    </w:p>
    <w:p w:rsidR="005E5C49" w:rsidRDefault="00833111" w:rsidP="005E5C4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&lt;ФИО 3&gt;</w:t>
      </w:r>
      <w:r w:rsidR="005E5C49">
        <w:rPr>
          <w:sz w:val="28"/>
          <w:szCs w:val="28"/>
          <w:shd w:val="clear" w:color="auto" w:fill="FFFFFF"/>
        </w:rPr>
        <w:t xml:space="preserve"> поясняет, что</w:t>
      </w:r>
      <w:r w:rsidR="001B2263" w:rsidRPr="005E5C49">
        <w:rPr>
          <w:sz w:val="28"/>
          <w:szCs w:val="28"/>
          <w:shd w:val="clear" w:color="auto" w:fill="FFFFFF"/>
        </w:rPr>
        <w:t xml:space="preserve"> данными счетами никогда не пользовался, что подтверждается выпиской движения денежн</w:t>
      </w:r>
      <w:r w:rsidR="005E5C49">
        <w:rPr>
          <w:sz w:val="28"/>
          <w:szCs w:val="28"/>
          <w:shd w:val="clear" w:color="auto" w:fill="FFFFFF"/>
        </w:rPr>
        <w:t xml:space="preserve">ых средств по счёту, и что </w:t>
      </w:r>
      <w:r w:rsidR="001B2263" w:rsidRPr="005E5C49">
        <w:rPr>
          <w:sz w:val="28"/>
          <w:szCs w:val="28"/>
          <w:shd w:val="clear" w:color="auto" w:fill="FFFFFF"/>
        </w:rPr>
        <w:t xml:space="preserve">об их существовании </w:t>
      </w:r>
      <w:r w:rsidR="005E5C49">
        <w:rPr>
          <w:sz w:val="28"/>
          <w:szCs w:val="28"/>
          <w:shd w:val="clear" w:color="auto" w:fill="FFFFFF"/>
        </w:rPr>
        <w:t>он</w:t>
      </w:r>
      <w:r w:rsidR="001B2263" w:rsidRPr="005E5C49">
        <w:rPr>
          <w:sz w:val="28"/>
          <w:szCs w:val="28"/>
          <w:shd w:val="clear" w:color="auto" w:fill="FFFFFF"/>
        </w:rPr>
        <w:t xml:space="preserve"> узнал только в ходе проверки, проводимой в отношении </w:t>
      </w:r>
      <w:r w:rsidR="005E5C49">
        <w:rPr>
          <w:sz w:val="28"/>
          <w:szCs w:val="28"/>
          <w:shd w:val="clear" w:color="auto" w:fill="FFFFFF"/>
        </w:rPr>
        <w:t xml:space="preserve">него </w:t>
      </w:r>
      <w:r w:rsidR="001B2263" w:rsidRPr="005E5C49">
        <w:rPr>
          <w:sz w:val="28"/>
          <w:szCs w:val="28"/>
          <w:shd w:val="clear" w:color="auto" w:fill="FFFFFF"/>
        </w:rPr>
        <w:t xml:space="preserve">Красногорской </w:t>
      </w:r>
      <w:r w:rsidR="005E5C49">
        <w:rPr>
          <w:sz w:val="28"/>
          <w:szCs w:val="28"/>
          <w:shd w:val="clear" w:color="auto" w:fill="FFFFFF"/>
        </w:rPr>
        <w:t xml:space="preserve">городской </w:t>
      </w:r>
      <w:r w:rsidR="001B2263" w:rsidRPr="005E5C49">
        <w:rPr>
          <w:sz w:val="28"/>
          <w:szCs w:val="28"/>
          <w:shd w:val="clear" w:color="auto" w:fill="FFFFFF"/>
        </w:rPr>
        <w:t xml:space="preserve">прокуратурой </w:t>
      </w:r>
      <w:r w:rsidR="005E5C49">
        <w:rPr>
          <w:sz w:val="28"/>
          <w:szCs w:val="28"/>
          <w:shd w:val="clear" w:color="auto" w:fill="FFFFFF"/>
        </w:rPr>
        <w:t xml:space="preserve">в октябре 2021 года, в связи с чем и не указал их в справке о доходах. </w:t>
      </w:r>
    </w:p>
    <w:p w:rsidR="00283794" w:rsidRDefault="005E5C49" w:rsidP="005E5C4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1B2263" w:rsidRPr="005E5C49">
        <w:rPr>
          <w:sz w:val="28"/>
          <w:szCs w:val="28"/>
          <w:shd w:val="clear" w:color="auto" w:fill="FFFFFF"/>
        </w:rPr>
        <w:t xml:space="preserve">о вопросу </w:t>
      </w:r>
      <w:r>
        <w:rPr>
          <w:sz w:val="28"/>
          <w:szCs w:val="28"/>
          <w:shd w:val="clear" w:color="auto" w:fill="FFFFFF"/>
        </w:rPr>
        <w:t xml:space="preserve">неуказанных </w:t>
      </w:r>
      <w:r w:rsidR="001B2263" w:rsidRPr="005E5C49">
        <w:rPr>
          <w:sz w:val="28"/>
          <w:szCs w:val="28"/>
          <w:shd w:val="clear" w:color="auto" w:fill="FFFFFF"/>
        </w:rPr>
        <w:t>счетов ПАО «Сбербанк</w:t>
      </w:r>
      <w:r>
        <w:rPr>
          <w:sz w:val="28"/>
          <w:szCs w:val="28"/>
          <w:shd w:val="clear" w:color="auto" w:fill="FFFFFF"/>
        </w:rPr>
        <w:t xml:space="preserve"> России</w:t>
      </w:r>
      <w:r w:rsidR="001B2263" w:rsidRPr="005E5C49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1B2263" w:rsidRPr="005E5C49">
        <w:rPr>
          <w:sz w:val="28"/>
          <w:szCs w:val="28"/>
          <w:shd w:val="clear" w:color="auto" w:fill="FFFFFF"/>
        </w:rPr>
        <w:t xml:space="preserve"> поясн</w:t>
      </w:r>
      <w:r>
        <w:rPr>
          <w:sz w:val="28"/>
          <w:szCs w:val="28"/>
          <w:shd w:val="clear" w:color="auto" w:fill="FFFFFF"/>
        </w:rPr>
        <w:t>яет</w:t>
      </w:r>
      <w:r w:rsidR="001B2263" w:rsidRPr="005E5C49">
        <w:rPr>
          <w:sz w:val="28"/>
          <w:szCs w:val="28"/>
          <w:shd w:val="clear" w:color="auto" w:fill="FFFFFF"/>
        </w:rPr>
        <w:t>, что в 2019 сроки действия карт истекли</w:t>
      </w:r>
      <w:r>
        <w:rPr>
          <w:sz w:val="28"/>
          <w:szCs w:val="28"/>
          <w:shd w:val="clear" w:color="auto" w:fill="FFFFFF"/>
        </w:rPr>
        <w:t xml:space="preserve">.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1B2263" w:rsidRPr="005E5C49">
        <w:rPr>
          <w:sz w:val="28"/>
          <w:szCs w:val="28"/>
          <w:shd w:val="clear" w:color="auto" w:fill="FFFFFF"/>
        </w:rPr>
        <w:t xml:space="preserve"> не обращался за их продлением и активацией, </w:t>
      </w:r>
      <w:r w:rsidR="00283794">
        <w:rPr>
          <w:sz w:val="28"/>
          <w:szCs w:val="28"/>
          <w:shd w:val="clear" w:color="auto" w:fill="FFFFFF"/>
        </w:rPr>
        <w:t xml:space="preserve">и </w:t>
      </w:r>
      <w:r w:rsidR="001B2263" w:rsidRPr="005E5C49">
        <w:rPr>
          <w:sz w:val="28"/>
          <w:szCs w:val="28"/>
          <w:shd w:val="clear" w:color="auto" w:fill="FFFFFF"/>
        </w:rPr>
        <w:t>полагал, что истечение сроков действия карт и прекращение банковского обслуживания по ним автоматически приведет к закрытию счетов</w:t>
      </w:r>
      <w:r w:rsidR="00283794">
        <w:rPr>
          <w:sz w:val="28"/>
          <w:szCs w:val="28"/>
          <w:shd w:val="clear" w:color="auto" w:fill="FFFFFF"/>
        </w:rPr>
        <w:t xml:space="preserve">. </w:t>
      </w:r>
    </w:p>
    <w:p w:rsidR="00283794" w:rsidRDefault="001B2263" w:rsidP="00283794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Данными счетами с момента истечения срока действия карт </w:t>
      </w:r>
      <w:r w:rsidR="00833111">
        <w:rPr>
          <w:sz w:val="28"/>
          <w:szCs w:val="28"/>
          <w:shd w:val="clear" w:color="auto" w:fill="FFFFFF"/>
        </w:rPr>
        <w:t>&lt;ФИО 3&gt;</w:t>
      </w:r>
      <w:r w:rsidRPr="005E5C49">
        <w:rPr>
          <w:sz w:val="28"/>
          <w:szCs w:val="28"/>
          <w:shd w:val="clear" w:color="auto" w:fill="FFFFFF"/>
        </w:rPr>
        <w:t xml:space="preserve"> не пользовался, денежные средства на них отсутствуют, что подтверждается соответствующими банковскими выписками. </w:t>
      </w:r>
      <w:r w:rsidR="00283794">
        <w:rPr>
          <w:sz w:val="28"/>
          <w:szCs w:val="28"/>
          <w:shd w:val="clear" w:color="auto" w:fill="FFFFFF"/>
        </w:rPr>
        <w:t xml:space="preserve"> Данные счета не были указаны в справке о доходах по причине того, что п</w:t>
      </w:r>
      <w:r w:rsidRPr="005E5C49">
        <w:rPr>
          <w:sz w:val="28"/>
          <w:szCs w:val="28"/>
          <w:shd w:val="clear" w:color="auto" w:fill="FFFFFF"/>
        </w:rPr>
        <w:t xml:space="preserve">о прошествии времени </w:t>
      </w:r>
      <w:r w:rsidR="00833111">
        <w:rPr>
          <w:sz w:val="28"/>
          <w:szCs w:val="28"/>
          <w:shd w:val="clear" w:color="auto" w:fill="FFFFFF"/>
        </w:rPr>
        <w:t>&lt;ФИО 3&gt;</w:t>
      </w:r>
      <w:r w:rsidR="00283794">
        <w:rPr>
          <w:sz w:val="28"/>
          <w:szCs w:val="28"/>
          <w:shd w:val="clear" w:color="auto" w:fill="FFFFFF"/>
        </w:rPr>
        <w:t xml:space="preserve"> </w:t>
      </w:r>
      <w:r w:rsidRPr="005E5C49">
        <w:rPr>
          <w:sz w:val="28"/>
          <w:szCs w:val="28"/>
          <w:shd w:val="clear" w:color="auto" w:fill="FFFFFF"/>
        </w:rPr>
        <w:t>забыл об их существовании, полагая, что счета закрыты.</w:t>
      </w:r>
    </w:p>
    <w:p w:rsidR="00283794" w:rsidRDefault="001B2263" w:rsidP="00283794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>В на</w:t>
      </w:r>
      <w:r w:rsidR="00283794">
        <w:rPr>
          <w:sz w:val="28"/>
          <w:szCs w:val="28"/>
          <w:shd w:val="clear" w:color="auto" w:fill="FFFFFF"/>
        </w:rPr>
        <w:t>стоящее время все счета закрыты.</w:t>
      </w:r>
    </w:p>
    <w:p w:rsidR="00283794" w:rsidRDefault="00283794" w:rsidP="00283794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вопросу неверного указания </w:t>
      </w:r>
      <w:r w:rsidR="00833111">
        <w:rPr>
          <w:sz w:val="28"/>
          <w:szCs w:val="28"/>
          <w:shd w:val="clear" w:color="auto" w:fill="FFFFFF"/>
        </w:rPr>
        <w:t>&lt;ФИО 3&gt;</w:t>
      </w:r>
      <w:r>
        <w:rPr>
          <w:sz w:val="28"/>
          <w:szCs w:val="28"/>
          <w:shd w:val="clear" w:color="auto" w:fill="FFFFFF"/>
        </w:rPr>
        <w:t xml:space="preserve"> в справке на свою супругу места работы, </w:t>
      </w:r>
      <w:r w:rsidR="00833111">
        <w:rPr>
          <w:sz w:val="28"/>
          <w:szCs w:val="28"/>
          <w:shd w:val="clear" w:color="auto" w:fill="FFFFFF"/>
        </w:rPr>
        <w:t>&lt;ФИО 3&gt;</w:t>
      </w:r>
      <w:r>
        <w:rPr>
          <w:sz w:val="28"/>
          <w:szCs w:val="28"/>
          <w:shd w:val="clear" w:color="auto" w:fill="FFFFFF"/>
        </w:rPr>
        <w:t xml:space="preserve"> поясняет следующее.</w:t>
      </w:r>
    </w:p>
    <w:p w:rsidR="001B2263" w:rsidRDefault="001B2263" w:rsidP="00283794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E5C49">
        <w:rPr>
          <w:sz w:val="28"/>
          <w:szCs w:val="28"/>
          <w:shd w:val="clear" w:color="auto" w:fill="FFFFFF"/>
        </w:rPr>
        <w:t xml:space="preserve">В отношении </w:t>
      </w:r>
      <w:r w:rsidR="00833111">
        <w:rPr>
          <w:sz w:val="28"/>
          <w:szCs w:val="28"/>
          <w:shd w:val="clear" w:color="auto" w:fill="FFFFFF"/>
        </w:rPr>
        <w:t>&lt;ФИО 4&gt;</w:t>
      </w:r>
      <w:r w:rsidR="00283794">
        <w:rPr>
          <w:sz w:val="28"/>
          <w:szCs w:val="28"/>
          <w:shd w:val="clear" w:color="auto" w:fill="FFFFFF"/>
        </w:rPr>
        <w:t xml:space="preserve"> он сообщает</w:t>
      </w:r>
      <w:r w:rsidRPr="005E5C49">
        <w:rPr>
          <w:sz w:val="28"/>
          <w:szCs w:val="28"/>
          <w:shd w:val="clear" w:color="auto" w:fill="FFFFFF"/>
        </w:rPr>
        <w:t xml:space="preserve">, что она состояла в должности руководителя </w:t>
      </w:r>
      <w:r w:rsidR="00A70DB8" w:rsidRPr="00A70DB8">
        <w:rPr>
          <w:sz w:val="28"/>
          <w:szCs w:val="28"/>
          <w:shd w:val="clear" w:color="auto" w:fill="FFFFFF"/>
        </w:rPr>
        <w:t>&lt;</w:t>
      </w:r>
      <w:r w:rsidR="00A70DB8">
        <w:rPr>
          <w:sz w:val="28"/>
          <w:szCs w:val="28"/>
          <w:shd w:val="clear" w:color="auto" w:fill="FFFFFF"/>
        </w:rPr>
        <w:t>организация 2</w:t>
      </w:r>
      <w:r w:rsidR="00A70DB8" w:rsidRPr="00A70DB8">
        <w:rPr>
          <w:sz w:val="28"/>
          <w:szCs w:val="28"/>
          <w:shd w:val="clear" w:color="auto" w:fill="FFFFFF"/>
        </w:rPr>
        <w:t>&gt;</w:t>
      </w:r>
      <w:r w:rsidR="00283794">
        <w:rPr>
          <w:sz w:val="28"/>
          <w:szCs w:val="28"/>
          <w:shd w:val="clear" w:color="auto" w:fill="FFFFFF"/>
        </w:rPr>
        <w:t>, но фактически никаких полномочий</w:t>
      </w:r>
      <w:r w:rsidRPr="005E5C49">
        <w:rPr>
          <w:sz w:val="28"/>
          <w:szCs w:val="28"/>
          <w:shd w:val="clear" w:color="auto" w:fill="FFFFFF"/>
        </w:rPr>
        <w:t xml:space="preserve"> руководителя не осуществляла, </w:t>
      </w:r>
      <w:r w:rsidR="00283794">
        <w:rPr>
          <w:sz w:val="28"/>
          <w:szCs w:val="28"/>
          <w:shd w:val="clear" w:color="auto" w:fill="FFFFFF"/>
        </w:rPr>
        <w:t xml:space="preserve">дохода не имела и </w:t>
      </w:r>
      <w:r w:rsidRPr="005E5C49">
        <w:rPr>
          <w:sz w:val="28"/>
          <w:szCs w:val="28"/>
          <w:shd w:val="clear" w:color="auto" w:fill="FFFFFF"/>
        </w:rPr>
        <w:t>зарабо</w:t>
      </w:r>
      <w:r w:rsidR="00283794">
        <w:rPr>
          <w:sz w:val="28"/>
          <w:szCs w:val="28"/>
          <w:shd w:val="clear" w:color="auto" w:fill="FFFFFF"/>
        </w:rPr>
        <w:t>тную плату ни разу не получала, в связи с чем данный факт и не был отражен в справке о доходах.</w:t>
      </w:r>
    </w:p>
    <w:p w:rsidR="00283794" w:rsidRDefault="00283794" w:rsidP="00283794">
      <w:pPr>
        <w:spacing w:line="23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83794" w:rsidRPr="00F730A0" w:rsidRDefault="00283794" w:rsidP="00283794">
      <w:pPr>
        <w:ind w:firstLine="540"/>
        <w:jc w:val="both"/>
        <w:rPr>
          <w:sz w:val="28"/>
          <w:szCs w:val="28"/>
          <w:shd w:val="clear" w:color="auto" w:fill="FFFFFF"/>
        </w:rPr>
      </w:pPr>
      <w:r w:rsidRPr="00F730A0">
        <w:rPr>
          <w:sz w:val="28"/>
          <w:szCs w:val="28"/>
          <w:shd w:val="clear" w:color="auto" w:fill="FFFFFF"/>
        </w:rPr>
        <w:lastRenderedPageBreak/>
        <w:t>В соответствии с пунктом 15 положения о комиссии, комиссии предлагается вынести одно из следующих решений:</w:t>
      </w:r>
    </w:p>
    <w:p w:rsidR="00283794" w:rsidRPr="00FF647B" w:rsidRDefault="00283794" w:rsidP="00283794">
      <w:pPr>
        <w:ind w:firstLine="540"/>
        <w:jc w:val="both"/>
        <w:rPr>
          <w:sz w:val="28"/>
          <w:szCs w:val="28"/>
        </w:rPr>
      </w:pPr>
      <w:r w:rsidRPr="00F730A0">
        <w:rPr>
          <w:sz w:val="28"/>
          <w:szCs w:val="28"/>
        </w:rPr>
        <w:t xml:space="preserve">а) установить, что сведения, представленные муниципальным </w:t>
      </w:r>
      <w:r w:rsidRPr="00FF647B">
        <w:rPr>
          <w:sz w:val="28"/>
          <w:szCs w:val="28"/>
        </w:rPr>
        <w:t>служащим в соответствии с Положениями «О представлении гражданами, претендующими на замещение должностей муниципальной службы городского округа Красногорск, и муниципальными служащими городского округа Красногорск сведений о доходах, об имуществе  и обязательствах имущественного характера» и « О порядке представления сведений о расходах муниципальных служащих городского округа Красногорск Московской области, а также о расходах своих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сделки», являются достоверными и полными;</w:t>
      </w:r>
    </w:p>
    <w:p w:rsidR="00283794" w:rsidRPr="00FF647B" w:rsidRDefault="00283794" w:rsidP="00283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7B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Положениями, названными в </w:t>
      </w:r>
      <w:hyperlink w:anchor="P147" w:history="1">
        <w:r w:rsidRPr="00FF647B">
          <w:rPr>
            <w:rFonts w:ascii="Times New Roman" w:hAnsi="Times New Roman" w:cs="Times New Roman"/>
            <w:sz w:val="28"/>
            <w:szCs w:val="28"/>
          </w:rPr>
          <w:t>подпункте «а» пункта 15</w:t>
        </w:r>
      </w:hyperlink>
      <w:r w:rsidRPr="00FF647B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неполными;</w:t>
      </w:r>
    </w:p>
    <w:p w:rsidR="00283794" w:rsidRPr="00FF647B" w:rsidRDefault="00283794" w:rsidP="0028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9"/>
      <w:bookmarkEnd w:id="1"/>
      <w:r w:rsidRPr="00FF647B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органа местного самоуправления, избирательной комиссии городского округа Красногорск применить к муниципальному служащему конкретную меру ответственности.</w:t>
      </w:r>
    </w:p>
    <w:p w:rsidR="00283794" w:rsidRDefault="00283794" w:rsidP="00283794">
      <w:pPr>
        <w:ind w:firstLine="709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283794" w:rsidRDefault="00283794" w:rsidP="00283794">
      <w:pPr>
        <w:ind w:firstLine="720"/>
        <w:jc w:val="both"/>
        <w:rPr>
          <w:sz w:val="28"/>
        </w:rPr>
      </w:pPr>
    </w:p>
    <w:p w:rsidR="00283794" w:rsidRDefault="00283794" w:rsidP="00283794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283794" w:rsidRDefault="00283794" w:rsidP="005E5C49">
      <w:pPr>
        <w:autoSpaceDE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Pr="00283794">
        <w:rPr>
          <w:sz w:val="28"/>
          <w:szCs w:val="28"/>
          <w:u w:val="single"/>
        </w:rPr>
        <w:t xml:space="preserve">становить, что сведения, представленные </w:t>
      </w:r>
      <w:r w:rsidR="00833111">
        <w:rPr>
          <w:sz w:val="28"/>
          <w:szCs w:val="28"/>
          <w:u w:val="single"/>
        </w:rPr>
        <w:t>&lt;ФИО 3&gt;</w:t>
      </w:r>
      <w:r w:rsidRPr="00283794">
        <w:rPr>
          <w:sz w:val="28"/>
          <w:szCs w:val="28"/>
          <w:u w:val="single"/>
        </w:rPr>
        <w:t xml:space="preserve"> являются н</w:t>
      </w:r>
      <w:r>
        <w:rPr>
          <w:sz w:val="28"/>
          <w:szCs w:val="28"/>
          <w:u w:val="single"/>
        </w:rPr>
        <w:t xml:space="preserve">едостоверными и (или) неполными. </w:t>
      </w:r>
    </w:p>
    <w:p w:rsidR="001B2263" w:rsidRDefault="00E669FD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Учитывая то, что ошибка в доходе в справке за 2020 отчётный год разница указанного дохода от реального составила 6,97%, то, что неуказанные банковские счета имели нулевой баланс на отчётные даты и движение средств по ним не производилось, то, что </w:t>
      </w:r>
      <w:r w:rsidR="00833111">
        <w:rPr>
          <w:sz w:val="28"/>
          <w:szCs w:val="28"/>
          <w:u w:val="single"/>
        </w:rPr>
        <w:t>&lt;ФИО 4&gt;</w:t>
      </w:r>
      <w:r w:rsidR="005E5C49">
        <w:rPr>
          <w:sz w:val="28"/>
          <w:szCs w:val="28"/>
          <w:u w:val="single"/>
        </w:rPr>
        <w:t xml:space="preserve"> дохода от участия в </w:t>
      </w:r>
      <w:r w:rsidR="00A70DB8" w:rsidRPr="00A70DB8">
        <w:rPr>
          <w:sz w:val="28"/>
          <w:szCs w:val="28"/>
          <w:u w:val="single"/>
        </w:rPr>
        <w:t>&lt;</w:t>
      </w:r>
      <w:r w:rsidR="00A70DB8">
        <w:rPr>
          <w:sz w:val="28"/>
          <w:szCs w:val="28"/>
          <w:u w:val="single"/>
        </w:rPr>
        <w:t>организация 2</w:t>
      </w:r>
      <w:r w:rsidR="00A70DB8" w:rsidRPr="00A70DB8">
        <w:rPr>
          <w:sz w:val="28"/>
          <w:szCs w:val="28"/>
          <w:u w:val="single"/>
        </w:rPr>
        <w:t>&gt;</w:t>
      </w:r>
      <w:r w:rsidR="005E5C49">
        <w:rPr>
          <w:sz w:val="28"/>
          <w:szCs w:val="28"/>
          <w:u w:val="single"/>
        </w:rPr>
        <w:t xml:space="preserve"> не получала, </w:t>
      </w:r>
      <w:r>
        <w:rPr>
          <w:sz w:val="28"/>
          <w:szCs w:val="28"/>
          <w:u w:val="single"/>
        </w:rPr>
        <w:t>принимая во внимание письмо Минтруда, а также то, что</w:t>
      </w:r>
      <w:r w:rsidR="00A70DB8" w:rsidRPr="00A70DB8">
        <w:rPr>
          <w:sz w:val="28"/>
          <w:szCs w:val="28"/>
          <w:u w:val="single"/>
        </w:rPr>
        <w:t xml:space="preserve"> &lt;</w:t>
      </w:r>
      <w:r w:rsidR="00A70DB8">
        <w:rPr>
          <w:sz w:val="28"/>
          <w:szCs w:val="28"/>
          <w:u w:val="single"/>
        </w:rPr>
        <w:t>ФИО 3</w:t>
      </w:r>
      <w:r w:rsidR="00A70DB8" w:rsidRPr="00A70DB8"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>, допустил подобное нарушение впервые, комиссия рекомендует временно исполняющему полномочия главы городского округа Красногорск указать</w:t>
      </w:r>
      <w:r w:rsidR="00A70DB8" w:rsidRPr="00A70DB8">
        <w:rPr>
          <w:sz w:val="28"/>
          <w:szCs w:val="28"/>
          <w:u w:val="single"/>
        </w:rPr>
        <w:t xml:space="preserve"> &lt;</w:t>
      </w:r>
      <w:r w:rsidR="00A70DB8">
        <w:rPr>
          <w:sz w:val="28"/>
          <w:szCs w:val="28"/>
          <w:u w:val="single"/>
        </w:rPr>
        <w:t>ФИО 3</w:t>
      </w:r>
      <w:r w:rsidR="00A70DB8" w:rsidRPr="00A70DB8">
        <w:rPr>
          <w:sz w:val="28"/>
          <w:szCs w:val="28"/>
          <w:u w:val="single"/>
        </w:rPr>
        <w:t xml:space="preserve">&gt; </w:t>
      </w:r>
      <w:r>
        <w:rPr>
          <w:sz w:val="28"/>
          <w:szCs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A70DB8" w:rsidRPr="00A70DB8">
        <w:rPr>
          <w:sz w:val="28"/>
          <w:szCs w:val="28"/>
          <w:u w:val="single"/>
        </w:rPr>
        <w:t>&lt;</w:t>
      </w:r>
      <w:r w:rsidR="00A70DB8">
        <w:rPr>
          <w:sz w:val="28"/>
          <w:szCs w:val="28"/>
          <w:u w:val="single"/>
        </w:rPr>
        <w:t>ФИО 3</w:t>
      </w:r>
      <w:r w:rsidR="00A70DB8" w:rsidRPr="00A70DB8">
        <w:rPr>
          <w:sz w:val="28"/>
          <w:szCs w:val="28"/>
          <w:u w:val="single"/>
        </w:rPr>
        <w:t xml:space="preserve">&gt; </w:t>
      </w:r>
      <w:r w:rsidR="00A70D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меру дисциплинарного взыскания в форме</w:t>
      </w:r>
      <w:r w:rsidRPr="00283794">
        <w:rPr>
          <w:b/>
          <w:sz w:val="28"/>
          <w:szCs w:val="28"/>
          <w:u w:val="single"/>
        </w:rPr>
        <w:t xml:space="preserve"> выговора.</w:t>
      </w:r>
    </w:p>
    <w:p w:rsidR="00AD6416" w:rsidRDefault="00AD6416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p w:rsidR="00AD6416" w:rsidRDefault="00AD6416" w:rsidP="00AD6416">
      <w:pPr>
        <w:spacing w:line="228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 _</w:t>
      </w:r>
      <w:r w:rsidR="002E5FEC">
        <w:rPr>
          <w:sz w:val="28"/>
          <w:u w:val="single"/>
          <w:lang w:val="en-US"/>
        </w:rPr>
        <w:t>8</w:t>
      </w:r>
      <w:r>
        <w:rPr>
          <w:sz w:val="28"/>
        </w:rPr>
        <w:t xml:space="preserve">_;  </w:t>
      </w:r>
      <w:r w:rsidRPr="001D2D92">
        <w:rPr>
          <w:sz w:val="28"/>
        </w:rPr>
        <w:t>против</w:t>
      </w:r>
      <w:r>
        <w:rPr>
          <w:sz w:val="28"/>
        </w:rPr>
        <w:t xml:space="preserve">  _</w:t>
      </w:r>
      <w:r w:rsidR="002E5FEC">
        <w:rPr>
          <w:sz w:val="28"/>
          <w:u w:val="single"/>
          <w:lang w:val="en-US"/>
        </w:rPr>
        <w:t>2</w:t>
      </w:r>
      <w:r>
        <w:rPr>
          <w:sz w:val="28"/>
        </w:rPr>
        <w:t xml:space="preserve">_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</w:t>
      </w:r>
      <w:r w:rsidR="002E5FEC">
        <w:rPr>
          <w:sz w:val="28"/>
        </w:rPr>
        <w:t>держ</w:t>
      </w:r>
      <w:proofErr w:type="spellEnd"/>
      <w:r w:rsidR="002E5FEC">
        <w:rPr>
          <w:sz w:val="28"/>
        </w:rPr>
        <w:t>.  _</w:t>
      </w:r>
      <w:r w:rsidR="002E5FEC" w:rsidRPr="002E5FEC">
        <w:rPr>
          <w:sz w:val="28"/>
          <w:u w:val="single"/>
        </w:rPr>
        <w:t>-</w:t>
      </w:r>
      <w:r>
        <w:rPr>
          <w:sz w:val="28"/>
        </w:rPr>
        <w:t>_</w:t>
      </w:r>
    </w:p>
    <w:p w:rsidR="00AD6416" w:rsidRDefault="00AD6416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p w:rsidR="00AD6416" w:rsidRDefault="00AD6416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1797"/>
        <w:gridCol w:w="2209"/>
      </w:tblGrid>
      <w:tr w:rsidR="002E5FEC" w:rsidRPr="00890D44" w:rsidTr="002E5FEC">
        <w:trPr>
          <w:trHeight w:val="64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  <w:lang w:val="en-US"/>
              </w:rPr>
            </w:pPr>
            <w:r w:rsidRPr="00890D44">
              <w:rPr>
                <w:sz w:val="28"/>
              </w:rPr>
              <w:t>Председатель комиссии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В.В. Моисеев</w:t>
            </w:r>
          </w:p>
        </w:tc>
      </w:tr>
      <w:tr w:rsidR="002E5FEC" w:rsidRPr="00890D44" w:rsidTr="002E5FEC">
        <w:trPr>
          <w:trHeight w:val="598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lastRenderedPageBreak/>
              <w:t>Секретарь комиссии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А.А. Белянов</w:t>
            </w:r>
          </w:p>
        </w:tc>
      </w:tr>
      <w:tr w:rsidR="002E5FEC" w:rsidRPr="00890D44" w:rsidTr="002E5FEC">
        <w:trPr>
          <w:trHeight w:val="56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Члены комиссии: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 xml:space="preserve">Е.И. </w:t>
            </w:r>
            <w:proofErr w:type="spellStart"/>
            <w:r w:rsidRPr="00890D44">
              <w:rPr>
                <w:sz w:val="28"/>
              </w:rPr>
              <w:t>Компаниец</w:t>
            </w:r>
            <w:proofErr w:type="spellEnd"/>
          </w:p>
        </w:tc>
      </w:tr>
      <w:tr w:rsidR="002E5FEC" w:rsidRPr="00890D44" w:rsidTr="002E5FEC">
        <w:trPr>
          <w:trHeight w:val="5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О.В. Захарова</w:t>
            </w:r>
          </w:p>
        </w:tc>
      </w:tr>
      <w:tr w:rsidR="002E5FEC" w:rsidRPr="00890D44" w:rsidTr="002E5FEC">
        <w:trPr>
          <w:trHeight w:val="54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А.А. Орлова</w:t>
            </w:r>
          </w:p>
        </w:tc>
      </w:tr>
      <w:tr w:rsidR="002E5FEC" w:rsidRPr="00890D44" w:rsidTr="002E5FEC">
        <w:trPr>
          <w:trHeight w:val="56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Е.В. Бирюкова</w:t>
            </w:r>
          </w:p>
        </w:tc>
      </w:tr>
      <w:tr w:rsidR="002E5FEC" w:rsidRPr="00890D44" w:rsidTr="002E5FEC">
        <w:trPr>
          <w:trHeight w:val="55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С.А. Баев</w:t>
            </w:r>
          </w:p>
        </w:tc>
      </w:tr>
      <w:tr w:rsidR="002E5FEC" w:rsidRPr="00890D44" w:rsidTr="002E5FEC">
        <w:trPr>
          <w:trHeight w:val="56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М.Г. Гайдышева</w:t>
            </w:r>
          </w:p>
        </w:tc>
      </w:tr>
      <w:tr w:rsidR="002E5FEC" w:rsidRPr="00890D44" w:rsidTr="002E5FEC">
        <w:trPr>
          <w:trHeight w:val="56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В.И. Левченко</w:t>
            </w:r>
          </w:p>
        </w:tc>
      </w:tr>
      <w:tr w:rsidR="002E5FEC" w:rsidRPr="00890D44" w:rsidTr="002E5FEC">
        <w:trPr>
          <w:trHeight w:val="56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EC" w:rsidRPr="00890D44" w:rsidRDefault="002E5FEC" w:rsidP="002E5FE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В.С. </w:t>
            </w:r>
            <w:proofErr w:type="spellStart"/>
            <w:r>
              <w:rPr>
                <w:sz w:val="28"/>
              </w:rPr>
              <w:t>Тонкоев</w:t>
            </w:r>
            <w:proofErr w:type="spellEnd"/>
          </w:p>
        </w:tc>
      </w:tr>
    </w:tbl>
    <w:p w:rsidR="00AD6416" w:rsidRDefault="00AD6416" w:rsidP="00AD6416">
      <w:pPr>
        <w:jc w:val="both"/>
        <w:rPr>
          <w:sz w:val="28"/>
        </w:rPr>
      </w:pPr>
    </w:p>
    <w:p w:rsidR="00AD6416" w:rsidRPr="005E5C49" w:rsidRDefault="00AD6416" w:rsidP="00AD6416">
      <w:pPr>
        <w:autoSpaceDE w:val="0"/>
        <w:jc w:val="both"/>
      </w:pPr>
    </w:p>
    <w:sectPr w:rsidR="00AD6416" w:rsidRPr="005E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B4EAA"/>
    <w:multiLevelType w:val="hybridMultilevel"/>
    <w:tmpl w:val="1AB295BA"/>
    <w:lvl w:ilvl="0" w:tplc="8B303A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10587"/>
    <w:multiLevelType w:val="hybridMultilevel"/>
    <w:tmpl w:val="3F26F8C4"/>
    <w:lvl w:ilvl="0" w:tplc="0B8A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048B9"/>
    <w:multiLevelType w:val="hybridMultilevel"/>
    <w:tmpl w:val="5B38F6E2"/>
    <w:lvl w:ilvl="0" w:tplc="6C5EB48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4"/>
    <w:rsid w:val="00041A55"/>
    <w:rsid w:val="00043818"/>
    <w:rsid w:val="00140CF1"/>
    <w:rsid w:val="001561D7"/>
    <w:rsid w:val="0016398B"/>
    <w:rsid w:val="001B2263"/>
    <w:rsid w:val="001F2D24"/>
    <w:rsid w:val="00257B09"/>
    <w:rsid w:val="00283794"/>
    <w:rsid w:val="002E5FEC"/>
    <w:rsid w:val="00355E69"/>
    <w:rsid w:val="00376E78"/>
    <w:rsid w:val="00380040"/>
    <w:rsid w:val="003A218A"/>
    <w:rsid w:val="004822C1"/>
    <w:rsid w:val="005128F8"/>
    <w:rsid w:val="00513319"/>
    <w:rsid w:val="005220E4"/>
    <w:rsid w:val="00584909"/>
    <w:rsid w:val="005E5C49"/>
    <w:rsid w:val="006740C2"/>
    <w:rsid w:val="006A29B8"/>
    <w:rsid w:val="006C45CC"/>
    <w:rsid w:val="007A031A"/>
    <w:rsid w:val="00826A6C"/>
    <w:rsid w:val="00833111"/>
    <w:rsid w:val="008D7AD3"/>
    <w:rsid w:val="00946C23"/>
    <w:rsid w:val="009900C5"/>
    <w:rsid w:val="00A177D2"/>
    <w:rsid w:val="00A26255"/>
    <w:rsid w:val="00A70DB8"/>
    <w:rsid w:val="00AD6416"/>
    <w:rsid w:val="00B83472"/>
    <w:rsid w:val="00C132F1"/>
    <w:rsid w:val="00CA7A80"/>
    <w:rsid w:val="00D2581C"/>
    <w:rsid w:val="00E669FD"/>
    <w:rsid w:val="00EE2D70"/>
    <w:rsid w:val="00F14F12"/>
    <w:rsid w:val="00F56D3C"/>
    <w:rsid w:val="00F730A0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7800-C481-42FB-9D47-CF90D8B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ind w:left="720"/>
      <w:contextualSpacing/>
    </w:pPr>
  </w:style>
  <w:style w:type="paragraph" w:customStyle="1" w:styleId="ConsPlusNormal">
    <w:name w:val="ConsPlusNormal"/>
    <w:rsid w:val="0099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4</cp:revision>
  <cp:lastPrinted>2021-10-27T08:33:00Z</cp:lastPrinted>
  <dcterms:created xsi:type="dcterms:W3CDTF">2021-11-16T15:05:00Z</dcterms:created>
  <dcterms:modified xsi:type="dcterms:W3CDTF">2021-11-19T06:49:00Z</dcterms:modified>
</cp:coreProperties>
</file>