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Комиссии по предупреждению и ликвидации чрезвычайных ситуаций и обеспечению пожарной безопасности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Красногорского муниципального района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от 27 марта 2012 г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I. О подготовке Красногорского районного звена МОСЧС к работе в паводковый период 2012 года.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В целях обеспечения выполнения превентивных мероприятий, устойчивой работы объектов экономики и жизнеобеспечения населения в период весеннего половодья и возможных паводков на территории Красногорского муниципального района (далее — района) в 2012 году Комиссия по предупреждению и ликвидации чрезвычайных ситуаций и обеспечению пожарной безопасности (далее КЧС и ОПБ района) 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РЕШИЛА: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1. Рекомендовать главам городских и сельских поселений района: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1.1. Обеспечить эксплуатацию гидротехнических сооружений, расположенных на территории городских и сельских поселений района в соответствии с положениями Федерального закона от 21.07.1997г. № 117-ФЗ «О безопасности гидротехнических сооружений»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постоянно.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1.2. Определить ответственных должностных лиц за перепуск паводковых вод в бассейнах рек проходящих через территорию поселения и организовать их работу в тесном взаимодействии с ЕДДС района.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с 28 марта 2012 года и на протяжении всего паводкового периода.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1.3. Обеспечить выполнение комплекса организационных, оперативных и практических мероприятий по снижению риска возникновения чрезвычайных ситуаций (далее — ЧС), безопасность населения и устойчивость функционирования объектов экономики в период весеннего половодья и паводков на подведомственных территориях.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на протяжении всего паводкового периода 2012г.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1.4. Организовать проведение предупредительных мероприятий по недопущению гибели рыбаков и других лиц, находящихся на льду водоемов.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период половодья и паводков.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1.5. Принять меры по уборке мусора, находящегося в прибрежной полосе и на льду рек и водоемов.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их вскрытия.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2. Начальнику управления по безопасности и защиты населения Красногорского муниципального района совместно с главами городских и сельских поселений, руководителями организаций и предприятий района: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2.1. Уточнить состав и порядок применения группировки сил и сре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дств дл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я действий в паводковый период 2012 года.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30 марта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2.2. Обеспечить своевременное выполнение мероприятий плана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противопаводковых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мероприятий района на 2012 год.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сроки, предусмотренные планом.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2.3. В случае ухудшения обстановки на территории района развернуть оперативный штаб с привлечением всех заинтересованных организаций. Организовать взаимодействие с оперативными штабами соседних районов и информирование о ходе прохождения весеннего половодья.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период половодья и паводков.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3. Начальнику отдела по ГО и ЧС управления по безопасности и защиты населения администрации Красногорского муниципального района, начальнику отдела единой дежурной диспетчерской службы района совместно: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3.1. 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Организовать и обеспечить контроль за осуществлением перепуска паводковых вод в бассейнах рек, проходящих по территории района, сбор и обобщение информации 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о паводковой обстановки в период обильного снеготаяния.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паводковый период 2012г.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4. Начальнику управления по безопасности и защиты населения Красногорского муниципального района совместно с начальником управления природопользования, главами городских и сельских поселений, начальником территориального отдела территориального управления Федеральной службы по надзору в сфере защиты прав потребителя и благополучия человека по Московской области, Государственным инспектором </w:t>
      </w:r>
      <w:proofErr w:type="spell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, руководителями организаций и предприятий района: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4.1. Принять действенные меры по сохранению природной среды района от негативного воздействия на нее продуктов деятельности человека, способных привести к возникновению ЧС.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постоянно.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4.2. Через средства массовой информации организовать доведение до населения необходимых правил поведения и мер безопасности в период весеннего половодья и паводка, мерах по недопущению гибели людей на водных объектах и информирование о ходе прохождения весеннего половодья.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период половодья и паводков.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5. Начальнику управления ЖКХ администрации Красногорского муниципального района: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5.1. Проверить готовность к действиям подведомственных по линии ответственности аварийно-восстановительных бригад, работу диспетчерских служб.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1апреля 2012г.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6. Начальнику УМВД России по Красногорскому району: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6.1. Обеспечить общественный порядок и безопасность дорожного движения в зонах со сложной паводковой обстановкой, первоочередной пропуск по автодорогам специальной и спасательной техники в места проведения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противопаводковых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мероприятий и аварийно-спасательных работ. При необходимости обеспечить их сопровождение.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6.2. Оказывать помощь поисково-спасательным группам в удалении рыбаков и пешеходов с ледяного покрова, спасении людей на водоемах.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период половодья и паводков.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7. Начальнику территориального отдела территориального Управления Федеральной службы по надзору в сфере защиты прав потребителя и благополучия человека по Московской области в г. Химки, Красногорском районе: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7.1. Усилить 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контроль за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 качеством питьевой воды и воды водоемов 1 категории водопользования в период весеннего половодья, организовать дополнительные обследования источников водоснабжения.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7.2. Обеспечить надзор за санитарно-эпидемиологической обстановкой в населенных пунктах, расположенных в зонах возможного затопления (подтопления).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7.3. Организовать, при необходимости, проведение профилактических мероприятий по недопущению вспышек инфекционных заболеваний в период весеннего половодья и паводка.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период половодья и паводков.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8. Начальнику управления образования Красногорского муниципального района совместно с начальником управления по безопасности и защиты населения: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8.1. Организовать и провести профилактическую работу среди несовершеннолетних по вопросам обеспечения безопасности на водных объектах в период половодья и паводка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постоянно до завершения паводкового периода.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II. Об организации подготовки органов исполнительной власти Красногорского муниципального района, органов управления, сил и сре</w:t>
      </w:r>
      <w:proofErr w:type="gram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дств Кр</w:t>
      </w:r>
      <w:proofErr w:type="gram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асногорского районного звена МОСЧС по обеспечению пожарной безопасности на территории Красногорского муниципального района в пожароопасный период 2012 года.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В целях обеспечения выполнения мероприятий по защите населения и территории Красногорского муниципального района от чрезвычайных ситуаций природного и техногенного характера, организации и осуществления мероприятий с целью минимизации рисков, повышения безопасности проживающего населения и сохранности материальных средств в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пожароопасный 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период 2012 года, а также стабилизации пожарной обстановки в районе КЧС и ОПБ района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РЕШИЛА:</w:t>
      </w:r>
      <w:proofErr w:type="gramEnd"/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1. Рекомендовать главам городских и сельских поселений района: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1.1. Организовать работу по выполнению решений КЧС и ОПБ Московской области при Губернаторе Московской области от 09.02. 2012г. и 29.02.2012 в соответствии с определенными сроками и требуемым качеством в части касающейся вопросов обеспечения пожарной безопасности на территории Московской области«.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сроки, определенные решениями КЧС и ОПБ Московской области.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1.2. Организовать и обеспечить выполнение первичных мер пожарной безопасности на территории поселений.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постоянно.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1.3. Завершить работу по оформлению паспортов пожарной безопасности населенных пунктов, СНТ, объектов экономики подверженных угрозе лесных пожаров. Копии паспортов пожарной безопасности предоставить в отдел по ГО и ЧС управления по безопасности и защиты населения Красногорского муниципального района.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30 марта 2012 г.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1.4. Организовать работу по созданию (обновлению) защитных противопожарных полос в границах населенных пунктов примыкающих к лесным массивам и лесопарковым зонам.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30 мая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1.5. Продолжить работу 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по выделению мест под установку пожарной техники в пред дворовых территориях жилых домов многоэтажной застройки с обозначением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их «Красным квадратом» размерами 6×3 метра и указателями.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течени</w:t>
      </w:r>
      <w:proofErr w:type="gram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</w:t>
      </w:r>
      <w:proofErr w:type="gram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2012 года.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1.6. Совместно с руководителями управляющих компаний по обслуживанию жилых домов многоэтажной застройки, руководством ОАО «Водоканала» и других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организаций организовать и провести работу по проверке и приведению в соответствие эксплуатационным требованиям систем наружного пожарного водоснабжения с составлением актов технического состояния.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при подготовке к пожароопасному периоду до 01 мая 2012г, при подготовке к зиме до 01 октября 2012г.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2. Первому заместителю главы администрации Красногорского муниципального района — руководителю районного оперативного штаба по предупреждению и ликвидации лесных и торфяных пожаров: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2.1. Провести совместное совещание по обеспечению пожарной безопасности на 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Лохин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острове в пожароопасный период 2012года с участием арендаторов земельных участков, представителей ОНД Красногорского района УНД ГУ МЧС России по Московской области,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Истринского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филиала ФГУ «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Мособллес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», музея-усадьбы «Архангельское»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20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2.2. 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Совместно с главами городских и сельских поселений района, председателем союза садоводов района, представителями Красногорского гарнизона пожарной охраны,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Истринского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филиала ФГУ «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Мособллес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» провести собрание с руководителями садовых некоммерческих товариществ (СНТ) по вопросам обеспечения пожарной безопасности на их подведомственных территориях и очистки от мусора 10 метровой полосы от границ участков СНТ по периметру.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25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2.3. Провести служебное совещание по подготовке строительства быстровозводимого пожарного депо в д.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Глухово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сельского поселения «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Ильинское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»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10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3. Начальнику управления по безопасности и защиты населения администрации Красногорского муниципального района: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3.1. Совместно с руководством Красногорского гарнизона пожарной охраны,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Истринского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филиала ФГУ «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Мособллес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», 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Нахабинского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участкового военного лесничества спланировать 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и отработать вопросы взаимодействия по ликвидации лесных пожаров на территории района.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 мая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3.2. Организовать работу по созданию и обеспечить ведение реестра открытых водоемов позволяющих осуществлять из них забор воды пожарной техникой.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 июня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4. Начальнику отдела по ГО и ЧС управления по безопасности и защиты населения администрации Красногорского муниципального района, начальнику отдела единой дежурной диспетчерской службы района совместно: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4.1. Организовать сбор и обобщение информации о пожароопасной обстановке на территории района, своевременное оповещение руководящего состава органов управления силами и средствами Красногорского районного звена МОСЧС.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в пожароопасный период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5. Руководителям </w:t>
      </w:r>
      <w:proofErr w:type="spell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Истринского</w:t>
      </w:r>
      <w:proofErr w:type="spell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филиала ФГУ «</w:t>
      </w:r>
      <w:proofErr w:type="spell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Мособллес</w:t>
      </w:r>
      <w:proofErr w:type="spell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», </w:t>
      </w:r>
      <w:proofErr w:type="spellStart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Нахабинского</w:t>
      </w:r>
      <w:proofErr w:type="spellEnd"/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участкового военного лесничества: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5.1. Согласовать с руководством УМВД России по Красногорскому району, отделами НД и </w:t>
      </w:r>
      <w:proofErr w:type="spell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Госадмтехнадзора</w:t>
      </w:r>
      <w:proofErr w:type="spell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вопросы организации и осуществления взаимодействия в области обеспечения пожарной безопасности в пожароопасный период 2012 года на территории района.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30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5.2. В управление по безопасности и защиты населения администрации Красногорского муниципального района подать заявки на создание запасов ГСМ и других необходимых материальных средств для нужд района на пожароопасный период 2012г., предоставить копии оперативных планов предупреждения и ликвидации лесных пожаров, графики патрулирования закрепленных территорий, сведения по 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мероприятиям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проведенным с целью предупреждения возникновения лесных пожаров на территории района.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15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5.3. Обеспечить предоставление оперативной информации в единую дежурную диспетчерскую службу администрации Красногорского муниципального района о пожароопасной обстановке в лесопарковой зоне на территории района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на протяжении всего пожароопасного периода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6. Председатель союза садоводов Красногорского муниципального района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ind w:firstLine="567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6.1. Предоставить в отдел по ГО и ЧС управления по безопасности и защиты населения Красногорского муниципального района о наличии и состоянии пожарных водоемов на территории СНТ района</w:t>
      </w:r>
      <w:proofErr w:type="gramStart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.</w:t>
      </w:r>
      <w:proofErr w:type="gramEnd"/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8112E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Срок: до 15 апреля 2012 г.</w:t>
      </w:r>
    </w:p>
    <w:p w:rsidR="008112EE" w:rsidRPr="008112EE" w:rsidRDefault="008112EE" w:rsidP="008112EE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Глава Красногорского муниципального района — 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Председатель Комиссии по предупреждению 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и ликвидации чрезвычайных ситуаций и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обеспечению пожарной безопасности </w:t>
      </w:r>
      <w:r w:rsidRPr="008112E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br/>
        <w:t>Красногорского муниципального района                                                         Б.Е. Рассказов</w:t>
      </w:r>
      <w:bookmarkStart w:id="0" w:name="_GoBack"/>
      <w:bookmarkEnd w:id="0"/>
    </w:p>
    <w:sectPr w:rsidR="008112EE" w:rsidRPr="008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E"/>
    <w:rsid w:val="00452914"/>
    <w:rsid w:val="008112EE"/>
    <w:rsid w:val="009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12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12EE"/>
    <w:rPr>
      <w:b/>
      <w:bCs/>
    </w:rPr>
  </w:style>
  <w:style w:type="character" w:customStyle="1" w:styleId="apple-converted-space">
    <w:name w:val="apple-converted-space"/>
    <w:basedOn w:val="a0"/>
    <w:rsid w:val="00811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12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12EE"/>
    <w:rPr>
      <w:b/>
      <w:bCs/>
    </w:rPr>
  </w:style>
  <w:style w:type="character" w:customStyle="1" w:styleId="apple-converted-space">
    <w:name w:val="apple-converted-space"/>
    <w:basedOn w:val="a0"/>
    <w:rsid w:val="0081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dcterms:created xsi:type="dcterms:W3CDTF">2016-07-25T06:33:00Z</dcterms:created>
  <dcterms:modified xsi:type="dcterms:W3CDTF">2016-07-25T06:36:00Z</dcterms:modified>
</cp:coreProperties>
</file>