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801"/>
        <w:gridCol w:w="5235"/>
      </w:tblGrid>
      <w:tr w:rsidR="0078156F" w:rsidRPr="00DB474E" w:rsidTr="00267395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6096" w:type="dxa"/>
          </w:tcPr>
          <w:p w:rsidR="0078156F" w:rsidRPr="00DB474E" w:rsidRDefault="0078156F" w:rsidP="004C6E98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01" w:type="dxa"/>
          </w:tcPr>
          <w:p w:rsidR="0078156F" w:rsidRPr="00DB474E" w:rsidRDefault="0078156F" w:rsidP="00267395">
            <w:pPr>
              <w:spacing w:line="276" w:lineRule="auto"/>
              <w:ind w:right="82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35" w:type="dxa"/>
          </w:tcPr>
          <w:p w:rsidR="0078156F" w:rsidRPr="00DB474E" w:rsidRDefault="0078156F" w:rsidP="00267395">
            <w:pPr>
              <w:pStyle w:val="4"/>
              <w:spacing w:after="0" w:line="276" w:lineRule="auto"/>
              <w:ind w:right="0"/>
              <w:rPr>
                <w:bCs/>
                <w:lang w:val="ru-RU" w:eastAsia="ru-RU"/>
              </w:rPr>
            </w:pPr>
            <w:r w:rsidRPr="00DB474E">
              <w:rPr>
                <w:lang w:val="ru-RU" w:eastAsia="ru-RU"/>
              </w:rPr>
              <w:t>УТВЕРЖДЕНО</w:t>
            </w:r>
          </w:p>
          <w:p w:rsidR="0078156F" w:rsidRDefault="0078156F" w:rsidP="00267395">
            <w:pPr>
              <w:tabs>
                <w:tab w:val="left" w:pos="5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474E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78156F" w:rsidRPr="00DB474E" w:rsidRDefault="00BF0A8B" w:rsidP="00267395">
            <w:pPr>
              <w:tabs>
                <w:tab w:val="left" w:pos="5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78156F" w:rsidRPr="003F3CBA" w:rsidRDefault="004267AF" w:rsidP="003F3CBA">
            <w:pPr>
              <w:tabs>
                <w:tab w:val="left" w:pos="54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</w:t>
            </w:r>
            <w:r w:rsidR="003F3CBA">
              <w:rPr>
                <w:sz w:val="28"/>
                <w:szCs w:val="28"/>
              </w:rPr>
              <w:t xml:space="preserve"> 24.</w:t>
            </w:r>
            <w:r w:rsidR="003F3CBA" w:rsidRPr="003F3CBA">
              <w:rPr>
                <w:sz w:val="28"/>
                <w:szCs w:val="28"/>
              </w:rPr>
              <w:t>12</w:t>
            </w:r>
            <w:r w:rsidR="003F3CBA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№</w:t>
            </w:r>
            <w:r w:rsidR="003F3CBA" w:rsidRPr="003F3CBA">
              <w:rPr>
                <w:sz w:val="28"/>
                <w:szCs w:val="28"/>
              </w:rPr>
              <w:t xml:space="preserve"> </w:t>
            </w:r>
            <w:r w:rsidR="003F3CBA" w:rsidRPr="003F3CBA">
              <w:rPr>
                <w:sz w:val="28"/>
                <w:szCs w:val="28"/>
                <w:u w:val="single"/>
              </w:rPr>
              <w:t>3294/12</w:t>
            </w:r>
          </w:p>
        </w:tc>
      </w:tr>
    </w:tbl>
    <w:p w:rsidR="0078156F" w:rsidRPr="00DB474E" w:rsidRDefault="0078156F" w:rsidP="0078156F">
      <w:pPr>
        <w:spacing w:line="276" w:lineRule="auto"/>
        <w:jc w:val="center"/>
        <w:rPr>
          <w:sz w:val="28"/>
          <w:szCs w:val="28"/>
        </w:rPr>
      </w:pPr>
    </w:p>
    <w:p w:rsidR="0078156F" w:rsidRPr="00DB474E" w:rsidRDefault="0078156F" w:rsidP="0078156F">
      <w:pPr>
        <w:spacing w:line="276" w:lineRule="auto"/>
        <w:jc w:val="center"/>
        <w:rPr>
          <w:sz w:val="28"/>
          <w:szCs w:val="28"/>
        </w:rPr>
      </w:pPr>
    </w:p>
    <w:p w:rsidR="0078156F" w:rsidRDefault="0078156F" w:rsidP="0078156F">
      <w:pPr>
        <w:spacing w:line="276" w:lineRule="auto"/>
        <w:jc w:val="center"/>
        <w:rPr>
          <w:sz w:val="28"/>
          <w:szCs w:val="28"/>
        </w:rPr>
      </w:pPr>
    </w:p>
    <w:p w:rsidR="00DE712A" w:rsidRPr="00DB474E" w:rsidRDefault="00DE712A" w:rsidP="0078156F">
      <w:pPr>
        <w:spacing w:line="276" w:lineRule="auto"/>
        <w:jc w:val="center"/>
        <w:rPr>
          <w:sz w:val="28"/>
          <w:szCs w:val="28"/>
        </w:rPr>
      </w:pPr>
    </w:p>
    <w:p w:rsidR="0078156F" w:rsidRPr="00DB474E" w:rsidRDefault="0078156F" w:rsidP="0078156F">
      <w:pPr>
        <w:spacing w:line="276" w:lineRule="auto"/>
        <w:jc w:val="center"/>
        <w:rPr>
          <w:sz w:val="28"/>
          <w:szCs w:val="28"/>
        </w:rPr>
      </w:pPr>
    </w:p>
    <w:p w:rsidR="0078156F" w:rsidRPr="00DB474E" w:rsidRDefault="0078156F" w:rsidP="0078156F">
      <w:pPr>
        <w:spacing w:line="276" w:lineRule="auto"/>
        <w:jc w:val="center"/>
        <w:rPr>
          <w:sz w:val="28"/>
          <w:szCs w:val="28"/>
        </w:rPr>
      </w:pPr>
      <w:r w:rsidRPr="00DB474E">
        <w:rPr>
          <w:sz w:val="28"/>
          <w:szCs w:val="28"/>
        </w:rPr>
        <w:t>ПЛАН</w:t>
      </w:r>
    </w:p>
    <w:p w:rsidR="0078156F" w:rsidRPr="00DB474E" w:rsidRDefault="0078156F" w:rsidP="0078156F">
      <w:pPr>
        <w:spacing w:line="276" w:lineRule="auto"/>
        <w:ind w:right="-21"/>
        <w:jc w:val="center"/>
        <w:outlineLvl w:val="0"/>
        <w:rPr>
          <w:sz w:val="28"/>
          <w:szCs w:val="28"/>
        </w:rPr>
      </w:pPr>
      <w:r w:rsidRPr="00DB474E">
        <w:rPr>
          <w:sz w:val="28"/>
          <w:szCs w:val="28"/>
        </w:rPr>
        <w:t xml:space="preserve">основных мероприятий </w:t>
      </w:r>
      <w:r w:rsidR="00BF0A8B">
        <w:rPr>
          <w:sz w:val="28"/>
          <w:szCs w:val="28"/>
        </w:rPr>
        <w:t>городского округа Красног</w:t>
      </w:r>
      <w:r w:rsidR="004972A9">
        <w:rPr>
          <w:sz w:val="28"/>
          <w:szCs w:val="28"/>
        </w:rPr>
        <w:t>о</w:t>
      </w:r>
      <w:r w:rsidR="00BF0A8B">
        <w:rPr>
          <w:sz w:val="28"/>
          <w:szCs w:val="28"/>
        </w:rPr>
        <w:t>рск</w:t>
      </w:r>
      <w:r w:rsidRPr="00DB474E">
        <w:rPr>
          <w:sz w:val="28"/>
          <w:szCs w:val="28"/>
        </w:rPr>
        <w:t xml:space="preserve"> Московской области в области гражданской обор</w:t>
      </w:r>
      <w:r w:rsidRPr="00DB474E">
        <w:rPr>
          <w:sz w:val="28"/>
          <w:szCs w:val="28"/>
        </w:rPr>
        <w:t>о</w:t>
      </w:r>
      <w:r w:rsidRPr="00DB474E">
        <w:rPr>
          <w:sz w:val="28"/>
          <w:szCs w:val="28"/>
        </w:rPr>
        <w:t>ны,</w:t>
      </w:r>
    </w:p>
    <w:p w:rsidR="0078156F" w:rsidRPr="00DB474E" w:rsidRDefault="0078156F" w:rsidP="0078156F">
      <w:pPr>
        <w:pStyle w:val="ab"/>
        <w:spacing w:line="276" w:lineRule="auto"/>
        <w:rPr>
          <w:sz w:val="28"/>
          <w:szCs w:val="28"/>
        </w:rPr>
      </w:pPr>
      <w:r w:rsidRPr="00DB474E">
        <w:rPr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78156F" w:rsidRPr="00DB474E" w:rsidRDefault="0078156F" w:rsidP="0078156F">
      <w:pPr>
        <w:pStyle w:val="ab"/>
        <w:spacing w:line="276" w:lineRule="auto"/>
        <w:rPr>
          <w:sz w:val="28"/>
          <w:szCs w:val="28"/>
        </w:rPr>
      </w:pPr>
      <w:r w:rsidRPr="00DB474E">
        <w:rPr>
          <w:sz w:val="28"/>
          <w:szCs w:val="28"/>
        </w:rPr>
        <w:t>и безопасности людей на водных объектах</w:t>
      </w:r>
    </w:p>
    <w:p w:rsidR="0078156F" w:rsidRPr="00DB474E" w:rsidRDefault="0078156F" w:rsidP="0078156F">
      <w:pPr>
        <w:spacing w:line="276" w:lineRule="auto"/>
        <w:jc w:val="center"/>
        <w:outlineLvl w:val="0"/>
        <w:rPr>
          <w:sz w:val="28"/>
          <w:szCs w:val="28"/>
        </w:rPr>
      </w:pPr>
      <w:r w:rsidRPr="00DB474E">
        <w:rPr>
          <w:sz w:val="28"/>
          <w:szCs w:val="28"/>
        </w:rPr>
        <w:t>на 20</w:t>
      </w:r>
      <w:r w:rsidR="00D65D38">
        <w:rPr>
          <w:sz w:val="28"/>
          <w:szCs w:val="28"/>
        </w:rPr>
        <w:t>2</w:t>
      </w:r>
      <w:r w:rsidR="004267AF">
        <w:rPr>
          <w:sz w:val="28"/>
          <w:szCs w:val="28"/>
        </w:rPr>
        <w:t>2</w:t>
      </w:r>
      <w:r w:rsidRPr="00DB474E">
        <w:rPr>
          <w:sz w:val="28"/>
          <w:szCs w:val="28"/>
        </w:rPr>
        <w:t xml:space="preserve"> год</w:t>
      </w:r>
    </w:p>
    <w:p w:rsidR="0078156F" w:rsidRPr="00DB474E" w:rsidRDefault="0078156F" w:rsidP="0078156F">
      <w:pPr>
        <w:spacing w:line="276" w:lineRule="auto"/>
        <w:jc w:val="center"/>
        <w:outlineLvl w:val="0"/>
        <w:rPr>
          <w:sz w:val="28"/>
          <w:szCs w:val="28"/>
        </w:rPr>
      </w:pPr>
    </w:p>
    <w:p w:rsidR="0078156F" w:rsidRPr="00DB474E" w:rsidRDefault="0078156F" w:rsidP="0078156F">
      <w:pPr>
        <w:spacing w:line="276" w:lineRule="auto"/>
        <w:jc w:val="center"/>
        <w:outlineLvl w:val="0"/>
        <w:rPr>
          <w:sz w:val="28"/>
          <w:szCs w:val="28"/>
        </w:rPr>
      </w:pPr>
    </w:p>
    <w:p w:rsidR="0078156F" w:rsidRPr="00DB474E" w:rsidRDefault="0078156F" w:rsidP="0078156F">
      <w:pPr>
        <w:spacing w:line="276" w:lineRule="auto"/>
        <w:jc w:val="center"/>
        <w:outlineLvl w:val="0"/>
        <w:rPr>
          <w:sz w:val="28"/>
          <w:szCs w:val="28"/>
        </w:rPr>
      </w:pPr>
    </w:p>
    <w:p w:rsidR="0078156F" w:rsidRPr="00DB474E" w:rsidRDefault="0078156F" w:rsidP="0078156F">
      <w:pPr>
        <w:spacing w:line="276" w:lineRule="auto"/>
        <w:jc w:val="center"/>
        <w:outlineLvl w:val="0"/>
        <w:rPr>
          <w:sz w:val="28"/>
          <w:szCs w:val="28"/>
        </w:rPr>
      </w:pPr>
    </w:p>
    <w:p w:rsidR="0078156F" w:rsidRPr="00DB474E" w:rsidRDefault="0078156F" w:rsidP="0078156F">
      <w:pPr>
        <w:spacing w:line="276" w:lineRule="auto"/>
        <w:jc w:val="center"/>
        <w:outlineLvl w:val="0"/>
        <w:rPr>
          <w:sz w:val="28"/>
          <w:szCs w:val="28"/>
        </w:rPr>
      </w:pPr>
    </w:p>
    <w:p w:rsidR="0078156F" w:rsidRDefault="0078156F" w:rsidP="0078156F">
      <w:pPr>
        <w:spacing w:line="276" w:lineRule="auto"/>
        <w:jc w:val="center"/>
        <w:rPr>
          <w:sz w:val="28"/>
          <w:szCs w:val="28"/>
        </w:rPr>
      </w:pPr>
    </w:p>
    <w:p w:rsidR="004267AF" w:rsidRDefault="004267AF" w:rsidP="0078156F">
      <w:pPr>
        <w:spacing w:line="276" w:lineRule="auto"/>
        <w:jc w:val="center"/>
        <w:rPr>
          <w:sz w:val="28"/>
          <w:szCs w:val="28"/>
        </w:rPr>
      </w:pPr>
    </w:p>
    <w:p w:rsidR="00DE712A" w:rsidRDefault="00DE712A" w:rsidP="0078156F">
      <w:pPr>
        <w:spacing w:line="276" w:lineRule="auto"/>
        <w:jc w:val="center"/>
        <w:rPr>
          <w:sz w:val="28"/>
          <w:szCs w:val="28"/>
        </w:rPr>
      </w:pPr>
    </w:p>
    <w:p w:rsidR="009776A9" w:rsidRDefault="009776A9" w:rsidP="0078156F">
      <w:pPr>
        <w:spacing w:line="276" w:lineRule="auto"/>
        <w:jc w:val="center"/>
        <w:rPr>
          <w:sz w:val="28"/>
          <w:szCs w:val="28"/>
        </w:rPr>
      </w:pPr>
    </w:p>
    <w:p w:rsidR="0078156F" w:rsidRDefault="00A409D8" w:rsidP="007815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</w:t>
      </w:r>
      <w:r w:rsidR="0078156F" w:rsidRPr="00DB474E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78156F" w:rsidRPr="00DB474E">
        <w:rPr>
          <w:sz w:val="28"/>
          <w:szCs w:val="28"/>
        </w:rPr>
        <w:t>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91"/>
        <w:gridCol w:w="2268"/>
        <w:gridCol w:w="3657"/>
        <w:gridCol w:w="2031"/>
      </w:tblGrid>
      <w:tr w:rsidR="009776A9" w:rsidRPr="009776A9" w:rsidTr="009776A9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Исполнители, соисполнители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15322" w:type="dxa"/>
            <w:gridSpan w:val="5"/>
            <w:shd w:val="clear" w:color="auto" w:fill="F2F2F2"/>
          </w:tcPr>
          <w:p w:rsidR="009776A9" w:rsidRPr="009776A9" w:rsidRDefault="009776A9" w:rsidP="009776A9">
            <w:pPr>
              <w:keepNext/>
              <w:autoSpaceDE/>
              <w:autoSpaceDN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Мероприятия, проводимые под руководством главы городского округа Красногорск </w:t>
            </w:r>
          </w:p>
          <w:p w:rsidR="009776A9" w:rsidRPr="009776A9" w:rsidRDefault="009776A9" w:rsidP="009776A9">
            <w:pPr>
              <w:keepNext/>
              <w:autoSpaceDE/>
              <w:autoSpaceDN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t>1. Основные мероприятия в области гражданской обороны, предупреждения и ликвидации чрезвычайных ситуаций, обеспечения пожа</w:t>
            </w: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t>р</w:t>
            </w: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t>ной безопасности и безопасности людей на водных объектах</w:t>
            </w: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Обеспечение безопасного прохождения весеннего половодья на территории городского округа Красногорск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Противопаводковая комиссия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мероприятий по обеспечению безопасности населения городского округа Красногорск на водных объектах: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летнем купальном сезоне;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зимнем периоде и межсезонье.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ind w:left="-113" w:right="-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 w:val="restart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комплекса профилактических мероприятий по обеспечению безопасности населения в период подготовки и в ходе проведения: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 w:val="restart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  <w:vMerge w:val="restart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новогодних и рождественских праздников;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1 - 10 января</w:t>
            </w:r>
          </w:p>
        </w:tc>
        <w:tc>
          <w:tcPr>
            <w:tcW w:w="3657" w:type="dxa"/>
            <w:vMerge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религиозных праздников;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18 - 19 января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2 мая</w:t>
            </w:r>
          </w:p>
        </w:tc>
        <w:tc>
          <w:tcPr>
            <w:tcW w:w="3657" w:type="dxa"/>
            <w:vMerge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зимней и летней детских оздоровительных кампаний;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1 - 8 января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ind w:left="-136" w:right="-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 июня – 31 августа</w:t>
            </w:r>
          </w:p>
        </w:tc>
        <w:tc>
          <w:tcPr>
            <w:tcW w:w="3657" w:type="dxa"/>
            <w:vMerge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пожароопасного сезона;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ind w:left="-136" w:right="-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 марта – 31 октября</w:t>
            </w:r>
          </w:p>
        </w:tc>
        <w:tc>
          <w:tcPr>
            <w:tcW w:w="3657" w:type="dxa"/>
            <w:vMerge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отопительного сезона.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ind w:left="-136" w:right="-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 сентября – 1 апреля</w:t>
            </w:r>
          </w:p>
        </w:tc>
        <w:tc>
          <w:tcPr>
            <w:tcW w:w="3657" w:type="dxa"/>
            <w:vMerge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проведении надзорно-профилактической операции «Ледовая переправа»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15 апреля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пожарно-профилактических мероприятий, направленных на обеспечение пожарной безопасности в жилом секторе и СНТ.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структурных подразделений администрации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мероприятий в рамках месячника пожарной безопасности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 – 30 апреля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организации проведения сезонных проверок источников наружного противопожарного водоснабжения в населенных пунктах и на объектах экономики городского округа Красногорск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Красногорский пожарно-спасательный гарнизон,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работы по оборудованию мест для забора воды пожарной техникой из открытых водоемов городского округа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Оборудование пожарными извещателями жилых помещений многодетных семей и семей, находящихся в трудной жизненной ситуации.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по социальным вопросам,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комплекса профилактических мероприятий по обеспечению пожарной безопасности в образовательных учреждениях при проведении «Последних звонков».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bCs/>
                <w:sz w:val="24"/>
                <w:szCs w:val="24"/>
                <w:lang w:eastAsia="en-US"/>
              </w:rPr>
              <w:t>20 – 30 мая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Проверка готовности учебных учреждений городского округа к новому учебному году по вопросам пожарной безопасности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bCs/>
                <w:sz w:val="24"/>
                <w:szCs w:val="24"/>
                <w:lang w:eastAsia="en-US"/>
              </w:rPr>
              <w:t>1-30 августа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проведение месячника безопасности на водных объектах Московской области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мероприятий по подготовке зон рекреации и мест отдыха у воды на территории городского округа к функционированию в течение купального сезона 2021 г.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ind w:left="-113" w:right="-113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благоустройства,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надзорно-профилактической операции «Пляж-2022» на водных объектах городского округа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КЧС и ОПБ городского округа,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мероприятий в рамках месячника по гражданской обороне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Штаб ГО городского округа, 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Уточнение перечня потенциально опасных объектов, опасных производственных объектов, автозаправочных станций и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объектов жизнеобеспечения населения, расположенных на территории городского округа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 xml:space="preserve">Руководители структурных подразделений администрации, 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lastRenderedPageBreak/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работе межведомственной комиссии по выявлению гидротехнических сооружений, не несущих угрозу населению, объектам экономики и жизнеобеспечению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благоустройства,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 xml:space="preserve">управление по безопасности, 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МБУ «Красногорская городская служба»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мероприятий по обеспечению безаварийной эксплуатации гидротехнических сооружений.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благоустройства,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 xml:space="preserve">отдел ГО и ЧС, 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9776A9">
              <w:rPr>
                <w:rFonts w:eastAsia="Calibri"/>
                <w:sz w:val="24"/>
                <w:szCs w:val="24"/>
              </w:rPr>
              <w:t>МБУ «Красногорская городская служба»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мероприятиях по проведению категорирования объектов топливно-энергетического комплекса, объектов жизнеобеспечения населения, объектов с местами массового скопления людей, критически важных объектов и потенциально-опасных объектов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Заместители главы,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 xml:space="preserve">руководители структурных подразделений администрации, 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корректировки и своевременное обновление информации электронных паспортов территорий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МКУ «ЕДДС Красногорск»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Уточнение перечня учреждений (зданий, сооружений), предназначенных для развертывания пунктов временного размещения населения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администрации, 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FFFFFF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Уточнение перечня организаций, обеспечивающих выполнение мероприятий местного уровня по ГО, состава сил и средств нештатных формирований ГО городского округа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28 февраля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спасательных служб ГО,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776A9">
              <w:rPr>
                <w:rFonts w:eastAsia="Calibri"/>
                <w:sz w:val="24"/>
                <w:szCs w:val="24"/>
                <w:lang w:bidi="ru-RU"/>
              </w:rPr>
              <w:t xml:space="preserve">Проведение комплекса мероприятий по поддержанию объектов ГО в готовности к использованию по предназначению, повышению уровня готовности защитных сооружений ГО к приему укрываемых.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9776A9">
              <w:rPr>
                <w:rFonts w:eastAsia="Calibri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Штаб ГО городского округа, 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работы по формированию, накоплению, хранению, использованию и восполнению резервов материальных и финансовых средств: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ликвидации чрезвычайных ситуаций;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в целях выполнения мероприятий ГО.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администрации, 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lastRenderedPageBreak/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Мониторинг и оценка эффективности деятельности организаций городского округа в области гражданской обороны,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Рабочая группа администрации городского округа,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месячника пожарной безопасности в образов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тельных учреждениях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20 августа –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20 сентября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Дней пожарной безопасности в дошкольных и общеобразовательных учреждениях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проведении мероприятий по повышению культуры безопасности жизнедеятельность подрастающего поколения.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9776A9" w:rsidRPr="009776A9" w:rsidRDefault="009776A9" w:rsidP="009776A9">
            <w:pPr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управления культуры, туризма и молодежной политики,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Организация мероприятий по подготовке объектов топливно-энергетического комплекса, жизнеобеспечения населения и социальной сферы городского округа Красногорск к работе осенне-зимнем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периоде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2020-2021.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июль-сентябрь 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КЧС и ОПБ городского округа, руководители структурных по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администрации, 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FFFFFF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работы по совершенствованию и развитию учебно-материальной базы ГО и ЧС, приведению ее в соответствие с установленными требованиями.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администрации, 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работе по совершенствованию функционирования муниципальных курсов гражданской обороны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 муниципальных курсов ГО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Выполнение мероприятий по развитию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и совершенствованию единой дежурной диспетчерской службы городского округа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  <w:lang w:val="x-none" w:eastAsia="x-none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безопасности);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 правовой и социальной защиты добровольных пожарных, оказанию поддержки при осуществлении ими своей деятельности, а также привлечению населения к участию в деятельности общественной организации.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общественных о</w:t>
            </w: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организации и проведение мероприятий «Дня добровольца».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общественных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677"/>
                <w:tab w:val="right" w:pos="9355"/>
              </w:tabs>
              <w:autoSpaceDE/>
              <w:autoSpaceDN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Подготовка и представление предложений о включении в пр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ект бюджета городского округа Красногорск на 2022 год ра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ходов на проведение мероприятий в области гражданской обороны, защиты населения и территории от чрезвычайных ситуаций, обеспечения пожарной безопасности и безопасн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сти людей на водных объектах.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677"/>
                <w:tab w:val="right" w:pos="9355"/>
              </w:tabs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31 августа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администрации, 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заседании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комиссии по предупреждению и ликвидации чрезвычайных ситуаций и обеспечению пожарной безопасности Московской области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безопасности);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заседаний комиссии по предупреждению и ликвидации чрезвычайных ситуаций и обеспечению пожарной безопасности городского округа Красногорск.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соответствии с Планом работы Комиссии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КЧС и ОПБ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заседаний комиссии по повышению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устойчивости функционирования объектов экономики городского округа</w:t>
            </w:r>
            <w:proofErr w:type="gramEnd"/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соответствии с Планом работы Комиссии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комиссии по ПУФ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заседаний эвакуационной комиссии городского округа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соответствии с Планом работы Комиссии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эвакуационной комиссии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заседании комиссии по обеспечению устойчивого функционирования организаций, расположенных на территории Московской области, необходимых для выживания населения при военных конфликтах или вследствие этих конфликтов, а также при чрезвычайных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ситуациях природного и техногенного характера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безопасности);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Проведение информирования населения о проводимых в городском округе мероприятиях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делами,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Разработка и распространение наглядной агитации по тематике культуры безопасности жизнедеятельности населения, пожарной безопасности и безопасности на водных объектах, а также в области ГО и защиты населений и территорий от ЧС.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36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Рассмотрение заявлений (обращений), поступивших от гра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дан и организаций, по вопросам гражданской обороны, пред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преждения и ликвидации чрезвычайных ситуаций, обеспеч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ния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15322" w:type="dxa"/>
            <w:gridSpan w:val="5"/>
            <w:shd w:val="clear" w:color="auto" w:fill="F2F2F2"/>
          </w:tcPr>
          <w:p w:rsidR="009776A9" w:rsidRPr="009776A9" w:rsidRDefault="009776A9" w:rsidP="009776A9">
            <w:pPr>
              <w:keepNext/>
              <w:autoSpaceDE/>
              <w:autoSpaceDN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t>2. Разработка основных планирующих и отчетных документов</w:t>
            </w: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Проведение корректировки Плана гражданской обороны и защиты населения городского округа, уточнения группировки сил и средств ГО городского округа и расчета ее достаточности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25 января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Штаб ГО городского округа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FFFFFF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уточнения документов оперативного планирования спасательных служб обеспечения мероприятий гражданской обороны городского округа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Руководители спасательных служб ГО,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корректировки Плана действий по предупреждению и ликвидации чрезвычайных ситуаций природного и техногенного характера на территории городского округа Красногорск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КЧС и ОПБ городского округа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корректировки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Плана по смягчению рисков и реагированию на ЧС в период половодья на территории городского округа Красногорск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20 декабря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 городского округа,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корректировки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Плана предупреждения и ликвидации возможных чрезвычайных ситуаций в пожароопасный период на территории городского округа Красногорск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 городского округа,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корректировки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Плана предупреждения и ликвидации возможных чрезвычайных ситуаций в зимний период на территории городского округа Красногорск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30 октября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 городского округа,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корректировки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Плана предупреждения и ликвидации возможных чрезвычайных ситуаций на водных объектах в зимний период на территории городского округа Красногорск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1 ноября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 городского округа,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корректировки паспорта безопасности территории городского округа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Красногорск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КЧС и ОПБ городского округа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работы по формированию, накоплению, хранению, использованию и восполнению резервов материальных и финансовых средств: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для ликвидации чрезвычайных ситуаций;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целях выполнения мероприятий 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подразделений администрации,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спасательных служб ГО,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корректировки Плана первоочередного жизнеобеспечения населения городского округа</w:t>
            </w:r>
            <w:proofErr w:type="gramEnd"/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Заместители главы,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родского округа,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Разработка Плана основных мероприятий городского округа Красногорск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30 декабря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Разработка плана комплектования обучаемыми учебно-методического центра ГКУ МО «Специальный центр «Звенигород» на 2023 год.</w:t>
            </w:r>
          </w:p>
        </w:tc>
        <w:tc>
          <w:tcPr>
            <w:tcW w:w="2268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1 декабря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Разработка плана комплектования обучаемыми курсов ГО городского округа на 2023 год.</w:t>
            </w:r>
          </w:p>
        </w:tc>
        <w:tc>
          <w:tcPr>
            <w:tcW w:w="2268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до 15 октября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сборе по согласованию Планов основных мероприятий муниципальных образований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FFFFFF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Анализ результатов работы по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реализации и достижению целевых показателей муниципальной программы по вопросам гражданской обороны, защиты населения, пожарной безопасности и безопасности людей на водных объектах.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hd w:val="clear" w:color="auto" w:fill="FFFFFF"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1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Разработка и внесение изменений в нормативные правовые акты администрации городского округа в области гражда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ской обороны, защиты населения и территории от чрезвыча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ных ситуаций, обеспечения пожарной безопасности и бе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опасности людей на водных объектах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15322" w:type="dxa"/>
            <w:gridSpan w:val="5"/>
            <w:shd w:val="clear" w:color="auto" w:fill="F2F2F2"/>
          </w:tcPr>
          <w:p w:rsidR="009776A9" w:rsidRPr="009776A9" w:rsidRDefault="009776A9" w:rsidP="009776A9">
            <w:pPr>
              <w:keepNext/>
              <w:autoSpaceDE/>
              <w:autoSpaceDN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t>3.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КЧС и ОПБ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Участие в проведении показного тактико-специального учения с органами управления, силами и средствами функциональной и территориальной подсистем Московской областной системы предупреждения и ликвидации чрезвычайных ситуаций на тему: «Управление силами и средствами при ликвидации чрезвычайной ситуаций, вызванной весенним половодьем. Организация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взаимодействия между структурными подразделениями различных ведомств в паводкоопасный период»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март-апрель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КЧС и ОПБ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проведении показного тактико-специального учения с силами и средствами и органами управления функциональной и территориальной подсистем Московской областной системы предупреждения и ликвидации чрезвычайных ситуаций по отработке вопросов взаимодействия и слаженности при тушении природных пожаров, защите населённых пунктов, объектов экономики и инфраструктуры от природных чрезвычайных ситуаций при прохождении пожароопасного сезона 2022 года</w:t>
            </w:r>
            <w:proofErr w:type="gramEnd"/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КЧС и ОПБ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проведении командно-штабного учения с силами и средствами Московской областной системы предупреждения и ликвидации чрезвычайных ситуаций на тему: «Предупреждение и ликвидация чрезвычайно ситуации, связанной с нарушением электроснабжения населенных пунктов, потенциально-опасных и социально-значимых объектов. Проведение аварийно-восстановительных работ, в случае возникновения различного рода аварий на объектах жилищно-коммунального хозяйства»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КЧС и ОПБ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областной тренировке по эвакуации, в случае возможного (условного) пожара на объектах с массовым пребыванием людей (детей)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Участие в штабной тренировке по гражданской обороне с практическим выполнением задач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Штаб ГО</w:t>
            </w: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 xml:space="preserve">Участие в комплексных тренировках с оперативным штабом ликвидации чрезвычайных ситуаций Главного управления МЧС России по Московской области, оперативными группами </w:t>
            </w:r>
            <w:r w:rsidRPr="009776A9">
              <w:rPr>
                <w:rFonts w:eastAsia="Calibri"/>
                <w:color w:val="000000"/>
                <w:sz w:val="24"/>
                <w:szCs w:val="24"/>
              </w:rPr>
              <w:lastRenderedPageBreak/>
              <w:t>местных пожарно-спасательных гарнизонов, органами местного самоуправления и едиными дежурными диспетчерскими службами муниципальных образований Московской области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по средам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(в соответствии с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организационно-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методически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указаниями на 2022 год)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КЧС и ОПБ городского округа,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Красногорский пожарно-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спасательный гарнизон,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Участие в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тренировке с органами повседневного управления муниципальных образований Московской области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 xml:space="preserve">Участие в подведении </w:t>
            </w:r>
            <w:proofErr w:type="gramStart"/>
            <w:r w:rsidRPr="009776A9">
              <w:rPr>
                <w:rFonts w:eastAsia="Calibri"/>
                <w:color w:val="000000"/>
                <w:sz w:val="24"/>
                <w:szCs w:val="24"/>
              </w:rPr>
              <w:t>итогов деятельности органов повседневного управления муниципальных образований Московской области</w:t>
            </w:r>
            <w:proofErr w:type="gramEnd"/>
            <w:r w:rsidRPr="009776A9">
              <w:rPr>
                <w:rFonts w:eastAsia="Calibri"/>
                <w:color w:val="000000"/>
                <w:sz w:val="24"/>
                <w:szCs w:val="24"/>
              </w:rPr>
              <w:t xml:space="preserve"> за сутки (в режиме видеоконференцсвязи)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проведении сбора руководителей единых дежурно-диспетчерских служб муниципальных образований Московской области по подведению итогов функционирования Системы-112 Московской области за отчетный период и постановке задач по дальнейшему развитию Системы-112 Московской области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проведении автоматизированного тестирования операторов Системы-112 Московской области в приложении «КоордКом Оператор»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Подготовка руководителей структурных подразделений администрации городского округа Красногорск, руководителей организаций и уполномоченных работников по ГО: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учебно-методическом центре ГКУ МО «Специальный центр «Звенигород»;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на муниципальных курсах ГО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соответствии с планами комплектования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Отдел ГО и ЧС,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подготовки операторов Системы-112 в учебно-методическом центре ГКУ МО «Специальный центр «Звенигород»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соответствии с планом комплектования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Подготовка слушателей категории: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«неработающее население» - в учебно-консультационных пунктах;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«работающее население» - в организациях по 12 часовой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программе </w:t>
            </w:r>
          </w:p>
        </w:tc>
        <w:tc>
          <w:tcPr>
            <w:tcW w:w="2268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657" w:type="dxa"/>
            <w:shd w:val="clear" w:color="auto" w:fill="auto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Отдел ГО и ЧС, 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Подготовка сотрудников администрации городского округа Красногорск в области гражданской обороны и защиты от чрезвычайных ситуаций природного и техногенного характера </w:t>
            </w:r>
          </w:p>
        </w:tc>
        <w:tc>
          <w:tcPr>
            <w:tcW w:w="2268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подразделений администрации городского округа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учебно-методических сборов с должностными лицами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учреждений, организаций и предприятий городского округа, уполномоченными на решение задач в области гражданской обороны, предупреждения и ликвидации чрезвычайных ситуаций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(по безопасности),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отдел ГО и ЧС,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подведении органами управления Московской областной системы предупреждения и ликвидации чрезвычайных ситуаций итогов по вопросам оперативного реагирования и антикризисного управления (в режиме видеоконференцсвязи)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(по безопасности),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отдел ГО и ЧС,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сборе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2022 году и постановке задач на 2023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(по безопасности),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отдел ГО и ЧС,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пожарно-технических конференций с председателями СНТ.</w:t>
            </w:r>
          </w:p>
        </w:tc>
        <w:tc>
          <w:tcPr>
            <w:tcW w:w="2268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(по безопасности),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5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учебно-методического сбора с руководителями организаций, должностными лицами, уполномоченными на решение задач в области гражданской обороны, предупреждения и ликвидации чрезвычайных ситуаций, руководителями спасательных служб обеспечения мероприятий гражданской обороны, НАСФ и НФГО по подведению итогов деятельности в 2022 году и постановке задач на 2023 год.</w:t>
            </w:r>
          </w:p>
        </w:tc>
        <w:tc>
          <w:tcPr>
            <w:tcW w:w="2268" w:type="dxa"/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(по безопасности),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15322" w:type="dxa"/>
            <w:gridSpan w:val="5"/>
            <w:shd w:val="clear" w:color="auto" w:fill="F2F2F2"/>
          </w:tcPr>
          <w:p w:rsidR="009776A9" w:rsidRPr="009776A9" w:rsidRDefault="009776A9" w:rsidP="009776A9">
            <w:pPr>
              <w:keepNext/>
              <w:autoSpaceDE/>
              <w:autoSpaceDN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4. Выставочная деятельность, общественные, культурно-массовые, спортивные и другие мероприятия</w:t>
            </w:r>
          </w:p>
        </w:tc>
      </w:tr>
      <w:tr w:rsidR="009776A9" w:rsidRPr="009776A9" w:rsidTr="009776A9">
        <w:tc>
          <w:tcPr>
            <w:tcW w:w="675" w:type="dxa"/>
            <w:vMerge w:val="restart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Участие в проведении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смотр-конкурсов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«Лучший учебно-консультационный пункт по гражданской обороне и чрезвычайны ситуациям в муниципальных образованиях Московской области»;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«Лучшая учебно-материальная база объекта экономики»;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«Лучший орган местного самоуправления муниципального образования в области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обеспечения безопасности жизнедеятельности населения Московской области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«Лучшее защитное сооружение гражданской обороны Московской области»;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ма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й-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«Лучшие курсы гражданской обороны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муниципальных образований Московской области»;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«Лучший пункт выдачи средств индивидуальной защиты в муниципальных образованиях Московской области»;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  <w:vMerge/>
          </w:tcPr>
          <w:p w:rsidR="009776A9" w:rsidRPr="009776A9" w:rsidRDefault="009776A9" w:rsidP="009776A9">
            <w:pPr>
              <w:autoSpaceDE/>
              <w:autoSpaceDN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A9" w:rsidRPr="009776A9" w:rsidRDefault="009776A9" w:rsidP="009776A9">
            <w:pPr>
              <w:shd w:val="clear" w:color="auto" w:fill="FFFFFF"/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«Лучшее оснащение кабинета по предметам «Основы безопасности жизнедеятельности» и «Безопасность жизнедеятельности» в образовательных учреждениях Московской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конкурсе «Лучшая единая дежурная диспетчерская служба муниципальных образований Московской области»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пресс-конференции по подведению итогов работы Системы-112 Московской области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МКУ «ЕДДС Красногорск»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нештатных формирований по обеспечению выполн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ния мероприятий по гражданской обороне в соревнованиях НФГО областного уровня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-с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МКУ «ЕДДС Красногорск»</w:t>
            </w:r>
            <w:r w:rsidRPr="009776A9">
              <w:rPr>
                <w:rFonts w:eastAsia="Calibri"/>
                <w:sz w:val="24"/>
                <w:szCs w:val="24"/>
              </w:rPr>
              <w:t xml:space="preserve"> р</w:t>
            </w:r>
            <w:r w:rsidRPr="009776A9">
              <w:rPr>
                <w:rFonts w:eastAsia="Calibri"/>
                <w:sz w:val="24"/>
                <w:szCs w:val="24"/>
              </w:rPr>
              <w:t>у</w:t>
            </w:r>
            <w:r w:rsidRPr="009776A9">
              <w:rPr>
                <w:rFonts w:eastAsia="Calibri"/>
                <w:sz w:val="24"/>
                <w:szCs w:val="24"/>
              </w:rPr>
              <w:t>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Участие в проведении Всероссийских открытых уроков по «Основам безопасности жизнедеятельности» и «Безопасности </w:t>
            </w: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жизнедеятельности»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lastRenderedPageBreak/>
              <w:t>март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проведении тестирования учащихся образовательных учреждений по предмету «Основы безопасности жизнедеятельности»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школьного этапа XV Всероссийских соревнов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ний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 этапе XV Всероссийских соре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нований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Московском областном этапе XV Всероссийских соревнований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A9" w:rsidRPr="009776A9" w:rsidRDefault="009776A9" w:rsidP="009776A9">
            <w:pP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10-13 июня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Московском областном этапе III Всероссийской электронной олимпиады по безопасности жизнедеятельности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образования,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конкурсе художественного творчества на противопожарную тематику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конкурсе на лучшую Дружину Юных Пожарных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Всероссийской акции «Мои безопасные каникулы»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образования,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конкурсе «Самый пожаробезопасный детский оздоровительный лагерь»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конкурсе «Безопасное лето» в летних оздоровительных лагерях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конкурсе «Таланты и поклонники»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культуры, туризма и молодежной политики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торжественных собраний и праздничных мероприятий, посвященных: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90 годовщине со дня образования ГО в РФ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Дню Спасателя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4 октября</w:t>
            </w:r>
          </w:p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22-26 декабря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(по безопасности),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культуры, туризма и молодежной политики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фестивале «Детям Подмосковья – безопасную жизнедеятельность»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культуры, туризма и молодежной политики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7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творческом конкурсе «Служба спасения глазами детей»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06-10 июня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 культуры, туризма и молодежной политики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15322" w:type="dxa"/>
            <w:gridSpan w:val="5"/>
            <w:shd w:val="clear" w:color="auto" w:fill="F2F2F2"/>
          </w:tcPr>
          <w:p w:rsidR="009776A9" w:rsidRPr="009776A9" w:rsidRDefault="009776A9" w:rsidP="009776A9">
            <w:pPr>
              <w:keepNext/>
              <w:autoSpaceDE/>
              <w:autoSpaceDN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9776A9">
              <w:rPr>
                <w:b/>
                <w:bCs/>
                <w:iCs/>
                <w:sz w:val="24"/>
                <w:szCs w:val="24"/>
                <w:lang w:eastAsia="en-US"/>
              </w:rPr>
              <w:t>5. Мероприятия по проверке готовности органов управления, сил и средств ГО и Красногорского звена МОСЧС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b/>
                <w:sz w:val="24"/>
                <w:szCs w:val="24"/>
                <w:lang w:eastAsia="en-US"/>
              </w:rPr>
              <w:t>к действиям по предназначению</w:t>
            </w: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8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проверках готовности органов местного самоуправления к осуществлению мероприятий гражданской обороны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color w:val="000000"/>
                <w:sz w:val="24"/>
                <w:szCs w:val="24"/>
                <w:lang w:eastAsia="en-US"/>
              </w:rPr>
              <w:t>Штаб ГО городского округа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8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Участие в комплексных проверках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проверочных сигналов и информации до населения, уточнение паспортов и положений и региональных и муниципальных автоматизированных системах централизованного оповещения населения, локальных систем оповещения</w:t>
            </w:r>
            <w:proofErr w:type="gramEnd"/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lastRenderedPageBreak/>
              <w:t>2 марта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МКУ «ЕДДС Красногорск»,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 xml:space="preserve">руководители организаций 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8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Проведение ежедневных технических проверок готовности к задействованию региональной и муниципальных автоматизированных систем централизованного оповещения населения, комплексной системы экстренного оповещения населения без включения оконечных средств оповещения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МКУ «ЕДДС Красногорск»,</w:t>
            </w:r>
          </w:p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8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Участие в проверке готовности органов управления, сил и сре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дств Кр</w:t>
            </w:r>
            <w:proofErr w:type="gramEnd"/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асногорского звена МОСЧС к действиям по ликвидации последствий чрезвычайных ситуаций техногенного характера, а также в паводкоопасный период и в пожароопасный сезон 2022 года  </w:t>
            </w:r>
          </w:p>
        </w:tc>
        <w:tc>
          <w:tcPr>
            <w:tcW w:w="2268" w:type="dxa"/>
          </w:tcPr>
          <w:p w:rsidR="009776A9" w:rsidRPr="009776A9" w:rsidRDefault="009776A9" w:rsidP="009776A9">
            <w:pPr>
              <w:widowControl w:val="0"/>
              <w:suppressAutoHyphens/>
              <w:autoSpaceDE/>
              <w:autoSpaceDN/>
              <w:ind w:left="4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Заместители главы администрации,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отдел ГО и ЧС,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8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9776A9">
              <w:rPr>
                <w:rFonts w:eastAsia="Calibri"/>
                <w:sz w:val="24"/>
                <w:szCs w:val="24"/>
                <w:lang w:eastAsia="en-US"/>
              </w:rPr>
              <w:t>проверок готовности пунктов временного размещения населения</w:t>
            </w:r>
            <w:proofErr w:type="gramEnd"/>
          </w:p>
        </w:tc>
        <w:tc>
          <w:tcPr>
            <w:tcW w:w="2268" w:type="dxa"/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Отдел ГО и ЧС,</w:t>
            </w:r>
            <w:r w:rsidRPr="009776A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образования,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культуры, туризма и молодежной политики,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управление</w:t>
            </w:r>
            <w:r w:rsidRPr="009776A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по физической кул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776A9">
              <w:rPr>
                <w:rFonts w:eastAsia="Calibri"/>
                <w:sz w:val="24"/>
                <w:szCs w:val="24"/>
                <w:lang w:eastAsia="en-US"/>
              </w:rPr>
              <w:t>туре и спорту,</w:t>
            </w:r>
          </w:p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руководители организаций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6A9" w:rsidRPr="009776A9" w:rsidTr="009776A9">
        <w:tc>
          <w:tcPr>
            <w:tcW w:w="675" w:type="dxa"/>
          </w:tcPr>
          <w:p w:rsidR="009776A9" w:rsidRPr="009776A9" w:rsidRDefault="009776A9" w:rsidP="009776A9">
            <w:pPr>
              <w:numPr>
                <w:ilvl w:val="0"/>
                <w:numId w:val="48"/>
              </w:numPr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suppressAutoHyphens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Оценка готовности МБУ «Красногорская городская служба», эксплуатирующей гидротехнические сооружения к локализации и ликвидации чрезвычайных ситуаций (аварий)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76A9" w:rsidRPr="009776A9" w:rsidRDefault="009776A9" w:rsidP="009776A9">
            <w:pPr>
              <w:numPr>
                <w:ilvl w:val="12"/>
                <w:numId w:val="0"/>
              </w:numP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76A9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57" w:type="dxa"/>
          </w:tcPr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Управление благоустройства,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 xml:space="preserve">управление по безопасности, </w:t>
            </w:r>
          </w:p>
          <w:p w:rsidR="009776A9" w:rsidRPr="009776A9" w:rsidRDefault="009776A9" w:rsidP="009776A9">
            <w:pPr>
              <w:widowControl w:val="0"/>
              <w:shd w:val="clear" w:color="auto" w:fill="FFFFFF"/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776A9">
              <w:rPr>
                <w:rFonts w:eastAsia="Calibri"/>
                <w:sz w:val="24"/>
                <w:szCs w:val="24"/>
              </w:rPr>
              <w:t>МБУ «Красногорская городская служба»</w:t>
            </w:r>
          </w:p>
        </w:tc>
        <w:tc>
          <w:tcPr>
            <w:tcW w:w="2031" w:type="dxa"/>
          </w:tcPr>
          <w:p w:rsidR="009776A9" w:rsidRPr="009776A9" w:rsidRDefault="009776A9" w:rsidP="009776A9">
            <w:pP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273C" w:rsidRDefault="0091273C" w:rsidP="00D7200A">
      <w:pPr>
        <w:jc w:val="center"/>
        <w:rPr>
          <w:sz w:val="24"/>
          <w:szCs w:val="24"/>
        </w:rPr>
      </w:pPr>
    </w:p>
    <w:p w:rsidR="00C0266C" w:rsidRDefault="00C0266C" w:rsidP="00D7200A">
      <w:pPr>
        <w:jc w:val="center"/>
        <w:rPr>
          <w:sz w:val="24"/>
          <w:szCs w:val="24"/>
        </w:rPr>
      </w:pPr>
    </w:p>
    <w:p w:rsidR="00C0266C" w:rsidRPr="00C0266C" w:rsidRDefault="00C0266C" w:rsidP="00C0266C">
      <w:pPr>
        <w:tabs>
          <w:tab w:val="left" w:pos="8080"/>
          <w:tab w:val="left" w:pos="9214"/>
        </w:tabs>
        <w:autoSpaceDE/>
        <w:autoSpaceDN/>
        <w:ind w:right="111"/>
        <w:contextualSpacing/>
        <w:rPr>
          <w:rFonts w:eastAsia="Calibri"/>
          <w:sz w:val="28"/>
          <w:szCs w:val="28"/>
          <w:lang w:eastAsia="en-US"/>
        </w:rPr>
      </w:pPr>
      <w:r w:rsidRPr="00C0266C">
        <w:rPr>
          <w:rFonts w:eastAsia="Calibri"/>
          <w:sz w:val="28"/>
          <w:szCs w:val="28"/>
          <w:lang w:eastAsia="en-US"/>
        </w:rPr>
        <w:t>Начальник отдела гражданской обороны, предупреждения и ликвидации чрезвычайных ситуаций</w:t>
      </w:r>
    </w:p>
    <w:p w:rsidR="00C0266C" w:rsidRPr="00C0266C" w:rsidRDefault="00C0266C" w:rsidP="00C0266C">
      <w:pPr>
        <w:tabs>
          <w:tab w:val="left" w:pos="8080"/>
          <w:tab w:val="left" w:pos="9214"/>
        </w:tabs>
        <w:autoSpaceDE/>
        <w:autoSpaceDN/>
        <w:ind w:right="111"/>
        <w:contextualSpacing/>
        <w:rPr>
          <w:rFonts w:eastAsia="Calibri"/>
          <w:sz w:val="28"/>
          <w:szCs w:val="28"/>
          <w:lang w:eastAsia="en-US"/>
        </w:rPr>
      </w:pPr>
      <w:r w:rsidRPr="00C0266C">
        <w:rPr>
          <w:rFonts w:eastAsia="Calibri"/>
          <w:sz w:val="28"/>
          <w:szCs w:val="28"/>
          <w:lang w:eastAsia="en-US"/>
        </w:rPr>
        <w:t>управления по безопасности и работе с потребительским рынком</w:t>
      </w:r>
    </w:p>
    <w:p w:rsidR="00C0266C" w:rsidRPr="00C0266C" w:rsidRDefault="00C0266C" w:rsidP="00C0266C">
      <w:pPr>
        <w:tabs>
          <w:tab w:val="left" w:pos="8080"/>
          <w:tab w:val="left" w:pos="9214"/>
        </w:tabs>
        <w:autoSpaceDE/>
        <w:autoSpaceDN/>
        <w:ind w:right="111"/>
        <w:contextualSpacing/>
        <w:rPr>
          <w:rFonts w:eastAsia="Calibri"/>
          <w:sz w:val="28"/>
          <w:szCs w:val="28"/>
          <w:lang w:eastAsia="en-US"/>
        </w:rPr>
      </w:pPr>
      <w:r w:rsidRPr="00C0266C">
        <w:rPr>
          <w:rFonts w:eastAsia="Calibri"/>
          <w:sz w:val="28"/>
          <w:szCs w:val="28"/>
          <w:lang w:eastAsia="en-US"/>
        </w:rPr>
        <w:t>администрации городского округа Красногорск                                                                                                               С.М. Петров</w:t>
      </w:r>
    </w:p>
    <w:p w:rsidR="00C0266C" w:rsidRDefault="00C0266C" w:rsidP="00D7200A">
      <w:pPr>
        <w:jc w:val="center"/>
        <w:rPr>
          <w:sz w:val="24"/>
          <w:szCs w:val="24"/>
        </w:rPr>
      </w:pPr>
    </w:p>
    <w:sectPr w:rsidR="00C0266C" w:rsidSect="00C00566">
      <w:headerReference w:type="default" r:id="rId9"/>
      <w:pgSz w:w="16840" w:h="11907" w:orient="landscape" w:code="9"/>
      <w:pgMar w:top="1134" w:right="567" w:bottom="851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BC" w:rsidRDefault="00D137BC">
      <w:r>
        <w:separator/>
      </w:r>
    </w:p>
  </w:endnote>
  <w:endnote w:type="continuationSeparator" w:id="0">
    <w:p w:rsidR="00D137BC" w:rsidRDefault="00D1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BC" w:rsidRDefault="00D137BC">
      <w:r>
        <w:separator/>
      </w:r>
    </w:p>
  </w:footnote>
  <w:footnote w:type="continuationSeparator" w:id="0">
    <w:p w:rsidR="00D137BC" w:rsidRDefault="00D1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9" w:rsidRDefault="009776A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468"/>
    <w:multiLevelType w:val="hybridMultilevel"/>
    <w:tmpl w:val="11B80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2253E3"/>
    <w:multiLevelType w:val="hybridMultilevel"/>
    <w:tmpl w:val="C08A1D38"/>
    <w:lvl w:ilvl="0" w:tplc="B0B8F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7E9C"/>
    <w:multiLevelType w:val="hybridMultilevel"/>
    <w:tmpl w:val="E2EE7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A819F4"/>
    <w:multiLevelType w:val="hybridMultilevel"/>
    <w:tmpl w:val="B5063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4AE41EB"/>
    <w:multiLevelType w:val="multilevel"/>
    <w:tmpl w:val="CD5E09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>
    <w:nsid w:val="07FE4006"/>
    <w:multiLevelType w:val="hybridMultilevel"/>
    <w:tmpl w:val="D14CF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9A20FD"/>
    <w:multiLevelType w:val="hybridMultilevel"/>
    <w:tmpl w:val="B8AC55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BD35C1"/>
    <w:multiLevelType w:val="hybridMultilevel"/>
    <w:tmpl w:val="81C4C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B630D0E"/>
    <w:multiLevelType w:val="hybridMultilevel"/>
    <w:tmpl w:val="E3A25FAC"/>
    <w:lvl w:ilvl="0" w:tplc="DF0A1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393DDF"/>
    <w:multiLevelType w:val="hybridMultilevel"/>
    <w:tmpl w:val="AE92C9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75B3959"/>
    <w:multiLevelType w:val="hybridMultilevel"/>
    <w:tmpl w:val="E5466792"/>
    <w:lvl w:ilvl="0" w:tplc="F4FAA0D4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2B14"/>
    <w:multiLevelType w:val="hybridMultilevel"/>
    <w:tmpl w:val="97CAB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9750F5"/>
    <w:multiLevelType w:val="hybridMultilevel"/>
    <w:tmpl w:val="BEEE2E3E"/>
    <w:lvl w:ilvl="0" w:tplc="C21AE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C350B2"/>
    <w:multiLevelType w:val="hybridMultilevel"/>
    <w:tmpl w:val="350C91B0"/>
    <w:lvl w:ilvl="0" w:tplc="7844309E">
      <w:start w:val="1"/>
      <w:numFmt w:val="decimal"/>
      <w:lvlText w:val="%1."/>
      <w:lvlJc w:val="left"/>
      <w:pPr>
        <w:ind w:left="663" w:hanging="360"/>
      </w:pPr>
      <w:rPr>
        <w:color w:val="0F243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20052A46"/>
    <w:multiLevelType w:val="hybridMultilevel"/>
    <w:tmpl w:val="D77C6292"/>
    <w:lvl w:ilvl="0" w:tplc="CD7806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33B62"/>
    <w:multiLevelType w:val="hybridMultilevel"/>
    <w:tmpl w:val="B8AC55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DE4DBB"/>
    <w:multiLevelType w:val="hybridMultilevel"/>
    <w:tmpl w:val="BFF0E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391F2F"/>
    <w:multiLevelType w:val="hybridMultilevel"/>
    <w:tmpl w:val="2560411C"/>
    <w:lvl w:ilvl="0" w:tplc="DF0A1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E45133"/>
    <w:multiLevelType w:val="hybridMultilevel"/>
    <w:tmpl w:val="ED5ED3E8"/>
    <w:lvl w:ilvl="0" w:tplc="C21AE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A1C2598"/>
    <w:multiLevelType w:val="multilevel"/>
    <w:tmpl w:val="12D4A19E"/>
    <w:numStyleLink w:val="1"/>
  </w:abstractNum>
  <w:abstractNum w:abstractNumId="20">
    <w:nsid w:val="2C102F2C"/>
    <w:multiLevelType w:val="hybridMultilevel"/>
    <w:tmpl w:val="DA1039C2"/>
    <w:lvl w:ilvl="0" w:tplc="F4FAA0D4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56370"/>
    <w:multiLevelType w:val="hybridMultilevel"/>
    <w:tmpl w:val="453C727A"/>
    <w:lvl w:ilvl="0" w:tplc="F4FAA0D4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4777B"/>
    <w:multiLevelType w:val="hybridMultilevel"/>
    <w:tmpl w:val="19785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A174ABB"/>
    <w:multiLevelType w:val="hybridMultilevel"/>
    <w:tmpl w:val="F1A02FCA"/>
    <w:lvl w:ilvl="0" w:tplc="F4FAA0D4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2BF2"/>
    <w:multiLevelType w:val="hybridMultilevel"/>
    <w:tmpl w:val="538EC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D7F6D71"/>
    <w:multiLevelType w:val="hybridMultilevel"/>
    <w:tmpl w:val="9F923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EFB53EA"/>
    <w:multiLevelType w:val="hybridMultilevel"/>
    <w:tmpl w:val="B8AC55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54724A"/>
    <w:multiLevelType w:val="hybridMultilevel"/>
    <w:tmpl w:val="C9820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E671A12"/>
    <w:multiLevelType w:val="hybridMultilevel"/>
    <w:tmpl w:val="9F92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5118B"/>
    <w:multiLevelType w:val="hybridMultilevel"/>
    <w:tmpl w:val="20A49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6B71A8"/>
    <w:multiLevelType w:val="hybridMultilevel"/>
    <w:tmpl w:val="DBC4A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C93ADA"/>
    <w:multiLevelType w:val="hybridMultilevel"/>
    <w:tmpl w:val="7F5EB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1E7310"/>
    <w:multiLevelType w:val="multilevel"/>
    <w:tmpl w:val="D22C6F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3">
    <w:nsid w:val="54447C73"/>
    <w:multiLevelType w:val="hybridMultilevel"/>
    <w:tmpl w:val="43800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4A87B33"/>
    <w:multiLevelType w:val="hybridMultilevel"/>
    <w:tmpl w:val="2DFA2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370452"/>
    <w:multiLevelType w:val="hybridMultilevel"/>
    <w:tmpl w:val="EAF8C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106769"/>
    <w:multiLevelType w:val="hybridMultilevel"/>
    <w:tmpl w:val="F0826A5A"/>
    <w:lvl w:ilvl="0" w:tplc="9B8E28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6BA45190"/>
    <w:multiLevelType w:val="hybridMultilevel"/>
    <w:tmpl w:val="891EB514"/>
    <w:lvl w:ilvl="0" w:tplc="6A56C7DC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678A"/>
    <w:multiLevelType w:val="hybridMultilevel"/>
    <w:tmpl w:val="7F5EB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2B5642"/>
    <w:multiLevelType w:val="hybridMultilevel"/>
    <w:tmpl w:val="CEA05E56"/>
    <w:lvl w:ilvl="0" w:tplc="EC62EB9E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39F7DF4"/>
    <w:multiLevelType w:val="hybridMultilevel"/>
    <w:tmpl w:val="5254C174"/>
    <w:lvl w:ilvl="0" w:tplc="C21AE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67702DD"/>
    <w:multiLevelType w:val="hybridMultilevel"/>
    <w:tmpl w:val="12D4A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765A8B"/>
    <w:multiLevelType w:val="hybridMultilevel"/>
    <w:tmpl w:val="5172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7CC1"/>
    <w:multiLevelType w:val="multilevel"/>
    <w:tmpl w:val="12D4A19E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F483948"/>
    <w:multiLevelType w:val="hybridMultilevel"/>
    <w:tmpl w:val="F6665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35"/>
  </w:num>
  <w:num w:numId="4">
    <w:abstractNumId w:val="8"/>
  </w:num>
  <w:num w:numId="5">
    <w:abstractNumId w:val="23"/>
  </w:num>
  <w:num w:numId="6">
    <w:abstractNumId w:val="37"/>
  </w:num>
  <w:num w:numId="7">
    <w:abstractNumId w:val="12"/>
  </w:num>
  <w:num w:numId="8">
    <w:abstractNumId w:val="0"/>
  </w:num>
  <w:num w:numId="9">
    <w:abstractNumId w:val="29"/>
  </w:num>
  <w:num w:numId="10">
    <w:abstractNumId w:val="1"/>
  </w:num>
  <w:num w:numId="11">
    <w:abstractNumId w:val="17"/>
  </w:num>
  <w:num w:numId="12">
    <w:abstractNumId w:val="18"/>
  </w:num>
  <w:num w:numId="13">
    <w:abstractNumId w:val="40"/>
  </w:num>
  <w:num w:numId="14">
    <w:abstractNumId w:val="27"/>
  </w:num>
  <w:num w:numId="15">
    <w:abstractNumId w:val="34"/>
  </w:num>
  <w:num w:numId="16">
    <w:abstractNumId w:val="16"/>
  </w:num>
  <w:num w:numId="17">
    <w:abstractNumId w:val="11"/>
  </w:num>
  <w:num w:numId="18">
    <w:abstractNumId w:val="30"/>
  </w:num>
  <w:num w:numId="19">
    <w:abstractNumId w:val="24"/>
  </w:num>
  <w:num w:numId="20">
    <w:abstractNumId w:val="38"/>
  </w:num>
  <w:num w:numId="21">
    <w:abstractNumId w:val="31"/>
  </w:num>
  <w:num w:numId="22">
    <w:abstractNumId w:val="10"/>
  </w:num>
  <w:num w:numId="23">
    <w:abstractNumId w:val="21"/>
  </w:num>
  <w:num w:numId="24">
    <w:abstractNumId w:val="20"/>
  </w:num>
  <w:num w:numId="25">
    <w:abstractNumId w:val="7"/>
  </w:num>
  <w:num w:numId="26">
    <w:abstractNumId w:val="2"/>
  </w:num>
  <w:num w:numId="27">
    <w:abstractNumId w:val="3"/>
  </w:num>
  <w:num w:numId="28">
    <w:abstractNumId w:val="44"/>
  </w:num>
  <w:num w:numId="29">
    <w:abstractNumId w:val="22"/>
  </w:num>
  <w:num w:numId="30">
    <w:abstractNumId w:val="25"/>
  </w:num>
  <w:num w:numId="31">
    <w:abstractNumId w:val="5"/>
  </w:num>
  <w:num w:numId="32">
    <w:abstractNumId w:val="33"/>
  </w:num>
  <w:num w:numId="33">
    <w:abstractNumId w:val="15"/>
  </w:num>
  <w:num w:numId="34">
    <w:abstractNumId w:val="28"/>
  </w:num>
  <w:num w:numId="35">
    <w:abstractNumId w:val="36"/>
  </w:num>
  <w:num w:numId="36">
    <w:abstractNumId w:val="6"/>
  </w:num>
  <w:num w:numId="37">
    <w:abstractNumId w:val="9"/>
  </w:num>
  <w:num w:numId="38">
    <w:abstractNumId w:val="39"/>
  </w:num>
  <w:num w:numId="39">
    <w:abstractNumId w:val="6"/>
    <w:lvlOverride w:ilvl="0">
      <w:lvl w:ilvl="0" w:tplc="0419000F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222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  <w:num w:numId="40">
    <w:abstractNumId w:val="26"/>
  </w:num>
  <w:num w:numId="41">
    <w:abstractNumId w:val="41"/>
  </w:num>
  <w:num w:numId="42">
    <w:abstractNumId w:val="41"/>
    <w:lvlOverride w:ilvl="0">
      <w:lvl w:ilvl="0" w:tplc="0419000F">
        <w:start w:val="1"/>
        <w:numFmt w:val="none"/>
        <w:lvlText w:val="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222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  <w:num w:numId="43">
    <w:abstractNumId w:val="41"/>
    <w:lvlOverride w:ilvl="0">
      <w:lvl w:ilvl="0" w:tplc="0419000F">
        <w:start w:val="1"/>
        <w:numFmt w:val="decimal"/>
        <w:lvlText w:val="%1.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222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  <w:num w:numId="44">
    <w:abstractNumId w:val="43"/>
  </w:num>
  <w:num w:numId="45">
    <w:abstractNumId w:val="19"/>
  </w:num>
  <w:num w:numId="46">
    <w:abstractNumId w:val="32"/>
  </w:num>
  <w:num w:numId="47">
    <w:abstractNumId w:val="4"/>
  </w:num>
  <w:num w:numId="4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0F"/>
    <w:rsid w:val="00003969"/>
    <w:rsid w:val="00003A19"/>
    <w:rsid w:val="00007800"/>
    <w:rsid w:val="000107AE"/>
    <w:rsid w:val="000114FC"/>
    <w:rsid w:val="00011C75"/>
    <w:rsid w:val="00013244"/>
    <w:rsid w:val="00014AE5"/>
    <w:rsid w:val="000202C1"/>
    <w:rsid w:val="00022B90"/>
    <w:rsid w:val="00024FEF"/>
    <w:rsid w:val="000277BC"/>
    <w:rsid w:val="00030EBB"/>
    <w:rsid w:val="0003775C"/>
    <w:rsid w:val="0003782F"/>
    <w:rsid w:val="000405BE"/>
    <w:rsid w:val="00040BD5"/>
    <w:rsid w:val="00040E8F"/>
    <w:rsid w:val="00042DF9"/>
    <w:rsid w:val="00047848"/>
    <w:rsid w:val="00053363"/>
    <w:rsid w:val="000626FF"/>
    <w:rsid w:val="000665FF"/>
    <w:rsid w:val="00066C0D"/>
    <w:rsid w:val="00071014"/>
    <w:rsid w:val="00075476"/>
    <w:rsid w:val="00080346"/>
    <w:rsid w:val="00090319"/>
    <w:rsid w:val="00093515"/>
    <w:rsid w:val="000A22B4"/>
    <w:rsid w:val="000A3ED9"/>
    <w:rsid w:val="000A3F16"/>
    <w:rsid w:val="000A5F4E"/>
    <w:rsid w:val="000B1A58"/>
    <w:rsid w:val="000B473E"/>
    <w:rsid w:val="000B5C1A"/>
    <w:rsid w:val="000B7417"/>
    <w:rsid w:val="000C2722"/>
    <w:rsid w:val="000C67DA"/>
    <w:rsid w:val="000C6F2D"/>
    <w:rsid w:val="000C744E"/>
    <w:rsid w:val="000D5E01"/>
    <w:rsid w:val="000F18B5"/>
    <w:rsid w:val="000F6636"/>
    <w:rsid w:val="00101D67"/>
    <w:rsid w:val="00105294"/>
    <w:rsid w:val="00106629"/>
    <w:rsid w:val="001103CA"/>
    <w:rsid w:val="001106EB"/>
    <w:rsid w:val="00110861"/>
    <w:rsid w:val="00114044"/>
    <w:rsid w:val="00114B23"/>
    <w:rsid w:val="00117379"/>
    <w:rsid w:val="001250F4"/>
    <w:rsid w:val="00130487"/>
    <w:rsid w:val="00141480"/>
    <w:rsid w:val="00146BF7"/>
    <w:rsid w:val="00154B9F"/>
    <w:rsid w:val="00154D8C"/>
    <w:rsid w:val="001701B7"/>
    <w:rsid w:val="00175D03"/>
    <w:rsid w:val="00176E38"/>
    <w:rsid w:val="00176E96"/>
    <w:rsid w:val="00183F70"/>
    <w:rsid w:val="00184A28"/>
    <w:rsid w:val="00186E13"/>
    <w:rsid w:val="00190923"/>
    <w:rsid w:val="00192747"/>
    <w:rsid w:val="00195E17"/>
    <w:rsid w:val="001A24FC"/>
    <w:rsid w:val="001A4A98"/>
    <w:rsid w:val="001A5E44"/>
    <w:rsid w:val="001B0CE0"/>
    <w:rsid w:val="001B3E91"/>
    <w:rsid w:val="001C2FBD"/>
    <w:rsid w:val="001C33DA"/>
    <w:rsid w:val="001C385F"/>
    <w:rsid w:val="001D55C5"/>
    <w:rsid w:val="001D7261"/>
    <w:rsid w:val="001D7325"/>
    <w:rsid w:val="001E5080"/>
    <w:rsid w:val="001E5866"/>
    <w:rsid w:val="001F2ED3"/>
    <w:rsid w:val="001F3089"/>
    <w:rsid w:val="00201B7C"/>
    <w:rsid w:val="00203E8A"/>
    <w:rsid w:val="002046A3"/>
    <w:rsid w:val="00205A9B"/>
    <w:rsid w:val="0021017F"/>
    <w:rsid w:val="00210A0D"/>
    <w:rsid w:val="0021466F"/>
    <w:rsid w:val="00214BF5"/>
    <w:rsid w:val="002171E8"/>
    <w:rsid w:val="00217B02"/>
    <w:rsid w:val="002240CF"/>
    <w:rsid w:val="00225D05"/>
    <w:rsid w:val="0023228B"/>
    <w:rsid w:val="002329C9"/>
    <w:rsid w:val="00233DA5"/>
    <w:rsid w:val="00235C7F"/>
    <w:rsid w:val="00235EEF"/>
    <w:rsid w:val="0023649E"/>
    <w:rsid w:val="00237B69"/>
    <w:rsid w:val="0024330C"/>
    <w:rsid w:val="002449C9"/>
    <w:rsid w:val="00244B99"/>
    <w:rsid w:val="00246386"/>
    <w:rsid w:val="002509D3"/>
    <w:rsid w:val="00250E67"/>
    <w:rsid w:val="00251516"/>
    <w:rsid w:val="0025359C"/>
    <w:rsid w:val="00255229"/>
    <w:rsid w:val="0025687C"/>
    <w:rsid w:val="00257EAF"/>
    <w:rsid w:val="00260B0C"/>
    <w:rsid w:val="0026111E"/>
    <w:rsid w:val="00263F9C"/>
    <w:rsid w:val="002648A6"/>
    <w:rsid w:val="002669F6"/>
    <w:rsid w:val="00267395"/>
    <w:rsid w:val="00267FD4"/>
    <w:rsid w:val="00271553"/>
    <w:rsid w:val="0027433E"/>
    <w:rsid w:val="002753D9"/>
    <w:rsid w:val="00275FFB"/>
    <w:rsid w:val="00280A1F"/>
    <w:rsid w:val="0028280A"/>
    <w:rsid w:val="00282CFA"/>
    <w:rsid w:val="00283546"/>
    <w:rsid w:val="002877B0"/>
    <w:rsid w:val="00290EC4"/>
    <w:rsid w:val="002943C0"/>
    <w:rsid w:val="002A187F"/>
    <w:rsid w:val="002A25F2"/>
    <w:rsid w:val="002A2AA5"/>
    <w:rsid w:val="002A3840"/>
    <w:rsid w:val="002A6B9F"/>
    <w:rsid w:val="002A6D8E"/>
    <w:rsid w:val="002B1759"/>
    <w:rsid w:val="002B51A0"/>
    <w:rsid w:val="002B5808"/>
    <w:rsid w:val="002B653D"/>
    <w:rsid w:val="002C060F"/>
    <w:rsid w:val="002C14B3"/>
    <w:rsid w:val="002C21F6"/>
    <w:rsid w:val="002C2A9B"/>
    <w:rsid w:val="002C5C6B"/>
    <w:rsid w:val="002D0224"/>
    <w:rsid w:val="002D2E0F"/>
    <w:rsid w:val="002D3C25"/>
    <w:rsid w:val="002D4099"/>
    <w:rsid w:val="002F56B4"/>
    <w:rsid w:val="00301EF3"/>
    <w:rsid w:val="00302730"/>
    <w:rsid w:val="00311DEF"/>
    <w:rsid w:val="003124B5"/>
    <w:rsid w:val="00316210"/>
    <w:rsid w:val="00316785"/>
    <w:rsid w:val="00316E5D"/>
    <w:rsid w:val="0032166A"/>
    <w:rsid w:val="00323C9D"/>
    <w:rsid w:val="00325237"/>
    <w:rsid w:val="003324D2"/>
    <w:rsid w:val="0033372B"/>
    <w:rsid w:val="003415FD"/>
    <w:rsid w:val="00342C10"/>
    <w:rsid w:val="0034473B"/>
    <w:rsid w:val="00347FEE"/>
    <w:rsid w:val="00351D64"/>
    <w:rsid w:val="00354D80"/>
    <w:rsid w:val="00363828"/>
    <w:rsid w:val="00363A87"/>
    <w:rsid w:val="0037143D"/>
    <w:rsid w:val="00376E77"/>
    <w:rsid w:val="00380578"/>
    <w:rsid w:val="00382506"/>
    <w:rsid w:val="00385C09"/>
    <w:rsid w:val="00391ADD"/>
    <w:rsid w:val="00392B31"/>
    <w:rsid w:val="0039611E"/>
    <w:rsid w:val="003A20B1"/>
    <w:rsid w:val="003A72F2"/>
    <w:rsid w:val="003B34E0"/>
    <w:rsid w:val="003D3D61"/>
    <w:rsid w:val="003E0F67"/>
    <w:rsid w:val="003E256E"/>
    <w:rsid w:val="003F27A3"/>
    <w:rsid w:val="003F2C90"/>
    <w:rsid w:val="003F30D3"/>
    <w:rsid w:val="003F3CBA"/>
    <w:rsid w:val="00402234"/>
    <w:rsid w:val="004060BB"/>
    <w:rsid w:val="00407CDF"/>
    <w:rsid w:val="00410280"/>
    <w:rsid w:val="00415262"/>
    <w:rsid w:val="00415651"/>
    <w:rsid w:val="00420858"/>
    <w:rsid w:val="00420E74"/>
    <w:rsid w:val="00425A93"/>
    <w:rsid w:val="00426515"/>
    <w:rsid w:val="004267AF"/>
    <w:rsid w:val="004269E7"/>
    <w:rsid w:val="00434F7D"/>
    <w:rsid w:val="00440C60"/>
    <w:rsid w:val="00446145"/>
    <w:rsid w:val="0046561F"/>
    <w:rsid w:val="00477C3E"/>
    <w:rsid w:val="00482C52"/>
    <w:rsid w:val="0048695A"/>
    <w:rsid w:val="00496C7B"/>
    <w:rsid w:val="00496F5E"/>
    <w:rsid w:val="004972A9"/>
    <w:rsid w:val="004A3742"/>
    <w:rsid w:val="004A3DFB"/>
    <w:rsid w:val="004B0000"/>
    <w:rsid w:val="004B125F"/>
    <w:rsid w:val="004B1412"/>
    <w:rsid w:val="004B3F4A"/>
    <w:rsid w:val="004B6DD3"/>
    <w:rsid w:val="004C2448"/>
    <w:rsid w:val="004C6E98"/>
    <w:rsid w:val="004D4CE8"/>
    <w:rsid w:val="004D7E96"/>
    <w:rsid w:val="004E0F32"/>
    <w:rsid w:val="004E41D6"/>
    <w:rsid w:val="004F5F7A"/>
    <w:rsid w:val="005012D7"/>
    <w:rsid w:val="00501770"/>
    <w:rsid w:val="00502410"/>
    <w:rsid w:val="00503523"/>
    <w:rsid w:val="005047C5"/>
    <w:rsid w:val="00504A36"/>
    <w:rsid w:val="00510A5C"/>
    <w:rsid w:val="0051517A"/>
    <w:rsid w:val="00515895"/>
    <w:rsid w:val="00516CD4"/>
    <w:rsid w:val="00520308"/>
    <w:rsid w:val="00523BB5"/>
    <w:rsid w:val="00524E3F"/>
    <w:rsid w:val="00531B6B"/>
    <w:rsid w:val="005323A9"/>
    <w:rsid w:val="005326DA"/>
    <w:rsid w:val="00537209"/>
    <w:rsid w:val="00537A8B"/>
    <w:rsid w:val="00550B5D"/>
    <w:rsid w:val="00552138"/>
    <w:rsid w:val="005527F6"/>
    <w:rsid w:val="00555704"/>
    <w:rsid w:val="00557085"/>
    <w:rsid w:val="00561DDC"/>
    <w:rsid w:val="005700C1"/>
    <w:rsid w:val="00574CC5"/>
    <w:rsid w:val="00590936"/>
    <w:rsid w:val="00592186"/>
    <w:rsid w:val="005927F7"/>
    <w:rsid w:val="00594AA4"/>
    <w:rsid w:val="005A1EED"/>
    <w:rsid w:val="005A3C62"/>
    <w:rsid w:val="005A4C4E"/>
    <w:rsid w:val="005A67A9"/>
    <w:rsid w:val="005A6A38"/>
    <w:rsid w:val="005B3011"/>
    <w:rsid w:val="005C265E"/>
    <w:rsid w:val="005C312C"/>
    <w:rsid w:val="005C74DD"/>
    <w:rsid w:val="005D1CAB"/>
    <w:rsid w:val="005D4C35"/>
    <w:rsid w:val="005E3DCD"/>
    <w:rsid w:val="005E7F39"/>
    <w:rsid w:val="005F372D"/>
    <w:rsid w:val="00613B93"/>
    <w:rsid w:val="006142E6"/>
    <w:rsid w:val="00615A0C"/>
    <w:rsid w:val="00622DCB"/>
    <w:rsid w:val="00623B94"/>
    <w:rsid w:val="00625354"/>
    <w:rsid w:val="006333DB"/>
    <w:rsid w:val="00634A58"/>
    <w:rsid w:val="00640DDE"/>
    <w:rsid w:val="006507A5"/>
    <w:rsid w:val="00653B8E"/>
    <w:rsid w:val="00655172"/>
    <w:rsid w:val="006563D8"/>
    <w:rsid w:val="0065731D"/>
    <w:rsid w:val="0066023D"/>
    <w:rsid w:val="0066333C"/>
    <w:rsid w:val="00663C6D"/>
    <w:rsid w:val="0066412D"/>
    <w:rsid w:val="00667939"/>
    <w:rsid w:val="006703B2"/>
    <w:rsid w:val="00670602"/>
    <w:rsid w:val="006815CB"/>
    <w:rsid w:val="00685026"/>
    <w:rsid w:val="00691750"/>
    <w:rsid w:val="00693FD9"/>
    <w:rsid w:val="006A13A5"/>
    <w:rsid w:val="006A7919"/>
    <w:rsid w:val="006B15E0"/>
    <w:rsid w:val="006B3A08"/>
    <w:rsid w:val="006B6341"/>
    <w:rsid w:val="006B639E"/>
    <w:rsid w:val="006C77FA"/>
    <w:rsid w:val="006D36B2"/>
    <w:rsid w:val="006D6E57"/>
    <w:rsid w:val="006E0077"/>
    <w:rsid w:val="006E0D43"/>
    <w:rsid w:val="006E4977"/>
    <w:rsid w:val="006E73EB"/>
    <w:rsid w:val="006F44C3"/>
    <w:rsid w:val="006F68EE"/>
    <w:rsid w:val="00700821"/>
    <w:rsid w:val="00700C7E"/>
    <w:rsid w:val="0070568A"/>
    <w:rsid w:val="00710C6A"/>
    <w:rsid w:val="007118FE"/>
    <w:rsid w:val="00717BAB"/>
    <w:rsid w:val="007328B7"/>
    <w:rsid w:val="00732CC1"/>
    <w:rsid w:val="00733CCE"/>
    <w:rsid w:val="0073438E"/>
    <w:rsid w:val="00737A6E"/>
    <w:rsid w:val="00737D3A"/>
    <w:rsid w:val="007423F4"/>
    <w:rsid w:val="0074248A"/>
    <w:rsid w:val="0074367B"/>
    <w:rsid w:val="00744865"/>
    <w:rsid w:val="00747F13"/>
    <w:rsid w:val="00750F41"/>
    <w:rsid w:val="00751C1C"/>
    <w:rsid w:val="00752086"/>
    <w:rsid w:val="00756203"/>
    <w:rsid w:val="00757F23"/>
    <w:rsid w:val="00766A45"/>
    <w:rsid w:val="00772228"/>
    <w:rsid w:val="00772420"/>
    <w:rsid w:val="0078156F"/>
    <w:rsid w:val="00781AA5"/>
    <w:rsid w:val="007910B2"/>
    <w:rsid w:val="007A2F5D"/>
    <w:rsid w:val="007A3665"/>
    <w:rsid w:val="007A6F25"/>
    <w:rsid w:val="007B1E61"/>
    <w:rsid w:val="007B5D0A"/>
    <w:rsid w:val="007B771D"/>
    <w:rsid w:val="007B7B4E"/>
    <w:rsid w:val="007C02EA"/>
    <w:rsid w:val="007C0864"/>
    <w:rsid w:val="007C2AFB"/>
    <w:rsid w:val="007C2F52"/>
    <w:rsid w:val="007C39B1"/>
    <w:rsid w:val="007C72F2"/>
    <w:rsid w:val="007D1422"/>
    <w:rsid w:val="007D2C9E"/>
    <w:rsid w:val="007D7B01"/>
    <w:rsid w:val="007E0631"/>
    <w:rsid w:val="007F0461"/>
    <w:rsid w:val="007F17DC"/>
    <w:rsid w:val="007F48B3"/>
    <w:rsid w:val="00801161"/>
    <w:rsid w:val="008041D5"/>
    <w:rsid w:val="008069CD"/>
    <w:rsid w:val="0081052D"/>
    <w:rsid w:val="00810EDA"/>
    <w:rsid w:val="008134D1"/>
    <w:rsid w:val="00821EDF"/>
    <w:rsid w:val="00830B04"/>
    <w:rsid w:val="008333FF"/>
    <w:rsid w:val="00841B86"/>
    <w:rsid w:val="0084312E"/>
    <w:rsid w:val="00850DBF"/>
    <w:rsid w:val="008546E4"/>
    <w:rsid w:val="00863FA7"/>
    <w:rsid w:val="00866A55"/>
    <w:rsid w:val="00867B1B"/>
    <w:rsid w:val="00875F75"/>
    <w:rsid w:val="00880F5D"/>
    <w:rsid w:val="0089444D"/>
    <w:rsid w:val="008947FA"/>
    <w:rsid w:val="008A35E9"/>
    <w:rsid w:val="008A4C6B"/>
    <w:rsid w:val="008A5773"/>
    <w:rsid w:val="008A58F6"/>
    <w:rsid w:val="008B1A42"/>
    <w:rsid w:val="008B72D5"/>
    <w:rsid w:val="008B7327"/>
    <w:rsid w:val="008C04EE"/>
    <w:rsid w:val="008C4BC7"/>
    <w:rsid w:val="008C73EE"/>
    <w:rsid w:val="008D4B19"/>
    <w:rsid w:val="008E1DB4"/>
    <w:rsid w:val="008E2494"/>
    <w:rsid w:val="008E4AF8"/>
    <w:rsid w:val="008E731F"/>
    <w:rsid w:val="008F0D67"/>
    <w:rsid w:val="008F131F"/>
    <w:rsid w:val="0090555F"/>
    <w:rsid w:val="00907CCD"/>
    <w:rsid w:val="00911E31"/>
    <w:rsid w:val="0091273C"/>
    <w:rsid w:val="00916DB2"/>
    <w:rsid w:val="009176B0"/>
    <w:rsid w:val="00927746"/>
    <w:rsid w:val="00932062"/>
    <w:rsid w:val="00933549"/>
    <w:rsid w:val="0093654B"/>
    <w:rsid w:val="0093695A"/>
    <w:rsid w:val="0094148C"/>
    <w:rsid w:val="009439ED"/>
    <w:rsid w:val="00946C34"/>
    <w:rsid w:val="00950709"/>
    <w:rsid w:val="00952DCF"/>
    <w:rsid w:val="00953CC6"/>
    <w:rsid w:val="00956F4B"/>
    <w:rsid w:val="00964D9E"/>
    <w:rsid w:val="009677A4"/>
    <w:rsid w:val="009701D7"/>
    <w:rsid w:val="009743A7"/>
    <w:rsid w:val="00974FE2"/>
    <w:rsid w:val="00975918"/>
    <w:rsid w:val="009776A9"/>
    <w:rsid w:val="00985007"/>
    <w:rsid w:val="00994A20"/>
    <w:rsid w:val="00996AB8"/>
    <w:rsid w:val="009A1915"/>
    <w:rsid w:val="009A1D82"/>
    <w:rsid w:val="009A39B0"/>
    <w:rsid w:val="009A5C29"/>
    <w:rsid w:val="009A692F"/>
    <w:rsid w:val="009B15C8"/>
    <w:rsid w:val="009B15DF"/>
    <w:rsid w:val="009B423D"/>
    <w:rsid w:val="009B6B77"/>
    <w:rsid w:val="009C0674"/>
    <w:rsid w:val="009C31A5"/>
    <w:rsid w:val="009D0CE6"/>
    <w:rsid w:val="009D558D"/>
    <w:rsid w:val="009E24FE"/>
    <w:rsid w:val="009F3C48"/>
    <w:rsid w:val="009F7699"/>
    <w:rsid w:val="00A048EE"/>
    <w:rsid w:val="00A04C93"/>
    <w:rsid w:val="00A10333"/>
    <w:rsid w:val="00A10D98"/>
    <w:rsid w:val="00A139EE"/>
    <w:rsid w:val="00A14D3E"/>
    <w:rsid w:val="00A26F39"/>
    <w:rsid w:val="00A27E1F"/>
    <w:rsid w:val="00A301E5"/>
    <w:rsid w:val="00A31589"/>
    <w:rsid w:val="00A34AE3"/>
    <w:rsid w:val="00A3604B"/>
    <w:rsid w:val="00A409D8"/>
    <w:rsid w:val="00A40A79"/>
    <w:rsid w:val="00A40DDA"/>
    <w:rsid w:val="00A420D3"/>
    <w:rsid w:val="00A43BCC"/>
    <w:rsid w:val="00A44733"/>
    <w:rsid w:val="00A46778"/>
    <w:rsid w:val="00A47B37"/>
    <w:rsid w:val="00A47EA5"/>
    <w:rsid w:val="00A50416"/>
    <w:rsid w:val="00A56A71"/>
    <w:rsid w:val="00A574F5"/>
    <w:rsid w:val="00A623B3"/>
    <w:rsid w:val="00A62D5F"/>
    <w:rsid w:val="00A677D0"/>
    <w:rsid w:val="00A708FF"/>
    <w:rsid w:val="00A75995"/>
    <w:rsid w:val="00A76234"/>
    <w:rsid w:val="00A828B9"/>
    <w:rsid w:val="00A93D99"/>
    <w:rsid w:val="00A951F0"/>
    <w:rsid w:val="00AA3EB3"/>
    <w:rsid w:val="00AA56E9"/>
    <w:rsid w:val="00AA6422"/>
    <w:rsid w:val="00AB3330"/>
    <w:rsid w:val="00AB5D66"/>
    <w:rsid w:val="00AB7B69"/>
    <w:rsid w:val="00AC2EFF"/>
    <w:rsid w:val="00AC3822"/>
    <w:rsid w:val="00AC57A1"/>
    <w:rsid w:val="00AC6178"/>
    <w:rsid w:val="00AD428F"/>
    <w:rsid w:val="00AD4AA0"/>
    <w:rsid w:val="00AD61C5"/>
    <w:rsid w:val="00AE0E27"/>
    <w:rsid w:val="00AE3AE5"/>
    <w:rsid w:val="00AE7AFB"/>
    <w:rsid w:val="00AF146A"/>
    <w:rsid w:val="00AF4541"/>
    <w:rsid w:val="00B1214C"/>
    <w:rsid w:val="00B12419"/>
    <w:rsid w:val="00B1483C"/>
    <w:rsid w:val="00B15925"/>
    <w:rsid w:val="00B16E77"/>
    <w:rsid w:val="00B22B85"/>
    <w:rsid w:val="00B254CE"/>
    <w:rsid w:val="00B2600A"/>
    <w:rsid w:val="00B27A5F"/>
    <w:rsid w:val="00B302DF"/>
    <w:rsid w:val="00B30E8D"/>
    <w:rsid w:val="00B43A4F"/>
    <w:rsid w:val="00B57314"/>
    <w:rsid w:val="00B63731"/>
    <w:rsid w:val="00B637A1"/>
    <w:rsid w:val="00B65002"/>
    <w:rsid w:val="00B66734"/>
    <w:rsid w:val="00B66994"/>
    <w:rsid w:val="00B702CD"/>
    <w:rsid w:val="00B72A6C"/>
    <w:rsid w:val="00B748ED"/>
    <w:rsid w:val="00B820CC"/>
    <w:rsid w:val="00B86108"/>
    <w:rsid w:val="00B87980"/>
    <w:rsid w:val="00B9037D"/>
    <w:rsid w:val="00BA1B73"/>
    <w:rsid w:val="00BA584F"/>
    <w:rsid w:val="00BA5BE0"/>
    <w:rsid w:val="00BA6215"/>
    <w:rsid w:val="00BB2987"/>
    <w:rsid w:val="00BC28F5"/>
    <w:rsid w:val="00BC3F61"/>
    <w:rsid w:val="00BC4AC0"/>
    <w:rsid w:val="00BD0B32"/>
    <w:rsid w:val="00BD684E"/>
    <w:rsid w:val="00BE5220"/>
    <w:rsid w:val="00BE59B4"/>
    <w:rsid w:val="00BF0A8B"/>
    <w:rsid w:val="00BF4834"/>
    <w:rsid w:val="00C00566"/>
    <w:rsid w:val="00C0266C"/>
    <w:rsid w:val="00C10841"/>
    <w:rsid w:val="00C169B0"/>
    <w:rsid w:val="00C208A2"/>
    <w:rsid w:val="00C25F40"/>
    <w:rsid w:val="00C26B48"/>
    <w:rsid w:val="00C2720C"/>
    <w:rsid w:val="00C362D2"/>
    <w:rsid w:val="00C36E96"/>
    <w:rsid w:val="00C37963"/>
    <w:rsid w:val="00C458B3"/>
    <w:rsid w:val="00C46E39"/>
    <w:rsid w:val="00C471A2"/>
    <w:rsid w:val="00C52A1B"/>
    <w:rsid w:val="00C630AE"/>
    <w:rsid w:val="00C65C33"/>
    <w:rsid w:val="00C66206"/>
    <w:rsid w:val="00C67640"/>
    <w:rsid w:val="00C72A08"/>
    <w:rsid w:val="00C838BC"/>
    <w:rsid w:val="00C839CD"/>
    <w:rsid w:val="00CA0944"/>
    <w:rsid w:val="00CA0C69"/>
    <w:rsid w:val="00CA232A"/>
    <w:rsid w:val="00CB6ACE"/>
    <w:rsid w:val="00CC11FD"/>
    <w:rsid w:val="00CC17D9"/>
    <w:rsid w:val="00CC2A7B"/>
    <w:rsid w:val="00CD5F95"/>
    <w:rsid w:val="00CD60C9"/>
    <w:rsid w:val="00CD68D2"/>
    <w:rsid w:val="00CE2F51"/>
    <w:rsid w:val="00CE4CF4"/>
    <w:rsid w:val="00CF3DA2"/>
    <w:rsid w:val="00CF4A6B"/>
    <w:rsid w:val="00D003D0"/>
    <w:rsid w:val="00D100A9"/>
    <w:rsid w:val="00D12620"/>
    <w:rsid w:val="00D137BC"/>
    <w:rsid w:val="00D17CC1"/>
    <w:rsid w:val="00D24B83"/>
    <w:rsid w:val="00D3693B"/>
    <w:rsid w:val="00D369A1"/>
    <w:rsid w:val="00D36A16"/>
    <w:rsid w:val="00D3753C"/>
    <w:rsid w:val="00D44AE9"/>
    <w:rsid w:val="00D452F8"/>
    <w:rsid w:val="00D45EE6"/>
    <w:rsid w:val="00D4624F"/>
    <w:rsid w:val="00D47500"/>
    <w:rsid w:val="00D476D6"/>
    <w:rsid w:val="00D47953"/>
    <w:rsid w:val="00D51D55"/>
    <w:rsid w:val="00D520B7"/>
    <w:rsid w:val="00D542A0"/>
    <w:rsid w:val="00D565E8"/>
    <w:rsid w:val="00D6225E"/>
    <w:rsid w:val="00D6296E"/>
    <w:rsid w:val="00D63880"/>
    <w:rsid w:val="00D657A0"/>
    <w:rsid w:val="00D65D38"/>
    <w:rsid w:val="00D67E7E"/>
    <w:rsid w:val="00D70F97"/>
    <w:rsid w:val="00D71EEC"/>
    <w:rsid w:val="00D7200A"/>
    <w:rsid w:val="00D821D0"/>
    <w:rsid w:val="00D869CB"/>
    <w:rsid w:val="00D8766B"/>
    <w:rsid w:val="00D95185"/>
    <w:rsid w:val="00DA140F"/>
    <w:rsid w:val="00DA1F27"/>
    <w:rsid w:val="00DA470D"/>
    <w:rsid w:val="00DA716E"/>
    <w:rsid w:val="00DB6341"/>
    <w:rsid w:val="00DC1A40"/>
    <w:rsid w:val="00DE11DF"/>
    <w:rsid w:val="00DE712A"/>
    <w:rsid w:val="00DE7B9D"/>
    <w:rsid w:val="00DF11E0"/>
    <w:rsid w:val="00DF1E96"/>
    <w:rsid w:val="00E00862"/>
    <w:rsid w:val="00E02C72"/>
    <w:rsid w:val="00E03654"/>
    <w:rsid w:val="00E03B67"/>
    <w:rsid w:val="00E050BA"/>
    <w:rsid w:val="00E068F7"/>
    <w:rsid w:val="00E06B38"/>
    <w:rsid w:val="00E1037A"/>
    <w:rsid w:val="00E16C35"/>
    <w:rsid w:val="00E2051A"/>
    <w:rsid w:val="00E2075A"/>
    <w:rsid w:val="00E25912"/>
    <w:rsid w:val="00E31741"/>
    <w:rsid w:val="00E33860"/>
    <w:rsid w:val="00E3456D"/>
    <w:rsid w:val="00E45A6B"/>
    <w:rsid w:val="00E50EAE"/>
    <w:rsid w:val="00E51502"/>
    <w:rsid w:val="00E51E9C"/>
    <w:rsid w:val="00E5631E"/>
    <w:rsid w:val="00E56851"/>
    <w:rsid w:val="00E62700"/>
    <w:rsid w:val="00E63BEA"/>
    <w:rsid w:val="00E651C9"/>
    <w:rsid w:val="00E66041"/>
    <w:rsid w:val="00E67B91"/>
    <w:rsid w:val="00E704C9"/>
    <w:rsid w:val="00E7501E"/>
    <w:rsid w:val="00E75C2C"/>
    <w:rsid w:val="00E85B11"/>
    <w:rsid w:val="00E95F51"/>
    <w:rsid w:val="00E975D4"/>
    <w:rsid w:val="00EA0D09"/>
    <w:rsid w:val="00EA1FFB"/>
    <w:rsid w:val="00EA5241"/>
    <w:rsid w:val="00EA5AF4"/>
    <w:rsid w:val="00EB1A7B"/>
    <w:rsid w:val="00EB52AF"/>
    <w:rsid w:val="00EB5FB2"/>
    <w:rsid w:val="00EB6DDC"/>
    <w:rsid w:val="00EC7BD1"/>
    <w:rsid w:val="00ED03BA"/>
    <w:rsid w:val="00ED6E50"/>
    <w:rsid w:val="00EE039D"/>
    <w:rsid w:val="00EE6238"/>
    <w:rsid w:val="00EF2C69"/>
    <w:rsid w:val="00F04A37"/>
    <w:rsid w:val="00F06666"/>
    <w:rsid w:val="00F078BA"/>
    <w:rsid w:val="00F12C33"/>
    <w:rsid w:val="00F20C30"/>
    <w:rsid w:val="00F20FA6"/>
    <w:rsid w:val="00F21A0D"/>
    <w:rsid w:val="00F227AA"/>
    <w:rsid w:val="00F23D38"/>
    <w:rsid w:val="00F25057"/>
    <w:rsid w:val="00F260F6"/>
    <w:rsid w:val="00F30077"/>
    <w:rsid w:val="00F30BA1"/>
    <w:rsid w:val="00F310D3"/>
    <w:rsid w:val="00F40BE4"/>
    <w:rsid w:val="00F419CE"/>
    <w:rsid w:val="00F423FA"/>
    <w:rsid w:val="00F43771"/>
    <w:rsid w:val="00F464D5"/>
    <w:rsid w:val="00F522B7"/>
    <w:rsid w:val="00F54956"/>
    <w:rsid w:val="00F56AE3"/>
    <w:rsid w:val="00F70E4F"/>
    <w:rsid w:val="00F7120C"/>
    <w:rsid w:val="00F71B27"/>
    <w:rsid w:val="00F77C2C"/>
    <w:rsid w:val="00F812B1"/>
    <w:rsid w:val="00F90E2D"/>
    <w:rsid w:val="00F94D6B"/>
    <w:rsid w:val="00F95010"/>
    <w:rsid w:val="00FA0783"/>
    <w:rsid w:val="00FA3C10"/>
    <w:rsid w:val="00FB69DC"/>
    <w:rsid w:val="00FB792D"/>
    <w:rsid w:val="00FC546B"/>
    <w:rsid w:val="00FD0270"/>
    <w:rsid w:val="00FD1F09"/>
    <w:rsid w:val="00FD575F"/>
    <w:rsid w:val="00FE21D9"/>
    <w:rsid w:val="00FE2AB4"/>
    <w:rsid w:val="00FF0166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after="120"/>
      <w:ind w:right="34"/>
      <w:jc w:val="center"/>
      <w:outlineLvl w:val="3"/>
    </w:pPr>
    <w:rPr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03E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link w:val="a5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left="1701"/>
      <w:jc w:val="both"/>
    </w:pPr>
    <w:rPr>
      <w:sz w:val="28"/>
      <w:szCs w:val="28"/>
    </w:rPr>
  </w:style>
  <w:style w:type="character" w:customStyle="1" w:styleId="a6">
    <w:name w:val="номер страницы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semiHidden/>
    <w:pPr>
      <w:ind w:left="1985" w:hanging="284"/>
      <w:jc w:val="both"/>
    </w:pPr>
    <w:rPr>
      <w:sz w:val="28"/>
      <w:szCs w:val="28"/>
    </w:rPr>
  </w:style>
  <w:style w:type="paragraph" w:styleId="aa">
    <w:name w:val="Block Text"/>
    <w:basedOn w:val="a"/>
    <w:semiHidden/>
    <w:pPr>
      <w:ind w:left="5245" w:right="273"/>
      <w:jc w:val="both"/>
    </w:pPr>
  </w:style>
  <w:style w:type="paragraph" w:styleId="22">
    <w:name w:val="Body Text 2"/>
    <w:basedOn w:val="a"/>
    <w:semiHidden/>
    <w:pPr>
      <w:ind w:right="-108"/>
      <w:jc w:val="center"/>
    </w:pPr>
    <w:rPr>
      <w:sz w:val="28"/>
      <w:szCs w:val="28"/>
    </w:rPr>
  </w:style>
  <w:style w:type="paragraph" w:styleId="ab">
    <w:name w:val="Body Text"/>
    <w:basedOn w:val="a"/>
    <w:link w:val="ac"/>
    <w:pPr>
      <w:ind w:right="-21"/>
      <w:jc w:val="center"/>
      <w:outlineLvl w:val="0"/>
    </w:pPr>
    <w:rPr>
      <w:sz w:val="32"/>
      <w:lang w:val="x-none" w:eastAsia="x-none"/>
    </w:rPr>
  </w:style>
  <w:style w:type="paragraph" w:customStyle="1" w:styleId="12">
    <w:name w:val="Стиль Первая строка:  1 см"/>
    <w:basedOn w:val="a"/>
    <w:rsid w:val="004F5F7A"/>
    <w:pPr>
      <w:ind w:firstLine="720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93D9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93D9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rsid w:val="0078156F"/>
    <w:rPr>
      <w:sz w:val="32"/>
    </w:rPr>
  </w:style>
  <w:style w:type="character" w:customStyle="1" w:styleId="40">
    <w:name w:val="Заголовок 4 Знак"/>
    <w:link w:val="4"/>
    <w:rsid w:val="0078156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78156F"/>
    <w:rPr>
      <w:b/>
      <w:bCs/>
      <w:sz w:val="24"/>
      <w:szCs w:val="24"/>
    </w:rPr>
  </w:style>
  <w:style w:type="paragraph" w:styleId="af">
    <w:name w:val="Subtitle"/>
    <w:basedOn w:val="a"/>
    <w:link w:val="af0"/>
    <w:qFormat/>
    <w:rsid w:val="00F30BA1"/>
    <w:pPr>
      <w:autoSpaceDE/>
      <w:autoSpaceDN/>
      <w:jc w:val="center"/>
    </w:pPr>
    <w:rPr>
      <w:b/>
      <w:sz w:val="28"/>
      <w:lang w:val="x-none" w:eastAsia="x-none"/>
    </w:rPr>
  </w:style>
  <w:style w:type="character" w:customStyle="1" w:styleId="af0">
    <w:name w:val="Подзаголовок Знак"/>
    <w:link w:val="af"/>
    <w:rsid w:val="00F30BA1"/>
    <w:rPr>
      <w:b/>
      <w:sz w:val="28"/>
    </w:rPr>
  </w:style>
  <w:style w:type="paragraph" w:styleId="af1">
    <w:name w:val="No Spacing"/>
    <w:link w:val="af2"/>
    <w:uiPriority w:val="1"/>
    <w:qFormat/>
    <w:rsid w:val="00F30BA1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locked/>
    <w:rsid w:val="00F30BA1"/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basedOn w:val="a0"/>
    <w:link w:val="a7"/>
    <w:rsid w:val="00F30BA1"/>
  </w:style>
  <w:style w:type="paragraph" w:customStyle="1" w:styleId="13">
    <w:name w:val="Обычный1"/>
    <w:rsid w:val="007F0461"/>
    <w:rPr>
      <w:rFonts w:ascii="Baltica" w:hAnsi="Baltica"/>
      <w:snapToGrid w:val="0"/>
    </w:rPr>
  </w:style>
  <w:style w:type="character" w:customStyle="1" w:styleId="60">
    <w:name w:val="Заголовок 6 Знак"/>
    <w:link w:val="6"/>
    <w:semiHidden/>
    <w:rsid w:val="00203E8A"/>
    <w:rPr>
      <w:rFonts w:ascii="Calibri" w:hAnsi="Calibri"/>
      <w:b/>
      <w:bCs/>
      <w:sz w:val="22"/>
      <w:szCs w:val="22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9776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76A9"/>
  </w:style>
  <w:style w:type="numbering" w:customStyle="1" w:styleId="14">
    <w:name w:val="Нет списка1"/>
    <w:next w:val="a2"/>
    <w:uiPriority w:val="99"/>
    <w:semiHidden/>
    <w:unhideWhenUsed/>
    <w:rsid w:val="009776A9"/>
  </w:style>
  <w:style w:type="table" w:styleId="af5">
    <w:name w:val="Table Grid"/>
    <w:basedOn w:val="a1"/>
    <w:uiPriority w:val="39"/>
    <w:rsid w:val="009776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9776A9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9776A9"/>
    <w:pPr>
      <w:jc w:val="both"/>
    </w:pPr>
    <w:rPr>
      <w:rFonts w:ascii="Baltica" w:hAnsi="Baltica"/>
    </w:rPr>
  </w:style>
  <w:style w:type="character" w:customStyle="1" w:styleId="a5">
    <w:name w:val="Основной текст с отступом Знак"/>
    <w:link w:val="a4"/>
    <w:rsid w:val="009776A9"/>
    <w:rPr>
      <w:sz w:val="28"/>
      <w:szCs w:val="28"/>
    </w:rPr>
  </w:style>
  <w:style w:type="character" w:customStyle="1" w:styleId="FontStyle21">
    <w:name w:val="Font Style21"/>
    <w:uiPriority w:val="99"/>
    <w:rsid w:val="009776A9"/>
    <w:rPr>
      <w:rFonts w:ascii="Times New Roman" w:hAnsi="Times New Roman" w:cs="Times New Roman"/>
      <w:sz w:val="18"/>
      <w:szCs w:val="18"/>
    </w:rPr>
  </w:style>
  <w:style w:type="character" w:customStyle="1" w:styleId="2115pt">
    <w:name w:val="Основной текст (2) + 11;5 pt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6pt">
    <w:name w:val="Основной текст (2) + 16 pt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9776A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76A9"/>
    <w:pPr>
      <w:widowControl w:val="0"/>
      <w:shd w:val="clear" w:color="auto" w:fill="FFFFFF"/>
      <w:autoSpaceDE/>
      <w:autoSpaceDN/>
      <w:spacing w:line="317" w:lineRule="exact"/>
      <w:jc w:val="center"/>
    </w:pPr>
    <w:rPr>
      <w:sz w:val="28"/>
      <w:szCs w:val="28"/>
    </w:rPr>
  </w:style>
  <w:style w:type="character" w:customStyle="1" w:styleId="215pt">
    <w:name w:val="Основной текст (2) + 15 pt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1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7">
    <w:name w:val="Основной текст_"/>
    <w:link w:val="32"/>
    <w:rsid w:val="009776A9"/>
    <w:rPr>
      <w:shd w:val="clear" w:color="auto" w:fill="FFFFFF"/>
    </w:rPr>
  </w:style>
  <w:style w:type="paragraph" w:customStyle="1" w:styleId="32">
    <w:name w:val="Основной текст3"/>
    <w:basedOn w:val="a"/>
    <w:link w:val="af7"/>
    <w:rsid w:val="009776A9"/>
    <w:pPr>
      <w:widowControl w:val="0"/>
      <w:shd w:val="clear" w:color="auto" w:fill="FFFFFF"/>
      <w:autoSpaceDE/>
      <w:autoSpaceDN/>
      <w:spacing w:line="254" w:lineRule="exact"/>
      <w:ind w:hanging="260"/>
      <w:jc w:val="center"/>
    </w:pPr>
  </w:style>
  <w:style w:type="character" w:customStyle="1" w:styleId="af8">
    <w:name w:val="Основной текст + Курсив"/>
    <w:rsid w:val="009776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2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Заголовок 1 Знак"/>
    <w:link w:val="10"/>
    <w:uiPriority w:val="9"/>
    <w:rsid w:val="009776A9"/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9776A9"/>
    <w:rPr>
      <w:rFonts w:ascii="Arial" w:hAnsi="Arial" w:cs="Arial"/>
      <w:sz w:val="24"/>
      <w:szCs w:val="24"/>
    </w:rPr>
  </w:style>
  <w:style w:type="paragraph" w:styleId="af9">
    <w:name w:val="TOC Heading"/>
    <w:basedOn w:val="10"/>
    <w:next w:val="a"/>
    <w:uiPriority w:val="39"/>
    <w:unhideWhenUsed/>
    <w:qFormat/>
    <w:rsid w:val="009776A9"/>
    <w:pPr>
      <w:keepLines/>
      <w:autoSpaceDE/>
      <w:autoSpaceDN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sz w:val="32"/>
      <w:szCs w:val="32"/>
      <w:lang w:val="x-none"/>
    </w:rPr>
  </w:style>
  <w:style w:type="paragraph" w:styleId="16">
    <w:name w:val="toc 1"/>
    <w:basedOn w:val="a"/>
    <w:next w:val="a"/>
    <w:autoRedefine/>
    <w:uiPriority w:val="39"/>
    <w:unhideWhenUsed/>
    <w:rsid w:val="009776A9"/>
    <w:pPr>
      <w:autoSpaceDE/>
      <w:autoSpaceDN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9776A9"/>
    <w:pPr>
      <w:autoSpaceDE/>
      <w:autoSpaceDN/>
      <w:spacing w:after="16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776A9"/>
    <w:pPr>
      <w:autoSpaceDE/>
      <w:autoSpaceDN/>
      <w:spacing w:after="16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unhideWhenUsed/>
    <w:rsid w:val="009776A9"/>
    <w:rPr>
      <w:color w:val="0563C1"/>
      <w:u w:val="single"/>
    </w:rPr>
  </w:style>
  <w:style w:type="character" w:customStyle="1" w:styleId="211">
    <w:name w:val="Основной текст (2) + 11"/>
    <w:aliases w:val="5 pt"/>
    <w:rsid w:val="00977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numbering" w:customStyle="1" w:styleId="1">
    <w:name w:val="Стиль1"/>
    <w:uiPriority w:val="99"/>
    <w:rsid w:val="009776A9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after="120"/>
      <w:ind w:right="34"/>
      <w:jc w:val="center"/>
      <w:outlineLvl w:val="3"/>
    </w:pPr>
    <w:rPr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03E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link w:val="a5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left="1701"/>
      <w:jc w:val="both"/>
    </w:pPr>
    <w:rPr>
      <w:sz w:val="28"/>
      <w:szCs w:val="28"/>
    </w:rPr>
  </w:style>
  <w:style w:type="character" w:customStyle="1" w:styleId="a6">
    <w:name w:val="номер страницы"/>
    <w:basedOn w:val="a0"/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semiHidden/>
    <w:pPr>
      <w:ind w:left="1985" w:hanging="284"/>
      <w:jc w:val="both"/>
    </w:pPr>
    <w:rPr>
      <w:sz w:val="28"/>
      <w:szCs w:val="28"/>
    </w:rPr>
  </w:style>
  <w:style w:type="paragraph" w:styleId="aa">
    <w:name w:val="Block Text"/>
    <w:basedOn w:val="a"/>
    <w:semiHidden/>
    <w:pPr>
      <w:ind w:left="5245" w:right="273"/>
      <w:jc w:val="both"/>
    </w:pPr>
  </w:style>
  <w:style w:type="paragraph" w:styleId="22">
    <w:name w:val="Body Text 2"/>
    <w:basedOn w:val="a"/>
    <w:semiHidden/>
    <w:pPr>
      <w:ind w:right="-108"/>
      <w:jc w:val="center"/>
    </w:pPr>
    <w:rPr>
      <w:sz w:val="28"/>
      <w:szCs w:val="28"/>
    </w:rPr>
  </w:style>
  <w:style w:type="paragraph" w:styleId="ab">
    <w:name w:val="Body Text"/>
    <w:basedOn w:val="a"/>
    <w:link w:val="ac"/>
    <w:pPr>
      <w:ind w:right="-21"/>
      <w:jc w:val="center"/>
      <w:outlineLvl w:val="0"/>
    </w:pPr>
    <w:rPr>
      <w:sz w:val="32"/>
      <w:lang w:val="x-none" w:eastAsia="x-none"/>
    </w:rPr>
  </w:style>
  <w:style w:type="paragraph" w:customStyle="1" w:styleId="12">
    <w:name w:val="Стиль Первая строка:  1 см"/>
    <w:basedOn w:val="a"/>
    <w:rsid w:val="004F5F7A"/>
    <w:pPr>
      <w:ind w:firstLine="720"/>
      <w:jc w:val="both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93D9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A93D9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rsid w:val="0078156F"/>
    <w:rPr>
      <w:sz w:val="32"/>
    </w:rPr>
  </w:style>
  <w:style w:type="character" w:customStyle="1" w:styleId="40">
    <w:name w:val="Заголовок 4 Знак"/>
    <w:link w:val="4"/>
    <w:rsid w:val="0078156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78156F"/>
    <w:rPr>
      <w:b/>
      <w:bCs/>
      <w:sz w:val="24"/>
      <w:szCs w:val="24"/>
    </w:rPr>
  </w:style>
  <w:style w:type="paragraph" w:styleId="af">
    <w:name w:val="Subtitle"/>
    <w:basedOn w:val="a"/>
    <w:link w:val="af0"/>
    <w:qFormat/>
    <w:rsid w:val="00F30BA1"/>
    <w:pPr>
      <w:autoSpaceDE/>
      <w:autoSpaceDN/>
      <w:jc w:val="center"/>
    </w:pPr>
    <w:rPr>
      <w:b/>
      <w:sz w:val="28"/>
      <w:lang w:val="x-none" w:eastAsia="x-none"/>
    </w:rPr>
  </w:style>
  <w:style w:type="character" w:customStyle="1" w:styleId="af0">
    <w:name w:val="Подзаголовок Знак"/>
    <w:link w:val="af"/>
    <w:rsid w:val="00F30BA1"/>
    <w:rPr>
      <w:b/>
      <w:sz w:val="28"/>
    </w:rPr>
  </w:style>
  <w:style w:type="paragraph" w:styleId="af1">
    <w:name w:val="No Spacing"/>
    <w:link w:val="af2"/>
    <w:uiPriority w:val="1"/>
    <w:qFormat/>
    <w:rsid w:val="00F30BA1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locked/>
    <w:rsid w:val="00F30BA1"/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basedOn w:val="a0"/>
    <w:link w:val="a7"/>
    <w:rsid w:val="00F30BA1"/>
  </w:style>
  <w:style w:type="paragraph" w:customStyle="1" w:styleId="13">
    <w:name w:val="Обычный1"/>
    <w:rsid w:val="007F0461"/>
    <w:rPr>
      <w:rFonts w:ascii="Baltica" w:hAnsi="Baltica"/>
      <w:snapToGrid w:val="0"/>
    </w:rPr>
  </w:style>
  <w:style w:type="character" w:customStyle="1" w:styleId="60">
    <w:name w:val="Заголовок 6 Знак"/>
    <w:link w:val="6"/>
    <w:semiHidden/>
    <w:rsid w:val="00203E8A"/>
    <w:rPr>
      <w:rFonts w:ascii="Calibri" w:hAnsi="Calibri"/>
      <w:b/>
      <w:bCs/>
      <w:sz w:val="22"/>
      <w:szCs w:val="22"/>
      <w:lang w:val="x-none" w:eastAsia="x-none"/>
    </w:rPr>
  </w:style>
  <w:style w:type="paragraph" w:styleId="af3">
    <w:name w:val="footer"/>
    <w:basedOn w:val="a"/>
    <w:link w:val="af4"/>
    <w:uiPriority w:val="99"/>
    <w:unhideWhenUsed/>
    <w:rsid w:val="009776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76A9"/>
  </w:style>
  <w:style w:type="numbering" w:customStyle="1" w:styleId="14">
    <w:name w:val="Нет списка1"/>
    <w:next w:val="a2"/>
    <w:uiPriority w:val="99"/>
    <w:semiHidden/>
    <w:unhideWhenUsed/>
    <w:rsid w:val="009776A9"/>
  </w:style>
  <w:style w:type="table" w:styleId="af5">
    <w:name w:val="Table Grid"/>
    <w:basedOn w:val="a1"/>
    <w:uiPriority w:val="39"/>
    <w:rsid w:val="009776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9776A9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9776A9"/>
    <w:pPr>
      <w:jc w:val="both"/>
    </w:pPr>
    <w:rPr>
      <w:rFonts w:ascii="Baltica" w:hAnsi="Baltica"/>
    </w:rPr>
  </w:style>
  <w:style w:type="character" w:customStyle="1" w:styleId="a5">
    <w:name w:val="Основной текст с отступом Знак"/>
    <w:link w:val="a4"/>
    <w:rsid w:val="009776A9"/>
    <w:rPr>
      <w:sz w:val="28"/>
      <w:szCs w:val="28"/>
    </w:rPr>
  </w:style>
  <w:style w:type="character" w:customStyle="1" w:styleId="FontStyle21">
    <w:name w:val="Font Style21"/>
    <w:uiPriority w:val="99"/>
    <w:rsid w:val="009776A9"/>
    <w:rPr>
      <w:rFonts w:ascii="Times New Roman" w:hAnsi="Times New Roman" w:cs="Times New Roman"/>
      <w:sz w:val="18"/>
      <w:szCs w:val="18"/>
    </w:rPr>
  </w:style>
  <w:style w:type="character" w:customStyle="1" w:styleId="2115pt">
    <w:name w:val="Основной текст (2) + 11;5 pt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6pt">
    <w:name w:val="Основной текст (2) + 16 pt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9776A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76A9"/>
    <w:pPr>
      <w:widowControl w:val="0"/>
      <w:shd w:val="clear" w:color="auto" w:fill="FFFFFF"/>
      <w:autoSpaceDE/>
      <w:autoSpaceDN/>
      <w:spacing w:line="317" w:lineRule="exact"/>
      <w:jc w:val="center"/>
    </w:pPr>
    <w:rPr>
      <w:sz w:val="28"/>
      <w:szCs w:val="28"/>
    </w:rPr>
  </w:style>
  <w:style w:type="character" w:customStyle="1" w:styleId="215pt">
    <w:name w:val="Основной текст (2) + 15 pt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1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7">
    <w:name w:val="Основной текст_"/>
    <w:link w:val="32"/>
    <w:rsid w:val="009776A9"/>
    <w:rPr>
      <w:shd w:val="clear" w:color="auto" w:fill="FFFFFF"/>
    </w:rPr>
  </w:style>
  <w:style w:type="paragraph" w:customStyle="1" w:styleId="32">
    <w:name w:val="Основной текст3"/>
    <w:basedOn w:val="a"/>
    <w:link w:val="af7"/>
    <w:rsid w:val="009776A9"/>
    <w:pPr>
      <w:widowControl w:val="0"/>
      <w:shd w:val="clear" w:color="auto" w:fill="FFFFFF"/>
      <w:autoSpaceDE/>
      <w:autoSpaceDN/>
      <w:spacing w:line="254" w:lineRule="exact"/>
      <w:ind w:hanging="260"/>
      <w:jc w:val="center"/>
    </w:pPr>
  </w:style>
  <w:style w:type="character" w:customStyle="1" w:styleId="af8">
    <w:name w:val="Основной текст + Курсив"/>
    <w:rsid w:val="009776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2"/>
    <w:rsid w:val="0097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Заголовок 1 Знак"/>
    <w:link w:val="10"/>
    <w:uiPriority w:val="9"/>
    <w:rsid w:val="009776A9"/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9776A9"/>
    <w:rPr>
      <w:rFonts w:ascii="Arial" w:hAnsi="Arial" w:cs="Arial"/>
      <w:sz w:val="24"/>
      <w:szCs w:val="24"/>
    </w:rPr>
  </w:style>
  <w:style w:type="paragraph" w:styleId="af9">
    <w:name w:val="TOC Heading"/>
    <w:basedOn w:val="10"/>
    <w:next w:val="a"/>
    <w:uiPriority w:val="39"/>
    <w:unhideWhenUsed/>
    <w:qFormat/>
    <w:rsid w:val="009776A9"/>
    <w:pPr>
      <w:keepLines/>
      <w:autoSpaceDE/>
      <w:autoSpaceDN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sz w:val="32"/>
      <w:szCs w:val="32"/>
      <w:lang w:val="x-none"/>
    </w:rPr>
  </w:style>
  <w:style w:type="paragraph" w:styleId="16">
    <w:name w:val="toc 1"/>
    <w:basedOn w:val="a"/>
    <w:next w:val="a"/>
    <w:autoRedefine/>
    <w:uiPriority w:val="39"/>
    <w:unhideWhenUsed/>
    <w:rsid w:val="009776A9"/>
    <w:pPr>
      <w:autoSpaceDE/>
      <w:autoSpaceDN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9776A9"/>
    <w:pPr>
      <w:autoSpaceDE/>
      <w:autoSpaceDN/>
      <w:spacing w:after="16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776A9"/>
    <w:pPr>
      <w:autoSpaceDE/>
      <w:autoSpaceDN/>
      <w:spacing w:after="16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unhideWhenUsed/>
    <w:rsid w:val="009776A9"/>
    <w:rPr>
      <w:color w:val="0563C1"/>
      <w:u w:val="single"/>
    </w:rPr>
  </w:style>
  <w:style w:type="character" w:customStyle="1" w:styleId="211">
    <w:name w:val="Основной текст (2) + 11"/>
    <w:aliases w:val="5 pt"/>
    <w:rsid w:val="00977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numbering" w:customStyle="1" w:styleId="1">
    <w:name w:val="Стиль1"/>
    <w:uiPriority w:val="99"/>
    <w:rsid w:val="009776A9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4E49-8EC2-4D88-8B51-B8D9E11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4348</Words>
  <Characters>24790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</vt:lpstr>
      <vt:lpstr>УТВЕРЖДЕН</vt:lpstr>
    </vt:vector>
  </TitlesOfParts>
  <Company/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Новиков И</cp:lastModifiedBy>
  <cp:revision>2</cp:revision>
  <cp:lastPrinted>2020-12-22T08:05:00Z</cp:lastPrinted>
  <dcterms:created xsi:type="dcterms:W3CDTF">2021-12-28T15:35:00Z</dcterms:created>
  <dcterms:modified xsi:type="dcterms:W3CDTF">2021-12-28T15:35:00Z</dcterms:modified>
</cp:coreProperties>
</file>