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7434DE">
        <w:rPr>
          <w:rFonts w:ascii="Times New Roman" w:hAnsi="Times New Roman"/>
          <w:sz w:val="28"/>
          <w:szCs w:val="28"/>
        </w:rPr>
        <w:t xml:space="preserve">27.12.2021 </w:t>
      </w:r>
      <w:r w:rsidRPr="00154E65">
        <w:rPr>
          <w:rFonts w:ascii="Times New Roman" w:hAnsi="Times New Roman"/>
          <w:sz w:val="28"/>
          <w:szCs w:val="28"/>
        </w:rPr>
        <w:t xml:space="preserve">№ </w:t>
      </w:r>
      <w:r w:rsidR="007434DE">
        <w:rPr>
          <w:rFonts w:ascii="Times New Roman" w:hAnsi="Times New Roman"/>
          <w:sz w:val="28"/>
          <w:szCs w:val="28"/>
        </w:rPr>
        <w:t>3300/12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граммы, в том числе по годам: </w:t>
            </w:r>
          </w:p>
        </w:tc>
        <w:tc>
          <w:tcPr>
            <w:tcW w:w="9356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7C1F9C">
        <w:tc>
          <w:tcPr>
            <w:tcW w:w="5307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D5032" w:rsidRPr="00C50139" w:rsidTr="007C1F9C">
        <w:trPr>
          <w:trHeight w:val="392"/>
        </w:trPr>
        <w:tc>
          <w:tcPr>
            <w:tcW w:w="5307" w:type="dxa"/>
          </w:tcPr>
          <w:p w:rsidR="00BD5032" w:rsidRPr="00D645AA" w:rsidRDefault="00BD5032" w:rsidP="00BD5032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BD5032" w:rsidRPr="00CA21F8" w:rsidRDefault="00174BB3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998249,63118</w:t>
            </w:r>
          </w:p>
        </w:tc>
        <w:tc>
          <w:tcPr>
            <w:tcW w:w="1559" w:type="dxa"/>
            <w:shd w:val="clear" w:color="auto" w:fill="auto"/>
          </w:tcPr>
          <w:p w:rsidR="00BD5032" w:rsidRPr="00CA21F8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60" w:type="dxa"/>
          </w:tcPr>
          <w:p w:rsidR="00BD5032" w:rsidRPr="00CA21F8" w:rsidRDefault="00FA7083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20</w:t>
            </w:r>
            <w:r w:rsidR="004F0F84" w:rsidRPr="00CA21F8">
              <w:rPr>
                <w:rFonts w:ascii="Times New Roman" w:hAnsi="Times New Roman"/>
                <w:sz w:val="24"/>
                <w:szCs w:val="24"/>
              </w:rPr>
              <w:t>2204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,26105</w:t>
            </w:r>
          </w:p>
        </w:tc>
        <w:tc>
          <w:tcPr>
            <w:tcW w:w="1559" w:type="dxa"/>
          </w:tcPr>
          <w:p w:rsidR="00BD5032" w:rsidRPr="00CA21F8" w:rsidRDefault="00F717AF" w:rsidP="007C1F9C">
            <w:pPr>
              <w:spacing w:after="1" w:line="220" w:lineRule="atLeast"/>
              <w:ind w:left="-59" w:right="-66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  <w:lang w:val="en-US"/>
              </w:rPr>
              <w:t>236919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</w:t>
            </w:r>
            <w:r w:rsidRPr="00CA21F8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D5032" w:rsidRPr="00CA21F8" w:rsidRDefault="00F717AF" w:rsidP="007C1F9C">
            <w:pPr>
              <w:spacing w:after="1" w:line="220" w:lineRule="atLeast"/>
              <w:ind w:left="-60" w:right="-58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218804,67974</w:t>
            </w:r>
          </w:p>
        </w:tc>
        <w:tc>
          <w:tcPr>
            <w:tcW w:w="1418" w:type="dxa"/>
          </w:tcPr>
          <w:p w:rsidR="00BD5032" w:rsidRPr="00CA21F8" w:rsidRDefault="00F717AF" w:rsidP="00AF6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241725,16</w:t>
            </w:r>
          </w:p>
        </w:tc>
      </w:tr>
      <w:tr w:rsidR="00985B46" w:rsidRPr="00C50139" w:rsidTr="007C1F9C">
        <w:tc>
          <w:tcPr>
            <w:tcW w:w="5307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CA21F8" w:rsidRDefault="00644F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22927849,51963</w:t>
            </w:r>
          </w:p>
        </w:tc>
        <w:tc>
          <w:tcPr>
            <w:tcW w:w="1559" w:type="dxa"/>
          </w:tcPr>
          <w:p w:rsidR="00985B46" w:rsidRPr="00CA21F8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60" w:type="dxa"/>
          </w:tcPr>
          <w:p w:rsidR="00985B46" w:rsidRPr="00CA21F8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44</w:t>
            </w:r>
            <w:r w:rsidR="004F0F84" w:rsidRPr="00CA21F8">
              <w:rPr>
                <w:rFonts w:ascii="Times New Roman" w:hAnsi="Times New Roman"/>
                <w:sz w:val="24"/>
                <w:szCs w:val="24"/>
              </w:rPr>
              <w:t>49969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,941</w:t>
            </w:r>
          </w:p>
        </w:tc>
        <w:tc>
          <w:tcPr>
            <w:tcW w:w="1559" w:type="dxa"/>
          </w:tcPr>
          <w:p w:rsidR="00985B46" w:rsidRPr="00CA21F8" w:rsidRDefault="00F717A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4970122,40395</w:t>
            </w:r>
          </w:p>
        </w:tc>
        <w:tc>
          <w:tcPr>
            <w:tcW w:w="1559" w:type="dxa"/>
          </w:tcPr>
          <w:p w:rsidR="00985B46" w:rsidRPr="00CA21F8" w:rsidRDefault="00F717AF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4722827,27328</w:t>
            </w:r>
          </w:p>
        </w:tc>
        <w:tc>
          <w:tcPr>
            <w:tcW w:w="1418" w:type="dxa"/>
          </w:tcPr>
          <w:p w:rsidR="00985B46" w:rsidRPr="00CA21F8" w:rsidRDefault="00F717A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4726496,25</w:t>
            </w:r>
          </w:p>
        </w:tc>
      </w:tr>
      <w:tr w:rsidR="00985B46" w:rsidRPr="00C50139" w:rsidTr="007C1F9C">
        <w:tc>
          <w:tcPr>
            <w:tcW w:w="5307" w:type="dxa"/>
          </w:tcPr>
          <w:p w:rsidR="00BD5032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85B46" w:rsidRPr="00D645AA" w:rsidRDefault="00BD5032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85B46" w:rsidRPr="00CA21F8" w:rsidRDefault="00644F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9479591,04831</w:t>
            </w:r>
          </w:p>
        </w:tc>
        <w:tc>
          <w:tcPr>
            <w:tcW w:w="1559" w:type="dxa"/>
            <w:shd w:val="clear" w:color="auto" w:fill="auto"/>
          </w:tcPr>
          <w:p w:rsidR="00985B46" w:rsidRPr="00CA21F8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60" w:type="dxa"/>
          </w:tcPr>
          <w:p w:rsidR="00985B46" w:rsidRPr="00CA21F8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85B46" w:rsidRPr="00CA21F8" w:rsidRDefault="00F717A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1968595,00</w:t>
            </w:r>
          </w:p>
        </w:tc>
        <w:tc>
          <w:tcPr>
            <w:tcW w:w="1559" w:type="dxa"/>
          </w:tcPr>
          <w:p w:rsidR="00985B46" w:rsidRPr="00CA21F8" w:rsidRDefault="00F717AF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1854597,00</w:t>
            </w:r>
          </w:p>
        </w:tc>
        <w:tc>
          <w:tcPr>
            <w:tcW w:w="1418" w:type="dxa"/>
          </w:tcPr>
          <w:p w:rsidR="00985B46" w:rsidRPr="00CA21F8" w:rsidRDefault="0019694A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2093162,00</w:t>
            </w:r>
          </w:p>
        </w:tc>
      </w:tr>
      <w:tr w:rsidR="00FC5F6F" w:rsidRPr="00C50139" w:rsidTr="00032143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FC5F6F" w:rsidRPr="00D645AA" w:rsidRDefault="00FC5F6F" w:rsidP="00FC5F6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F6F" w:rsidRPr="00CA21F8" w:rsidRDefault="00644F19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334056</w:t>
            </w:r>
            <w:r w:rsidR="00B23953" w:rsidRPr="00CA21F8">
              <w:rPr>
                <w:rFonts w:ascii="Times New Roman" w:hAnsi="Times New Roman"/>
                <w:sz w:val="24"/>
                <w:szCs w:val="24"/>
              </w:rPr>
              <w:t>90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,19912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5F6F" w:rsidRPr="00CA21F8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5F6F" w:rsidRPr="00CA21F8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FC5F6F" w:rsidRPr="00CA21F8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  <w:lang w:val="en-US"/>
              </w:rPr>
              <w:t>7175636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,51496</w:t>
            </w:r>
          </w:p>
        </w:tc>
        <w:tc>
          <w:tcPr>
            <w:tcW w:w="1559" w:type="dxa"/>
          </w:tcPr>
          <w:p w:rsidR="00FC5F6F" w:rsidRPr="00CA21F8" w:rsidRDefault="00FC5F6F" w:rsidP="00FC5F6F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6796228,95302</w:t>
            </w:r>
          </w:p>
        </w:tc>
        <w:tc>
          <w:tcPr>
            <w:tcW w:w="1418" w:type="dxa"/>
          </w:tcPr>
          <w:p w:rsidR="00FC5F6F" w:rsidRPr="00CA21F8" w:rsidRDefault="00FC5F6F" w:rsidP="00FC5F6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7061383,41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 xml:space="preserve">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5F6E5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5F6E5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6C5B4A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5F6E53" w:rsidRDefault="005F6E53" w:rsidP="005F6E53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  <w:lang w:val="en-US"/>
              </w:rPr>
              <w:t>54499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</w:t>
            </w:r>
            <w:r w:rsidRPr="00CA21F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E495F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B8204D" w:rsidRPr="00CA21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1F8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CA21F8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1F8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CA21F8">
              <w:rPr>
                <w:rFonts w:ascii="Times New Roman" w:hAnsi="Times New Roman"/>
                <w:sz w:val="20"/>
                <w:szCs w:val="20"/>
              </w:rPr>
              <w:t>а</w:t>
            </w:r>
            <w:r w:rsidRPr="00CA21F8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CA21F8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CA21F8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E495F" w:rsidRPr="00CA21F8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94625" w:rsidRDefault="002B40B2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6BA"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47" w:rsidRPr="00BF06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заработная плата педагогических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5F6E53" w:rsidP="005F6E53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57993,80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питание, к 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A823F0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с 1 сентября 2020 года и функционирующих мест в частных общ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D5068D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142DA7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  <w:r w:rsidR="00B8204D" w:rsidRPr="00CA21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1F8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CA21F8" w:rsidRDefault="00142DA7" w:rsidP="00142DA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E53" w:rsidRDefault="005F6E53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E53" w:rsidRDefault="005F6E53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E53" w:rsidRDefault="005F6E53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E53" w:rsidRDefault="005F6E53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F6E53" w:rsidRDefault="005F6E53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8204D" w:rsidRDefault="00B8204D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8204D" w:rsidRDefault="00B8204D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8204D" w:rsidRDefault="00B8204D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8204D" w:rsidRDefault="00B8204D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8204D" w:rsidRDefault="00B8204D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11C0" w:rsidRDefault="000C11C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E65A6" w:rsidRPr="00A96EED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возрасте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возрасте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дошкольное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вание в текущем году,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2 месяцев до 3 лет, которым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учреждении с пре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почтительной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:rsidR="00985B46" w:rsidRPr="00CA21F8" w:rsidRDefault="0036419D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текущем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находящихся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текущем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</w:tcPr>
          <w:p w:rsidR="00430521" w:rsidRPr="00CA21F8" w:rsidRDefault="0036419D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дошкольных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Министерства строительного комплекса Московской области и муниципальных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индивидуальных предпринимателей,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адаптированным,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50665" w:rsidRPr="004107D0" w:rsidTr="009B6DC8">
        <w:trPr>
          <w:trHeight w:val="250"/>
        </w:trPr>
        <w:tc>
          <w:tcPr>
            <w:tcW w:w="738" w:type="dxa"/>
          </w:tcPr>
          <w:p w:rsidR="00350665" w:rsidRPr="00CA21F8" w:rsidRDefault="00350665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8204D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350665" w:rsidRPr="00CA21F8" w:rsidRDefault="00350665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350665" w:rsidRPr="00CA21F8" w:rsidRDefault="00350665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350665" w:rsidRPr="00CA21F8" w:rsidRDefault="00350665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3119" w:type="dxa"/>
          </w:tcPr>
          <w:p w:rsidR="00350665" w:rsidRPr="00CA21F8" w:rsidRDefault="00350665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665" w:rsidRPr="00CA21F8" w:rsidRDefault="00350665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6508FD" w:rsidRPr="000C11C0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A413A" w:rsidRPr="004107D0" w:rsidTr="009B6DC8">
        <w:trPr>
          <w:trHeight w:val="390"/>
        </w:trPr>
        <w:tc>
          <w:tcPr>
            <w:tcW w:w="738" w:type="dxa"/>
          </w:tcPr>
          <w:p w:rsidR="009A413A" w:rsidRPr="00CA21F8" w:rsidRDefault="009A413A" w:rsidP="002E65A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B8204D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CA21F8" w:rsidRDefault="009A413A" w:rsidP="002E6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A413A" w:rsidRPr="00CA21F8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CA21F8" w:rsidRDefault="009A413A" w:rsidP="002E65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A413A" w:rsidRPr="00CA21F8" w:rsidRDefault="009A413A" w:rsidP="002E65A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A413A" w:rsidRPr="00CA21F8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общеразвивающих пр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\</w:t>
      </w: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\</w:t>
      </w: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B8204D" w:rsidRDefault="00B8204D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85B46" w:rsidRPr="00CA21F8" w:rsidRDefault="00D7554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831</w:t>
            </w:r>
            <w:r w:rsidR="003B13AA" w:rsidRPr="00CA21F8">
              <w:rPr>
                <w:rFonts w:ascii="Times New Roman" w:hAnsi="Times New Roman"/>
                <w:sz w:val="24"/>
                <w:szCs w:val="24"/>
              </w:rPr>
              <w:t>4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769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4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888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85B46" w:rsidRPr="00CA21F8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730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6228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A52" w:rsidRPr="00CA21F8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69416</w:t>
            </w:r>
          </w:p>
        </w:tc>
      </w:tr>
      <w:tr w:rsidR="003F36D6" w:rsidRPr="004107D0" w:rsidTr="009B6DC8"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3F36D6" w:rsidRPr="009C27D3" w:rsidRDefault="003F36D6" w:rsidP="003F36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CA21F8" w:rsidRDefault="003E399B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194</w:t>
            </w:r>
            <w:r w:rsidR="003B13AA" w:rsidRPr="00CA21F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161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85B46" w:rsidRPr="00CA21F8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161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3441</w:t>
            </w:r>
            <w:r w:rsidR="007D4951" w:rsidRPr="00CA21F8">
              <w:rPr>
                <w:rFonts w:ascii="Times New Roman" w:hAnsi="Times New Roman"/>
                <w:sz w:val="24"/>
                <w:szCs w:val="24"/>
              </w:rPr>
              <w:t>9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6F5E07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3F36D6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0206B4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636643</w:t>
            </w:r>
          </w:p>
        </w:tc>
        <w:tc>
          <w:tcPr>
            <w:tcW w:w="1134" w:type="dxa"/>
          </w:tcPr>
          <w:p w:rsidR="00985B46" w:rsidRPr="00CA21F8" w:rsidRDefault="003E39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607780</w:t>
            </w:r>
          </w:p>
        </w:tc>
        <w:tc>
          <w:tcPr>
            <w:tcW w:w="1134" w:type="dxa"/>
          </w:tcPr>
          <w:p w:rsidR="00985B46" w:rsidRPr="00CA21F8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727160</w:t>
            </w:r>
          </w:p>
        </w:tc>
        <w:tc>
          <w:tcPr>
            <w:tcW w:w="1417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3843893,</w:t>
            </w:r>
          </w:p>
          <w:p w:rsidR="006F5E07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49416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826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764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6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88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4025</w:t>
            </w:r>
          </w:p>
        </w:tc>
        <w:tc>
          <w:tcPr>
            <w:tcW w:w="1417" w:type="dxa"/>
          </w:tcPr>
          <w:p w:rsidR="000F1E23" w:rsidRPr="00CA21F8" w:rsidRDefault="000F1E23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701</w:t>
            </w:r>
            <w:r w:rsidR="00330E3A" w:rsidRPr="00CA21F8">
              <w:rPr>
                <w:rFonts w:ascii="Times New Roman" w:hAnsi="Times New Roman"/>
                <w:sz w:val="24"/>
                <w:szCs w:val="24"/>
              </w:rPr>
              <w:t>5085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CA21F8" w:rsidRDefault="000F1E23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79916</w:t>
            </w:r>
          </w:p>
        </w:tc>
      </w:tr>
      <w:tr w:rsidR="003F36D6" w:rsidRPr="004107D0" w:rsidTr="009B6DC8">
        <w:trPr>
          <w:trHeight w:val="474"/>
        </w:trPr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3F36D6" w:rsidRPr="00BE0C2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CA21F8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CA21F8" w:rsidRDefault="006F5E07" w:rsidP="003F36D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 w:rsidR="000F1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189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9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156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156</w:t>
            </w:r>
            <w:r w:rsidR="00C457B0" w:rsidRPr="00CA21F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85B46" w:rsidRPr="00CA21F8" w:rsidRDefault="000F1E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3418</w:t>
            </w:r>
            <w:r w:rsidR="00330E3A" w:rsidRPr="00CA21F8">
              <w:rPr>
                <w:rFonts w:ascii="Times New Roman" w:hAnsi="Times New Roman"/>
                <w:sz w:val="24"/>
                <w:szCs w:val="24"/>
              </w:rPr>
              <w:t>5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0206B4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85B46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636643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607780</w:t>
            </w:r>
          </w:p>
        </w:tc>
        <w:tc>
          <w:tcPr>
            <w:tcW w:w="1134" w:type="dxa"/>
          </w:tcPr>
          <w:p w:rsidR="00985B46" w:rsidRPr="00CA21F8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727160</w:t>
            </w:r>
          </w:p>
        </w:tc>
        <w:tc>
          <w:tcPr>
            <w:tcW w:w="1417" w:type="dxa"/>
          </w:tcPr>
          <w:p w:rsidR="00985B46" w:rsidRPr="00CA21F8" w:rsidRDefault="000F1E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3576177,</w:t>
            </w:r>
          </w:p>
          <w:p w:rsidR="000F1E23" w:rsidRPr="00CA21F8" w:rsidRDefault="000F1E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59916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AD47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D4CB7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</w:t>
            </w:r>
            <w:r w:rsidR="009D4CB7" w:rsidRPr="000C11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C11C0" w:rsidRDefault="009D4CB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C3169B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85B46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A21F8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A21F8" w:rsidRDefault="00772AF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18477C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9D4CB7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</w:t>
            </w:r>
            <w:r w:rsidR="009D4CB7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2ACA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A21F8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2ACA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A21F8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AB5A3A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18477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2ACA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EF5A31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4027A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EF5A3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9B" w:rsidRPr="00CA21F8" w:rsidRDefault="0028529B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6746575,</w:t>
            </w:r>
          </w:p>
          <w:p w:rsidR="00772AFB" w:rsidRPr="00CA21F8" w:rsidRDefault="0028529B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65C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161396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CA21F8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407E38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  <w:r w:rsidR="007D4951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B87136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  <w:r w:rsidR="007D4951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772AFB" w:rsidRPr="00CA21F8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772AFB" w:rsidRPr="00CA21F8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772AFB" w:rsidRPr="00CA21F8" w:rsidRDefault="00772AFB" w:rsidP="00772A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2E1294" w:rsidRPr="00CA21F8" w:rsidRDefault="002E1294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28529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6565C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 w:rsidR="003B13AA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  <w:r w:rsidR="007D4951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  <w:r w:rsidR="007D4951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9B" w:rsidRPr="00CA21F8" w:rsidRDefault="0028529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3459475,</w:t>
            </w:r>
          </w:p>
          <w:p w:rsidR="00772AFB" w:rsidRPr="00CA21F8" w:rsidRDefault="0028529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772AFB" w:rsidRPr="00CA21F8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6C77C8" w:rsidP="00772AFB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B87136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700173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C46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C46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C46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975D25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975D25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40C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2974482,</w:t>
            </w:r>
          </w:p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4966B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4966B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40C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2974482,</w:t>
            </w:r>
          </w:p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40C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2974482,</w:t>
            </w:r>
          </w:p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BD629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2974482,</w:t>
            </w:r>
          </w:p>
          <w:p w:rsidR="00772AFB" w:rsidRPr="00CA21F8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772AFB" w:rsidRPr="00CA21F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C8340C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C8340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C8340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3F35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8068C9" w:rsidRDefault="00AB3F35" w:rsidP="00AB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662084" w:rsidRDefault="00AB3F35" w:rsidP="00AB3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CA21F8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5" w:rsidRPr="00BD6294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5" w:rsidRPr="00A96EED" w:rsidRDefault="00AB3F35" w:rsidP="00AB3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772AFB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1F8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085AA0" w:rsidRDefault="00541F82" w:rsidP="00541F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085AA0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085AA0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CA21F8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A96EED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A96EED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C5CB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C5CB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53BC5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53BC5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76BA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153BC5" w:rsidRDefault="00DA76BA" w:rsidP="00DA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662084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CA21F8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A96EED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A96EED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D0F4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2DD9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A21F8" w:rsidRDefault="00E368B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1CCA" w:rsidRPr="004107D0" w:rsidTr="007C2852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291837,49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521CCA" w:rsidRPr="00240CEF" w:rsidRDefault="00521CCA" w:rsidP="00521CCA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521CCA" w:rsidRPr="00240CEF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1C46D8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116702,29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CA21F8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E3242B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1647BE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CA21F8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5BB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5BB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267A" w:rsidRDefault="0004267A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534EC" w:rsidRDefault="001534EC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2363CE" w:rsidRPr="002363CE" w:rsidTr="00CC5011">
        <w:trPr>
          <w:trHeight w:val="4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363CE" w:rsidRPr="002363CE" w:rsidTr="00CC5011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40"/>
        </w:trPr>
        <w:tc>
          <w:tcPr>
            <w:tcW w:w="41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63CE" w:rsidRPr="002363CE" w:rsidTr="00CC5011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E5754" w:rsidRDefault="007E575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120" w:rsidRDefault="00A8712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85B46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D124F5" w:rsidRPr="00142DA7" w:rsidRDefault="00F61A3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373,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985B46" w:rsidRPr="00CA21F8" w:rsidRDefault="00741EB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6187653,</w:t>
            </w:r>
          </w:p>
          <w:p w:rsidR="00741EB5" w:rsidRPr="00CA21F8" w:rsidRDefault="00741EB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84374</w:t>
            </w:r>
          </w:p>
        </w:tc>
        <w:tc>
          <w:tcPr>
            <w:tcW w:w="1134" w:type="dxa"/>
          </w:tcPr>
          <w:p w:rsidR="009E10F1" w:rsidRPr="00CA21F8" w:rsidRDefault="009E10F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5871217,</w:t>
            </w:r>
          </w:p>
          <w:p w:rsidR="00591A12" w:rsidRPr="00CA21F8" w:rsidRDefault="009E10F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32653</w:t>
            </w:r>
          </w:p>
        </w:tc>
        <w:tc>
          <w:tcPr>
            <w:tcW w:w="992" w:type="dxa"/>
          </w:tcPr>
          <w:p w:rsidR="00985B46" w:rsidRPr="00CA21F8" w:rsidRDefault="00CA192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6017991,92</w:t>
            </w:r>
          </w:p>
        </w:tc>
        <w:tc>
          <w:tcPr>
            <w:tcW w:w="1450" w:type="dxa"/>
          </w:tcPr>
          <w:p w:rsidR="009E439C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25329972,</w:t>
            </w:r>
          </w:p>
          <w:p w:rsidR="00985B46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71323</w:t>
            </w:r>
          </w:p>
        </w:tc>
      </w:tr>
      <w:tr w:rsidR="00794CAB" w:rsidRPr="004107D0" w:rsidTr="005D4040"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F6DE4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5986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4CAB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853457" w:rsidRPr="00CA21F8" w:rsidRDefault="00853457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236919,</w:t>
            </w:r>
          </w:p>
          <w:p w:rsidR="009F6DE4" w:rsidRPr="00CA21F8" w:rsidRDefault="00853457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11101</w:t>
            </w:r>
          </w:p>
        </w:tc>
        <w:tc>
          <w:tcPr>
            <w:tcW w:w="1134" w:type="dxa"/>
          </w:tcPr>
          <w:p w:rsidR="001F6AA3" w:rsidRPr="00CA21F8" w:rsidRDefault="001F6AA3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218804,</w:t>
            </w:r>
          </w:p>
          <w:p w:rsidR="00591A12" w:rsidRPr="00CA21F8" w:rsidRDefault="001F6AA3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67974</w:t>
            </w:r>
          </w:p>
        </w:tc>
        <w:tc>
          <w:tcPr>
            <w:tcW w:w="992" w:type="dxa"/>
          </w:tcPr>
          <w:p w:rsidR="00FF1AB4" w:rsidRPr="00CA21F8" w:rsidRDefault="00FF1AB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241725,</w:t>
            </w:r>
          </w:p>
          <w:p w:rsidR="00794CAB" w:rsidRPr="00CA21F8" w:rsidRDefault="00FF1AB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794CAB" w:rsidRPr="00CA21F8" w:rsidRDefault="009E439C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964453,</w:t>
            </w:r>
          </w:p>
          <w:p w:rsidR="009E439C" w:rsidRPr="00CA21F8" w:rsidRDefault="009E439C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38634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5665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853457" w:rsidRPr="00CA21F8" w:rsidRDefault="0085345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4775320,</w:t>
            </w:r>
          </w:p>
          <w:p w:rsidR="009F6DE4" w:rsidRPr="00CA21F8" w:rsidRDefault="0085345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40395</w:t>
            </w:r>
          </w:p>
        </w:tc>
        <w:tc>
          <w:tcPr>
            <w:tcW w:w="1134" w:type="dxa"/>
          </w:tcPr>
          <w:p w:rsidR="000A3392" w:rsidRPr="00CA21F8" w:rsidRDefault="000A339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4561132,</w:t>
            </w:r>
          </w:p>
          <w:p w:rsidR="00985B46" w:rsidRPr="00CA21F8" w:rsidRDefault="000A339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27328</w:t>
            </w:r>
          </w:p>
        </w:tc>
        <w:tc>
          <w:tcPr>
            <w:tcW w:w="992" w:type="dxa"/>
          </w:tcPr>
          <w:p w:rsidR="00985B46" w:rsidRPr="00CA21F8" w:rsidRDefault="0065667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4564801,25</w:t>
            </w:r>
          </w:p>
        </w:tc>
        <w:tc>
          <w:tcPr>
            <w:tcW w:w="1450" w:type="dxa"/>
          </w:tcPr>
          <w:p w:rsidR="00591A12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19481229,</w:t>
            </w:r>
          </w:p>
          <w:p w:rsidR="009E439C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36547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CD53C5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85B46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F6DE4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</w:t>
            </w:r>
            <w:r w:rsidR="009F6DE4"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9F6DE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85B46" w:rsidRPr="00CA21F8" w:rsidRDefault="008B7D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</w:t>
            </w:r>
            <w:r w:rsidR="00741EB5" w:rsidRPr="00CA21F8">
              <w:rPr>
                <w:rFonts w:ascii="Times New Roman" w:hAnsi="Times New Roman"/>
                <w:sz w:val="24"/>
                <w:szCs w:val="24"/>
              </w:rPr>
              <w:t>175414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D94" w:rsidRPr="00CA21F8" w:rsidRDefault="008B7D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32878</w:t>
            </w:r>
          </w:p>
        </w:tc>
        <w:tc>
          <w:tcPr>
            <w:tcW w:w="1134" w:type="dxa"/>
          </w:tcPr>
          <w:p w:rsidR="00985B46" w:rsidRPr="00CA21F8" w:rsidRDefault="000A339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1091280,</w:t>
            </w:r>
          </w:p>
          <w:p w:rsidR="000A3392" w:rsidRPr="00CA21F8" w:rsidRDefault="000A339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37351</w:t>
            </w:r>
          </w:p>
        </w:tc>
        <w:tc>
          <w:tcPr>
            <w:tcW w:w="992" w:type="dxa"/>
          </w:tcPr>
          <w:p w:rsidR="00985B46" w:rsidRPr="00CA21F8" w:rsidRDefault="0065667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1211465,51</w:t>
            </w:r>
          </w:p>
        </w:tc>
        <w:tc>
          <w:tcPr>
            <w:tcW w:w="1450" w:type="dxa"/>
          </w:tcPr>
          <w:p w:rsidR="00985B46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4884289,</w:t>
            </w:r>
          </w:p>
          <w:p w:rsidR="009E439C" w:rsidRPr="00CA21F8" w:rsidRDefault="009E439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96142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28730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985B46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5924550,</w:t>
            </w:r>
          </w:p>
          <w:p w:rsidR="004A588E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84374</w:t>
            </w:r>
          </w:p>
        </w:tc>
        <w:tc>
          <w:tcPr>
            <w:tcW w:w="1134" w:type="dxa"/>
          </w:tcPr>
          <w:p w:rsidR="0064317C" w:rsidRPr="00CA21F8" w:rsidRDefault="0064317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5838694,</w:t>
            </w:r>
          </w:p>
          <w:p w:rsidR="00985B46" w:rsidRPr="00CA21F8" w:rsidRDefault="0064317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32653</w:t>
            </w:r>
          </w:p>
        </w:tc>
        <w:tc>
          <w:tcPr>
            <w:tcW w:w="992" w:type="dxa"/>
          </w:tcPr>
          <w:p w:rsidR="00985B46" w:rsidRPr="00CA21F8" w:rsidRDefault="00C61D9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5985468,92</w:t>
            </w:r>
          </w:p>
        </w:tc>
        <w:tc>
          <w:tcPr>
            <w:tcW w:w="1450" w:type="dxa"/>
          </w:tcPr>
          <w:p w:rsidR="00C61D98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24912344,</w:t>
            </w:r>
          </w:p>
          <w:p w:rsidR="001174CD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01323</w:t>
            </w:r>
          </w:p>
        </w:tc>
      </w:tr>
      <w:tr w:rsidR="00794CAB" w:rsidRPr="004107D0" w:rsidTr="005D4040">
        <w:trPr>
          <w:trHeight w:val="859"/>
        </w:trPr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D968B4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794CAB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4A588E" w:rsidRPr="00CA21F8" w:rsidRDefault="004A588E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236919,</w:t>
            </w:r>
          </w:p>
          <w:p w:rsidR="00794CAB" w:rsidRPr="00CA21F8" w:rsidRDefault="004A588E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11101</w:t>
            </w:r>
          </w:p>
        </w:tc>
        <w:tc>
          <w:tcPr>
            <w:tcW w:w="1134" w:type="dxa"/>
          </w:tcPr>
          <w:p w:rsidR="0064317C" w:rsidRPr="00CA21F8" w:rsidRDefault="0064317C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218804,</w:t>
            </w:r>
          </w:p>
          <w:p w:rsidR="001174CD" w:rsidRPr="00CA21F8" w:rsidRDefault="0064317C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67974</w:t>
            </w:r>
          </w:p>
        </w:tc>
        <w:tc>
          <w:tcPr>
            <w:tcW w:w="992" w:type="dxa"/>
          </w:tcPr>
          <w:p w:rsidR="00C61D98" w:rsidRPr="00CA21F8" w:rsidRDefault="00C61D98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241725,</w:t>
            </w:r>
          </w:p>
          <w:p w:rsidR="00794CAB" w:rsidRPr="00CA21F8" w:rsidRDefault="00C61D98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C61D98" w:rsidRPr="00CA21F8" w:rsidRDefault="00C61D98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964453,</w:t>
            </w:r>
          </w:p>
          <w:p w:rsidR="00794CAB" w:rsidRPr="00CA21F8" w:rsidRDefault="00C61D98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38634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D53C5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85B46" w:rsidRPr="00240CEF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1744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4CD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985B46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4567800,</w:t>
            </w:r>
          </w:p>
          <w:p w:rsidR="004A588E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40395</w:t>
            </w:r>
          </w:p>
        </w:tc>
        <w:tc>
          <w:tcPr>
            <w:tcW w:w="1134" w:type="dxa"/>
          </w:tcPr>
          <w:p w:rsidR="0064317C" w:rsidRPr="00CA21F8" w:rsidRDefault="0064317C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4561132,</w:t>
            </w:r>
          </w:p>
          <w:p w:rsidR="009E36C2" w:rsidRPr="00CA21F8" w:rsidRDefault="0064317C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27328</w:t>
            </w:r>
          </w:p>
        </w:tc>
        <w:tc>
          <w:tcPr>
            <w:tcW w:w="992" w:type="dxa"/>
          </w:tcPr>
          <w:p w:rsidR="00985B46" w:rsidRPr="00CA21F8" w:rsidRDefault="00C61D9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4564801,25</w:t>
            </w:r>
          </w:p>
        </w:tc>
        <w:tc>
          <w:tcPr>
            <w:tcW w:w="1450" w:type="dxa"/>
          </w:tcPr>
          <w:p w:rsidR="00C61D98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19246627,</w:t>
            </w:r>
          </w:p>
          <w:p w:rsidR="009E36C2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66547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794CAB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CD53C5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4A588E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1119831,</w:t>
            </w:r>
          </w:p>
          <w:p w:rsidR="009E36C2" w:rsidRPr="00CA21F8" w:rsidRDefault="004A588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32878</w:t>
            </w:r>
          </w:p>
        </w:tc>
        <w:tc>
          <w:tcPr>
            <w:tcW w:w="1134" w:type="dxa"/>
          </w:tcPr>
          <w:p w:rsidR="009E36C2" w:rsidRPr="00CA21F8" w:rsidRDefault="0064317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1058757,</w:t>
            </w:r>
          </w:p>
          <w:p w:rsidR="0064317C" w:rsidRPr="00CA21F8" w:rsidRDefault="0064317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37351</w:t>
            </w:r>
          </w:p>
        </w:tc>
        <w:tc>
          <w:tcPr>
            <w:tcW w:w="992" w:type="dxa"/>
          </w:tcPr>
          <w:p w:rsidR="00985B46" w:rsidRPr="00CA21F8" w:rsidRDefault="00C61D9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1178942,51</w:t>
            </w:r>
          </w:p>
        </w:tc>
        <w:tc>
          <w:tcPr>
            <w:tcW w:w="1450" w:type="dxa"/>
          </w:tcPr>
          <w:p w:rsidR="00C61D98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4701262,</w:t>
            </w:r>
          </w:p>
          <w:p w:rsidR="00985B46" w:rsidRPr="00CA21F8" w:rsidRDefault="00C61D9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96142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142DA7" w:rsidRDefault="00D124F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</w:t>
            </w:r>
            <w:r w:rsidR="00A85CB2" w:rsidRPr="00142DA7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276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263103</w:t>
            </w:r>
          </w:p>
        </w:tc>
        <w:tc>
          <w:tcPr>
            <w:tcW w:w="1134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CA21F8" w:rsidRDefault="00DE0935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417628,70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20</w:t>
            </w:r>
            <w:r w:rsidR="004A588E" w:rsidRPr="00CA21F8">
              <w:rPr>
                <w:rFonts w:ascii="Times New Roman" w:hAnsi="Times New Roman"/>
                <w:sz w:val="24"/>
                <w:szCs w:val="24"/>
              </w:rPr>
              <w:t>7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3765B" w:rsidRPr="00CA21F8" w:rsidRDefault="00DE0935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23</w:t>
            </w:r>
            <w:r w:rsidR="004A588E" w:rsidRPr="00CA21F8">
              <w:rPr>
                <w:rFonts w:ascii="Times New Roman" w:hAnsi="Times New Roman"/>
                <w:sz w:val="24"/>
                <w:szCs w:val="24"/>
              </w:rPr>
              <w:t>4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601,70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794CA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55583</w:t>
            </w:r>
          </w:p>
        </w:tc>
        <w:tc>
          <w:tcPr>
            <w:tcW w:w="1134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CA21F8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CA21F8" w:rsidRDefault="00DE0935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183027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470F2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  <w:r w:rsidR="003C0E13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468806</w:t>
            </w:r>
            <w:r w:rsidR="00575822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75822" w:rsidRPr="00CA21F8" w:rsidRDefault="0057582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79416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653A19" w:rsidRPr="00CA21F8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B470F2" w:rsidRPr="00CA21F8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3C0E1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5584134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552</w:t>
            </w:r>
            <w:r w:rsidR="00280D3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5647933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2F11DB" w:rsidRDefault="001430A3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690371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1430A3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794CAB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CA21F8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436976</w:t>
            </w:r>
          </w:p>
        </w:tc>
        <w:tc>
          <w:tcPr>
            <w:tcW w:w="992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9029A1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94CAB" w:rsidRPr="00CA21F8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F810AD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102650</w:t>
            </w:r>
          </w:p>
        </w:tc>
        <w:tc>
          <w:tcPr>
            <w:tcW w:w="1134" w:type="dxa"/>
            <w:vMerge/>
            <w:shd w:val="clear" w:color="auto" w:fill="auto"/>
          </w:tcPr>
          <w:p w:rsidR="00794CAB" w:rsidRPr="00A96EED" w:rsidRDefault="00794CAB" w:rsidP="00794CAB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57582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5385"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8487332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="009029A1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4416594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4416594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7A4D5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4416594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04A86" w:rsidRPr="00CA21F8" w:rsidRDefault="00104A8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741EB5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44498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470F2" w:rsidRPr="00CA21F8" w:rsidRDefault="00104A8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B470F2" w:rsidRPr="00CA21F8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653A19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CA21F8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3C0E1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1067703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="00280D3E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6C4D9C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87120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6C4D9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A8712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CA21F8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CA21F8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CA21F8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3523976,70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823126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CA21F8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CA21F8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CA21F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3523126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823126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01.03.01. 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1F8">
              <w:rPr>
                <w:rFonts w:ascii="Times New Roman" w:hAnsi="Times New Roman"/>
                <w:sz w:val="24"/>
                <w:szCs w:val="24"/>
              </w:rPr>
              <w:t>ципальных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3363358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790603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3363358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790603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160618,70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F11DB" w:rsidRDefault="00E10C72" w:rsidP="00E10C72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E10C72" w:rsidRPr="00487A29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F11DB" w:rsidRDefault="00E10C72" w:rsidP="00E10C72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87A29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142DA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E10C72" w:rsidRPr="00142DA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42DA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87A29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159768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261690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59290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261690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59290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51538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43D65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417854,</w:t>
            </w:r>
          </w:p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417854,</w:t>
            </w:r>
          </w:p>
          <w:p w:rsidR="00E10C72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314102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D43D6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3D65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43D65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3D65" w:rsidRPr="0021355F" w:rsidRDefault="00D43D65" w:rsidP="00D43D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3D65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3D65" w:rsidRPr="0021355F" w:rsidRDefault="00D43D65" w:rsidP="00D4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314102</w:t>
            </w:r>
          </w:p>
        </w:tc>
        <w:tc>
          <w:tcPr>
            <w:tcW w:w="992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43D65" w:rsidRPr="00CA21F8" w:rsidRDefault="00D43D65" w:rsidP="00D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3D65" w:rsidRPr="0021355F" w:rsidRDefault="00D43D65" w:rsidP="00D43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3D65" w:rsidRPr="00A96EED" w:rsidRDefault="00D43D65" w:rsidP="00D43D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24359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D11DD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0014B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2D7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3162D7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162D7" w:rsidRPr="002D11DD" w:rsidRDefault="003162D7" w:rsidP="003162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2D7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62D7" w:rsidRPr="0021355F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24359</w:t>
            </w:r>
          </w:p>
        </w:tc>
        <w:tc>
          <w:tcPr>
            <w:tcW w:w="992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2D7" w:rsidRPr="0021355F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2D7" w:rsidRPr="00A96EED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557DCD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7DCD" w:rsidRDefault="00E10C72" w:rsidP="00E10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2D7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3162D7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162D7" w:rsidRPr="00557DCD" w:rsidRDefault="003162D7" w:rsidP="003162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2D7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62D7" w:rsidRPr="0021355F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3162D7" w:rsidRPr="00CA21F8" w:rsidRDefault="003162D7" w:rsidP="0031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2D7" w:rsidRPr="0021355F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2D7" w:rsidRPr="00A96EED" w:rsidRDefault="003162D7" w:rsidP="0031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DE36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E10C72" w:rsidRPr="00557DCD" w:rsidRDefault="00E10C72" w:rsidP="00E10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DE36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DE36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162D7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4B195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BA1A52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BA1A52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BA1A52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62FD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1C5FA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1C5FA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1C5FA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B3649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B3649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B3649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B3649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7B33AA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BC758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BC758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BC758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690371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690371" w:rsidRDefault="00E10C72" w:rsidP="00E10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8E7BDD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9E02A6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9E02A6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9E02A6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9E02A6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F129E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2477D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E10C72" w:rsidRPr="00085AA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165CB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C46FA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C46FA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6470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6470" w:rsidRPr="00184DBA" w:rsidRDefault="008C6470" w:rsidP="008C647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8752</w:t>
            </w:r>
          </w:p>
        </w:tc>
        <w:tc>
          <w:tcPr>
            <w:tcW w:w="992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6470" w:rsidRPr="0021355F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6470" w:rsidRPr="00A96EED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647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6470" w:rsidRPr="00184DBA" w:rsidRDefault="008C6470" w:rsidP="008C647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6470" w:rsidRPr="00E2103C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470" w:rsidRPr="00A96EED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647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6470" w:rsidRPr="00184DBA" w:rsidRDefault="008C6470" w:rsidP="008C647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5385</w:t>
            </w:r>
          </w:p>
        </w:tc>
        <w:tc>
          <w:tcPr>
            <w:tcW w:w="992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6470" w:rsidRPr="0021355F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470" w:rsidRPr="00A96EED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647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6470" w:rsidRPr="00184DBA" w:rsidRDefault="008C6470" w:rsidP="008C647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C6470" w:rsidRPr="00184DBA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8C6470" w:rsidRPr="00CA21F8" w:rsidRDefault="008C6470" w:rsidP="008C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6470" w:rsidRPr="0021355F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470" w:rsidRPr="00A96EED" w:rsidRDefault="008C6470" w:rsidP="008C64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12513830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4170339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4170339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4173152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916BF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302324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916BF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916BF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916BF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102650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3A75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A93A75" w:rsidRPr="00CA21F8" w:rsidRDefault="00A93A75" w:rsidP="00A93A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3A75" w:rsidRPr="00CA21F8" w:rsidRDefault="00A93A75" w:rsidP="00A93A75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93A75" w:rsidRPr="00CA21F8" w:rsidRDefault="00A93A75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3A75" w:rsidRPr="00CA21F8" w:rsidRDefault="00A93A75" w:rsidP="00A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93A75" w:rsidRPr="00CA21F8" w:rsidRDefault="00460192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12211506</w:t>
            </w:r>
          </w:p>
        </w:tc>
        <w:tc>
          <w:tcPr>
            <w:tcW w:w="992" w:type="dxa"/>
            <w:shd w:val="clear" w:color="auto" w:fill="auto"/>
          </w:tcPr>
          <w:p w:rsidR="00A93A75" w:rsidRPr="00CA21F8" w:rsidRDefault="00A93A75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3A75" w:rsidRPr="00CA21F8" w:rsidRDefault="00A93A75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93A75" w:rsidRPr="00CA21F8" w:rsidRDefault="00460192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4070502</w:t>
            </w:r>
          </w:p>
        </w:tc>
        <w:tc>
          <w:tcPr>
            <w:tcW w:w="1276" w:type="dxa"/>
            <w:shd w:val="clear" w:color="auto" w:fill="auto"/>
          </w:tcPr>
          <w:p w:rsidR="00A93A75" w:rsidRPr="00CA21F8" w:rsidRDefault="00460192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4070502</w:t>
            </w:r>
          </w:p>
        </w:tc>
        <w:tc>
          <w:tcPr>
            <w:tcW w:w="1276" w:type="dxa"/>
            <w:shd w:val="clear" w:color="auto" w:fill="auto"/>
          </w:tcPr>
          <w:p w:rsidR="00A93A75" w:rsidRPr="00CA21F8" w:rsidRDefault="00460192" w:rsidP="00A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4070502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3A75" w:rsidRPr="0021355F" w:rsidRDefault="00A93A75" w:rsidP="00A93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A75" w:rsidRPr="00A96EED" w:rsidRDefault="00A93A75" w:rsidP="00A93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A93A75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10C72" w:rsidRPr="008E1EAE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1034241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46019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1BE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91BE0" w:rsidRDefault="00991BE0" w:rsidP="0099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1BE0" w:rsidRPr="00CA21F8" w:rsidRDefault="00991BE0" w:rsidP="00991BE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BE0" w:rsidRPr="00CA21F8" w:rsidRDefault="00991BE0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1BE0" w:rsidRPr="00CA21F8" w:rsidRDefault="00991BE0" w:rsidP="0099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91BE0" w:rsidRPr="00CA21F8" w:rsidRDefault="00460192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1034241</w:t>
            </w:r>
          </w:p>
        </w:tc>
        <w:tc>
          <w:tcPr>
            <w:tcW w:w="992" w:type="dxa"/>
            <w:shd w:val="clear" w:color="auto" w:fill="auto"/>
          </w:tcPr>
          <w:p w:rsidR="00991BE0" w:rsidRPr="00CA21F8" w:rsidRDefault="00991BE0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1BE0" w:rsidRPr="00CA21F8" w:rsidRDefault="00991BE0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91BE0" w:rsidRPr="00CA21F8" w:rsidRDefault="00460192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276" w:type="dxa"/>
            <w:shd w:val="clear" w:color="auto" w:fill="auto"/>
          </w:tcPr>
          <w:p w:rsidR="00991BE0" w:rsidRPr="00CA21F8" w:rsidRDefault="00460192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276" w:type="dxa"/>
            <w:shd w:val="clear" w:color="auto" w:fill="auto"/>
          </w:tcPr>
          <w:p w:rsidR="00991BE0" w:rsidRPr="00CA21F8" w:rsidRDefault="00460192" w:rsidP="0099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344747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BE0" w:rsidRPr="0021355F" w:rsidRDefault="00991BE0" w:rsidP="00991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1BE0" w:rsidRPr="00A96EED" w:rsidRDefault="00991BE0" w:rsidP="00991B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CA21F8" w:rsidRDefault="00E10C72" w:rsidP="00E10C7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991BE0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978048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8D67B4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1481165,</w:t>
            </w:r>
          </w:p>
          <w:p w:rsidR="008D67B4" w:rsidRPr="00CA21F8" w:rsidRDefault="008D67B4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E10C72" w:rsidRPr="00CA21F8" w:rsidRDefault="00E10C72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96559D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314488,</w:t>
            </w:r>
          </w:p>
          <w:p w:rsidR="0096559D" w:rsidRPr="00CA21F8" w:rsidRDefault="0096559D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91485</w:t>
            </w:r>
          </w:p>
        </w:tc>
        <w:tc>
          <w:tcPr>
            <w:tcW w:w="1276" w:type="dxa"/>
            <w:shd w:val="clear" w:color="auto" w:fill="auto"/>
          </w:tcPr>
          <w:p w:rsidR="0096559D" w:rsidRPr="00CA21F8" w:rsidRDefault="0096559D" w:rsidP="009655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326931,</w:t>
            </w:r>
          </w:p>
          <w:p w:rsidR="00E10C72" w:rsidRPr="00CA21F8" w:rsidRDefault="0096559D" w:rsidP="009655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7426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267B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328276,67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C72" w:rsidRPr="00B47DAF" w:rsidRDefault="00E10C72" w:rsidP="00E10C72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E10C72" w:rsidRPr="00B47DAF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0C72" w:rsidRPr="00B47DAF" w:rsidRDefault="00E10C72" w:rsidP="00E10C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10C72" w:rsidRPr="00B47DAF" w:rsidRDefault="00E10C72" w:rsidP="00E10C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E10C72" w:rsidRPr="00B47DAF" w:rsidRDefault="00E10C72" w:rsidP="00E10C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74267B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74267B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267B" w:rsidRPr="00866048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267B" w:rsidRPr="0086604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67B" w:rsidRPr="00866048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4267B" w:rsidRPr="00866048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67B4" w:rsidRPr="00CA21F8" w:rsidRDefault="008D67B4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482882,</w:t>
            </w:r>
          </w:p>
          <w:p w:rsidR="0074267B" w:rsidRPr="00CA21F8" w:rsidRDefault="008D67B4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30166</w:t>
            </w:r>
          </w:p>
        </w:tc>
        <w:tc>
          <w:tcPr>
            <w:tcW w:w="992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74267B" w:rsidRPr="00CA21F8" w:rsidRDefault="0074267B" w:rsidP="007426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74267B" w:rsidRPr="00CA21F8" w:rsidRDefault="0074267B" w:rsidP="00742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113628,</w:t>
            </w:r>
          </w:p>
          <w:p w:rsidR="0074267B" w:rsidRPr="00CA21F8" w:rsidRDefault="0074267B" w:rsidP="00742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99231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117791,</w:t>
            </w:r>
          </w:p>
          <w:p w:rsidR="0074267B" w:rsidRPr="00CA21F8" w:rsidRDefault="0074267B" w:rsidP="00742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30088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121350,11</w:t>
            </w:r>
          </w:p>
        </w:tc>
        <w:tc>
          <w:tcPr>
            <w:tcW w:w="1134" w:type="dxa"/>
            <w:vMerge/>
            <w:shd w:val="clear" w:color="auto" w:fill="auto"/>
          </w:tcPr>
          <w:p w:rsidR="0074267B" w:rsidRDefault="0074267B" w:rsidP="0074267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67B" w:rsidRPr="00E2103C" w:rsidRDefault="0074267B" w:rsidP="0074267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8D67B4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765733,</w:t>
            </w:r>
          </w:p>
          <w:p w:rsidR="008D67B4" w:rsidRPr="00CA21F8" w:rsidRDefault="008D67B4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E10C72" w:rsidRPr="00CA21F8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8D67B4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137611,</w:t>
            </w:r>
          </w:p>
          <w:p w:rsidR="008D67B4" w:rsidRPr="00CA21F8" w:rsidRDefault="008D67B4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03105</w:t>
            </w:r>
          </w:p>
        </w:tc>
        <w:tc>
          <w:tcPr>
            <w:tcW w:w="1276" w:type="dxa"/>
            <w:shd w:val="clear" w:color="auto" w:fill="auto"/>
          </w:tcPr>
          <w:p w:rsidR="0096559D" w:rsidRPr="00CA21F8" w:rsidRDefault="0096559D" w:rsidP="00E10C72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144146,</w:t>
            </w:r>
          </w:p>
          <w:p w:rsidR="00E10C72" w:rsidRPr="00CA21F8" w:rsidRDefault="0096559D" w:rsidP="00E10C72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14699</w:t>
            </w:r>
            <w:r w:rsidR="00E10C72"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74267B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142298,89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86604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73226" w:rsidRPr="00CA21F8" w:rsidRDefault="00E73226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232549,</w:t>
            </w:r>
          </w:p>
          <w:p w:rsidR="00E10C72" w:rsidRPr="00CA21F8" w:rsidRDefault="00E73226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63248,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89149</w:t>
            </w:r>
          </w:p>
        </w:tc>
        <w:tc>
          <w:tcPr>
            <w:tcW w:w="1276" w:type="dxa"/>
            <w:shd w:val="clear" w:color="auto" w:fill="auto"/>
          </w:tcPr>
          <w:p w:rsidR="0096559D" w:rsidRPr="00CA21F8" w:rsidRDefault="009655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64994,</w:t>
            </w:r>
          </w:p>
          <w:p w:rsidR="00E10C72" w:rsidRPr="00CA21F8" w:rsidRDefault="009655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74267B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64627,67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C72" w:rsidRPr="00690371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0C72" w:rsidRPr="00A96EED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C72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C72" w:rsidRPr="00A96EED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2E1D8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2E1D8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18446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2E1D8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184DB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E10C72" w:rsidRPr="00184DBA" w:rsidRDefault="00E10C72" w:rsidP="00E10C72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BF673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C72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325AD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184DB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184DBA" w:rsidRDefault="00E10C72" w:rsidP="00E10C72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184DB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E10C72" w:rsidRPr="00184DBA" w:rsidRDefault="00E10C72" w:rsidP="00E10C72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2E1D8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2E1D8B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10C72" w:rsidRPr="007164F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5AD3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5AD3" w:rsidRPr="007164FA" w:rsidRDefault="00BB50CC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992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276" w:type="dxa"/>
            <w:shd w:val="clear" w:color="auto" w:fill="auto"/>
          </w:tcPr>
          <w:p w:rsidR="00795AD3" w:rsidRPr="0018446F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5AD3" w:rsidRPr="00FE6D12" w:rsidRDefault="00795AD3" w:rsidP="00795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795AD3" w:rsidRPr="00FE6D12" w:rsidRDefault="00795AD3" w:rsidP="00795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5AD3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795AD3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5AD3" w:rsidRPr="00325ADB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5AD3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5AD3" w:rsidRDefault="00795AD3" w:rsidP="00795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5AD3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992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276" w:type="dxa"/>
            <w:shd w:val="clear" w:color="auto" w:fill="auto"/>
          </w:tcPr>
          <w:p w:rsidR="00795AD3" w:rsidRPr="0018446F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5AD3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5AD3" w:rsidRPr="007164FA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992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5AD3" w:rsidRPr="00CA21F8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276" w:type="dxa"/>
            <w:shd w:val="clear" w:color="auto" w:fill="auto"/>
          </w:tcPr>
          <w:p w:rsidR="00795AD3" w:rsidRPr="0018446F" w:rsidRDefault="00795AD3" w:rsidP="00795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AD3" w:rsidRPr="00A96EED" w:rsidRDefault="00795AD3" w:rsidP="00795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93A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793A" w:rsidRPr="00FD1395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793A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F0793A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793A" w:rsidRPr="00325ADB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793A" w:rsidRPr="00FD1395" w:rsidRDefault="00F0793A" w:rsidP="00F0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93A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93A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793A" w:rsidRPr="003F1BDC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93A" w:rsidRPr="00240CEF" w:rsidRDefault="00F0793A" w:rsidP="00F0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793A" w:rsidRPr="00A96EED" w:rsidRDefault="00F0793A" w:rsidP="00F079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79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5825E1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BF4D70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79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02D9D" w:rsidRPr="00CA21F8" w:rsidRDefault="00242F0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877805,</w:t>
            </w:r>
          </w:p>
          <w:p w:rsidR="00242F08" w:rsidRPr="00CA21F8" w:rsidRDefault="00242F0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95502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202908,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210341,</w:t>
            </w:r>
          </w:p>
          <w:p w:rsidR="00E10C72" w:rsidRPr="00CA21F8" w:rsidRDefault="00E10C72" w:rsidP="00E10C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216696,67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482882,</w:t>
            </w:r>
          </w:p>
          <w:p w:rsidR="00302D9D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113628,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99231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117791,</w:t>
            </w:r>
          </w:p>
          <w:p w:rsidR="00E10C72" w:rsidRPr="00CA21F8" w:rsidRDefault="00E10C72" w:rsidP="00E10C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121350,11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302D9D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303212,</w:t>
            </w:r>
          </w:p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68989,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03105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71516,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73676,89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5825E1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E2103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242F0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91710,</w:t>
            </w:r>
          </w:p>
          <w:p w:rsidR="00242F08" w:rsidRPr="00CA21F8" w:rsidRDefault="00242F0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69276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20290,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89149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21034,</w:t>
            </w:r>
          </w:p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302D9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21669,67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67B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4267B" w:rsidRPr="00FF69DD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74267B" w:rsidRPr="00240CEF" w:rsidRDefault="0074267B" w:rsidP="007426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442378</w:t>
            </w:r>
          </w:p>
        </w:tc>
        <w:tc>
          <w:tcPr>
            <w:tcW w:w="992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67B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4267B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7B" w:rsidRPr="00E2103C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67B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4267B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302740</w:t>
            </w:r>
          </w:p>
        </w:tc>
        <w:tc>
          <w:tcPr>
            <w:tcW w:w="992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67B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4267B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67B" w:rsidRPr="00240CEF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139638</w:t>
            </w:r>
          </w:p>
        </w:tc>
        <w:tc>
          <w:tcPr>
            <w:tcW w:w="992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74267B" w:rsidRPr="00CA21F8" w:rsidRDefault="0074267B" w:rsidP="0074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67B" w:rsidRPr="00A96EED" w:rsidRDefault="0074267B" w:rsidP="007426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B3291" w:rsidRPr="005B4D4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291" w:rsidRPr="00FD1395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3291" w:rsidRPr="00BD6294" w:rsidRDefault="00FB3291" w:rsidP="00FB32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291" w:rsidRPr="005B4D4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3291" w:rsidRPr="00AE1DBB" w:rsidRDefault="00FB3291" w:rsidP="00FB32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291" w:rsidRPr="005B4D4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291" w:rsidRPr="005B4D4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291" w:rsidRPr="00FD1395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50745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5B4D4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Обеспечение и проведение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обучающихся, освоивших образовательные программы основного общего и средн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FB3291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FB3291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FB3291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FB3291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FD1395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325AD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B4D4D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3F1BDC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CA21F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291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291" w:rsidRPr="005B4D4D" w:rsidRDefault="00FB3291" w:rsidP="00FB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3291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3291" w:rsidRPr="003F1BDC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FB3291" w:rsidRPr="00CA21F8" w:rsidRDefault="00FB3291" w:rsidP="00FB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1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3291" w:rsidRPr="00A96EED" w:rsidRDefault="00FB3291" w:rsidP="00FB32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427A" w:rsidRPr="004107D0" w:rsidTr="00207BAC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268257</w:t>
            </w:r>
          </w:p>
        </w:tc>
        <w:tc>
          <w:tcPr>
            <w:tcW w:w="992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268257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градостроительной деятельности (далее-УГД)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FD427A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21100</w:t>
            </w:r>
          </w:p>
        </w:tc>
        <w:tc>
          <w:tcPr>
            <w:tcW w:w="992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21100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427A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220331</w:t>
            </w:r>
          </w:p>
        </w:tc>
        <w:tc>
          <w:tcPr>
            <w:tcW w:w="992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220331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427A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427A" w:rsidRPr="005558D8" w:rsidRDefault="00FD427A" w:rsidP="00FD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26826</w:t>
            </w:r>
          </w:p>
        </w:tc>
        <w:tc>
          <w:tcPr>
            <w:tcW w:w="992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26826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427A" w:rsidRPr="00E53797" w:rsidRDefault="00FD427A" w:rsidP="00FD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7A" w:rsidRPr="00A96EED" w:rsidRDefault="00FD427A" w:rsidP="00FD42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064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6064" w:rsidRPr="00E616D6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064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064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064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4" w:rsidRPr="00E53797" w:rsidRDefault="00916064" w:rsidP="0091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064" w:rsidRPr="00A96EED" w:rsidRDefault="00916064" w:rsidP="00916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B90D2D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72" w:rsidRPr="005558D8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5E26" w:rsidRPr="004107D0" w:rsidTr="00507457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96405</w:t>
            </w:r>
          </w:p>
        </w:tc>
        <w:tc>
          <w:tcPr>
            <w:tcW w:w="992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E26" w:rsidRPr="00FD1395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5E26" w:rsidRDefault="00035E26" w:rsidP="00035E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035E26" w:rsidRDefault="00035E26" w:rsidP="00035E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035E26" w:rsidRPr="00F24BF8" w:rsidRDefault="00035E26" w:rsidP="00035E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035E26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035E26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5E26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08468</w:t>
            </w:r>
          </w:p>
        </w:tc>
        <w:tc>
          <w:tcPr>
            <w:tcW w:w="992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6F5D3D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17725,05</w:t>
            </w:r>
          </w:p>
        </w:tc>
        <w:tc>
          <w:tcPr>
            <w:tcW w:w="1134" w:type="dxa"/>
            <w:vMerge/>
            <w:shd w:val="clear" w:color="auto" w:fill="auto"/>
          </w:tcPr>
          <w:p w:rsidR="00035E26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5E26" w:rsidRPr="00A96EED" w:rsidRDefault="00035E26" w:rsidP="00035E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5E26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70487 </w:t>
            </w:r>
          </w:p>
        </w:tc>
        <w:tc>
          <w:tcPr>
            <w:tcW w:w="992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E26" w:rsidRPr="00A96EE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5E26" w:rsidRPr="00A96EE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5E26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5E26" w:rsidRPr="005B4D4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783,1745</w:t>
            </w:r>
          </w:p>
        </w:tc>
        <w:tc>
          <w:tcPr>
            <w:tcW w:w="992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035E26" w:rsidRPr="00E53797" w:rsidRDefault="00035E26" w:rsidP="00035E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035E26" w:rsidRPr="00E53797" w:rsidRDefault="00035E26" w:rsidP="000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590,84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E26" w:rsidRPr="00A96EE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5E26" w:rsidRPr="00A96EED" w:rsidRDefault="00035E26" w:rsidP="00035E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0E0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7820E0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20E0" w:rsidRPr="00FD1395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0E0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7820E0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13225,05</w:t>
            </w:r>
          </w:p>
        </w:tc>
        <w:tc>
          <w:tcPr>
            <w:tcW w:w="992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13225,05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0E0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0E0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7820E0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4408,36</w:t>
            </w:r>
          </w:p>
        </w:tc>
        <w:tc>
          <w:tcPr>
            <w:tcW w:w="992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0E0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7820E0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440,84</w:t>
            </w:r>
          </w:p>
        </w:tc>
        <w:tc>
          <w:tcPr>
            <w:tcW w:w="992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0E0" w:rsidRPr="00E53797" w:rsidRDefault="007820E0" w:rsidP="0078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20E0" w:rsidRPr="00A96EED" w:rsidRDefault="007820E0" w:rsidP="007820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8B36BA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</w:t>
            </w:r>
            <w:r w:rsidR="00E10C72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,71405</w:t>
            </w:r>
          </w:p>
        </w:tc>
        <w:tc>
          <w:tcPr>
            <w:tcW w:w="992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</w:t>
            </w:r>
            <w:r w:rsidR="00E10C72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,03468</w:t>
            </w:r>
          </w:p>
        </w:tc>
        <w:tc>
          <w:tcPr>
            <w:tcW w:w="992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</w:t>
            </w:r>
            <w:r w:rsidR="00E10C72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,34487</w:t>
            </w:r>
          </w:p>
        </w:tc>
        <w:tc>
          <w:tcPr>
            <w:tcW w:w="992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40CE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  <w:r w:rsidR="00E10C72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,3345</w:t>
            </w:r>
          </w:p>
        </w:tc>
        <w:tc>
          <w:tcPr>
            <w:tcW w:w="992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E10C72" w:rsidRPr="00E53797" w:rsidRDefault="00D7695D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3" w:name="P25781"/>
      <w:bookmarkEnd w:id="13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07BAC" w:rsidRDefault="00207BAC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Pr="002363CE" w:rsidRDefault="0016782B" w:rsidP="008A4556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 w:rsidR="001B67BB"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 w:rsidR="001B67BB"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финансирование которых </w:t>
      </w:r>
      <w:r w:rsidR="001B67BB">
        <w:rPr>
          <w:rFonts w:ascii="Times New Roman" w:hAnsi="Times New Roman"/>
          <w:b/>
          <w:bCs/>
          <w:sz w:val="24"/>
          <w:szCs w:val="24"/>
        </w:rPr>
        <w:t>предусмотрен</w:t>
      </w:r>
      <w:r w:rsidR="00A23E30">
        <w:rPr>
          <w:rFonts w:ascii="Times New Roman" w:hAnsi="Times New Roman"/>
          <w:b/>
          <w:bCs/>
          <w:sz w:val="24"/>
          <w:szCs w:val="24"/>
        </w:rPr>
        <w:t>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 w:rsidR="001B67BB"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="001B67BB"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74E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74ED1"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16782B" w:rsidRPr="002363CE" w:rsidTr="001A5468">
        <w:trPr>
          <w:trHeight w:val="453"/>
        </w:trPr>
        <w:tc>
          <w:tcPr>
            <w:tcW w:w="418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 w:rsidR="002870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16782B" w:rsidRPr="002363CE" w:rsidTr="001A5468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2B" w:rsidRPr="002363CE" w:rsidTr="001A5468">
        <w:trPr>
          <w:gridAfter w:val="1"/>
          <w:wAfter w:w="8" w:type="dxa"/>
          <w:trHeight w:val="240"/>
        </w:trPr>
        <w:tc>
          <w:tcPr>
            <w:tcW w:w="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40C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100354,00</w:t>
            </w:r>
          </w:p>
        </w:tc>
        <w:tc>
          <w:tcPr>
            <w:tcW w:w="709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100354,00</w:t>
            </w:r>
          </w:p>
        </w:tc>
        <w:tc>
          <w:tcPr>
            <w:tcW w:w="709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40C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B6140C" w:rsidRDefault="00B6140C" w:rsidP="00B6140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40C" w:rsidRDefault="00B6140C" w:rsidP="00B6140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40C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40C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6140C" w:rsidRDefault="00B6140C" w:rsidP="00B6140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90318,00</w:t>
            </w:r>
          </w:p>
        </w:tc>
        <w:tc>
          <w:tcPr>
            <w:tcW w:w="709" w:type="dxa"/>
          </w:tcPr>
          <w:p w:rsidR="00B6140C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90318,00</w:t>
            </w:r>
          </w:p>
        </w:tc>
        <w:tc>
          <w:tcPr>
            <w:tcW w:w="709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6140C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0C" w:rsidRPr="002363CE" w:rsidTr="001A5468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10036,00</w:t>
            </w:r>
          </w:p>
        </w:tc>
        <w:tc>
          <w:tcPr>
            <w:tcW w:w="709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10036,00</w:t>
            </w:r>
          </w:p>
        </w:tc>
        <w:tc>
          <w:tcPr>
            <w:tcW w:w="709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B6140C" w:rsidRPr="002363CE" w:rsidRDefault="00B6140C" w:rsidP="00B6140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B0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113144,00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113144,00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50B0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101829,00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101829,00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B0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11315,00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B0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213498,00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213498,00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B0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192147,00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192147,00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B0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21351,00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50B0" w:rsidRPr="002363CE" w:rsidRDefault="00F150B0" w:rsidP="00F150B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21351,00</w:t>
            </w:r>
          </w:p>
        </w:tc>
        <w:tc>
          <w:tcPr>
            <w:tcW w:w="709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F150B0" w:rsidRPr="002363CE" w:rsidRDefault="00F150B0" w:rsidP="00F150B0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F17C5" w:rsidRPr="000F17C5" w:rsidRDefault="000F17C5" w:rsidP="000F17C5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4E2ED7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7C5" w:rsidRPr="002363CE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F17C5" w:rsidRPr="002363CE" w:rsidTr="008313AD">
        <w:trPr>
          <w:trHeight w:val="453"/>
        </w:trPr>
        <w:tc>
          <w:tcPr>
            <w:tcW w:w="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0F17C5" w:rsidRPr="002363CE" w:rsidTr="008313AD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C5" w:rsidRPr="002363CE" w:rsidTr="008313AD">
        <w:trPr>
          <w:gridAfter w:val="1"/>
          <w:wAfter w:w="8" w:type="dxa"/>
          <w:trHeight w:val="240"/>
        </w:trPr>
        <w:tc>
          <w:tcPr>
            <w:tcW w:w="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4E2ED7" w:rsidRPr="00E53797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985B46" w:rsidRPr="00E53797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E53797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E53797" w:rsidRDefault="00505A8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370912,93102</w:t>
            </w: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142DA7" w:rsidRDefault="00C01323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11290E" w:rsidRPr="00E53797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E53797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E53797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E53797" w:rsidRDefault="00505A8C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85B46" w:rsidRPr="00E53797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E53797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E53797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E53797" w:rsidRDefault="006139A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4479,61516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985B46" w:rsidRPr="00E53797" w:rsidRDefault="009A7337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985B46" w:rsidRPr="00E53797" w:rsidRDefault="00505A8C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E53797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E53797" w:rsidRDefault="00505A8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352994,47102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E33A0" w:rsidRPr="00CD4057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E33A0" w:rsidRPr="002F37B3" w:rsidRDefault="00CE33A0" w:rsidP="00CE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CE33A0" w:rsidRPr="00E53797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370912,93102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E33A0" w:rsidRPr="00E53797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E33A0" w:rsidRPr="00E53797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4479,61516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E33A0" w:rsidRPr="00E5379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CE33A0" w:rsidRPr="00E53797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352994,47102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4" w:name="P26102"/>
      <w:bookmarkEnd w:id="14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37" w:rsidRPr="00E53797" w:rsidRDefault="009A733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240857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E53797" w:rsidRDefault="009A733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F770C9" w:rsidRPr="00E53797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C9" w:rsidRPr="00E53797" w:rsidRDefault="003D6295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37" w:rsidRPr="00E53797" w:rsidRDefault="009A7337" w:rsidP="009A73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240857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E53797" w:rsidRDefault="009A7337" w:rsidP="009A73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C9" w:rsidRPr="00E53797" w:rsidRDefault="00F770C9" w:rsidP="00F770C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8B4988" w:rsidRPr="00E53797" w:rsidRDefault="00F770C9" w:rsidP="00F770C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1203CB" w:rsidP="00F7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9A7337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9A7337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48" w:rsidRPr="00F42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25ADB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48" w:rsidRPr="00F42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E53797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8B4988" w:rsidRPr="00E53797" w:rsidRDefault="00F770C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="004F6C48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F6C4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F6C4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Pr="00184DBA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4F6C48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537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53797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2611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11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3A1D07" w:rsidRDefault="002C2611" w:rsidP="002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312D97" w:rsidRDefault="002C2611" w:rsidP="002C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E53797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11" w:rsidRPr="00A96EED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11" w:rsidRPr="00A96EED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1393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25ADB" w:rsidRDefault="00AF1393" w:rsidP="00AF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12D97" w:rsidRDefault="00AF1393" w:rsidP="00AF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E53797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93" w:rsidRPr="00A96EED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E53797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C17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4C17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537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3E3947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47" w:rsidRPr="003E394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E5379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CD" w:rsidRPr="00E53797" w:rsidRDefault="004C17A9" w:rsidP="0025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401D07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D2A1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A3248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E5379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401D0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E53797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325AD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E53797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543475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8B4988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4561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8B4988" w:rsidRPr="0034561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01D07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401D07" w:rsidRPr="00142DA7" w:rsidRDefault="00747E2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01D07" w:rsidRPr="00142DA7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401D07" w:rsidRPr="00142DA7" w:rsidRDefault="00747E2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8B4988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E7734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401D07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42DA7" w:rsidRDefault="00747E27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747E27" w:rsidRPr="00142DA7" w:rsidRDefault="00747E27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543475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747E27" w:rsidRPr="00142DA7" w:rsidRDefault="00747E27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81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2781"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747E27" w:rsidRPr="00142DA7" w:rsidRDefault="00747E27" w:rsidP="004B0BA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FB2781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035271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253ECD" w:rsidRPr="00FA723E" w:rsidRDefault="00253ECD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42261"/>
      <w:bookmarkEnd w:id="15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16" w:name="P45371"/>
      <w:bookmarkStart w:id="17" w:name="P46233"/>
      <w:bookmarkEnd w:id="16"/>
      <w:bookmarkEnd w:id="17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B2781" w:rsidRPr="004107D0" w:rsidTr="009B6DC8">
        <w:tc>
          <w:tcPr>
            <w:tcW w:w="2800" w:type="dxa"/>
            <w:vMerge w:val="restart"/>
          </w:tcPr>
          <w:p w:rsidR="00FB2781" w:rsidRPr="00F158D6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B2781" w:rsidRPr="004107D0" w:rsidTr="009B6DC8">
        <w:trPr>
          <w:trHeight w:val="202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E53797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FB2781" w:rsidRPr="00E53797" w:rsidRDefault="00892C4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892C43" w:rsidRPr="00E53797" w:rsidRDefault="00892C4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EA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FB2781" w:rsidRPr="002F37B3" w:rsidRDefault="00FB2781" w:rsidP="00EA37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E5379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E53797" w:rsidRDefault="00FB2781" w:rsidP="00EA37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E5379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E53797" w:rsidRDefault="00FB2781" w:rsidP="00EA37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B2781" w:rsidRPr="002F37B3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FB2781" w:rsidRPr="00E5379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E5379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E5379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E53797" w:rsidRDefault="002E0895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E53797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E53797" w:rsidRDefault="001F715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FB2781" w:rsidRPr="00E53797" w:rsidRDefault="001F715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FB2781" w:rsidRPr="004107D0" w:rsidTr="009B6DC8">
        <w:trPr>
          <w:trHeight w:val="474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FB2781" w:rsidRPr="002F37B3" w:rsidRDefault="00FB2781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2E08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E53797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E53797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E53797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FB2781" w:rsidRPr="00E53797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2E0895" w:rsidRPr="00E5379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E53797" w:rsidRDefault="002E0895" w:rsidP="002E089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E5379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E0895" w:rsidRPr="00E53797" w:rsidRDefault="002E0895" w:rsidP="002E089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2E0895" w:rsidRPr="00E53797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E53797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2E0895" w:rsidRPr="00E53797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2E0895" w:rsidRPr="00E53797" w:rsidRDefault="001F7151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E53797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2E0895" w:rsidRPr="00E53797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797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6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F13126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</w:t>
            </w:r>
          </w:p>
          <w:p w:rsidR="007B0716" w:rsidRPr="00E53797" w:rsidRDefault="00F1312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E5379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E53797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7B0716" w:rsidRPr="00E53797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3537E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C4F34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E53797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3C4F3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E5379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DD6446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6" w:rsidRPr="00E53797" w:rsidRDefault="00F1312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766052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0716" w:rsidRPr="00E53797" w:rsidRDefault="00766052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E53797" w:rsidRDefault="00DD644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7B0716" w:rsidRPr="00E53797" w:rsidRDefault="00DD644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7B0716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7B0716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E53797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7DEA"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19288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0716" w:rsidRPr="00E53797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E53797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7B0716" w:rsidRPr="00E53797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0352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17DEA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7DEA"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F37B3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F37B3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F37B3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F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7DEA" w:rsidRPr="004107D0" w:rsidTr="00032143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219126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E53797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A96EED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A96EED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="007B0716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47A4" w:rsidRPr="004107D0" w:rsidTr="0003214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E53797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F3537E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4B682B" w:rsidRPr="00E5379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E53797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7B0716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E53797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7B0716" w:rsidRPr="00E53797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E53797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="00A14EA6"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A14EA6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,626</w:t>
            </w:r>
            <w:r w:rsidR="002A12DE"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A14EA6" w:rsidP="007B071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A12DE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E5379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7B0716" w:rsidRPr="00E5379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CD2184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E5379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18B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CD2184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E53797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7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3D" w:rsidRDefault="00FB2D3D" w:rsidP="00F50CEF">
      <w:pPr>
        <w:spacing w:after="0" w:line="240" w:lineRule="auto"/>
      </w:pPr>
      <w:r>
        <w:separator/>
      </w:r>
    </w:p>
  </w:endnote>
  <w:endnote w:type="continuationSeparator" w:id="0">
    <w:p w:rsidR="00FB2D3D" w:rsidRDefault="00FB2D3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3D" w:rsidRDefault="00FB2D3D" w:rsidP="00F50CEF">
      <w:pPr>
        <w:spacing w:after="0" w:line="240" w:lineRule="auto"/>
      </w:pPr>
      <w:r>
        <w:separator/>
      </w:r>
    </w:p>
  </w:footnote>
  <w:footnote w:type="continuationSeparator" w:id="0">
    <w:p w:rsidR="00FB2D3D" w:rsidRDefault="00FB2D3D" w:rsidP="00F50CEF">
      <w:pPr>
        <w:spacing w:after="0" w:line="240" w:lineRule="auto"/>
      </w:pPr>
      <w:r>
        <w:continuationSeparator/>
      </w:r>
    </w:p>
  </w:footnote>
  <w:footnote w:id="1">
    <w:p w:rsidR="00772AFB" w:rsidRDefault="00772AFB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772AFB" w:rsidRPr="007E5754" w:rsidRDefault="00772AFB">
      <w:pPr>
        <w:pStyle w:val="a9"/>
        <w:rPr>
          <w:lang w:val="ru-RU"/>
        </w:rPr>
      </w:pPr>
    </w:p>
  </w:footnote>
  <w:footnote w:id="2">
    <w:p w:rsidR="00E10C72" w:rsidRPr="000D428A" w:rsidRDefault="00E10C72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E10C72" w:rsidRPr="008B36BA" w:rsidRDefault="00E10C72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4B0BA5" w:rsidRPr="00DA6726" w:rsidRDefault="004B0BA5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EDD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FC3"/>
    <w:rsid w:val="00040701"/>
    <w:rsid w:val="00040DDD"/>
    <w:rsid w:val="0004267A"/>
    <w:rsid w:val="000426D7"/>
    <w:rsid w:val="00043AA9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374B"/>
    <w:rsid w:val="00085AA0"/>
    <w:rsid w:val="00085B97"/>
    <w:rsid w:val="00086A09"/>
    <w:rsid w:val="00087179"/>
    <w:rsid w:val="00091FF5"/>
    <w:rsid w:val="00092158"/>
    <w:rsid w:val="00092E8D"/>
    <w:rsid w:val="00093F29"/>
    <w:rsid w:val="00094B4D"/>
    <w:rsid w:val="00095090"/>
    <w:rsid w:val="00095495"/>
    <w:rsid w:val="00096815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600B7"/>
    <w:rsid w:val="00161058"/>
    <w:rsid w:val="00163354"/>
    <w:rsid w:val="001647BE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5191"/>
    <w:rsid w:val="001A5468"/>
    <w:rsid w:val="001A5726"/>
    <w:rsid w:val="001A630A"/>
    <w:rsid w:val="001A6CCA"/>
    <w:rsid w:val="001A7192"/>
    <w:rsid w:val="001B0E47"/>
    <w:rsid w:val="001B15B6"/>
    <w:rsid w:val="001B1B5F"/>
    <w:rsid w:val="001B281F"/>
    <w:rsid w:val="001B2FDC"/>
    <w:rsid w:val="001B3B17"/>
    <w:rsid w:val="001B4267"/>
    <w:rsid w:val="001B45C1"/>
    <w:rsid w:val="001B59DE"/>
    <w:rsid w:val="001B67BB"/>
    <w:rsid w:val="001C0A62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2538"/>
    <w:rsid w:val="001E25BA"/>
    <w:rsid w:val="001E286E"/>
    <w:rsid w:val="001E2C4F"/>
    <w:rsid w:val="001E3278"/>
    <w:rsid w:val="001E4E5C"/>
    <w:rsid w:val="001E5063"/>
    <w:rsid w:val="001E5B0D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4358"/>
    <w:rsid w:val="002359D9"/>
    <w:rsid w:val="002363CE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336F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6B2C"/>
    <w:rsid w:val="002973F9"/>
    <w:rsid w:val="002A0061"/>
    <w:rsid w:val="002A12DE"/>
    <w:rsid w:val="002A1FEA"/>
    <w:rsid w:val="002A246B"/>
    <w:rsid w:val="002A5C3F"/>
    <w:rsid w:val="002A6954"/>
    <w:rsid w:val="002A7483"/>
    <w:rsid w:val="002B0321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C02A9"/>
    <w:rsid w:val="002C1C40"/>
    <w:rsid w:val="002C1D5F"/>
    <w:rsid w:val="002C2611"/>
    <w:rsid w:val="002C4A80"/>
    <w:rsid w:val="002C4EAE"/>
    <w:rsid w:val="002C4FF9"/>
    <w:rsid w:val="002D11DD"/>
    <w:rsid w:val="002D2118"/>
    <w:rsid w:val="002D23C7"/>
    <w:rsid w:val="002D2A1B"/>
    <w:rsid w:val="002D3324"/>
    <w:rsid w:val="002D37DD"/>
    <w:rsid w:val="002D3822"/>
    <w:rsid w:val="002D3FF3"/>
    <w:rsid w:val="002D40C2"/>
    <w:rsid w:val="002D4BF1"/>
    <w:rsid w:val="002E0123"/>
    <w:rsid w:val="002E0895"/>
    <w:rsid w:val="002E1294"/>
    <w:rsid w:val="002E1D8B"/>
    <w:rsid w:val="002E2603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828"/>
    <w:rsid w:val="003125FF"/>
    <w:rsid w:val="00312D97"/>
    <w:rsid w:val="00313855"/>
    <w:rsid w:val="0031438C"/>
    <w:rsid w:val="0031497D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6887"/>
    <w:rsid w:val="003B7EE5"/>
    <w:rsid w:val="003C02AA"/>
    <w:rsid w:val="003C0E13"/>
    <w:rsid w:val="003C1909"/>
    <w:rsid w:val="003C1EC1"/>
    <w:rsid w:val="003C3F9D"/>
    <w:rsid w:val="003C4DC2"/>
    <w:rsid w:val="003C4F34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6295"/>
    <w:rsid w:val="003D6D6F"/>
    <w:rsid w:val="003E0D75"/>
    <w:rsid w:val="003E13F9"/>
    <w:rsid w:val="003E2891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4017A9"/>
    <w:rsid w:val="00401D07"/>
    <w:rsid w:val="00404217"/>
    <w:rsid w:val="00405150"/>
    <w:rsid w:val="00406FB9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6F09"/>
    <w:rsid w:val="00417254"/>
    <w:rsid w:val="00417FBA"/>
    <w:rsid w:val="00421B21"/>
    <w:rsid w:val="00422B75"/>
    <w:rsid w:val="00422F71"/>
    <w:rsid w:val="00423976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D24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2ED7"/>
    <w:rsid w:val="004E4B45"/>
    <w:rsid w:val="004E70FB"/>
    <w:rsid w:val="004E746E"/>
    <w:rsid w:val="004F0F84"/>
    <w:rsid w:val="004F16A5"/>
    <w:rsid w:val="004F2934"/>
    <w:rsid w:val="004F4390"/>
    <w:rsid w:val="004F6C48"/>
    <w:rsid w:val="00501691"/>
    <w:rsid w:val="005021F0"/>
    <w:rsid w:val="0050224F"/>
    <w:rsid w:val="0050251D"/>
    <w:rsid w:val="00505485"/>
    <w:rsid w:val="0050578F"/>
    <w:rsid w:val="0050595E"/>
    <w:rsid w:val="00505A8C"/>
    <w:rsid w:val="00506341"/>
    <w:rsid w:val="00507457"/>
    <w:rsid w:val="00507862"/>
    <w:rsid w:val="00510280"/>
    <w:rsid w:val="00511F36"/>
    <w:rsid w:val="00513181"/>
    <w:rsid w:val="00515382"/>
    <w:rsid w:val="0051564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50E3D"/>
    <w:rsid w:val="00550F7E"/>
    <w:rsid w:val="00551303"/>
    <w:rsid w:val="00551D65"/>
    <w:rsid w:val="005531B2"/>
    <w:rsid w:val="00554333"/>
    <w:rsid w:val="0055506B"/>
    <w:rsid w:val="005558D8"/>
    <w:rsid w:val="00557DCD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A10EA"/>
    <w:rsid w:val="005A2612"/>
    <w:rsid w:val="005A4647"/>
    <w:rsid w:val="005A5EDD"/>
    <w:rsid w:val="005A6061"/>
    <w:rsid w:val="005A62EA"/>
    <w:rsid w:val="005A6F2A"/>
    <w:rsid w:val="005A7838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2B3F"/>
    <w:rsid w:val="005D4040"/>
    <w:rsid w:val="005D686C"/>
    <w:rsid w:val="005E053B"/>
    <w:rsid w:val="005E153E"/>
    <w:rsid w:val="005E34A6"/>
    <w:rsid w:val="005E43BF"/>
    <w:rsid w:val="005E578B"/>
    <w:rsid w:val="005E5D03"/>
    <w:rsid w:val="005E5DFA"/>
    <w:rsid w:val="005E6F94"/>
    <w:rsid w:val="005E7A6C"/>
    <w:rsid w:val="005F00B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7F32"/>
    <w:rsid w:val="00647F62"/>
    <w:rsid w:val="006508FD"/>
    <w:rsid w:val="006519F7"/>
    <w:rsid w:val="0065239D"/>
    <w:rsid w:val="00653A19"/>
    <w:rsid w:val="0065667F"/>
    <w:rsid w:val="00656D4C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62E"/>
    <w:rsid w:val="00670E2C"/>
    <w:rsid w:val="006723DB"/>
    <w:rsid w:val="006738EC"/>
    <w:rsid w:val="00675B0B"/>
    <w:rsid w:val="006773E8"/>
    <w:rsid w:val="006804FE"/>
    <w:rsid w:val="006805A8"/>
    <w:rsid w:val="0068083F"/>
    <w:rsid w:val="006816D9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5A62"/>
    <w:rsid w:val="006D6B2B"/>
    <w:rsid w:val="006D6F4E"/>
    <w:rsid w:val="006E0B31"/>
    <w:rsid w:val="006E16A5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968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4DE"/>
    <w:rsid w:val="00743FDA"/>
    <w:rsid w:val="00746FC3"/>
    <w:rsid w:val="00747E27"/>
    <w:rsid w:val="007534B7"/>
    <w:rsid w:val="007540BA"/>
    <w:rsid w:val="00756F8B"/>
    <w:rsid w:val="00761107"/>
    <w:rsid w:val="00764B81"/>
    <w:rsid w:val="0076565C"/>
    <w:rsid w:val="00766052"/>
    <w:rsid w:val="00766109"/>
    <w:rsid w:val="007676F9"/>
    <w:rsid w:val="00770EE6"/>
    <w:rsid w:val="00770EF1"/>
    <w:rsid w:val="0077191E"/>
    <w:rsid w:val="007722ED"/>
    <w:rsid w:val="00772AFB"/>
    <w:rsid w:val="00772C8D"/>
    <w:rsid w:val="0077308E"/>
    <w:rsid w:val="0077354C"/>
    <w:rsid w:val="0077361B"/>
    <w:rsid w:val="007742E4"/>
    <w:rsid w:val="00774483"/>
    <w:rsid w:val="007761FB"/>
    <w:rsid w:val="00776A6F"/>
    <w:rsid w:val="007777FE"/>
    <w:rsid w:val="007820E0"/>
    <w:rsid w:val="00782585"/>
    <w:rsid w:val="00785F61"/>
    <w:rsid w:val="00786C6A"/>
    <w:rsid w:val="00787BC7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A1AD9"/>
    <w:rsid w:val="007A4D59"/>
    <w:rsid w:val="007A50CE"/>
    <w:rsid w:val="007A6811"/>
    <w:rsid w:val="007A6F37"/>
    <w:rsid w:val="007B0716"/>
    <w:rsid w:val="007B33AA"/>
    <w:rsid w:val="007B68AD"/>
    <w:rsid w:val="007B6FEE"/>
    <w:rsid w:val="007C1F9C"/>
    <w:rsid w:val="007C2852"/>
    <w:rsid w:val="007C501B"/>
    <w:rsid w:val="007C74E2"/>
    <w:rsid w:val="007D10E7"/>
    <w:rsid w:val="007D1270"/>
    <w:rsid w:val="007D1C3C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9A"/>
    <w:rsid w:val="007E7D77"/>
    <w:rsid w:val="007F1B40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43BB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D00"/>
    <w:rsid w:val="00900EE8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40AFF"/>
    <w:rsid w:val="00940CF8"/>
    <w:rsid w:val="009412A2"/>
    <w:rsid w:val="009417EB"/>
    <w:rsid w:val="009418DE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E42"/>
    <w:rsid w:val="009B3E8A"/>
    <w:rsid w:val="009B5588"/>
    <w:rsid w:val="009B571D"/>
    <w:rsid w:val="009B6DC8"/>
    <w:rsid w:val="009C1809"/>
    <w:rsid w:val="009C18A5"/>
    <w:rsid w:val="009C1946"/>
    <w:rsid w:val="009C1ADF"/>
    <w:rsid w:val="009C23D8"/>
    <w:rsid w:val="009C27D3"/>
    <w:rsid w:val="009C4512"/>
    <w:rsid w:val="009C5034"/>
    <w:rsid w:val="009D0235"/>
    <w:rsid w:val="009D04D1"/>
    <w:rsid w:val="009D079D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971"/>
    <w:rsid w:val="009E7EE0"/>
    <w:rsid w:val="009E7EE6"/>
    <w:rsid w:val="009F081C"/>
    <w:rsid w:val="009F28EF"/>
    <w:rsid w:val="009F5C16"/>
    <w:rsid w:val="009F5DB4"/>
    <w:rsid w:val="009F616B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4DB8"/>
    <w:rsid w:val="00A100FA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D2D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92D"/>
    <w:rsid w:val="00A3248B"/>
    <w:rsid w:val="00A336ED"/>
    <w:rsid w:val="00A338A7"/>
    <w:rsid w:val="00A35391"/>
    <w:rsid w:val="00A4027A"/>
    <w:rsid w:val="00A40C31"/>
    <w:rsid w:val="00A4103C"/>
    <w:rsid w:val="00A4106F"/>
    <w:rsid w:val="00A42DBE"/>
    <w:rsid w:val="00A43EAC"/>
    <w:rsid w:val="00A441AE"/>
    <w:rsid w:val="00A441CE"/>
    <w:rsid w:val="00A459C9"/>
    <w:rsid w:val="00A475C9"/>
    <w:rsid w:val="00A47B7D"/>
    <w:rsid w:val="00A50F4A"/>
    <w:rsid w:val="00A51F17"/>
    <w:rsid w:val="00A52B5D"/>
    <w:rsid w:val="00A543A6"/>
    <w:rsid w:val="00A60253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2E1"/>
    <w:rsid w:val="00AB3F35"/>
    <w:rsid w:val="00AB4076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1058D"/>
    <w:rsid w:val="00B117EC"/>
    <w:rsid w:val="00B11D4F"/>
    <w:rsid w:val="00B126BF"/>
    <w:rsid w:val="00B12C1B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3F0"/>
    <w:rsid w:val="00B66331"/>
    <w:rsid w:val="00B67CF5"/>
    <w:rsid w:val="00B703FD"/>
    <w:rsid w:val="00B72BD2"/>
    <w:rsid w:val="00B737A0"/>
    <w:rsid w:val="00B74F05"/>
    <w:rsid w:val="00B75395"/>
    <w:rsid w:val="00B753F9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C08A7"/>
    <w:rsid w:val="00BC215E"/>
    <w:rsid w:val="00BC2DAD"/>
    <w:rsid w:val="00BC3556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C20"/>
    <w:rsid w:val="00BE1A52"/>
    <w:rsid w:val="00BE1D8D"/>
    <w:rsid w:val="00BE2012"/>
    <w:rsid w:val="00BE33E2"/>
    <w:rsid w:val="00BE4829"/>
    <w:rsid w:val="00BE4B9D"/>
    <w:rsid w:val="00BE4BC4"/>
    <w:rsid w:val="00BE5BC3"/>
    <w:rsid w:val="00BE69CE"/>
    <w:rsid w:val="00BE7BB9"/>
    <w:rsid w:val="00BF06BA"/>
    <w:rsid w:val="00BF2F71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927"/>
    <w:rsid w:val="00CA1F7A"/>
    <w:rsid w:val="00CA21F8"/>
    <w:rsid w:val="00CA290A"/>
    <w:rsid w:val="00CA2C9B"/>
    <w:rsid w:val="00CA48A0"/>
    <w:rsid w:val="00CA582E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7589"/>
    <w:rsid w:val="00CD7653"/>
    <w:rsid w:val="00CD7E76"/>
    <w:rsid w:val="00CE0632"/>
    <w:rsid w:val="00CE12DA"/>
    <w:rsid w:val="00CE23E5"/>
    <w:rsid w:val="00CE33A0"/>
    <w:rsid w:val="00CE52F4"/>
    <w:rsid w:val="00CE59C7"/>
    <w:rsid w:val="00CF2B9A"/>
    <w:rsid w:val="00CF2C73"/>
    <w:rsid w:val="00CF2CCC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7B6E"/>
    <w:rsid w:val="00D20C2E"/>
    <w:rsid w:val="00D21566"/>
    <w:rsid w:val="00D21EBB"/>
    <w:rsid w:val="00D228DA"/>
    <w:rsid w:val="00D230D3"/>
    <w:rsid w:val="00D24462"/>
    <w:rsid w:val="00D27050"/>
    <w:rsid w:val="00D27C19"/>
    <w:rsid w:val="00D27DD5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49E7"/>
    <w:rsid w:val="00D35F76"/>
    <w:rsid w:val="00D36910"/>
    <w:rsid w:val="00D369C3"/>
    <w:rsid w:val="00D403D6"/>
    <w:rsid w:val="00D42A96"/>
    <w:rsid w:val="00D42C11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4FE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999"/>
    <w:rsid w:val="00DB3B3B"/>
    <w:rsid w:val="00DB3E24"/>
    <w:rsid w:val="00DB3F01"/>
    <w:rsid w:val="00DB4758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D78"/>
    <w:rsid w:val="00DC5110"/>
    <w:rsid w:val="00DC53AA"/>
    <w:rsid w:val="00DC7F59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878"/>
    <w:rsid w:val="00E47DF5"/>
    <w:rsid w:val="00E508B5"/>
    <w:rsid w:val="00E50DA8"/>
    <w:rsid w:val="00E50FE2"/>
    <w:rsid w:val="00E53797"/>
    <w:rsid w:val="00E54263"/>
    <w:rsid w:val="00E561DD"/>
    <w:rsid w:val="00E56B31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4D6"/>
    <w:rsid w:val="00EB6302"/>
    <w:rsid w:val="00EB77D4"/>
    <w:rsid w:val="00EC11B7"/>
    <w:rsid w:val="00EC3019"/>
    <w:rsid w:val="00EC4694"/>
    <w:rsid w:val="00EC597E"/>
    <w:rsid w:val="00EC69F0"/>
    <w:rsid w:val="00EC6D43"/>
    <w:rsid w:val="00EC7DFB"/>
    <w:rsid w:val="00ED2F1B"/>
    <w:rsid w:val="00ED31EE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F6D"/>
    <w:rsid w:val="00F00F02"/>
    <w:rsid w:val="00F01055"/>
    <w:rsid w:val="00F013EE"/>
    <w:rsid w:val="00F01AFD"/>
    <w:rsid w:val="00F025E0"/>
    <w:rsid w:val="00F026EC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2835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4413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083"/>
    <w:rsid w:val="00FA723E"/>
    <w:rsid w:val="00FA7366"/>
    <w:rsid w:val="00FB01EF"/>
    <w:rsid w:val="00FB07B1"/>
    <w:rsid w:val="00FB0D13"/>
    <w:rsid w:val="00FB1C47"/>
    <w:rsid w:val="00FB2781"/>
    <w:rsid w:val="00FB2D3D"/>
    <w:rsid w:val="00FB3291"/>
    <w:rsid w:val="00FB6144"/>
    <w:rsid w:val="00FB718C"/>
    <w:rsid w:val="00FC006D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2EE8"/>
    <w:rsid w:val="00FE438E"/>
    <w:rsid w:val="00FE5296"/>
    <w:rsid w:val="00FE67B8"/>
    <w:rsid w:val="00FE6BDF"/>
    <w:rsid w:val="00FE6D12"/>
    <w:rsid w:val="00FE7A04"/>
    <w:rsid w:val="00FF04C5"/>
    <w:rsid w:val="00FF1410"/>
    <w:rsid w:val="00FF1AB4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7CEB-278E-4C59-A023-AE1FFE7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21141</Words>
  <Characters>120505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141364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2021-12-28T11:54:00Z</cp:lastPrinted>
  <dcterms:created xsi:type="dcterms:W3CDTF">2021-12-29T12:30:00Z</dcterms:created>
  <dcterms:modified xsi:type="dcterms:W3CDTF">2021-12-29T12:30:00Z</dcterms:modified>
</cp:coreProperties>
</file>