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94" w:rsidRDefault="00FB1094" w:rsidP="00FB1094">
      <w:r>
        <w:t xml:space="preserve">                                                                    Приложение № 2</w:t>
      </w:r>
    </w:p>
    <w:p w:rsidR="00FB1094" w:rsidRDefault="00FB1094" w:rsidP="00FB1094">
      <w:r>
        <w:t xml:space="preserve">                                                                    к постановлению администрации</w:t>
      </w:r>
    </w:p>
    <w:p w:rsidR="00FB1094" w:rsidRDefault="00FB1094" w:rsidP="00FB1094">
      <w:r>
        <w:t xml:space="preserve">                                                                    городского округа Красногорск</w:t>
      </w:r>
    </w:p>
    <w:p w:rsidR="00FB1094" w:rsidRDefault="00FB1094" w:rsidP="00FB1094">
      <w:r>
        <w:t xml:space="preserve">                                                                    Московской области</w:t>
      </w:r>
    </w:p>
    <w:p w:rsidR="00FB1094" w:rsidRDefault="00FB1094" w:rsidP="00FB1094">
      <w:r>
        <w:t xml:space="preserve">                                                                    </w:t>
      </w:r>
      <w:r w:rsidR="00466404">
        <w:t>о</w:t>
      </w:r>
      <w:bookmarkStart w:id="0" w:name="_GoBack"/>
      <w:bookmarkEnd w:id="0"/>
      <w:r w:rsidR="00466404">
        <w:t xml:space="preserve">т </w:t>
      </w:r>
      <w:r w:rsidR="00466404">
        <w:rPr>
          <w:u w:val="single"/>
        </w:rPr>
        <w:t>02.08.2023</w:t>
      </w:r>
      <w:r w:rsidR="00466404">
        <w:t xml:space="preserve"> № </w:t>
      </w:r>
      <w:r w:rsidR="00466404">
        <w:rPr>
          <w:u w:val="single"/>
        </w:rPr>
        <w:t>1680/8</w:t>
      </w:r>
    </w:p>
    <w:p w:rsidR="00FB1094" w:rsidRDefault="00FB1094" w:rsidP="00FB1094"/>
    <w:p w:rsidR="00FB1094" w:rsidRDefault="00FB1094" w:rsidP="00FB1094">
      <w:pPr>
        <w:jc w:val="center"/>
      </w:pPr>
      <w:bookmarkStart w:id="1" w:name="P122"/>
      <w:bookmarkEnd w:id="1"/>
      <w:r>
        <w:t xml:space="preserve">СОСТАВ </w:t>
      </w:r>
    </w:p>
    <w:p w:rsidR="00FB1094" w:rsidRDefault="00FB1094" w:rsidP="00FB1094">
      <w:pPr>
        <w:jc w:val="center"/>
      </w:pPr>
      <w:r>
        <w:t>МУНИЦИПАЛЬНОЙ ОБЩЕСТВЕННОЙ КОМИССИИ ПО ОБЕСПЕЧЕНИЮ КОНТРОЛЯ ЗА ХОДОМ ВЫПОЛНЕНИЯ МУНИЦИПАЛЬНОЙ ПРОГРАММЫ</w:t>
      </w:r>
    </w:p>
    <w:p w:rsidR="00FB1094" w:rsidRDefault="00FB1094" w:rsidP="00FB1094">
      <w:pPr>
        <w:jc w:val="center"/>
      </w:pPr>
      <w:r>
        <w:t>«ФОРМИРОВАНИЕ СОВРЕМЕННОЙ КОМФОРТНОЙ ГОРОДСКОЙ СРЕДЫ» НА ТЕРРИТОРИИ ГОРОДСКОГО ОКРУГА КРАСНОГОРСК</w:t>
      </w:r>
    </w:p>
    <w:p w:rsidR="00FB1094" w:rsidRDefault="00FB1094" w:rsidP="00FB1094"/>
    <w:p w:rsidR="00FB1094" w:rsidRDefault="00FB1094" w:rsidP="00FB1094">
      <w:pPr>
        <w:rPr>
          <w:rFonts w:eastAsia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/>
          <w:b/>
          <w:color w:val="000000" w:themeColor="text1"/>
          <w:spacing w:val="2"/>
          <w:szCs w:val="28"/>
          <w:lang w:eastAsia="ru-RU"/>
        </w:rPr>
        <w:t>Председатель</w:t>
      </w:r>
      <w:r>
        <w:rPr>
          <w:rFonts w:eastAsia="Times New Roman"/>
          <w:color w:val="000000" w:themeColor="text1"/>
          <w:spacing w:val="2"/>
          <w:szCs w:val="28"/>
          <w:lang w:eastAsia="ru-RU"/>
        </w:rPr>
        <w:t xml:space="preserve"> – Каменева С.А., заместитель главы администрации городского округа Красногорск</w:t>
      </w:r>
    </w:p>
    <w:p w:rsidR="00FB1094" w:rsidRDefault="00FB1094" w:rsidP="00FB1094">
      <w:pPr>
        <w:rPr>
          <w:rFonts w:eastAsia="Times New Roman"/>
          <w:color w:val="000000" w:themeColor="text1"/>
          <w:spacing w:val="2"/>
          <w:szCs w:val="28"/>
          <w:lang w:eastAsia="ru-RU"/>
        </w:rPr>
      </w:pPr>
    </w:p>
    <w:p w:rsidR="00FB1094" w:rsidRDefault="00FB1094" w:rsidP="00FB1094">
      <w:pPr>
        <w:rPr>
          <w:rFonts w:eastAsia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/>
          <w:b/>
          <w:color w:val="000000" w:themeColor="text1"/>
          <w:spacing w:val="2"/>
          <w:szCs w:val="28"/>
          <w:lang w:eastAsia="ru-RU"/>
        </w:rPr>
        <w:t>Заместитель председателя комиссии</w:t>
      </w:r>
      <w:r>
        <w:rPr>
          <w:rFonts w:eastAsia="Times New Roman"/>
          <w:color w:val="000000" w:themeColor="text1"/>
          <w:spacing w:val="2"/>
          <w:szCs w:val="28"/>
          <w:lang w:eastAsia="ru-RU"/>
        </w:rPr>
        <w:t xml:space="preserve"> – Магомедов Т.М., заместитель главы администрации городского округа Красногорск</w:t>
      </w:r>
    </w:p>
    <w:p w:rsidR="00FB1094" w:rsidRDefault="00FB1094" w:rsidP="00FB1094">
      <w:pPr>
        <w:rPr>
          <w:rFonts w:eastAsia="Times New Roman"/>
          <w:color w:val="000000" w:themeColor="text1"/>
          <w:spacing w:val="2"/>
          <w:szCs w:val="28"/>
          <w:lang w:eastAsia="ru-RU"/>
        </w:rPr>
      </w:pPr>
    </w:p>
    <w:p w:rsidR="00FB1094" w:rsidRDefault="00FB1094" w:rsidP="00FB1094">
      <w:pPr>
        <w:rPr>
          <w:rFonts w:eastAsia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/>
          <w:b/>
          <w:color w:val="000000" w:themeColor="text1"/>
          <w:spacing w:val="2"/>
          <w:szCs w:val="28"/>
          <w:lang w:eastAsia="ru-RU"/>
        </w:rPr>
        <w:t>Секретарь</w:t>
      </w:r>
      <w:r>
        <w:rPr>
          <w:rFonts w:eastAsia="Times New Roman"/>
          <w:color w:val="000000" w:themeColor="text1"/>
          <w:spacing w:val="2"/>
          <w:szCs w:val="28"/>
          <w:lang w:eastAsia="ru-RU"/>
        </w:rPr>
        <w:t xml:space="preserve"> – Климова Ю.А., консультант отдела благоустройства и озеленения управления благоустройства администрации городского округа Красногорск</w:t>
      </w:r>
    </w:p>
    <w:p w:rsidR="00FB1094" w:rsidRDefault="00FB1094" w:rsidP="00FB1094">
      <w:pPr>
        <w:rPr>
          <w:rFonts w:eastAsia="Times New Roman"/>
          <w:color w:val="000000" w:themeColor="text1"/>
          <w:spacing w:val="2"/>
          <w:szCs w:val="28"/>
          <w:lang w:eastAsia="ru-RU"/>
        </w:rPr>
      </w:pPr>
    </w:p>
    <w:p w:rsidR="00FB1094" w:rsidRDefault="00FB1094" w:rsidP="00FB1094">
      <w:pPr>
        <w:rPr>
          <w:rFonts w:eastAsia="Times New Roman"/>
          <w:b/>
          <w:color w:val="000000" w:themeColor="text1"/>
          <w:spacing w:val="2"/>
          <w:szCs w:val="28"/>
          <w:lang w:eastAsia="ru-RU"/>
        </w:rPr>
      </w:pPr>
      <w:r>
        <w:rPr>
          <w:rFonts w:eastAsia="Times New Roman"/>
          <w:b/>
          <w:color w:val="000000" w:themeColor="text1"/>
          <w:spacing w:val="2"/>
          <w:szCs w:val="28"/>
          <w:lang w:eastAsia="ru-RU"/>
        </w:rPr>
        <w:t>Члены Комиссии:</w:t>
      </w:r>
    </w:p>
    <w:p w:rsidR="00FB1094" w:rsidRDefault="00FB1094" w:rsidP="00FB1094">
      <w:pPr>
        <w:rPr>
          <w:rFonts w:eastAsia="Times New Roman"/>
          <w:b/>
          <w:color w:val="000000" w:themeColor="text1"/>
          <w:spacing w:val="2"/>
          <w:szCs w:val="28"/>
          <w:lang w:eastAsia="ru-RU"/>
        </w:rPr>
      </w:pPr>
    </w:p>
    <w:p w:rsidR="00FB1094" w:rsidRDefault="00FB1094" w:rsidP="00FB1094">
      <w:pPr>
        <w:numPr>
          <w:ilvl w:val="0"/>
          <w:numId w:val="1"/>
        </w:numPr>
        <w:spacing w:line="252" w:lineRule="auto"/>
        <w:rPr>
          <w:szCs w:val="28"/>
        </w:rPr>
      </w:pPr>
      <w:r>
        <w:rPr>
          <w:szCs w:val="28"/>
        </w:rPr>
        <w:t>Енюшкин А.Ю. – начальник управления благоустройства администрации городского округа Красногорск,</w:t>
      </w:r>
    </w:p>
    <w:p w:rsidR="00FB1094" w:rsidRDefault="00FB1094" w:rsidP="00FB1094">
      <w:pPr>
        <w:numPr>
          <w:ilvl w:val="0"/>
          <w:numId w:val="1"/>
        </w:numPr>
        <w:spacing w:line="252" w:lineRule="auto"/>
        <w:rPr>
          <w:szCs w:val="28"/>
        </w:rPr>
      </w:pPr>
      <w:r>
        <w:rPr>
          <w:szCs w:val="28"/>
        </w:rPr>
        <w:t>Воропаева С.С. – начальник отдела благоустройства и озеленения управления благоустройства администрации городского округа Красногорск,</w:t>
      </w:r>
    </w:p>
    <w:p w:rsidR="00FB1094" w:rsidRDefault="00FB1094" w:rsidP="00FB1094">
      <w:pPr>
        <w:numPr>
          <w:ilvl w:val="0"/>
          <w:numId w:val="1"/>
        </w:numPr>
        <w:spacing w:line="252" w:lineRule="auto"/>
        <w:rPr>
          <w:szCs w:val="28"/>
        </w:rPr>
      </w:pPr>
      <w:r>
        <w:rPr>
          <w:szCs w:val="28"/>
        </w:rPr>
        <w:t>Ермаков А.В. – начальник управления по развитию территорий администрации городского округа Красногорск,</w:t>
      </w:r>
    </w:p>
    <w:p w:rsidR="00FB1094" w:rsidRDefault="00FB1094" w:rsidP="00FB1094">
      <w:pPr>
        <w:numPr>
          <w:ilvl w:val="0"/>
          <w:numId w:val="1"/>
        </w:numPr>
        <w:spacing w:line="252" w:lineRule="auto"/>
        <w:rPr>
          <w:szCs w:val="28"/>
        </w:rPr>
      </w:pPr>
      <w:r>
        <w:rPr>
          <w:szCs w:val="28"/>
        </w:rPr>
        <w:t>Доренская Е.А. – начальник отдела реализации программ и экологии управления благоустройства администрации городского округа Красногорск,</w:t>
      </w:r>
    </w:p>
    <w:p w:rsidR="00FB1094" w:rsidRDefault="00FB1094" w:rsidP="00FB1094">
      <w:pPr>
        <w:numPr>
          <w:ilvl w:val="0"/>
          <w:numId w:val="1"/>
        </w:numPr>
        <w:spacing w:line="252" w:lineRule="auto"/>
        <w:rPr>
          <w:szCs w:val="28"/>
        </w:rPr>
      </w:pPr>
      <w:r>
        <w:rPr>
          <w:szCs w:val="28"/>
        </w:rPr>
        <w:t>Козловская М.В. – заведующий отделом Ильинское управления по развитию территорий,</w:t>
      </w:r>
    </w:p>
    <w:p w:rsidR="00FB1094" w:rsidRDefault="00FB1094" w:rsidP="00FB1094">
      <w:pPr>
        <w:numPr>
          <w:ilvl w:val="0"/>
          <w:numId w:val="1"/>
        </w:numPr>
        <w:spacing w:line="252" w:lineRule="auto"/>
        <w:rPr>
          <w:szCs w:val="28"/>
        </w:rPr>
      </w:pPr>
      <w:r>
        <w:rPr>
          <w:szCs w:val="28"/>
        </w:rPr>
        <w:t>Симонова А.В. - заместитель начальника управления по развитию территорий - начальник отдела Нахабино,</w:t>
      </w:r>
    </w:p>
    <w:p w:rsidR="00FB1094" w:rsidRDefault="00FB1094" w:rsidP="00FB1094">
      <w:pPr>
        <w:numPr>
          <w:ilvl w:val="0"/>
          <w:numId w:val="1"/>
        </w:numPr>
        <w:spacing w:line="252" w:lineRule="auto"/>
        <w:rPr>
          <w:szCs w:val="28"/>
        </w:rPr>
      </w:pPr>
      <w:r>
        <w:rPr>
          <w:szCs w:val="28"/>
        </w:rPr>
        <w:t xml:space="preserve">Сороконенко Р.А. – заместитель начальника управления по развитию территорий - начальник отдела Красногорск, </w:t>
      </w:r>
    </w:p>
    <w:p w:rsidR="00FB1094" w:rsidRDefault="00FB1094" w:rsidP="00FB1094">
      <w:pPr>
        <w:numPr>
          <w:ilvl w:val="0"/>
          <w:numId w:val="1"/>
        </w:numPr>
        <w:spacing w:line="252" w:lineRule="auto"/>
        <w:rPr>
          <w:szCs w:val="28"/>
        </w:rPr>
      </w:pPr>
      <w:r>
        <w:rPr>
          <w:szCs w:val="28"/>
        </w:rPr>
        <w:t>Илларионова Ю.А. – заместитель начальника управления по развитию территорий – начальник отдела Отрадненское,</w:t>
      </w:r>
    </w:p>
    <w:p w:rsidR="00FB1094" w:rsidRDefault="00FB1094" w:rsidP="00FB1094">
      <w:pPr>
        <w:numPr>
          <w:ilvl w:val="0"/>
          <w:numId w:val="1"/>
        </w:numPr>
        <w:spacing w:line="252" w:lineRule="auto"/>
        <w:rPr>
          <w:szCs w:val="28"/>
        </w:rPr>
      </w:pPr>
      <w:r>
        <w:rPr>
          <w:szCs w:val="28"/>
        </w:rPr>
        <w:lastRenderedPageBreak/>
        <w:t>Датикашвили М.А. – председатель Истринской местной организации Всероссийского общества слепых,</w:t>
      </w:r>
    </w:p>
    <w:p w:rsidR="00FB1094" w:rsidRDefault="00FB1094" w:rsidP="00FB1094">
      <w:pPr>
        <w:numPr>
          <w:ilvl w:val="0"/>
          <w:numId w:val="1"/>
        </w:numPr>
        <w:spacing w:line="252" w:lineRule="auto"/>
        <w:rPr>
          <w:szCs w:val="28"/>
        </w:rPr>
      </w:pPr>
      <w:r>
        <w:rPr>
          <w:szCs w:val="28"/>
        </w:rPr>
        <w:t>Семенова Г.М. – член Красногорский территориальной первичной организации Всероссийского общества глухих,</w:t>
      </w:r>
    </w:p>
    <w:p w:rsidR="00FB1094" w:rsidRDefault="00FB1094" w:rsidP="00FB1094">
      <w:pPr>
        <w:numPr>
          <w:ilvl w:val="0"/>
          <w:numId w:val="1"/>
        </w:numPr>
        <w:spacing w:line="252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Жидков А.В. – заместитель начальника полиции УМВД России по городскому округу Красногорск,</w:t>
      </w:r>
    </w:p>
    <w:p w:rsidR="00FB1094" w:rsidRDefault="00FB1094" w:rsidP="00FB1094">
      <w:pPr>
        <w:numPr>
          <w:ilvl w:val="0"/>
          <w:numId w:val="1"/>
        </w:numPr>
        <w:spacing w:line="252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Кокушкин Д.Ю. – начальник отделения ОГИБДД УМВД России по Красногорскому району».</w:t>
      </w:r>
    </w:p>
    <w:p w:rsidR="00FB1094" w:rsidRDefault="00FB1094" w:rsidP="00FB1094">
      <w:pPr>
        <w:rPr>
          <w:szCs w:val="28"/>
        </w:rPr>
      </w:pPr>
    </w:p>
    <w:p w:rsidR="00FB1094" w:rsidRDefault="00FB1094" w:rsidP="00FB1094"/>
    <w:p w:rsidR="00CE3431" w:rsidRDefault="00466404"/>
    <w:sectPr w:rsidR="00CE3431" w:rsidSect="001630C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97260"/>
    <w:multiLevelType w:val="hybridMultilevel"/>
    <w:tmpl w:val="B9E64692"/>
    <w:lvl w:ilvl="0" w:tplc="39803B0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83"/>
    <w:rsid w:val="000312EA"/>
    <w:rsid w:val="00036CAC"/>
    <w:rsid w:val="001630CD"/>
    <w:rsid w:val="00264383"/>
    <w:rsid w:val="002D06B7"/>
    <w:rsid w:val="0032116F"/>
    <w:rsid w:val="003F29C3"/>
    <w:rsid w:val="00466404"/>
    <w:rsid w:val="00553DCD"/>
    <w:rsid w:val="005B6A0C"/>
    <w:rsid w:val="005E70C6"/>
    <w:rsid w:val="005F2B66"/>
    <w:rsid w:val="00640C99"/>
    <w:rsid w:val="006920AC"/>
    <w:rsid w:val="006F4195"/>
    <w:rsid w:val="006F65A3"/>
    <w:rsid w:val="00703157"/>
    <w:rsid w:val="00773553"/>
    <w:rsid w:val="007C29B5"/>
    <w:rsid w:val="00822ABE"/>
    <w:rsid w:val="00871F04"/>
    <w:rsid w:val="008B5947"/>
    <w:rsid w:val="008B6B3F"/>
    <w:rsid w:val="008F4A2E"/>
    <w:rsid w:val="009D4035"/>
    <w:rsid w:val="00A35063"/>
    <w:rsid w:val="00A6504D"/>
    <w:rsid w:val="00BA6BD8"/>
    <w:rsid w:val="00BD333A"/>
    <w:rsid w:val="00C92438"/>
    <w:rsid w:val="00E04CF9"/>
    <w:rsid w:val="00EB2777"/>
    <w:rsid w:val="00ED5C4E"/>
    <w:rsid w:val="00F65EE3"/>
    <w:rsid w:val="00F929EC"/>
    <w:rsid w:val="00FB1094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Новиков ИВ</cp:lastModifiedBy>
  <cp:revision>5</cp:revision>
  <dcterms:created xsi:type="dcterms:W3CDTF">2023-08-02T11:04:00Z</dcterms:created>
  <dcterms:modified xsi:type="dcterms:W3CDTF">2023-08-04T09:47:00Z</dcterms:modified>
</cp:coreProperties>
</file>