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67F28F06" w14:textId="77777777" w:rsidR="006D4A60" w:rsidRDefault="006D4A60" w:rsidP="009D069C">
      <w:pPr>
        <w:jc w:val="center"/>
        <w:rPr>
          <w:sz w:val="28"/>
          <w:szCs w:val="28"/>
        </w:rPr>
      </w:pPr>
    </w:p>
    <w:p w14:paraId="5F65D2DD" w14:textId="77777777" w:rsidR="006D4A60" w:rsidRDefault="006D4A60" w:rsidP="009D069C">
      <w:pPr>
        <w:jc w:val="center"/>
        <w:rPr>
          <w:sz w:val="28"/>
          <w:szCs w:val="28"/>
        </w:rPr>
      </w:pPr>
    </w:p>
    <w:p w14:paraId="69D5C8DF" w14:textId="77777777" w:rsidR="006D4A60" w:rsidRDefault="006D4A60" w:rsidP="009D069C">
      <w:pPr>
        <w:jc w:val="center"/>
        <w:rPr>
          <w:sz w:val="28"/>
          <w:szCs w:val="28"/>
        </w:rPr>
      </w:pPr>
    </w:p>
    <w:p w14:paraId="05CBD577" w14:textId="77777777" w:rsidR="006D4A60" w:rsidRDefault="006D4A60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2C2EEFA3" w:rsidR="00B47B94" w:rsidRDefault="00574525" w:rsidP="00574525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AC1A5B" w14:textId="77777777" w:rsidR="00574525" w:rsidRDefault="00574525" w:rsidP="00574525">
      <w:pPr>
        <w:tabs>
          <w:tab w:val="left" w:pos="5970"/>
        </w:tabs>
        <w:rPr>
          <w:sz w:val="28"/>
          <w:szCs w:val="28"/>
        </w:rPr>
      </w:pPr>
    </w:p>
    <w:p w14:paraId="12BEC737" w14:textId="6606E511" w:rsidR="00CB2EDD" w:rsidRDefault="00D5037B" w:rsidP="00D5037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37B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мест для размещения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</w:p>
    <w:p w14:paraId="24E3FDE8" w14:textId="77777777" w:rsidR="00D5037B" w:rsidRPr="002868CF" w:rsidRDefault="00D5037B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73E87" w14:textId="4A170911" w:rsidR="00D5037B" w:rsidRDefault="00D5037B" w:rsidP="006D4A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7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037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5037B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от </w:t>
      </w:r>
      <w:r w:rsidRPr="009D2A23">
        <w:rPr>
          <w:rFonts w:ascii="Times New Roman" w:hAnsi="Times New Roman" w:cs="Times New Roman"/>
          <w:sz w:val="28"/>
          <w:szCs w:val="28"/>
        </w:rPr>
        <w:t>2</w:t>
      </w:r>
      <w:r w:rsidR="009D2A23" w:rsidRPr="009D2A23">
        <w:rPr>
          <w:rFonts w:ascii="Times New Roman" w:hAnsi="Times New Roman" w:cs="Times New Roman"/>
          <w:sz w:val="28"/>
          <w:szCs w:val="28"/>
        </w:rPr>
        <w:t>7</w:t>
      </w:r>
      <w:r w:rsidRPr="009D2A23">
        <w:rPr>
          <w:rFonts w:ascii="Times New Roman" w:hAnsi="Times New Roman" w:cs="Times New Roman"/>
          <w:sz w:val="28"/>
          <w:szCs w:val="28"/>
        </w:rPr>
        <w:t xml:space="preserve">.03.2023 № </w:t>
      </w:r>
      <w:r w:rsidR="009D2A23" w:rsidRPr="009D2A23">
        <w:rPr>
          <w:rFonts w:ascii="Times New Roman" w:hAnsi="Times New Roman" w:cs="Times New Roman"/>
          <w:sz w:val="28"/>
          <w:szCs w:val="28"/>
        </w:rPr>
        <w:t>475</w:t>
      </w:r>
      <w:r w:rsidRPr="009D2A23">
        <w:rPr>
          <w:rFonts w:ascii="Times New Roman" w:hAnsi="Times New Roman" w:cs="Times New Roman"/>
          <w:sz w:val="28"/>
          <w:szCs w:val="28"/>
        </w:rPr>
        <w:t>/3</w:t>
      </w:r>
      <w:r w:rsidRPr="00D5037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Московской области», на основании Устава городского округа Красногорск Московской области, постановляю:</w:t>
      </w:r>
    </w:p>
    <w:p w14:paraId="618F26D1" w14:textId="77E0A549" w:rsidR="00D5037B" w:rsidRPr="00D5037B" w:rsidRDefault="00D5037B" w:rsidP="00D5037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7B">
        <w:rPr>
          <w:rFonts w:ascii="Times New Roman" w:hAnsi="Times New Roman" w:cs="Times New Roman"/>
          <w:sz w:val="28"/>
          <w:szCs w:val="28"/>
        </w:rPr>
        <w:t xml:space="preserve">1. Утвердить перечень мест для размещения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Московской области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037B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14:paraId="3516BBBA" w14:textId="77777777" w:rsidR="00D5037B" w:rsidRPr="00D5037B" w:rsidRDefault="00D5037B" w:rsidP="00D5037B">
      <w:pPr>
        <w:ind w:firstLine="709"/>
        <w:jc w:val="both"/>
        <w:rPr>
          <w:sz w:val="28"/>
          <w:szCs w:val="28"/>
        </w:rPr>
      </w:pPr>
      <w:r w:rsidRPr="00D5037B"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информационно-телекоммуникационной сети Интернет.</w:t>
      </w:r>
    </w:p>
    <w:p w14:paraId="22C03E6E" w14:textId="23477479" w:rsidR="00D5037B" w:rsidRDefault="00D5037B" w:rsidP="00D5037B">
      <w:pPr>
        <w:ind w:firstLine="709"/>
        <w:jc w:val="both"/>
        <w:rPr>
          <w:sz w:val="28"/>
          <w:szCs w:val="28"/>
        </w:rPr>
      </w:pPr>
      <w:r w:rsidRPr="00D5037B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А</w:t>
      </w:r>
      <w:r w:rsidRPr="00D5037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037B">
        <w:rPr>
          <w:sz w:val="28"/>
          <w:szCs w:val="28"/>
        </w:rPr>
        <w:t xml:space="preserve">. </w:t>
      </w:r>
      <w:r>
        <w:rPr>
          <w:sz w:val="28"/>
          <w:szCs w:val="28"/>
        </w:rPr>
        <w:t>Бутенко</w:t>
      </w:r>
      <w:r w:rsidRPr="00D5037B">
        <w:rPr>
          <w:sz w:val="28"/>
          <w:szCs w:val="28"/>
        </w:rPr>
        <w:t>.</w:t>
      </w:r>
    </w:p>
    <w:p w14:paraId="0DF3EC37" w14:textId="77777777" w:rsidR="00D5037B" w:rsidRDefault="00D5037B" w:rsidP="00186A62">
      <w:pPr>
        <w:ind w:firstLine="709"/>
        <w:jc w:val="both"/>
        <w:rPr>
          <w:sz w:val="28"/>
          <w:szCs w:val="28"/>
        </w:rPr>
      </w:pPr>
    </w:p>
    <w:p w14:paraId="6CBC2F37" w14:textId="074C1CA7" w:rsidR="007F6A29" w:rsidRPr="007C4391" w:rsidRDefault="00FE298E" w:rsidP="00186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D4A60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77777777" w:rsidR="00FE298E" w:rsidRDefault="00FE298E" w:rsidP="007F6A29">
      <w:pPr>
        <w:rPr>
          <w:sz w:val="28"/>
          <w:szCs w:val="28"/>
        </w:rPr>
      </w:pPr>
    </w:p>
    <w:p w14:paraId="153F9612" w14:textId="7E22B563" w:rsidR="005C59A8" w:rsidRDefault="005C59A8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68A35A3" w14:textId="77777777" w:rsidR="0072449F" w:rsidRDefault="0072449F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6043ABC8" w:rsidR="007F6A29" w:rsidRPr="00186A62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6D4A60">
        <w:rPr>
          <w:sz w:val="28"/>
          <w:szCs w:val="28"/>
        </w:rPr>
        <w:t xml:space="preserve">     </w:t>
      </w:r>
      <w:r w:rsidR="00D5037B">
        <w:rPr>
          <w:sz w:val="28"/>
          <w:szCs w:val="28"/>
        </w:rPr>
        <w:t xml:space="preserve">  </w:t>
      </w:r>
      <w:r w:rsidR="006D4A60">
        <w:rPr>
          <w:sz w:val="28"/>
          <w:szCs w:val="28"/>
        </w:rPr>
        <w:t xml:space="preserve"> </w:t>
      </w:r>
      <w:r w:rsidR="001A0A6C">
        <w:rPr>
          <w:sz w:val="28"/>
          <w:szCs w:val="28"/>
        </w:rPr>
        <w:t xml:space="preserve"> </w:t>
      </w:r>
      <w:r w:rsidR="00D5037B">
        <w:rPr>
          <w:sz w:val="28"/>
          <w:szCs w:val="28"/>
        </w:rPr>
        <w:t>И</w:t>
      </w:r>
      <w:r w:rsidR="001A0A6C" w:rsidRPr="00186A62">
        <w:rPr>
          <w:sz w:val="28"/>
          <w:szCs w:val="28"/>
        </w:rPr>
        <w:t>.</w:t>
      </w:r>
      <w:r w:rsidR="00D5037B">
        <w:rPr>
          <w:sz w:val="28"/>
          <w:szCs w:val="28"/>
        </w:rPr>
        <w:t>А</w:t>
      </w:r>
      <w:r w:rsidR="001A0A6C" w:rsidRPr="00186A62">
        <w:rPr>
          <w:sz w:val="28"/>
          <w:szCs w:val="28"/>
        </w:rPr>
        <w:t xml:space="preserve">. </w:t>
      </w:r>
      <w:r w:rsidR="00D5037B">
        <w:rPr>
          <w:sz w:val="28"/>
          <w:szCs w:val="28"/>
        </w:rPr>
        <w:t>Текеев</w:t>
      </w:r>
    </w:p>
    <w:p w14:paraId="4362FFE7" w14:textId="76EB34CE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5CAD5" w14:textId="77777777" w:rsidR="00FF75F3" w:rsidRPr="007F6A29" w:rsidRDefault="00FF75F3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619F130C" w:rsidR="00351FA2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proofErr w:type="spellStart"/>
      <w:r w:rsidR="00D5037B">
        <w:rPr>
          <w:sz w:val="28"/>
          <w:szCs w:val="28"/>
        </w:rPr>
        <w:t>Барило</w:t>
      </w:r>
      <w:proofErr w:type="spellEnd"/>
      <w:r w:rsidR="00D5037B">
        <w:rPr>
          <w:sz w:val="28"/>
          <w:szCs w:val="28"/>
        </w:rPr>
        <w:t xml:space="preserve"> Н.С., Бутенко</w:t>
      </w:r>
      <w:r w:rsidR="00FE1F94">
        <w:rPr>
          <w:sz w:val="28"/>
          <w:szCs w:val="28"/>
        </w:rPr>
        <w:t xml:space="preserve"> </w:t>
      </w:r>
      <w:r w:rsidR="00D5037B">
        <w:rPr>
          <w:sz w:val="28"/>
          <w:szCs w:val="28"/>
        </w:rPr>
        <w:t>А.В.</w:t>
      </w:r>
      <w:r w:rsidRPr="007F6A29">
        <w:rPr>
          <w:sz w:val="28"/>
          <w:szCs w:val="28"/>
        </w:rPr>
        <w:t xml:space="preserve">, </w:t>
      </w:r>
      <w:r w:rsidR="00D5037B">
        <w:rPr>
          <w:sz w:val="28"/>
          <w:szCs w:val="28"/>
        </w:rPr>
        <w:t xml:space="preserve">Магомедову Т.М., Терентьевой В.С., </w:t>
      </w:r>
      <w:r w:rsidR="00A43BFE">
        <w:rPr>
          <w:sz w:val="28"/>
          <w:szCs w:val="28"/>
        </w:rPr>
        <w:t>Чернышу</w:t>
      </w:r>
      <w:r w:rsidR="00186A62">
        <w:rPr>
          <w:sz w:val="28"/>
          <w:szCs w:val="28"/>
        </w:rPr>
        <w:t xml:space="preserve"> В.В.</w:t>
      </w:r>
      <w:r w:rsidR="008D1084">
        <w:rPr>
          <w:sz w:val="28"/>
          <w:szCs w:val="28"/>
        </w:rPr>
        <w:t>,</w:t>
      </w:r>
      <w:r w:rsidR="007F6A29">
        <w:rPr>
          <w:sz w:val="28"/>
          <w:szCs w:val="28"/>
        </w:rPr>
        <w:t xml:space="preserve"> </w:t>
      </w:r>
      <w:proofErr w:type="spellStart"/>
      <w:r w:rsidR="00D5037B">
        <w:rPr>
          <w:sz w:val="28"/>
          <w:szCs w:val="28"/>
        </w:rPr>
        <w:t>Будкину</w:t>
      </w:r>
      <w:proofErr w:type="spellEnd"/>
      <w:r w:rsidR="00D5037B">
        <w:rPr>
          <w:sz w:val="28"/>
          <w:szCs w:val="28"/>
        </w:rPr>
        <w:t xml:space="preserve"> А.А.,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10157907" w14:textId="22D0B0AD" w:rsidR="00186A62" w:rsidRDefault="00186A62" w:rsidP="00351FA2">
      <w:pPr>
        <w:jc w:val="both"/>
        <w:rPr>
          <w:sz w:val="28"/>
          <w:szCs w:val="28"/>
        </w:rPr>
      </w:pPr>
    </w:p>
    <w:p w14:paraId="422026CE" w14:textId="26F31BF4" w:rsidR="009B51D4" w:rsidRPr="002868CF" w:rsidRDefault="009B51D4" w:rsidP="002868CF">
      <w:pPr>
        <w:spacing w:line="259" w:lineRule="auto"/>
        <w:outlineLvl w:val="0"/>
        <w:rPr>
          <w:rFonts w:eastAsiaTheme="minorHAnsi" w:cstheme="minorBidi"/>
          <w:sz w:val="28"/>
          <w:szCs w:val="28"/>
          <w:lang w:eastAsia="en-US"/>
        </w:rPr>
      </w:pPr>
    </w:p>
    <w:sectPr w:rsidR="009B51D4" w:rsidRPr="002868CF" w:rsidSect="00C7308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2458" w14:textId="77777777" w:rsidR="00746193" w:rsidRDefault="00746193" w:rsidP="00BD7B0E">
      <w:r>
        <w:separator/>
      </w:r>
    </w:p>
  </w:endnote>
  <w:endnote w:type="continuationSeparator" w:id="0">
    <w:p w14:paraId="4BBFCFE4" w14:textId="77777777" w:rsidR="00746193" w:rsidRDefault="00746193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C2D0" w14:textId="77777777" w:rsidR="00746193" w:rsidRDefault="00746193" w:rsidP="00BD7B0E">
      <w:r>
        <w:separator/>
      </w:r>
    </w:p>
  </w:footnote>
  <w:footnote w:type="continuationSeparator" w:id="0">
    <w:p w14:paraId="2F87E0A8" w14:textId="77777777" w:rsidR="00746193" w:rsidRDefault="00746193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12826">
    <w:abstractNumId w:val="3"/>
  </w:num>
  <w:num w:numId="2" w16cid:durableId="321082250">
    <w:abstractNumId w:val="0"/>
  </w:num>
  <w:num w:numId="3" w16cid:durableId="163907051">
    <w:abstractNumId w:val="2"/>
  </w:num>
  <w:num w:numId="4" w16cid:durableId="31753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37333"/>
    <w:rsid w:val="00057936"/>
    <w:rsid w:val="00080429"/>
    <w:rsid w:val="000B5FA7"/>
    <w:rsid w:val="000D19A2"/>
    <w:rsid w:val="00116609"/>
    <w:rsid w:val="001620E3"/>
    <w:rsid w:val="00186A62"/>
    <w:rsid w:val="00192BCC"/>
    <w:rsid w:val="001A0A6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30327E"/>
    <w:rsid w:val="00316AFD"/>
    <w:rsid w:val="00351FA2"/>
    <w:rsid w:val="003915EB"/>
    <w:rsid w:val="003C53B9"/>
    <w:rsid w:val="003D3E27"/>
    <w:rsid w:val="003D50CB"/>
    <w:rsid w:val="003D6A51"/>
    <w:rsid w:val="003E432A"/>
    <w:rsid w:val="003E5272"/>
    <w:rsid w:val="003F13A7"/>
    <w:rsid w:val="003F2188"/>
    <w:rsid w:val="003F316A"/>
    <w:rsid w:val="00414955"/>
    <w:rsid w:val="00433ED6"/>
    <w:rsid w:val="00452EAC"/>
    <w:rsid w:val="00484833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7001D"/>
    <w:rsid w:val="00574525"/>
    <w:rsid w:val="00582279"/>
    <w:rsid w:val="00586B10"/>
    <w:rsid w:val="005B6E8C"/>
    <w:rsid w:val="005C4591"/>
    <w:rsid w:val="005C4CEE"/>
    <w:rsid w:val="005C59A8"/>
    <w:rsid w:val="00602FC8"/>
    <w:rsid w:val="00622F38"/>
    <w:rsid w:val="0062487C"/>
    <w:rsid w:val="00626450"/>
    <w:rsid w:val="00653D1A"/>
    <w:rsid w:val="00653E7C"/>
    <w:rsid w:val="00662E99"/>
    <w:rsid w:val="00672C93"/>
    <w:rsid w:val="00683DD1"/>
    <w:rsid w:val="00687E79"/>
    <w:rsid w:val="006B5797"/>
    <w:rsid w:val="006D4A60"/>
    <w:rsid w:val="00717986"/>
    <w:rsid w:val="007230F1"/>
    <w:rsid w:val="00723E88"/>
    <w:rsid w:val="007242C7"/>
    <w:rsid w:val="0072449F"/>
    <w:rsid w:val="00746193"/>
    <w:rsid w:val="0075603E"/>
    <w:rsid w:val="007737E2"/>
    <w:rsid w:val="007A1B48"/>
    <w:rsid w:val="007A5E7F"/>
    <w:rsid w:val="007C4391"/>
    <w:rsid w:val="007F6A29"/>
    <w:rsid w:val="00884D36"/>
    <w:rsid w:val="0089144F"/>
    <w:rsid w:val="00891BE4"/>
    <w:rsid w:val="008D1084"/>
    <w:rsid w:val="008E455C"/>
    <w:rsid w:val="00903588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9D2A23"/>
    <w:rsid w:val="00A11927"/>
    <w:rsid w:val="00A275A4"/>
    <w:rsid w:val="00A3282A"/>
    <w:rsid w:val="00A43BFE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B41C61"/>
    <w:rsid w:val="00B47B94"/>
    <w:rsid w:val="00B93359"/>
    <w:rsid w:val="00B953CE"/>
    <w:rsid w:val="00BB7976"/>
    <w:rsid w:val="00BD039C"/>
    <w:rsid w:val="00BD7B0E"/>
    <w:rsid w:val="00BF6694"/>
    <w:rsid w:val="00BF6FEC"/>
    <w:rsid w:val="00C06AE0"/>
    <w:rsid w:val="00C144CA"/>
    <w:rsid w:val="00C15B9D"/>
    <w:rsid w:val="00C227A0"/>
    <w:rsid w:val="00C4500E"/>
    <w:rsid w:val="00C73081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30783"/>
    <w:rsid w:val="00D5037B"/>
    <w:rsid w:val="00D54CE1"/>
    <w:rsid w:val="00D6774D"/>
    <w:rsid w:val="00D77C79"/>
    <w:rsid w:val="00DA6B3E"/>
    <w:rsid w:val="00DC38DA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22BE7"/>
    <w:rsid w:val="00F319DB"/>
    <w:rsid w:val="00F42DA1"/>
    <w:rsid w:val="00F57813"/>
    <w:rsid w:val="00F62B5C"/>
    <w:rsid w:val="00F64ABF"/>
    <w:rsid w:val="00FC10A6"/>
    <w:rsid w:val="00FE1F94"/>
    <w:rsid w:val="00FE298E"/>
    <w:rsid w:val="00FE6C2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styleId="ae">
    <w:name w:val="Body Text"/>
    <w:basedOn w:val="a"/>
    <w:link w:val="af"/>
    <w:semiHidden/>
    <w:unhideWhenUsed/>
    <w:rsid w:val="00D5037B"/>
    <w:pPr>
      <w:jc w:val="center"/>
    </w:pPr>
  </w:style>
  <w:style w:type="character" w:customStyle="1" w:styleId="af">
    <w:name w:val="Основной текст Знак"/>
    <w:basedOn w:val="a0"/>
    <w:link w:val="ae"/>
    <w:semiHidden/>
    <w:rsid w:val="00D5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5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F749-C85B-4CD7-9FD6-B583416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Максим Олегович Апремский</cp:lastModifiedBy>
  <cp:revision>2</cp:revision>
  <cp:lastPrinted>2023-03-20T23:45:00Z</cp:lastPrinted>
  <dcterms:created xsi:type="dcterms:W3CDTF">2023-05-12T09:20:00Z</dcterms:created>
  <dcterms:modified xsi:type="dcterms:W3CDTF">2023-05-12T09:20:00Z</dcterms:modified>
</cp:coreProperties>
</file>