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996AB6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6826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8" y="21086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5CB8">
        <w:rPr>
          <w:szCs w:val="28"/>
        </w:rPr>
        <w:t>ПРОЕКТ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Pr="00B9624D" w:rsidRDefault="00A714D9" w:rsidP="00996AB6">
      <w:pPr>
        <w:shd w:val="clear" w:color="auto" w:fill="FFFFFF"/>
        <w:spacing w:after="0" w:line="240" w:lineRule="auto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3C168B" w:rsidRPr="003C168B" w:rsidRDefault="003C168B" w:rsidP="004940E4">
      <w:pPr>
        <w:spacing w:after="0" w:line="240" w:lineRule="auto"/>
        <w:ind w:left="142" w:right="-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3C168B"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постановление администрации городского округа Красногорск от 31.07.2023 № 1640/7 «Об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 поддержки»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rFonts w:eastAsia="Times New Roman" w:cs="Times New Roman"/>
          <w:bCs/>
          <w:color w:val="000000"/>
          <w:szCs w:val="28"/>
          <w:lang w:eastAsia="ru-RU"/>
        </w:rPr>
      </w:pPr>
      <w:r w:rsidRPr="003C168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rFonts w:eastAsia="Times New Roman" w:cs="Times New Roman"/>
          <w:bCs/>
          <w:color w:val="000000"/>
          <w:szCs w:val="28"/>
          <w:lang w:eastAsia="ru-RU"/>
        </w:rPr>
      </w:pPr>
      <w:r w:rsidRPr="003C168B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целях реализации муниципальной программы городского округа Красногорск Московской области «Предпринимательство» на 2023-2027 годы, постановляю:  </w:t>
      </w:r>
    </w:p>
    <w:p w:rsidR="00996AB6" w:rsidRDefault="003C168B" w:rsidP="004940E4">
      <w:pPr>
        <w:spacing w:after="0" w:line="240" w:lineRule="auto"/>
        <w:ind w:left="142" w:right="-1" w:firstLine="71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 </w:t>
      </w:r>
      <w:r w:rsidRPr="003C168B">
        <w:rPr>
          <w:rFonts w:eastAsia="Times New Roman" w:cs="Times New Roman"/>
          <w:bCs/>
          <w:color w:val="000000"/>
          <w:szCs w:val="28"/>
          <w:lang w:eastAsia="ru-RU"/>
        </w:rPr>
        <w:t>Внести в постановление администрации городского округа Красногорск Московской области от 31.07.2023 № 1640/7 «Об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 поддержки» (далее- Порядок) следующее изменение:</w:t>
      </w:r>
    </w:p>
    <w:p w:rsidR="002E7C8F" w:rsidRPr="003C168B" w:rsidRDefault="000228C3" w:rsidP="004940E4">
      <w:pPr>
        <w:spacing w:after="0" w:line="240" w:lineRule="auto"/>
        <w:ind w:left="142" w:right="-1" w:firstLine="710"/>
        <w:rPr>
          <w:szCs w:val="28"/>
        </w:rPr>
      </w:pPr>
      <w:r>
        <w:rPr>
          <w:szCs w:val="28"/>
        </w:rPr>
        <w:t xml:space="preserve">1.1. </w:t>
      </w:r>
      <w:r w:rsidR="00220D14" w:rsidRPr="003C168B">
        <w:rPr>
          <w:szCs w:val="28"/>
        </w:rPr>
        <w:t>Пункт 39 Порядка изложить в следующей редакции: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>«39. Решение о неприменении к получателю Субсидии меры ответственности в виде возврата Субсидии в бюджет Администрации в связи с наступлением Событий непреодолимой силы принимается Администрацией в следующем порядке.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 xml:space="preserve">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Субсидии, установленных Соглашением, с приложением к нему документов, обосновывающих степень влияния Событий непреодолимой силы на </w:t>
      </w:r>
      <w:r w:rsidRPr="003C168B">
        <w:rPr>
          <w:szCs w:val="28"/>
        </w:rPr>
        <w:lastRenderedPageBreak/>
        <w:t>достижение результатов предоставления Субсидии (далее - Мотивированное заявление), а также отчета о достижении результатов предоставления Субсидии, установленных Соглашением.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>Конкурсная комиссия в течение 10 рабочих дней со дня поступления Мотивированного заявления и отчета о достижении результатов предоставления Субсидии, установленных Соглашением, в Администрацию принимает решение об обоснованности влияния Событий непреодолимой силы на достижение результатов предоставления Субсидии, установленных Соглашением.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>Администрация рассматривает Мотивированное заявление и с учетом решения Конкурсной комиссии об обоснованности влияния Событий непреодолимой силы на достижение результатов предоставления Субсидии в течение 10 рабочих дней со дня принятия решения Конкурсной комиссией и принимает одно из следующих решений: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>1)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Субсидии, установленных Соглашением;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>2)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Субсидии, установленных Соглашением.</w:t>
      </w:r>
    </w:p>
    <w:p w:rsidR="003C168B" w:rsidRPr="003C168B" w:rsidRDefault="003C168B" w:rsidP="004940E4">
      <w:pPr>
        <w:spacing w:after="0" w:line="240" w:lineRule="auto"/>
        <w:ind w:left="142" w:right="-1" w:firstLine="710"/>
        <w:rPr>
          <w:szCs w:val="28"/>
        </w:rPr>
      </w:pPr>
      <w:r w:rsidRPr="003C168B">
        <w:rPr>
          <w:szCs w:val="28"/>
        </w:rPr>
        <w:t>О принятом решении Администрация уведомляет получателя Субсидии в срок не более 3 рабочих дней со дня пр</w:t>
      </w:r>
      <w:r>
        <w:rPr>
          <w:szCs w:val="28"/>
        </w:rPr>
        <w:t>инятия соответствующего решения</w:t>
      </w:r>
      <w:r w:rsidRPr="003C168B">
        <w:rPr>
          <w:szCs w:val="28"/>
        </w:rPr>
        <w:t>»</w:t>
      </w:r>
    </w:p>
    <w:p w:rsidR="003C168B" w:rsidRPr="003C168B" w:rsidRDefault="003C168B" w:rsidP="004940E4">
      <w:pPr>
        <w:spacing w:after="0" w:line="240" w:lineRule="auto"/>
        <w:ind w:left="142" w:right="-1" w:firstLine="709"/>
        <w:rPr>
          <w:szCs w:val="28"/>
        </w:rPr>
      </w:pPr>
      <w:r w:rsidRPr="003C168B">
        <w:rPr>
          <w:szCs w:val="28"/>
        </w:rPr>
        <w:t>Конкурсная комиссия в течение 10 рабочих дней со дня поступления Мотивированного заявления и отчета о достижении результатов предоставления Субсидии, установленных Соглашением, в Администрацию принимает решение об обоснованности влияния Событий непреодолимой силы на достижение результатов предоставления Субсидии, установленных Соглашением.</w:t>
      </w:r>
    </w:p>
    <w:p w:rsidR="003C168B" w:rsidRPr="003C168B" w:rsidRDefault="003C168B" w:rsidP="004940E4">
      <w:pPr>
        <w:spacing w:after="0" w:line="240" w:lineRule="auto"/>
        <w:ind w:left="142" w:right="-1" w:firstLine="709"/>
        <w:rPr>
          <w:szCs w:val="28"/>
        </w:rPr>
      </w:pPr>
      <w:r w:rsidRPr="003C168B">
        <w:rPr>
          <w:szCs w:val="28"/>
        </w:rPr>
        <w:t>Администрация рассматривает Мотивированное заявление и с учетом решения Конкурсной комиссии об обоснованности влияния Событий непреодолимой силы на достижение результатов предоставления Субсидии в течение 10 рабочих дней со дня принятия решения Конкурсной комиссией и принимает одно из следующих решений:</w:t>
      </w:r>
    </w:p>
    <w:p w:rsidR="003C168B" w:rsidRPr="003C168B" w:rsidRDefault="003C168B" w:rsidP="004940E4">
      <w:pPr>
        <w:spacing w:after="0" w:line="240" w:lineRule="auto"/>
        <w:ind w:left="142" w:right="-1" w:firstLine="709"/>
        <w:rPr>
          <w:szCs w:val="28"/>
        </w:rPr>
      </w:pPr>
      <w:r w:rsidRPr="003C168B">
        <w:rPr>
          <w:szCs w:val="28"/>
        </w:rPr>
        <w:t>1)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Субсидии, установленных Соглашением;</w:t>
      </w:r>
    </w:p>
    <w:p w:rsidR="003C168B" w:rsidRPr="003C168B" w:rsidRDefault="003C168B" w:rsidP="004940E4">
      <w:pPr>
        <w:spacing w:after="0" w:line="240" w:lineRule="auto"/>
        <w:ind w:left="142" w:right="-1" w:firstLine="709"/>
        <w:rPr>
          <w:szCs w:val="28"/>
        </w:rPr>
      </w:pPr>
      <w:r w:rsidRPr="003C168B">
        <w:rPr>
          <w:szCs w:val="28"/>
        </w:rPr>
        <w:t>2)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Субсидии, установленных Соглашением.</w:t>
      </w:r>
    </w:p>
    <w:p w:rsidR="003C168B" w:rsidRPr="003C168B" w:rsidRDefault="003C168B" w:rsidP="004940E4">
      <w:pPr>
        <w:spacing w:after="0" w:line="240" w:lineRule="auto"/>
        <w:ind w:left="142" w:right="-1" w:firstLine="709"/>
        <w:rPr>
          <w:szCs w:val="28"/>
        </w:rPr>
      </w:pPr>
      <w:r w:rsidRPr="003C168B">
        <w:rPr>
          <w:szCs w:val="28"/>
        </w:rPr>
        <w:t>О принятом решении Администрация уведомляет получателя Субсидии в срок не более 3 рабочих дней со дня пр</w:t>
      </w:r>
      <w:r>
        <w:rPr>
          <w:szCs w:val="28"/>
        </w:rPr>
        <w:t>инятия соответствующего решения</w:t>
      </w:r>
      <w:r w:rsidR="004940E4">
        <w:rPr>
          <w:szCs w:val="28"/>
        </w:rPr>
        <w:t>.</w:t>
      </w:r>
      <w:r w:rsidRPr="003C168B">
        <w:rPr>
          <w:szCs w:val="28"/>
        </w:rPr>
        <w:t>»</w:t>
      </w:r>
    </w:p>
    <w:p w:rsidR="003C168B" w:rsidRDefault="003C168B" w:rsidP="004940E4">
      <w:pPr>
        <w:spacing w:after="0" w:line="240" w:lineRule="auto"/>
        <w:ind w:left="142" w:right="-1" w:firstLine="709"/>
        <w:rPr>
          <w:szCs w:val="28"/>
        </w:rPr>
      </w:pPr>
    </w:p>
    <w:p w:rsidR="00996AB6" w:rsidRDefault="00996AB6" w:rsidP="004940E4">
      <w:pPr>
        <w:pStyle w:val="a3"/>
        <w:spacing w:before="0" w:beforeAutospacing="0" w:after="0" w:afterAutospacing="0"/>
        <w:ind w:left="142" w:right="-1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lastRenderedPageBreak/>
        <w:t xml:space="preserve">2. Опубликовать </w:t>
      </w:r>
      <w:r>
        <w:rPr>
          <w:sz w:val="28"/>
          <w:szCs w:val="28"/>
        </w:rPr>
        <w:t>данное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</w:t>
      </w:r>
      <w:r>
        <w:rPr>
          <w:sz w:val="28"/>
          <w:szCs w:val="28"/>
        </w:rPr>
        <w:t>интернет-портале городского округа Красногорск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области.</w:t>
      </w:r>
    </w:p>
    <w:p w:rsidR="00996AB6" w:rsidRDefault="004940E4" w:rsidP="004940E4">
      <w:pPr>
        <w:pStyle w:val="a3"/>
        <w:spacing w:before="0" w:beforeAutospacing="0" w:after="0" w:afterAutospacing="0"/>
        <w:ind w:left="142"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996AB6">
        <w:rPr>
          <w:sz w:val="28"/>
          <w:szCs w:val="28"/>
        </w:rPr>
        <w:t xml:space="preserve">. </w:t>
      </w:r>
      <w:r w:rsidR="00996AB6" w:rsidRPr="0052785A">
        <w:rPr>
          <w:sz w:val="28"/>
          <w:szCs w:val="28"/>
        </w:rPr>
        <w:t xml:space="preserve">Контроль за </w:t>
      </w:r>
      <w:r w:rsidR="00996AB6">
        <w:rPr>
          <w:sz w:val="28"/>
          <w:szCs w:val="28"/>
        </w:rPr>
        <w:t>выполнением</w:t>
      </w:r>
      <w:r w:rsidR="00996AB6" w:rsidRPr="0052785A">
        <w:rPr>
          <w:sz w:val="28"/>
          <w:szCs w:val="28"/>
        </w:rPr>
        <w:t xml:space="preserve"> настоящего постановления возложить на </w:t>
      </w:r>
      <w:r w:rsidR="00996AB6">
        <w:rPr>
          <w:sz w:val="28"/>
          <w:szCs w:val="28"/>
        </w:rPr>
        <w:t>и.о. заместителя</w:t>
      </w:r>
      <w:r w:rsidR="00996AB6" w:rsidRPr="00E10A92">
        <w:rPr>
          <w:sz w:val="28"/>
          <w:szCs w:val="28"/>
        </w:rPr>
        <w:t xml:space="preserve"> главы </w:t>
      </w:r>
      <w:r w:rsidR="00996AB6" w:rsidRPr="0042042A">
        <w:rPr>
          <w:sz w:val="28"/>
          <w:szCs w:val="28"/>
          <w:shd w:val="clear" w:color="auto" w:fill="FFFFFF"/>
        </w:rPr>
        <w:t>администрации</w:t>
      </w:r>
      <w:r w:rsidR="00996AB6">
        <w:rPr>
          <w:sz w:val="28"/>
          <w:szCs w:val="28"/>
          <w:shd w:val="clear" w:color="auto" w:fill="FFFFFF"/>
        </w:rPr>
        <w:t xml:space="preserve"> городского округа Красногорск</w:t>
      </w:r>
      <w:r w:rsidR="00996AB6" w:rsidRPr="0042042A">
        <w:rPr>
          <w:sz w:val="28"/>
          <w:szCs w:val="28"/>
          <w:shd w:val="clear" w:color="auto" w:fill="FFFFFF"/>
        </w:rPr>
        <w:t xml:space="preserve"> </w:t>
      </w:r>
      <w:r w:rsidR="00996AB6">
        <w:rPr>
          <w:sz w:val="28"/>
          <w:szCs w:val="28"/>
          <w:shd w:val="clear" w:color="auto" w:fill="FFFFFF"/>
        </w:rPr>
        <w:t>Ананкину Ю.А.</w:t>
      </w:r>
    </w:p>
    <w:p w:rsidR="00996AB6" w:rsidRDefault="00996AB6" w:rsidP="004940E4">
      <w:pPr>
        <w:pStyle w:val="a3"/>
        <w:spacing w:before="0" w:beforeAutospacing="0" w:after="0" w:afterAutospacing="0"/>
        <w:ind w:left="142" w:right="-1" w:firstLine="709"/>
        <w:jc w:val="both"/>
        <w:rPr>
          <w:sz w:val="28"/>
          <w:szCs w:val="28"/>
        </w:rPr>
      </w:pPr>
    </w:p>
    <w:p w:rsidR="00996AB6" w:rsidRDefault="00996AB6" w:rsidP="004940E4">
      <w:pPr>
        <w:pStyle w:val="a3"/>
        <w:spacing w:before="0" w:beforeAutospacing="0" w:after="0" w:afterAutospacing="0"/>
        <w:ind w:left="142" w:right="-1" w:firstLine="709"/>
        <w:jc w:val="both"/>
        <w:rPr>
          <w:sz w:val="28"/>
          <w:szCs w:val="28"/>
        </w:rPr>
      </w:pPr>
    </w:p>
    <w:p w:rsidR="0066584D" w:rsidRDefault="00996AB6" w:rsidP="004940E4">
      <w:pPr>
        <w:pStyle w:val="a3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70D6">
        <w:rPr>
          <w:sz w:val="28"/>
          <w:szCs w:val="28"/>
        </w:rPr>
        <w:t xml:space="preserve"> городского округа Красногорск</w:t>
      </w:r>
      <w:r w:rsidRPr="00DC70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Д.В. Волков</w:t>
      </w:r>
    </w:p>
    <w:p w:rsidR="003C168B" w:rsidRDefault="003C168B" w:rsidP="004940E4">
      <w:pPr>
        <w:pStyle w:val="a3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</w:p>
    <w:p w:rsidR="003C168B" w:rsidRDefault="003C168B" w:rsidP="004940E4">
      <w:pPr>
        <w:pStyle w:val="a3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</w:p>
    <w:p w:rsidR="008A4E6D" w:rsidRDefault="00996AB6" w:rsidP="004940E4">
      <w:pPr>
        <w:spacing w:after="0" w:line="240" w:lineRule="auto"/>
        <w:ind w:left="142" w:right="-1"/>
      </w:pPr>
      <w:r>
        <w:t>В</w:t>
      </w:r>
      <w:r w:rsidR="004F1A6D">
        <w:t>ерно</w:t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  <w:t xml:space="preserve"> </w:t>
      </w:r>
    </w:p>
    <w:p w:rsidR="001714EB" w:rsidRDefault="001714EB" w:rsidP="004940E4">
      <w:pPr>
        <w:spacing w:after="0" w:line="240" w:lineRule="auto"/>
        <w:ind w:left="142" w:right="-1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1714EB" w:rsidRDefault="004940E4" w:rsidP="004940E4">
      <w:pPr>
        <w:spacing w:after="0" w:line="240" w:lineRule="auto"/>
        <w:ind w:right="-1"/>
        <w:rPr>
          <w:rFonts w:eastAsia="Calibri" w:cs="Times New Roman"/>
          <w:szCs w:val="28"/>
        </w:rPr>
      </w:pPr>
      <w:r>
        <w:rPr>
          <w:szCs w:val="28"/>
        </w:rPr>
        <w:t xml:space="preserve">  </w:t>
      </w:r>
      <w:r w:rsidR="001714EB" w:rsidRPr="008A4E6D">
        <w:rPr>
          <w:szCs w:val="28"/>
        </w:rPr>
        <w:t>управления делами</w:t>
      </w:r>
      <w:r w:rsidR="001714EB" w:rsidRPr="008A4E6D">
        <w:rPr>
          <w:szCs w:val="28"/>
        </w:rPr>
        <w:tab/>
      </w:r>
      <w:r w:rsidR="001714EB" w:rsidRPr="008A4E6D">
        <w:rPr>
          <w:szCs w:val="28"/>
        </w:rPr>
        <w:tab/>
      </w:r>
      <w:r w:rsidR="001714EB" w:rsidRPr="00BF1730">
        <w:rPr>
          <w:rFonts w:eastAsia="Calibri" w:cs="Times New Roman"/>
          <w:sz w:val="27"/>
          <w:szCs w:val="27"/>
        </w:rPr>
        <w:t xml:space="preserve">                        </w:t>
      </w:r>
      <w:r w:rsidR="003C168B">
        <w:rPr>
          <w:rFonts w:eastAsia="Calibri" w:cs="Times New Roman"/>
          <w:sz w:val="27"/>
          <w:szCs w:val="27"/>
        </w:rPr>
        <w:t xml:space="preserve">                             </w:t>
      </w:r>
      <w:r w:rsidR="001714EB">
        <w:rPr>
          <w:rFonts w:eastAsia="Calibri" w:cs="Times New Roman"/>
          <w:sz w:val="27"/>
          <w:szCs w:val="27"/>
        </w:rPr>
        <w:t xml:space="preserve">   </w:t>
      </w:r>
      <w:r w:rsidR="001714EB">
        <w:rPr>
          <w:rFonts w:eastAsia="Calibri" w:cs="Times New Roman"/>
          <w:szCs w:val="28"/>
        </w:rPr>
        <w:t>Ю.Г. Никифорова</w:t>
      </w:r>
    </w:p>
    <w:p w:rsidR="003C168B" w:rsidRPr="00BF1730" w:rsidRDefault="003C168B" w:rsidP="004940E4">
      <w:pPr>
        <w:spacing w:after="0" w:line="240" w:lineRule="auto"/>
        <w:ind w:left="142" w:right="-1"/>
        <w:rPr>
          <w:rFonts w:eastAsia="Calibri" w:cs="Times New Roman"/>
          <w:szCs w:val="28"/>
        </w:rPr>
      </w:pPr>
    </w:p>
    <w:p w:rsidR="004F1A6D" w:rsidRDefault="004F1A6D" w:rsidP="004940E4">
      <w:pPr>
        <w:spacing w:after="0" w:line="240" w:lineRule="auto"/>
        <w:ind w:left="142" w:right="-1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3C168B">
        <w:t xml:space="preserve">  С.Н. Иванова</w:t>
      </w:r>
    </w:p>
    <w:p w:rsidR="004F1A6D" w:rsidRDefault="004F1A6D" w:rsidP="004940E4">
      <w:pPr>
        <w:spacing w:after="0" w:line="240" w:lineRule="auto"/>
        <w:ind w:left="142" w:right="-1"/>
      </w:pPr>
      <w:bookmarkStart w:id="0" w:name="_GoBack"/>
    </w:p>
    <w:bookmarkEnd w:id="0"/>
    <w:p w:rsidR="004F1A6D" w:rsidRPr="004F1A6D" w:rsidRDefault="004F1A6D" w:rsidP="004940E4">
      <w:pPr>
        <w:spacing w:after="0"/>
        <w:ind w:left="142" w:right="-1"/>
      </w:pPr>
      <w:r>
        <w:t xml:space="preserve">Разослано: в дело – 2, </w:t>
      </w:r>
      <w:r w:rsidR="00AB2C79">
        <w:t xml:space="preserve">прокуратура, </w:t>
      </w:r>
      <w:r w:rsidR="003C168B" w:rsidRPr="003C168B">
        <w:t>Ананкиной, Горшковой, Захаровой</w:t>
      </w:r>
      <w:r>
        <w:t>.</w:t>
      </w:r>
    </w:p>
    <w:p w:rsidR="004F1A6D" w:rsidRDefault="004F1A6D" w:rsidP="004940E4">
      <w:pPr>
        <w:pStyle w:val="a6"/>
        <w:ind w:left="142" w:right="-1"/>
        <w:rPr>
          <w:sz w:val="20"/>
          <w:szCs w:val="20"/>
        </w:rPr>
      </w:pPr>
    </w:p>
    <w:p w:rsidR="004F1A6D" w:rsidRDefault="004F1A6D" w:rsidP="004940E4">
      <w:pPr>
        <w:pStyle w:val="a6"/>
        <w:ind w:left="142" w:right="-1"/>
        <w:rPr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005"/>
        <w:gridCol w:w="3685"/>
        <w:gridCol w:w="1418"/>
      </w:tblGrid>
      <w:tr w:rsidR="004F1A6D" w:rsidRPr="001D3855" w:rsidTr="004940E4">
        <w:tc>
          <w:tcPr>
            <w:tcW w:w="1277" w:type="dxa"/>
          </w:tcPr>
          <w:p w:rsidR="004F1A6D" w:rsidRPr="009318E6" w:rsidRDefault="004F1A6D" w:rsidP="004940E4">
            <w:pPr>
              <w:ind w:right="-1"/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Дата</w:t>
            </w:r>
          </w:p>
        </w:tc>
        <w:tc>
          <w:tcPr>
            <w:tcW w:w="3005" w:type="dxa"/>
          </w:tcPr>
          <w:p w:rsidR="004F1A6D" w:rsidRPr="009318E6" w:rsidRDefault="004F1A6D" w:rsidP="004940E4">
            <w:pPr>
              <w:ind w:left="454" w:right="-1"/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 xml:space="preserve">Суть возражений, замечаний, </w:t>
            </w:r>
            <w:r w:rsidR="004940E4">
              <w:rPr>
                <w:sz w:val="24"/>
                <w:szCs w:val="24"/>
              </w:rPr>
              <w:t>п</w:t>
            </w:r>
            <w:r w:rsidRPr="009318E6">
              <w:rPr>
                <w:sz w:val="24"/>
                <w:szCs w:val="24"/>
              </w:rPr>
              <w:t>редложений</w:t>
            </w:r>
          </w:p>
        </w:tc>
        <w:tc>
          <w:tcPr>
            <w:tcW w:w="3685" w:type="dxa"/>
          </w:tcPr>
          <w:p w:rsidR="004F1A6D" w:rsidRPr="009318E6" w:rsidRDefault="004F1A6D" w:rsidP="004940E4">
            <w:pPr>
              <w:ind w:left="142" w:right="-1"/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1418" w:type="dxa"/>
          </w:tcPr>
          <w:p w:rsidR="004F1A6D" w:rsidRPr="009318E6" w:rsidRDefault="004F1A6D" w:rsidP="004940E4">
            <w:pPr>
              <w:ind w:left="142" w:right="-1"/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Личная подпись</w:t>
            </w:r>
          </w:p>
        </w:tc>
      </w:tr>
      <w:tr w:rsidR="003C168B" w:rsidRPr="001D3855" w:rsidTr="004940E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>Иванова С.Н.</w:t>
            </w:r>
          </w:p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>Начальник отдела развития малого и среднего</w:t>
            </w:r>
            <w:r>
              <w:rPr>
                <w:sz w:val="24"/>
                <w:szCs w:val="24"/>
              </w:rPr>
              <w:t xml:space="preserve"> </w:t>
            </w:r>
            <w:r w:rsidRPr="003C168B">
              <w:rPr>
                <w:sz w:val="24"/>
                <w:szCs w:val="24"/>
              </w:rPr>
              <w:t>бизнеса</w:t>
            </w:r>
          </w:p>
        </w:tc>
        <w:tc>
          <w:tcPr>
            <w:tcW w:w="1418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</w:tr>
      <w:tr w:rsidR="003C168B" w:rsidRPr="001D3855" w:rsidTr="004940E4">
        <w:trPr>
          <w:trHeight w:val="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>Гереш Н.А.</w:t>
            </w:r>
          </w:p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418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</w:tr>
      <w:tr w:rsidR="003C168B" w:rsidRPr="001D3855" w:rsidTr="004940E4">
        <w:trPr>
          <w:trHeight w:val="563"/>
        </w:trPr>
        <w:tc>
          <w:tcPr>
            <w:tcW w:w="1277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 xml:space="preserve">Ананкина Ю.А. </w:t>
            </w:r>
          </w:p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 xml:space="preserve">И.о. заместителя главы администрации </w:t>
            </w:r>
          </w:p>
        </w:tc>
        <w:tc>
          <w:tcPr>
            <w:tcW w:w="1418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</w:tr>
      <w:tr w:rsidR="003C168B" w:rsidRPr="001D3855" w:rsidTr="004940E4">
        <w:trPr>
          <w:trHeight w:val="563"/>
        </w:trPr>
        <w:tc>
          <w:tcPr>
            <w:tcW w:w="1277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  <w:r w:rsidRPr="003C168B">
              <w:rPr>
                <w:sz w:val="24"/>
                <w:szCs w:val="24"/>
              </w:rPr>
              <w:t>Представитель правового управления</w:t>
            </w:r>
          </w:p>
          <w:p w:rsidR="003C168B" w:rsidRPr="003C168B" w:rsidRDefault="003C168B" w:rsidP="004940E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57"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168B" w:rsidRPr="009318E6" w:rsidRDefault="003C168B" w:rsidP="004940E4">
            <w:pPr>
              <w:spacing w:after="0"/>
              <w:ind w:left="142" w:right="-1"/>
              <w:jc w:val="center"/>
              <w:rPr>
                <w:sz w:val="24"/>
                <w:szCs w:val="24"/>
              </w:rPr>
            </w:pPr>
          </w:p>
        </w:tc>
      </w:tr>
    </w:tbl>
    <w:p w:rsidR="002115B1" w:rsidRPr="006D0CAF" w:rsidRDefault="002115B1" w:rsidP="004940E4">
      <w:pPr>
        <w:ind w:left="142" w:right="-1"/>
        <w:rPr>
          <w:spacing w:val="-9"/>
          <w:sz w:val="32"/>
          <w:szCs w:val="32"/>
        </w:rPr>
      </w:pPr>
    </w:p>
    <w:sectPr w:rsidR="002115B1" w:rsidRPr="006D0CAF" w:rsidSect="004940E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04" w:rsidRDefault="00B21004" w:rsidP="003471DD">
      <w:pPr>
        <w:spacing w:after="0" w:line="240" w:lineRule="auto"/>
      </w:pPr>
      <w:r>
        <w:separator/>
      </w:r>
    </w:p>
  </w:endnote>
  <w:endnote w:type="continuationSeparator" w:id="0">
    <w:p w:rsidR="00B21004" w:rsidRDefault="00B2100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04" w:rsidRDefault="00B21004" w:rsidP="003471DD">
      <w:pPr>
        <w:spacing w:after="0" w:line="240" w:lineRule="auto"/>
      </w:pPr>
      <w:r>
        <w:separator/>
      </w:r>
    </w:p>
  </w:footnote>
  <w:footnote w:type="continuationSeparator" w:id="0">
    <w:p w:rsidR="00B21004" w:rsidRDefault="00B2100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228C3"/>
    <w:rsid w:val="000903EE"/>
    <w:rsid w:val="000C38F6"/>
    <w:rsid w:val="000D1038"/>
    <w:rsid w:val="000D71D7"/>
    <w:rsid w:val="000E3CDD"/>
    <w:rsid w:val="000E61A3"/>
    <w:rsid w:val="00114FC4"/>
    <w:rsid w:val="0012696A"/>
    <w:rsid w:val="00160A6D"/>
    <w:rsid w:val="001714EB"/>
    <w:rsid w:val="001A5BE0"/>
    <w:rsid w:val="001B05EA"/>
    <w:rsid w:val="001C2EB2"/>
    <w:rsid w:val="0020608E"/>
    <w:rsid w:val="002112A3"/>
    <w:rsid w:val="002115B1"/>
    <w:rsid w:val="00220D14"/>
    <w:rsid w:val="002309CC"/>
    <w:rsid w:val="00242D79"/>
    <w:rsid w:val="00246F8D"/>
    <w:rsid w:val="00266361"/>
    <w:rsid w:val="00273A11"/>
    <w:rsid w:val="00275EBA"/>
    <w:rsid w:val="002A3A6D"/>
    <w:rsid w:val="002A5633"/>
    <w:rsid w:val="002B3EB4"/>
    <w:rsid w:val="002D471E"/>
    <w:rsid w:val="002E40C6"/>
    <w:rsid w:val="002E7554"/>
    <w:rsid w:val="00344BBB"/>
    <w:rsid w:val="00346016"/>
    <w:rsid w:val="003471DD"/>
    <w:rsid w:val="00353199"/>
    <w:rsid w:val="0036558D"/>
    <w:rsid w:val="00366958"/>
    <w:rsid w:val="003B4542"/>
    <w:rsid w:val="003C168B"/>
    <w:rsid w:val="003C39D3"/>
    <w:rsid w:val="003C6782"/>
    <w:rsid w:val="003D0BE4"/>
    <w:rsid w:val="0040340C"/>
    <w:rsid w:val="00437248"/>
    <w:rsid w:val="004519B5"/>
    <w:rsid w:val="0045211D"/>
    <w:rsid w:val="004525A6"/>
    <w:rsid w:val="00465C58"/>
    <w:rsid w:val="00483C74"/>
    <w:rsid w:val="004940E4"/>
    <w:rsid w:val="0049791D"/>
    <w:rsid w:val="004A78A5"/>
    <w:rsid w:val="004F1A6D"/>
    <w:rsid w:val="00514E17"/>
    <w:rsid w:val="0052785A"/>
    <w:rsid w:val="005314EA"/>
    <w:rsid w:val="00543793"/>
    <w:rsid w:val="00544638"/>
    <w:rsid w:val="00546C86"/>
    <w:rsid w:val="00581B65"/>
    <w:rsid w:val="00597464"/>
    <w:rsid w:val="005A2A1A"/>
    <w:rsid w:val="005A792E"/>
    <w:rsid w:val="005D75D8"/>
    <w:rsid w:val="0066584D"/>
    <w:rsid w:val="00673C86"/>
    <w:rsid w:val="00673FAF"/>
    <w:rsid w:val="006753D1"/>
    <w:rsid w:val="00694608"/>
    <w:rsid w:val="006A0020"/>
    <w:rsid w:val="006A422B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11F6A"/>
    <w:rsid w:val="00723FF9"/>
    <w:rsid w:val="00742776"/>
    <w:rsid w:val="00757AEB"/>
    <w:rsid w:val="007616DC"/>
    <w:rsid w:val="00795FCE"/>
    <w:rsid w:val="007A1432"/>
    <w:rsid w:val="007C126D"/>
    <w:rsid w:val="007C3ACF"/>
    <w:rsid w:val="007F22E5"/>
    <w:rsid w:val="00803869"/>
    <w:rsid w:val="00813471"/>
    <w:rsid w:val="008138B1"/>
    <w:rsid w:val="00821967"/>
    <w:rsid w:val="0082640C"/>
    <w:rsid w:val="00865FC1"/>
    <w:rsid w:val="00877378"/>
    <w:rsid w:val="008A36A9"/>
    <w:rsid w:val="008A4E6D"/>
    <w:rsid w:val="008A4F65"/>
    <w:rsid w:val="008B6DF4"/>
    <w:rsid w:val="008C7F65"/>
    <w:rsid w:val="008D517F"/>
    <w:rsid w:val="008F4AD6"/>
    <w:rsid w:val="00922933"/>
    <w:rsid w:val="0093104A"/>
    <w:rsid w:val="00975EAD"/>
    <w:rsid w:val="00996AB6"/>
    <w:rsid w:val="009A0443"/>
    <w:rsid w:val="009C581B"/>
    <w:rsid w:val="009D0161"/>
    <w:rsid w:val="00A0020B"/>
    <w:rsid w:val="00A24E6C"/>
    <w:rsid w:val="00A4107C"/>
    <w:rsid w:val="00A714D9"/>
    <w:rsid w:val="00A84990"/>
    <w:rsid w:val="00A93DF2"/>
    <w:rsid w:val="00AA7746"/>
    <w:rsid w:val="00AB10A0"/>
    <w:rsid w:val="00AB2C79"/>
    <w:rsid w:val="00AC0773"/>
    <w:rsid w:val="00AE4580"/>
    <w:rsid w:val="00B04462"/>
    <w:rsid w:val="00B21004"/>
    <w:rsid w:val="00B25461"/>
    <w:rsid w:val="00B56E3F"/>
    <w:rsid w:val="00B85790"/>
    <w:rsid w:val="00B92EF0"/>
    <w:rsid w:val="00BB4A42"/>
    <w:rsid w:val="00BC00FB"/>
    <w:rsid w:val="00BD2E42"/>
    <w:rsid w:val="00BF2CC9"/>
    <w:rsid w:val="00C05A0D"/>
    <w:rsid w:val="00C40BC0"/>
    <w:rsid w:val="00C85B76"/>
    <w:rsid w:val="00C9463D"/>
    <w:rsid w:val="00C9487F"/>
    <w:rsid w:val="00C979F5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75D3E"/>
    <w:rsid w:val="00D84382"/>
    <w:rsid w:val="00DA730D"/>
    <w:rsid w:val="00DB21DA"/>
    <w:rsid w:val="00DC5608"/>
    <w:rsid w:val="00E35D29"/>
    <w:rsid w:val="00E45C34"/>
    <w:rsid w:val="00E53B0F"/>
    <w:rsid w:val="00E5655A"/>
    <w:rsid w:val="00E60271"/>
    <w:rsid w:val="00E76AE7"/>
    <w:rsid w:val="00EB5B03"/>
    <w:rsid w:val="00EC61D8"/>
    <w:rsid w:val="00EC7411"/>
    <w:rsid w:val="00ED0799"/>
    <w:rsid w:val="00EE69D1"/>
    <w:rsid w:val="00F032B5"/>
    <w:rsid w:val="00F43879"/>
    <w:rsid w:val="00F44830"/>
    <w:rsid w:val="00F65CB8"/>
    <w:rsid w:val="00F82570"/>
    <w:rsid w:val="00F9107C"/>
    <w:rsid w:val="00FA43B2"/>
    <w:rsid w:val="00FD6C05"/>
    <w:rsid w:val="00FE4453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19F3-097D-41A7-87B5-E27E1049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Николаевна Иванова</cp:lastModifiedBy>
  <cp:revision>4</cp:revision>
  <cp:lastPrinted>2023-11-07T08:09:00Z</cp:lastPrinted>
  <dcterms:created xsi:type="dcterms:W3CDTF">2023-11-24T12:44:00Z</dcterms:created>
  <dcterms:modified xsi:type="dcterms:W3CDTF">2023-11-24T12:51:00Z</dcterms:modified>
</cp:coreProperties>
</file>