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E2" w:rsidRPr="0033394D" w:rsidRDefault="008632E2" w:rsidP="00AD2450">
      <w:pPr>
        <w:pStyle w:val="1"/>
        <w:spacing w:after="500" w:line="264" w:lineRule="auto"/>
        <w:ind w:firstLine="0"/>
        <w:rPr>
          <w:b/>
          <w:bCs/>
          <w:color w:val="000000"/>
          <w:sz w:val="24"/>
          <w:szCs w:val="24"/>
          <w:lang w:eastAsia="ru-RU" w:bidi="ru-RU"/>
        </w:rPr>
      </w:pPr>
    </w:p>
    <w:p w:rsidR="0033394D" w:rsidRPr="00AD2450" w:rsidRDefault="00AD2450" w:rsidP="0033394D">
      <w:pPr>
        <w:tabs>
          <w:tab w:val="left" w:pos="1701"/>
          <w:tab w:val="left" w:pos="241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33394D"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730A" w:rsidRDefault="0033394D" w:rsidP="0033394D">
      <w:pPr>
        <w:tabs>
          <w:tab w:val="left" w:pos="1701"/>
          <w:tab w:val="left" w:pos="241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 городского округа </w:t>
      </w:r>
      <w:r w:rsid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Красногорск </w:t>
      </w:r>
      <w:r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33394D" w:rsidRPr="00AD2450" w:rsidRDefault="0033394D" w:rsidP="0033394D">
      <w:pPr>
        <w:tabs>
          <w:tab w:val="left" w:pos="1701"/>
          <w:tab w:val="left" w:pos="241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556F0"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853443" w:rsidRPr="008534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10.02.</w:t>
      </w:r>
      <w:r w:rsidR="00853443" w:rsidRPr="0085344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2022</w:t>
      </w:r>
      <w:r w:rsidR="008534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End w:id="0"/>
      <w:r w:rsidR="002556F0"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53443" w:rsidRPr="0085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443" w:rsidRPr="008534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381/2</w:t>
      </w:r>
    </w:p>
    <w:p w:rsidR="0033394D" w:rsidRPr="00AD2450" w:rsidRDefault="0033394D" w:rsidP="0033394D">
      <w:pPr>
        <w:tabs>
          <w:tab w:val="left" w:pos="1701"/>
          <w:tab w:val="left" w:pos="241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4D" w:rsidRPr="00AD2450" w:rsidRDefault="0033394D" w:rsidP="0033394D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4D" w:rsidRPr="00AD2450" w:rsidRDefault="0033394D" w:rsidP="0033394D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4D" w:rsidRPr="00AD2450" w:rsidRDefault="0033394D" w:rsidP="0033394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33394D" w:rsidRPr="00AD2450" w:rsidRDefault="0033394D" w:rsidP="0033394D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регионального государственного контроля (надзора) на автомобильном транспорте, городском наземном электрическом транспорте и в дорожном хозяйстве </w:t>
      </w:r>
      <w:r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Московской области, привлечения </w:t>
      </w:r>
    </w:p>
    <w:p w:rsidR="0033394D" w:rsidRPr="00AD2450" w:rsidRDefault="0033394D" w:rsidP="0033394D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административной ответственности</w:t>
      </w:r>
    </w:p>
    <w:p w:rsidR="0033394D" w:rsidRPr="00AD2450" w:rsidRDefault="0033394D" w:rsidP="0033394D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4D" w:rsidRPr="00AD2450" w:rsidRDefault="0033394D" w:rsidP="0033394D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4D" w:rsidRPr="00AD2450" w:rsidRDefault="0033394D" w:rsidP="0033394D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4D" w:rsidRPr="00AD2450" w:rsidRDefault="0033394D" w:rsidP="0033394D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AD24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Международные договоры Российской Федерации, акты органов Евразийского экономического союза, Таможенного союза Евразийского экономического союза</w:t>
      </w:r>
    </w:p>
    <w:p w:rsidR="0033394D" w:rsidRPr="0033394D" w:rsidRDefault="0033394D" w:rsidP="0033394D">
      <w:pPr>
        <w:tabs>
          <w:tab w:val="left" w:pos="567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040"/>
        <w:gridCol w:w="3412"/>
        <w:gridCol w:w="2744"/>
      </w:tblGrid>
      <w:tr w:rsidR="0033394D" w:rsidRPr="0033394D" w:rsidTr="0033394D">
        <w:tc>
          <w:tcPr>
            <w:tcW w:w="580" w:type="dxa"/>
            <w:shd w:val="clear" w:color="auto" w:fill="auto"/>
          </w:tcPr>
          <w:p w:rsidR="0033394D" w:rsidRPr="00F2730A" w:rsidRDefault="0033394D" w:rsidP="0033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0" w:type="dxa"/>
            <w:shd w:val="clear" w:color="auto" w:fill="auto"/>
          </w:tcPr>
          <w:p w:rsidR="0033394D" w:rsidRPr="00AD2450" w:rsidRDefault="0033394D" w:rsidP="0033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412" w:type="dxa"/>
            <w:shd w:val="clear" w:color="auto" w:fill="auto"/>
          </w:tcPr>
          <w:p w:rsidR="0033394D" w:rsidRPr="00AD2450" w:rsidRDefault="0033394D" w:rsidP="0033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744" w:type="dxa"/>
            <w:shd w:val="clear" w:color="auto" w:fill="auto"/>
          </w:tcPr>
          <w:p w:rsidR="0033394D" w:rsidRPr="00AD2450" w:rsidRDefault="0033394D" w:rsidP="0033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структурные единицы акта, соблюдение которых оценивается при проведении контрольных (надзорных) мероприятий</w:t>
            </w:r>
          </w:p>
        </w:tc>
      </w:tr>
      <w:tr w:rsidR="0033394D" w:rsidRPr="0033394D" w:rsidTr="0033394D">
        <w:trPr>
          <w:trHeight w:val="2975"/>
        </w:trPr>
        <w:tc>
          <w:tcPr>
            <w:tcW w:w="580" w:type="dxa"/>
            <w:vMerge w:val="restart"/>
            <w:shd w:val="clear" w:color="auto" w:fill="auto"/>
          </w:tcPr>
          <w:p w:rsidR="0033394D" w:rsidRPr="0033394D" w:rsidRDefault="0033394D" w:rsidP="00333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9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0" w:type="dxa"/>
            <w:vMerge w:val="restart"/>
            <w:shd w:val="clear" w:color="auto" w:fill="auto"/>
          </w:tcPr>
          <w:p w:rsidR="0033394D" w:rsidRPr="00AD2450" w:rsidRDefault="0033394D" w:rsidP="003339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18.10.2011 № 827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3412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дорог регионального и межмуниципального значения Московской области (далее – автомобильные дороги)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части обеспечения сохранности автомобильных дорог)</w:t>
            </w:r>
          </w:p>
        </w:tc>
        <w:tc>
          <w:tcPr>
            <w:tcW w:w="2744" w:type="dxa"/>
            <w:shd w:val="clear" w:color="auto" w:fill="auto"/>
          </w:tcPr>
          <w:p w:rsidR="0033394D" w:rsidRPr="00AD2450" w:rsidRDefault="0033394D" w:rsidP="0033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11.17, 12, 13.2-13.4, подпункты «а», «б», «г», «д» пункта 13.5, пункты 13.6, 13.7, 13.9, 14.2-14.5 статьи 3; пункты 24.2, 24.3 статьи 5</w:t>
            </w:r>
          </w:p>
        </w:tc>
      </w:tr>
      <w:tr w:rsidR="0033394D" w:rsidRPr="0033394D" w:rsidTr="0033394D">
        <w:trPr>
          <w:trHeight w:val="1373"/>
        </w:trPr>
        <w:tc>
          <w:tcPr>
            <w:tcW w:w="580" w:type="dxa"/>
            <w:vMerge/>
            <w:shd w:val="clear" w:color="auto" w:fill="auto"/>
          </w:tcPr>
          <w:p w:rsidR="0033394D" w:rsidRPr="0033394D" w:rsidRDefault="0033394D" w:rsidP="00333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vMerge/>
            <w:shd w:val="clear" w:color="auto" w:fill="auto"/>
          </w:tcPr>
          <w:p w:rsidR="0033394D" w:rsidRPr="00AD2450" w:rsidRDefault="0033394D" w:rsidP="003339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руководители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иные должностные лица организаций; индивидуальные предприниматели, их уполномоченные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представители и физические лица (в части эксплуатации объектов дорожного сервиса, размещенных в полосах отвода и (или) придорожных полосах)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33394D" w:rsidRPr="00AD2450" w:rsidRDefault="0033394D" w:rsidP="0033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13.8 статьи 3</w:t>
            </w:r>
          </w:p>
        </w:tc>
      </w:tr>
    </w:tbl>
    <w:p w:rsidR="0033394D" w:rsidRPr="0033394D" w:rsidRDefault="0033394D" w:rsidP="0033394D">
      <w:pPr>
        <w:tabs>
          <w:tab w:val="left" w:pos="567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94D" w:rsidRPr="0033394D" w:rsidRDefault="0033394D" w:rsidP="0033394D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94D" w:rsidRPr="00AD2450" w:rsidRDefault="0033394D" w:rsidP="0033394D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AD24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Федеральные законы</w:t>
      </w:r>
    </w:p>
    <w:p w:rsidR="0033394D" w:rsidRPr="0033394D" w:rsidRDefault="0033394D" w:rsidP="0033394D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222"/>
        <w:gridCol w:w="3759"/>
        <w:gridCol w:w="2126"/>
      </w:tblGrid>
      <w:tr w:rsidR="0033394D" w:rsidRPr="0033394D" w:rsidTr="0033394D">
        <w:trPr>
          <w:trHeight w:val="3280"/>
        </w:trPr>
        <w:tc>
          <w:tcPr>
            <w:tcW w:w="669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2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реквизиты акта</w:t>
            </w:r>
          </w:p>
        </w:tc>
        <w:tc>
          <w:tcPr>
            <w:tcW w:w="3759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лиц,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126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структурные единицы акта, соблюдение которых оценивается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проведении контрольных (надзорных) мероприятий</w:t>
            </w:r>
          </w:p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94D" w:rsidRPr="0033394D" w:rsidTr="0033394D">
        <w:trPr>
          <w:trHeight w:val="2914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руководители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иные должностные лица организаций; индивидуальные предприниматели, их уполномоченные представители и физические лица (в части эксплуатации объектов дорожного сервиса, размещенных в полосах отвода и (или) придорожных полосах)</w:t>
            </w:r>
          </w:p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12.10 статьи 45</w:t>
            </w:r>
          </w:p>
        </w:tc>
      </w:tr>
      <w:tr w:rsidR="0033394D" w:rsidRPr="00AD2450" w:rsidTr="0033394D">
        <w:trPr>
          <w:trHeight w:val="2534"/>
        </w:trPr>
        <w:tc>
          <w:tcPr>
            <w:tcW w:w="6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94D" w:rsidRPr="00AD2450" w:rsidRDefault="0033394D" w:rsidP="0033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 (в части обеспечения сохранности автомобильных дорог)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4D" w:rsidRPr="00AD2450" w:rsidRDefault="0033394D" w:rsidP="0033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5 статьи 16; части 1, 4 статьи 17; части 1, 4 статьи 18; часть 7 статьи 19, части 1, 3, 5.2, 8 статьи 20; часть 12 статьи 22; пункты 1- 3 части 3 статьи 25; части 7, 8.1 статьи 26; часть 2 статьи 29</w:t>
            </w:r>
          </w:p>
          <w:p w:rsidR="0033394D" w:rsidRPr="00AD2450" w:rsidRDefault="0033394D" w:rsidP="0033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94D" w:rsidRPr="00AD2450" w:rsidTr="0033394D">
        <w:trPr>
          <w:trHeight w:val="698"/>
        </w:trPr>
        <w:tc>
          <w:tcPr>
            <w:tcW w:w="669" w:type="dxa"/>
            <w:vMerge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33394D" w:rsidRPr="00AD2450" w:rsidRDefault="0033394D" w:rsidP="0033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руководители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иные должностные лица организаций; индивидуальные предприниматели, их уполномоченные представители и физические лица (в части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объектов дорожного сервиса, размещенных в полосах отвода и (или) придорожных полосах)</w:t>
            </w:r>
          </w:p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94D" w:rsidRPr="00AD2450" w:rsidRDefault="0033394D" w:rsidP="0033394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 1-4, 6, 7 статьи 19, части 1, 3, 4, 8 статьи 20; части 1, 3, 6, 10-12 статьи 22; пункт 2 части 3 статьи 25;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 8, 8.1, 8.2 статьи 26; часть 2 статьи 29  </w:t>
            </w:r>
          </w:p>
        </w:tc>
      </w:tr>
      <w:tr w:rsidR="0033394D" w:rsidRPr="00AD2450" w:rsidTr="0033394D">
        <w:trPr>
          <w:trHeight w:val="459"/>
        </w:trPr>
        <w:tc>
          <w:tcPr>
            <w:tcW w:w="669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22" w:type="dxa"/>
            <w:shd w:val="clear" w:color="auto" w:fill="auto"/>
          </w:tcPr>
          <w:p w:rsidR="0033394D" w:rsidRPr="00AD2450" w:rsidRDefault="00853443" w:rsidP="0033394D">
            <w:pPr>
              <w:tabs>
                <w:tab w:val="left" w:pos="2977"/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3394D" w:rsidRPr="00AD24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</w:t>
              </w:r>
            </w:hyperlink>
            <w:r w:rsidR="0033394D"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10.12.1995 № 196-ФЗ «О безопасности дорожного движения»</w:t>
            </w:r>
          </w:p>
        </w:tc>
        <w:tc>
          <w:tcPr>
            <w:tcW w:w="3759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 (в части обеспечения сохранности автомобильных дорог)</w:t>
            </w:r>
          </w:p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1-3 статьи 11, 12, 13</w:t>
            </w:r>
          </w:p>
        </w:tc>
      </w:tr>
    </w:tbl>
    <w:p w:rsidR="0033394D" w:rsidRPr="00AD2450" w:rsidRDefault="0033394D" w:rsidP="0033394D">
      <w:pPr>
        <w:tabs>
          <w:tab w:val="left" w:pos="-142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4D" w:rsidRPr="00AD2450" w:rsidRDefault="0033394D" w:rsidP="0033394D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AD24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Указы Президента Российской Федерации, постановления </w:t>
      </w:r>
      <w:r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распоряжения Правительства Российской Федерации</w:t>
      </w:r>
    </w:p>
    <w:p w:rsidR="0033394D" w:rsidRPr="00AD2450" w:rsidRDefault="0033394D" w:rsidP="0033394D">
      <w:pPr>
        <w:tabs>
          <w:tab w:val="left" w:pos="-142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1872"/>
        <w:gridCol w:w="2126"/>
      </w:tblGrid>
      <w:tr w:rsidR="0033394D" w:rsidRPr="00AD2450" w:rsidTr="0033394D">
        <w:trPr>
          <w:trHeight w:val="3435"/>
        </w:trPr>
        <w:tc>
          <w:tcPr>
            <w:tcW w:w="675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409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872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лиц,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126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контрольных (надзорных) мероприятий</w:t>
            </w:r>
          </w:p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94D" w:rsidRPr="00AD2450" w:rsidTr="0033394D">
        <w:trPr>
          <w:trHeight w:val="247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применяются</w:t>
            </w:r>
          </w:p>
        </w:tc>
      </w:tr>
    </w:tbl>
    <w:p w:rsidR="0033394D" w:rsidRPr="0033394D" w:rsidRDefault="0033394D" w:rsidP="0033394D">
      <w:pPr>
        <w:tabs>
          <w:tab w:val="left" w:pos="567"/>
        </w:tabs>
        <w:spacing w:after="0" w:line="276" w:lineRule="auto"/>
        <w:ind w:right="-1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94D" w:rsidRPr="00AD2450" w:rsidRDefault="0033394D" w:rsidP="0033394D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AD24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33394D" w:rsidRPr="0033394D" w:rsidRDefault="0033394D" w:rsidP="0033394D">
      <w:pPr>
        <w:tabs>
          <w:tab w:val="left" w:pos="567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014"/>
        <w:gridCol w:w="1984"/>
      </w:tblGrid>
      <w:tr w:rsidR="0033394D" w:rsidRPr="00AD2450" w:rsidTr="002556F0">
        <w:trPr>
          <w:trHeight w:val="3251"/>
        </w:trPr>
        <w:tc>
          <w:tcPr>
            <w:tcW w:w="675" w:type="dxa"/>
            <w:shd w:val="clear" w:color="auto" w:fill="auto"/>
          </w:tcPr>
          <w:p w:rsidR="0033394D" w:rsidRPr="00AD2450" w:rsidRDefault="0033394D" w:rsidP="0033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33394D" w:rsidRPr="00AD2450" w:rsidRDefault="0033394D" w:rsidP="0033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409" w:type="dxa"/>
            <w:shd w:val="clear" w:color="auto" w:fill="auto"/>
          </w:tcPr>
          <w:p w:rsidR="0033394D" w:rsidRPr="00AD2450" w:rsidRDefault="0033394D" w:rsidP="0033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014" w:type="dxa"/>
            <w:shd w:val="clear" w:color="auto" w:fill="auto"/>
          </w:tcPr>
          <w:p w:rsidR="0033394D" w:rsidRPr="00AD2450" w:rsidRDefault="0033394D" w:rsidP="0033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1984" w:type="dxa"/>
            <w:shd w:val="clear" w:color="auto" w:fill="auto"/>
          </w:tcPr>
          <w:p w:rsidR="0033394D" w:rsidRPr="00AD2450" w:rsidRDefault="0033394D" w:rsidP="0033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контрольных (надзорных) мероприятий</w:t>
            </w:r>
          </w:p>
          <w:p w:rsidR="0033394D" w:rsidRPr="00AD2450" w:rsidRDefault="0033394D" w:rsidP="0033394D">
            <w:pPr>
              <w:tabs>
                <w:tab w:val="left" w:pos="1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94D" w:rsidRPr="00AD2450" w:rsidTr="002556F0">
        <w:trPr>
          <w:trHeight w:val="2257"/>
        </w:trPr>
        <w:tc>
          <w:tcPr>
            <w:tcW w:w="675" w:type="dxa"/>
            <w:vMerge w:val="restart"/>
            <w:shd w:val="clear" w:color="auto" w:fill="auto"/>
          </w:tcPr>
          <w:p w:rsidR="0033394D" w:rsidRPr="00AD2450" w:rsidRDefault="0033394D" w:rsidP="0033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3394D" w:rsidRPr="00AD2450" w:rsidRDefault="0033394D" w:rsidP="0033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Классификации работ по капитальному ремонту, ремонту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содержанию автомобильных дорог</w:t>
            </w:r>
          </w:p>
          <w:p w:rsidR="0033394D" w:rsidRPr="00AD2450" w:rsidRDefault="0033394D" w:rsidP="0033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33394D" w:rsidRPr="00AD2450" w:rsidRDefault="0033394D" w:rsidP="0033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транспорта Российской Федерации от 16.11.2012 № 402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14" w:type="dxa"/>
            <w:shd w:val="clear" w:color="auto" w:fill="auto"/>
          </w:tcPr>
          <w:p w:rsidR="0033394D" w:rsidRPr="00AD2450" w:rsidRDefault="0033394D" w:rsidP="0033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 (в части обеспечения сохранности автомобильных дорог)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394D" w:rsidRPr="00AD2450" w:rsidRDefault="0033394D" w:rsidP="0033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33394D" w:rsidRPr="00AD2450" w:rsidTr="002556F0">
        <w:trPr>
          <w:trHeight w:val="711"/>
        </w:trPr>
        <w:tc>
          <w:tcPr>
            <w:tcW w:w="675" w:type="dxa"/>
            <w:vMerge/>
            <w:shd w:val="clear" w:color="auto" w:fill="auto"/>
          </w:tcPr>
          <w:p w:rsidR="0033394D" w:rsidRPr="00AD2450" w:rsidRDefault="0033394D" w:rsidP="0033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3394D" w:rsidRPr="00AD2450" w:rsidRDefault="0033394D" w:rsidP="0033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3394D" w:rsidRPr="00AD2450" w:rsidRDefault="0033394D" w:rsidP="0033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руководители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иные должностные лица организаций; индивидуальные предприниматели, их уполномоченные представители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физические лица (в части эксплуатации объектов дорожного сервиса, размещенных в полосах отвода и (или) придорожных полосах)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394D" w:rsidRPr="00AD2450" w:rsidRDefault="0033394D" w:rsidP="0033394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AD2450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подпункт 1, подпункты «а», «б» подпункта 2, подпункты «е», «з» подпункта 3, подпункты «а», «в», «г» подпункта 4, подпункты «б», «в» подпункта 5 пункта 3; подпункт 1, подпункты «а»-«д», «и» подпункта 2, подпункты «в», «п», «ц», «щ» подпункта 3, подпункты «а»-«г» подпункта 4, подпункты «а», «б», «г» подпункта 5 пункта 5; подпункты «а»-«г», «з», «и» подпункта 1 пункта 6, подпункты 3, 6, 8, пункта 7; подпункты 1, 2, 3 пункта 8</w:t>
            </w:r>
          </w:p>
        </w:tc>
      </w:tr>
      <w:tr w:rsidR="0033394D" w:rsidRPr="00AD2450" w:rsidTr="002556F0">
        <w:tc>
          <w:tcPr>
            <w:tcW w:w="675" w:type="dxa"/>
            <w:shd w:val="clear" w:color="auto" w:fill="auto"/>
          </w:tcPr>
          <w:p w:rsidR="0033394D" w:rsidRPr="00AD2450" w:rsidRDefault="0033394D" w:rsidP="0033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3394D" w:rsidRPr="00AD2450" w:rsidRDefault="0033394D" w:rsidP="00333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проведения оценки технического состояния автомобильных дорог</w:t>
            </w:r>
          </w:p>
        </w:tc>
        <w:tc>
          <w:tcPr>
            <w:tcW w:w="2409" w:type="dxa"/>
            <w:shd w:val="clear" w:color="auto" w:fill="auto"/>
          </w:tcPr>
          <w:p w:rsidR="0033394D" w:rsidRPr="00AD2450" w:rsidRDefault="0033394D" w:rsidP="0033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транспорта Российской Федерации от 07.08.2020 № 288 </w:t>
            </w:r>
          </w:p>
        </w:tc>
        <w:tc>
          <w:tcPr>
            <w:tcW w:w="2014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 (в части обеспечения сохранности автомобильных дорог)</w:t>
            </w:r>
          </w:p>
          <w:p w:rsidR="0033394D" w:rsidRPr="00AD2450" w:rsidRDefault="0033394D" w:rsidP="0033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3394D" w:rsidRPr="00AD2450" w:rsidRDefault="0033394D" w:rsidP="0033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33394D" w:rsidRPr="00AD2450" w:rsidTr="002556F0">
        <w:trPr>
          <w:trHeight w:val="2576"/>
        </w:trPr>
        <w:tc>
          <w:tcPr>
            <w:tcW w:w="675" w:type="dxa"/>
            <w:vMerge w:val="restart"/>
            <w:shd w:val="clear" w:color="auto" w:fill="auto"/>
          </w:tcPr>
          <w:p w:rsidR="0033394D" w:rsidRPr="00AD2450" w:rsidRDefault="0033394D" w:rsidP="0033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3394D" w:rsidRPr="00AD2450" w:rsidRDefault="0033394D" w:rsidP="00333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осуществления владельцем автомобильной дороги мониторинга соблюдения владельцем</w:t>
            </w:r>
          </w:p>
          <w:p w:rsidR="0033394D" w:rsidRPr="00AD2450" w:rsidRDefault="0033394D" w:rsidP="00333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инженерных коммуникаций технических требований и условий, подлежащих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обязательному исполнению при прокладке, переносе, переустройстве инженерных коммуникаций и их эксплуатации в границах полос отвода и придорожных полос автомобильных дорог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3394D" w:rsidRPr="00AD2450" w:rsidRDefault="0033394D" w:rsidP="0033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Министерства транспорта Российской Федерации от 10.08.2020 № 296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утверждении</w:t>
            </w:r>
          </w:p>
          <w:p w:rsidR="0033394D" w:rsidRPr="00AD2450" w:rsidRDefault="0033394D" w:rsidP="0033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осуществления владельцем автомобильной дороги мониторинга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соблюдения владельцем инженерных коммуникаций 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границах полос отвода и придорожных полос автомобильных дорог»</w:t>
            </w:r>
          </w:p>
        </w:tc>
        <w:tc>
          <w:tcPr>
            <w:tcW w:w="2014" w:type="dxa"/>
            <w:shd w:val="clear" w:color="auto" w:fill="auto"/>
          </w:tcPr>
          <w:p w:rsidR="0033394D" w:rsidRPr="00AD2450" w:rsidRDefault="0033394D" w:rsidP="0033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владельцы автомобильных дорог (в части обеспечения сохранности автомобильных дорог)</w:t>
            </w:r>
          </w:p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3394D" w:rsidRPr="00AD2450" w:rsidRDefault="0033394D" w:rsidP="0033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33394D" w:rsidRPr="00AD2450" w:rsidTr="002556F0">
        <w:tc>
          <w:tcPr>
            <w:tcW w:w="675" w:type="dxa"/>
            <w:vMerge/>
            <w:shd w:val="clear" w:color="auto" w:fill="auto"/>
          </w:tcPr>
          <w:p w:rsidR="0033394D" w:rsidRPr="00AD2450" w:rsidRDefault="0033394D" w:rsidP="0033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3394D" w:rsidRPr="00AD2450" w:rsidRDefault="0033394D" w:rsidP="00333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3394D" w:rsidRPr="00AD2450" w:rsidRDefault="0033394D" w:rsidP="0033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руководители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иные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должностные лица организаций; индивидуальные предприниматели, их уполномоченные представители и физические лица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части эксплуатации объектов дорожного сервиса, размещенных в полосах отвода и (или) придорожных полосах)</w:t>
            </w:r>
          </w:p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394D" w:rsidRPr="00AD2450" w:rsidRDefault="0033394D" w:rsidP="0033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 4-6, 8</w:t>
            </w:r>
          </w:p>
        </w:tc>
      </w:tr>
    </w:tbl>
    <w:p w:rsidR="0033394D" w:rsidRPr="00AD2450" w:rsidRDefault="0033394D" w:rsidP="0033394D">
      <w:pPr>
        <w:tabs>
          <w:tab w:val="left" w:pos="2977"/>
          <w:tab w:val="left" w:pos="3544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4D" w:rsidRPr="00AD2450" w:rsidRDefault="0033394D" w:rsidP="0033394D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4D" w:rsidRPr="00AD2450" w:rsidRDefault="0033394D" w:rsidP="0033394D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AD24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правовые акты органов </w:t>
      </w:r>
    </w:p>
    <w:p w:rsidR="0033394D" w:rsidRPr="00AD2450" w:rsidRDefault="0033394D" w:rsidP="0033394D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СССР и РСФСР, нормативные правовые</w:t>
      </w:r>
    </w:p>
    <w:p w:rsidR="0033394D" w:rsidRPr="00AD2450" w:rsidRDefault="0033394D" w:rsidP="0033394D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органов исполнительной власти СССР и РСФСР</w:t>
      </w:r>
    </w:p>
    <w:p w:rsidR="0033394D" w:rsidRPr="00AD2450" w:rsidRDefault="0033394D" w:rsidP="0033394D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552"/>
        <w:gridCol w:w="1446"/>
      </w:tblGrid>
      <w:tr w:rsidR="0033394D" w:rsidRPr="00AD2450" w:rsidTr="0033394D">
        <w:trPr>
          <w:trHeight w:val="4876"/>
        </w:trPr>
        <w:tc>
          <w:tcPr>
            <w:tcW w:w="675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409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552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1446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контрольных (надзорных) мероприятий</w:t>
            </w:r>
          </w:p>
        </w:tc>
      </w:tr>
      <w:tr w:rsidR="0033394D" w:rsidRPr="00AD2450" w:rsidTr="0033394D">
        <w:tc>
          <w:tcPr>
            <w:tcW w:w="675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1" w:type="dxa"/>
            <w:gridSpan w:val="4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применяются</w:t>
            </w:r>
          </w:p>
        </w:tc>
      </w:tr>
    </w:tbl>
    <w:p w:rsidR="0033394D" w:rsidRPr="00AD2450" w:rsidRDefault="0033394D" w:rsidP="0033394D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4D" w:rsidRPr="00AD2450" w:rsidRDefault="0033394D" w:rsidP="0033394D">
      <w:pPr>
        <w:tabs>
          <w:tab w:val="left" w:pos="2977"/>
          <w:tab w:val="left" w:pos="35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AD24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Законы и иные нормативные правовые акты субъектов </w:t>
      </w:r>
      <w:r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</w:p>
    <w:p w:rsidR="0033394D" w:rsidRPr="00AD2450" w:rsidRDefault="0033394D" w:rsidP="003339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685"/>
        <w:gridCol w:w="1588"/>
      </w:tblGrid>
      <w:tr w:rsidR="0033394D" w:rsidRPr="00AD2450" w:rsidTr="0033394D">
        <w:tc>
          <w:tcPr>
            <w:tcW w:w="675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 и его реквизиты)</w:t>
            </w:r>
          </w:p>
        </w:tc>
        <w:tc>
          <w:tcPr>
            <w:tcW w:w="3685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лиц,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отношении которых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1588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Указание на структурные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единицы акта, соблюдение которых оценивается при проведении контрольных (надзорных) мероприятий</w:t>
            </w:r>
          </w:p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94D" w:rsidRPr="00AD2450" w:rsidTr="0033394D">
        <w:tc>
          <w:tcPr>
            <w:tcW w:w="675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Московской области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268/2005-ОЗ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руководители </w:t>
            </w:r>
          </w:p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иные должностные лица организаций; индивидуальные предприниматели, их уполномоченные представители (в части осуществления регулярных перевозок по смежным межрегиональным маршрутам регулярных перевозок, и межмуниципальным маршрутам регулярных перевозок)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 части 2 статьи 12; абзац второй части 1, часть 3.1 статьи 14; статья 14.1</w:t>
            </w:r>
          </w:p>
        </w:tc>
      </w:tr>
      <w:tr w:rsidR="0033394D" w:rsidRPr="00AD2450" w:rsidTr="0033394D">
        <w:tc>
          <w:tcPr>
            <w:tcW w:w="675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области от 16.04.2018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изменений в постановление Правительства Московской области от 29.12.2015 </w:t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1379/49 «О требованиях 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и сопоставления заявок на участие в открытом конкурсе</w:t>
            </w:r>
          </w:p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 осуществления перевозок по межмуниципальным маршрутам регулярных перевозок автомобильным транспортом и городским наземным электрическим транспортом по нерегулируемым тарифам»</w:t>
            </w:r>
          </w:p>
        </w:tc>
        <w:tc>
          <w:tcPr>
            <w:tcW w:w="3685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организации, руководители </w:t>
            </w:r>
          </w:p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иные должностные лица организаций; индивидуальные предприниматели, их уполномоченные представители (в части осуществления регулярных перевозок по смежным межрегиональным маршрутам регулярных перевозок, и межмуниципальным маршрутам регулярных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33394D" w:rsidRPr="00AD2450" w:rsidRDefault="0033394D" w:rsidP="0033394D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4D" w:rsidRPr="00AD2450" w:rsidRDefault="0033394D" w:rsidP="0033394D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AD24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AD245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p w:rsidR="0033394D" w:rsidRPr="00AD2450" w:rsidRDefault="0033394D" w:rsidP="0033394D">
      <w:pPr>
        <w:tabs>
          <w:tab w:val="left" w:pos="2977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552"/>
        <w:gridCol w:w="1446"/>
      </w:tblGrid>
      <w:tr w:rsidR="0033394D" w:rsidRPr="00AD2450" w:rsidTr="0033394D">
        <w:tc>
          <w:tcPr>
            <w:tcW w:w="675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409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552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1446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контрольных (надзорных) мероприятий</w:t>
            </w:r>
          </w:p>
        </w:tc>
      </w:tr>
      <w:tr w:rsidR="0033394D" w:rsidRPr="00AD2450" w:rsidTr="0033394D">
        <w:tc>
          <w:tcPr>
            <w:tcW w:w="675" w:type="dxa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1" w:type="dxa"/>
            <w:gridSpan w:val="4"/>
            <w:shd w:val="clear" w:color="auto" w:fill="auto"/>
          </w:tcPr>
          <w:p w:rsidR="0033394D" w:rsidRPr="00AD2450" w:rsidRDefault="0033394D" w:rsidP="0033394D">
            <w:pPr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применяются</w:t>
            </w:r>
          </w:p>
        </w:tc>
      </w:tr>
    </w:tbl>
    <w:p w:rsidR="0033394D" w:rsidRPr="00AD2450" w:rsidRDefault="0033394D" w:rsidP="008632E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2E2" w:rsidRPr="00AD2450" w:rsidRDefault="008632E2" w:rsidP="008632E2">
      <w:pPr>
        <w:pStyle w:val="a4"/>
        <w:widowControl w:val="0"/>
        <w:spacing w:after="0" w:line="262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F0" w:rsidRPr="00AD2450" w:rsidRDefault="002556F0" w:rsidP="008632E2">
      <w:pPr>
        <w:pStyle w:val="a4"/>
        <w:widowControl w:val="0"/>
        <w:spacing w:after="0" w:line="262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F0" w:rsidRPr="00AD2450" w:rsidRDefault="002556F0" w:rsidP="008632E2">
      <w:pPr>
        <w:pStyle w:val="a4"/>
        <w:widowControl w:val="0"/>
        <w:spacing w:after="0" w:line="262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F0" w:rsidRPr="00AD2450" w:rsidRDefault="002556F0" w:rsidP="008632E2">
      <w:pPr>
        <w:pStyle w:val="a4"/>
        <w:widowControl w:val="0"/>
        <w:spacing w:after="0" w:line="262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F0" w:rsidRPr="00AD2450" w:rsidRDefault="002556F0" w:rsidP="008632E2">
      <w:pPr>
        <w:pStyle w:val="a4"/>
        <w:widowControl w:val="0"/>
        <w:spacing w:after="0" w:line="262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F0" w:rsidRPr="00AD2450" w:rsidRDefault="002556F0" w:rsidP="008632E2">
      <w:pPr>
        <w:pStyle w:val="a4"/>
        <w:widowControl w:val="0"/>
        <w:spacing w:after="0" w:line="262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F0" w:rsidRPr="00AD2450" w:rsidRDefault="002556F0" w:rsidP="008632E2">
      <w:pPr>
        <w:pStyle w:val="a4"/>
        <w:widowControl w:val="0"/>
        <w:spacing w:after="0" w:line="262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F0" w:rsidRPr="00AD2450" w:rsidRDefault="002556F0" w:rsidP="008632E2">
      <w:pPr>
        <w:pStyle w:val="a4"/>
        <w:widowControl w:val="0"/>
        <w:spacing w:after="0" w:line="262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F0" w:rsidRPr="00AD2450" w:rsidRDefault="002556F0" w:rsidP="008632E2">
      <w:pPr>
        <w:pStyle w:val="a4"/>
        <w:widowControl w:val="0"/>
        <w:spacing w:after="0" w:line="262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F0" w:rsidRPr="00AD2450" w:rsidRDefault="002556F0" w:rsidP="008632E2">
      <w:pPr>
        <w:pStyle w:val="a4"/>
        <w:widowControl w:val="0"/>
        <w:spacing w:after="0" w:line="262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F0" w:rsidRPr="00AD2450" w:rsidRDefault="002556F0" w:rsidP="008632E2">
      <w:pPr>
        <w:pStyle w:val="a4"/>
        <w:widowControl w:val="0"/>
        <w:spacing w:after="0" w:line="262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F0" w:rsidRPr="00AD2450" w:rsidRDefault="002556F0" w:rsidP="008632E2">
      <w:pPr>
        <w:pStyle w:val="a4"/>
        <w:widowControl w:val="0"/>
        <w:spacing w:after="0" w:line="262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F0" w:rsidRPr="00AD2450" w:rsidRDefault="002556F0" w:rsidP="008632E2">
      <w:pPr>
        <w:pStyle w:val="a4"/>
        <w:widowControl w:val="0"/>
        <w:spacing w:after="0" w:line="262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56F0" w:rsidRPr="00AD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E3654"/>
    <w:multiLevelType w:val="hybridMultilevel"/>
    <w:tmpl w:val="C7FCB866"/>
    <w:lvl w:ilvl="0" w:tplc="AFA4B4BA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E2"/>
    <w:rsid w:val="00030E20"/>
    <w:rsid w:val="002556F0"/>
    <w:rsid w:val="0033394D"/>
    <w:rsid w:val="00383AC7"/>
    <w:rsid w:val="007F0F85"/>
    <w:rsid w:val="00853443"/>
    <w:rsid w:val="008632E2"/>
    <w:rsid w:val="00AD2450"/>
    <w:rsid w:val="00F2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32E2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8632E2"/>
    <w:pPr>
      <w:widowControl w:val="0"/>
      <w:spacing w:after="20" w:line="262" w:lineRule="auto"/>
      <w:ind w:firstLine="400"/>
    </w:pPr>
    <w:rPr>
      <w:rFonts w:ascii="Arial" w:eastAsia="Arial" w:hAnsi="Arial" w:cs="Arial"/>
    </w:rPr>
  </w:style>
  <w:style w:type="paragraph" w:styleId="a4">
    <w:name w:val="List Paragraph"/>
    <w:basedOn w:val="a"/>
    <w:uiPriority w:val="34"/>
    <w:qFormat/>
    <w:rsid w:val="008632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32E2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8632E2"/>
    <w:pPr>
      <w:widowControl w:val="0"/>
      <w:spacing w:after="20" w:line="262" w:lineRule="auto"/>
      <w:ind w:firstLine="400"/>
    </w:pPr>
    <w:rPr>
      <w:rFonts w:ascii="Arial" w:eastAsia="Arial" w:hAnsi="Arial" w:cs="Arial"/>
    </w:rPr>
  </w:style>
  <w:style w:type="paragraph" w:styleId="a4">
    <w:name w:val="List Paragraph"/>
    <w:basedOn w:val="a"/>
    <w:uiPriority w:val="34"/>
    <w:qFormat/>
    <w:rsid w:val="008632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0.12.1995&amp;a8=196-%F4%E7&amp;a8type=1&amp;a1=&amp;a0=&amp;a16=&amp;a16type=1&amp;a16value=&amp;a17=&amp;a17type=1&amp;a17value=&amp;a4=&amp;a4type=1&amp;a4value=&amp;a23=&amp;a23type=1&amp;a23value=&amp;textpres=&amp;sort=7&amp;x=49&amp;y=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Пятаев</dc:creator>
  <cp:lastModifiedBy>Новиков И</cp:lastModifiedBy>
  <cp:revision>5</cp:revision>
  <cp:lastPrinted>2022-02-09T07:18:00Z</cp:lastPrinted>
  <dcterms:created xsi:type="dcterms:W3CDTF">2022-02-07T07:33:00Z</dcterms:created>
  <dcterms:modified xsi:type="dcterms:W3CDTF">2022-02-14T15:56:00Z</dcterms:modified>
</cp:coreProperties>
</file>