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Администрация городского округа К</w:t>
      </w:r>
      <w:r w:rsidR="003C6ECA" w:rsidRPr="002B5B99">
        <w:rPr>
          <w:rFonts w:ascii="Times New Roman" w:hAnsi="Times New Roman" w:cs="Times New Roman"/>
          <w:sz w:val="26"/>
          <w:szCs w:val="26"/>
        </w:rPr>
        <w:t xml:space="preserve">расногорск Московской области </w:t>
      </w:r>
      <w:r w:rsidRPr="002B5B99">
        <w:rPr>
          <w:rFonts w:ascii="Times New Roman" w:hAnsi="Times New Roman" w:cs="Times New Roman"/>
          <w:sz w:val="26"/>
          <w:szCs w:val="26"/>
        </w:rPr>
        <w:t>объявляет</w:t>
      </w:r>
      <w:r w:rsidR="003C6F18" w:rsidRPr="002B5B99">
        <w:rPr>
          <w:rFonts w:ascii="Times New Roman" w:hAnsi="Times New Roman" w:cs="Times New Roman"/>
          <w:sz w:val="26"/>
          <w:szCs w:val="26"/>
        </w:rPr>
        <w:t xml:space="preserve"> </w:t>
      </w:r>
      <w:r w:rsidRPr="002B5B99">
        <w:rPr>
          <w:rFonts w:ascii="Times New Roman" w:hAnsi="Times New Roman" w:cs="Times New Roman"/>
          <w:sz w:val="26"/>
          <w:szCs w:val="26"/>
        </w:rPr>
        <w:t xml:space="preserve">о проведении отбора получателей субсидии на предоставление субсидии из бюджета городского округа </w:t>
      </w:r>
      <w:r w:rsidR="003C6ECA" w:rsidRPr="002B5B99">
        <w:rPr>
          <w:rFonts w:ascii="Times New Roman" w:hAnsi="Times New Roman" w:cs="Times New Roman"/>
          <w:sz w:val="26"/>
          <w:szCs w:val="26"/>
        </w:rPr>
        <w:t>Красногорск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Московской области юридическим лицам, индивидуальным предпринимателям, осуществляющим управление многоквартирными жилыми домами, на возмещение части затрат, связанных с выполненным ремонтом подъездов в многоквартирных домах на территории городского округа К</w:t>
      </w:r>
      <w:r w:rsidR="003C6ECA" w:rsidRPr="002B5B99">
        <w:rPr>
          <w:rFonts w:ascii="Times New Roman" w:hAnsi="Times New Roman" w:cs="Times New Roman"/>
          <w:sz w:val="26"/>
          <w:szCs w:val="26"/>
        </w:rPr>
        <w:t>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Московской области в 202</w:t>
      </w:r>
      <w:r w:rsidR="00EC443F">
        <w:rPr>
          <w:rFonts w:ascii="Times New Roman" w:hAnsi="Times New Roman" w:cs="Times New Roman"/>
          <w:sz w:val="26"/>
          <w:szCs w:val="26"/>
        </w:rPr>
        <w:t>4</w:t>
      </w:r>
      <w:r w:rsidRPr="002B5B9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Отбор проводится в соответствии с постановлением администрац</w:t>
      </w:r>
      <w:r w:rsidR="003C6ECA" w:rsidRPr="002B5B99">
        <w:rPr>
          <w:rFonts w:ascii="Times New Roman" w:hAnsi="Times New Roman" w:cs="Times New Roman"/>
          <w:sz w:val="26"/>
          <w:szCs w:val="26"/>
        </w:rPr>
        <w:t>ии городского округа Красногорск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от</w:t>
      </w:r>
      <w:r w:rsidR="00563F40" w:rsidRPr="002B5B99">
        <w:rPr>
          <w:rFonts w:ascii="Times New Roman" w:hAnsi="Times New Roman" w:cs="Times New Roman"/>
          <w:sz w:val="26"/>
          <w:szCs w:val="26"/>
        </w:rPr>
        <w:t xml:space="preserve"> </w:t>
      </w:r>
      <w:r w:rsidR="00563F40" w:rsidRPr="001956F8">
        <w:rPr>
          <w:rFonts w:ascii="Times New Roman" w:hAnsi="Times New Roman" w:cs="Times New Roman"/>
          <w:sz w:val="26"/>
          <w:szCs w:val="26"/>
        </w:rPr>
        <w:t>04.06.2021 № 1401/6</w:t>
      </w:r>
      <w:r w:rsidRPr="002B5B99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из бюджета городского округа </w:t>
      </w:r>
      <w:r w:rsidR="00563F40" w:rsidRPr="002B5B99">
        <w:rPr>
          <w:rFonts w:ascii="Times New Roman" w:hAnsi="Times New Roman" w:cs="Times New Roman"/>
          <w:sz w:val="26"/>
          <w:szCs w:val="26"/>
        </w:rPr>
        <w:t>Красногорск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</w:t>
      </w:r>
      <w:r w:rsidR="003C6ECA" w:rsidRPr="002B5B99">
        <w:rPr>
          <w:rFonts w:ascii="Times New Roman" w:hAnsi="Times New Roman" w:cs="Times New Roman"/>
          <w:sz w:val="26"/>
          <w:szCs w:val="26"/>
        </w:rPr>
        <w:t>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Московской области»</w:t>
      </w:r>
      <w:r w:rsidR="003E79DA">
        <w:rPr>
          <w:rFonts w:ascii="Times New Roman" w:hAnsi="Times New Roman" w:cs="Times New Roman"/>
          <w:sz w:val="26"/>
          <w:szCs w:val="26"/>
        </w:rPr>
        <w:t xml:space="preserve"> </w:t>
      </w:r>
      <w:r w:rsidR="003E79DA">
        <w:rPr>
          <w:rFonts w:ascii="Times New Roman" w:hAnsi="Times New Roman" w:cs="Times New Roman"/>
          <w:sz w:val="26"/>
          <w:szCs w:val="26"/>
        </w:rPr>
        <w:br/>
        <w:t>(далее – Порядок)</w:t>
      </w:r>
      <w:r w:rsidRPr="002B5B99">
        <w:rPr>
          <w:rFonts w:ascii="Times New Roman" w:hAnsi="Times New Roman" w:cs="Times New Roman"/>
          <w:sz w:val="26"/>
          <w:szCs w:val="26"/>
        </w:rPr>
        <w:t>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Организатор отбора – Администрация городского округа К</w:t>
      </w:r>
      <w:r w:rsidR="003C6ECA" w:rsidRPr="002B5B99">
        <w:rPr>
          <w:rFonts w:ascii="Times New Roman" w:hAnsi="Times New Roman" w:cs="Times New Roman"/>
          <w:sz w:val="26"/>
          <w:szCs w:val="26"/>
        </w:rPr>
        <w:t>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Место нахождени</w:t>
      </w:r>
      <w:r w:rsidR="003C6ECA" w:rsidRPr="002B5B99">
        <w:rPr>
          <w:rFonts w:ascii="Times New Roman" w:hAnsi="Times New Roman" w:cs="Times New Roman"/>
          <w:sz w:val="26"/>
          <w:szCs w:val="26"/>
        </w:rPr>
        <w:t>я: 143404</w:t>
      </w:r>
      <w:r w:rsidRPr="002B5B99">
        <w:rPr>
          <w:rFonts w:ascii="Times New Roman" w:hAnsi="Times New Roman" w:cs="Times New Roman"/>
          <w:sz w:val="26"/>
          <w:szCs w:val="26"/>
        </w:rPr>
        <w:t>, Московская область, г.</w:t>
      </w:r>
      <w:r w:rsidR="003C6ECA" w:rsidRPr="002B5B99">
        <w:rPr>
          <w:rFonts w:ascii="Times New Roman" w:hAnsi="Times New Roman" w:cs="Times New Roman"/>
          <w:sz w:val="26"/>
          <w:szCs w:val="26"/>
        </w:rPr>
        <w:t xml:space="preserve"> Красногорск</w:t>
      </w:r>
      <w:r w:rsidRPr="002B5B99">
        <w:rPr>
          <w:rFonts w:ascii="Times New Roman" w:hAnsi="Times New Roman" w:cs="Times New Roman"/>
          <w:sz w:val="26"/>
          <w:szCs w:val="26"/>
        </w:rPr>
        <w:t>, ул.</w:t>
      </w:r>
      <w:r w:rsidR="003C6ECA" w:rsidRPr="002B5B99">
        <w:rPr>
          <w:rFonts w:ascii="Times New Roman" w:hAnsi="Times New Roman" w:cs="Times New Roman"/>
          <w:sz w:val="26"/>
          <w:szCs w:val="26"/>
        </w:rPr>
        <w:t xml:space="preserve"> </w:t>
      </w:r>
      <w:r w:rsidR="003E79DA">
        <w:rPr>
          <w:rFonts w:ascii="Times New Roman" w:hAnsi="Times New Roman" w:cs="Times New Roman"/>
          <w:sz w:val="26"/>
          <w:szCs w:val="26"/>
        </w:rPr>
        <w:t>Ленина</w:t>
      </w:r>
      <w:r w:rsidR="002B5B99">
        <w:rPr>
          <w:rFonts w:ascii="Times New Roman" w:hAnsi="Times New Roman" w:cs="Times New Roman"/>
          <w:sz w:val="26"/>
          <w:szCs w:val="26"/>
        </w:rPr>
        <w:t>,</w:t>
      </w:r>
      <w:r w:rsidR="003C6ECA" w:rsidRPr="002B5B99">
        <w:rPr>
          <w:rFonts w:ascii="Times New Roman" w:hAnsi="Times New Roman" w:cs="Times New Roman"/>
          <w:sz w:val="26"/>
          <w:szCs w:val="26"/>
        </w:rPr>
        <w:t xml:space="preserve"> д.</w:t>
      </w:r>
      <w:r w:rsidR="002B5B99">
        <w:rPr>
          <w:rFonts w:ascii="Times New Roman" w:hAnsi="Times New Roman" w:cs="Times New Roman"/>
          <w:sz w:val="26"/>
          <w:szCs w:val="26"/>
        </w:rPr>
        <w:t xml:space="preserve"> </w:t>
      </w:r>
      <w:r w:rsidR="003E79DA">
        <w:rPr>
          <w:rFonts w:ascii="Times New Roman" w:hAnsi="Times New Roman" w:cs="Times New Roman"/>
          <w:sz w:val="26"/>
          <w:szCs w:val="26"/>
        </w:rPr>
        <w:t>4</w:t>
      </w:r>
      <w:r w:rsidRPr="002B5B99">
        <w:rPr>
          <w:rFonts w:ascii="Times New Roman" w:hAnsi="Times New Roman" w:cs="Times New Roman"/>
          <w:sz w:val="26"/>
          <w:szCs w:val="26"/>
        </w:rPr>
        <w:t>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Почтовый адрес:</w:t>
      </w:r>
      <w:r w:rsidR="003C6ECA" w:rsidRPr="002B5B99">
        <w:rPr>
          <w:rFonts w:ascii="Times New Roman" w:hAnsi="Times New Roman" w:cs="Times New Roman"/>
          <w:sz w:val="26"/>
          <w:szCs w:val="26"/>
        </w:rPr>
        <w:t xml:space="preserve"> 143404, Московская область, </w:t>
      </w:r>
      <w:r w:rsidR="002B5B99" w:rsidRPr="002B5B99">
        <w:rPr>
          <w:rFonts w:ascii="Times New Roman" w:hAnsi="Times New Roman" w:cs="Times New Roman"/>
          <w:sz w:val="26"/>
          <w:szCs w:val="26"/>
        </w:rPr>
        <w:t xml:space="preserve">г. Красногорск, </w:t>
      </w:r>
      <w:r w:rsidR="003E79DA" w:rsidRPr="002B5B99">
        <w:rPr>
          <w:rFonts w:ascii="Times New Roman" w:hAnsi="Times New Roman" w:cs="Times New Roman"/>
          <w:sz w:val="26"/>
          <w:szCs w:val="26"/>
        </w:rPr>
        <w:t xml:space="preserve">ул. </w:t>
      </w:r>
      <w:r w:rsidR="003E79DA">
        <w:rPr>
          <w:rFonts w:ascii="Times New Roman" w:hAnsi="Times New Roman" w:cs="Times New Roman"/>
          <w:sz w:val="26"/>
          <w:szCs w:val="26"/>
        </w:rPr>
        <w:t>Ленина,</w:t>
      </w:r>
      <w:r w:rsidR="003E79DA" w:rsidRPr="002B5B99">
        <w:rPr>
          <w:rFonts w:ascii="Times New Roman" w:hAnsi="Times New Roman" w:cs="Times New Roman"/>
          <w:sz w:val="26"/>
          <w:szCs w:val="26"/>
        </w:rPr>
        <w:t xml:space="preserve"> </w:t>
      </w:r>
      <w:r w:rsidR="00EC443F">
        <w:rPr>
          <w:rFonts w:ascii="Times New Roman" w:hAnsi="Times New Roman" w:cs="Times New Roman"/>
          <w:sz w:val="26"/>
          <w:szCs w:val="26"/>
        </w:rPr>
        <w:br/>
      </w:r>
      <w:r w:rsidR="003E79DA" w:rsidRPr="002B5B99">
        <w:rPr>
          <w:rFonts w:ascii="Times New Roman" w:hAnsi="Times New Roman" w:cs="Times New Roman"/>
          <w:sz w:val="26"/>
          <w:szCs w:val="26"/>
        </w:rPr>
        <w:t>д.</w:t>
      </w:r>
      <w:r w:rsidR="003E79DA">
        <w:rPr>
          <w:rFonts w:ascii="Times New Roman" w:hAnsi="Times New Roman" w:cs="Times New Roman"/>
          <w:sz w:val="26"/>
          <w:szCs w:val="26"/>
        </w:rPr>
        <w:t xml:space="preserve"> 4</w:t>
      </w:r>
      <w:r w:rsidRPr="002B5B99">
        <w:rPr>
          <w:rFonts w:ascii="Times New Roman" w:hAnsi="Times New Roman" w:cs="Times New Roman"/>
          <w:sz w:val="26"/>
          <w:szCs w:val="26"/>
        </w:rPr>
        <w:t xml:space="preserve">; </w:t>
      </w:r>
      <w:r w:rsidR="003C6ECA" w:rsidRPr="002B5B9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3C6F18" w:rsidRPr="001956F8">
        <w:rPr>
          <w:rFonts w:ascii="Times New Roman" w:hAnsi="Times New Roman" w:cs="Times New Roman"/>
          <w:sz w:val="26"/>
          <w:szCs w:val="26"/>
        </w:rPr>
        <w:t>okr25@bk.ru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Номер контактного телефона: 8(</w:t>
      </w:r>
      <w:r w:rsidR="00EB6EF0">
        <w:rPr>
          <w:rFonts w:ascii="Times New Roman" w:hAnsi="Times New Roman" w:cs="Times New Roman"/>
          <w:sz w:val="26"/>
          <w:szCs w:val="26"/>
        </w:rPr>
        <w:t>498)568 01 82.</w:t>
      </w:r>
      <w:bookmarkStart w:id="0" w:name="_GoBack"/>
      <w:bookmarkEnd w:id="0"/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7343AE">
        <w:rPr>
          <w:rFonts w:ascii="Times New Roman" w:hAnsi="Times New Roman" w:cs="Times New Roman"/>
          <w:sz w:val="26"/>
          <w:szCs w:val="26"/>
        </w:rPr>
        <w:t>Алексей Олегович</w:t>
      </w:r>
      <w:r w:rsidR="00EB6EF0" w:rsidRPr="00EB6EF0">
        <w:rPr>
          <w:rFonts w:ascii="Times New Roman" w:hAnsi="Times New Roman" w:cs="Times New Roman"/>
          <w:sz w:val="26"/>
          <w:szCs w:val="26"/>
        </w:rPr>
        <w:t xml:space="preserve"> </w:t>
      </w:r>
      <w:r w:rsidR="00EB6EF0">
        <w:rPr>
          <w:rFonts w:ascii="Times New Roman" w:hAnsi="Times New Roman" w:cs="Times New Roman"/>
          <w:sz w:val="26"/>
          <w:szCs w:val="26"/>
        </w:rPr>
        <w:t>Тихомиров</w:t>
      </w:r>
      <w:r w:rsidRPr="002B5B99">
        <w:rPr>
          <w:rFonts w:ascii="Times New Roman" w:hAnsi="Times New Roman" w:cs="Times New Roman"/>
          <w:sz w:val="26"/>
          <w:szCs w:val="26"/>
        </w:rPr>
        <w:t>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Заявки на участие в отборе принимаются Управлением </w:t>
      </w:r>
      <w:r w:rsidR="003E79DA">
        <w:rPr>
          <w:rFonts w:ascii="Times New Roman" w:hAnsi="Times New Roman" w:cs="Times New Roman"/>
          <w:sz w:val="26"/>
          <w:szCs w:val="26"/>
        </w:rPr>
        <w:br/>
      </w:r>
      <w:r w:rsidRPr="002B5B99">
        <w:rPr>
          <w:rFonts w:ascii="Times New Roman" w:hAnsi="Times New Roman" w:cs="Times New Roman"/>
          <w:sz w:val="26"/>
          <w:szCs w:val="26"/>
        </w:rPr>
        <w:t>жилищно-коммунального хозяйства администрации городского округа К</w:t>
      </w:r>
      <w:r w:rsidR="003C6ECA" w:rsidRPr="002B5B99">
        <w:rPr>
          <w:rFonts w:ascii="Times New Roman" w:hAnsi="Times New Roman" w:cs="Times New Roman"/>
          <w:sz w:val="26"/>
          <w:szCs w:val="26"/>
        </w:rPr>
        <w:t>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Московской области, уполномоченным на осуществление от имени администрации городского округа К</w:t>
      </w:r>
      <w:r w:rsidR="003C6ECA" w:rsidRPr="002B5B99">
        <w:rPr>
          <w:rFonts w:ascii="Times New Roman" w:hAnsi="Times New Roman" w:cs="Times New Roman"/>
          <w:sz w:val="26"/>
          <w:szCs w:val="26"/>
        </w:rPr>
        <w:t>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Московской области организационно-техническо</w:t>
      </w:r>
      <w:r w:rsidR="003E79DA">
        <w:rPr>
          <w:rFonts w:ascii="Times New Roman" w:hAnsi="Times New Roman" w:cs="Times New Roman"/>
          <w:sz w:val="26"/>
          <w:szCs w:val="26"/>
        </w:rPr>
        <w:t>го обеспечения</w:t>
      </w:r>
      <w:r w:rsidRPr="002B5B99">
        <w:rPr>
          <w:rFonts w:ascii="Times New Roman" w:hAnsi="Times New Roman" w:cs="Times New Roman"/>
          <w:sz w:val="26"/>
          <w:szCs w:val="26"/>
        </w:rPr>
        <w:t xml:space="preserve"> проведения отбора юридических лиц и индивидуальных предпринимателей на получение субсидии.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3C6F18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З</w:t>
      </w:r>
      <w:r w:rsidR="00E87040" w:rsidRPr="002B5B99">
        <w:rPr>
          <w:rFonts w:ascii="Times New Roman" w:hAnsi="Times New Roman" w:cs="Times New Roman"/>
          <w:sz w:val="26"/>
          <w:szCs w:val="26"/>
        </w:rPr>
        <w:t>аявке от организации, претендующей на получение субсидии присваивается номер в порядке очередности его поступления. Формирование заявок от получателей субсидии начинается со дня опубликования объявления и прекращается в сроки, указанные в объявлении.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Проведение отбора обеспечивается в </w:t>
      </w:r>
      <w:r w:rsidR="001956F8">
        <w:rPr>
          <w:rFonts w:ascii="Times New Roman" w:hAnsi="Times New Roman" w:cs="Times New Roman"/>
          <w:sz w:val="26"/>
          <w:szCs w:val="26"/>
        </w:rPr>
        <w:br/>
      </w:r>
      <w:r w:rsidRPr="002B5B99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на</w:t>
      </w:r>
      <w:r w:rsidR="003C6ECA" w:rsidRPr="002B5B99">
        <w:rPr>
          <w:rFonts w:ascii="Times New Roman" w:hAnsi="Times New Roman" w:cs="Times New Roman"/>
          <w:sz w:val="26"/>
          <w:szCs w:val="26"/>
        </w:rPr>
        <w:t xml:space="preserve"> сайте Администрации </w:t>
      </w:r>
      <w:proofErr w:type="spellStart"/>
      <w:r w:rsidR="003C6ECA" w:rsidRPr="002B5B9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3C6ECA" w:rsidRPr="002B5B99">
        <w:rPr>
          <w:rFonts w:ascii="Times New Roman" w:hAnsi="Times New Roman" w:cs="Times New Roman"/>
          <w:sz w:val="26"/>
          <w:szCs w:val="26"/>
        </w:rPr>
        <w:t>. Красногорск: https://krasnogorsk-adm.ru/</w:t>
      </w:r>
      <w:r w:rsidRPr="002B5B99">
        <w:rPr>
          <w:rFonts w:ascii="Times New Roman" w:hAnsi="Times New Roman" w:cs="Times New Roman"/>
          <w:sz w:val="26"/>
          <w:szCs w:val="26"/>
        </w:rPr>
        <w:t>, а также на едином портале бюджетной системы РФ</w:t>
      </w:r>
      <w:r w:rsidR="003C6ECA" w:rsidRPr="002B5B99">
        <w:rPr>
          <w:rFonts w:ascii="Times New Roman" w:hAnsi="Times New Roman" w:cs="Times New Roman"/>
          <w:sz w:val="26"/>
          <w:szCs w:val="26"/>
        </w:rPr>
        <w:t>:</w:t>
      </w:r>
      <w:r w:rsidRPr="002B5B99">
        <w:rPr>
          <w:rFonts w:ascii="Times New Roman" w:hAnsi="Times New Roman" w:cs="Times New Roman"/>
          <w:sz w:val="26"/>
          <w:szCs w:val="26"/>
        </w:rPr>
        <w:t xml:space="preserve"> budget.gov.ru.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Дата начала подачи заявок: </w:t>
      </w:r>
      <w:r w:rsidR="007343AE">
        <w:rPr>
          <w:rFonts w:ascii="Times New Roman" w:hAnsi="Times New Roman" w:cs="Times New Roman"/>
          <w:sz w:val="26"/>
          <w:szCs w:val="26"/>
        </w:rPr>
        <w:t>01</w:t>
      </w:r>
      <w:r w:rsidR="00862538">
        <w:rPr>
          <w:rFonts w:ascii="Times New Roman" w:hAnsi="Times New Roman" w:cs="Times New Roman"/>
          <w:sz w:val="26"/>
          <w:szCs w:val="26"/>
        </w:rPr>
        <w:t xml:space="preserve"> </w:t>
      </w:r>
      <w:r w:rsidR="00EC443F">
        <w:rPr>
          <w:rFonts w:ascii="Times New Roman" w:hAnsi="Times New Roman" w:cs="Times New Roman"/>
          <w:sz w:val="26"/>
          <w:szCs w:val="26"/>
        </w:rPr>
        <w:t>ию</w:t>
      </w:r>
      <w:r w:rsidR="007343AE">
        <w:rPr>
          <w:rFonts w:ascii="Times New Roman" w:hAnsi="Times New Roman" w:cs="Times New Roman"/>
          <w:sz w:val="26"/>
          <w:szCs w:val="26"/>
        </w:rPr>
        <w:t>л</w:t>
      </w:r>
      <w:r w:rsidR="00EC443F">
        <w:rPr>
          <w:rFonts w:ascii="Times New Roman" w:hAnsi="Times New Roman" w:cs="Times New Roman"/>
          <w:sz w:val="26"/>
          <w:szCs w:val="26"/>
        </w:rPr>
        <w:t xml:space="preserve">я </w:t>
      </w:r>
      <w:r w:rsidRPr="001956F8">
        <w:rPr>
          <w:rFonts w:ascii="Times New Roman" w:hAnsi="Times New Roman" w:cs="Times New Roman"/>
          <w:sz w:val="26"/>
          <w:szCs w:val="26"/>
        </w:rPr>
        <w:t>202</w:t>
      </w:r>
      <w:r w:rsidR="00EC443F">
        <w:rPr>
          <w:rFonts w:ascii="Times New Roman" w:hAnsi="Times New Roman" w:cs="Times New Roman"/>
          <w:sz w:val="26"/>
          <w:szCs w:val="26"/>
        </w:rPr>
        <w:t>4</w:t>
      </w:r>
      <w:r w:rsidRPr="002B5B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Дата окончания подачи заявок: </w:t>
      </w:r>
      <w:r w:rsidR="00E20875">
        <w:rPr>
          <w:rFonts w:ascii="Times New Roman" w:hAnsi="Times New Roman" w:cs="Times New Roman"/>
          <w:sz w:val="26"/>
          <w:szCs w:val="26"/>
        </w:rPr>
        <w:t>26</w:t>
      </w:r>
      <w:r w:rsidRPr="002B5B99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EC443F">
        <w:rPr>
          <w:rFonts w:ascii="Times New Roman" w:hAnsi="Times New Roman" w:cs="Times New Roman"/>
          <w:sz w:val="26"/>
          <w:szCs w:val="26"/>
        </w:rPr>
        <w:t>4</w:t>
      </w:r>
      <w:r w:rsidRPr="002B5B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К участникам отбора устанавливаются следующие требования, которым они должны соответствовать на первое число месяца, предшествующего месяцу, в котором планируется проведение отбора: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9DA" w:rsidRPr="001956F8" w:rsidRDefault="003E79DA" w:rsidP="008F51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6903077"/>
      <w:r w:rsidRPr="001956F8">
        <w:rPr>
          <w:rFonts w:ascii="Times New Roman" w:hAnsi="Times New Roman" w:cs="Times New Roman"/>
          <w:sz w:val="26"/>
          <w:szCs w:val="26"/>
        </w:rPr>
        <w:t>Получатель субсидии на первое число месяца, предшествующего месяцу, в котором планируется проведение отбора, должен соответствовать, требованиям, указанным в пунктах 2.2., 2.3. Порядка.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 xml:space="preserve">Заявка на предоставление субсидии на возмещение части затрат, связанных с выполненным ремонтом подъездов в многоквартирных домах </w:t>
      </w:r>
      <w:r w:rsidRPr="007A4B40">
        <w:rPr>
          <w:rFonts w:ascii="Times New Roman" w:hAnsi="Times New Roman" w:cs="Times New Roman"/>
          <w:sz w:val="26"/>
          <w:szCs w:val="26"/>
        </w:rPr>
        <w:br/>
        <w:t>(далее – Заявка) (приложение № 1 к настоящему Порядку);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заверенные участником отбора копии документов, подтверждающие полномочия лица на подписание Заявки от имени участника отбора и копии учредительных документов;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копия лицензии на осуществление деятельности по управлению многоквартирными домами (для участника отбора - управляющей организации), заверенная печатью и подписью руководителя;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информационное письмо на официальном бланке участника отбора, содержащего сведения о том, что участник отбора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(приложение № 2 к настоящему Порядку);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информационное письмо на официальном бланке участника отбора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(приложение № 3 к настоящему Порядку);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информационное письмо на официальном бланке участника отбора,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25% (приложение № 4 к настоящему Порядку);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lastRenderedPageBreak/>
        <w:t>информационное письмо на официальном бланке участника отбора, заверенного печатью и подписью руководителя, содержащего банковские реквизиты участника отбора (для перечисления субсидии);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информационное письмо на официальном бланке участника отбора об отсутствии у участника отбора неисполненной обязанности по уплате налогах и сборов, страховых взносов, пеней, штрафов, процентов, подлежащих уплате в соответствии с законодательством Российский Федерации о налогах и сборах (с приложением справки из ФНС) (приложение № 5 к настоящему Порядку);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 xml:space="preserve">информационное письмо на официальном бланке участника отбора, содержащего сведения об отсутствии у участника отбора просроченной задолженности перед </w:t>
      </w:r>
      <w:proofErr w:type="spellStart"/>
      <w:r w:rsidRPr="007A4B4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A4B40">
        <w:rPr>
          <w:rFonts w:ascii="Times New Roman" w:hAnsi="Times New Roman" w:cs="Times New Roman"/>
          <w:sz w:val="26"/>
          <w:szCs w:val="26"/>
        </w:rPr>
        <w:t xml:space="preserve"> организациями, превышающей шестимесячные начисления за поставленные коммунальные ресурсы (приложение № 6 к настоящему Порядку) или График погашения задолженности; </w:t>
      </w:r>
    </w:p>
    <w:p w:rsidR="00FB4FD4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B40">
        <w:rPr>
          <w:rFonts w:ascii="Times New Roman" w:hAnsi="Times New Roman" w:cs="Times New Roman"/>
          <w:sz w:val="26"/>
          <w:szCs w:val="26"/>
        </w:rPr>
        <w:t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Красногорск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(по форме согласно приложению № 7 к настоящему Порядку);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копия договора участника отбора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твердых коммунальных отходов;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участника отбора (кроме участников отбора - товариществ собственников жилья, жилищных или иных специализированных потребительских кооперативов);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оригиналы актов комиссионной приемки выполненных работ по ремонту подъездов в МКД (по форме, согласно приложению № 8 к настоящему Порядку);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положительное заключение, содержащее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документации;</w:t>
      </w:r>
    </w:p>
    <w:p w:rsidR="00FB4FD4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4B40">
        <w:rPr>
          <w:rFonts w:ascii="Times New Roman" w:hAnsi="Times New Roman" w:cs="Times New Roman"/>
          <w:sz w:val="26"/>
          <w:szCs w:val="26"/>
        </w:rPr>
        <w:t>оригинал Справки-расчета о подтверждении фактических затрат, связанных с выполненным ремонтом подъездов в многоквартирных домах на территории муниципального образования «городской округ Красногорск Московской области», (по форме, согласно приложению № 9 к настоящему Порядку) для подъездов, подлежащих ремонту в 202</w:t>
      </w:r>
      <w:r w:rsidR="00EC443F">
        <w:rPr>
          <w:rFonts w:ascii="Times New Roman" w:hAnsi="Times New Roman" w:cs="Times New Roman"/>
          <w:sz w:val="26"/>
          <w:szCs w:val="26"/>
        </w:rPr>
        <w:t>4</w:t>
      </w:r>
      <w:r w:rsidRPr="007A4B40">
        <w:rPr>
          <w:rFonts w:ascii="Times New Roman" w:hAnsi="Times New Roman" w:cs="Times New Roman"/>
          <w:sz w:val="26"/>
          <w:szCs w:val="26"/>
        </w:rPr>
        <w:t xml:space="preserve"> году и включенных в согласованный Адресный перечень подъездов 202</w:t>
      </w:r>
      <w:r w:rsidR="00EC443F">
        <w:rPr>
          <w:rFonts w:ascii="Times New Roman" w:hAnsi="Times New Roman" w:cs="Times New Roman"/>
          <w:sz w:val="26"/>
          <w:szCs w:val="26"/>
        </w:rPr>
        <w:t>4</w:t>
      </w:r>
      <w:r w:rsidRPr="007A4B40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К Справке-расчету прилагаются следующие документы:</w:t>
      </w:r>
    </w:p>
    <w:p w:rsidR="007A4B40" w:rsidRPr="007A4B40" w:rsidRDefault="007A4B40" w:rsidP="007A4B40">
      <w:pPr>
        <w:pStyle w:val="10"/>
        <w:shd w:val="clear" w:color="auto" w:fill="auto"/>
        <w:spacing w:line="276" w:lineRule="auto"/>
        <w:ind w:firstLine="709"/>
        <w:jc w:val="both"/>
        <w:rPr>
          <w:rFonts w:eastAsiaTheme="minorHAnsi" w:cs="Times New Roman"/>
          <w:sz w:val="26"/>
          <w:szCs w:val="26"/>
        </w:rPr>
      </w:pPr>
      <w:r w:rsidRPr="007A4B40">
        <w:rPr>
          <w:rFonts w:eastAsiaTheme="minorHAnsi" w:cs="Times New Roman"/>
          <w:sz w:val="26"/>
          <w:szCs w:val="26"/>
        </w:rPr>
        <w:lastRenderedPageBreak/>
        <w:t>оригиналы актов о приемке выполненных работ по форме КС-2, подписанные уполномоченными лицами от получателя субсидии и собственников МКД, (приложение № 10 к настоящему к Порядку);</w:t>
      </w:r>
    </w:p>
    <w:p w:rsidR="007A4B40" w:rsidRPr="007A4B40" w:rsidRDefault="007A4B40" w:rsidP="007A4B40">
      <w:pPr>
        <w:pStyle w:val="10"/>
        <w:shd w:val="clear" w:color="auto" w:fill="auto"/>
        <w:spacing w:line="276" w:lineRule="auto"/>
        <w:ind w:firstLine="709"/>
        <w:jc w:val="both"/>
        <w:rPr>
          <w:rFonts w:eastAsiaTheme="minorHAnsi" w:cs="Times New Roman"/>
          <w:sz w:val="26"/>
          <w:szCs w:val="26"/>
        </w:rPr>
      </w:pPr>
      <w:r w:rsidRPr="007A4B40">
        <w:rPr>
          <w:rFonts w:eastAsiaTheme="minorHAnsi" w:cs="Times New Roman"/>
          <w:sz w:val="26"/>
          <w:szCs w:val="26"/>
        </w:rPr>
        <w:t>оригиналы справок о стоимости выполненных работ и затрат по форме КС-3 (по форме, приложение № 11 к настоящему Порядку);</w:t>
      </w:r>
    </w:p>
    <w:p w:rsidR="007A4B40" w:rsidRPr="007A4B40" w:rsidRDefault="007A4B40" w:rsidP="007A4B40">
      <w:pPr>
        <w:pStyle w:val="10"/>
        <w:shd w:val="clear" w:color="auto" w:fill="auto"/>
        <w:spacing w:line="276" w:lineRule="auto"/>
        <w:ind w:firstLine="709"/>
        <w:jc w:val="both"/>
        <w:rPr>
          <w:rFonts w:eastAsiaTheme="minorHAnsi" w:cs="Times New Roman"/>
          <w:sz w:val="26"/>
          <w:szCs w:val="26"/>
        </w:rPr>
      </w:pPr>
      <w:r w:rsidRPr="007A4B40">
        <w:rPr>
          <w:rFonts w:eastAsiaTheme="minorHAnsi" w:cs="Times New Roman"/>
          <w:sz w:val="26"/>
          <w:szCs w:val="26"/>
        </w:rPr>
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контролю.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 xml:space="preserve">Получателем субсидии, имеющим право на получение субсидии, признается участник отбора, который соответствует критериям отбора и условиям предоставления субсидии. 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В случае наличия Заявки только от одного участника отбора, соответствующего критериям отбора и условиям предоставления субсидии, такой участник отбора признается имеющим право на получение субсидии. Количество заявок, поданных одним участником, не ограничено.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ранее, а далее удовлетворяются Заявки в порядке очередности, указанной в п 1.6 настоящего Порядка.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 xml:space="preserve">Величина субсидии по Заявке участника отбора определяется Комиссией по Справке-расчету, исходя из представленных участником отбора документов, указанных в п. 3.2, 3.3 настоящего Порядка. </w:t>
      </w:r>
    </w:p>
    <w:p w:rsidR="007A4B40" w:rsidRPr="007A4B40" w:rsidRDefault="007A4B40" w:rsidP="007A4B4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В случае принятия Комиссией отрицательного решения по Заявке (отклонение заявки либо отказ в предоставлении субсидии) участнику отбора в течение трех рабочих дней направляется уведомление (письмо) с указанием обоснования.</w:t>
      </w:r>
    </w:p>
    <w:p w:rsidR="003E79DA" w:rsidRPr="007A4B40" w:rsidRDefault="007A4B40" w:rsidP="007A4B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B40">
        <w:rPr>
          <w:rFonts w:ascii="Times New Roman" w:hAnsi="Times New Roman" w:cs="Times New Roman"/>
          <w:sz w:val="26"/>
          <w:szCs w:val="26"/>
        </w:rPr>
        <w:t>На основании Протокола, между Главным распорядителем и Получателем субсидии заключается Соглашение.</w:t>
      </w:r>
    </w:p>
    <w:p w:rsidR="003E79DA" w:rsidRPr="001956F8" w:rsidRDefault="003E79DA" w:rsidP="008F51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 xml:space="preserve">В течение двух рабочих дней после утверждения протокола Комиссия направляет получателю субсидии проект Соглашения на электронную почту, указанную в Заявке. Получатель субсидии должен подписать проект Соглашения в срок не позднее двух рабочих дней с даты направления ему проекта Соглашения. В случае не подписания получателем субсидии проекта Соглашения в указанный срок, получатель субсидии считается уклонившимся от подписания Соглашения, о чем Комиссией составляется Протокол, подлежащий размещению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в срок не позднее 14-ого календарного дня, следующего за днем определения получателей субсидии. </w:t>
      </w:r>
    </w:p>
    <w:p w:rsidR="003E79DA" w:rsidRPr="001956F8" w:rsidRDefault="003E79DA" w:rsidP="008F51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Субсидия перечисляется на расчетный счет Получателя субсидии, указанный в соглашении о предоставлении субсидии, в части средств местного бюджета в срок не позднее 10 (десяти) рабочих дней после подписания Главным распорядителем Соглашения, а в части средств бюджета Московской области - по мере поступления средств из бюджета Московской области в местный бюджет.</w:t>
      </w:r>
    </w:p>
    <w:p w:rsidR="003E79DA" w:rsidRPr="001956F8" w:rsidRDefault="003E79DA" w:rsidP="008F51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lastRenderedPageBreak/>
        <w:t>Получатель субсидии имеет право направить новую Заявку по другим (ранее не заявленным) адресам, имеющимся в согласованном Адресном перечне подъездов.</w:t>
      </w:r>
    </w:p>
    <w:p w:rsidR="003E79DA" w:rsidRPr="001956F8" w:rsidRDefault="003E79DA" w:rsidP="008F51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Рассмотрение новой Заявки и заключение нового Соглашения осуществляется в аналогичном порядке, предусмотренном пунктами 2.7–2.15 настоящего Порядка.</w:t>
      </w:r>
      <w:bookmarkEnd w:id="1"/>
    </w:p>
    <w:p w:rsidR="003E79DA" w:rsidRPr="001956F8" w:rsidRDefault="003E79DA" w:rsidP="008F51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Средства, не использованные Получателем субсидии в текущем финансовом году, подлежат возврату на лицевой счет Главного распорядителя в срок до 25 декабря текущего года.</w:t>
      </w:r>
    </w:p>
    <w:p w:rsidR="003E79DA" w:rsidRPr="001956F8" w:rsidRDefault="003E79DA" w:rsidP="008F51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Получатель субсидии несет ответственность за:</w:t>
      </w:r>
    </w:p>
    <w:p w:rsidR="003E79DA" w:rsidRPr="001956F8" w:rsidRDefault="003E79DA" w:rsidP="006A6F64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нецелевое расходование субсидий;</w:t>
      </w:r>
    </w:p>
    <w:p w:rsidR="003E79DA" w:rsidRPr="001956F8" w:rsidRDefault="003E79DA" w:rsidP="006A6F64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непредставление отчетности по установленным формам и срокам;</w:t>
      </w:r>
    </w:p>
    <w:p w:rsidR="003E79DA" w:rsidRPr="001956F8" w:rsidRDefault="003E79DA" w:rsidP="006A6F64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недостоверность предоставляемых сведений;</w:t>
      </w:r>
    </w:p>
    <w:p w:rsidR="003E79DA" w:rsidRPr="001956F8" w:rsidRDefault="003E79DA" w:rsidP="006A6F64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объем и качество выполненных работ.</w:t>
      </w:r>
    </w:p>
    <w:p w:rsidR="003E79DA" w:rsidRPr="001956F8" w:rsidRDefault="003E79DA" w:rsidP="008F515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В случае выявления нарушений условий, установленных при предоставлении субсидии, Главный распорядитель в течение десяти рабочих дней со дня их выявления направляет Получателю субсидии письменное требование о возврате субсидии в бюджет (далее – требование).</w:t>
      </w:r>
    </w:p>
    <w:p w:rsidR="003E79DA" w:rsidRPr="001956F8" w:rsidRDefault="003E79DA" w:rsidP="008F515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>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3E79DA" w:rsidRPr="001956F8" w:rsidRDefault="003E79DA" w:rsidP="008F51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56F8">
        <w:rPr>
          <w:rFonts w:eastAsiaTheme="minorHAnsi"/>
          <w:sz w:val="26"/>
          <w:szCs w:val="26"/>
          <w:lang w:eastAsia="en-US"/>
        </w:rPr>
        <w:t>В случае отказа от добровольного возврата, либо невозвращения в установленный настоящим Порядком срок, средства предоставленной субсидии взыскиваются в судебном порядке в соответствии с действующим законодательством.</w:t>
      </w:r>
    </w:p>
    <w:p w:rsidR="002B5B99" w:rsidRPr="001956F8" w:rsidRDefault="002B5B99" w:rsidP="009B4F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87040" w:rsidRPr="001956F8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F8">
        <w:rPr>
          <w:rFonts w:ascii="Times New Roman" w:hAnsi="Times New Roman" w:cs="Times New Roman"/>
          <w:sz w:val="26"/>
          <w:szCs w:val="26"/>
        </w:rPr>
        <w:t xml:space="preserve">Организация, претендующая на субсидию не может внести изменения в заявку. В случае необходимости внесения изменений, </w:t>
      </w:r>
      <w:r w:rsidR="002B5B99" w:rsidRPr="001956F8">
        <w:rPr>
          <w:rFonts w:ascii="Times New Roman" w:hAnsi="Times New Roman" w:cs="Times New Roman"/>
          <w:sz w:val="26"/>
          <w:szCs w:val="26"/>
        </w:rPr>
        <w:t>организация,</w:t>
      </w:r>
      <w:r w:rsidRPr="001956F8">
        <w:rPr>
          <w:rFonts w:ascii="Times New Roman" w:hAnsi="Times New Roman" w:cs="Times New Roman"/>
          <w:sz w:val="26"/>
          <w:szCs w:val="26"/>
        </w:rPr>
        <w:t xml:space="preserve"> претендующая на получение субсидии, отзывает ранее поданную заявку и направляет новую, которая соответствует требованиям, указанным в Порядке, утверждённому постановлением администрации городского округа К</w:t>
      </w:r>
      <w:r w:rsidR="00E52B4F" w:rsidRPr="001956F8">
        <w:rPr>
          <w:rFonts w:ascii="Times New Roman" w:hAnsi="Times New Roman" w:cs="Times New Roman"/>
          <w:sz w:val="26"/>
          <w:szCs w:val="26"/>
        </w:rPr>
        <w:t>р</w:t>
      </w:r>
      <w:r w:rsidRPr="001956F8">
        <w:rPr>
          <w:rFonts w:ascii="Times New Roman" w:hAnsi="Times New Roman" w:cs="Times New Roman"/>
          <w:sz w:val="26"/>
          <w:szCs w:val="26"/>
        </w:rPr>
        <w:t>а</w:t>
      </w:r>
      <w:r w:rsidR="00E52B4F" w:rsidRPr="001956F8">
        <w:rPr>
          <w:rFonts w:ascii="Times New Roman" w:hAnsi="Times New Roman" w:cs="Times New Roman"/>
          <w:sz w:val="26"/>
          <w:szCs w:val="26"/>
        </w:rPr>
        <w:t>сногорск</w:t>
      </w:r>
      <w:r w:rsidRPr="001956F8">
        <w:rPr>
          <w:rFonts w:ascii="Times New Roman" w:hAnsi="Times New Roman" w:cs="Times New Roman"/>
          <w:sz w:val="26"/>
          <w:szCs w:val="26"/>
        </w:rPr>
        <w:t xml:space="preserve"> от 1</w:t>
      </w:r>
      <w:r w:rsidR="00E52B4F" w:rsidRPr="001956F8">
        <w:rPr>
          <w:rFonts w:ascii="Times New Roman" w:hAnsi="Times New Roman" w:cs="Times New Roman"/>
          <w:sz w:val="26"/>
          <w:szCs w:val="26"/>
        </w:rPr>
        <w:t xml:space="preserve">4.06.2021 </w:t>
      </w:r>
      <w:r w:rsidR="002B5B99" w:rsidRPr="001956F8">
        <w:rPr>
          <w:rFonts w:ascii="Times New Roman" w:hAnsi="Times New Roman" w:cs="Times New Roman"/>
          <w:sz w:val="26"/>
          <w:szCs w:val="26"/>
        </w:rPr>
        <w:br/>
      </w:r>
      <w:r w:rsidR="00E52B4F" w:rsidRPr="001956F8">
        <w:rPr>
          <w:rFonts w:ascii="Times New Roman" w:hAnsi="Times New Roman" w:cs="Times New Roman"/>
          <w:sz w:val="26"/>
          <w:szCs w:val="26"/>
        </w:rPr>
        <w:t>№ 1401/6</w:t>
      </w:r>
      <w:r w:rsidRPr="001956F8">
        <w:rPr>
          <w:rFonts w:ascii="Times New Roman" w:hAnsi="Times New Roman" w:cs="Times New Roman"/>
          <w:sz w:val="26"/>
          <w:szCs w:val="26"/>
        </w:rPr>
        <w:t>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Целью предоставления субсидии является возмещение Получателям субсидии части затрат на ремонт подъездов в многоквартирных домах.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Срок реализации: 202</w:t>
      </w:r>
      <w:r w:rsidR="00EC443F">
        <w:rPr>
          <w:rFonts w:ascii="Times New Roman" w:hAnsi="Times New Roman" w:cs="Times New Roman"/>
          <w:sz w:val="26"/>
          <w:szCs w:val="26"/>
        </w:rPr>
        <w:t>4</w:t>
      </w:r>
      <w:r w:rsidRPr="002B5B9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Территория реализации: Городской округ К</w:t>
      </w:r>
      <w:r w:rsidR="00E52B4F" w:rsidRPr="002B5B99">
        <w:rPr>
          <w:rFonts w:ascii="Times New Roman" w:hAnsi="Times New Roman" w:cs="Times New Roman"/>
          <w:sz w:val="26"/>
          <w:szCs w:val="26"/>
        </w:rPr>
        <w:t>р</w:t>
      </w:r>
      <w:r w:rsidRPr="002B5B99">
        <w:rPr>
          <w:rFonts w:ascii="Times New Roman" w:hAnsi="Times New Roman" w:cs="Times New Roman"/>
          <w:sz w:val="26"/>
          <w:szCs w:val="26"/>
        </w:rPr>
        <w:t>а</w:t>
      </w:r>
      <w:r w:rsidR="00E52B4F" w:rsidRPr="002B5B99">
        <w:rPr>
          <w:rFonts w:ascii="Times New Roman" w:hAnsi="Times New Roman" w:cs="Times New Roman"/>
          <w:sz w:val="26"/>
          <w:szCs w:val="26"/>
        </w:rPr>
        <w:t xml:space="preserve">сногорск </w:t>
      </w:r>
      <w:r w:rsidRPr="002B5B99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:rsidR="00E87040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B99" w:rsidRPr="002B5B99" w:rsidRDefault="002B5B99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Срок, место и порядок предоставления заявки на участие в отборе: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Прошитая, пронумерованная и заверенная уполномоченным лицом заявка на участие в отборе </w:t>
      </w:r>
      <w:r w:rsidRPr="001956F8">
        <w:rPr>
          <w:rFonts w:ascii="Times New Roman" w:hAnsi="Times New Roman" w:cs="Times New Roman"/>
          <w:sz w:val="26"/>
          <w:szCs w:val="26"/>
        </w:rPr>
        <w:t>предоставляется в Управление жилищно-коммунального хозяйства админи</w:t>
      </w:r>
      <w:r w:rsidR="00E52B4F" w:rsidRPr="001956F8">
        <w:rPr>
          <w:rFonts w:ascii="Times New Roman" w:hAnsi="Times New Roman" w:cs="Times New Roman"/>
          <w:sz w:val="26"/>
          <w:szCs w:val="26"/>
        </w:rPr>
        <w:t>страции городского округа Красногорск</w:t>
      </w:r>
      <w:r w:rsidRPr="001956F8">
        <w:rPr>
          <w:rFonts w:ascii="Times New Roman" w:hAnsi="Times New Roman" w:cs="Times New Roman"/>
          <w:sz w:val="26"/>
          <w:szCs w:val="26"/>
        </w:rPr>
        <w:t xml:space="preserve"> Московской области, по адресу: Московская область, г.</w:t>
      </w:r>
      <w:r w:rsidR="00E52B4F" w:rsidRPr="001956F8">
        <w:rPr>
          <w:rFonts w:ascii="Times New Roman" w:hAnsi="Times New Roman" w:cs="Times New Roman"/>
          <w:sz w:val="26"/>
          <w:szCs w:val="26"/>
        </w:rPr>
        <w:t xml:space="preserve"> </w:t>
      </w:r>
      <w:r w:rsidRPr="001956F8">
        <w:rPr>
          <w:rFonts w:ascii="Times New Roman" w:hAnsi="Times New Roman" w:cs="Times New Roman"/>
          <w:sz w:val="26"/>
          <w:szCs w:val="26"/>
        </w:rPr>
        <w:t>К</w:t>
      </w:r>
      <w:r w:rsidR="00E52B4F" w:rsidRPr="001956F8">
        <w:rPr>
          <w:rFonts w:ascii="Times New Roman" w:hAnsi="Times New Roman" w:cs="Times New Roman"/>
          <w:sz w:val="26"/>
          <w:szCs w:val="26"/>
        </w:rPr>
        <w:t>расногорск</w:t>
      </w:r>
      <w:r w:rsidRPr="001956F8">
        <w:rPr>
          <w:rFonts w:ascii="Times New Roman" w:hAnsi="Times New Roman" w:cs="Times New Roman"/>
          <w:sz w:val="26"/>
          <w:szCs w:val="26"/>
        </w:rPr>
        <w:t>, ул.</w:t>
      </w:r>
      <w:r w:rsidR="00E52B4F" w:rsidRPr="001956F8">
        <w:rPr>
          <w:rFonts w:ascii="Times New Roman" w:hAnsi="Times New Roman" w:cs="Times New Roman"/>
          <w:sz w:val="26"/>
          <w:szCs w:val="26"/>
        </w:rPr>
        <w:t xml:space="preserve"> </w:t>
      </w:r>
      <w:r w:rsidR="002B5B99" w:rsidRPr="001956F8">
        <w:rPr>
          <w:rFonts w:ascii="Times New Roman" w:hAnsi="Times New Roman" w:cs="Times New Roman"/>
          <w:sz w:val="26"/>
          <w:szCs w:val="26"/>
        </w:rPr>
        <w:t>Жуковского</w:t>
      </w:r>
      <w:r w:rsidRPr="001956F8">
        <w:rPr>
          <w:rFonts w:ascii="Times New Roman" w:hAnsi="Times New Roman" w:cs="Times New Roman"/>
          <w:sz w:val="26"/>
          <w:szCs w:val="26"/>
        </w:rPr>
        <w:t>, д.</w:t>
      </w:r>
      <w:r w:rsidR="00E52B4F" w:rsidRPr="001956F8">
        <w:rPr>
          <w:rFonts w:ascii="Times New Roman" w:hAnsi="Times New Roman" w:cs="Times New Roman"/>
          <w:sz w:val="26"/>
          <w:szCs w:val="26"/>
        </w:rPr>
        <w:t xml:space="preserve"> </w:t>
      </w:r>
      <w:r w:rsidR="002B5B99" w:rsidRPr="001956F8">
        <w:rPr>
          <w:rFonts w:ascii="Times New Roman" w:hAnsi="Times New Roman" w:cs="Times New Roman"/>
          <w:sz w:val="26"/>
          <w:szCs w:val="26"/>
        </w:rPr>
        <w:t>25</w:t>
      </w:r>
      <w:r w:rsidRPr="001956F8">
        <w:rPr>
          <w:rFonts w:ascii="Times New Roman" w:hAnsi="Times New Roman" w:cs="Times New Roman"/>
          <w:sz w:val="26"/>
          <w:szCs w:val="26"/>
        </w:rPr>
        <w:t xml:space="preserve">, </w:t>
      </w:r>
      <w:r w:rsidR="002B5B99" w:rsidRPr="001956F8">
        <w:rPr>
          <w:rFonts w:ascii="Times New Roman" w:hAnsi="Times New Roman" w:cs="Times New Roman"/>
          <w:sz w:val="26"/>
          <w:szCs w:val="26"/>
        </w:rPr>
        <w:t>2</w:t>
      </w:r>
      <w:r w:rsidRPr="001956F8">
        <w:rPr>
          <w:rFonts w:ascii="Times New Roman" w:hAnsi="Times New Roman" w:cs="Times New Roman"/>
          <w:sz w:val="26"/>
          <w:szCs w:val="26"/>
        </w:rPr>
        <w:t xml:space="preserve"> этаж, </w:t>
      </w:r>
      <w:proofErr w:type="spellStart"/>
      <w:r w:rsidRPr="001956F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956F8">
        <w:rPr>
          <w:rFonts w:ascii="Times New Roman" w:hAnsi="Times New Roman" w:cs="Times New Roman"/>
          <w:sz w:val="26"/>
          <w:szCs w:val="26"/>
        </w:rPr>
        <w:t>.</w:t>
      </w:r>
      <w:r w:rsidR="002B5B99" w:rsidRPr="001956F8">
        <w:rPr>
          <w:rFonts w:ascii="Times New Roman" w:hAnsi="Times New Roman" w:cs="Times New Roman"/>
          <w:sz w:val="26"/>
          <w:szCs w:val="26"/>
        </w:rPr>
        <w:t xml:space="preserve"> 2</w:t>
      </w:r>
      <w:r w:rsidR="00E20875">
        <w:rPr>
          <w:rFonts w:ascii="Times New Roman" w:hAnsi="Times New Roman" w:cs="Times New Roman"/>
          <w:sz w:val="26"/>
          <w:szCs w:val="26"/>
        </w:rPr>
        <w:t>.3</w:t>
      </w:r>
      <w:r w:rsidRPr="001956F8">
        <w:rPr>
          <w:rFonts w:ascii="Times New Roman" w:hAnsi="Times New Roman" w:cs="Times New Roman"/>
          <w:sz w:val="26"/>
          <w:szCs w:val="26"/>
        </w:rPr>
        <w:t xml:space="preserve">, </w:t>
      </w:r>
      <w:r w:rsidR="002B5B99" w:rsidRPr="001956F8">
        <w:rPr>
          <w:rFonts w:ascii="Times New Roman" w:hAnsi="Times New Roman" w:cs="Times New Roman"/>
          <w:sz w:val="26"/>
          <w:szCs w:val="26"/>
        </w:rPr>
        <w:t>Отдел капитального ремонта МКД</w:t>
      </w:r>
      <w:r w:rsidRPr="001956F8">
        <w:rPr>
          <w:rFonts w:ascii="Times New Roman" w:hAnsi="Times New Roman" w:cs="Times New Roman"/>
          <w:sz w:val="26"/>
          <w:szCs w:val="26"/>
        </w:rPr>
        <w:t xml:space="preserve">, в рабочие дни с понедельника по четверг с 9.00 до 16.00 </w:t>
      </w:r>
      <w:r w:rsidRPr="001956F8">
        <w:rPr>
          <w:rFonts w:ascii="Times New Roman" w:hAnsi="Times New Roman" w:cs="Times New Roman"/>
          <w:sz w:val="26"/>
          <w:szCs w:val="26"/>
        </w:rPr>
        <w:lastRenderedPageBreak/>
        <w:t>(обед с 13.00 до 13.</w:t>
      </w:r>
      <w:r w:rsidR="008F5159" w:rsidRPr="001956F8">
        <w:rPr>
          <w:rFonts w:ascii="Times New Roman" w:hAnsi="Times New Roman" w:cs="Times New Roman"/>
          <w:sz w:val="26"/>
          <w:szCs w:val="26"/>
        </w:rPr>
        <w:t>45</w:t>
      </w:r>
      <w:r w:rsidRPr="001956F8">
        <w:rPr>
          <w:rFonts w:ascii="Times New Roman" w:hAnsi="Times New Roman" w:cs="Times New Roman"/>
          <w:sz w:val="26"/>
          <w:szCs w:val="26"/>
        </w:rPr>
        <w:t>); пятница с 9.00 до 13.00, до даты окончания срока подачи заявок.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Контактное лицо:</w:t>
      </w:r>
      <w:r w:rsidR="00A3734E" w:rsidRPr="002B5B99">
        <w:rPr>
          <w:rFonts w:ascii="Times New Roman" w:hAnsi="Times New Roman" w:cs="Times New Roman"/>
          <w:sz w:val="26"/>
          <w:szCs w:val="26"/>
        </w:rPr>
        <w:t xml:space="preserve"> </w:t>
      </w:r>
      <w:r w:rsidR="00EC443F">
        <w:rPr>
          <w:rFonts w:ascii="Times New Roman" w:hAnsi="Times New Roman" w:cs="Times New Roman"/>
          <w:sz w:val="26"/>
          <w:szCs w:val="26"/>
        </w:rPr>
        <w:t>Алексей Олегович Тихомиров</w:t>
      </w:r>
      <w:r w:rsidRPr="002B5B99">
        <w:rPr>
          <w:rFonts w:ascii="Times New Roman" w:hAnsi="Times New Roman" w:cs="Times New Roman"/>
          <w:sz w:val="26"/>
          <w:szCs w:val="26"/>
        </w:rPr>
        <w:t>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Порядок предоставления документации по проведению открытого отбора: путем личного вручения документации контактному лицу, по указанному адресу, в указанное время.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Предоставление участникам отбора разъяснений положений объявления о проведении отбора производится по адресу: Московская область, </w:t>
      </w:r>
      <w:r w:rsidR="002B5B99" w:rsidRPr="001956F8">
        <w:rPr>
          <w:rFonts w:ascii="Times New Roman" w:hAnsi="Times New Roman" w:cs="Times New Roman"/>
          <w:sz w:val="26"/>
          <w:szCs w:val="26"/>
        </w:rPr>
        <w:t xml:space="preserve">г. Красногорск, ул. Жуковского, д. 25, 2 этаж, </w:t>
      </w:r>
      <w:proofErr w:type="spellStart"/>
      <w:r w:rsidR="002B5B99" w:rsidRPr="001956F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B5B99" w:rsidRPr="001956F8">
        <w:rPr>
          <w:rFonts w:ascii="Times New Roman" w:hAnsi="Times New Roman" w:cs="Times New Roman"/>
          <w:sz w:val="26"/>
          <w:szCs w:val="26"/>
        </w:rPr>
        <w:t>. 2</w:t>
      </w:r>
      <w:r w:rsidR="00E20875">
        <w:rPr>
          <w:rFonts w:ascii="Times New Roman" w:hAnsi="Times New Roman" w:cs="Times New Roman"/>
          <w:sz w:val="26"/>
          <w:szCs w:val="26"/>
        </w:rPr>
        <w:t>.3</w:t>
      </w:r>
      <w:r w:rsidR="002B5B99" w:rsidRPr="001956F8">
        <w:rPr>
          <w:rFonts w:ascii="Times New Roman" w:hAnsi="Times New Roman" w:cs="Times New Roman"/>
          <w:sz w:val="26"/>
          <w:szCs w:val="26"/>
        </w:rPr>
        <w:t>, Отдел капитального ремонта МКД</w:t>
      </w:r>
      <w:r w:rsidRPr="002B5B99">
        <w:rPr>
          <w:rFonts w:ascii="Times New Roman" w:hAnsi="Times New Roman" w:cs="Times New Roman"/>
          <w:sz w:val="26"/>
          <w:szCs w:val="26"/>
        </w:rPr>
        <w:t xml:space="preserve"> по рабочим дням с понедельника по четверг с 9.</w:t>
      </w:r>
      <w:r w:rsidR="00A3734E" w:rsidRPr="002B5B99">
        <w:rPr>
          <w:rFonts w:ascii="Times New Roman" w:hAnsi="Times New Roman" w:cs="Times New Roman"/>
          <w:sz w:val="26"/>
          <w:szCs w:val="26"/>
        </w:rPr>
        <w:t>00 -16.00 (обед с 13:00 до 13:45); в пятницу с 9:00 до 13:</w:t>
      </w:r>
      <w:r w:rsidRPr="002B5B99">
        <w:rPr>
          <w:rFonts w:ascii="Times New Roman" w:hAnsi="Times New Roman" w:cs="Times New Roman"/>
          <w:sz w:val="26"/>
          <w:szCs w:val="26"/>
        </w:rPr>
        <w:t xml:space="preserve">00. Контактное лицо: </w:t>
      </w:r>
      <w:r w:rsidR="00EC443F">
        <w:rPr>
          <w:rFonts w:ascii="Times New Roman" w:hAnsi="Times New Roman" w:cs="Times New Roman"/>
          <w:sz w:val="26"/>
          <w:szCs w:val="26"/>
        </w:rPr>
        <w:t>Алексей Олегович Тихомиров</w:t>
      </w:r>
      <w:r w:rsidR="00A3734E" w:rsidRPr="002B5B99">
        <w:rPr>
          <w:rFonts w:ascii="Times New Roman" w:hAnsi="Times New Roman" w:cs="Times New Roman"/>
          <w:sz w:val="26"/>
          <w:szCs w:val="26"/>
        </w:rPr>
        <w:t>,</w:t>
      </w:r>
      <w:r w:rsidRPr="002B5B9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r w:rsidR="002B5B99" w:rsidRPr="001956F8">
        <w:rPr>
          <w:rFonts w:ascii="Times New Roman" w:hAnsi="Times New Roman" w:cs="Times New Roman"/>
          <w:sz w:val="26"/>
          <w:szCs w:val="26"/>
        </w:rPr>
        <w:t>ork</w:t>
      </w:r>
      <w:r w:rsidR="002B5B99" w:rsidRPr="002B5B99">
        <w:rPr>
          <w:rFonts w:ascii="Times New Roman" w:hAnsi="Times New Roman" w:cs="Times New Roman"/>
          <w:sz w:val="26"/>
          <w:szCs w:val="26"/>
        </w:rPr>
        <w:t>25</w:t>
      </w:r>
      <w:r w:rsidR="00A3734E" w:rsidRPr="002B5B99">
        <w:rPr>
          <w:rFonts w:ascii="Times New Roman" w:hAnsi="Times New Roman" w:cs="Times New Roman"/>
          <w:sz w:val="26"/>
          <w:szCs w:val="26"/>
        </w:rPr>
        <w:t>@</w:t>
      </w:r>
      <w:r w:rsidR="002B5B99" w:rsidRPr="001956F8">
        <w:rPr>
          <w:rFonts w:ascii="Times New Roman" w:hAnsi="Times New Roman" w:cs="Times New Roman"/>
          <w:sz w:val="26"/>
          <w:szCs w:val="26"/>
        </w:rPr>
        <w:t>bk</w:t>
      </w:r>
      <w:r w:rsidR="00A3734E" w:rsidRPr="002B5B99">
        <w:rPr>
          <w:rFonts w:ascii="Times New Roman" w:hAnsi="Times New Roman" w:cs="Times New Roman"/>
          <w:sz w:val="26"/>
          <w:szCs w:val="26"/>
        </w:rPr>
        <w:t>.</w:t>
      </w:r>
      <w:r w:rsidR="00A3734E" w:rsidRPr="001956F8">
        <w:rPr>
          <w:rFonts w:ascii="Times New Roman" w:hAnsi="Times New Roman" w:cs="Times New Roman"/>
          <w:sz w:val="26"/>
          <w:szCs w:val="26"/>
        </w:rPr>
        <w:t>ru</w:t>
      </w:r>
      <w:r w:rsidRPr="002B5B99">
        <w:rPr>
          <w:rFonts w:ascii="Times New Roman" w:hAnsi="Times New Roman" w:cs="Times New Roman"/>
          <w:sz w:val="26"/>
          <w:szCs w:val="26"/>
        </w:rPr>
        <w:t>, начиная с первого дня, следующего за датой опубликования настоящего объявлени</w:t>
      </w:r>
      <w:r w:rsidR="00A3734E" w:rsidRPr="002B5B99">
        <w:rPr>
          <w:rFonts w:ascii="Times New Roman" w:hAnsi="Times New Roman" w:cs="Times New Roman"/>
          <w:sz w:val="26"/>
          <w:szCs w:val="26"/>
        </w:rPr>
        <w:t xml:space="preserve">я на сайте Администрации </w:t>
      </w:r>
      <w:proofErr w:type="spellStart"/>
      <w:r w:rsidR="00A3734E" w:rsidRPr="002B5B9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A3734E" w:rsidRPr="002B5B99">
        <w:rPr>
          <w:rFonts w:ascii="Times New Roman" w:hAnsi="Times New Roman" w:cs="Times New Roman"/>
          <w:sz w:val="26"/>
          <w:szCs w:val="26"/>
        </w:rPr>
        <w:t>. К</w:t>
      </w:r>
      <w:r w:rsidRPr="002B5B99">
        <w:rPr>
          <w:rFonts w:ascii="Times New Roman" w:hAnsi="Times New Roman" w:cs="Times New Roman"/>
          <w:sz w:val="26"/>
          <w:szCs w:val="26"/>
        </w:rPr>
        <w:t>ра</w:t>
      </w:r>
      <w:r w:rsidR="00A3734E" w:rsidRPr="002B5B99">
        <w:rPr>
          <w:rFonts w:ascii="Times New Roman" w:hAnsi="Times New Roman" w:cs="Times New Roman"/>
          <w:sz w:val="26"/>
          <w:szCs w:val="26"/>
        </w:rPr>
        <w:t>сногорск</w:t>
      </w:r>
      <w:r w:rsidRPr="002B5B99">
        <w:rPr>
          <w:rFonts w:ascii="Times New Roman" w:hAnsi="Times New Roman" w:cs="Times New Roman"/>
          <w:sz w:val="26"/>
          <w:szCs w:val="26"/>
        </w:rPr>
        <w:t>, а также на едином портале бюджетной системы РФ и заканчивая 30.12.202</w:t>
      </w:r>
      <w:r w:rsidR="00EC443F">
        <w:rPr>
          <w:rFonts w:ascii="Times New Roman" w:hAnsi="Times New Roman" w:cs="Times New Roman"/>
          <w:sz w:val="26"/>
          <w:szCs w:val="26"/>
        </w:rPr>
        <w:t>4</w:t>
      </w:r>
      <w:r w:rsidRPr="002B5B9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даты, принятия Комиссией решения, </w:t>
      </w:r>
      <w:r w:rsidR="008F5159">
        <w:rPr>
          <w:rFonts w:ascii="Times New Roman" w:hAnsi="Times New Roman" w:cs="Times New Roman"/>
          <w:sz w:val="26"/>
          <w:szCs w:val="26"/>
        </w:rPr>
        <w:t>Г</w:t>
      </w:r>
      <w:r w:rsidRPr="002B5B99">
        <w:rPr>
          <w:rFonts w:ascii="Times New Roman" w:hAnsi="Times New Roman" w:cs="Times New Roman"/>
          <w:sz w:val="26"/>
          <w:szCs w:val="26"/>
        </w:rPr>
        <w:t xml:space="preserve">лавный распорядитель размещает информацию о результатах рассмотрения заявок на едином портале бюджетной системы Российской Федерации, а </w:t>
      </w:r>
      <w:r w:rsidR="002B5B99" w:rsidRPr="002B5B99">
        <w:rPr>
          <w:rFonts w:ascii="Times New Roman" w:hAnsi="Times New Roman" w:cs="Times New Roman"/>
          <w:sz w:val="26"/>
          <w:szCs w:val="26"/>
        </w:rPr>
        <w:t>также</w:t>
      </w:r>
      <w:r w:rsidRPr="002B5B9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</w:t>
      </w:r>
      <w:r w:rsidR="004C2D88" w:rsidRPr="002B5B99">
        <w:rPr>
          <w:rFonts w:ascii="Times New Roman" w:hAnsi="Times New Roman" w:cs="Times New Roman"/>
          <w:sz w:val="26"/>
          <w:szCs w:val="26"/>
        </w:rPr>
        <w:t>страции городского округа Красногорск</w:t>
      </w:r>
      <w:r w:rsidRPr="002B5B99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E7900" w:rsidRPr="002B5B99">
        <w:rPr>
          <w:rFonts w:ascii="Times New Roman" w:hAnsi="Times New Roman" w:cs="Times New Roman"/>
          <w:sz w:val="26"/>
          <w:szCs w:val="26"/>
        </w:rPr>
        <w:t>двух</w:t>
      </w:r>
      <w:r w:rsidRPr="002B5B99">
        <w:rPr>
          <w:rFonts w:ascii="Times New Roman" w:hAnsi="Times New Roman" w:cs="Times New Roman"/>
          <w:sz w:val="26"/>
          <w:szCs w:val="26"/>
        </w:rPr>
        <w:t xml:space="preserve"> рабочих дней после </w:t>
      </w:r>
      <w:r w:rsidR="00FE7900" w:rsidRPr="002B5B99">
        <w:rPr>
          <w:rFonts w:ascii="Times New Roman" w:hAnsi="Times New Roman" w:cs="Times New Roman"/>
          <w:sz w:val="26"/>
          <w:szCs w:val="26"/>
        </w:rPr>
        <w:t xml:space="preserve">утверждения протокола </w:t>
      </w:r>
      <w:r w:rsidRPr="002B5B99">
        <w:rPr>
          <w:rFonts w:ascii="Times New Roman" w:hAnsi="Times New Roman" w:cs="Times New Roman"/>
          <w:sz w:val="26"/>
          <w:szCs w:val="26"/>
        </w:rPr>
        <w:t>Администраци</w:t>
      </w:r>
      <w:r w:rsidR="004C2D88" w:rsidRPr="002B5B99">
        <w:rPr>
          <w:rFonts w:ascii="Times New Roman" w:hAnsi="Times New Roman" w:cs="Times New Roman"/>
          <w:sz w:val="26"/>
          <w:szCs w:val="26"/>
        </w:rPr>
        <w:t xml:space="preserve">я направляет проект Соглашения или </w:t>
      </w:r>
      <w:r w:rsidRPr="002B5B99">
        <w:rPr>
          <w:rFonts w:ascii="Times New Roman" w:hAnsi="Times New Roman" w:cs="Times New Roman"/>
          <w:sz w:val="26"/>
          <w:szCs w:val="26"/>
        </w:rPr>
        <w:t>письменное уведомление об отказе в предоставлении Субсидии</w:t>
      </w:r>
      <w:r w:rsidR="004C2D88" w:rsidRPr="002B5B99">
        <w:rPr>
          <w:rFonts w:ascii="Times New Roman" w:hAnsi="Times New Roman" w:cs="Times New Roman"/>
          <w:sz w:val="26"/>
          <w:szCs w:val="26"/>
        </w:rPr>
        <w:t xml:space="preserve"> П</w:t>
      </w:r>
      <w:r w:rsidRPr="002B5B99">
        <w:rPr>
          <w:rFonts w:ascii="Times New Roman" w:hAnsi="Times New Roman" w:cs="Times New Roman"/>
          <w:sz w:val="26"/>
          <w:szCs w:val="26"/>
        </w:rPr>
        <w:t>олучателю субсидии.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Победитель отбора в течение пяти рабочих дней с даты отправления У</w:t>
      </w:r>
      <w:r w:rsidR="00FE7900" w:rsidRPr="002B5B99">
        <w:rPr>
          <w:rFonts w:ascii="Times New Roman" w:hAnsi="Times New Roman" w:cs="Times New Roman"/>
          <w:sz w:val="26"/>
          <w:szCs w:val="26"/>
        </w:rPr>
        <w:t>правлением ЖКХ</w:t>
      </w:r>
      <w:r w:rsidRPr="002B5B99">
        <w:rPr>
          <w:rFonts w:ascii="Times New Roman" w:hAnsi="Times New Roman" w:cs="Times New Roman"/>
          <w:sz w:val="26"/>
          <w:szCs w:val="26"/>
        </w:rPr>
        <w:t xml:space="preserve"> проекта Соглашения Получатель субсидии представляет в Управление ЖКХ</w:t>
      </w:r>
      <w:r w:rsidR="00FE7900" w:rsidRPr="002B5B99">
        <w:rPr>
          <w:rFonts w:ascii="Times New Roman" w:hAnsi="Times New Roman" w:cs="Times New Roman"/>
          <w:sz w:val="26"/>
          <w:szCs w:val="26"/>
        </w:rPr>
        <w:t xml:space="preserve"> </w:t>
      </w:r>
      <w:r w:rsidRPr="002B5B99">
        <w:rPr>
          <w:rFonts w:ascii="Times New Roman" w:hAnsi="Times New Roman" w:cs="Times New Roman"/>
          <w:sz w:val="26"/>
          <w:szCs w:val="26"/>
        </w:rPr>
        <w:t xml:space="preserve">подписанное со </w:t>
      </w:r>
      <w:r w:rsidR="00FE7900" w:rsidRPr="002B5B99">
        <w:rPr>
          <w:rFonts w:ascii="Times New Roman" w:hAnsi="Times New Roman" w:cs="Times New Roman"/>
          <w:sz w:val="26"/>
          <w:szCs w:val="26"/>
        </w:rPr>
        <w:t>своей стороны Соглашение (в трех</w:t>
      </w:r>
      <w:r w:rsidRPr="002B5B99">
        <w:rPr>
          <w:rFonts w:ascii="Times New Roman" w:hAnsi="Times New Roman" w:cs="Times New Roman"/>
          <w:sz w:val="26"/>
          <w:szCs w:val="26"/>
        </w:rPr>
        <w:t xml:space="preserve"> экземплярах) на бумажном носителе с оригинальной подписью руководителя организации и удостоверенное печатью организации.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В случае, если в указанные сроки в адрес Администрации оформленное соглашение не поступило, победитель отбора считается уклонившимся от заключения соглашения. В таком случае, Администрация в течение 3-х рабочих дней с даты окончания приёма соглашения, вручает победителю отбора уведомление об отказе в заключении Соглашения с обоснованием причин отказа.</w:t>
      </w: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4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Файлы для скачивания:</w:t>
      </w:r>
    </w:p>
    <w:p w:rsidR="00C00C90" w:rsidRPr="002B5B99" w:rsidRDefault="00E87040" w:rsidP="003C6F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99">
        <w:rPr>
          <w:rFonts w:ascii="Times New Roman" w:hAnsi="Times New Roman" w:cs="Times New Roman"/>
          <w:sz w:val="26"/>
          <w:szCs w:val="26"/>
        </w:rPr>
        <w:t>1. Приложение 1: Форма Заявки на участие в конкурсном отборе.</w:t>
      </w:r>
    </w:p>
    <w:sectPr w:rsidR="00C00C90" w:rsidRPr="002B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FF6"/>
    <w:multiLevelType w:val="multilevel"/>
    <w:tmpl w:val="8A2AF8E2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CD075F"/>
    <w:multiLevelType w:val="hybridMultilevel"/>
    <w:tmpl w:val="4D98515A"/>
    <w:lvl w:ilvl="0" w:tplc="BFB293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D6805"/>
    <w:multiLevelType w:val="multilevel"/>
    <w:tmpl w:val="F2CC1262"/>
    <w:lvl w:ilvl="0">
      <w:start w:val="2"/>
      <w:numFmt w:val="decimal"/>
      <w:suff w:val="space"/>
      <w:lvlText w:val="%1"/>
      <w:lvlJc w:val="left"/>
      <w:pPr>
        <w:ind w:left="570" w:hanging="570"/>
      </w:pPr>
      <w:rPr>
        <w:rFonts w:ascii="Times New Roman" w:eastAsia="Calibri" w:hAnsi="Times New Roman" w:cs="Times New Roman" w:hint="default"/>
        <w:color w:val="000000"/>
      </w:rPr>
    </w:lvl>
    <w:lvl w:ilvl="1">
      <w:start w:val="6"/>
      <w:numFmt w:val="decimal"/>
      <w:suff w:val="space"/>
      <w:lvlText w:val="%1.%2"/>
      <w:lvlJc w:val="left"/>
      <w:pPr>
        <w:ind w:left="924" w:hanging="570"/>
      </w:pPr>
      <w:rPr>
        <w:rFonts w:ascii="Times New Roman" w:eastAsia="Calibri" w:hAnsi="Times New Roman" w:cs="Times New Roman" w:hint="default"/>
        <w:color w:val="000000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Arial Unicode MS" w:eastAsia="Calibri" w:hAnsi="Arial Unicode MS" w:cs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Unicode MS" w:eastAsia="Calibri" w:hAnsi="Arial Unicode MS" w:cs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Arial Unicode MS" w:eastAsia="Calibri" w:hAnsi="Arial Unicode MS" w:cs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Unicode MS" w:eastAsia="Calibri" w:hAnsi="Arial Unicode MS" w:cs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Arial Unicode MS" w:eastAsia="Calibri" w:hAnsi="Arial Unicode MS" w:cs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Arial Unicode MS" w:eastAsia="Calibri" w:hAnsi="Arial Unicode MS" w:cs="Arial Unicode MS" w:hint="default"/>
        <w:color w:val="000000"/>
      </w:rPr>
    </w:lvl>
  </w:abstractNum>
  <w:abstractNum w:abstractNumId="3" w15:restartNumberingAfterBreak="0">
    <w:nsid w:val="217D7CC7"/>
    <w:multiLevelType w:val="hybridMultilevel"/>
    <w:tmpl w:val="7C8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6EF6"/>
    <w:multiLevelType w:val="hybridMultilevel"/>
    <w:tmpl w:val="265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F67"/>
    <w:multiLevelType w:val="hybridMultilevel"/>
    <w:tmpl w:val="5F38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007F"/>
    <w:multiLevelType w:val="multilevel"/>
    <w:tmpl w:val="078C01F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92812A2"/>
    <w:multiLevelType w:val="hybridMultilevel"/>
    <w:tmpl w:val="56A8CFC4"/>
    <w:lvl w:ilvl="0" w:tplc="DEB45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50B4"/>
    <w:multiLevelType w:val="hybridMultilevel"/>
    <w:tmpl w:val="3A96F9FC"/>
    <w:lvl w:ilvl="0" w:tplc="0584F9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94012E"/>
    <w:multiLevelType w:val="hybridMultilevel"/>
    <w:tmpl w:val="98A0DE5E"/>
    <w:lvl w:ilvl="0" w:tplc="74740E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BE7581"/>
    <w:multiLevelType w:val="hybridMultilevel"/>
    <w:tmpl w:val="7490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D0B9A"/>
    <w:multiLevelType w:val="multilevel"/>
    <w:tmpl w:val="F5B24F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7FFA60DB"/>
    <w:multiLevelType w:val="hybridMultilevel"/>
    <w:tmpl w:val="FECC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3"/>
    <w:rsid w:val="001956F8"/>
    <w:rsid w:val="001A50D8"/>
    <w:rsid w:val="001E4065"/>
    <w:rsid w:val="002046F0"/>
    <w:rsid w:val="002B5B99"/>
    <w:rsid w:val="00301E57"/>
    <w:rsid w:val="003A2723"/>
    <w:rsid w:val="003C6ECA"/>
    <w:rsid w:val="003C6F18"/>
    <w:rsid w:val="003E79DA"/>
    <w:rsid w:val="004879E7"/>
    <w:rsid w:val="004C1515"/>
    <w:rsid w:val="004C2D88"/>
    <w:rsid w:val="00563F40"/>
    <w:rsid w:val="006A6F64"/>
    <w:rsid w:val="007306B7"/>
    <w:rsid w:val="007343AE"/>
    <w:rsid w:val="0079483D"/>
    <w:rsid w:val="007A4B40"/>
    <w:rsid w:val="00862538"/>
    <w:rsid w:val="008F5159"/>
    <w:rsid w:val="009B4F34"/>
    <w:rsid w:val="00A3734E"/>
    <w:rsid w:val="00AB6266"/>
    <w:rsid w:val="00BE3F01"/>
    <w:rsid w:val="00C00C90"/>
    <w:rsid w:val="00E20875"/>
    <w:rsid w:val="00E52B4F"/>
    <w:rsid w:val="00E87040"/>
    <w:rsid w:val="00E97629"/>
    <w:rsid w:val="00EB6EF0"/>
    <w:rsid w:val="00EC443F"/>
    <w:rsid w:val="00FB4FD4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67C"/>
  <w15:docId w15:val="{08B7CF17-77C8-4FE0-817F-0B54A72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01"/>
  </w:style>
  <w:style w:type="character" w:styleId="a4">
    <w:name w:val="Hyperlink"/>
    <w:basedOn w:val="a0"/>
    <w:uiPriority w:val="99"/>
    <w:unhideWhenUsed/>
    <w:rsid w:val="003C6E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0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0D8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2B5B99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7"/>
    <w:rsid w:val="002B5B99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7"/>
    <w:rsid w:val="002B5B99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8"/>
    </w:rPr>
  </w:style>
  <w:style w:type="paragraph" w:styleId="a8">
    <w:name w:val="List Paragraph"/>
    <w:basedOn w:val="a"/>
    <w:uiPriority w:val="99"/>
    <w:qFormat/>
    <w:rsid w:val="002B5B99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5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E4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7"/>
    <w:rsid w:val="007A4B40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Алексей Т.</cp:lastModifiedBy>
  <cp:revision>16</cp:revision>
  <cp:lastPrinted>2021-06-21T14:17:00Z</cp:lastPrinted>
  <dcterms:created xsi:type="dcterms:W3CDTF">2022-03-28T08:44:00Z</dcterms:created>
  <dcterms:modified xsi:type="dcterms:W3CDTF">2024-06-28T14:43:00Z</dcterms:modified>
</cp:coreProperties>
</file>