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17" w:type="dxa"/>
        <w:tblLook w:val="04A0" w:firstRow="1" w:lastRow="0" w:firstColumn="1" w:lastColumn="0" w:noHBand="0" w:noVBand="1"/>
      </w:tblPr>
      <w:tblGrid>
        <w:gridCol w:w="9464"/>
        <w:gridCol w:w="5953"/>
      </w:tblGrid>
      <w:tr w:rsidR="00AC7793" w:rsidRPr="008344AD" w:rsidTr="00AC7793">
        <w:tc>
          <w:tcPr>
            <w:tcW w:w="9464" w:type="dxa"/>
          </w:tcPr>
          <w:p w:rsidR="00AC7793" w:rsidRPr="008344AD" w:rsidRDefault="00AC7793" w:rsidP="00AC7793">
            <w:pPr>
              <w:pStyle w:val="ConsPlusNormal"/>
              <w:jc w:val="both"/>
              <w:rPr>
                <w:rFonts w:ascii="Times New Roman" w:hAnsi="Times New Roman" w:cs="Times New Roman"/>
                <w:sz w:val="28"/>
                <w:szCs w:val="28"/>
              </w:rPr>
            </w:pPr>
            <w:bookmarkStart w:id="0" w:name="_GoBack"/>
            <w:bookmarkEnd w:id="0"/>
            <w:r w:rsidRPr="008344AD">
              <w:rPr>
                <w:rFonts w:ascii="Times New Roman" w:hAnsi="Times New Roman" w:cs="Times New Roman"/>
                <w:caps/>
              </w:rPr>
              <w:br w:type="page"/>
            </w:r>
          </w:p>
          <w:p w:rsidR="00AC7793" w:rsidRPr="008344AD" w:rsidRDefault="00AC7793" w:rsidP="00AC7793"/>
          <w:p w:rsidR="00AC7793" w:rsidRPr="008344AD" w:rsidRDefault="00AC7793" w:rsidP="00AC7793"/>
          <w:p w:rsidR="00AC7793" w:rsidRPr="008344AD" w:rsidRDefault="00AC7793" w:rsidP="00AC7793"/>
          <w:p w:rsidR="00AC7793" w:rsidRPr="008344AD" w:rsidRDefault="00AC7793" w:rsidP="00AC7793">
            <w:pPr>
              <w:tabs>
                <w:tab w:val="left" w:pos="7890"/>
              </w:tabs>
            </w:pPr>
          </w:p>
        </w:tc>
        <w:tc>
          <w:tcPr>
            <w:tcW w:w="5953" w:type="dxa"/>
          </w:tcPr>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w:t>
            </w:r>
          </w:p>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к п</w:t>
            </w:r>
            <w:r w:rsidRPr="008344AD">
              <w:rPr>
                <w:rFonts w:ascii="Times New Roman" w:hAnsi="Times New Roman" w:cs="Times New Roman"/>
                <w:sz w:val="28"/>
                <w:szCs w:val="28"/>
              </w:rPr>
              <w:t>остановлени</w:t>
            </w:r>
            <w:r>
              <w:rPr>
                <w:rFonts w:ascii="Times New Roman" w:hAnsi="Times New Roman" w:cs="Times New Roman"/>
                <w:sz w:val="28"/>
                <w:szCs w:val="28"/>
              </w:rPr>
              <w:t>ю</w:t>
            </w:r>
            <w:r w:rsidRPr="008344AD">
              <w:rPr>
                <w:rFonts w:ascii="Times New Roman" w:hAnsi="Times New Roman" w:cs="Times New Roman"/>
                <w:sz w:val="28"/>
                <w:szCs w:val="28"/>
              </w:rPr>
              <w:t xml:space="preserve"> администрации</w:t>
            </w:r>
          </w:p>
          <w:p w:rsidR="00A55B1C" w:rsidRDefault="00AA2FDB" w:rsidP="00110525">
            <w:pPr>
              <w:pStyle w:val="ConsPlusNormal"/>
              <w:jc w:val="both"/>
              <w:rPr>
                <w:rFonts w:ascii="Times New Roman" w:hAnsi="Times New Roman" w:cs="Times New Roman"/>
                <w:sz w:val="28"/>
                <w:szCs w:val="28"/>
              </w:rPr>
            </w:pPr>
            <w:r w:rsidRPr="00A55B1C">
              <w:rPr>
                <w:rFonts w:ascii="Times New Roman" w:hAnsi="Times New Roman" w:cs="Times New Roman"/>
                <w:sz w:val="28"/>
                <w:szCs w:val="28"/>
              </w:rPr>
              <w:t>городского округа Красногорск</w:t>
            </w:r>
          </w:p>
          <w:p w:rsidR="00110525" w:rsidRPr="00AA2FDB" w:rsidRDefault="00A55B1C"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Московской области</w:t>
            </w:r>
            <w:r w:rsidR="00110525" w:rsidRPr="00AA2FDB">
              <w:rPr>
                <w:rFonts w:ascii="Times New Roman" w:hAnsi="Times New Roman" w:cs="Times New Roman"/>
                <w:sz w:val="28"/>
                <w:szCs w:val="28"/>
              </w:rPr>
              <w:t xml:space="preserve"> </w:t>
            </w:r>
          </w:p>
          <w:p w:rsidR="00110525" w:rsidRPr="000E5EA5" w:rsidRDefault="00110525" w:rsidP="00110525">
            <w:pPr>
              <w:pStyle w:val="ConsPlusNormal"/>
              <w:jc w:val="both"/>
              <w:rPr>
                <w:rFonts w:ascii="Times New Roman" w:hAnsi="Times New Roman" w:cs="Times New Roman"/>
                <w:sz w:val="28"/>
                <w:szCs w:val="28"/>
                <w:u w:val="single"/>
              </w:rPr>
            </w:pPr>
            <w:r w:rsidRPr="000E5EA5">
              <w:rPr>
                <w:rFonts w:ascii="Times New Roman" w:hAnsi="Times New Roman" w:cs="Times New Roman"/>
                <w:sz w:val="28"/>
                <w:szCs w:val="28"/>
                <w:u w:val="single"/>
              </w:rPr>
              <w:t xml:space="preserve">от </w:t>
            </w:r>
            <w:r w:rsidR="00D02247" w:rsidRPr="000E5EA5">
              <w:rPr>
                <w:rFonts w:ascii="Times New Roman" w:hAnsi="Times New Roman" w:cs="Times New Roman"/>
                <w:sz w:val="28"/>
                <w:szCs w:val="28"/>
                <w:u w:val="single"/>
              </w:rPr>
              <w:t>2</w:t>
            </w:r>
            <w:r w:rsidR="00451D3B">
              <w:rPr>
                <w:rFonts w:ascii="Times New Roman" w:hAnsi="Times New Roman" w:cs="Times New Roman"/>
                <w:sz w:val="28"/>
                <w:szCs w:val="28"/>
                <w:u w:val="single"/>
              </w:rPr>
              <w:t>7</w:t>
            </w:r>
            <w:r w:rsidR="00D02247" w:rsidRPr="000E5EA5">
              <w:rPr>
                <w:rFonts w:ascii="Times New Roman" w:hAnsi="Times New Roman" w:cs="Times New Roman"/>
                <w:sz w:val="28"/>
                <w:szCs w:val="28"/>
                <w:u w:val="single"/>
              </w:rPr>
              <w:t>.1</w:t>
            </w:r>
            <w:r w:rsidR="00451D3B">
              <w:rPr>
                <w:rFonts w:ascii="Times New Roman" w:hAnsi="Times New Roman" w:cs="Times New Roman"/>
                <w:sz w:val="28"/>
                <w:szCs w:val="28"/>
                <w:u w:val="single"/>
              </w:rPr>
              <w:t>2</w:t>
            </w:r>
            <w:r w:rsidR="00D02247" w:rsidRPr="000E5EA5">
              <w:rPr>
                <w:rFonts w:ascii="Times New Roman" w:hAnsi="Times New Roman" w:cs="Times New Roman"/>
                <w:sz w:val="28"/>
                <w:szCs w:val="28"/>
                <w:u w:val="single"/>
              </w:rPr>
              <w:t>.2017</w:t>
            </w:r>
            <w:r w:rsidRPr="000E5EA5">
              <w:rPr>
                <w:rFonts w:ascii="Times New Roman" w:hAnsi="Times New Roman" w:cs="Times New Roman"/>
                <w:sz w:val="28"/>
                <w:szCs w:val="28"/>
                <w:u w:val="single"/>
              </w:rPr>
              <w:t xml:space="preserve"> № </w:t>
            </w:r>
            <w:r w:rsidR="00451D3B">
              <w:rPr>
                <w:rFonts w:ascii="Times New Roman" w:hAnsi="Times New Roman" w:cs="Times New Roman"/>
                <w:sz w:val="28"/>
                <w:szCs w:val="28"/>
                <w:u w:val="single"/>
              </w:rPr>
              <w:t>3108</w:t>
            </w:r>
            <w:r w:rsidR="00D02247" w:rsidRPr="000E5EA5">
              <w:rPr>
                <w:rFonts w:ascii="Times New Roman" w:hAnsi="Times New Roman" w:cs="Times New Roman"/>
                <w:sz w:val="28"/>
                <w:szCs w:val="28"/>
                <w:u w:val="single"/>
              </w:rPr>
              <w:t>/1</w:t>
            </w:r>
            <w:r w:rsidR="00451D3B">
              <w:rPr>
                <w:rFonts w:ascii="Times New Roman" w:hAnsi="Times New Roman" w:cs="Times New Roman"/>
                <w:sz w:val="28"/>
                <w:szCs w:val="28"/>
                <w:u w:val="single"/>
              </w:rPr>
              <w:t>2</w:t>
            </w:r>
          </w:p>
          <w:p w:rsidR="00AC7793" w:rsidRPr="008344AD" w:rsidRDefault="00AC7793" w:rsidP="00AC7793">
            <w:pPr>
              <w:pStyle w:val="ConsPlusNormal"/>
              <w:jc w:val="both"/>
              <w:rPr>
                <w:rFonts w:ascii="Times New Roman" w:hAnsi="Times New Roman" w:cs="Times New Roman"/>
                <w:sz w:val="24"/>
                <w:szCs w:val="24"/>
              </w:rPr>
            </w:pPr>
          </w:p>
        </w:tc>
      </w:tr>
    </w:tbl>
    <w:p w:rsidR="00110525" w:rsidRDefault="00110525" w:rsidP="00AC7793">
      <w:pPr>
        <w:autoSpaceDE w:val="0"/>
        <w:autoSpaceDN w:val="0"/>
        <w:adjustRightInd w:val="0"/>
        <w:jc w:val="center"/>
        <w:rPr>
          <w:b/>
          <w:sz w:val="18"/>
          <w:szCs w:val="18"/>
        </w:rPr>
      </w:pPr>
    </w:p>
    <w:p w:rsidR="00110525" w:rsidRDefault="00110525" w:rsidP="00AC7793">
      <w:pPr>
        <w:autoSpaceDE w:val="0"/>
        <w:autoSpaceDN w:val="0"/>
        <w:adjustRightInd w:val="0"/>
        <w:jc w:val="center"/>
        <w:rPr>
          <w:b/>
          <w:sz w:val="18"/>
          <w:szCs w:val="18"/>
        </w:rPr>
      </w:pPr>
    </w:p>
    <w:p w:rsidR="004D5E8F" w:rsidRDefault="004D5E8F" w:rsidP="00AC7793">
      <w:pPr>
        <w:autoSpaceDE w:val="0"/>
        <w:autoSpaceDN w:val="0"/>
        <w:adjustRightInd w:val="0"/>
        <w:jc w:val="center"/>
        <w:rPr>
          <w:b/>
          <w:sz w:val="18"/>
          <w:szCs w:val="18"/>
        </w:rPr>
      </w:pPr>
    </w:p>
    <w:p w:rsidR="00AC7793" w:rsidRPr="00110525" w:rsidRDefault="00AC7793" w:rsidP="00AC7793">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Муниципальная программа</w:t>
      </w:r>
    </w:p>
    <w:p w:rsidR="00AC7793" w:rsidRPr="00110525" w:rsidRDefault="006C6BA1" w:rsidP="00AC7793">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городского округа </w:t>
      </w:r>
      <w:r w:rsidR="00AC7793" w:rsidRPr="00110525">
        <w:rPr>
          <w:rFonts w:ascii="Times New Roman" w:hAnsi="Times New Roman" w:cs="Times New Roman"/>
          <w:b/>
          <w:sz w:val="32"/>
          <w:szCs w:val="32"/>
        </w:rPr>
        <w:t xml:space="preserve">Красногорск </w:t>
      </w:r>
    </w:p>
    <w:p w:rsidR="00AC7793" w:rsidRPr="00110525" w:rsidRDefault="00110525" w:rsidP="00AC7793">
      <w:pPr>
        <w:autoSpaceDE w:val="0"/>
        <w:autoSpaceDN w:val="0"/>
        <w:adjustRightInd w:val="0"/>
        <w:spacing w:after="0" w:line="240" w:lineRule="auto"/>
        <w:jc w:val="center"/>
        <w:rPr>
          <w:b/>
          <w:sz w:val="32"/>
          <w:szCs w:val="32"/>
        </w:rPr>
      </w:pPr>
      <w:r w:rsidRPr="00110525">
        <w:rPr>
          <w:rFonts w:ascii="Times New Roman" w:hAnsi="Times New Roman" w:cs="Times New Roman"/>
          <w:b/>
          <w:sz w:val="32"/>
          <w:szCs w:val="32"/>
        </w:rPr>
        <w:t xml:space="preserve"> </w:t>
      </w:r>
      <w:r w:rsidR="00AC7793" w:rsidRPr="00110525">
        <w:rPr>
          <w:rFonts w:ascii="Times New Roman" w:hAnsi="Times New Roman" w:cs="Times New Roman"/>
          <w:b/>
          <w:sz w:val="32"/>
          <w:szCs w:val="32"/>
        </w:rPr>
        <w:t>«Жилище»</w:t>
      </w:r>
    </w:p>
    <w:p w:rsidR="00110525" w:rsidRPr="00110525" w:rsidRDefault="00110525" w:rsidP="00110525">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на 2017 - 2021 годы</w:t>
      </w:r>
    </w:p>
    <w:p w:rsidR="00AC7793" w:rsidRPr="00741585" w:rsidRDefault="00AC7793" w:rsidP="00AC7793">
      <w:pPr>
        <w:autoSpaceDE w:val="0"/>
        <w:autoSpaceDN w:val="0"/>
        <w:adjustRightInd w:val="0"/>
        <w:rPr>
          <w:b/>
          <w:sz w:val="24"/>
          <w:szCs w:val="24"/>
        </w:rPr>
      </w:pPr>
    </w:p>
    <w:p w:rsidR="00AC7793" w:rsidRDefault="00AC7793" w:rsidP="00AC7793">
      <w:pPr>
        <w:autoSpaceDE w:val="0"/>
        <w:autoSpaceDN w:val="0"/>
        <w:adjustRightInd w:val="0"/>
        <w:jc w:val="center"/>
        <w:rPr>
          <w:sz w:val="28"/>
          <w:szCs w:val="28"/>
        </w:rPr>
      </w:pPr>
    </w:p>
    <w:p w:rsidR="00AC7793" w:rsidRDefault="00AC7793" w:rsidP="00AC7793">
      <w:pPr>
        <w:autoSpaceDE w:val="0"/>
        <w:autoSpaceDN w:val="0"/>
        <w:adjustRightInd w:val="0"/>
        <w:jc w:val="center"/>
        <w:rPr>
          <w:sz w:val="28"/>
          <w:szCs w:val="28"/>
        </w:rPr>
      </w:pPr>
    </w:p>
    <w:p w:rsidR="003140BC" w:rsidRDefault="003140BC" w:rsidP="00AC7793">
      <w:pPr>
        <w:autoSpaceDE w:val="0"/>
        <w:autoSpaceDN w:val="0"/>
        <w:adjustRightInd w:val="0"/>
        <w:jc w:val="center"/>
        <w:rPr>
          <w:sz w:val="28"/>
          <w:szCs w:val="28"/>
        </w:rPr>
      </w:pPr>
    </w:p>
    <w:p w:rsidR="003140BC" w:rsidRPr="004D5E8F" w:rsidRDefault="003140BC" w:rsidP="00AC7793">
      <w:pPr>
        <w:autoSpaceDE w:val="0"/>
        <w:autoSpaceDN w:val="0"/>
        <w:adjustRightInd w:val="0"/>
        <w:jc w:val="center"/>
        <w:rPr>
          <w:sz w:val="24"/>
          <w:szCs w:val="24"/>
        </w:rPr>
      </w:pPr>
    </w:p>
    <w:p w:rsidR="003140BC" w:rsidRPr="004D5E8F" w:rsidRDefault="003140BC" w:rsidP="00AC7793">
      <w:pPr>
        <w:autoSpaceDE w:val="0"/>
        <w:autoSpaceDN w:val="0"/>
        <w:adjustRightInd w:val="0"/>
        <w:jc w:val="center"/>
        <w:rPr>
          <w:sz w:val="18"/>
          <w:szCs w:val="18"/>
        </w:rPr>
      </w:pPr>
    </w:p>
    <w:p w:rsidR="00AC7793" w:rsidRP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г. Красногорск</w:t>
      </w:r>
    </w:p>
    <w:p w:rsidR="00AC7793" w:rsidRP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201</w:t>
      </w:r>
      <w:r w:rsidR="00451D3B">
        <w:rPr>
          <w:rFonts w:ascii="Times New Roman" w:hAnsi="Times New Roman" w:cs="Times New Roman"/>
          <w:sz w:val="28"/>
          <w:szCs w:val="28"/>
        </w:rPr>
        <w:t>7</w:t>
      </w:r>
    </w:p>
    <w:p w:rsidR="001F4791" w:rsidRPr="00CC1483" w:rsidRDefault="001F4791" w:rsidP="00700A3A">
      <w:pPr>
        <w:tabs>
          <w:tab w:val="left" w:pos="106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206EBF" w:rsidRPr="002E32C6">
        <w:rPr>
          <w:rFonts w:ascii="Times New Roman" w:hAnsi="Times New Roman" w:cs="Times New Roman"/>
          <w:b/>
          <w:sz w:val="28"/>
          <w:szCs w:val="28"/>
        </w:rPr>
        <w:t xml:space="preserve">аспорт </w:t>
      </w:r>
      <w:r w:rsidR="00D31109" w:rsidRPr="00CC1483">
        <w:rPr>
          <w:rFonts w:ascii="Times New Roman" w:hAnsi="Times New Roman" w:cs="Times New Roman"/>
          <w:b/>
          <w:sz w:val="28"/>
          <w:szCs w:val="28"/>
        </w:rPr>
        <w:t xml:space="preserve">муниципальной </w:t>
      </w:r>
      <w:r w:rsidR="00206EBF" w:rsidRPr="00CC1483">
        <w:rPr>
          <w:rFonts w:ascii="Times New Roman" w:hAnsi="Times New Roman" w:cs="Times New Roman"/>
          <w:b/>
          <w:sz w:val="28"/>
          <w:szCs w:val="28"/>
        </w:rPr>
        <w:t>программы</w:t>
      </w:r>
    </w:p>
    <w:p w:rsidR="00206EBF" w:rsidRPr="00CC1483" w:rsidRDefault="00613318" w:rsidP="00AC7793">
      <w:pPr>
        <w:pStyle w:val="ConsPlusNormal"/>
        <w:jc w:val="center"/>
        <w:rPr>
          <w:rFonts w:ascii="Times New Roman" w:hAnsi="Times New Roman" w:cs="Times New Roman"/>
          <w:b/>
          <w:sz w:val="28"/>
          <w:szCs w:val="28"/>
        </w:rPr>
      </w:pPr>
      <w:r w:rsidRPr="00613318">
        <w:rPr>
          <w:rFonts w:ascii="Times New Roman" w:hAnsi="Times New Roman" w:cs="Times New Roman"/>
          <w:b/>
          <w:sz w:val="28"/>
          <w:szCs w:val="28"/>
        </w:rPr>
        <w:t>городского округа Красногорск</w:t>
      </w:r>
      <w:r w:rsidR="001F4791" w:rsidRPr="00CC1483">
        <w:rPr>
          <w:rFonts w:ascii="Times New Roman" w:hAnsi="Times New Roman" w:cs="Times New Roman"/>
          <w:b/>
          <w:sz w:val="28"/>
          <w:szCs w:val="28"/>
        </w:rPr>
        <w:t xml:space="preserve"> «ЖИЛИЩЕ»</w:t>
      </w:r>
    </w:p>
    <w:p w:rsidR="00206EBF" w:rsidRPr="00CC1483" w:rsidRDefault="00206EBF" w:rsidP="00AC7793">
      <w:pPr>
        <w:pStyle w:val="ConsPlusNormal"/>
        <w:jc w:val="center"/>
        <w:rPr>
          <w:rFonts w:ascii="Times New Roman" w:hAnsi="Times New Roman" w:cs="Times New Roman"/>
          <w:b/>
          <w:sz w:val="28"/>
          <w:szCs w:val="28"/>
        </w:rPr>
      </w:pPr>
      <w:r w:rsidRPr="00CC1483">
        <w:rPr>
          <w:rFonts w:ascii="Times New Roman" w:hAnsi="Times New Roman" w:cs="Times New Roman"/>
          <w:b/>
          <w:sz w:val="28"/>
          <w:szCs w:val="28"/>
        </w:rPr>
        <w:t xml:space="preserve">на </w:t>
      </w:r>
      <w:r w:rsidR="001F4791" w:rsidRPr="00CC1483">
        <w:rPr>
          <w:rFonts w:ascii="Times New Roman" w:hAnsi="Times New Roman" w:cs="Times New Roman"/>
          <w:b/>
          <w:sz w:val="28"/>
          <w:szCs w:val="28"/>
        </w:rPr>
        <w:t>201</w:t>
      </w:r>
      <w:r w:rsidR="001B68DD" w:rsidRPr="00CC1483">
        <w:rPr>
          <w:rFonts w:ascii="Times New Roman" w:hAnsi="Times New Roman" w:cs="Times New Roman"/>
          <w:b/>
          <w:sz w:val="28"/>
          <w:szCs w:val="28"/>
        </w:rPr>
        <w:t>7</w:t>
      </w:r>
      <w:r w:rsidR="001F4791" w:rsidRPr="00CC1483">
        <w:rPr>
          <w:rFonts w:ascii="Times New Roman" w:hAnsi="Times New Roman" w:cs="Times New Roman"/>
          <w:b/>
          <w:sz w:val="28"/>
          <w:szCs w:val="28"/>
        </w:rPr>
        <w:t>-20</w:t>
      </w:r>
      <w:r w:rsidR="001B68DD" w:rsidRPr="00CC1483">
        <w:rPr>
          <w:rFonts w:ascii="Times New Roman" w:hAnsi="Times New Roman" w:cs="Times New Roman"/>
          <w:b/>
          <w:sz w:val="28"/>
          <w:szCs w:val="28"/>
        </w:rPr>
        <w:t>21</w:t>
      </w:r>
      <w:r w:rsidR="001F4791" w:rsidRPr="00CC1483">
        <w:rPr>
          <w:rFonts w:ascii="Times New Roman" w:hAnsi="Times New Roman" w:cs="Times New Roman"/>
          <w:b/>
          <w:sz w:val="28"/>
          <w:szCs w:val="28"/>
        </w:rPr>
        <w:t xml:space="preserve"> годы</w:t>
      </w:r>
    </w:p>
    <w:p w:rsidR="00206EBF" w:rsidRPr="00741585" w:rsidRDefault="00206EBF" w:rsidP="00AC7793">
      <w:pPr>
        <w:pStyle w:val="ConsPlusNormal"/>
        <w:jc w:val="both"/>
        <w:rPr>
          <w:rFonts w:ascii="Times New Roman" w:hAnsi="Times New Roman" w:cs="Times New Roman"/>
          <w:sz w:val="40"/>
          <w:szCs w:val="4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206EBF" w:rsidRPr="002E32C6" w:rsidTr="00361FFD">
        <w:trPr>
          <w:trHeight w:val="200"/>
        </w:trPr>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Координатор </w:t>
            </w:r>
            <w:r w:rsidR="00D31109" w:rsidRPr="001F1AF8">
              <w:rPr>
                <w:rFonts w:ascii="Times New Roman" w:hAnsi="Times New Roman" w:cs="Times New Roman"/>
                <w:sz w:val="24"/>
                <w:szCs w:val="24"/>
              </w:rPr>
              <w:t xml:space="preserve">муниципальной </w:t>
            </w:r>
            <w:r w:rsidRPr="001F1AF8">
              <w:rPr>
                <w:rFonts w:ascii="Times New Roman" w:hAnsi="Times New Roman" w:cs="Times New Roman"/>
                <w:sz w:val="24"/>
                <w:szCs w:val="24"/>
              </w:rPr>
              <w:t>программы</w:t>
            </w:r>
          </w:p>
        </w:tc>
        <w:tc>
          <w:tcPr>
            <w:tcW w:w="10206" w:type="dxa"/>
            <w:gridSpan w:val="6"/>
          </w:tcPr>
          <w:p w:rsidR="00206EBF" w:rsidRPr="00E2101D" w:rsidRDefault="000E5EA5" w:rsidP="00007376">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земельно-имущественным отношениям</w:t>
            </w:r>
          </w:p>
        </w:tc>
      </w:tr>
      <w:tr w:rsidR="00206EBF" w:rsidRPr="002E32C6" w:rsidTr="00361FFD">
        <w:tc>
          <w:tcPr>
            <w:tcW w:w="4536" w:type="dxa"/>
          </w:tcPr>
          <w:p w:rsidR="00206EBF" w:rsidRPr="001F1AF8" w:rsidRDefault="00D31109"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З</w:t>
            </w:r>
            <w:r w:rsidR="00206EBF" w:rsidRPr="001F1AF8">
              <w:rPr>
                <w:rFonts w:ascii="Times New Roman" w:hAnsi="Times New Roman" w:cs="Times New Roman"/>
                <w:sz w:val="24"/>
                <w:szCs w:val="24"/>
              </w:rPr>
              <w:t>аказчик</w:t>
            </w:r>
            <w:r w:rsidR="005D34F1">
              <w:rPr>
                <w:rFonts w:ascii="Times New Roman" w:hAnsi="Times New Roman" w:cs="Times New Roman"/>
                <w:sz w:val="24"/>
                <w:szCs w:val="24"/>
              </w:rPr>
              <w:t>и</w:t>
            </w:r>
            <w:r w:rsidR="00206EBF" w:rsidRPr="001F1AF8">
              <w:rPr>
                <w:rFonts w:ascii="Times New Roman" w:hAnsi="Times New Roman" w:cs="Times New Roman"/>
                <w:sz w:val="24"/>
                <w:szCs w:val="24"/>
              </w:rPr>
              <w:t xml:space="preserve"> </w:t>
            </w:r>
            <w:r w:rsidRPr="001F1AF8">
              <w:rPr>
                <w:rFonts w:ascii="Times New Roman" w:hAnsi="Times New Roman" w:cs="Times New Roman"/>
                <w:sz w:val="24"/>
                <w:szCs w:val="24"/>
              </w:rPr>
              <w:t>муниципальной</w:t>
            </w:r>
            <w:r w:rsidR="00206EBF" w:rsidRPr="001F1AF8">
              <w:rPr>
                <w:rFonts w:ascii="Times New Roman" w:hAnsi="Times New Roman" w:cs="Times New Roman"/>
                <w:sz w:val="24"/>
                <w:szCs w:val="24"/>
              </w:rPr>
              <w:t xml:space="preserve"> программы</w:t>
            </w:r>
          </w:p>
        </w:tc>
        <w:tc>
          <w:tcPr>
            <w:tcW w:w="10206" w:type="dxa"/>
            <w:gridSpan w:val="6"/>
          </w:tcPr>
          <w:p w:rsidR="00206EBF" w:rsidRPr="00E2101D" w:rsidRDefault="005D34F1" w:rsidP="001F479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00007376">
              <w:rPr>
                <w:rFonts w:ascii="Times New Roman" w:hAnsi="Times New Roman" w:cs="Times New Roman"/>
                <w:sz w:val="24"/>
                <w:szCs w:val="24"/>
              </w:rPr>
              <w:t>Комитет по управлению муниципальным имуществом</w:t>
            </w:r>
            <w:r w:rsidR="001F4791" w:rsidRPr="00E2101D">
              <w:rPr>
                <w:rFonts w:ascii="Times New Roman" w:hAnsi="Times New Roman" w:cs="Times New Roman"/>
                <w:sz w:val="24"/>
                <w:szCs w:val="24"/>
              </w:rPr>
              <w:t xml:space="preserve"> администрации </w:t>
            </w:r>
            <w:r w:rsidR="00007376">
              <w:rPr>
                <w:rFonts w:ascii="Times New Roman" w:hAnsi="Times New Roman" w:cs="Times New Roman"/>
                <w:sz w:val="24"/>
                <w:szCs w:val="24"/>
              </w:rPr>
              <w:t xml:space="preserve">городского округа </w:t>
            </w:r>
            <w:r w:rsidR="001F4791" w:rsidRPr="00E2101D">
              <w:rPr>
                <w:rFonts w:ascii="Times New Roman" w:hAnsi="Times New Roman" w:cs="Times New Roman"/>
                <w:sz w:val="24"/>
                <w:szCs w:val="24"/>
              </w:rPr>
              <w:t xml:space="preserve">Красногорск Московской области (далее </w:t>
            </w:r>
            <w:r w:rsidR="00007376">
              <w:rPr>
                <w:rFonts w:ascii="Times New Roman" w:hAnsi="Times New Roman" w:cs="Times New Roman"/>
                <w:sz w:val="24"/>
                <w:szCs w:val="24"/>
              </w:rPr>
              <w:t>КУМИ</w:t>
            </w:r>
            <w:r w:rsidR="001F4791" w:rsidRPr="00E2101D">
              <w:rPr>
                <w:rFonts w:ascii="Times New Roman" w:hAnsi="Times New Roman" w:cs="Times New Roman"/>
                <w:sz w:val="24"/>
                <w:szCs w:val="24"/>
              </w:rPr>
              <w:t>)</w:t>
            </w:r>
            <w:r w:rsidRPr="00E2101D">
              <w:rPr>
                <w:rFonts w:ascii="Times New Roman" w:hAnsi="Times New Roman" w:cs="Times New Roman"/>
                <w:sz w:val="24"/>
                <w:szCs w:val="24"/>
              </w:rPr>
              <w:t>;</w:t>
            </w:r>
          </w:p>
          <w:p w:rsidR="005D34F1" w:rsidRPr="00E2101D" w:rsidRDefault="005D34F1" w:rsidP="00617DB2">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0011475C" w:rsidRPr="00A55B1C">
              <w:rPr>
                <w:rFonts w:ascii="Times New Roman" w:hAnsi="Times New Roman" w:cs="Times New Roman"/>
                <w:sz w:val="24"/>
                <w:szCs w:val="24"/>
              </w:rPr>
              <w:t>Управление градостроительной деятельности а</w:t>
            </w:r>
            <w:r w:rsidRPr="00A55B1C">
              <w:rPr>
                <w:rFonts w:ascii="Times New Roman" w:hAnsi="Times New Roman" w:cs="Times New Roman"/>
                <w:sz w:val="24"/>
                <w:szCs w:val="24"/>
              </w:rPr>
              <w:t xml:space="preserve">дминистрация </w:t>
            </w:r>
            <w:r w:rsidR="00007376" w:rsidRPr="00A55B1C">
              <w:rPr>
                <w:rFonts w:ascii="Times New Roman" w:hAnsi="Times New Roman" w:cs="Times New Roman"/>
                <w:sz w:val="24"/>
                <w:szCs w:val="24"/>
              </w:rPr>
              <w:t xml:space="preserve">городского округа </w:t>
            </w:r>
            <w:r w:rsidRPr="00A55B1C">
              <w:rPr>
                <w:rFonts w:ascii="Times New Roman" w:hAnsi="Times New Roman" w:cs="Times New Roman"/>
                <w:sz w:val="24"/>
                <w:szCs w:val="24"/>
              </w:rPr>
              <w:t>Красногорск</w:t>
            </w:r>
            <w:r w:rsidR="00007376" w:rsidRPr="00A55B1C">
              <w:rPr>
                <w:rFonts w:ascii="Times New Roman" w:hAnsi="Times New Roman" w:cs="Times New Roman"/>
                <w:sz w:val="24"/>
                <w:szCs w:val="24"/>
              </w:rPr>
              <w:t xml:space="preserve"> Московской области</w:t>
            </w:r>
            <w:r w:rsidRPr="00A55B1C">
              <w:rPr>
                <w:rFonts w:ascii="Times New Roman" w:hAnsi="Times New Roman" w:cs="Times New Roman"/>
                <w:sz w:val="24"/>
                <w:szCs w:val="24"/>
              </w:rPr>
              <w:t xml:space="preserve">  (</w:t>
            </w:r>
            <w:r w:rsidR="00FC710F">
              <w:rPr>
                <w:rFonts w:ascii="Times New Roman" w:hAnsi="Times New Roman" w:cs="Times New Roman"/>
                <w:sz w:val="24"/>
                <w:szCs w:val="24"/>
              </w:rPr>
              <w:t xml:space="preserve">далее - </w:t>
            </w:r>
            <w:r w:rsidRPr="00A55B1C">
              <w:rPr>
                <w:rFonts w:ascii="Times New Roman" w:hAnsi="Times New Roman" w:cs="Times New Roman"/>
                <w:sz w:val="24"/>
                <w:szCs w:val="24"/>
              </w:rPr>
              <w:t>отдел строительства)</w:t>
            </w:r>
          </w:p>
        </w:tc>
      </w:tr>
      <w:tr w:rsidR="00206EBF" w:rsidRPr="002E32C6" w:rsidTr="00361FFD">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Цели </w:t>
            </w:r>
            <w:r w:rsidR="00D31109" w:rsidRPr="001F1AF8">
              <w:rPr>
                <w:rFonts w:ascii="Times New Roman" w:hAnsi="Times New Roman" w:cs="Times New Roman"/>
                <w:sz w:val="24"/>
                <w:szCs w:val="24"/>
              </w:rPr>
              <w:t xml:space="preserve">муниципальной </w:t>
            </w:r>
            <w:r w:rsidRPr="001F1AF8">
              <w:rPr>
                <w:rFonts w:ascii="Times New Roman" w:hAnsi="Times New Roman" w:cs="Times New Roman"/>
                <w:sz w:val="24"/>
                <w:szCs w:val="24"/>
              </w:rPr>
              <w:t>программы</w:t>
            </w:r>
          </w:p>
        </w:tc>
        <w:tc>
          <w:tcPr>
            <w:tcW w:w="10206" w:type="dxa"/>
            <w:gridSpan w:val="6"/>
          </w:tcPr>
          <w:p w:rsidR="00617DB2" w:rsidRPr="00E2101D" w:rsidRDefault="00FC5B40"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lang w:eastAsia="ru-RU"/>
              </w:rPr>
              <w:t xml:space="preserve">- </w:t>
            </w:r>
            <w:r w:rsidR="00617DB2" w:rsidRPr="00E2101D">
              <w:rPr>
                <w:rFonts w:ascii="Times New Roman" w:hAnsi="Times New Roman" w:cs="Times New Roman"/>
                <w:sz w:val="24"/>
                <w:szCs w:val="24"/>
                <w:lang w:eastAsia="ru-RU"/>
              </w:rPr>
              <w:t xml:space="preserve">Развитие жилищного строительства на территории </w:t>
            </w:r>
            <w:r w:rsidR="009579B6" w:rsidRPr="009579B6">
              <w:rPr>
                <w:rFonts w:ascii="Times New Roman" w:hAnsi="Times New Roman" w:cs="Times New Roman"/>
                <w:sz w:val="24"/>
                <w:szCs w:val="24"/>
                <w:lang w:eastAsia="ru-RU"/>
              </w:rPr>
              <w:t>городского округа Красногорск</w:t>
            </w:r>
            <w:r w:rsidR="009579B6" w:rsidRPr="009579B6">
              <w:rPr>
                <w:rFonts w:ascii="Times New Roman" w:hAnsi="Times New Roman" w:cs="Times New Roman"/>
                <w:bCs/>
                <w:sz w:val="24"/>
                <w:szCs w:val="24"/>
                <w:lang w:eastAsia="ru-RU"/>
              </w:rPr>
              <w:t xml:space="preserve"> </w:t>
            </w:r>
            <w:r w:rsidR="00617DB2" w:rsidRPr="00E2101D">
              <w:rPr>
                <w:rFonts w:ascii="Times New Roman" w:hAnsi="Times New Roman" w:cs="Times New Roman"/>
                <w:sz w:val="24"/>
                <w:szCs w:val="24"/>
                <w:lang w:eastAsia="ru-RU"/>
              </w:rPr>
              <w:t>Московской области, отвечающего стандартам ценовой доступности, энергоэффективности и экологичности.</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Создание безопасных и благоприятных условий проживания граждан, финансовое и организационное обеспечение переселения граждан из аварийных многоквартирных жилых домов.</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обеспечению жильем детей-сирот и детей, оставшихся без попечения родителей и лиц их числа.</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обеспечению жильем граждан, состоящих на очереди по улучшению жилищных условий.</w:t>
            </w:r>
          </w:p>
          <w:p w:rsidR="00206EBF" w:rsidRPr="00E2101D" w:rsidRDefault="00617DB2" w:rsidP="00617DB2">
            <w:pPr>
              <w:pStyle w:val="ConsPlusNormal"/>
              <w:rPr>
                <w:rFonts w:ascii="Times New Roman" w:hAnsi="Times New Roman" w:cs="Times New Roman"/>
                <w:sz w:val="24"/>
                <w:szCs w:val="24"/>
              </w:rPr>
            </w:pPr>
            <w:r w:rsidRPr="00E2101D">
              <w:rPr>
                <w:rFonts w:ascii="Times New Roman" w:hAnsi="Times New Roman" w:cs="Times New Roman"/>
                <w:sz w:val="24"/>
                <w:szCs w:val="24"/>
              </w:rPr>
              <w:t>- Реализация государственных полномочий по обеспечению жилыми помещениями ветеранов, инвалидов и семей, имеющих детей инвалидов, граждан, уволенных с военной службы и приравненных к ним лиц</w:t>
            </w:r>
            <w:r w:rsidR="00961A73" w:rsidRPr="00E2101D">
              <w:rPr>
                <w:rFonts w:ascii="Times New Roman" w:hAnsi="Times New Roman" w:cs="Times New Roman"/>
                <w:sz w:val="24"/>
                <w:szCs w:val="24"/>
              </w:rPr>
              <w:t>.</w:t>
            </w:r>
          </w:p>
        </w:tc>
      </w:tr>
      <w:tr w:rsidR="00206EBF" w:rsidRPr="002E32C6" w:rsidTr="00361FFD">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Перечень подпрограмм</w:t>
            </w:r>
          </w:p>
        </w:tc>
        <w:tc>
          <w:tcPr>
            <w:tcW w:w="10206" w:type="dxa"/>
            <w:gridSpan w:val="6"/>
          </w:tcPr>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w:t>
            </w:r>
            <w:r w:rsidRPr="00E2101D">
              <w:rPr>
                <w:rFonts w:ascii="Times New Roman" w:hAnsi="Times New Roman" w:cs="Times New Roman"/>
                <w:sz w:val="24"/>
                <w:szCs w:val="24"/>
                <w:lang w:eastAsia="ru-RU"/>
              </w:rPr>
              <w:t xml:space="preserve"> «Комплексное освоение земельных участков в целях жилищного строительства и развити</w:t>
            </w:r>
            <w:r w:rsidR="009B41F9">
              <w:rPr>
                <w:rFonts w:ascii="Times New Roman" w:hAnsi="Times New Roman" w:cs="Times New Roman"/>
                <w:sz w:val="24"/>
                <w:szCs w:val="24"/>
                <w:lang w:eastAsia="ru-RU"/>
              </w:rPr>
              <w:t>е</w:t>
            </w:r>
            <w:r w:rsidRPr="00E2101D">
              <w:rPr>
                <w:rFonts w:ascii="Times New Roman" w:hAnsi="Times New Roman" w:cs="Times New Roman"/>
                <w:sz w:val="24"/>
                <w:szCs w:val="24"/>
                <w:lang w:eastAsia="ru-RU"/>
              </w:rPr>
              <w:t xml:space="preserve"> застроенных территорий»;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Подпрограмма I</w:t>
            </w:r>
            <w:r w:rsidRPr="00E2101D">
              <w:rPr>
                <w:rFonts w:ascii="Times New Roman" w:hAnsi="Times New Roman" w:cs="Times New Roman"/>
                <w:b/>
                <w:sz w:val="24"/>
                <w:szCs w:val="24"/>
                <w:lang w:val="en-US" w:eastAsia="ru-RU"/>
              </w:rPr>
              <w:t>I</w:t>
            </w:r>
            <w:r w:rsidRPr="00E2101D">
              <w:rPr>
                <w:rFonts w:ascii="Times New Roman" w:hAnsi="Times New Roman" w:cs="Times New Roman"/>
                <w:sz w:val="24"/>
                <w:szCs w:val="24"/>
                <w:lang w:eastAsia="ru-RU"/>
              </w:rPr>
              <w:t xml:space="preserve"> «Переселение граждан из </w:t>
            </w:r>
            <w:r>
              <w:rPr>
                <w:rFonts w:ascii="Times New Roman" w:hAnsi="Times New Roman" w:cs="Times New Roman"/>
                <w:sz w:val="24"/>
                <w:szCs w:val="24"/>
                <w:lang w:eastAsia="ru-RU"/>
              </w:rPr>
              <w:t>ветхого и аварийного жилья</w:t>
            </w:r>
            <w:r w:rsidRPr="00E2101D">
              <w:rPr>
                <w:rFonts w:ascii="Times New Roman" w:hAnsi="Times New Roman" w:cs="Times New Roman"/>
                <w:sz w:val="24"/>
                <w:szCs w:val="24"/>
                <w:lang w:eastAsia="ru-RU"/>
              </w:rPr>
              <w:t>»;</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III</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«Обеспечение жильем молодых семей»;</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 xml:space="preserve"> </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lastRenderedPageBreak/>
              <w:t xml:space="preserve">Подпрограмма </w:t>
            </w:r>
            <w:r w:rsidRPr="00E2101D">
              <w:rPr>
                <w:rFonts w:ascii="Times New Roman" w:hAnsi="Times New Roman" w:cs="Times New Roman"/>
                <w:b/>
                <w:sz w:val="24"/>
                <w:szCs w:val="24"/>
                <w:lang w:val="en-US" w:eastAsia="ru-RU"/>
              </w:rPr>
              <w:t>IV</w:t>
            </w:r>
            <w:r w:rsidRPr="00E2101D">
              <w:rPr>
                <w:rFonts w:ascii="Times New Roman" w:hAnsi="Times New Roman" w:cs="Times New Roman"/>
                <w:sz w:val="24"/>
                <w:szCs w:val="24"/>
                <w:lang w:eastAsia="ru-RU"/>
              </w:rPr>
              <w:t xml:space="preserve"> «Обеспечение жильем детей–сирот и детей, оставшихся без попечения родителей, а также лиц из их числа»; </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w:t>
            </w:r>
            <w:r w:rsidRPr="00E2101D">
              <w:rPr>
                <w:rFonts w:ascii="Times New Roman" w:hAnsi="Times New Roman" w:cs="Times New Roman"/>
                <w:sz w:val="24"/>
                <w:szCs w:val="24"/>
                <w:lang w:eastAsia="ru-RU"/>
              </w:rPr>
              <w:t xml:space="preserve"> «Социальная ипотека»;</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VI</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«Улучшение жилищных условий семей, имеющих семь и более детей;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VII</w:t>
            </w:r>
            <w:r w:rsidRPr="00E2101D">
              <w:rPr>
                <w:rFonts w:ascii="Times New Roman" w:hAnsi="Times New Roman" w:cs="Times New Roman"/>
                <w:sz w:val="24"/>
                <w:szCs w:val="24"/>
                <w:lang w:eastAsia="ru-RU"/>
              </w:rPr>
              <w:t xml:space="preserve"> </w:t>
            </w:r>
            <w:r w:rsidRPr="00E2101D">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r w:rsidRPr="00E2101D">
              <w:rPr>
                <w:rFonts w:ascii="Times New Roman" w:hAnsi="Times New Roman" w:cs="Times New Roman"/>
                <w:sz w:val="24"/>
                <w:szCs w:val="24"/>
                <w:lang w:eastAsia="ru-RU"/>
              </w:rPr>
              <w:t>;</w:t>
            </w:r>
          </w:p>
          <w:p w:rsidR="00206EBF" w:rsidRPr="00E2101D" w:rsidRDefault="00617DB2" w:rsidP="00617DB2">
            <w:pPr>
              <w:autoSpaceDE w:val="0"/>
              <w:autoSpaceDN w:val="0"/>
              <w:adjustRightInd w:val="0"/>
              <w:spacing w:after="0" w:line="240" w:lineRule="auto"/>
              <w:jc w:val="both"/>
              <w:rPr>
                <w:rFonts w:ascii="Times New Roman" w:hAnsi="Times New Roman" w:cs="Times New Roman"/>
                <w:lang w:eastAsia="ru-RU"/>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VIII</w:t>
            </w:r>
            <w:r w:rsidRPr="00E2101D">
              <w:rPr>
                <w:rFonts w:ascii="Times New Roman" w:hAnsi="Times New Roman" w:cs="Times New Roman"/>
                <w:sz w:val="24"/>
                <w:szCs w:val="24"/>
              </w:rPr>
              <w:t xml:space="preserve"> </w:t>
            </w:r>
            <w:r w:rsidRPr="00E2101D">
              <w:rPr>
                <w:rFonts w:ascii="Times New Roman" w:hAnsi="Times New Roman" w:cs="Times New Roman"/>
                <w:sz w:val="24"/>
                <w:szCs w:val="24"/>
                <w:lang w:eastAsia="ru-RU"/>
              </w:rPr>
              <w:t xml:space="preserve">«Предоставление жилых помещений гражданам, стоящим </w:t>
            </w:r>
            <w:r>
              <w:rPr>
                <w:rFonts w:ascii="Times New Roman" w:hAnsi="Times New Roman" w:cs="Times New Roman"/>
                <w:sz w:val="24"/>
                <w:szCs w:val="24"/>
                <w:lang w:eastAsia="ru-RU"/>
              </w:rPr>
              <w:t>в</w:t>
            </w:r>
            <w:r w:rsidRPr="00E2101D">
              <w:rPr>
                <w:rFonts w:ascii="Times New Roman" w:hAnsi="Times New Roman" w:cs="Times New Roman"/>
                <w:sz w:val="24"/>
                <w:szCs w:val="24"/>
                <w:lang w:eastAsia="ru-RU"/>
              </w:rPr>
              <w:t xml:space="preserve"> очереди </w:t>
            </w:r>
            <w:r>
              <w:rPr>
                <w:rFonts w:ascii="Times New Roman" w:hAnsi="Times New Roman" w:cs="Times New Roman"/>
                <w:sz w:val="24"/>
                <w:szCs w:val="24"/>
                <w:lang w:eastAsia="ru-RU"/>
              </w:rPr>
              <w:t>на</w:t>
            </w:r>
            <w:r w:rsidRPr="00E2101D">
              <w:rPr>
                <w:rFonts w:ascii="Times New Roman" w:hAnsi="Times New Roman" w:cs="Times New Roman"/>
                <w:sz w:val="24"/>
                <w:szCs w:val="24"/>
                <w:lang w:eastAsia="ru-RU"/>
              </w:rPr>
              <w:t xml:space="preserve"> улучшени</w:t>
            </w:r>
            <w:r>
              <w:rPr>
                <w:rFonts w:ascii="Times New Roman" w:hAnsi="Times New Roman" w:cs="Times New Roman"/>
                <w:sz w:val="24"/>
                <w:szCs w:val="24"/>
                <w:lang w:eastAsia="ru-RU"/>
              </w:rPr>
              <w:t>е</w:t>
            </w:r>
            <w:r w:rsidRPr="00E2101D">
              <w:rPr>
                <w:rFonts w:ascii="Times New Roman" w:hAnsi="Times New Roman" w:cs="Times New Roman"/>
                <w:sz w:val="24"/>
                <w:szCs w:val="24"/>
                <w:lang w:eastAsia="ru-RU"/>
              </w:rPr>
              <w:t xml:space="preserve"> жилищных условий»</w:t>
            </w:r>
            <w:r w:rsidR="00744D71" w:rsidRPr="00E2101D">
              <w:rPr>
                <w:rFonts w:ascii="Times New Roman" w:hAnsi="Times New Roman" w:cs="Times New Roman"/>
                <w:sz w:val="24"/>
                <w:szCs w:val="24"/>
                <w:lang w:eastAsia="ru-RU"/>
              </w:rPr>
              <w:t>.</w:t>
            </w:r>
          </w:p>
        </w:tc>
      </w:tr>
      <w:tr w:rsidR="00206EBF" w:rsidRPr="002E32C6" w:rsidTr="00361FFD">
        <w:tc>
          <w:tcPr>
            <w:tcW w:w="4536" w:type="dxa"/>
            <w:vMerge w:val="restart"/>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lastRenderedPageBreak/>
              <w:t xml:space="preserve">Источники финансирования </w:t>
            </w:r>
            <w:r w:rsidR="00D31109" w:rsidRPr="001F1AF8">
              <w:rPr>
                <w:rFonts w:ascii="Times New Roman" w:hAnsi="Times New Roman" w:cs="Times New Roman"/>
                <w:sz w:val="24"/>
                <w:szCs w:val="24"/>
              </w:rPr>
              <w:t>муниципальной</w:t>
            </w:r>
            <w:r w:rsidRPr="001F1AF8">
              <w:rPr>
                <w:rFonts w:ascii="Times New Roman" w:hAnsi="Times New Roman" w:cs="Times New Roman"/>
                <w:sz w:val="24"/>
                <w:szCs w:val="24"/>
              </w:rPr>
              <w:t xml:space="preserve"> программы,</w:t>
            </w:r>
          </w:p>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 по годам:</w:t>
            </w:r>
          </w:p>
        </w:tc>
        <w:tc>
          <w:tcPr>
            <w:tcW w:w="10206" w:type="dxa"/>
            <w:gridSpan w:val="6"/>
          </w:tcPr>
          <w:p w:rsidR="00206EBF" w:rsidRPr="00F448DD" w:rsidRDefault="00206EBF" w:rsidP="001F1AF8">
            <w:pPr>
              <w:pStyle w:val="ConsPlusNormal"/>
              <w:rPr>
                <w:rFonts w:ascii="Times New Roman" w:hAnsi="Times New Roman" w:cs="Times New Roman"/>
                <w:sz w:val="24"/>
                <w:szCs w:val="24"/>
              </w:rPr>
            </w:pPr>
            <w:r w:rsidRPr="00F448DD">
              <w:rPr>
                <w:rFonts w:ascii="Times New Roman" w:hAnsi="Times New Roman" w:cs="Times New Roman"/>
                <w:sz w:val="24"/>
                <w:szCs w:val="24"/>
              </w:rPr>
              <w:t>Расходы (тыс. рублей)</w:t>
            </w:r>
          </w:p>
        </w:tc>
      </w:tr>
      <w:tr w:rsidR="00206EBF" w:rsidRPr="002E32C6" w:rsidTr="00B85FC8">
        <w:tc>
          <w:tcPr>
            <w:tcW w:w="4536" w:type="dxa"/>
            <w:vMerge/>
          </w:tcPr>
          <w:p w:rsidR="00206EBF" w:rsidRPr="001F1AF8" w:rsidRDefault="00206EBF" w:rsidP="001F1AF8">
            <w:pPr>
              <w:spacing w:line="240" w:lineRule="auto"/>
              <w:rPr>
                <w:rFonts w:ascii="Times New Roman" w:hAnsi="Times New Roman" w:cs="Times New Roman"/>
                <w:sz w:val="24"/>
                <w:szCs w:val="24"/>
              </w:rPr>
            </w:pPr>
          </w:p>
        </w:tc>
        <w:tc>
          <w:tcPr>
            <w:tcW w:w="1701" w:type="dxa"/>
            <w:vAlign w:val="center"/>
          </w:tcPr>
          <w:p w:rsidR="00206EBF" w:rsidRPr="00592D3C" w:rsidRDefault="00206EBF"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Всего</w:t>
            </w:r>
          </w:p>
        </w:tc>
        <w:tc>
          <w:tcPr>
            <w:tcW w:w="1560"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2017</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2018</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2019</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2020</w:t>
            </w:r>
          </w:p>
        </w:tc>
        <w:tc>
          <w:tcPr>
            <w:tcW w:w="1842"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2021</w:t>
            </w:r>
          </w:p>
        </w:tc>
      </w:tr>
      <w:tr w:rsidR="000A71B3" w:rsidRPr="002E32C6" w:rsidTr="00B85FC8">
        <w:tc>
          <w:tcPr>
            <w:tcW w:w="4536" w:type="dxa"/>
          </w:tcPr>
          <w:p w:rsidR="000A71B3" w:rsidRPr="003D32E7" w:rsidRDefault="000A71B3" w:rsidP="000A71B3">
            <w:pPr>
              <w:pStyle w:val="ConsPlusNormal"/>
              <w:rPr>
                <w:rFonts w:ascii="Times New Roman" w:hAnsi="Times New Roman" w:cs="Times New Roman"/>
                <w:b/>
                <w:sz w:val="24"/>
                <w:szCs w:val="24"/>
              </w:rPr>
            </w:pPr>
            <w:r>
              <w:rPr>
                <w:rFonts w:ascii="Times New Roman" w:hAnsi="Times New Roman" w:cs="Times New Roman"/>
                <w:b/>
                <w:sz w:val="24"/>
                <w:szCs w:val="24"/>
              </w:rPr>
              <w:t>Всего: в том числе</w:t>
            </w:r>
          </w:p>
        </w:tc>
        <w:tc>
          <w:tcPr>
            <w:tcW w:w="1701" w:type="dxa"/>
          </w:tcPr>
          <w:p w:rsidR="000A71B3" w:rsidRPr="0014735C" w:rsidRDefault="000A71B3" w:rsidP="000A71B3">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148 63</w:t>
            </w:r>
            <w:r>
              <w:rPr>
                <w:rFonts w:ascii="Times New Roman" w:hAnsi="Times New Roman" w:cs="Times New Roman"/>
                <w:b/>
                <w:sz w:val="24"/>
                <w:szCs w:val="24"/>
              </w:rPr>
              <w:t>6 856,3</w:t>
            </w:r>
          </w:p>
        </w:tc>
        <w:tc>
          <w:tcPr>
            <w:tcW w:w="1560" w:type="dxa"/>
          </w:tcPr>
          <w:p w:rsidR="000A71B3" w:rsidRPr="0014735C" w:rsidRDefault="000A71B3" w:rsidP="000A71B3">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26 6</w:t>
            </w:r>
            <w:r>
              <w:rPr>
                <w:rFonts w:ascii="Times New Roman" w:hAnsi="Times New Roman" w:cs="Times New Roman"/>
                <w:b/>
                <w:sz w:val="24"/>
                <w:szCs w:val="24"/>
              </w:rPr>
              <w:t>59 832,3</w:t>
            </w:r>
          </w:p>
        </w:tc>
        <w:tc>
          <w:tcPr>
            <w:tcW w:w="1701" w:type="dxa"/>
          </w:tcPr>
          <w:p w:rsidR="000A71B3" w:rsidRPr="0014735C" w:rsidRDefault="000A71B3" w:rsidP="000A71B3">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29 192 3</w:t>
            </w:r>
            <w:r>
              <w:rPr>
                <w:rFonts w:ascii="Times New Roman" w:hAnsi="Times New Roman" w:cs="Times New Roman"/>
                <w:b/>
                <w:sz w:val="24"/>
                <w:szCs w:val="24"/>
              </w:rPr>
              <w:t>10</w:t>
            </w:r>
          </w:p>
        </w:tc>
        <w:tc>
          <w:tcPr>
            <w:tcW w:w="1701" w:type="dxa"/>
          </w:tcPr>
          <w:p w:rsidR="000A71B3" w:rsidRPr="0014735C" w:rsidRDefault="000A71B3" w:rsidP="000A71B3">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30 436 294</w:t>
            </w:r>
          </w:p>
        </w:tc>
        <w:tc>
          <w:tcPr>
            <w:tcW w:w="1701" w:type="dxa"/>
          </w:tcPr>
          <w:p w:rsidR="000A71B3" w:rsidRPr="0014735C" w:rsidRDefault="000A71B3" w:rsidP="000A71B3">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3</w:t>
            </w:r>
            <w:r>
              <w:rPr>
                <w:rFonts w:ascii="Times New Roman" w:hAnsi="Times New Roman" w:cs="Times New Roman"/>
                <w:b/>
                <w:sz w:val="24"/>
                <w:szCs w:val="24"/>
              </w:rPr>
              <w:t>1</w:t>
            </w:r>
            <w:r w:rsidRPr="0014735C">
              <w:rPr>
                <w:rFonts w:ascii="Times New Roman" w:hAnsi="Times New Roman" w:cs="Times New Roman"/>
                <w:b/>
                <w:sz w:val="24"/>
                <w:szCs w:val="24"/>
              </w:rPr>
              <w:t> 689 307</w:t>
            </w:r>
          </w:p>
        </w:tc>
        <w:tc>
          <w:tcPr>
            <w:tcW w:w="1842" w:type="dxa"/>
          </w:tcPr>
          <w:p w:rsidR="000A71B3" w:rsidRPr="0014735C" w:rsidRDefault="000A71B3" w:rsidP="000A71B3">
            <w:pPr>
              <w:pStyle w:val="ConsPlusNormal"/>
              <w:jc w:val="center"/>
              <w:rPr>
                <w:rFonts w:ascii="Times New Roman" w:hAnsi="Times New Roman" w:cs="Times New Roman"/>
                <w:b/>
                <w:sz w:val="24"/>
                <w:szCs w:val="24"/>
              </w:rPr>
            </w:pPr>
            <w:r w:rsidRPr="0014735C">
              <w:rPr>
                <w:rFonts w:ascii="Times New Roman" w:hAnsi="Times New Roman" w:cs="Times New Roman"/>
                <w:b/>
                <w:sz w:val="24"/>
                <w:szCs w:val="24"/>
              </w:rPr>
              <w:t>30 659 113</w:t>
            </w:r>
          </w:p>
        </w:tc>
      </w:tr>
      <w:tr w:rsidR="000A71B3" w:rsidRPr="002E32C6" w:rsidTr="00E11501">
        <w:tc>
          <w:tcPr>
            <w:tcW w:w="4536" w:type="dxa"/>
          </w:tcPr>
          <w:p w:rsidR="000A71B3" w:rsidRPr="003D32E7" w:rsidRDefault="000A71B3" w:rsidP="000A71B3">
            <w:pPr>
              <w:pStyle w:val="ConsPlusNormal"/>
              <w:rPr>
                <w:rFonts w:ascii="Times New Roman" w:hAnsi="Times New Roman" w:cs="Times New Roman"/>
                <w:b/>
                <w:sz w:val="24"/>
                <w:szCs w:val="24"/>
              </w:rPr>
            </w:pPr>
            <w:r>
              <w:rPr>
                <w:rFonts w:ascii="Times New Roman" w:hAnsi="Times New Roman" w:cs="Times New Roman"/>
                <w:b/>
                <w:sz w:val="24"/>
                <w:szCs w:val="24"/>
              </w:rPr>
              <w:t>Средства районного бюджета</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1 000</w:t>
            </w:r>
          </w:p>
        </w:tc>
        <w:tc>
          <w:tcPr>
            <w:tcW w:w="1560"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1 000</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842"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r>
      <w:tr w:rsidR="000A71B3" w:rsidRPr="002E32C6" w:rsidTr="00E11501">
        <w:tc>
          <w:tcPr>
            <w:tcW w:w="4536" w:type="dxa"/>
          </w:tcPr>
          <w:p w:rsidR="000A71B3" w:rsidRDefault="000A71B3" w:rsidP="000A71B3">
            <w:pPr>
              <w:pStyle w:val="ConsPlusNormal"/>
              <w:rPr>
                <w:rFonts w:ascii="Times New Roman" w:hAnsi="Times New Roman" w:cs="Times New Roman"/>
                <w:b/>
                <w:sz w:val="24"/>
                <w:szCs w:val="24"/>
              </w:rPr>
            </w:pPr>
            <w:r>
              <w:rPr>
                <w:rFonts w:ascii="Times New Roman" w:hAnsi="Times New Roman" w:cs="Times New Roman"/>
                <w:b/>
                <w:sz w:val="24"/>
                <w:szCs w:val="24"/>
              </w:rPr>
              <w:t>Средства бюджетов поселений района</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12 717,5</w:t>
            </w:r>
          </w:p>
        </w:tc>
        <w:tc>
          <w:tcPr>
            <w:tcW w:w="1560" w:type="dxa"/>
          </w:tcPr>
          <w:p w:rsidR="000A71B3" w:rsidRPr="00E90BFE" w:rsidRDefault="000A71B3"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12 717,5</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842"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r>
      <w:tr w:rsidR="000A71B3" w:rsidRPr="002E32C6" w:rsidTr="00E11501">
        <w:tc>
          <w:tcPr>
            <w:tcW w:w="4536" w:type="dxa"/>
          </w:tcPr>
          <w:p w:rsidR="000A71B3" w:rsidRPr="003D32E7" w:rsidRDefault="000A71B3" w:rsidP="000A71B3">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w:t>
            </w:r>
            <w:r>
              <w:rPr>
                <w:rFonts w:ascii="Times New Roman" w:hAnsi="Times New Roman" w:cs="Times New Roman"/>
                <w:b/>
                <w:sz w:val="24"/>
                <w:szCs w:val="24"/>
              </w:rPr>
              <w:t>а городского округа</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109 50</w:t>
            </w:r>
            <w:r>
              <w:rPr>
                <w:rFonts w:ascii="Times New Roman" w:hAnsi="Times New Roman" w:cs="Times New Roman"/>
                <w:b/>
                <w:sz w:val="24"/>
                <w:szCs w:val="24"/>
              </w:rPr>
              <w:t>2</w:t>
            </w:r>
          </w:p>
        </w:tc>
        <w:tc>
          <w:tcPr>
            <w:tcW w:w="1560"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0</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68 0</w:t>
            </w:r>
            <w:r>
              <w:rPr>
                <w:rFonts w:ascii="Times New Roman" w:hAnsi="Times New Roman" w:cs="Times New Roman"/>
                <w:b/>
                <w:sz w:val="24"/>
                <w:szCs w:val="24"/>
              </w:rPr>
              <w:t>80</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13 288</w:t>
            </w:r>
          </w:p>
        </w:tc>
        <w:tc>
          <w:tcPr>
            <w:tcW w:w="1701"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14 264</w:t>
            </w:r>
          </w:p>
        </w:tc>
        <w:tc>
          <w:tcPr>
            <w:tcW w:w="1842" w:type="dxa"/>
          </w:tcPr>
          <w:p w:rsidR="000A71B3" w:rsidRPr="00E90BFE" w:rsidRDefault="000A71B3" w:rsidP="000A71B3">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13 870</w:t>
            </w:r>
          </w:p>
        </w:tc>
      </w:tr>
      <w:tr w:rsidR="000A71B3" w:rsidRPr="002E32C6" w:rsidTr="00953CE9">
        <w:tc>
          <w:tcPr>
            <w:tcW w:w="4536" w:type="dxa"/>
          </w:tcPr>
          <w:p w:rsidR="000A71B3" w:rsidRDefault="000A71B3" w:rsidP="000A71B3">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бюджета Московской области</w:t>
            </w:r>
          </w:p>
          <w:p w:rsidR="000A71B3" w:rsidRPr="003D32E7" w:rsidRDefault="000A71B3" w:rsidP="000A71B3">
            <w:pPr>
              <w:pStyle w:val="ConsPlusNormal"/>
              <w:rPr>
                <w:rFonts w:ascii="Times New Roman" w:hAnsi="Times New Roman" w:cs="Times New Roman"/>
                <w:b/>
                <w:sz w:val="24"/>
                <w:szCs w:val="24"/>
              </w:rPr>
            </w:pPr>
            <w:r>
              <w:rPr>
                <w:rFonts w:ascii="Times New Roman" w:hAnsi="Times New Roman" w:cs="Times New Roman"/>
                <w:b/>
                <w:sz w:val="24"/>
                <w:szCs w:val="24"/>
              </w:rPr>
              <w:t>итого: в том числе</w:t>
            </w:r>
          </w:p>
        </w:tc>
        <w:tc>
          <w:tcPr>
            <w:tcW w:w="1701" w:type="dxa"/>
          </w:tcPr>
          <w:p w:rsidR="000A71B3" w:rsidRPr="008F2451" w:rsidRDefault="000A71B3"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455 898,4</w:t>
            </w:r>
          </w:p>
        </w:tc>
        <w:tc>
          <w:tcPr>
            <w:tcW w:w="1560" w:type="dxa"/>
          </w:tcPr>
          <w:p w:rsidR="000A71B3" w:rsidRPr="008F2451" w:rsidRDefault="000A71B3"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197 568,4</w:t>
            </w:r>
          </w:p>
        </w:tc>
        <w:tc>
          <w:tcPr>
            <w:tcW w:w="1701" w:type="dxa"/>
          </w:tcPr>
          <w:p w:rsidR="000A71B3" w:rsidRPr="008F2451" w:rsidRDefault="000A71B3"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204 257</w:t>
            </w:r>
          </w:p>
        </w:tc>
        <w:tc>
          <w:tcPr>
            <w:tcW w:w="1701" w:type="dxa"/>
          </w:tcPr>
          <w:p w:rsidR="000A71B3" w:rsidRPr="008F2451" w:rsidRDefault="000A71B3"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26 333</w:t>
            </w:r>
          </w:p>
        </w:tc>
        <w:tc>
          <w:tcPr>
            <w:tcW w:w="1701" w:type="dxa"/>
          </w:tcPr>
          <w:p w:rsidR="000A71B3" w:rsidRPr="008F2451" w:rsidRDefault="000A71B3"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1842" w:type="dxa"/>
          </w:tcPr>
          <w:p w:rsidR="000A71B3" w:rsidRPr="008F2451" w:rsidRDefault="000A71B3"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r>
      <w:tr w:rsidR="00AD6115" w:rsidRPr="002E32C6" w:rsidTr="00AF3DDA">
        <w:tc>
          <w:tcPr>
            <w:tcW w:w="4536" w:type="dxa"/>
          </w:tcPr>
          <w:p w:rsidR="00AD6115" w:rsidRPr="003D32E7" w:rsidRDefault="00AD6115" w:rsidP="00AD6115">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федерального бюджета</w:t>
            </w:r>
          </w:p>
          <w:p w:rsidR="00AD6115" w:rsidRPr="001F1AF8" w:rsidRDefault="00AD6115" w:rsidP="00AD6115">
            <w:pPr>
              <w:pStyle w:val="ConsPlusNormal"/>
              <w:rPr>
                <w:rFonts w:ascii="Times New Roman" w:hAnsi="Times New Roman" w:cs="Times New Roman"/>
                <w:sz w:val="24"/>
                <w:szCs w:val="24"/>
              </w:rPr>
            </w:pPr>
            <w:r>
              <w:rPr>
                <w:rFonts w:ascii="Times New Roman" w:hAnsi="Times New Roman" w:cs="Times New Roman"/>
                <w:b/>
                <w:sz w:val="24"/>
                <w:szCs w:val="24"/>
              </w:rPr>
              <w:t>итого</w:t>
            </w:r>
            <w:r w:rsidRPr="003D32E7">
              <w:rPr>
                <w:rFonts w:ascii="Times New Roman" w:hAnsi="Times New Roman" w:cs="Times New Roman"/>
                <w:b/>
                <w:sz w:val="24"/>
                <w:szCs w:val="24"/>
              </w:rPr>
              <w:t>: в том числе</w:t>
            </w:r>
            <w:r>
              <w:rPr>
                <w:rFonts w:ascii="Times New Roman" w:hAnsi="Times New Roman" w:cs="Times New Roman"/>
                <w:sz w:val="24"/>
                <w:szCs w:val="24"/>
              </w:rPr>
              <w:t xml:space="preserve"> </w:t>
            </w:r>
          </w:p>
        </w:tc>
        <w:tc>
          <w:tcPr>
            <w:tcW w:w="1701" w:type="dxa"/>
            <w:vAlign w:val="center"/>
          </w:tcPr>
          <w:p w:rsidR="00AD6115" w:rsidRPr="002F67A8" w:rsidRDefault="00AD6115" w:rsidP="000A71B3">
            <w:pPr>
              <w:pStyle w:val="ConsPlusNormal"/>
              <w:jc w:val="center"/>
              <w:rPr>
                <w:rFonts w:ascii="Times New Roman" w:hAnsi="Times New Roman" w:cs="Times New Roman"/>
                <w:b/>
                <w:sz w:val="24"/>
                <w:szCs w:val="24"/>
              </w:rPr>
            </w:pPr>
            <w:r>
              <w:rPr>
                <w:rFonts w:ascii="Times New Roman" w:hAnsi="Times New Roman" w:cs="Times New Roman"/>
                <w:b/>
                <w:sz w:val="24"/>
                <w:szCs w:val="24"/>
              </w:rPr>
              <w:t>406 738,</w:t>
            </w:r>
            <w:r w:rsidR="000A71B3">
              <w:rPr>
                <w:rFonts w:ascii="Times New Roman" w:hAnsi="Times New Roman" w:cs="Times New Roman"/>
                <w:b/>
                <w:sz w:val="24"/>
                <w:szCs w:val="24"/>
              </w:rPr>
              <w:t>4</w:t>
            </w:r>
          </w:p>
        </w:tc>
        <w:tc>
          <w:tcPr>
            <w:tcW w:w="1560" w:type="dxa"/>
            <w:vAlign w:val="center"/>
          </w:tcPr>
          <w:p w:rsidR="00AD6115" w:rsidRPr="002F67A8" w:rsidRDefault="00AD6115" w:rsidP="000A71B3">
            <w:pPr>
              <w:pStyle w:val="ConsPlusNormal"/>
              <w:jc w:val="center"/>
              <w:rPr>
                <w:rFonts w:ascii="Times New Roman" w:hAnsi="Times New Roman" w:cs="Times New Roman"/>
                <w:b/>
                <w:color w:val="FF0000"/>
                <w:sz w:val="24"/>
                <w:szCs w:val="24"/>
              </w:rPr>
            </w:pPr>
            <w:r w:rsidRPr="002F67A8">
              <w:rPr>
                <w:rFonts w:ascii="Times New Roman" w:hAnsi="Times New Roman" w:cs="Times New Roman"/>
                <w:b/>
                <w:sz w:val="24"/>
                <w:szCs w:val="24"/>
              </w:rPr>
              <w:t>362 046,</w:t>
            </w:r>
            <w:r w:rsidR="000A71B3">
              <w:rPr>
                <w:rFonts w:ascii="Times New Roman" w:hAnsi="Times New Roman" w:cs="Times New Roman"/>
                <w:b/>
                <w:sz w:val="24"/>
                <w:szCs w:val="24"/>
              </w:rPr>
              <w:t>4</w:t>
            </w:r>
          </w:p>
        </w:tc>
        <w:tc>
          <w:tcPr>
            <w:tcW w:w="1701" w:type="dxa"/>
            <w:vAlign w:val="center"/>
          </w:tcPr>
          <w:p w:rsidR="00AD6115" w:rsidRPr="002F67A8" w:rsidRDefault="00AD6115" w:rsidP="00AD6115">
            <w:pPr>
              <w:pStyle w:val="ConsPlusNormal"/>
              <w:jc w:val="center"/>
              <w:rPr>
                <w:rFonts w:ascii="Times New Roman" w:hAnsi="Times New Roman" w:cs="Times New Roman"/>
                <w:b/>
                <w:sz w:val="24"/>
                <w:szCs w:val="24"/>
              </w:rPr>
            </w:pPr>
            <w:r w:rsidRPr="002F67A8">
              <w:rPr>
                <w:rFonts w:ascii="Times New Roman" w:hAnsi="Times New Roman" w:cs="Times New Roman"/>
                <w:b/>
                <w:sz w:val="24"/>
                <w:szCs w:val="24"/>
              </w:rPr>
              <w:t>11 173</w:t>
            </w:r>
          </w:p>
        </w:tc>
        <w:tc>
          <w:tcPr>
            <w:tcW w:w="1701" w:type="dxa"/>
            <w:vAlign w:val="center"/>
          </w:tcPr>
          <w:p w:rsidR="00AD6115" w:rsidRPr="002F67A8" w:rsidRDefault="00AD6115" w:rsidP="00AD6115">
            <w:pPr>
              <w:pStyle w:val="ConsPlusNormal"/>
              <w:jc w:val="center"/>
              <w:rPr>
                <w:rFonts w:ascii="Times New Roman" w:hAnsi="Times New Roman" w:cs="Times New Roman"/>
                <w:b/>
                <w:sz w:val="24"/>
                <w:szCs w:val="24"/>
              </w:rPr>
            </w:pPr>
            <w:r w:rsidRPr="002F67A8">
              <w:rPr>
                <w:rFonts w:ascii="Times New Roman" w:hAnsi="Times New Roman" w:cs="Times New Roman"/>
                <w:b/>
                <w:sz w:val="24"/>
                <w:szCs w:val="24"/>
              </w:rPr>
              <w:t>11 173</w:t>
            </w:r>
          </w:p>
        </w:tc>
        <w:tc>
          <w:tcPr>
            <w:tcW w:w="1701" w:type="dxa"/>
            <w:vAlign w:val="center"/>
          </w:tcPr>
          <w:p w:rsidR="00AD6115" w:rsidRPr="002F67A8" w:rsidRDefault="00AD6115" w:rsidP="00AD6115">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1842" w:type="dxa"/>
            <w:vAlign w:val="center"/>
          </w:tcPr>
          <w:p w:rsidR="00AD6115" w:rsidRPr="002F67A8" w:rsidRDefault="00AD6115" w:rsidP="00AD6115">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r>
      <w:tr w:rsidR="00AD6115" w:rsidRPr="002E32C6" w:rsidTr="00B85FC8">
        <w:tc>
          <w:tcPr>
            <w:tcW w:w="4536" w:type="dxa"/>
          </w:tcPr>
          <w:p w:rsidR="00AD6115" w:rsidRPr="003D32E7" w:rsidRDefault="00AD6115" w:rsidP="00AD6115">
            <w:pPr>
              <w:pStyle w:val="ConsPlusNormal"/>
              <w:rPr>
                <w:rFonts w:ascii="Times New Roman" w:hAnsi="Times New Roman" w:cs="Times New Roman"/>
                <w:b/>
                <w:sz w:val="24"/>
                <w:szCs w:val="24"/>
              </w:rPr>
            </w:pPr>
            <w:r w:rsidRPr="003D32E7">
              <w:rPr>
                <w:rFonts w:ascii="Times New Roman" w:hAnsi="Times New Roman" w:cs="Times New Roman"/>
                <w:b/>
                <w:sz w:val="24"/>
                <w:szCs w:val="24"/>
              </w:rPr>
              <w:t>Внебюджетные источники</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147 651 000</w:t>
            </w:r>
          </w:p>
        </w:tc>
        <w:tc>
          <w:tcPr>
            <w:tcW w:w="1560"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26 086 500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28 908 800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30 385 500</w:t>
            </w:r>
          </w:p>
        </w:tc>
        <w:tc>
          <w:tcPr>
            <w:tcW w:w="1701"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31 650 000</w:t>
            </w:r>
          </w:p>
        </w:tc>
        <w:tc>
          <w:tcPr>
            <w:tcW w:w="1842" w:type="dxa"/>
          </w:tcPr>
          <w:p w:rsidR="00AD6115" w:rsidRPr="00E90BFE" w:rsidRDefault="00AD6115" w:rsidP="00AD6115">
            <w:pPr>
              <w:pStyle w:val="ConsPlusNormal"/>
              <w:jc w:val="center"/>
              <w:rPr>
                <w:rFonts w:ascii="Times New Roman" w:hAnsi="Times New Roman" w:cs="Times New Roman"/>
                <w:b/>
                <w:sz w:val="24"/>
                <w:szCs w:val="24"/>
              </w:rPr>
            </w:pPr>
            <w:r w:rsidRPr="00E90BFE">
              <w:rPr>
                <w:rFonts w:ascii="Times New Roman" w:hAnsi="Times New Roman" w:cs="Times New Roman"/>
                <w:b/>
                <w:sz w:val="24"/>
                <w:szCs w:val="24"/>
              </w:rPr>
              <w:t>30 620 200</w:t>
            </w:r>
          </w:p>
        </w:tc>
      </w:tr>
      <w:tr w:rsidR="00E11501" w:rsidRPr="00941EFC" w:rsidTr="00B85FC8">
        <w:tc>
          <w:tcPr>
            <w:tcW w:w="4536" w:type="dxa"/>
          </w:tcPr>
          <w:p w:rsidR="00E11501" w:rsidRPr="004638BD" w:rsidRDefault="00E11501" w:rsidP="001F1AF8">
            <w:pPr>
              <w:pStyle w:val="ConsPlusNormal"/>
              <w:rPr>
                <w:rFonts w:ascii="Times New Roman" w:hAnsi="Times New Roman" w:cs="Times New Roman"/>
                <w:b/>
                <w:sz w:val="24"/>
                <w:szCs w:val="24"/>
              </w:rPr>
            </w:pPr>
            <w:r w:rsidRPr="004638BD">
              <w:rPr>
                <w:rFonts w:ascii="Times New Roman" w:hAnsi="Times New Roman" w:cs="Times New Roman"/>
                <w:b/>
                <w:sz w:val="24"/>
                <w:szCs w:val="24"/>
              </w:rPr>
              <w:t>Планируемые результаты реализации муниципальной программы</w:t>
            </w:r>
          </w:p>
        </w:tc>
        <w:tc>
          <w:tcPr>
            <w:tcW w:w="3261" w:type="dxa"/>
            <w:gridSpan w:val="2"/>
            <w:vAlign w:val="center"/>
          </w:tcPr>
          <w:p w:rsidR="00E11501" w:rsidRPr="000D3F33" w:rsidRDefault="00E11501" w:rsidP="00B10C46">
            <w:pPr>
              <w:pStyle w:val="ConsPlusNormal"/>
              <w:jc w:val="center"/>
              <w:rPr>
                <w:rFonts w:ascii="Times New Roman" w:hAnsi="Times New Roman" w:cs="Times New Roman"/>
                <w:sz w:val="24"/>
                <w:szCs w:val="24"/>
              </w:rPr>
            </w:pPr>
            <w:r w:rsidRPr="000D3F33">
              <w:rPr>
                <w:rFonts w:ascii="Times New Roman" w:hAnsi="Times New Roman" w:cs="Times New Roman"/>
                <w:sz w:val="24"/>
                <w:szCs w:val="24"/>
              </w:rPr>
              <w:t>2017</w:t>
            </w:r>
          </w:p>
        </w:tc>
        <w:tc>
          <w:tcPr>
            <w:tcW w:w="1701" w:type="dxa"/>
            <w:vAlign w:val="center"/>
          </w:tcPr>
          <w:p w:rsidR="00E11501" w:rsidRPr="000D3F33" w:rsidRDefault="00E11501" w:rsidP="00B10C46">
            <w:pPr>
              <w:pStyle w:val="ConsPlusNormal"/>
              <w:jc w:val="center"/>
              <w:rPr>
                <w:rFonts w:ascii="Times New Roman" w:hAnsi="Times New Roman" w:cs="Times New Roman"/>
                <w:sz w:val="24"/>
                <w:szCs w:val="24"/>
              </w:rPr>
            </w:pPr>
            <w:r w:rsidRPr="000D3F33">
              <w:rPr>
                <w:rFonts w:ascii="Times New Roman" w:hAnsi="Times New Roman" w:cs="Times New Roman"/>
                <w:sz w:val="24"/>
                <w:szCs w:val="24"/>
              </w:rPr>
              <w:t>2018</w:t>
            </w:r>
          </w:p>
        </w:tc>
        <w:tc>
          <w:tcPr>
            <w:tcW w:w="1701" w:type="dxa"/>
            <w:vAlign w:val="center"/>
          </w:tcPr>
          <w:p w:rsidR="00E11501" w:rsidRPr="000D3F33" w:rsidRDefault="00E11501" w:rsidP="00B10C46">
            <w:pPr>
              <w:pStyle w:val="ConsPlusNormal"/>
              <w:jc w:val="center"/>
              <w:rPr>
                <w:rFonts w:ascii="Times New Roman" w:hAnsi="Times New Roman" w:cs="Times New Roman"/>
                <w:sz w:val="24"/>
                <w:szCs w:val="24"/>
              </w:rPr>
            </w:pPr>
            <w:r w:rsidRPr="000D3F33">
              <w:rPr>
                <w:rFonts w:ascii="Times New Roman" w:hAnsi="Times New Roman" w:cs="Times New Roman"/>
                <w:sz w:val="24"/>
                <w:szCs w:val="24"/>
              </w:rPr>
              <w:t>2019</w:t>
            </w:r>
          </w:p>
        </w:tc>
        <w:tc>
          <w:tcPr>
            <w:tcW w:w="1701" w:type="dxa"/>
            <w:vAlign w:val="center"/>
          </w:tcPr>
          <w:p w:rsidR="00E11501" w:rsidRPr="000D3F33" w:rsidRDefault="00E11501" w:rsidP="00B10C46">
            <w:pPr>
              <w:pStyle w:val="ConsPlusNormal"/>
              <w:jc w:val="center"/>
              <w:rPr>
                <w:rFonts w:ascii="Times New Roman" w:hAnsi="Times New Roman" w:cs="Times New Roman"/>
                <w:sz w:val="24"/>
                <w:szCs w:val="24"/>
              </w:rPr>
            </w:pPr>
            <w:r w:rsidRPr="000D3F33">
              <w:rPr>
                <w:rFonts w:ascii="Times New Roman" w:hAnsi="Times New Roman" w:cs="Times New Roman"/>
                <w:sz w:val="24"/>
                <w:szCs w:val="24"/>
              </w:rPr>
              <w:t>2020</w:t>
            </w:r>
          </w:p>
        </w:tc>
        <w:tc>
          <w:tcPr>
            <w:tcW w:w="1842" w:type="dxa"/>
            <w:vAlign w:val="center"/>
          </w:tcPr>
          <w:p w:rsidR="00E11501" w:rsidRPr="000D3F33" w:rsidRDefault="00E11501" w:rsidP="00B10C46">
            <w:pPr>
              <w:pStyle w:val="ConsPlusNormal"/>
              <w:jc w:val="center"/>
              <w:rPr>
                <w:rFonts w:ascii="Times New Roman" w:hAnsi="Times New Roman" w:cs="Times New Roman"/>
                <w:sz w:val="24"/>
                <w:szCs w:val="24"/>
              </w:rPr>
            </w:pPr>
            <w:r w:rsidRPr="000D3F33">
              <w:rPr>
                <w:rFonts w:ascii="Times New Roman" w:hAnsi="Times New Roman" w:cs="Times New Roman"/>
                <w:sz w:val="24"/>
                <w:szCs w:val="24"/>
              </w:rPr>
              <w:t>2021</w:t>
            </w:r>
          </w:p>
        </w:tc>
      </w:tr>
      <w:tr w:rsidR="00E11501" w:rsidRPr="00941EFC" w:rsidTr="00A0596D">
        <w:trPr>
          <w:trHeight w:val="401"/>
        </w:trPr>
        <w:tc>
          <w:tcPr>
            <w:tcW w:w="4536" w:type="dxa"/>
            <w:vAlign w:val="center"/>
          </w:tcPr>
          <w:p w:rsidR="00E11501" w:rsidRPr="00CD54E7" w:rsidRDefault="00E11501" w:rsidP="00941EFC">
            <w:pPr>
              <w:pStyle w:val="ConsPlusNormal"/>
              <w:rPr>
                <w:rFonts w:ascii="Times New Roman" w:hAnsi="Times New Roman" w:cs="Times New Roman"/>
                <w:b/>
                <w:i/>
                <w:sz w:val="24"/>
                <w:szCs w:val="24"/>
                <w:lang w:val="en-US"/>
              </w:rPr>
            </w:pPr>
            <w:r w:rsidRPr="00CD54E7">
              <w:rPr>
                <w:rFonts w:ascii="Times New Roman" w:hAnsi="Times New Roman" w:cs="Times New Roman"/>
                <w:b/>
                <w:i/>
                <w:sz w:val="24"/>
                <w:szCs w:val="24"/>
              </w:rPr>
              <w:t xml:space="preserve">Подпрограмма </w:t>
            </w:r>
            <w:r w:rsidRPr="00CD54E7">
              <w:rPr>
                <w:rFonts w:ascii="Times New Roman" w:hAnsi="Times New Roman" w:cs="Times New Roman"/>
                <w:b/>
                <w:i/>
                <w:sz w:val="24"/>
                <w:szCs w:val="24"/>
                <w:lang w:val="en-US"/>
              </w:rPr>
              <w:t>I</w:t>
            </w:r>
          </w:p>
        </w:tc>
        <w:tc>
          <w:tcPr>
            <w:tcW w:w="3261" w:type="dxa"/>
            <w:gridSpan w:val="2"/>
            <w:vAlign w:val="center"/>
          </w:tcPr>
          <w:p w:rsidR="00E11501" w:rsidRPr="00941EFC" w:rsidRDefault="00E11501" w:rsidP="00B10C46">
            <w:pPr>
              <w:pStyle w:val="ConsPlusNormal"/>
              <w:jc w:val="center"/>
              <w:rPr>
                <w:rFonts w:ascii="Times New Roman" w:hAnsi="Times New Roman" w:cs="Times New Roman"/>
                <w:sz w:val="24"/>
                <w:szCs w:val="24"/>
              </w:rPr>
            </w:pPr>
          </w:p>
        </w:tc>
        <w:tc>
          <w:tcPr>
            <w:tcW w:w="1701" w:type="dxa"/>
            <w:vAlign w:val="center"/>
          </w:tcPr>
          <w:p w:rsidR="00E11501" w:rsidRPr="00941EFC" w:rsidRDefault="00E11501" w:rsidP="00B10C46">
            <w:pPr>
              <w:pStyle w:val="ConsPlusNormal"/>
              <w:jc w:val="center"/>
              <w:rPr>
                <w:rFonts w:ascii="Times New Roman" w:hAnsi="Times New Roman" w:cs="Times New Roman"/>
                <w:sz w:val="24"/>
                <w:szCs w:val="24"/>
              </w:rPr>
            </w:pPr>
          </w:p>
        </w:tc>
        <w:tc>
          <w:tcPr>
            <w:tcW w:w="1701" w:type="dxa"/>
            <w:vAlign w:val="center"/>
          </w:tcPr>
          <w:p w:rsidR="00E11501" w:rsidRPr="00941EFC" w:rsidRDefault="00E11501" w:rsidP="00B10C46">
            <w:pPr>
              <w:pStyle w:val="ConsPlusNormal"/>
              <w:jc w:val="center"/>
              <w:rPr>
                <w:rFonts w:ascii="Times New Roman" w:hAnsi="Times New Roman" w:cs="Times New Roman"/>
                <w:sz w:val="24"/>
                <w:szCs w:val="24"/>
              </w:rPr>
            </w:pPr>
          </w:p>
        </w:tc>
        <w:tc>
          <w:tcPr>
            <w:tcW w:w="1701" w:type="dxa"/>
            <w:vAlign w:val="center"/>
          </w:tcPr>
          <w:p w:rsidR="00E11501" w:rsidRPr="00941EFC" w:rsidRDefault="00E11501" w:rsidP="00B10C46">
            <w:pPr>
              <w:pStyle w:val="ConsPlusNormal"/>
              <w:jc w:val="center"/>
              <w:rPr>
                <w:rFonts w:ascii="Times New Roman" w:hAnsi="Times New Roman" w:cs="Times New Roman"/>
                <w:sz w:val="24"/>
                <w:szCs w:val="24"/>
              </w:rPr>
            </w:pPr>
          </w:p>
        </w:tc>
        <w:tc>
          <w:tcPr>
            <w:tcW w:w="1842" w:type="dxa"/>
            <w:vAlign w:val="center"/>
          </w:tcPr>
          <w:p w:rsidR="00E11501" w:rsidRPr="00941EFC" w:rsidRDefault="00E11501" w:rsidP="00B10C46">
            <w:pPr>
              <w:pStyle w:val="ConsPlusNormal"/>
              <w:jc w:val="center"/>
              <w:rPr>
                <w:rFonts w:ascii="Times New Roman" w:hAnsi="Times New Roman" w:cs="Times New Roman"/>
                <w:sz w:val="24"/>
                <w:szCs w:val="24"/>
              </w:rPr>
            </w:pPr>
          </w:p>
        </w:tc>
      </w:tr>
      <w:tr w:rsidR="0093337A" w:rsidRPr="00941EFC" w:rsidTr="00A0596D">
        <w:trPr>
          <w:trHeight w:val="401"/>
        </w:trPr>
        <w:tc>
          <w:tcPr>
            <w:tcW w:w="4536" w:type="dxa"/>
            <w:vAlign w:val="center"/>
          </w:tcPr>
          <w:p w:rsidR="0093337A" w:rsidRPr="0093337A" w:rsidRDefault="0093337A" w:rsidP="00941EFC">
            <w:pPr>
              <w:pStyle w:val="ConsPlusNormal"/>
              <w:rPr>
                <w:rFonts w:ascii="Times New Roman" w:hAnsi="Times New Roman" w:cs="Times New Roman"/>
                <w:sz w:val="24"/>
                <w:szCs w:val="24"/>
              </w:rPr>
            </w:pPr>
            <w:r>
              <w:rPr>
                <w:rFonts w:ascii="Times New Roman" w:hAnsi="Times New Roman" w:cs="Times New Roman"/>
                <w:sz w:val="24"/>
                <w:szCs w:val="24"/>
              </w:rPr>
              <w:t>Количество объектов, исключенных из перечня проблемных объектов в отчетном году</w:t>
            </w:r>
          </w:p>
        </w:tc>
        <w:tc>
          <w:tcPr>
            <w:tcW w:w="3261" w:type="dxa"/>
            <w:gridSpan w:val="2"/>
            <w:vAlign w:val="center"/>
          </w:tcPr>
          <w:p w:rsidR="0093337A" w:rsidRPr="00941EFC" w:rsidRDefault="0093337A" w:rsidP="00B10C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93337A" w:rsidRPr="00941EFC" w:rsidRDefault="0093337A" w:rsidP="00B10C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93337A" w:rsidRPr="00941EFC" w:rsidRDefault="0093337A" w:rsidP="00B10C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93337A" w:rsidRPr="00941EFC" w:rsidRDefault="0093337A" w:rsidP="00B10C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93337A" w:rsidRPr="00941EFC" w:rsidRDefault="0093337A" w:rsidP="00B10C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B10C46" w:rsidTr="00B85FC8">
        <w:tc>
          <w:tcPr>
            <w:tcW w:w="4536" w:type="dxa"/>
          </w:tcPr>
          <w:p w:rsidR="00E11501" w:rsidRPr="00B10C46" w:rsidRDefault="00E11501" w:rsidP="00395E86">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lastRenderedPageBreak/>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развитие застроенных территорий»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3261" w:type="dxa"/>
            <w:gridSpan w:val="2"/>
            <w:vAlign w:val="center"/>
          </w:tcPr>
          <w:p w:rsidR="00E11501" w:rsidRPr="004B489A" w:rsidRDefault="00E11501" w:rsidP="00B419B0">
            <w:pPr>
              <w:jc w:val="center"/>
              <w:rPr>
                <w:rFonts w:ascii="Times New Roman" w:hAnsi="Times New Roman" w:cs="Times New Roman"/>
                <w:sz w:val="24"/>
                <w:szCs w:val="24"/>
              </w:rPr>
            </w:pPr>
            <w:r w:rsidRPr="00B419B0">
              <w:rPr>
                <w:rFonts w:ascii="Times New Roman" w:hAnsi="Times New Roman" w:cs="Times New Roman"/>
                <w:sz w:val="24"/>
                <w:szCs w:val="24"/>
              </w:rPr>
              <w:t>1</w:t>
            </w:r>
            <w:r>
              <w:rPr>
                <w:rFonts w:ascii="Times New Roman" w:hAnsi="Times New Roman" w:cs="Times New Roman"/>
                <w:sz w:val="24"/>
                <w:szCs w:val="24"/>
              </w:rPr>
              <w:t>88,8</w:t>
            </w:r>
          </w:p>
        </w:tc>
        <w:tc>
          <w:tcPr>
            <w:tcW w:w="1701" w:type="dxa"/>
            <w:vAlign w:val="center"/>
          </w:tcPr>
          <w:p w:rsidR="00E11501" w:rsidRPr="004B489A" w:rsidRDefault="00E11501" w:rsidP="00395E86">
            <w:pPr>
              <w:jc w:val="center"/>
              <w:rPr>
                <w:rFonts w:ascii="Times New Roman" w:hAnsi="Times New Roman" w:cs="Times New Roman"/>
                <w:sz w:val="24"/>
                <w:szCs w:val="24"/>
              </w:rPr>
            </w:pPr>
            <w:r>
              <w:rPr>
                <w:rFonts w:ascii="Times New Roman" w:hAnsi="Times New Roman" w:cs="Times New Roman"/>
                <w:sz w:val="24"/>
                <w:szCs w:val="24"/>
              </w:rPr>
              <w:t>112</w:t>
            </w:r>
          </w:p>
        </w:tc>
        <w:tc>
          <w:tcPr>
            <w:tcW w:w="1701" w:type="dxa"/>
            <w:vAlign w:val="center"/>
          </w:tcPr>
          <w:p w:rsidR="00E11501" w:rsidRPr="004B489A" w:rsidRDefault="00E11501"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4B489A" w:rsidRDefault="00E11501"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4B489A" w:rsidRDefault="00E11501" w:rsidP="00395E86">
            <w:pPr>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B10C46" w:rsidTr="00B85FC8">
        <w:tc>
          <w:tcPr>
            <w:tcW w:w="4536" w:type="dxa"/>
          </w:tcPr>
          <w:p w:rsidR="00E11501" w:rsidRPr="00B10C46" w:rsidRDefault="00E11501"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Объем ввода жилья по стандартам эконом-класса (тыс.кв.м.)</w:t>
            </w:r>
          </w:p>
        </w:tc>
        <w:tc>
          <w:tcPr>
            <w:tcW w:w="3261" w:type="dxa"/>
            <w:gridSpan w:val="2"/>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1701" w:type="dxa"/>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1701" w:type="dxa"/>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1701" w:type="dxa"/>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842" w:type="dxa"/>
            <w:vAlign w:val="center"/>
          </w:tcPr>
          <w:p w:rsidR="00E11501" w:rsidRPr="004B489A" w:rsidRDefault="00E11501" w:rsidP="00395E86">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E11501" w:rsidRPr="00B10C46" w:rsidTr="00B85FC8">
        <w:tc>
          <w:tcPr>
            <w:tcW w:w="4536" w:type="dxa"/>
          </w:tcPr>
          <w:p w:rsidR="00E11501" w:rsidRPr="00B10C46" w:rsidRDefault="00E11501" w:rsidP="00395E86">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3261" w:type="dxa"/>
            <w:gridSpan w:val="2"/>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45,37</w:t>
            </w:r>
          </w:p>
        </w:tc>
        <w:tc>
          <w:tcPr>
            <w:tcW w:w="1701" w:type="dxa"/>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47,95</w:t>
            </w:r>
          </w:p>
        </w:tc>
        <w:tc>
          <w:tcPr>
            <w:tcW w:w="1701" w:type="dxa"/>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50,4</w:t>
            </w:r>
          </w:p>
        </w:tc>
        <w:tc>
          <w:tcPr>
            <w:tcW w:w="1701" w:type="dxa"/>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52,95</w:t>
            </w:r>
          </w:p>
        </w:tc>
        <w:tc>
          <w:tcPr>
            <w:tcW w:w="1842" w:type="dxa"/>
            <w:vAlign w:val="center"/>
          </w:tcPr>
          <w:p w:rsidR="00E11501" w:rsidRPr="00ED0F0D" w:rsidRDefault="00E11501" w:rsidP="00395E86">
            <w:pPr>
              <w:jc w:val="center"/>
              <w:rPr>
                <w:rFonts w:ascii="Times New Roman" w:hAnsi="Times New Roman" w:cs="Times New Roman"/>
                <w:sz w:val="24"/>
                <w:szCs w:val="24"/>
              </w:rPr>
            </w:pPr>
            <w:r>
              <w:rPr>
                <w:rFonts w:ascii="Times New Roman" w:hAnsi="Times New Roman" w:cs="Times New Roman"/>
                <w:sz w:val="24"/>
                <w:szCs w:val="24"/>
              </w:rPr>
              <w:t>55,4</w:t>
            </w:r>
          </w:p>
        </w:tc>
      </w:tr>
      <w:tr w:rsidR="001367FC" w:rsidRPr="00B10C46" w:rsidTr="00B85FC8">
        <w:tc>
          <w:tcPr>
            <w:tcW w:w="4536" w:type="dxa"/>
          </w:tcPr>
          <w:p w:rsidR="001367FC" w:rsidRPr="008E4066" w:rsidRDefault="001367FC" w:rsidP="00395E86">
            <w:pPr>
              <w:pStyle w:val="ConsPlusNormal"/>
              <w:rPr>
                <w:rFonts w:ascii="Times New Roman" w:hAnsi="Times New Roman" w:cs="Times New Roman"/>
                <w:sz w:val="24"/>
                <w:szCs w:val="24"/>
              </w:rPr>
            </w:pPr>
            <w:r>
              <w:rPr>
                <w:rFonts w:ascii="Times New Roman" w:hAnsi="Times New Roman" w:cs="Times New Roman"/>
                <w:sz w:val="24"/>
                <w:szCs w:val="24"/>
              </w:rPr>
              <w:t>Количество пострадавших граждан-соинвесторов, права которых обеспечены в отчетном году</w:t>
            </w:r>
          </w:p>
        </w:tc>
        <w:tc>
          <w:tcPr>
            <w:tcW w:w="3261" w:type="dxa"/>
            <w:gridSpan w:val="2"/>
            <w:vAlign w:val="center"/>
          </w:tcPr>
          <w:p w:rsidR="001367FC" w:rsidRDefault="001367FC"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1367FC" w:rsidRDefault="001367FC"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1367FC" w:rsidRDefault="001367FC"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1367FC" w:rsidRDefault="001367FC"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1367FC" w:rsidRDefault="001367FC" w:rsidP="00395E86">
            <w:pPr>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A0596D">
        <w:trPr>
          <w:trHeight w:val="301"/>
        </w:trPr>
        <w:tc>
          <w:tcPr>
            <w:tcW w:w="4536" w:type="dxa"/>
            <w:vAlign w:val="center"/>
          </w:tcPr>
          <w:p w:rsidR="00E11501" w:rsidRPr="00CD54E7" w:rsidRDefault="00E11501" w:rsidP="00941EFC">
            <w:pPr>
              <w:pStyle w:val="ConsPlusNormal"/>
              <w:rPr>
                <w:rFonts w:ascii="Times New Roman" w:hAnsi="Times New Roman" w:cs="Times New Roman"/>
                <w:b/>
                <w:i/>
                <w:sz w:val="24"/>
                <w:szCs w:val="24"/>
              </w:rPr>
            </w:pPr>
            <w:r w:rsidRPr="00CD54E7">
              <w:rPr>
                <w:rFonts w:ascii="Times New Roman" w:hAnsi="Times New Roman" w:cs="Times New Roman"/>
                <w:b/>
                <w:i/>
                <w:sz w:val="24"/>
                <w:szCs w:val="24"/>
              </w:rPr>
              <w:t xml:space="preserve">Подпрограмма </w:t>
            </w:r>
            <w:r w:rsidRPr="00CD54E7">
              <w:rPr>
                <w:rFonts w:ascii="Times New Roman" w:hAnsi="Times New Roman" w:cs="Times New Roman"/>
                <w:b/>
                <w:i/>
                <w:sz w:val="24"/>
                <w:szCs w:val="24"/>
                <w:lang w:val="en-US"/>
              </w:rPr>
              <w:t>II</w:t>
            </w:r>
          </w:p>
        </w:tc>
        <w:tc>
          <w:tcPr>
            <w:tcW w:w="3261" w:type="dxa"/>
            <w:gridSpan w:val="2"/>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2017</w:t>
            </w:r>
          </w:p>
        </w:tc>
        <w:tc>
          <w:tcPr>
            <w:tcW w:w="1701" w:type="dxa"/>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2018</w:t>
            </w:r>
          </w:p>
        </w:tc>
        <w:tc>
          <w:tcPr>
            <w:tcW w:w="1701" w:type="dxa"/>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2019</w:t>
            </w:r>
          </w:p>
        </w:tc>
        <w:tc>
          <w:tcPr>
            <w:tcW w:w="1701" w:type="dxa"/>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2020</w:t>
            </w:r>
          </w:p>
        </w:tc>
        <w:tc>
          <w:tcPr>
            <w:tcW w:w="1842" w:type="dxa"/>
            <w:vAlign w:val="center"/>
          </w:tcPr>
          <w:p w:rsidR="00E11501" w:rsidRPr="00C65AC2" w:rsidRDefault="00E11501"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2021</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Количество граждан</w:t>
            </w:r>
            <w:r w:rsidRPr="004730EF">
              <w:rPr>
                <w:rFonts w:ascii="Times New Roman" w:hAnsi="Times New Roman" w:cs="Times New Roman"/>
              </w:rPr>
              <w:t>, переселенных из</w:t>
            </w:r>
            <w:r>
              <w:rPr>
                <w:rFonts w:ascii="Times New Roman" w:hAnsi="Times New Roman" w:cs="Times New Roman"/>
                <w:sz w:val="24"/>
                <w:szCs w:val="24"/>
              </w:rPr>
              <w:t xml:space="preserve"> аварийного жилищного фонда, в рамках реализации адресной программы Московской области по переселению граждан из аварийного жилищного </w:t>
            </w:r>
            <w:r w:rsidRPr="00672D13">
              <w:rPr>
                <w:rFonts w:ascii="Times New Roman" w:hAnsi="Times New Roman" w:cs="Times New Roman"/>
                <w:sz w:val="24"/>
                <w:szCs w:val="24"/>
              </w:rPr>
              <w:t>фонда</w:t>
            </w:r>
            <w:r>
              <w:rPr>
                <w:rFonts w:ascii="Times New Roman" w:hAnsi="Times New Roman" w:cs="Times New Roman"/>
                <w:sz w:val="24"/>
                <w:szCs w:val="24"/>
              </w:rPr>
              <w:t xml:space="preserve"> (человек)</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Pr="00941EFC"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A0596D">
        <w:trPr>
          <w:trHeight w:val="1355"/>
        </w:trPr>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lastRenderedPageBreak/>
              <w:t>Удельный вес расселенного аварийного жилого фонда в общем объеме аварийного фонда, включенного в программу «Переселение граждан из аварийного фонда» (процент)</w:t>
            </w:r>
          </w:p>
        </w:tc>
        <w:tc>
          <w:tcPr>
            <w:tcW w:w="3261" w:type="dxa"/>
            <w:gridSpan w:val="2"/>
            <w:vAlign w:val="center"/>
          </w:tcPr>
          <w:p w:rsidR="00E11501" w:rsidRPr="005C473C" w:rsidRDefault="00600A64" w:rsidP="00C65AC2">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701" w:type="dxa"/>
            <w:vAlign w:val="center"/>
          </w:tcPr>
          <w:p w:rsidR="00E11501" w:rsidRPr="005C473C" w:rsidRDefault="00600A64" w:rsidP="00C65AC2">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701" w:type="dxa"/>
            <w:vAlign w:val="center"/>
          </w:tcPr>
          <w:p w:rsidR="00E11501" w:rsidRPr="005C473C" w:rsidRDefault="00600A64" w:rsidP="00C65AC2">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701" w:type="dxa"/>
            <w:vAlign w:val="center"/>
          </w:tcPr>
          <w:p w:rsidR="00E11501" w:rsidRPr="005C473C" w:rsidRDefault="00600A64" w:rsidP="00C65AC2">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100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 (кв.м.)</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w:t>
            </w:r>
          </w:p>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периоде (кв.м.)</w:t>
            </w:r>
          </w:p>
        </w:tc>
        <w:tc>
          <w:tcPr>
            <w:tcW w:w="3261" w:type="dxa"/>
            <w:gridSpan w:val="2"/>
            <w:vAlign w:val="center"/>
          </w:tcPr>
          <w:p w:rsidR="00E11501" w:rsidRPr="005C473C" w:rsidRDefault="00E11501" w:rsidP="00C65AC2">
            <w:pPr>
              <w:pStyle w:val="ConsPlusNormal"/>
              <w:jc w:val="center"/>
              <w:rPr>
                <w:rFonts w:ascii="Times New Roman" w:hAnsi="Times New Roman" w:cs="Times New Roman"/>
                <w:szCs w:val="22"/>
              </w:rPr>
            </w:pPr>
            <w:r>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договоров развития застроенных территорий в отчетном периоде (кв.м.)</w:t>
            </w:r>
          </w:p>
        </w:tc>
        <w:tc>
          <w:tcPr>
            <w:tcW w:w="3261" w:type="dxa"/>
            <w:gridSpan w:val="2"/>
            <w:vAlign w:val="center"/>
          </w:tcPr>
          <w:p w:rsidR="00E11501" w:rsidRPr="005C473C" w:rsidRDefault="00BC446C" w:rsidP="00C65AC2">
            <w:pPr>
              <w:pStyle w:val="ConsPlusNormal"/>
              <w:jc w:val="center"/>
              <w:rPr>
                <w:rFonts w:ascii="Times New Roman" w:hAnsi="Times New Roman" w:cs="Times New Roman"/>
                <w:szCs w:val="22"/>
              </w:rPr>
            </w:pPr>
            <w:r>
              <w:rPr>
                <w:rFonts w:ascii="Times New Roman" w:hAnsi="Times New Roman" w:cs="Times New Roman"/>
                <w:szCs w:val="22"/>
              </w:rPr>
              <w:t>2 941,5</w:t>
            </w:r>
          </w:p>
        </w:tc>
        <w:tc>
          <w:tcPr>
            <w:tcW w:w="1701" w:type="dxa"/>
            <w:vAlign w:val="center"/>
          </w:tcPr>
          <w:p w:rsidR="00E11501" w:rsidRPr="005C473C" w:rsidRDefault="00BC446C" w:rsidP="00C65AC2">
            <w:pPr>
              <w:pStyle w:val="ConsPlusNormal"/>
              <w:jc w:val="center"/>
              <w:rPr>
                <w:rFonts w:ascii="Times New Roman" w:hAnsi="Times New Roman" w:cs="Times New Roman"/>
                <w:szCs w:val="22"/>
              </w:rPr>
            </w:pPr>
            <w:r>
              <w:rPr>
                <w:rFonts w:ascii="Times New Roman" w:hAnsi="Times New Roman" w:cs="Times New Roman"/>
                <w:szCs w:val="22"/>
              </w:rPr>
              <w:t>3 485</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E11501" w:rsidRPr="005C473C" w:rsidRDefault="00E11501"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sidRPr="0091354B">
              <w:rPr>
                <w:rFonts w:ascii="Times New Roman" w:hAnsi="Times New Roman" w:cs="Times New Roman"/>
                <w:sz w:val="24"/>
                <w:szCs w:val="24"/>
              </w:rPr>
              <w:t>Количество граждан, переселенных из аварийного жилищного фонда з</w:t>
            </w:r>
            <w:r>
              <w:rPr>
                <w:rFonts w:ascii="Times New Roman" w:hAnsi="Times New Roman" w:cs="Times New Roman"/>
                <w:sz w:val="24"/>
                <w:szCs w:val="24"/>
              </w:rPr>
              <w:t>а счет муниципального имущества</w:t>
            </w:r>
          </w:p>
        </w:tc>
        <w:tc>
          <w:tcPr>
            <w:tcW w:w="3261" w:type="dxa"/>
            <w:gridSpan w:val="2"/>
            <w:vAlign w:val="center"/>
          </w:tcPr>
          <w:p w:rsidR="00E11501" w:rsidRPr="005C473C" w:rsidRDefault="00E11501" w:rsidP="00BC446C">
            <w:pPr>
              <w:pStyle w:val="ConsPlusNormal"/>
              <w:jc w:val="center"/>
              <w:rPr>
                <w:rFonts w:ascii="Times New Roman" w:hAnsi="Times New Roman" w:cs="Times New Roman"/>
                <w:szCs w:val="22"/>
              </w:rPr>
            </w:pPr>
            <w:r w:rsidRPr="005C473C">
              <w:rPr>
                <w:rFonts w:ascii="Times New Roman" w:hAnsi="Times New Roman" w:cs="Times New Roman"/>
                <w:szCs w:val="22"/>
              </w:rPr>
              <w:t>1</w:t>
            </w:r>
            <w:r w:rsidR="00BC446C">
              <w:rPr>
                <w:rFonts w:ascii="Times New Roman" w:hAnsi="Times New Roman" w:cs="Times New Roman"/>
                <w:szCs w:val="22"/>
              </w:rPr>
              <w:t>41</w:t>
            </w:r>
          </w:p>
        </w:tc>
        <w:tc>
          <w:tcPr>
            <w:tcW w:w="1701" w:type="dxa"/>
            <w:vAlign w:val="center"/>
          </w:tcPr>
          <w:p w:rsidR="00E11501" w:rsidRPr="005C473C" w:rsidRDefault="00BC446C" w:rsidP="00C65AC2">
            <w:pPr>
              <w:pStyle w:val="ConsPlusNormal"/>
              <w:jc w:val="center"/>
              <w:rPr>
                <w:rFonts w:ascii="Times New Roman" w:hAnsi="Times New Roman" w:cs="Times New Roman"/>
                <w:szCs w:val="22"/>
              </w:rPr>
            </w:pPr>
            <w:r>
              <w:rPr>
                <w:rFonts w:ascii="Times New Roman" w:hAnsi="Times New Roman" w:cs="Times New Roman"/>
                <w:szCs w:val="22"/>
              </w:rPr>
              <w:t>126</w:t>
            </w:r>
          </w:p>
        </w:tc>
        <w:tc>
          <w:tcPr>
            <w:tcW w:w="1701" w:type="dxa"/>
            <w:vAlign w:val="center"/>
          </w:tcPr>
          <w:p w:rsidR="00E11501" w:rsidRPr="005C473C" w:rsidRDefault="00E11501" w:rsidP="00BC446C">
            <w:pPr>
              <w:pStyle w:val="ConsPlusNormal"/>
              <w:jc w:val="center"/>
              <w:rPr>
                <w:rFonts w:ascii="Times New Roman" w:hAnsi="Times New Roman" w:cs="Times New Roman"/>
                <w:szCs w:val="22"/>
              </w:rPr>
            </w:pPr>
            <w:r w:rsidRPr="005C473C">
              <w:rPr>
                <w:rFonts w:ascii="Times New Roman" w:hAnsi="Times New Roman" w:cs="Times New Roman"/>
                <w:szCs w:val="22"/>
              </w:rPr>
              <w:t>2</w:t>
            </w:r>
            <w:r w:rsidR="00BC446C">
              <w:rPr>
                <w:rFonts w:ascii="Times New Roman" w:hAnsi="Times New Roman" w:cs="Times New Roman"/>
                <w:szCs w:val="22"/>
              </w:rPr>
              <w:t>09</w:t>
            </w:r>
          </w:p>
        </w:tc>
        <w:tc>
          <w:tcPr>
            <w:tcW w:w="1701" w:type="dxa"/>
            <w:vAlign w:val="center"/>
          </w:tcPr>
          <w:p w:rsidR="00E11501" w:rsidRPr="005C473C" w:rsidRDefault="00E11501" w:rsidP="00BC446C">
            <w:pPr>
              <w:pStyle w:val="ConsPlusNormal"/>
              <w:jc w:val="center"/>
              <w:rPr>
                <w:rFonts w:ascii="Times New Roman" w:hAnsi="Times New Roman" w:cs="Times New Roman"/>
                <w:szCs w:val="22"/>
              </w:rPr>
            </w:pPr>
            <w:r w:rsidRPr="005C473C">
              <w:rPr>
                <w:rFonts w:ascii="Times New Roman" w:hAnsi="Times New Roman" w:cs="Times New Roman"/>
                <w:szCs w:val="22"/>
              </w:rPr>
              <w:t>20</w:t>
            </w:r>
            <w:r w:rsidR="00BC446C">
              <w:rPr>
                <w:rFonts w:ascii="Times New Roman" w:hAnsi="Times New Roman" w:cs="Times New Roman"/>
                <w:szCs w:val="22"/>
              </w:rPr>
              <w:t>6</w:t>
            </w:r>
          </w:p>
        </w:tc>
        <w:tc>
          <w:tcPr>
            <w:tcW w:w="1842" w:type="dxa"/>
            <w:vAlign w:val="center"/>
          </w:tcPr>
          <w:p w:rsidR="00E11501" w:rsidRPr="005C473C" w:rsidRDefault="00E11501" w:rsidP="00BC446C">
            <w:pPr>
              <w:pStyle w:val="ConsPlusNormal"/>
              <w:jc w:val="center"/>
              <w:rPr>
                <w:rFonts w:ascii="Times New Roman" w:hAnsi="Times New Roman" w:cs="Times New Roman"/>
                <w:szCs w:val="22"/>
              </w:rPr>
            </w:pPr>
            <w:r w:rsidRPr="005C473C">
              <w:rPr>
                <w:rFonts w:ascii="Times New Roman" w:hAnsi="Times New Roman" w:cs="Times New Roman"/>
                <w:szCs w:val="22"/>
              </w:rPr>
              <w:t>1</w:t>
            </w:r>
            <w:r w:rsidR="00BC446C">
              <w:rPr>
                <w:rFonts w:ascii="Times New Roman" w:hAnsi="Times New Roman" w:cs="Times New Roman"/>
                <w:szCs w:val="22"/>
              </w:rPr>
              <w:t>03</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sidRPr="0091354B">
              <w:rPr>
                <w:rFonts w:ascii="Times New Roman" w:hAnsi="Times New Roman" w:cs="Times New Roman"/>
                <w:sz w:val="24"/>
                <w:szCs w:val="24"/>
              </w:rPr>
              <w:t>Площадь расселенных помещений, з</w:t>
            </w:r>
            <w:r>
              <w:rPr>
                <w:rFonts w:ascii="Times New Roman" w:hAnsi="Times New Roman" w:cs="Times New Roman"/>
                <w:sz w:val="24"/>
                <w:szCs w:val="24"/>
              </w:rPr>
              <w:t>а счет муниципального имущества</w:t>
            </w:r>
          </w:p>
        </w:tc>
        <w:tc>
          <w:tcPr>
            <w:tcW w:w="3261" w:type="dxa"/>
            <w:gridSpan w:val="2"/>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1 395,5</w:t>
            </w:r>
          </w:p>
        </w:tc>
        <w:tc>
          <w:tcPr>
            <w:tcW w:w="1701"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1 820,3</w:t>
            </w:r>
          </w:p>
        </w:tc>
        <w:tc>
          <w:tcPr>
            <w:tcW w:w="1701" w:type="dxa"/>
            <w:vAlign w:val="center"/>
          </w:tcPr>
          <w:p w:rsidR="00E11501" w:rsidRPr="005C473C" w:rsidRDefault="00E11501" w:rsidP="007F0C8D">
            <w:pPr>
              <w:pStyle w:val="ConsPlusNormal"/>
              <w:jc w:val="center"/>
              <w:rPr>
                <w:rFonts w:ascii="Times New Roman" w:hAnsi="Times New Roman" w:cs="Times New Roman"/>
                <w:szCs w:val="22"/>
              </w:rPr>
            </w:pPr>
            <w:r w:rsidRPr="005C473C">
              <w:rPr>
                <w:rFonts w:ascii="Times New Roman" w:hAnsi="Times New Roman" w:cs="Times New Roman"/>
                <w:szCs w:val="22"/>
              </w:rPr>
              <w:t>3 170,</w:t>
            </w:r>
            <w:r w:rsidR="007F0C8D">
              <w:rPr>
                <w:rFonts w:ascii="Times New Roman" w:hAnsi="Times New Roman" w:cs="Times New Roman"/>
                <w:szCs w:val="22"/>
              </w:rPr>
              <w:t>6</w:t>
            </w:r>
          </w:p>
        </w:tc>
        <w:tc>
          <w:tcPr>
            <w:tcW w:w="1701" w:type="dxa"/>
            <w:vAlign w:val="center"/>
          </w:tcPr>
          <w:p w:rsidR="00E11501" w:rsidRPr="005C473C" w:rsidRDefault="00E11501" w:rsidP="007F0C8D">
            <w:pPr>
              <w:pStyle w:val="ConsPlusNormal"/>
              <w:jc w:val="center"/>
              <w:rPr>
                <w:rFonts w:ascii="Times New Roman" w:hAnsi="Times New Roman" w:cs="Times New Roman"/>
                <w:szCs w:val="22"/>
              </w:rPr>
            </w:pPr>
            <w:r w:rsidRPr="005C473C">
              <w:rPr>
                <w:rFonts w:ascii="Times New Roman" w:hAnsi="Times New Roman" w:cs="Times New Roman"/>
                <w:szCs w:val="22"/>
              </w:rPr>
              <w:t>3 </w:t>
            </w:r>
            <w:r w:rsidR="007F0C8D">
              <w:rPr>
                <w:rFonts w:ascii="Times New Roman" w:hAnsi="Times New Roman" w:cs="Times New Roman"/>
                <w:szCs w:val="22"/>
              </w:rPr>
              <w:t>391</w:t>
            </w:r>
          </w:p>
        </w:tc>
        <w:tc>
          <w:tcPr>
            <w:tcW w:w="1842" w:type="dxa"/>
            <w:vAlign w:val="center"/>
          </w:tcPr>
          <w:p w:rsidR="00E11501" w:rsidRPr="005C473C" w:rsidRDefault="00E11501" w:rsidP="007F0C8D">
            <w:pPr>
              <w:pStyle w:val="ConsPlusNormal"/>
              <w:jc w:val="center"/>
              <w:rPr>
                <w:rFonts w:ascii="Times New Roman" w:hAnsi="Times New Roman" w:cs="Times New Roman"/>
                <w:szCs w:val="22"/>
              </w:rPr>
            </w:pPr>
            <w:r w:rsidRPr="005C473C">
              <w:rPr>
                <w:rFonts w:ascii="Times New Roman" w:hAnsi="Times New Roman" w:cs="Times New Roman"/>
                <w:szCs w:val="22"/>
              </w:rPr>
              <w:t>1</w:t>
            </w:r>
            <w:r w:rsidR="007F0C8D">
              <w:rPr>
                <w:rFonts w:ascii="Times New Roman" w:hAnsi="Times New Roman" w:cs="Times New Roman"/>
                <w:szCs w:val="22"/>
              </w:rPr>
              <w:t> </w:t>
            </w:r>
            <w:r w:rsidRPr="005C473C">
              <w:rPr>
                <w:rFonts w:ascii="Times New Roman" w:hAnsi="Times New Roman" w:cs="Times New Roman"/>
                <w:szCs w:val="22"/>
              </w:rPr>
              <w:t>79</w:t>
            </w:r>
            <w:r w:rsidR="007F0C8D">
              <w:rPr>
                <w:rFonts w:ascii="Times New Roman" w:hAnsi="Times New Roman" w:cs="Times New Roman"/>
                <w:szCs w:val="22"/>
              </w:rPr>
              <w:t>3,1</w:t>
            </w:r>
          </w:p>
        </w:tc>
      </w:tr>
      <w:tr w:rsidR="00E11501" w:rsidRPr="00941EFC" w:rsidTr="00B85FC8">
        <w:tc>
          <w:tcPr>
            <w:tcW w:w="4536" w:type="dxa"/>
          </w:tcPr>
          <w:p w:rsidR="00E11501" w:rsidRDefault="00E11501" w:rsidP="00C65AC2">
            <w:pPr>
              <w:pStyle w:val="ConsPlusNormal"/>
              <w:rPr>
                <w:rFonts w:ascii="Times New Roman" w:hAnsi="Times New Roman" w:cs="Times New Roman"/>
                <w:sz w:val="24"/>
                <w:szCs w:val="24"/>
              </w:rPr>
            </w:pPr>
            <w:r w:rsidRPr="00F756CC">
              <w:rPr>
                <w:rFonts w:ascii="Times New Roman" w:hAnsi="Times New Roman" w:cs="Times New Roman"/>
                <w:sz w:val="24"/>
                <w:szCs w:val="24"/>
              </w:rPr>
              <w:t>Количество расселенных помещений, з</w:t>
            </w:r>
            <w:r>
              <w:rPr>
                <w:rFonts w:ascii="Times New Roman" w:hAnsi="Times New Roman" w:cs="Times New Roman"/>
                <w:sz w:val="24"/>
                <w:szCs w:val="24"/>
              </w:rPr>
              <w:t>а счет муниципального имущества</w:t>
            </w:r>
          </w:p>
        </w:tc>
        <w:tc>
          <w:tcPr>
            <w:tcW w:w="3261" w:type="dxa"/>
            <w:gridSpan w:val="2"/>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39</w:t>
            </w:r>
          </w:p>
        </w:tc>
        <w:tc>
          <w:tcPr>
            <w:tcW w:w="1701"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38</w:t>
            </w:r>
          </w:p>
        </w:tc>
        <w:tc>
          <w:tcPr>
            <w:tcW w:w="1701"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86</w:t>
            </w:r>
          </w:p>
        </w:tc>
        <w:tc>
          <w:tcPr>
            <w:tcW w:w="1701"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82</w:t>
            </w:r>
          </w:p>
        </w:tc>
        <w:tc>
          <w:tcPr>
            <w:tcW w:w="1842" w:type="dxa"/>
            <w:vAlign w:val="center"/>
          </w:tcPr>
          <w:p w:rsidR="00E11501" w:rsidRPr="005C473C" w:rsidRDefault="007F0C8D" w:rsidP="00C65AC2">
            <w:pPr>
              <w:pStyle w:val="ConsPlusNormal"/>
              <w:jc w:val="center"/>
              <w:rPr>
                <w:rFonts w:ascii="Times New Roman" w:hAnsi="Times New Roman" w:cs="Times New Roman"/>
                <w:szCs w:val="22"/>
              </w:rPr>
            </w:pPr>
            <w:r>
              <w:rPr>
                <w:rFonts w:ascii="Times New Roman" w:hAnsi="Times New Roman" w:cs="Times New Roman"/>
                <w:szCs w:val="22"/>
              </w:rPr>
              <w:t>57</w:t>
            </w:r>
          </w:p>
        </w:tc>
      </w:tr>
      <w:tr w:rsidR="00E11501" w:rsidRPr="00941EFC" w:rsidTr="00B85FC8">
        <w:trPr>
          <w:trHeight w:val="401"/>
        </w:trPr>
        <w:tc>
          <w:tcPr>
            <w:tcW w:w="4536" w:type="dxa"/>
            <w:vAlign w:val="center"/>
          </w:tcPr>
          <w:p w:rsidR="00E11501" w:rsidRPr="00ED2AE7" w:rsidRDefault="00E11501" w:rsidP="00941EFC">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III</w:t>
            </w:r>
          </w:p>
        </w:tc>
        <w:tc>
          <w:tcPr>
            <w:tcW w:w="3261" w:type="dxa"/>
            <w:gridSpan w:val="2"/>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B85FC8">
        <w:tc>
          <w:tcPr>
            <w:tcW w:w="4536" w:type="dxa"/>
          </w:tcPr>
          <w:p w:rsidR="00E11501" w:rsidRDefault="00E11501" w:rsidP="00444FA6">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(семей)</w:t>
            </w:r>
          </w:p>
          <w:p w:rsidR="00E11501" w:rsidRPr="00D031C7" w:rsidRDefault="00E11501" w:rsidP="00EE4352">
            <w:pPr>
              <w:pStyle w:val="ConsPlusNormal"/>
              <w:rPr>
                <w:rFonts w:ascii="Times New Roman" w:hAnsi="Times New Roman" w:cs="Times New Roman"/>
                <w:i/>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3261" w:type="dxa"/>
            <w:gridSpan w:val="2"/>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E11501" w:rsidRPr="00941EFC" w:rsidRDefault="00AE4580" w:rsidP="00B9727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97274">
              <w:rPr>
                <w:rFonts w:ascii="Times New Roman" w:hAnsi="Times New Roman" w:cs="Times New Roman"/>
                <w:sz w:val="24"/>
                <w:szCs w:val="24"/>
              </w:rPr>
              <w:t>7</w:t>
            </w:r>
          </w:p>
        </w:tc>
        <w:tc>
          <w:tcPr>
            <w:tcW w:w="1701" w:type="dxa"/>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E11501" w:rsidRPr="00941EFC"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2" w:type="dxa"/>
            <w:vAlign w:val="center"/>
          </w:tcPr>
          <w:p w:rsidR="00E11501" w:rsidRPr="00941EFC" w:rsidRDefault="00AE4580" w:rsidP="00AE4580">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E11501" w:rsidRPr="00941EFC" w:rsidTr="008E4066">
        <w:trPr>
          <w:trHeight w:val="478"/>
        </w:trPr>
        <w:tc>
          <w:tcPr>
            <w:tcW w:w="4536" w:type="dxa"/>
          </w:tcPr>
          <w:p w:rsidR="00E11501" w:rsidRPr="0031298A" w:rsidRDefault="00AE4580" w:rsidP="00941EFC">
            <w:pPr>
              <w:pStyle w:val="ConsPlusNormal"/>
              <w:rPr>
                <w:rFonts w:ascii="Times New Roman" w:hAnsi="Times New Roman" w:cs="Times New Roman"/>
                <w:i/>
                <w:szCs w:val="22"/>
              </w:rPr>
            </w:pPr>
            <w:r>
              <w:rPr>
                <w:rFonts w:ascii="Times New Roman" w:hAnsi="Times New Roman" w:cs="Times New Roman"/>
                <w:i/>
                <w:szCs w:val="22"/>
              </w:rPr>
              <w:t>Поселения района</w:t>
            </w:r>
          </w:p>
        </w:tc>
        <w:tc>
          <w:tcPr>
            <w:tcW w:w="3261" w:type="dxa"/>
            <w:gridSpan w:val="2"/>
            <w:vAlign w:val="center"/>
          </w:tcPr>
          <w:p w:rsidR="00E11501" w:rsidRDefault="00E11501" w:rsidP="00AE45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AE4580">
              <w:rPr>
                <w:rFonts w:ascii="Times New Roman" w:hAnsi="Times New Roman" w:cs="Times New Roman"/>
                <w:sz w:val="24"/>
                <w:szCs w:val="24"/>
              </w:rPr>
              <w:t>3</w:t>
            </w:r>
          </w:p>
        </w:tc>
        <w:tc>
          <w:tcPr>
            <w:tcW w:w="1701" w:type="dxa"/>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8E4066">
        <w:trPr>
          <w:trHeight w:val="444"/>
        </w:trPr>
        <w:tc>
          <w:tcPr>
            <w:tcW w:w="4536" w:type="dxa"/>
          </w:tcPr>
          <w:p w:rsidR="00E11501" w:rsidRPr="0031298A" w:rsidRDefault="00E11501" w:rsidP="00AE4580">
            <w:pPr>
              <w:pStyle w:val="ConsPlusNormal"/>
              <w:rPr>
                <w:rFonts w:ascii="Times New Roman" w:hAnsi="Times New Roman" w:cs="Times New Roman"/>
                <w:i/>
                <w:szCs w:val="22"/>
              </w:rPr>
            </w:pPr>
            <w:r w:rsidRPr="0031298A">
              <w:rPr>
                <w:rFonts w:ascii="Times New Roman" w:hAnsi="Times New Roman" w:cs="Times New Roman"/>
                <w:i/>
                <w:szCs w:val="22"/>
              </w:rPr>
              <w:t>Городско</w:t>
            </w:r>
            <w:r w:rsidR="00AE4580">
              <w:rPr>
                <w:rFonts w:ascii="Times New Roman" w:hAnsi="Times New Roman" w:cs="Times New Roman"/>
                <w:i/>
                <w:szCs w:val="22"/>
              </w:rPr>
              <w:t>й округ</w:t>
            </w:r>
          </w:p>
        </w:tc>
        <w:tc>
          <w:tcPr>
            <w:tcW w:w="3261" w:type="dxa"/>
            <w:gridSpan w:val="2"/>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AE4580" w:rsidP="00B9727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97274">
              <w:rPr>
                <w:rFonts w:ascii="Times New Roman" w:hAnsi="Times New Roman" w:cs="Times New Roman"/>
                <w:sz w:val="24"/>
                <w:szCs w:val="24"/>
              </w:rPr>
              <w:t>7</w:t>
            </w:r>
          </w:p>
        </w:tc>
        <w:tc>
          <w:tcPr>
            <w:tcW w:w="1701" w:type="dxa"/>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E11501"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2"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E11501" w:rsidRPr="00941EFC" w:rsidTr="00B85FC8">
        <w:tc>
          <w:tcPr>
            <w:tcW w:w="4536" w:type="dxa"/>
          </w:tcPr>
          <w:p w:rsidR="00E11501" w:rsidRDefault="00E11501" w:rsidP="00444FA6">
            <w:pPr>
              <w:pStyle w:val="ConsPlusNormal"/>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 (процент)</w:t>
            </w:r>
          </w:p>
          <w:p w:rsidR="00E11501" w:rsidRDefault="00E11501" w:rsidP="00EE4352">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3261" w:type="dxa"/>
            <w:gridSpan w:val="2"/>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Pr="00941EFC" w:rsidRDefault="00E11501"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Pr="00941EFC" w:rsidRDefault="00AE4580"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vAlign w:val="center"/>
          </w:tcPr>
          <w:p w:rsidR="00E11501" w:rsidRPr="00941EFC" w:rsidRDefault="00AE4580" w:rsidP="00D307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E11501" w:rsidRPr="00941EFC" w:rsidTr="000D3F33">
        <w:trPr>
          <w:trHeight w:val="388"/>
        </w:trPr>
        <w:tc>
          <w:tcPr>
            <w:tcW w:w="4536" w:type="dxa"/>
            <w:vAlign w:val="center"/>
          </w:tcPr>
          <w:p w:rsidR="00E11501" w:rsidRPr="0031298A" w:rsidRDefault="00AE4580" w:rsidP="00941EFC">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3261" w:type="dxa"/>
            <w:gridSpan w:val="2"/>
            <w:vAlign w:val="center"/>
          </w:tcPr>
          <w:p w:rsidR="00E11501" w:rsidRDefault="00E11501" w:rsidP="00BE64D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Default="00E11501" w:rsidP="00BE64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0D3F33">
        <w:trPr>
          <w:trHeight w:val="436"/>
        </w:trPr>
        <w:tc>
          <w:tcPr>
            <w:tcW w:w="4536" w:type="dxa"/>
            <w:vAlign w:val="center"/>
          </w:tcPr>
          <w:p w:rsidR="00E11501" w:rsidRPr="0031298A" w:rsidRDefault="00E11501" w:rsidP="00AE4580">
            <w:pPr>
              <w:pStyle w:val="ConsPlusNormal"/>
              <w:rPr>
                <w:rFonts w:ascii="Times New Roman" w:hAnsi="Times New Roman" w:cs="Times New Roman"/>
                <w:szCs w:val="22"/>
              </w:rPr>
            </w:pPr>
            <w:r w:rsidRPr="0031298A">
              <w:rPr>
                <w:rFonts w:ascii="Times New Roman" w:hAnsi="Times New Roman" w:cs="Times New Roman"/>
                <w:i/>
                <w:szCs w:val="22"/>
              </w:rPr>
              <w:t>Городско</w:t>
            </w:r>
            <w:r w:rsidR="00AE4580">
              <w:rPr>
                <w:rFonts w:ascii="Times New Roman" w:hAnsi="Times New Roman" w:cs="Times New Roman"/>
                <w:i/>
                <w:szCs w:val="22"/>
              </w:rPr>
              <w:t>й</w:t>
            </w:r>
            <w:r w:rsidRPr="0031298A">
              <w:rPr>
                <w:rFonts w:ascii="Times New Roman" w:hAnsi="Times New Roman" w:cs="Times New Roman"/>
                <w:i/>
                <w:szCs w:val="22"/>
              </w:rPr>
              <w:t xml:space="preserve"> </w:t>
            </w:r>
            <w:r w:rsidR="00AE4580">
              <w:rPr>
                <w:rFonts w:ascii="Times New Roman" w:hAnsi="Times New Roman" w:cs="Times New Roman"/>
                <w:i/>
                <w:szCs w:val="22"/>
              </w:rPr>
              <w:t>округ</w:t>
            </w:r>
          </w:p>
        </w:tc>
        <w:tc>
          <w:tcPr>
            <w:tcW w:w="3261" w:type="dxa"/>
            <w:gridSpan w:val="2"/>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vAlign w:val="center"/>
          </w:tcPr>
          <w:p w:rsidR="00E11501" w:rsidRDefault="00AE458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E11501" w:rsidRPr="00941EFC" w:rsidTr="001367FC">
        <w:trPr>
          <w:trHeight w:val="456"/>
        </w:trPr>
        <w:tc>
          <w:tcPr>
            <w:tcW w:w="4536" w:type="dxa"/>
            <w:vAlign w:val="center"/>
          </w:tcPr>
          <w:p w:rsidR="00E11501" w:rsidRPr="00ED2AE7" w:rsidRDefault="00E11501" w:rsidP="003C5A3D">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IV</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1367FC">
        <w:trPr>
          <w:trHeight w:val="2576"/>
        </w:trPr>
        <w:tc>
          <w:tcPr>
            <w:tcW w:w="4536" w:type="dxa"/>
          </w:tcPr>
          <w:p w:rsidR="00E11501" w:rsidRPr="00941EFC" w:rsidRDefault="00E11501" w:rsidP="00CD220D">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3261" w:type="dxa"/>
            <w:gridSpan w:val="2"/>
            <w:vAlign w:val="center"/>
          </w:tcPr>
          <w:p w:rsidR="00E11501" w:rsidRPr="00941EF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1367FC">
        <w:trPr>
          <w:trHeight w:val="2006"/>
        </w:trPr>
        <w:tc>
          <w:tcPr>
            <w:tcW w:w="4536" w:type="dxa"/>
          </w:tcPr>
          <w:p w:rsidR="00E11501" w:rsidRPr="00941EFC" w:rsidRDefault="00E11501" w:rsidP="00CD220D">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3261" w:type="dxa"/>
            <w:gridSpan w:val="2"/>
            <w:vAlign w:val="center"/>
          </w:tcPr>
          <w:p w:rsidR="00E11501" w:rsidRPr="00941EF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E11501" w:rsidRPr="00941EFC" w:rsidRDefault="00E11501"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B85FC8">
        <w:tc>
          <w:tcPr>
            <w:tcW w:w="4536" w:type="dxa"/>
          </w:tcPr>
          <w:p w:rsidR="00E11501" w:rsidRDefault="00E11501" w:rsidP="00BB2A29">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w:t>
            </w:r>
            <w:r w:rsidR="00CF1C0E">
              <w:rPr>
                <w:rFonts w:ascii="Times New Roman" w:hAnsi="Times New Roman" w:cs="Times New Roman"/>
                <w:sz w:val="24"/>
                <w:szCs w:val="24"/>
              </w:rPr>
              <w:t xml:space="preserve">оставшихся без попечения родителей, </w:t>
            </w:r>
            <w:r>
              <w:rPr>
                <w:rFonts w:ascii="Times New Roman" w:hAnsi="Times New Roman" w:cs="Times New Roman"/>
                <w:sz w:val="24"/>
                <w:szCs w:val="24"/>
              </w:rPr>
              <w:t xml:space="preserve">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w:t>
            </w:r>
            <w:r w:rsidR="00CF1C0E">
              <w:rPr>
                <w:rFonts w:ascii="Times New Roman" w:hAnsi="Times New Roman" w:cs="Times New Roman"/>
                <w:sz w:val="24"/>
                <w:szCs w:val="24"/>
              </w:rPr>
              <w:t xml:space="preserve">оставшихся без попечения родителей, </w:t>
            </w:r>
            <w:r>
              <w:rPr>
                <w:rFonts w:ascii="Times New Roman" w:hAnsi="Times New Roman" w:cs="Times New Roman"/>
                <w:sz w:val="24"/>
                <w:szCs w:val="24"/>
              </w:rPr>
              <w:t>лиц из числа детей-сирот и детей, оставшихся без попечения родителей, лиц из их числа, которые подлежат обеспечению жилым</w:t>
            </w:r>
            <w:r w:rsidR="00E963F1">
              <w:rPr>
                <w:rFonts w:ascii="Times New Roman" w:hAnsi="Times New Roman" w:cs="Times New Roman"/>
                <w:sz w:val="24"/>
                <w:szCs w:val="24"/>
              </w:rPr>
              <w:t>и помещениями, в отчетном году.</w:t>
            </w:r>
          </w:p>
        </w:tc>
        <w:tc>
          <w:tcPr>
            <w:tcW w:w="3261" w:type="dxa"/>
            <w:gridSpan w:val="2"/>
            <w:vAlign w:val="center"/>
          </w:tcPr>
          <w:p w:rsidR="00E11501" w:rsidRPr="00DC755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E11501" w:rsidRPr="00DC755C" w:rsidRDefault="00E11501"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701" w:type="dxa"/>
            <w:vAlign w:val="center"/>
          </w:tcPr>
          <w:p w:rsidR="00E11501" w:rsidRPr="00DC755C" w:rsidRDefault="00E11501"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100</w:t>
            </w:r>
          </w:p>
        </w:tc>
        <w:tc>
          <w:tcPr>
            <w:tcW w:w="1701" w:type="dxa"/>
            <w:vAlign w:val="center"/>
          </w:tcPr>
          <w:p w:rsidR="00E11501" w:rsidRPr="00DC755C" w:rsidRDefault="00E11501"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0</w:t>
            </w:r>
          </w:p>
        </w:tc>
        <w:tc>
          <w:tcPr>
            <w:tcW w:w="1842" w:type="dxa"/>
            <w:vAlign w:val="center"/>
          </w:tcPr>
          <w:p w:rsidR="00E11501" w:rsidRPr="00DC755C" w:rsidRDefault="00E11501"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0</w:t>
            </w:r>
          </w:p>
        </w:tc>
      </w:tr>
      <w:tr w:rsidR="00E11501" w:rsidRPr="00941EFC" w:rsidTr="001367FC">
        <w:trPr>
          <w:trHeight w:val="202"/>
        </w:trPr>
        <w:tc>
          <w:tcPr>
            <w:tcW w:w="4536" w:type="dxa"/>
            <w:vAlign w:val="center"/>
          </w:tcPr>
          <w:p w:rsidR="00E11501" w:rsidRPr="00ED2AE7" w:rsidRDefault="00E11501"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V</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B85FC8">
        <w:tc>
          <w:tcPr>
            <w:tcW w:w="4536" w:type="dxa"/>
          </w:tcPr>
          <w:p w:rsidR="00E11501" w:rsidRPr="00941EFC" w:rsidRDefault="00E11501" w:rsidP="003C5A3D">
            <w:pPr>
              <w:pStyle w:val="ConsPlusNormal"/>
              <w:rPr>
                <w:rFonts w:ascii="Times New Roman" w:hAnsi="Times New Roman" w:cs="Times New Roman"/>
                <w:sz w:val="24"/>
                <w:szCs w:val="24"/>
              </w:rPr>
            </w:pPr>
            <w:r>
              <w:rPr>
                <w:rFonts w:ascii="Times New Roman" w:hAnsi="Times New Roman" w:cs="Times New Roman"/>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CF1C0E">
              <w:rPr>
                <w:rFonts w:ascii="Times New Roman" w:hAnsi="Times New Roman" w:cs="Times New Roman"/>
                <w:sz w:val="24"/>
                <w:szCs w:val="24"/>
              </w:rPr>
              <w:t xml:space="preserve"> (</w:t>
            </w:r>
            <w:r w:rsidR="00CF1C0E">
              <w:rPr>
                <w:rFonts w:ascii="Times New Roman" w:hAnsi="Times New Roman" w:cs="Times New Roman"/>
                <w:sz w:val="24"/>
                <w:szCs w:val="24"/>
                <w:lang w:val="en-US"/>
              </w:rPr>
              <w:t>I</w:t>
            </w:r>
            <w:r w:rsidR="00CF1C0E">
              <w:rPr>
                <w:rFonts w:ascii="Times New Roman" w:hAnsi="Times New Roman" w:cs="Times New Roman"/>
                <w:sz w:val="24"/>
                <w:szCs w:val="24"/>
              </w:rPr>
              <w:t xml:space="preserve"> этап)</w:t>
            </w:r>
            <w:r>
              <w:t xml:space="preserve"> (</w:t>
            </w:r>
            <w:r w:rsidRPr="001F5339">
              <w:rPr>
                <w:rFonts w:ascii="Times New Roman" w:hAnsi="Times New Roman" w:cs="Times New Roman"/>
              </w:rPr>
              <w:t>человек)</w:t>
            </w:r>
          </w:p>
        </w:tc>
        <w:tc>
          <w:tcPr>
            <w:tcW w:w="3261" w:type="dxa"/>
            <w:gridSpan w:val="2"/>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1367FC">
        <w:trPr>
          <w:trHeight w:val="290"/>
        </w:trPr>
        <w:tc>
          <w:tcPr>
            <w:tcW w:w="4536" w:type="dxa"/>
            <w:vAlign w:val="center"/>
          </w:tcPr>
          <w:p w:rsidR="00E11501" w:rsidRPr="00ED2AE7" w:rsidRDefault="00E11501"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Подпрограмма</w:t>
            </w:r>
            <w:r w:rsidRPr="00ED2AE7">
              <w:rPr>
                <w:rFonts w:ascii="Times New Roman" w:hAnsi="Times New Roman" w:cs="Times New Roman"/>
                <w:b/>
                <w:i/>
                <w:sz w:val="24"/>
                <w:szCs w:val="24"/>
                <w:lang w:val="en-US"/>
              </w:rPr>
              <w:t xml:space="preserve"> </w:t>
            </w:r>
            <w:r w:rsidRPr="00ED2AE7">
              <w:rPr>
                <w:rFonts w:ascii="Times New Roman" w:hAnsi="Times New Roman" w:cs="Times New Roman"/>
                <w:b/>
                <w:i/>
                <w:sz w:val="24"/>
                <w:szCs w:val="24"/>
              </w:rPr>
              <w:t xml:space="preserve"> </w:t>
            </w:r>
            <w:r w:rsidRPr="00ED2AE7">
              <w:rPr>
                <w:rFonts w:ascii="Times New Roman" w:hAnsi="Times New Roman" w:cs="Times New Roman"/>
                <w:b/>
                <w:i/>
                <w:sz w:val="24"/>
                <w:szCs w:val="24"/>
                <w:lang w:val="en-US"/>
              </w:rPr>
              <w:t>VI</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B85FC8">
        <w:tc>
          <w:tcPr>
            <w:tcW w:w="4536" w:type="dxa"/>
          </w:tcPr>
          <w:p w:rsidR="00E11501" w:rsidRPr="00ED2AE7" w:rsidRDefault="00E11501" w:rsidP="00941EFC">
            <w:pPr>
              <w:pStyle w:val="ConsPlusNormal"/>
              <w:rPr>
                <w:rFonts w:ascii="Times New Roman" w:hAnsi="Times New Roman" w:cs="Times New Roman"/>
                <w:sz w:val="24"/>
                <w:szCs w:val="24"/>
              </w:rPr>
            </w:pPr>
            <w:r w:rsidRPr="00ED2AE7">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w:t>
            </w:r>
            <w:r>
              <w:rPr>
                <w:rFonts w:ascii="Times New Roman" w:hAnsi="Times New Roman" w:cs="Times New Roman"/>
                <w:sz w:val="24"/>
                <w:szCs w:val="24"/>
              </w:rPr>
              <w:t>,</w:t>
            </w:r>
            <w:r w:rsidRPr="00ED2AE7">
              <w:rPr>
                <w:rFonts w:ascii="Times New Roman" w:hAnsi="Times New Roman" w:cs="Times New Roman"/>
                <w:sz w:val="24"/>
                <w:szCs w:val="24"/>
              </w:rPr>
              <w:t xml:space="preserve"> семь и более детей</w:t>
            </w:r>
            <w:r>
              <w:rPr>
                <w:rFonts w:ascii="Times New Roman" w:hAnsi="Times New Roman" w:cs="Times New Roman"/>
                <w:sz w:val="24"/>
                <w:szCs w:val="24"/>
              </w:rPr>
              <w:t xml:space="preserve"> (штук)</w:t>
            </w:r>
          </w:p>
        </w:tc>
        <w:tc>
          <w:tcPr>
            <w:tcW w:w="3261" w:type="dxa"/>
            <w:gridSpan w:val="2"/>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1367FC">
        <w:trPr>
          <w:trHeight w:val="237"/>
        </w:trPr>
        <w:tc>
          <w:tcPr>
            <w:tcW w:w="4536" w:type="dxa"/>
            <w:vAlign w:val="center"/>
          </w:tcPr>
          <w:p w:rsidR="00E11501" w:rsidRPr="00ED2AE7" w:rsidRDefault="00E11501" w:rsidP="003C5A3D">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Подпрограмма</w:t>
            </w:r>
            <w:r w:rsidRPr="00ED2AE7">
              <w:rPr>
                <w:rFonts w:ascii="Times New Roman" w:hAnsi="Times New Roman" w:cs="Times New Roman"/>
                <w:b/>
                <w:i/>
                <w:sz w:val="24"/>
                <w:szCs w:val="24"/>
                <w:lang w:val="en-US"/>
              </w:rPr>
              <w:t xml:space="preserve"> VII</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B85FC8">
        <w:tc>
          <w:tcPr>
            <w:tcW w:w="4536" w:type="dxa"/>
          </w:tcPr>
          <w:p w:rsidR="00E11501" w:rsidRPr="00941EFC" w:rsidRDefault="00E11501" w:rsidP="001011FA">
            <w:pPr>
              <w:pStyle w:val="ConsPlusNormal"/>
              <w:rPr>
                <w:rFonts w:ascii="Times New Roman" w:hAnsi="Times New Roman" w:cs="Times New Roman"/>
                <w:sz w:val="24"/>
                <w:szCs w:val="24"/>
              </w:rPr>
            </w:pPr>
            <w:r>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B85FC8">
        <w:tc>
          <w:tcPr>
            <w:tcW w:w="4536" w:type="dxa"/>
          </w:tcPr>
          <w:p w:rsidR="00E11501" w:rsidRDefault="00E11501" w:rsidP="00941EFC">
            <w:pPr>
              <w:pStyle w:val="ConsPlusNormal"/>
              <w:rPr>
                <w:rFonts w:ascii="Times New Roman" w:hAnsi="Times New Roman" w:cs="Times New Roman"/>
                <w:sz w:val="24"/>
                <w:szCs w:val="24"/>
              </w:rPr>
            </w:pPr>
            <w:r>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B85FC8">
        <w:tc>
          <w:tcPr>
            <w:tcW w:w="4536" w:type="dxa"/>
          </w:tcPr>
          <w:p w:rsidR="00E11501" w:rsidRDefault="00E11501" w:rsidP="00A722CF">
            <w:pPr>
              <w:pStyle w:val="ConsPlusNormal"/>
              <w:rPr>
                <w:rFonts w:ascii="Times New Roman" w:hAnsi="Times New Roman" w:cs="Times New Roman"/>
                <w:sz w:val="24"/>
                <w:szCs w:val="24"/>
              </w:rPr>
            </w:pPr>
            <w:r>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E11501" w:rsidRPr="00941EFC" w:rsidRDefault="00E11501" w:rsidP="001F533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E11501" w:rsidRPr="00941EFC" w:rsidRDefault="00E11501"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11501" w:rsidRPr="00941EFC" w:rsidTr="001367FC">
        <w:trPr>
          <w:trHeight w:val="418"/>
        </w:trPr>
        <w:tc>
          <w:tcPr>
            <w:tcW w:w="4536" w:type="dxa"/>
            <w:vAlign w:val="center"/>
          </w:tcPr>
          <w:p w:rsidR="00E11501" w:rsidRPr="00ED2AE7" w:rsidRDefault="00E11501"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VIII</w:t>
            </w:r>
          </w:p>
        </w:tc>
        <w:tc>
          <w:tcPr>
            <w:tcW w:w="3261" w:type="dxa"/>
            <w:gridSpan w:val="2"/>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E11501" w:rsidRPr="003C5A3D" w:rsidRDefault="00E11501"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E11501" w:rsidRPr="00941EFC" w:rsidTr="00B85FC8">
        <w:tc>
          <w:tcPr>
            <w:tcW w:w="4536" w:type="dxa"/>
          </w:tcPr>
          <w:p w:rsidR="00E11501" w:rsidRPr="00FD6D28" w:rsidRDefault="00E11501" w:rsidP="00AC7793">
            <w:pPr>
              <w:spacing w:after="0" w:line="240" w:lineRule="auto"/>
              <w:rPr>
                <w:rFonts w:ascii="Times New Roman" w:hAnsi="Times New Roman" w:cs="Times New Roman"/>
                <w:sz w:val="24"/>
                <w:szCs w:val="24"/>
              </w:rPr>
            </w:pPr>
            <w:r w:rsidRPr="00FD6D28">
              <w:rPr>
                <w:rFonts w:ascii="Times New Roman" w:hAnsi="Times New Roman" w:cs="Times New Roman"/>
                <w:sz w:val="24"/>
                <w:szCs w:val="24"/>
              </w:rPr>
              <w:t>Количество семей</w:t>
            </w:r>
            <w:r>
              <w:rPr>
                <w:rFonts w:ascii="Times New Roman" w:hAnsi="Times New Roman" w:cs="Times New Roman"/>
                <w:sz w:val="24"/>
                <w:szCs w:val="24"/>
              </w:rPr>
              <w:t>,</w:t>
            </w:r>
            <w:r w:rsidRPr="00FD6D28">
              <w:rPr>
                <w:rFonts w:ascii="Times New Roman" w:hAnsi="Times New Roman" w:cs="Times New Roman"/>
                <w:sz w:val="24"/>
                <w:szCs w:val="24"/>
              </w:rPr>
              <w:t xml:space="preserve"> стоящих в очереди на улучшение жилищных условий</w:t>
            </w:r>
            <w:r>
              <w:rPr>
                <w:rFonts w:ascii="Times New Roman" w:hAnsi="Times New Roman" w:cs="Times New Roman"/>
                <w:sz w:val="24"/>
                <w:szCs w:val="24"/>
              </w:rPr>
              <w:t xml:space="preserve"> (семей)</w:t>
            </w:r>
          </w:p>
        </w:tc>
        <w:tc>
          <w:tcPr>
            <w:tcW w:w="3261" w:type="dxa"/>
            <w:gridSpan w:val="2"/>
            <w:vAlign w:val="center"/>
          </w:tcPr>
          <w:p w:rsidR="00E11501" w:rsidRPr="00FD6D28" w:rsidRDefault="00E11501" w:rsidP="00F24261">
            <w:pPr>
              <w:spacing w:after="0"/>
              <w:jc w:val="center"/>
              <w:rPr>
                <w:rFonts w:ascii="Times New Roman" w:hAnsi="Times New Roman" w:cs="Times New Roman"/>
                <w:sz w:val="24"/>
                <w:szCs w:val="24"/>
              </w:rPr>
            </w:pPr>
            <w:r>
              <w:rPr>
                <w:rFonts w:ascii="Times New Roman" w:hAnsi="Times New Roman" w:cs="Times New Roman"/>
                <w:sz w:val="24"/>
                <w:szCs w:val="24"/>
              </w:rPr>
              <w:t>1389</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1289</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842"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E11501" w:rsidRPr="00941EFC" w:rsidTr="00B85FC8">
        <w:tc>
          <w:tcPr>
            <w:tcW w:w="4536" w:type="dxa"/>
          </w:tcPr>
          <w:p w:rsidR="00E11501" w:rsidRPr="00FD6D28" w:rsidRDefault="00E11501" w:rsidP="006C7A8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семей, обеспеченных жилыми помещениями (семей)</w:t>
            </w:r>
          </w:p>
        </w:tc>
        <w:tc>
          <w:tcPr>
            <w:tcW w:w="3261" w:type="dxa"/>
            <w:gridSpan w:val="2"/>
            <w:vAlign w:val="center"/>
          </w:tcPr>
          <w:p w:rsidR="00E11501" w:rsidRDefault="00E11501" w:rsidP="00AA1746">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rsidR="00E11501"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vAlign w:val="center"/>
          </w:tcPr>
          <w:p w:rsidR="00E11501" w:rsidRPr="00941EFC" w:rsidRDefault="00E11501" w:rsidP="008F2A4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842" w:type="dxa"/>
            <w:vAlign w:val="center"/>
          </w:tcPr>
          <w:p w:rsidR="00E11501" w:rsidRPr="00941EFC" w:rsidRDefault="00E11501" w:rsidP="008F2A4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E11501" w:rsidRPr="00941EFC" w:rsidTr="00B85FC8">
        <w:tc>
          <w:tcPr>
            <w:tcW w:w="4536" w:type="dxa"/>
          </w:tcPr>
          <w:p w:rsidR="00E11501" w:rsidRPr="00FD6D28" w:rsidRDefault="00E11501" w:rsidP="00FF646B">
            <w:pPr>
              <w:spacing w:after="0" w:line="240" w:lineRule="auto"/>
              <w:rPr>
                <w:rFonts w:ascii="Times New Roman" w:hAnsi="Times New Roman" w:cs="Times New Roman"/>
                <w:sz w:val="24"/>
                <w:szCs w:val="24"/>
              </w:rPr>
            </w:pPr>
            <w:r w:rsidRPr="00FD6D28">
              <w:rPr>
                <w:rFonts w:ascii="Times New Roman" w:hAnsi="Times New Roman" w:cs="Times New Roman"/>
                <w:sz w:val="24"/>
                <w:szCs w:val="24"/>
              </w:rPr>
              <w:t>Доля семей, обеспеченных жилыми помещениями, к общему количеству семей, стоящих в очереди на улучшение жилищных условий</w:t>
            </w:r>
            <w:r>
              <w:rPr>
                <w:rFonts w:ascii="Times New Roman" w:hAnsi="Times New Roman" w:cs="Times New Roman"/>
                <w:sz w:val="24"/>
                <w:szCs w:val="24"/>
              </w:rPr>
              <w:t xml:space="preserve"> в муниципальном образовании (процент)</w:t>
            </w:r>
          </w:p>
        </w:tc>
        <w:tc>
          <w:tcPr>
            <w:tcW w:w="3261" w:type="dxa"/>
            <w:gridSpan w:val="2"/>
            <w:vAlign w:val="center"/>
          </w:tcPr>
          <w:p w:rsidR="00E11501" w:rsidRPr="00FD6D28" w:rsidRDefault="00E11501" w:rsidP="00122C86">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5C2D9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122C8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E11501" w:rsidRPr="00941EFC" w:rsidRDefault="00E11501"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7321F3" w:rsidRDefault="0011475C" w:rsidP="00AE4580">
      <w:pPr>
        <w:jc w:val="center"/>
        <w:rPr>
          <w:rFonts w:ascii="Times New Roman" w:hAnsi="Times New Roman" w:cs="Times New Roman"/>
          <w:b/>
          <w:sz w:val="28"/>
          <w:szCs w:val="28"/>
        </w:rPr>
      </w:pPr>
      <w:r>
        <w:rPr>
          <w:rFonts w:ascii="Times New Roman" w:hAnsi="Times New Roman" w:cs="Times New Roman"/>
          <w:b/>
          <w:sz w:val="28"/>
          <w:szCs w:val="28"/>
        </w:rPr>
        <w:br w:type="page"/>
      </w:r>
      <w:r w:rsidR="007321F3" w:rsidRPr="00FA7D19">
        <w:rPr>
          <w:rFonts w:ascii="Times New Roman" w:hAnsi="Times New Roman" w:cs="Times New Roman"/>
          <w:b/>
          <w:sz w:val="28"/>
          <w:szCs w:val="28"/>
        </w:rPr>
        <w:t xml:space="preserve">Общая </w:t>
      </w:r>
      <w:r w:rsidR="007321F3">
        <w:rPr>
          <w:rFonts w:ascii="Times New Roman" w:hAnsi="Times New Roman" w:cs="Times New Roman"/>
          <w:b/>
          <w:sz w:val="28"/>
          <w:szCs w:val="28"/>
        </w:rPr>
        <w:t xml:space="preserve">характеристика сферы реализации </w:t>
      </w:r>
      <w:r w:rsidR="007321F3" w:rsidRPr="00FA7D19">
        <w:rPr>
          <w:rFonts w:ascii="Times New Roman" w:hAnsi="Times New Roman" w:cs="Times New Roman"/>
          <w:b/>
          <w:sz w:val="28"/>
          <w:szCs w:val="28"/>
        </w:rPr>
        <w:t>муниципальной Программы</w:t>
      </w:r>
    </w:p>
    <w:p w:rsidR="00833EFC" w:rsidRPr="00FA7D19" w:rsidRDefault="00833EFC" w:rsidP="007321F3">
      <w:pPr>
        <w:spacing w:after="0" w:line="240" w:lineRule="auto"/>
        <w:jc w:val="center"/>
        <w:rPr>
          <w:rFonts w:ascii="Times New Roman" w:hAnsi="Times New Roman" w:cs="Times New Roman"/>
          <w:b/>
          <w:sz w:val="28"/>
          <w:szCs w:val="28"/>
        </w:rPr>
      </w:pPr>
    </w:p>
    <w:p w:rsidR="007321F3" w:rsidRPr="008D10F9" w:rsidRDefault="007321F3" w:rsidP="008D10F9">
      <w:pPr>
        <w:pStyle w:val="ConsPlusNormal"/>
        <w:ind w:firstLine="709"/>
        <w:jc w:val="both"/>
        <w:rPr>
          <w:rFonts w:ascii="Times New Roman" w:hAnsi="Times New Roman" w:cs="Times New Roman"/>
          <w:bCs/>
          <w:sz w:val="28"/>
          <w:szCs w:val="28"/>
        </w:rPr>
      </w:pPr>
      <w:r w:rsidRPr="00F011C7">
        <w:rPr>
          <w:rFonts w:ascii="Times New Roman" w:hAnsi="Times New Roman" w:cs="Times New Roman"/>
          <w:sz w:val="28"/>
          <w:szCs w:val="28"/>
        </w:rPr>
        <w:t xml:space="preserve">Муниципальная программа </w:t>
      </w:r>
      <w:r w:rsidR="00B1787E">
        <w:rPr>
          <w:rFonts w:ascii="Times New Roman" w:hAnsi="Times New Roman" w:cs="Times New Roman"/>
          <w:sz w:val="28"/>
          <w:szCs w:val="28"/>
        </w:rPr>
        <w:t xml:space="preserve">городского округа </w:t>
      </w:r>
      <w:r w:rsidRPr="00F011C7">
        <w:rPr>
          <w:rFonts w:ascii="Times New Roman" w:hAnsi="Times New Roman" w:cs="Times New Roman"/>
          <w:sz w:val="28"/>
          <w:szCs w:val="28"/>
        </w:rPr>
        <w:t xml:space="preserve">Красногорск Московской области </w:t>
      </w:r>
      <w:r w:rsidR="009579B6" w:rsidRPr="00F011C7">
        <w:rPr>
          <w:rFonts w:ascii="Times New Roman" w:hAnsi="Times New Roman" w:cs="Times New Roman"/>
          <w:sz w:val="28"/>
          <w:szCs w:val="28"/>
        </w:rPr>
        <w:t xml:space="preserve">«Жилище» </w:t>
      </w:r>
      <w:r w:rsidRPr="00F011C7">
        <w:rPr>
          <w:rFonts w:ascii="Times New Roman" w:hAnsi="Times New Roman" w:cs="Times New Roman"/>
          <w:sz w:val="28"/>
          <w:szCs w:val="28"/>
        </w:rPr>
        <w:t xml:space="preserve">на 2017-2021 годы (далее - Программа) разработана на основании Федерального </w:t>
      </w:r>
      <w:hyperlink r:id="rId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F011C7">
          <w:rPr>
            <w:rStyle w:val="a5"/>
            <w:rFonts w:ascii="Times New Roman" w:hAnsi="Times New Roman" w:cs="Times New Roman"/>
            <w:color w:val="auto"/>
            <w:sz w:val="28"/>
            <w:szCs w:val="28"/>
            <w:u w:val="none"/>
          </w:rPr>
          <w:t>закона</w:t>
        </w:r>
      </w:hyperlink>
      <w:r w:rsidRPr="00F011C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r w:rsidRPr="00DE7120">
        <w:rPr>
          <w:rFonts w:ascii="Times New Roman" w:hAnsi="Times New Roman" w:cs="Times New Roman"/>
          <w:sz w:val="28"/>
          <w:szCs w:val="28"/>
        </w:rPr>
        <w:t xml:space="preserve">Федеральной целевой </w:t>
      </w:r>
      <w:hyperlink r:id="rId9" w:tooltip="Постановление Правительства РФ от 17.12.2010 N 1050 (ред. от 18.04.2014) &quot;О федеральной целевой программе &quot;Жилище&quot; на 2011 - 2015 годы&quot;{КонсультантПлюс}" w:history="1">
        <w:r w:rsidRPr="00DE7120">
          <w:rPr>
            <w:rStyle w:val="a5"/>
            <w:rFonts w:ascii="Times New Roman" w:hAnsi="Times New Roman" w:cs="Times New Roman"/>
            <w:color w:val="auto"/>
            <w:sz w:val="28"/>
            <w:szCs w:val="28"/>
            <w:u w:val="none"/>
          </w:rPr>
          <w:t>программы</w:t>
        </w:r>
      </w:hyperlink>
      <w:r w:rsidRPr="00DE7120">
        <w:rPr>
          <w:rFonts w:ascii="Times New Roman" w:hAnsi="Times New Roman" w:cs="Times New Roman"/>
          <w:sz w:val="28"/>
          <w:szCs w:val="28"/>
        </w:rPr>
        <w:t xml:space="preserve"> "Жилище" на 2015-2020 годы,</w:t>
      </w:r>
      <w:r w:rsidRPr="00B82E5C">
        <w:rPr>
          <w:rFonts w:ascii="Times New Roman" w:hAnsi="Times New Roman" w:cs="Times New Roman"/>
          <w:color w:val="FF0000"/>
          <w:sz w:val="28"/>
          <w:szCs w:val="28"/>
        </w:rPr>
        <w:t xml:space="preserve"> </w:t>
      </w:r>
      <w:r w:rsidR="00C94C29" w:rsidRPr="00C94C29">
        <w:rPr>
          <w:rFonts w:ascii="Times New Roman" w:hAnsi="Times New Roman" w:cs="Times New Roman"/>
          <w:sz w:val="28"/>
          <w:szCs w:val="28"/>
        </w:rPr>
        <w:t>государственн</w:t>
      </w:r>
      <w:r w:rsidRPr="00C94C29">
        <w:rPr>
          <w:rFonts w:ascii="Times New Roman" w:hAnsi="Times New Roman" w:cs="Times New Roman"/>
          <w:sz w:val="28"/>
          <w:szCs w:val="28"/>
        </w:rPr>
        <w:t xml:space="preserve">ой </w:t>
      </w:r>
      <w:hyperlink r:id="rId10"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C94C29">
          <w:rPr>
            <w:rStyle w:val="a5"/>
            <w:rFonts w:ascii="Times New Roman" w:hAnsi="Times New Roman" w:cs="Times New Roman"/>
            <w:color w:val="auto"/>
            <w:sz w:val="28"/>
            <w:szCs w:val="28"/>
            <w:u w:val="none"/>
          </w:rPr>
          <w:t>программы</w:t>
        </w:r>
      </w:hyperlink>
      <w:r w:rsidRPr="00C94C29">
        <w:rPr>
          <w:rFonts w:ascii="Times New Roman" w:hAnsi="Times New Roman" w:cs="Times New Roman"/>
          <w:sz w:val="28"/>
          <w:szCs w:val="28"/>
        </w:rPr>
        <w:t xml:space="preserve"> Московской области "Жилище"</w:t>
      </w:r>
      <w:r w:rsidR="00C94C29" w:rsidRPr="00C94C29">
        <w:rPr>
          <w:rFonts w:ascii="Times New Roman" w:hAnsi="Times New Roman" w:cs="Times New Roman"/>
          <w:sz w:val="28"/>
          <w:szCs w:val="28"/>
        </w:rPr>
        <w:t xml:space="preserve"> на 2017-2027 годы</w:t>
      </w:r>
      <w:r w:rsidRPr="00C94C29">
        <w:rPr>
          <w:rFonts w:ascii="Times New Roman" w:hAnsi="Times New Roman" w:cs="Times New Roman"/>
          <w:sz w:val="28"/>
          <w:szCs w:val="28"/>
        </w:rPr>
        <w:t xml:space="preserve">, </w:t>
      </w:r>
      <w:r w:rsidR="00C94C29" w:rsidRPr="00C94C29">
        <w:rPr>
          <w:rFonts w:ascii="Times New Roman" w:hAnsi="Times New Roman" w:cs="Times New Roman"/>
          <w:sz w:val="28"/>
          <w:szCs w:val="28"/>
        </w:rPr>
        <w:t xml:space="preserve">адресной программы </w:t>
      </w:r>
      <w:r w:rsidRPr="00C94C29">
        <w:rPr>
          <w:rFonts w:ascii="Times New Roman" w:hAnsi="Times New Roman" w:cs="Times New Roman"/>
          <w:sz w:val="28"/>
          <w:szCs w:val="28"/>
        </w:rPr>
        <w:t>Московской области "</w:t>
      </w:r>
      <w:r w:rsidR="00C94C29" w:rsidRPr="00C94C29">
        <w:rPr>
          <w:rFonts w:ascii="Times New Roman" w:hAnsi="Times New Roman" w:cs="Times New Roman"/>
          <w:sz w:val="28"/>
          <w:szCs w:val="28"/>
        </w:rPr>
        <w:t>Переселение граждан из аварийного жилищного фонда в Московской области на 2016-2019 годы</w:t>
      </w:r>
      <w:r w:rsidRPr="00C94C29">
        <w:rPr>
          <w:rFonts w:ascii="Times New Roman" w:hAnsi="Times New Roman" w:cs="Times New Roman"/>
          <w:sz w:val="28"/>
          <w:szCs w:val="28"/>
        </w:rPr>
        <w:t xml:space="preserve">", </w:t>
      </w:r>
      <w:r w:rsidRPr="006E50C0">
        <w:rPr>
          <w:rFonts w:ascii="Times New Roman" w:hAnsi="Times New Roman" w:cs="Times New Roman"/>
          <w:sz w:val="28"/>
          <w:szCs w:val="28"/>
        </w:rPr>
        <w:t>Указа Президента Российской Федерации от 07.05.2012 №</w:t>
      </w:r>
      <w:r w:rsidR="00B1787E">
        <w:rPr>
          <w:rFonts w:ascii="Times New Roman" w:hAnsi="Times New Roman" w:cs="Times New Roman"/>
          <w:sz w:val="28"/>
          <w:szCs w:val="28"/>
        </w:rPr>
        <w:t xml:space="preserve"> </w:t>
      </w:r>
      <w:r w:rsidRPr="006E50C0">
        <w:rPr>
          <w:rFonts w:ascii="Times New Roman" w:hAnsi="Times New Roman" w:cs="Times New Roman"/>
          <w:sz w:val="28"/>
          <w:szCs w:val="28"/>
        </w:rPr>
        <w:t xml:space="preserve">600 </w:t>
      </w:r>
      <w:r w:rsidR="006E50C0" w:rsidRPr="006E50C0">
        <w:rPr>
          <w:rFonts w:ascii="Times New Roman" w:hAnsi="Times New Roman" w:cs="Times New Roman"/>
          <w:sz w:val="28"/>
          <w:szCs w:val="28"/>
        </w:rPr>
        <w:t>«</w:t>
      </w:r>
      <w:r w:rsidRPr="006E50C0">
        <w:rPr>
          <w:rFonts w:ascii="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6E50C0" w:rsidRPr="00606488">
        <w:rPr>
          <w:rFonts w:ascii="Times New Roman" w:hAnsi="Times New Roman" w:cs="Times New Roman"/>
          <w:sz w:val="28"/>
          <w:szCs w:val="28"/>
        </w:rPr>
        <w:t>»</w:t>
      </w:r>
      <w:r w:rsidRPr="00606488">
        <w:rPr>
          <w:rFonts w:ascii="Times New Roman" w:hAnsi="Times New Roman" w:cs="Times New Roman"/>
          <w:sz w:val="28"/>
          <w:szCs w:val="28"/>
        </w:rPr>
        <w:t xml:space="preserve">, постановления администрации </w:t>
      </w:r>
      <w:r w:rsidR="008D10F9" w:rsidRPr="008D10F9">
        <w:rPr>
          <w:rFonts w:ascii="Times New Roman" w:hAnsi="Times New Roman" w:cs="Times New Roman"/>
          <w:bCs/>
          <w:sz w:val="28"/>
          <w:szCs w:val="28"/>
        </w:rPr>
        <w:t>городского округа Красногорск</w:t>
      </w:r>
      <w:r w:rsidRPr="00606488">
        <w:rPr>
          <w:rFonts w:ascii="Times New Roman" w:hAnsi="Times New Roman" w:cs="Times New Roman"/>
          <w:sz w:val="28"/>
          <w:szCs w:val="28"/>
        </w:rPr>
        <w:t xml:space="preserve"> от </w:t>
      </w:r>
      <w:r w:rsidR="008D10F9">
        <w:rPr>
          <w:rFonts w:ascii="Times New Roman" w:hAnsi="Times New Roman" w:cs="Times New Roman"/>
          <w:sz w:val="28"/>
          <w:szCs w:val="28"/>
        </w:rPr>
        <w:t>05</w:t>
      </w:r>
      <w:r w:rsidRPr="00606488">
        <w:rPr>
          <w:rFonts w:ascii="Times New Roman" w:hAnsi="Times New Roman" w:cs="Times New Roman"/>
          <w:sz w:val="28"/>
          <w:szCs w:val="28"/>
        </w:rPr>
        <w:t>.09.201</w:t>
      </w:r>
      <w:r w:rsidR="00574B49">
        <w:rPr>
          <w:rFonts w:ascii="Times New Roman" w:hAnsi="Times New Roman" w:cs="Times New Roman"/>
          <w:sz w:val="28"/>
          <w:szCs w:val="28"/>
        </w:rPr>
        <w:t>7</w:t>
      </w:r>
      <w:r w:rsidRPr="00606488">
        <w:rPr>
          <w:rFonts w:ascii="Times New Roman" w:hAnsi="Times New Roman" w:cs="Times New Roman"/>
          <w:sz w:val="28"/>
          <w:szCs w:val="28"/>
        </w:rPr>
        <w:t xml:space="preserve"> №</w:t>
      </w:r>
      <w:r w:rsidR="00B1787E">
        <w:rPr>
          <w:rFonts w:ascii="Times New Roman" w:hAnsi="Times New Roman" w:cs="Times New Roman"/>
          <w:sz w:val="28"/>
          <w:szCs w:val="28"/>
        </w:rPr>
        <w:t xml:space="preserve"> </w:t>
      </w:r>
      <w:r w:rsidR="00574B49">
        <w:rPr>
          <w:rFonts w:ascii="Times New Roman" w:hAnsi="Times New Roman" w:cs="Times New Roman"/>
          <w:sz w:val="28"/>
          <w:szCs w:val="28"/>
        </w:rPr>
        <w:t>2011</w:t>
      </w:r>
      <w:r w:rsidRPr="00606488">
        <w:rPr>
          <w:rFonts w:ascii="Times New Roman" w:hAnsi="Times New Roman" w:cs="Times New Roman"/>
          <w:sz w:val="28"/>
          <w:szCs w:val="28"/>
        </w:rPr>
        <w:t xml:space="preserve">/9 «Об утверждении перечня муниципальных программ </w:t>
      </w:r>
      <w:r w:rsidR="008D10F9" w:rsidRPr="008D10F9">
        <w:rPr>
          <w:rFonts w:ascii="Times New Roman" w:hAnsi="Times New Roman" w:cs="Times New Roman"/>
          <w:bCs/>
          <w:sz w:val="28"/>
          <w:szCs w:val="28"/>
        </w:rPr>
        <w:t>городского округа Красногорск, подлежащих реализации в 2018 году</w:t>
      </w:r>
      <w:r w:rsidRPr="00606488">
        <w:rPr>
          <w:rFonts w:ascii="Times New Roman" w:hAnsi="Times New Roman" w:cs="Times New Roman"/>
          <w:sz w:val="28"/>
          <w:szCs w:val="28"/>
        </w:rPr>
        <w:t>».</w:t>
      </w:r>
    </w:p>
    <w:p w:rsidR="007321F3" w:rsidRPr="001439B9" w:rsidRDefault="007321F3" w:rsidP="00B82E5C">
      <w:pPr>
        <w:pStyle w:val="ConsPlusNormal"/>
        <w:ind w:firstLine="709"/>
        <w:jc w:val="both"/>
        <w:rPr>
          <w:rFonts w:ascii="Times New Roman" w:hAnsi="Times New Roman" w:cs="Times New Roman"/>
          <w:sz w:val="28"/>
          <w:szCs w:val="28"/>
        </w:rPr>
      </w:pPr>
      <w:r w:rsidRPr="001439B9">
        <w:rPr>
          <w:rFonts w:ascii="Times New Roman" w:hAnsi="Times New Roman" w:cs="Times New Roman"/>
          <w:sz w:val="28"/>
          <w:szCs w:val="28"/>
        </w:rPr>
        <w:t xml:space="preserve">Программа направлена на решение наиболее важных социально-экономических, градостроительных </w:t>
      </w:r>
      <w:r w:rsidR="001439B9" w:rsidRPr="001439B9">
        <w:rPr>
          <w:rFonts w:ascii="Times New Roman" w:hAnsi="Times New Roman" w:cs="Times New Roman"/>
          <w:sz w:val="28"/>
          <w:szCs w:val="28"/>
        </w:rPr>
        <w:t xml:space="preserve">и жилищных </w:t>
      </w:r>
      <w:r w:rsidRPr="001439B9">
        <w:rPr>
          <w:rFonts w:ascii="Times New Roman" w:hAnsi="Times New Roman" w:cs="Times New Roman"/>
          <w:sz w:val="28"/>
          <w:szCs w:val="28"/>
        </w:rPr>
        <w:t xml:space="preserve">вопросов </w:t>
      </w:r>
      <w:r w:rsidR="009579B6">
        <w:rPr>
          <w:rFonts w:ascii="Times New Roman" w:hAnsi="Times New Roman" w:cs="Times New Roman"/>
          <w:sz w:val="28"/>
          <w:szCs w:val="28"/>
        </w:rPr>
        <w:t>городского округа Красногорск</w:t>
      </w:r>
      <w:r w:rsidR="009579B6">
        <w:rPr>
          <w:rFonts w:ascii="Times New Roman" w:hAnsi="Times New Roman" w:cs="Times New Roman"/>
          <w:bCs/>
          <w:sz w:val="28"/>
          <w:szCs w:val="28"/>
        </w:rPr>
        <w:t xml:space="preserve"> </w:t>
      </w:r>
      <w:r w:rsidRPr="001439B9">
        <w:rPr>
          <w:rFonts w:ascii="Times New Roman" w:hAnsi="Times New Roman" w:cs="Times New Roman"/>
          <w:sz w:val="28"/>
          <w:szCs w:val="28"/>
        </w:rPr>
        <w:t>Московской области путем обеспечения жилыми помещениями</w:t>
      </w:r>
      <w:r w:rsidR="001439B9" w:rsidRPr="001439B9">
        <w:rPr>
          <w:rFonts w:ascii="Times New Roman" w:hAnsi="Times New Roman" w:cs="Times New Roman"/>
          <w:sz w:val="28"/>
          <w:szCs w:val="28"/>
        </w:rPr>
        <w:t xml:space="preserve"> населения</w:t>
      </w:r>
      <w:r w:rsidRPr="001439B9">
        <w:rPr>
          <w:rFonts w:ascii="Times New Roman" w:hAnsi="Times New Roman" w:cs="Times New Roman"/>
          <w:sz w:val="28"/>
          <w:szCs w:val="28"/>
        </w:rPr>
        <w:t xml:space="preserve">, </w:t>
      </w:r>
      <w:r w:rsidR="001439B9" w:rsidRPr="001439B9">
        <w:rPr>
          <w:rFonts w:ascii="Times New Roman" w:hAnsi="Times New Roman" w:cs="Times New Roman"/>
          <w:sz w:val="28"/>
          <w:szCs w:val="28"/>
        </w:rPr>
        <w:t xml:space="preserve">проживающего в ветхом и аварийном фонде, </w:t>
      </w:r>
      <w:r w:rsidRPr="001439B9">
        <w:rPr>
          <w:rFonts w:ascii="Times New Roman" w:hAnsi="Times New Roman" w:cs="Times New Roman"/>
          <w:sz w:val="28"/>
          <w:szCs w:val="28"/>
        </w:rPr>
        <w:t>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w:t>
      </w:r>
      <w:r w:rsidR="001439B9" w:rsidRPr="001439B9">
        <w:rPr>
          <w:rFonts w:ascii="Times New Roman" w:hAnsi="Times New Roman" w:cs="Times New Roman"/>
          <w:sz w:val="28"/>
          <w:szCs w:val="28"/>
        </w:rPr>
        <w:t>-</w:t>
      </w:r>
      <w:r w:rsidRPr="001439B9">
        <w:rPr>
          <w:rFonts w:ascii="Times New Roman" w:hAnsi="Times New Roman" w:cs="Times New Roman"/>
          <w:sz w:val="28"/>
          <w:szCs w:val="28"/>
        </w:rPr>
        <w:t xml:space="preserve">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граждан </w:t>
      </w:r>
      <w:r w:rsidR="0030414B" w:rsidRPr="0030414B">
        <w:rPr>
          <w:rFonts w:ascii="Times New Roman" w:hAnsi="Times New Roman" w:cs="Times New Roman"/>
          <w:sz w:val="28"/>
          <w:szCs w:val="28"/>
        </w:rPr>
        <w:t>городского округа Красногорск</w:t>
      </w:r>
      <w:r w:rsidRPr="0030414B">
        <w:rPr>
          <w:rFonts w:ascii="Times New Roman" w:hAnsi="Times New Roman" w:cs="Times New Roman"/>
          <w:sz w:val="28"/>
          <w:szCs w:val="28"/>
        </w:rPr>
        <w:t>,</w:t>
      </w:r>
      <w:r w:rsidRPr="001439B9">
        <w:rPr>
          <w:rFonts w:ascii="Times New Roman" w:hAnsi="Times New Roman" w:cs="Times New Roman"/>
          <w:sz w:val="28"/>
          <w:szCs w:val="28"/>
        </w:rPr>
        <w:t xml:space="preserve"> состоящих на очереди по улучшению жилищных условий.</w:t>
      </w:r>
    </w:p>
    <w:p w:rsidR="007321F3" w:rsidRPr="00FA7D19" w:rsidRDefault="007321F3" w:rsidP="007321F3">
      <w:pPr>
        <w:pStyle w:val="ConsPlusNormal"/>
        <w:jc w:val="center"/>
        <w:outlineLvl w:val="1"/>
        <w:rPr>
          <w:rFonts w:ascii="Times New Roman" w:hAnsi="Times New Roman" w:cs="Times New Roman"/>
          <w:b/>
          <w:sz w:val="28"/>
          <w:szCs w:val="28"/>
        </w:rPr>
      </w:pPr>
      <w:bookmarkStart w:id="1" w:name="Par149"/>
      <w:bookmarkEnd w:id="1"/>
    </w:p>
    <w:p w:rsidR="007321F3" w:rsidRPr="00FA7D19" w:rsidRDefault="007321F3" w:rsidP="007321F3">
      <w:pPr>
        <w:pStyle w:val="ConsPlusNormal"/>
        <w:jc w:val="center"/>
        <w:outlineLvl w:val="1"/>
        <w:rPr>
          <w:rFonts w:ascii="Times New Roman" w:hAnsi="Times New Roman" w:cs="Times New Roman"/>
          <w:b/>
          <w:sz w:val="28"/>
          <w:szCs w:val="28"/>
        </w:rPr>
      </w:pPr>
      <w:r w:rsidRPr="00FA7D19">
        <w:rPr>
          <w:rFonts w:ascii="Times New Roman" w:hAnsi="Times New Roman" w:cs="Times New Roman"/>
          <w:b/>
          <w:sz w:val="28"/>
          <w:szCs w:val="28"/>
        </w:rPr>
        <w:t>Основные цели и задачи Программы</w:t>
      </w:r>
    </w:p>
    <w:p w:rsidR="007321F3" w:rsidRPr="00FA7D19" w:rsidRDefault="007321F3" w:rsidP="007321F3">
      <w:pPr>
        <w:pStyle w:val="ConsPlusNormal"/>
        <w:ind w:firstLine="540"/>
        <w:jc w:val="both"/>
        <w:rPr>
          <w:rFonts w:ascii="Times New Roman" w:hAnsi="Times New Roman" w:cs="Times New Roman"/>
          <w:b/>
          <w:sz w:val="28"/>
          <w:szCs w:val="28"/>
        </w:rPr>
      </w:pPr>
      <w:r w:rsidRPr="00FA7D19">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7321F3" w:rsidRPr="00E2101D" w:rsidTr="007370C0">
        <w:trPr>
          <w:tblCellSpacing w:w="5" w:type="nil"/>
        </w:trPr>
        <w:tc>
          <w:tcPr>
            <w:tcW w:w="15168" w:type="dxa"/>
            <w:tcBorders>
              <w:bottom w:val="nil"/>
            </w:tcBorders>
          </w:tcPr>
          <w:p w:rsidR="007321F3" w:rsidRPr="00E2101D" w:rsidRDefault="007321F3" w:rsidP="007370C0">
            <w:pPr>
              <w:pStyle w:val="ConsPlusCell"/>
              <w:widowControl/>
              <w:jc w:val="both"/>
              <w:rPr>
                <w:sz w:val="28"/>
                <w:szCs w:val="28"/>
              </w:rPr>
            </w:pPr>
            <w:r w:rsidRPr="00E2101D">
              <w:rPr>
                <w:sz w:val="28"/>
                <w:szCs w:val="28"/>
              </w:rPr>
              <w:t xml:space="preserve">- Развитие жилищного строительства на территории </w:t>
            </w:r>
            <w:r w:rsidR="009579B6">
              <w:rPr>
                <w:sz w:val="28"/>
                <w:szCs w:val="28"/>
              </w:rPr>
              <w:t>городского округа Красногорск</w:t>
            </w:r>
            <w:r w:rsidR="009579B6">
              <w:rPr>
                <w:bCs/>
                <w:sz w:val="28"/>
                <w:szCs w:val="28"/>
              </w:rPr>
              <w:t xml:space="preserve"> </w:t>
            </w:r>
            <w:r w:rsidRPr="00E2101D">
              <w:rPr>
                <w:sz w:val="28"/>
                <w:szCs w:val="28"/>
              </w:rPr>
              <w:t>Московской области, отвечающего стандартам ценовой доступности, энергоэффективности и экологичности.</w:t>
            </w:r>
          </w:p>
          <w:p w:rsidR="007321F3" w:rsidRPr="00E2101D" w:rsidRDefault="007321F3" w:rsidP="007370C0">
            <w:pPr>
              <w:pStyle w:val="ConsPlusCell"/>
              <w:widowControl/>
              <w:tabs>
                <w:tab w:val="left" w:pos="13980"/>
              </w:tabs>
              <w:ind w:right="-75"/>
              <w:jc w:val="both"/>
              <w:rPr>
                <w:sz w:val="28"/>
                <w:szCs w:val="28"/>
              </w:rPr>
            </w:pPr>
            <w:r w:rsidRPr="00E2101D">
              <w:rPr>
                <w:sz w:val="28"/>
                <w:szCs w:val="28"/>
              </w:rPr>
              <w:t xml:space="preserve">- Создание безопасных и благоприятных условий проживания граждан, финансовое и организационное обеспечение переселения граждан из </w:t>
            </w:r>
            <w:r w:rsidR="00B1787E">
              <w:rPr>
                <w:sz w:val="28"/>
                <w:szCs w:val="28"/>
              </w:rPr>
              <w:t xml:space="preserve">ветхих и </w:t>
            </w:r>
            <w:r w:rsidRPr="00E2101D">
              <w:rPr>
                <w:sz w:val="28"/>
                <w:szCs w:val="28"/>
              </w:rPr>
              <w:t>аварийных многоквартирных жилых домов.</w:t>
            </w:r>
          </w:p>
          <w:p w:rsidR="007321F3" w:rsidRPr="00E2101D" w:rsidRDefault="007321F3" w:rsidP="007370C0">
            <w:pPr>
              <w:pStyle w:val="ConsPlusCell"/>
              <w:widowControl/>
              <w:jc w:val="both"/>
              <w:rPr>
                <w:sz w:val="28"/>
                <w:szCs w:val="28"/>
              </w:rPr>
            </w:pPr>
            <w:r w:rsidRPr="00E2101D">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7321F3" w:rsidRPr="00E2101D" w:rsidRDefault="007321F3" w:rsidP="007370C0">
            <w:pPr>
              <w:pStyle w:val="ConsPlusCell"/>
              <w:widowControl/>
              <w:tabs>
                <w:tab w:val="left" w:pos="13959"/>
              </w:tabs>
              <w:jc w:val="both"/>
              <w:rPr>
                <w:sz w:val="28"/>
                <w:szCs w:val="28"/>
              </w:rPr>
            </w:pPr>
            <w:r w:rsidRPr="00E2101D">
              <w:rPr>
                <w:sz w:val="28"/>
                <w:szCs w:val="28"/>
              </w:rPr>
              <w:t xml:space="preserve">-  Решение вопросов по обеспечению жильем детей-сирот и детей, оставшихся без попечения родителей и лиц </w:t>
            </w:r>
            <w:r w:rsidR="00693D0F">
              <w:rPr>
                <w:sz w:val="28"/>
                <w:szCs w:val="28"/>
              </w:rPr>
              <w:t xml:space="preserve">из </w:t>
            </w:r>
            <w:r w:rsidRPr="00E2101D">
              <w:rPr>
                <w:sz w:val="28"/>
                <w:szCs w:val="28"/>
              </w:rPr>
              <w:t>их числа.</w:t>
            </w:r>
          </w:p>
          <w:p w:rsidR="007321F3" w:rsidRPr="00E2101D" w:rsidRDefault="007321F3" w:rsidP="007370C0">
            <w:pPr>
              <w:pStyle w:val="ConsPlusCell"/>
              <w:widowControl/>
              <w:ind w:right="66"/>
              <w:jc w:val="both"/>
              <w:rPr>
                <w:sz w:val="28"/>
                <w:szCs w:val="28"/>
              </w:rPr>
            </w:pPr>
            <w:r w:rsidRPr="00E2101D">
              <w:rPr>
                <w:sz w:val="28"/>
                <w:szCs w:val="28"/>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7321F3" w:rsidRPr="00E2101D" w:rsidRDefault="007321F3" w:rsidP="007370C0">
            <w:pPr>
              <w:pStyle w:val="ConsPlusCell"/>
              <w:widowControl/>
              <w:ind w:right="66"/>
              <w:jc w:val="both"/>
              <w:rPr>
                <w:sz w:val="28"/>
                <w:szCs w:val="28"/>
              </w:rPr>
            </w:pPr>
            <w:r w:rsidRPr="00E2101D">
              <w:rPr>
                <w:sz w:val="28"/>
                <w:szCs w:val="28"/>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7321F3" w:rsidRPr="00E2101D" w:rsidRDefault="007321F3" w:rsidP="007370C0">
            <w:pPr>
              <w:pStyle w:val="ConsPlusCell"/>
              <w:widowControl/>
              <w:ind w:right="66"/>
              <w:jc w:val="both"/>
              <w:rPr>
                <w:sz w:val="28"/>
                <w:szCs w:val="28"/>
              </w:rPr>
            </w:pPr>
            <w:r w:rsidRPr="00E2101D">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r>
              <w:rPr>
                <w:sz w:val="28"/>
                <w:szCs w:val="28"/>
              </w:rPr>
              <w:t>.</w:t>
            </w:r>
          </w:p>
        </w:tc>
      </w:tr>
    </w:tbl>
    <w:p w:rsidR="007321F3" w:rsidRPr="00E2101D" w:rsidRDefault="007321F3" w:rsidP="007321F3">
      <w:pPr>
        <w:pStyle w:val="ConsPlusCell"/>
        <w:widowControl/>
        <w:ind w:right="66"/>
        <w:jc w:val="both"/>
        <w:rPr>
          <w:sz w:val="28"/>
          <w:szCs w:val="28"/>
        </w:rPr>
      </w:pPr>
      <w:r w:rsidRPr="00E2101D">
        <w:rPr>
          <w:sz w:val="28"/>
          <w:szCs w:val="28"/>
        </w:rPr>
        <w:t>-  Решение вопросов по обеспечению жильем граждан, состоящих на очереди по улучшению жилищных условий.</w:t>
      </w:r>
    </w:p>
    <w:p w:rsidR="007321F3" w:rsidRPr="00E2101D" w:rsidRDefault="007321F3" w:rsidP="007321F3">
      <w:pPr>
        <w:pStyle w:val="ConsPlusNormal"/>
        <w:rPr>
          <w:rFonts w:ascii="Times New Roman" w:hAnsi="Times New Roman" w:cs="Times New Roman"/>
          <w:sz w:val="28"/>
          <w:szCs w:val="28"/>
        </w:rPr>
      </w:pPr>
    </w:p>
    <w:p w:rsidR="007321F3" w:rsidRPr="00E2101D" w:rsidRDefault="007321F3" w:rsidP="007321F3">
      <w:pPr>
        <w:pStyle w:val="ConsPlusNormal"/>
        <w:ind w:firstLine="540"/>
        <w:jc w:val="center"/>
        <w:rPr>
          <w:rFonts w:ascii="Times New Roman" w:hAnsi="Times New Roman" w:cs="Times New Roman"/>
          <w:b/>
          <w:sz w:val="28"/>
          <w:szCs w:val="28"/>
        </w:rPr>
      </w:pPr>
      <w:r w:rsidRPr="00E2101D">
        <w:rPr>
          <w:rFonts w:ascii="Times New Roman" w:hAnsi="Times New Roman" w:cs="Times New Roman"/>
          <w:b/>
          <w:sz w:val="28"/>
          <w:szCs w:val="28"/>
        </w:rPr>
        <w:t>Задачи Программы:</w:t>
      </w:r>
    </w:p>
    <w:p w:rsidR="007321F3" w:rsidRPr="00E2101D" w:rsidRDefault="007321F3" w:rsidP="007321F3">
      <w:pPr>
        <w:pStyle w:val="ConsPlusCell"/>
        <w:widowControl/>
        <w:jc w:val="both"/>
        <w:rPr>
          <w:sz w:val="28"/>
          <w:szCs w:val="28"/>
        </w:rPr>
      </w:pPr>
      <w:r w:rsidRPr="00E2101D">
        <w:rPr>
          <w:sz w:val="28"/>
          <w:szCs w:val="28"/>
        </w:rPr>
        <w:t xml:space="preserve">-   Повышение уровня обеспеченности населения </w:t>
      </w:r>
      <w:r w:rsidR="009579B6">
        <w:rPr>
          <w:sz w:val="28"/>
          <w:szCs w:val="28"/>
        </w:rPr>
        <w:t>городского округа Красногорск</w:t>
      </w:r>
      <w:r w:rsidR="009579B6">
        <w:rPr>
          <w:bCs/>
          <w:sz w:val="28"/>
          <w:szCs w:val="28"/>
        </w:rPr>
        <w:t xml:space="preserve"> </w:t>
      </w:r>
      <w:r w:rsidRPr="00E2101D">
        <w:rPr>
          <w:sz w:val="28"/>
          <w:szCs w:val="28"/>
        </w:rPr>
        <w:t>жильем.</w:t>
      </w:r>
    </w:p>
    <w:p w:rsidR="007321F3" w:rsidRPr="00B41F03" w:rsidRDefault="007321F3" w:rsidP="007321F3">
      <w:pPr>
        <w:pStyle w:val="ConsPlusCell"/>
        <w:widowControl/>
        <w:jc w:val="both"/>
        <w:rPr>
          <w:sz w:val="28"/>
          <w:szCs w:val="28"/>
        </w:rPr>
      </w:pPr>
      <w:r w:rsidRPr="00B41F03">
        <w:rPr>
          <w:sz w:val="28"/>
          <w:szCs w:val="28"/>
        </w:rPr>
        <w:t xml:space="preserve">-   </w:t>
      </w:r>
      <w:r w:rsidR="00B41F03" w:rsidRPr="00B41F03">
        <w:rPr>
          <w:rFonts w:eastAsia="Calibri"/>
          <w:sz w:val="28"/>
          <w:szCs w:val="28"/>
        </w:rPr>
        <w:t>Обеспечение безопасных и комфортных условий проживания</w:t>
      </w:r>
      <w:r w:rsidRPr="00B41F03">
        <w:rPr>
          <w:sz w:val="28"/>
          <w:szCs w:val="28"/>
        </w:rPr>
        <w:t>.</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w:t>
      </w:r>
      <w:r w:rsidRPr="00E2101D">
        <w:rPr>
          <w:iCs/>
          <w:spacing w:val="15"/>
          <w:sz w:val="28"/>
          <w:szCs w:val="28"/>
        </w:rPr>
        <w:t xml:space="preserve">молодым семьям социальных выплат на приобретение жилых помещений или строительство индивидуального жилого дома. </w:t>
      </w:r>
    </w:p>
    <w:p w:rsidR="007321F3" w:rsidRPr="00E2101D" w:rsidRDefault="007321F3" w:rsidP="007321F3">
      <w:pPr>
        <w:pStyle w:val="ConsPlusCell"/>
        <w:widowControl/>
        <w:jc w:val="both"/>
        <w:rPr>
          <w:sz w:val="28"/>
          <w:szCs w:val="28"/>
        </w:rPr>
      </w:pPr>
      <w:r w:rsidRPr="00E2101D">
        <w:rPr>
          <w:sz w:val="28"/>
          <w:szCs w:val="28"/>
        </w:rPr>
        <w:t>-   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p w:rsidR="007321F3" w:rsidRPr="00E2101D" w:rsidRDefault="007321F3" w:rsidP="007321F3">
      <w:pPr>
        <w:pStyle w:val="ConsPlusCell"/>
        <w:widowControl/>
        <w:jc w:val="both"/>
        <w:rPr>
          <w:sz w:val="28"/>
          <w:szCs w:val="28"/>
        </w:rPr>
      </w:pPr>
      <w:r w:rsidRPr="00E2101D">
        <w:rPr>
          <w:sz w:val="28"/>
          <w:szCs w:val="28"/>
        </w:rPr>
        <w:t xml:space="preserve">- </w:t>
      </w:r>
      <w:r>
        <w:rPr>
          <w:sz w:val="28"/>
          <w:szCs w:val="28"/>
        </w:rPr>
        <w:t xml:space="preserve">  Предоставление </w:t>
      </w:r>
      <w:r w:rsidRPr="00E2101D">
        <w:rPr>
          <w:sz w:val="28"/>
          <w:szCs w:val="28"/>
        </w:rPr>
        <w:t xml:space="preserve">государственной поддержки </w:t>
      </w:r>
      <w:r>
        <w:rPr>
          <w:sz w:val="28"/>
          <w:szCs w:val="28"/>
        </w:rPr>
        <w:t>в виде компенсации на погашение основного долга по ипотечному жилищному кредиту</w:t>
      </w:r>
      <w:r w:rsidRPr="00E2101D">
        <w:rPr>
          <w:sz w:val="28"/>
          <w:szCs w:val="28"/>
        </w:rPr>
        <w:t>.</w:t>
      </w:r>
    </w:p>
    <w:p w:rsidR="007321F3" w:rsidRPr="00E2101D" w:rsidRDefault="007321F3" w:rsidP="007321F3">
      <w:pPr>
        <w:pStyle w:val="ConsPlusCell"/>
        <w:widowControl/>
        <w:jc w:val="both"/>
        <w:rPr>
          <w:sz w:val="28"/>
          <w:szCs w:val="28"/>
        </w:rPr>
      </w:pPr>
      <w:r w:rsidRPr="00E2101D">
        <w:rPr>
          <w:sz w:val="28"/>
          <w:szCs w:val="28"/>
        </w:rPr>
        <w:t>-   Предоставление жилищных субсидий семьям, имеющим семь и более детей.</w:t>
      </w:r>
    </w:p>
    <w:p w:rsidR="007321F3" w:rsidRPr="00E2101D" w:rsidRDefault="007321F3" w:rsidP="007321F3">
      <w:pPr>
        <w:pStyle w:val="ConsPlusCell"/>
        <w:widowControl/>
        <w:jc w:val="both"/>
        <w:rPr>
          <w:sz w:val="28"/>
          <w:szCs w:val="28"/>
        </w:rPr>
      </w:pPr>
      <w:r w:rsidRPr="00E2101D">
        <w:rPr>
          <w:sz w:val="28"/>
          <w:szCs w:val="28"/>
        </w:rPr>
        <w:t>-   Обеспечение жилыми помещениями отдельных категорий граждан, установленных Федеральным законодательством.</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жилых помещений, гражданам, стоящим </w:t>
      </w:r>
      <w:r>
        <w:rPr>
          <w:sz w:val="28"/>
          <w:szCs w:val="28"/>
        </w:rPr>
        <w:t>в</w:t>
      </w:r>
      <w:r w:rsidRPr="00E2101D">
        <w:rPr>
          <w:sz w:val="28"/>
          <w:szCs w:val="28"/>
        </w:rPr>
        <w:t xml:space="preserve"> очереди </w:t>
      </w:r>
      <w:r>
        <w:rPr>
          <w:sz w:val="28"/>
          <w:szCs w:val="28"/>
        </w:rPr>
        <w:t>на</w:t>
      </w:r>
      <w:r w:rsidRPr="00E2101D">
        <w:rPr>
          <w:sz w:val="28"/>
          <w:szCs w:val="28"/>
        </w:rPr>
        <w:t xml:space="preserve"> улучшени</w:t>
      </w:r>
      <w:r>
        <w:rPr>
          <w:sz w:val="28"/>
          <w:szCs w:val="28"/>
        </w:rPr>
        <w:t xml:space="preserve">е </w:t>
      </w:r>
      <w:r w:rsidRPr="00E2101D">
        <w:rPr>
          <w:sz w:val="28"/>
          <w:szCs w:val="28"/>
        </w:rPr>
        <w:t>жилищных условий.</w:t>
      </w:r>
    </w:p>
    <w:p w:rsidR="007321F3" w:rsidRPr="00E2101D" w:rsidRDefault="007321F3" w:rsidP="007321F3">
      <w:pPr>
        <w:pStyle w:val="ConsPlusNormal"/>
        <w:jc w:val="both"/>
        <w:rPr>
          <w:rFonts w:ascii="Times New Roman" w:hAnsi="Times New Roman" w:cs="Times New Roman"/>
          <w:sz w:val="28"/>
          <w:szCs w:val="28"/>
        </w:rPr>
      </w:pPr>
    </w:p>
    <w:p w:rsidR="007321F3" w:rsidRPr="00E2101D" w:rsidRDefault="007321F3" w:rsidP="007321F3">
      <w:pPr>
        <w:pStyle w:val="ConsPlusNormal"/>
        <w:ind w:firstLine="540"/>
        <w:jc w:val="center"/>
        <w:rPr>
          <w:rFonts w:ascii="Times New Roman" w:hAnsi="Times New Roman" w:cs="Times New Roman"/>
          <w:b/>
          <w:sz w:val="28"/>
          <w:szCs w:val="28"/>
        </w:rPr>
      </w:pPr>
      <w:bookmarkStart w:id="2" w:name="Par167"/>
      <w:bookmarkEnd w:id="2"/>
      <w:r w:rsidRPr="00E2101D">
        <w:rPr>
          <w:rFonts w:ascii="Times New Roman" w:hAnsi="Times New Roman" w:cs="Times New Roman"/>
          <w:b/>
          <w:sz w:val="28"/>
          <w:szCs w:val="28"/>
        </w:rPr>
        <w:t>Перечень основных мероприятий подпрограмм:</w:t>
      </w:r>
    </w:p>
    <w:p w:rsidR="007321F3" w:rsidRPr="00E2101D" w:rsidRDefault="00340393" w:rsidP="007321F3">
      <w:pPr>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1" w:anchor="Par1010" w:tooltip="Ссылка на текущий документ" w:history="1">
        <w:r w:rsidR="007321F3" w:rsidRPr="00E2101D">
          <w:rPr>
            <w:rStyle w:val="a5"/>
            <w:rFonts w:ascii="Times New Roman" w:hAnsi="Times New Roman" w:cs="Times New Roman"/>
            <w:b/>
            <w:color w:val="auto"/>
            <w:sz w:val="28"/>
            <w:szCs w:val="28"/>
          </w:rPr>
          <w:t>Подпрограмма I</w:t>
        </w:r>
      </w:hyperlink>
      <w:r w:rsidR="007321F3" w:rsidRPr="00E2101D">
        <w:rPr>
          <w:rFonts w:ascii="Times New Roman" w:hAnsi="Times New Roman" w:cs="Times New Roman"/>
          <w:sz w:val="28"/>
          <w:szCs w:val="28"/>
        </w:rPr>
        <w:t xml:space="preserve"> "</w:t>
      </w:r>
      <w:r w:rsidR="007321F3" w:rsidRPr="00E2101D">
        <w:rPr>
          <w:rFonts w:ascii="Times New Roman" w:hAnsi="Times New Roman" w:cs="Times New Roman"/>
          <w:sz w:val="28"/>
          <w:szCs w:val="28"/>
          <w:lang w:eastAsia="ru-RU"/>
        </w:rPr>
        <w:t>Комплексное освоение земельных участков в целях жилищного строительства и развити</w:t>
      </w:r>
      <w:r w:rsidR="009B41F9">
        <w:rPr>
          <w:rFonts w:ascii="Times New Roman" w:hAnsi="Times New Roman" w:cs="Times New Roman"/>
          <w:sz w:val="28"/>
          <w:szCs w:val="28"/>
          <w:lang w:eastAsia="ru-RU"/>
        </w:rPr>
        <w:t>е</w:t>
      </w:r>
      <w:r w:rsidR="007321F3" w:rsidRPr="00E2101D">
        <w:rPr>
          <w:rFonts w:ascii="Times New Roman" w:hAnsi="Times New Roman" w:cs="Times New Roman"/>
          <w:sz w:val="28"/>
          <w:szCs w:val="28"/>
          <w:lang w:eastAsia="ru-RU"/>
        </w:rPr>
        <w:t xml:space="preserve"> застроенных территорий»:</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создание условий для развития рынка доступного жилья, развития жилищного строительства, в том числе строительств</w:t>
      </w:r>
      <w:r>
        <w:rPr>
          <w:rFonts w:ascii="Times New Roman" w:hAnsi="Times New Roman" w:cs="Times New Roman"/>
          <w:sz w:val="28"/>
          <w:szCs w:val="28"/>
        </w:rPr>
        <w:t>а</w:t>
      </w:r>
      <w:r w:rsidRPr="00E2101D">
        <w:rPr>
          <w:rFonts w:ascii="Times New Roman" w:hAnsi="Times New Roman" w:cs="Times New Roman"/>
          <w:sz w:val="28"/>
          <w:szCs w:val="28"/>
        </w:rPr>
        <w:t xml:space="preserve"> жилья экономического класса, включая малоэтажное строительство;</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 xml:space="preserve"> обеспечени</w:t>
      </w:r>
      <w:r w:rsidR="003A3A0C">
        <w:rPr>
          <w:rFonts w:ascii="Times New Roman" w:hAnsi="Times New Roman" w:cs="Times New Roman"/>
          <w:sz w:val="28"/>
          <w:szCs w:val="28"/>
        </w:rPr>
        <w:t>е</w:t>
      </w:r>
      <w:r w:rsidRPr="00E2101D">
        <w:rPr>
          <w:rFonts w:ascii="Times New Roman" w:hAnsi="Times New Roman" w:cs="Times New Roman"/>
          <w:sz w:val="28"/>
          <w:szCs w:val="28"/>
        </w:rPr>
        <w:t xml:space="preserve"> защиты прав граждан на жилище.</w:t>
      </w:r>
    </w:p>
    <w:p w:rsidR="007321F3" w:rsidRPr="00110525" w:rsidRDefault="00340393" w:rsidP="007321F3">
      <w:pPr>
        <w:pStyle w:val="ConsPlusNormal"/>
        <w:ind w:firstLine="540"/>
        <w:jc w:val="both"/>
        <w:rPr>
          <w:rFonts w:ascii="Times New Roman" w:hAnsi="Times New Roman" w:cs="Times New Roman"/>
          <w:sz w:val="28"/>
          <w:szCs w:val="28"/>
        </w:rPr>
      </w:pPr>
      <w:hyperlink r:id="rId12" w:anchor="Par1010" w:tooltip="Ссылка на текущий документ" w:history="1">
        <w:r w:rsidR="007321F3" w:rsidRPr="00E2101D">
          <w:rPr>
            <w:rStyle w:val="a5"/>
            <w:rFonts w:ascii="Times New Roman" w:hAnsi="Times New Roman" w:cs="Times New Roman"/>
            <w:b/>
            <w:color w:val="auto"/>
            <w:sz w:val="28"/>
            <w:szCs w:val="28"/>
          </w:rPr>
          <w:t xml:space="preserve">Подпрограмма </w:t>
        </w:r>
        <w:r w:rsidR="007321F3" w:rsidRPr="00E2101D">
          <w:rPr>
            <w:rStyle w:val="a5"/>
            <w:rFonts w:ascii="Times New Roman" w:hAnsi="Times New Roman" w:cs="Times New Roman"/>
            <w:b/>
            <w:color w:val="auto"/>
            <w:sz w:val="28"/>
            <w:szCs w:val="28"/>
            <w:lang w:val="en-US"/>
          </w:rPr>
          <w:t>II</w:t>
        </w:r>
      </w:hyperlink>
      <w:r w:rsidR="007321F3" w:rsidRPr="00E2101D">
        <w:rPr>
          <w:rFonts w:ascii="Times New Roman" w:hAnsi="Times New Roman" w:cs="Times New Roman"/>
          <w:b/>
          <w:sz w:val="28"/>
          <w:szCs w:val="28"/>
        </w:rPr>
        <w:t xml:space="preserve"> </w:t>
      </w:r>
      <w:r w:rsidR="007321F3" w:rsidRPr="00E2101D">
        <w:rPr>
          <w:rFonts w:ascii="Times New Roman" w:hAnsi="Times New Roman" w:cs="Times New Roman"/>
          <w:sz w:val="28"/>
          <w:szCs w:val="28"/>
        </w:rPr>
        <w:t xml:space="preserve">"Переселение граждан из </w:t>
      </w:r>
      <w:r w:rsidR="007321F3">
        <w:rPr>
          <w:rFonts w:ascii="Times New Roman" w:hAnsi="Times New Roman" w:cs="Times New Roman"/>
          <w:sz w:val="28"/>
          <w:szCs w:val="28"/>
        </w:rPr>
        <w:t>ветхого и аварийного жилья</w:t>
      </w:r>
      <w:r w:rsidR="007321F3" w:rsidRPr="00110525">
        <w:rPr>
          <w:rFonts w:ascii="Times New Roman" w:hAnsi="Times New Roman" w:cs="Times New Roman"/>
          <w:sz w:val="28"/>
          <w:szCs w:val="28"/>
        </w:rPr>
        <w:t>»:</w:t>
      </w:r>
    </w:p>
    <w:p w:rsidR="007321F3" w:rsidRPr="00F009BE" w:rsidRDefault="00F009BE" w:rsidP="007321F3">
      <w:pPr>
        <w:pStyle w:val="ConsPlusNormal"/>
        <w:ind w:firstLine="540"/>
        <w:jc w:val="both"/>
        <w:rPr>
          <w:rFonts w:ascii="Times New Roman" w:hAnsi="Times New Roman" w:cs="Times New Roman"/>
          <w:sz w:val="28"/>
          <w:szCs w:val="28"/>
        </w:rPr>
      </w:pPr>
      <w:r w:rsidRPr="00F009BE">
        <w:rPr>
          <w:rFonts w:ascii="Times New Roman" w:hAnsi="Times New Roman" w:cs="Times New Roman"/>
          <w:sz w:val="28"/>
          <w:szCs w:val="28"/>
        </w:rPr>
        <w:t>переселение граждан из ветхого и аварийного жилищного фонда</w:t>
      </w:r>
      <w:r w:rsidR="007321F3" w:rsidRPr="00F009BE">
        <w:rPr>
          <w:rFonts w:ascii="Times New Roman" w:hAnsi="Times New Roman" w:cs="Times New Roman"/>
          <w:sz w:val="28"/>
          <w:szCs w:val="28"/>
        </w:rPr>
        <w:t>.</w:t>
      </w:r>
    </w:p>
    <w:p w:rsidR="007321F3" w:rsidRPr="00110525" w:rsidRDefault="00340393" w:rsidP="007321F3">
      <w:pPr>
        <w:pStyle w:val="ConsPlusNormal"/>
        <w:ind w:firstLine="540"/>
        <w:jc w:val="both"/>
        <w:rPr>
          <w:rFonts w:ascii="Times New Roman" w:hAnsi="Times New Roman" w:cs="Times New Roman"/>
          <w:sz w:val="28"/>
          <w:szCs w:val="28"/>
        </w:rPr>
      </w:pPr>
      <w:hyperlink r:id="rId13"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r w:rsidR="007321F3" w:rsidRPr="00110525">
          <w:rPr>
            <w:rStyle w:val="a5"/>
            <w:rFonts w:ascii="Times New Roman" w:hAnsi="Times New Roman" w:cs="Times New Roman"/>
            <w:b/>
            <w:color w:val="auto"/>
            <w:sz w:val="28"/>
            <w:szCs w:val="28"/>
            <w:lang w:val="en-US"/>
          </w:rPr>
          <w:t>III</w:t>
        </w:r>
      </w:hyperlink>
      <w:r w:rsidR="007321F3" w:rsidRPr="00110525">
        <w:rPr>
          <w:rFonts w:ascii="Times New Roman" w:hAnsi="Times New Roman" w:cs="Times New Roman"/>
          <w:sz w:val="28"/>
          <w:szCs w:val="28"/>
        </w:rPr>
        <w:t xml:space="preserve"> "Обеспечение жильем молодых семей»:</w:t>
      </w:r>
    </w:p>
    <w:p w:rsidR="007321F3" w:rsidRPr="00110525"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10525">
        <w:rPr>
          <w:rFonts w:ascii="Times New Roman" w:hAnsi="Times New Roman" w:cs="Times New Roman"/>
          <w:sz w:val="28"/>
          <w:szCs w:val="28"/>
        </w:rPr>
        <w:t>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7321F3" w:rsidRPr="00110525" w:rsidRDefault="00340393" w:rsidP="007321F3">
      <w:pPr>
        <w:pStyle w:val="ConsPlusNormal"/>
        <w:ind w:firstLine="540"/>
        <w:jc w:val="both"/>
        <w:rPr>
          <w:rFonts w:ascii="Times New Roman" w:hAnsi="Times New Roman" w:cs="Times New Roman"/>
          <w:sz w:val="28"/>
          <w:szCs w:val="28"/>
        </w:rPr>
      </w:pPr>
      <w:hyperlink r:id="rId14"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r w:rsidR="007321F3" w:rsidRPr="00110525">
          <w:rPr>
            <w:rStyle w:val="a5"/>
            <w:rFonts w:ascii="Times New Roman" w:hAnsi="Times New Roman" w:cs="Times New Roman"/>
            <w:b/>
            <w:color w:val="auto"/>
            <w:sz w:val="28"/>
            <w:szCs w:val="28"/>
            <w:lang w:val="en-US"/>
          </w:rPr>
          <w:t>IV</w:t>
        </w:r>
      </w:hyperlink>
      <w:r w:rsidR="007321F3" w:rsidRPr="00110525">
        <w:rPr>
          <w:rFonts w:ascii="Times New Roman" w:hAnsi="Times New Roman" w:cs="Times New Roman"/>
          <w:sz w:val="28"/>
          <w:szCs w:val="28"/>
        </w:rPr>
        <w:t xml:space="preserve"> "Обеспечение жильем детей–сирот и детей, оставшихся без попечения родителей, а также лиц из их числа":</w:t>
      </w:r>
    </w:p>
    <w:p w:rsidR="007321F3" w:rsidRPr="00110525" w:rsidRDefault="007321F3" w:rsidP="007321F3">
      <w:pPr>
        <w:pStyle w:val="ConsPlusNormal"/>
        <w:ind w:firstLine="540"/>
        <w:jc w:val="both"/>
        <w:rPr>
          <w:rFonts w:ascii="Times New Roman" w:hAnsi="Times New Roman" w:cs="Times New Roman"/>
          <w:sz w:val="28"/>
          <w:szCs w:val="28"/>
        </w:rPr>
      </w:pPr>
      <w:r w:rsidRPr="00110525">
        <w:rPr>
          <w:rFonts w:ascii="Times New Roman" w:hAnsi="Times New Roman" w:cs="Times New Roman"/>
          <w:sz w:val="28"/>
          <w:szCs w:val="28"/>
        </w:rPr>
        <w:t>оказание государственной поддержки в решении жилищной проблемы детей-сирот и детей, оставшихся без попечения родителей, а также лиц из их числа.</w:t>
      </w:r>
    </w:p>
    <w:p w:rsidR="007321F3" w:rsidRPr="00110525" w:rsidRDefault="00340393" w:rsidP="007321F3">
      <w:pPr>
        <w:pStyle w:val="ConsPlusNormal"/>
        <w:ind w:firstLine="540"/>
        <w:jc w:val="both"/>
        <w:rPr>
          <w:rFonts w:ascii="Times New Roman" w:hAnsi="Times New Roman" w:cs="Times New Roman"/>
          <w:sz w:val="28"/>
          <w:szCs w:val="28"/>
        </w:rPr>
      </w:pPr>
      <w:hyperlink r:id="rId15"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w:t>
      </w:r>
      <w:r w:rsidR="007321F3" w:rsidRPr="00110525">
        <w:rPr>
          <w:rFonts w:ascii="Times New Roman" w:hAnsi="Times New Roman" w:cs="Times New Roman"/>
          <w:sz w:val="28"/>
          <w:szCs w:val="28"/>
        </w:rPr>
        <w:t xml:space="preserve"> "Социальная ипотека»:</w:t>
      </w:r>
    </w:p>
    <w:p w:rsidR="007321F3" w:rsidRPr="00110525"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субсидии на погашение основного долга по ипотечному жилищному кредиту на приобретение (строительство) жилого помещения</w:t>
      </w:r>
      <w:r w:rsidRPr="00110525">
        <w:rPr>
          <w:rFonts w:ascii="Times New Roman" w:hAnsi="Times New Roman" w:cs="Times New Roman"/>
          <w:sz w:val="28"/>
          <w:szCs w:val="28"/>
        </w:rPr>
        <w:t>.</w:t>
      </w:r>
    </w:p>
    <w:p w:rsidR="007321F3" w:rsidRPr="00110525" w:rsidRDefault="00340393" w:rsidP="007321F3">
      <w:pPr>
        <w:pStyle w:val="ConsPlusNormal"/>
        <w:ind w:firstLine="540"/>
        <w:jc w:val="both"/>
        <w:rPr>
          <w:rFonts w:ascii="Times New Roman" w:hAnsi="Times New Roman" w:cs="Times New Roman"/>
          <w:sz w:val="28"/>
          <w:szCs w:val="28"/>
        </w:rPr>
      </w:pPr>
      <w:hyperlink r:id="rId16"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w:t>
      </w:r>
      <w:r w:rsidR="007321F3" w:rsidRPr="00110525">
        <w:rPr>
          <w:rFonts w:ascii="Times New Roman" w:hAnsi="Times New Roman" w:cs="Times New Roman"/>
          <w:b/>
          <w:sz w:val="28"/>
          <w:szCs w:val="28"/>
        </w:rPr>
        <w:t xml:space="preserve"> </w:t>
      </w:r>
      <w:r w:rsidR="007321F3" w:rsidRPr="00110525">
        <w:rPr>
          <w:rFonts w:ascii="Times New Roman" w:hAnsi="Times New Roman" w:cs="Times New Roman"/>
          <w:sz w:val="28"/>
          <w:szCs w:val="28"/>
        </w:rPr>
        <w:t>"Улучшение жилищных условий семей, имеющих семь и более детей":</w:t>
      </w:r>
    </w:p>
    <w:p w:rsidR="007321F3" w:rsidRPr="00110525" w:rsidRDefault="007321F3" w:rsidP="007321F3">
      <w:pPr>
        <w:pStyle w:val="ConsPlusNormal"/>
        <w:ind w:firstLine="540"/>
        <w:jc w:val="both"/>
        <w:rPr>
          <w:rFonts w:ascii="Times New Roman" w:hAnsi="Times New Roman" w:cs="Times New Roman"/>
          <w:sz w:val="28"/>
          <w:szCs w:val="28"/>
        </w:rPr>
      </w:pPr>
      <w:r w:rsidRPr="00110525">
        <w:rPr>
          <w:rFonts w:ascii="Times New Roman" w:hAnsi="Times New Roman" w:cs="Times New Roman"/>
          <w:sz w:val="28"/>
          <w:szCs w:val="28"/>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321F3" w:rsidRPr="00110525" w:rsidRDefault="00340393" w:rsidP="007321F3">
      <w:pPr>
        <w:pStyle w:val="ConsPlusNormal"/>
        <w:ind w:firstLine="540"/>
        <w:jc w:val="both"/>
        <w:rPr>
          <w:rFonts w:ascii="Times New Roman" w:hAnsi="Times New Roman" w:cs="Times New Roman"/>
          <w:sz w:val="28"/>
          <w:szCs w:val="28"/>
        </w:rPr>
      </w:pPr>
      <w:hyperlink r:id="rId17"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VII</w:t>
      </w:r>
      <w:r w:rsidR="007321F3" w:rsidRPr="00110525">
        <w:rPr>
          <w:rFonts w:ascii="Times New Roman" w:hAnsi="Times New Roman" w:cs="Times New Roman"/>
          <w:sz w:val="28"/>
          <w:szCs w:val="28"/>
        </w:rPr>
        <w:t xml:space="preserve"> "Обеспечение жильем отдельных категорий граждан, установленных федеральным законодательством»:</w:t>
      </w:r>
    </w:p>
    <w:p w:rsidR="007321F3" w:rsidRDefault="007321F3" w:rsidP="007321F3">
      <w:pPr>
        <w:pStyle w:val="ConsPlusNormal"/>
        <w:ind w:firstLine="540"/>
        <w:jc w:val="both"/>
        <w:rPr>
          <w:rFonts w:ascii="Times New Roman" w:hAnsi="Times New Roman" w:cs="Times New Roman"/>
          <w:sz w:val="28"/>
          <w:szCs w:val="28"/>
        </w:rPr>
      </w:pPr>
      <w:r w:rsidRPr="00FA7D19">
        <w:rPr>
          <w:rFonts w:ascii="Times New Roman" w:hAnsi="Times New Roman" w:cs="Times New Roman"/>
          <w:sz w:val="28"/>
          <w:szCs w:val="28"/>
        </w:rPr>
        <w:t xml:space="preserve"> </w:t>
      </w:r>
      <w:r>
        <w:rPr>
          <w:rFonts w:ascii="Times New Roman" w:hAnsi="Times New Roman" w:cs="Times New Roman"/>
          <w:sz w:val="28"/>
          <w:szCs w:val="28"/>
        </w:rPr>
        <w:t>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w:t>
      </w:r>
      <w:r w:rsidR="0030414B">
        <w:rPr>
          <w:rFonts w:ascii="Times New Roman" w:hAnsi="Times New Roman" w:cs="Times New Roman"/>
          <w:sz w:val="28"/>
          <w:szCs w:val="28"/>
        </w:rPr>
        <w:t xml:space="preserve"> </w:t>
      </w:r>
      <w:r>
        <w:rPr>
          <w:rFonts w:ascii="Times New Roman" w:hAnsi="Times New Roman" w:cs="Times New Roman"/>
          <w:sz w:val="28"/>
          <w:szCs w:val="28"/>
        </w:rPr>
        <w:t>714 «Об обеспечении жильем ветеранов Великой отечественной войны 1941-1945 годов»;</w:t>
      </w:r>
    </w:p>
    <w:p w:rsidR="007321F3"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по обеспечению жильем отдельных категорий граждан, установленных Федеральными законами от 12 января 1995 года №</w:t>
      </w:r>
      <w:r w:rsidR="0030414B">
        <w:rPr>
          <w:rFonts w:ascii="Times New Roman" w:hAnsi="Times New Roman" w:cs="Times New Roman"/>
          <w:sz w:val="28"/>
          <w:szCs w:val="28"/>
        </w:rPr>
        <w:t xml:space="preserve"> </w:t>
      </w:r>
      <w:r>
        <w:rPr>
          <w:rFonts w:ascii="Times New Roman" w:hAnsi="Times New Roman" w:cs="Times New Roman"/>
          <w:sz w:val="28"/>
          <w:szCs w:val="28"/>
        </w:rPr>
        <w:t>5-ФЗ «О ветеранах» и от 24 ноября 1995 года №</w:t>
      </w:r>
      <w:r w:rsidR="0030414B">
        <w:rPr>
          <w:rFonts w:ascii="Times New Roman" w:hAnsi="Times New Roman" w:cs="Times New Roman"/>
          <w:sz w:val="28"/>
          <w:szCs w:val="28"/>
        </w:rPr>
        <w:t xml:space="preserve"> </w:t>
      </w:r>
      <w:r>
        <w:rPr>
          <w:rFonts w:ascii="Times New Roman" w:hAnsi="Times New Roman" w:cs="Times New Roman"/>
          <w:sz w:val="28"/>
          <w:szCs w:val="28"/>
        </w:rPr>
        <w:t>181-ФЗ «О социальной защите инвалидов в Российской Федерации»;</w:t>
      </w:r>
    </w:p>
    <w:p w:rsidR="007321F3"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по обеспечению жильем отдельных категорий граждан, уволенных с военной службы, и приравненных к ним лиц, соответствии с Федеральным законом от 08.12.2010 №</w:t>
      </w:r>
      <w:r w:rsidR="0030414B">
        <w:rPr>
          <w:rFonts w:ascii="Times New Roman" w:hAnsi="Times New Roman" w:cs="Times New Roman"/>
          <w:sz w:val="28"/>
          <w:szCs w:val="28"/>
        </w:rPr>
        <w:t xml:space="preserve"> </w:t>
      </w:r>
      <w:r>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rsidR="007321F3" w:rsidRPr="006F262C" w:rsidRDefault="00340393" w:rsidP="007321F3">
      <w:pPr>
        <w:pStyle w:val="ConsPlusNormal"/>
        <w:ind w:firstLine="540"/>
        <w:jc w:val="both"/>
        <w:rPr>
          <w:rFonts w:ascii="Times New Roman" w:hAnsi="Times New Roman" w:cs="Times New Roman"/>
          <w:sz w:val="28"/>
          <w:szCs w:val="28"/>
        </w:rPr>
      </w:pPr>
      <w:hyperlink r:id="rId18"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VIII</w:t>
      </w:r>
      <w:r w:rsidR="007321F3" w:rsidRPr="00FA7D19">
        <w:rPr>
          <w:rFonts w:ascii="Times New Roman" w:hAnsi="Times New Roman" w:cs="Times New Roman"/>
          <w:b/>
          <w:sz w:val="28"/>
          <w:szCs w:val="28"/>
        </w:rPr>
        <w:t xml:space="preserve"> </w:t>
      </w:r>
      <w:r w:rsidR="007321F3" w:rsidRPr="006F262C">
        <w:rPr>
          <w:rFonts w:ascii="Times New Roman" w:hAnsi="Times New Roman" w:cs="Times New Roman"/>
          <w:sz w:val="28"/>
          <w:szCs w:val="28"/>
        </w:rPr>
        <w:t>"Предоставление жилых помещений гражданам, стоящим в очереди на улучшение жилищных условий»:</w:t>
      </w:r>
    </w:p>
    <w:p w:rsidR="00DA0F01" w:rsidRPr="00FA7D19" w:rsidRDefault="007321F3" w:rsidP="007321F3">
      <w:pPr>
        <w:pStyle w:val="ConsPlusNormal"/>
        <w:ind w:firstLine="540"/>
        <w:jc w:val="both"/>
        <w:rPr>
          <w:rFonts w:ascii="Times New Roman" w:hAnsi="Times New Roman" w:cs="Times New Roman"/>
          <w:sz w:val="28"/>
          <w:szCs w:val="28"/>
        </w:rPr>
      </w:pPr>
      <w:r w:rsidRPr="006F262C">
        <w:rPr>
          <w:rFonts w:ascii="Times New Roman" w:hAnsi="Times New Roman" w:cs="Times New Roman"/>
          <w:sz w:val="28"/>
          <w:szCs w:val="28"/>
        </w:rPr>
        <w:t xml:space="preserve"> предоставление жилых помещений гражданам </w:t>
      </w:r>
      <w:r w:rsidR="009579B6">
        <w:rPr>
          <w:rFonts w:ascii="Times New Roman" w:hAnsi="Times New Roman" w:cs="Times New Roman"/>
          <w:sz w:val="28"/>
          <w:szCs w:val="28"/>
        </w:rPr>
        <w:t>городского округа Красногорск</w:t>
      </w:r>
      <w:r w:rsidRPr="00FA7D19">
        <w:rPr>
          <w:rFonts w:ascii="Times New Roman" w:hAnsi="Times New Roman" w:cs="Times New Roman"/>
          <w:sz w:val="28"/>
          <w:szCs w:val="28"/>
        </w:rPr>
        <w:t xml:space="preserve">, стоящим </w:t>
      </w:r>
      <w:r>
        <w:rPr>
          <w:rFonts w:ascii="Times New Roman" w:hAnsi="Times New Roman" w:cs="Times New Roman"/>
          <w:sz w:val="28"/>
          <w:szCs w:val="28"/>
        </w:rPr>
        <w:t>в</w:t>
      </w:r>
      <w:r w:rsidRPr="001D5327">
        <w:rPr>
          <w:rFonts w:ascii="Times New Roman" w:hAnsi="Times New Roman" w:cs="Times New Roman"/>
          <w:sz w:val="28"/>
          <w:szCs w:val="28"/>
        </w:rPr>
        <w:t xml:space="preserve"> очереди </w:t>
      </w:r>
      <w:r>
        <w:rPr>
          <w:rFonts w:ascii="Times New Roman" w:hAnsi="Times New Roman" w:cs="Times New Roman"/>
          <w:sz w:val="28"/>
          <w:szCs w:val="28"/>
        </w:rPr>
        <w:t>на улучшение жилищных условий</w:t>
      </w:r>
      <w:r w:rsidR="00D96BD8">
        <w:rPr>
          <w:rFonts w:ascii="Times New Roman" w:hAnsi="Times New Roman" w:cs="Times New Roman"/>
          <w:sz w:val="28"/>
          <w:szCs w:val="28"/>
        </w:rPr>
        <w:t>.</w:t>
      </w:r>
    </w:p>
    <w:p w:rsidR="00EB46A0" w:rsidRDefault="00EB46A0" w:rsidP="00FA7D19">
      <w:pPr>
        <w:pStyle w:val="ConsPlusNormal"/>
        <w:ind w:firstLine="540"/>
        <w:jc w:val="both"/>
        <w:rPr>
          <w:rFonts w:ascii="Times New Roman" w:hAnsi="Times New Roman" w:cs="Times New Roman"/>
          <w:sz w:val="28"/>
          <w:szCs w:val="28"/>
        </w:rPr>
      </w:pPr>
    </w:p>
    <w:p w:rsidR="00206EBF" w:rsidRPr="00FA7D19" w:rsidRDefault="001A2470" w:rsidP="00206EBF">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00206EBF" w:rsidRPr="00FA7D19">
        <w:rPr>
          <w:rFonts w:ascii="Times New Roman" w:hAnsi="Times New Roman" w:cs="Times New Roman"/>
          <w:b/>
          <w:sz w:val="28"/>
          <w:szCs w:val="28"/>
        </w:rPr>
        <w:t>ланируемы</w:t>
      </w:r>
      <w:r w:rsidR="00626834">
        <w:rPr>
          <w:rFonts w:ascii="Times New Roman" w:hAnsi="Times New Roman" w:cs="Times New Roman"/>
          <w:b/>
          <w:sz w:val="28"/>
          <w:szCs w:val="28"/>
        </w:rPr>
        <w:t>е</w:t>
      </w:r>
      <w:r w:rsidR="00206EBF" w:rsidRPr="00FA7D19">
        <w:rPr>
          <w:rFonts w:ascii="Times New Roman" w:hAnsi="Times New Roman" w:cs="Times New Roman"/>
          <w:b/>
          <w:sz w:val="28"/>
          <w:szCs w:val="28"/>
        </w:rPr>
        <w:t xml:space="preserve"> результат</w:t>
      </w:r>
      <w:r w:rsidR="00626834">
        <w:rPr>
          <w:rFonts w:ascii="Times New Roman" w:hAnsi="Times New Roman" w:cs="Times New Roman"/>
          <w:b/>
          <w:sz w:val="28"/>
          <w:szCs w:val="28"/>
        </w:rPr>
        <w:t>ы</w:t>
      </w:r>
      <w:r w:rsidR="00206EBF" w:rsidRPr="00FA7D19">
        <w:rPr>
          <w:rFonts w:ascii="Times New Roman" w:hAnsi="Times New Roman" w:cs="Times New Roman"/>
          <w:b/>
          <w:sz w:val="28"/>
          <w:szCs w:val="28"/>
        </w:rPr>
        <w:t xml:space="preserve"> реализации </w:t>
      </w:r>
      <w:r w:rsidR="00562739" w:rsidRPr="00FA7D19">
        <w:rPr>
          <w:rFonts w:ascii="Times New Roman" w:hAnsi="Times New Roman" w:cs="Times New Roman"/>
          <w:b/>
          <w:sz w:val="28"/>
          <w:szCs w:val="28"/>
        </w:rPr>
        <w:t>муниципальной</w:t>
      </w:r>
    </w:p>
    <w:p w:rsidR="00206EBF" w:rsidRPr="002E32C6" w:rsidRDefault="00206EBF" w:rsidP="00FA7D19">
      <w:pPr>
        <w:pStyle w:val="ConsPlusNormal"/>
        <w:jc w:val="center"/>
        <w:rPr>
          <w:rFonts w:ascii="Times New Roman" w:hAnsi="Times New Roman" w:cs="Times New Roman"/>
          <w:sz w:val="28"/>
          <w:szCs w:val="28"/>
        </w:rPr>
      </w:pPr>
      <w:r w:rsidRPr="00FA7D19">
        <w:rPr>
          <w:rFonts w:ascii="Times New Roman" w:hAnsi="Times New Roman" w:cs="Times New Roman"/>
          <w:b/>
          <w:sz w:val="28"/>
          <w:szCs w:val="28"/>
        </w:rPr>
        <w:t>программы</w:t>
      </w:r>
      <w:r w:rsidR="00FA7D19">
        <w:rPr>
          <w:rFonts w:ascii="Times New Roman" w:hAnsi="Times New Roman" w:cs="Times New Roman"/>
          <w:b/>
          <w:sz w:val="28"/>
          <w:szCs w:val="28"/>
        </w:rPr>
        <w:t xml:space="preserve"> </w:t>
      </w:r>
      <w:r w:rsidR="0030414B" w:rsidRPr="0030414B">
        <w:rPr>
          <w:rFonts w:ascii="Times New Roman" w:hAnsi="Times New Roman" w:cs="Times New Roman"/>
          <w:b/>
          <w:sz w:val="28"/>
          <w:szCs w:val="28"/>
        </w:rPr>
        <w:t>городского округа Красногорск</w:t>
      </w:r>
      <w:r w:rsidR="0030414B" w:rsidRPr="0030414B">
        <w:rPr>
          <w:rFonts w:ascii="Times New Roman" w:hAnsi="Times New Roman" w:cs="Times New Roman"/>
          <w:b/>
          <w:bCs/>
          <w:sz w:val="28"/>
          <w:szCs w:val="28"/>
        </w:rPr>
        <w:t xml:space="preserve"> </w:t>
      </w:r>
      <w:r w:rsidR="00FA7D19">
        <w:rPr>
          <w:rFonts w:ascii="Times New Roman" w:hAnsi="Times New Roman" w:cs="Times New Roman"/>
          <w:b/>
          <w:sz w:val="28"/>
          <w:szCs w:val="28"/>
        </w:rPr>
        <w:t>«ЖИЛИЩЕ»</w:t>
      </w:r>
    </w:p>
    <w:p w:rsidR="00206EBF" w:rsidRPr="002E32C6" w:rsidRDefault="00206EBF" w:rsidP="00206EBF">
      <w:pPr>
        <w:pStyle w:val="ConsPlusNormal"/>
        <w:jc w:val="both"/>
        <w:rPr>
          <w:rFonts w:ascii="Times New Roman" w:hAnsi="Times New Roman" w:cs="Times New Roman"/>
          <w:sz w:val="28"/>
          <w:szCs w:val="28"/>
        </w:rPr>
      </w:pPr>
    </w:p>
    <w:tbl>
      <w:tblPr>
        <w:tblW w:w="148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9"/>
        <w:gridCol w:w="1807"/>
        <w:gridCol w:w="992"/>
        <w:gridCol w:w="149"/>
        <w:gridCol w:w="1020"/>
        <w:gridCol w:w="2800"/>
        <w:gridCol w:w="993"/>
        <w:gridCol w:w="1366"/>
        <w:gridCol w:w="1077"/>
        <w:gridCol w:w="993"/>
        <w:gridCol w:w="992"/>
        <w:gridCol w:w="992"/>
        <w:gridCol w:w="1100"/>
      </w:tblGrid>
      <w:tr w:rsidR="00206EBF" w:rsidRPr="002E32C6" w:rsidTr="005D34F1">
        <w:tc>
          <w:tcPr>
            <w:tcW w:w="569"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807"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161" w:type="dxa"/>
            <w:gridSpan w:val="3"/>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800" w:type="dxa"/>
            <w:vMerge w:val="restart"/>
          </w:tcPr>
          <w:p w:rsidR="00206EBF" w:rsidRPr="001F1AF8" w:rsidRDefault="00206EBF" w:rsidP="005627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Показатель реализации мероприятий </w:t>
            </w:r>
            <w:r w:rsidR="00562739" w:rsidRPr="001F1AF8">
              <w:rPr>
                <w:rFonts w:ascii="Times New Roman" w:hAnsi="Times New Roman" w:cs="Times New Roman"/>
                <w:sz w:val="24"/>
                <w:szCs w:val="24"/>
              </w:rPr>
              <w:t>муниципальной</w:t>
            </w:r>
            <w:r w:rsidRPr="001F1AF8">
              <w:rPr>
                <w:rFonts w:ascii="Times New Roman" w:hAnsi="Times New Roman" w:cs="Times New Roman"/>
                <w:sz w:val="24"/>
                <w:szCs w:val="24"/>
              </w:rPr>
              <w:t xml:space="preserve"> программы</w:t>
            </w:r>
            <w:r w:rsidR="00562739" w:rsidRPr="001F1AF8">
              <w:rPr>
                <w:rFonts w:ascii="Times New Roman" w:hAnsi="Times New Roman" w:cs="Times New Roman"/>
                <w:sz w:val="24"/>
                <w:szCs w:val="24"/>
              </w:rPr>
              <w:t>/</w:t>
            </w:r>
            <w:r w:rsidRPr="001F1AF8">
              <w:rPr>
                <w:rFonts w:ascii="Times New Roman" w:hAnsi="Times New Roman" w:cs="Times New Roman"/>
                <w:sz w:val="24"/>
                <w:szCs w:val="24"/>
              </w:rPr>
              <w:t xml:space="preserve"> подпрограммы</w:t>
            </w:r>
          </w:p>
        </w:tc>
        <w:tc>
          <w:tcPr>
            <w:tcW w:w="993"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366"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Базовое значение показателя (на начало реализации </w:t>
            </w:r>
            <w:r w:rsidR="00562739" w:rsidRPr="001F1AF8">
              <w:rPr>
                <w:rFonts w:ascii="Times New Roman" w:hAnsi="Times New Roman" w:cs="Times New Roman"/>
                <w:sz w:val="24"/>
                <w:szCs w:val="24"/>
              </w:rPr>
              <w:t xml:space="preserve">программы/  </w:t>
            </w:r>
            <w:r w:rsidRPr="001F1AF8">
              <w:rPr>
                <w:rFonts w:ascii="Times New Roman" w:hAnsi="Times New Roman" w:cs="Times New Roman"/>
                <w:sz w:val="24"/>
                <w:szCs w:val="24"/>
              </w:rPr>
              <w:t>подпрограммы)</w:t>
            </w:r>
          </w:p>
        </w:tc>
        <w:tc>
          <w:tcPr>
            <w:tcW w:w="5154" w:type="dxa"/>
            <w:gridSpan w:val="5"/>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206EBF" w:rsidRPr="002E32C6" w:rsidTr="005D34F1">
        <w:tc>
          <w:tcPr>
            <w:tcW w:w="569" w:type="dxa"/>
            <w:vMerge/>
          </w:tcPr>
          <w:p w:rsidR="00206EBF" w:rsidRPr="001F1AF8" w:rsidRDefault="00206EBF" w:rsidP="00206EBF">
            <w:pPr>
              <w:rPr>
                <w:rFonts w:ascii="Times New Roman" w:hAnsi="Times New Roman" w:cs="Times New Roman"/>
                <w:sz w:val="24"/>
                <w:szCs w:val="24"/>
              </w:rPr>
            </w:pPr>
          </w:p>
        </w:tc>
        <w:tc>
          <w:tcPr>
            <w:tcW w:w="1807" w:type="dxa"/>
            <w:vMerge/>
          </w:tcPr>
          <w:p w:rsidR="00206EBF" w:rsidRPr="001F1AF8" w:rsidRDefault="00206EBF" w:rsidP="00206EBF">
            <w:pPr>
              <w:rPr>
                <w:rFonts w:ascii="Times New Roman" w:hAnsi="Times New Roman" w:cs="Times New Roman"/>
                <w:sz w:val="24"/>
                <w:szCs w:val="24"/>
              </w:rPr>
            </w:pPr>
          </w:p>
        </w:tc>
        <w:tc>
          <w:tcPr>
            <w:tcW w:w="992" w:type="dxa"/>
          </w:tcPr>
          <w:p w:rsidR="00206EBF" w:rsidRPr="001F1AF8" w:rsidRDefault="00206EBF" w:rsidP="00A41241">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A41241">
              <w:rPr>
                <w:rFonts w:ascii="Times New Roman" w:hAnsi="Times New Roman" w:cs="Times New Roman"/>
                <w:sz w:val="24"/>
                <w:szCs w:val="24"/>
              </w:rPr>
              <w:t>округ</w:t>
            </w:r>
            <w:r w:rsidR="00562739" w:rsidRPr="001F1AF8">
              <w:rPr>
                <w:rFonts w:ascii="Times New Roman" w:hAnsi="Times New Roman" w:cs="Times New Roman"/>
                <w:sz w:val="24"/>
                <w:szCs w:val="24"/>
              </w:rPr>
              <w:t>а</w:t>
            </w:r>
          </w:p>
        </w:tc>
        <w:tc>
          <w:tcPr>
            <w:tcW w:w="1169" w:type="dxa"/>
            <w:gridSpan w:val="2"/>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800" w:type="dxa"/>
            <w:vMerge/>
          </w:tcPr>
          <w:p w:rsidR="00206EBF" w:rsidRPr="001F1AF8" w:rsidRDefault="00206EBF" w:rsidP="00206EBF">
            <w:pPr>
              <w:rPr>
                <w:rFonts w:ascii="Times New Roman" w:hAnsi="Times New Roman" w:cs="Times New Roman"/>
                <w:sz w:val="24"/>
                <w:szCs w:val="24"/>
              </w:rPr>
            </w:pPr>
          </w:p>
        </w:tc>
        <w:tc>
          <w:tcPr>
            <w:tcW w:w="993" w:type="dxa"/>
            <w:vMerge/>
          </w:tcPr>
          <w:p w:rsidR="00206EBF" w:rsidRPr="001F1AF8" w:rsidRDefault="00206EBF" w:rsidP="00206EBF">
            <w:pPr>
              <w:rPr>
                <w:rFonts w:ascii="Times New Roman" w:hAnsi="Times New Roman" w:cs="Times New Roman"/>
                <w:sz w:val="24"/>
                <w:szCs w:val="24"/>
              </w:rPr>
            </w:pPr>
          </w:p>
        </w:tc>
        <w:tc>
          <w:tcPr>
            <w:tcW w:w="1366" w:type="dxa"/>
            <w:vMerge/>
          </w:tcPr>
          <w:p w:rsidR="00206EBF" w:rsidRPr="001F1AF8" w:rsidRDefault="00206EBF" w:rsidP="00206EBF">
            <w:pPr>
              <w:rPr>
                <w:rFonts w:ascii="Times New Roman" w:hAnsi="Times New Roman" w:cs="Times New Roman"/>
                <w:sz w:val="24"/>
                <w:szCs w:val="24"/>
              </w:rPr>
            </w:pPr>
          </w:p>
        </w:tc>
        <w:tc>
          <w:tcPr>
            <w:tcW w:w="1077"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206EBF" w:rsidRPr="001F1AF8" w:rsidRDefault="00206EBF" w:rsidP="003926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3926BF">
              <w:rPr>
                <w:rFonts w:ascii="Times New Roman" w:hAnsi="Times New Roman" w:cs="Times New Roman"/>
                <w:sz w:val="24"/>
                <w:szCs w:val="24"/>
              </w:rPr>
              <w:t>018</w:t>
            </w:r>
          </w:p>
        </w:tc>
        <w:tc>
          <w:tcPr>
            <w:tcW w:w="992"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100"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206EBF" w:rsidRPr="002E32C6" w:rsidTr="005D34F1">
        <w:tc>
          <w:tcPr>
            <w:tcW w:w="569"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807"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69" w:type="dxa"/>
            <w:gridSpan w:val="2"/>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800"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993"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366"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100"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D96BD8" w:rsidRPr="002E32C6" w:rsidTr="006133C6">
        <w:trPr>
          <w:trHeight w:val="357"/>
        </w:trPr>
        <w:tc>
          <w:tcPr>
            <w:tcW w:w="569" w:type="dxa"/>
            <w:vAlign w:val="center"/>
          </w:tcPr>
          <w:p w:rsidR="00D96BD8" w:rsidRPr="001F1AF8" w:rsidRDefault="006133C6" w:rsidP="00206EBF">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768" w:type="dxa"/>
            <w:gridSpan w:val="5"/>
            <w:vAlign w:val="center"/>
          </w:tcPr>
          <w:p w:rsidR="00D96BD8" w:rsidRPr="007E4FAD" w:rsidRDefault="00D96BD8" w:rsidP="00206EBF">
            <w:pPr>
              <w:pStyle w:val="ConsPlusNormal"/>
              <w:rPr>
                <w:rFonts w:ascii="Times New Roman" w:hAnsi="Times New Roman" w:cs="Times New Roman"/>
                <w:b/>
                <w:sz w:val="24"/>
                <w:szCs w:val="24"/>
                <w:lang w:val="en-US"/>
              </w:rPr>
            </w:pPr>
            <w:r w:rsidRPr="007E4FAD">
              <w:rPr>
                <w:rFonts w:ascii="Times New Roman" w:hAnsi="Times New Roman" w:cs="Times New Roman"/>
                <w:b/>
                <w:sz w:val="24"/>
                <w:szCs w:val="24"/>
              </w:rPr>
              <w:t xml:space="preserve">Подпрограмма </w:t>
            </w:r>
            <w:r w:rsidRPr="007E4FAD">
              <w:rPr>
                <w:rFonts w:ascii="Times New Roman" w:hAnsi="Times New Roman" w:cs="Times New Roman"/>
                <w:b/>
                <w:sz w:val="24"/>
                <w:szCs w:val="24"/>
                <w:lang w:val="en-US"/>
              </w:rPr>
              <w:t>I</w:t>
            </w:r>
          </w:p>
        </w:tc>
        <w:tc>
          <w:tcPr>
            <w:tcW w:w="993" w:type="dxa"/>
            <w:vAlign w:val="center"/>
          </w:tcPr>
          <w:p w:rsidR="00D96BD8" w:rsidRPr="001F1AF8" w:rsidRDefault="00D96BD8" w:rsidP="00206EBF">
            <w:pPr>
              <w:pStyle w:val="ConsPlusNormal"/>
              <w:rPr>
                <w:rFonts w:ascii="Times New Roman" w:hAnsi="Times New Roman" w:cs="Times New Roman"/>
                <w:sz w:val="24"/>
                <w:szCs w:val="24"/>
              </w:rPr>
            </w:pPr>
          </w:p>
        </w:tc>
        <w:tc>
          <w:tcPr>
            <w:tcW w:w="1366" w:type="dxa"/>
            <w:vAlign w:val="center"/>
          </w:tcPr>
          <w:p w:rsidR="00D96BD8" w:rsidRPr="001F1AF8" w:rsidRDefault="00D96BD8" w:rsidP="00206EBF">
            <w:pPr>
              <w:pStyle w:val="ConsPlusNormal"/>
              <w:rPr>
                <w:rFonts w:ascii="Times New Roman" w:hAnsi="Times New Roman" w:cs="Times New Roman"/>
                <w:sz w:val="24"/>
                <w:szCs w:val="24"/>
              </w:rPr>
            </w:pPr>
          </w:p>
        </w:tc>
        <w:tc>
          <w:tcPr>
            <w:tcW w:w="1077" w:type="dxa"/>
            <w:vAlign w:val="center"/>
          </w:tcPr>
          <w:p w:rsidR="00D96BD8" w:rsidRPr="001F1AF8" w:rsidRDefault="00D96BD8" w:rsidP="00206EBF">
            <w:pPr>
              <w:pStyle w:val="ConsPlusNormal"/>
              <w:rPr>
                <w:rFonts w:ascii="Times New Roman" w:hAnsi="Times New Roman" w:cs="Times New Roman"/>
                <w:sz w:val="24"/>
                <w:szCs w:val="24"/>
              </w:rPr>
            </w:pPr>
          </w:p>
        </w:tc>
        <w:tc>
          <w:tcPr>
            <w:tcW w:w="993" w:type="dxa"/>
            <w:vAlign w:val="center"/>
          </w:tcPr>
          <w:p w:rsidR="00D96BD8" w:rsidRPr="001F1AF8" w:rsidRDefault="00D96BD8" w:rsidP="00206EBF">
            <w:pPr>
              <w:pStyle w:val="ConsPlusNormal"/>
              <w:rPr>
                <w:rFonts w:ascii="Times New Roman" w:hAnsi="Times New Roman" w:cs="Times New Roman"/>
                <w:sz w:val="24"/>
                <w:szCs w:val="24"/>
              </w:rPr>
            </w:pPr>
          </w:p>
        </w:tc>
        <w:tc>
          <w:tcPr>
            <w:tcW w:w="992" w:type="dxa"/>
            <w:vAlign w:val="center"/>
          </w:tcPr>
          <w:p w:rsidR="00D96BD8" w:rsidRPr="001F1AF8" w:rsidRDefault="00D96BD8" w:rsidP="00206EBF">
            <w:pPr>
              <w:pStyle w:val="ConsPlusNormal"/>
              <w:rPr>
                <w:rFonts w:ascii="Times New Roman" w:hAnsi="Times New Roman" w:cs="Times New Roman"/>
                <w:sz w:val="24"/>
                <w:szCs w:val="24"/>
              </w:rPr>
            </w:pPr>
          </w:p>
        </w:tc>
        <w:tc>
          <w:tcPr>
            <w:tcW w:w="992" w:type="dxa"/>
            <w:vAlign w:val="center"/>
          </w:tcPr>
          <w:p w:rsidR="00D96BD8" w:rsidRPr="001F1AF8" w:rsidRDefault="00D96BD8" w:rsidP="00206EBF">
            <w:pPr>
              <w:pStyle w:val="ConsPlusNormal"/>
              <w:rPr>
                <w:rFonts w:ascii="Times New Roman" w:hAnsi="Times New Roman" w:cs="Times New Roman"/>
                <w:sz w:val="24"/>
                <w:szCs w:val="24"/>
              </w:rPr>
            </w:pPr>
          </w:p>
        </w:tc>
        <w:tc>
          <w:tcPr>
            <w:tcW w:w="1100" w:type="dxa"/>
            <w:vAlign w:val="center"/>
          </w:tcPr>
          <w:p w:rsidR="00D96BD8" w:rsidRPr="001F1AF8" w:rsidRDefault="00D96BD8" w:rsidP="00206EBF">
            <w:pPr>
              <w:pStyle w:val="ConsPlusNormal"/>
              <w:rPr>
                <w:rFonts w:ascii="Times New Roman" w:hAnsi="Times New Roman" w:cs="Times New Roman"/>
                <w:sz w:val="24"/>
                <w:szCs w:val="24"/>
              </w:rPr>
            </w:pPr>
          </w:p>
        </w:tc>
      </w:tr>
      <w:tr w:rsidR="0058356C" w:rsidRPr="00BC4446" w:rsidTr="00F02D0D">
        <w:trPr>
          <w:trHeight w:val="619"/>
        </w:trPr>
        <w:tc>
          <w:tcPr>
            <w:tcW w:w="569" w:type="dxa"/>
            <w:vMerge w:val="restart"/>
          </w:tcPr>
          <w:p w:rsidR="0058356C" w:rsidRPr="00BC4446" w:rsidRDefault="0058356C" w:rsidP="0058356C">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58356C" w:rsidRPr="00BC4446" w:rsidRDefault="0058356C" w:rsidP="0058356C">
            <w:pPr>
              <w:pStyle w:val="ConsPlusNormal"/>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58356C" w:rsidRPr="00BC4446" w:rsidRDefault="0058356C" w:rsidP="0058356C">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Повышение уровня обеспеченности населения </w:t>
            </w:r>
            <w:r>
              <w:rPr>
                <w:rFonts w:ascii="Times New Roman" w:hAnsi="Times New Roman" w:cs="Times New Roman"/>
                <w:sz w:val="24"/>
                <w:szCs w:val="24"/>
              </w:rPr>
              <w:t xml:space="preserve">городского округа </w:t>
            </w:r>
            <w:r w:rsidRPr="00BC4446">
              <w:rPr>
                <w:rFonts w:ascii="Times New Roman" w:hAnsi="Times New Roman" w:cs="Times New Roman"/>
                <w:sz w:val="24"/>
                <w:szCs w:val="24"/>
              </w:rPr>
              <w:t>Красногорск жильем</w:t>
            </w:r>
          </w:p>
        </w:tc>
        <w:tc>
          <w:tcPr>
            <w:tcW w:w="992" w:type="dxa"/>
            <w:vMerge w:val="restart"/>
          </w:tcPr>
          <w:p w:rsidR="0058356C" w:rsidRPr="00B51100" w:rsidRDefault="0058356C" w:rsidP="0058356C">
            <w:pPr>
              <w:pStyle w:val="ConsPlusNormal"/>
              <w:jc w:val="center"/>
              <w:rPr>
                <w:rFonts w:ascii="Times New Roman" w:hAnsi="Times New Roman" w:cs="Times New Roman"/>
                <w:szCs w:val="22"/>
              </w:rPr>
            </w:pPr>
            <w:r>
              <w:rPr>
                <w:rFonts w:ascii="Times New Roman" w:hAnsi="Times New Roman" w:cs="Times New Roman"/>
                <w:szCs w:val="22"/>
              </w:rPr>
              <w:t>54 210</w:t>
            </w:r>
          </w:p>
        </w:tc>
        <w:tc>
          <w:tcPr>
            <w:tcW w:w="1169" w:type="dxa"/>
            <w:gridSpan w:val="2"/>
            <w:vMerge w:val="restart"/>
          </w:tcPr>
          <w:p w:rsidR="0058356C" w:rsidRPr="0058356C" w:rsidRDefault="0058356C" w:rsidP="0058356C">
            <w:pPr>
              <w:pStyle w:val="ConsPlusNormal"/>
              <w:jc w:val="center"/>
              <w:rPr>
                <w:rFonts w:ascii="Times New Roman" w:hAnsi="Times New Roman" w:cs="Times New Roman"/>
                <w:sz w:val="20"/>
              </w:rPr>
            </w:pPr>
            <w:r w:rsidRPr="0058356C">
              <w:rPr>
                <w:rFonts w:ascii="Times New Roman" w:hAnsi="Times New Roman" w:cs="Times New Roman"/>
                <w:sz w:val="20"/>
              </w:rPr>
              <w:t>300 531,4 – средства бюджета Московской области;</w:t>
            </w:r>
          </w:p>
          <w:p w:rsidR="0058356C" w:rsidRPr="0058356C" w:rsidRDefault="0058356C" w:rsidP="0058356C">
            <w:pPr>
              <w:pStyle w:val="ConsPlusNormal"/>
              <w:jc w:val="center"/>
              <w:rPr>
                <w:rFonts w:ascii="Times New Roman" w:hAnsi="Times New Roman" w:cs="Times New Roman"/>
                <w:sz w:val="20"/>
              </w:rPr>
            </w:pPr>
          </w:p>
          <w:p w:rsidR="0058356C" w:rsidRPr="0058356C" w:rsidRDefault="0058356C" w:rsidP="0058356C">
            <w:pPr>
              <w:pStyle w:val="ConsPlusNormal"/>
              <w:jc w:val="center"/>
              <w:rPr>
                <w:rFonts w:ascii="Times New Roman" w:hAnsi="Times New Roman" w:cs="Times New Roman"/>
                <w:sz w:val="20"/>
              </w:rPr>
            </w:pPr>
            <w:r w:rsidRPr="0058356C">
              <w:rPr>
                <w:rFonts w:ascii="Times New Roman" w:hAnsi="Times New Roman" w:cs="Times New Roman"/>
                <w:sz w:val="20"/>
              </w:rPr>
              <w:t>344 240 – средства федерального бюджета;</w:t>
            </w:r>
          </w:p>
          <w:p w:rsidR="0058356C" w:rsidRPr="0058356C" w:rsidRDefault="0058356C" w:rsidP="0058356C">
            <w:pPr>
              <w:pStyle w:val="ConsPlusNormal"/>
              <w:jc w:val="center"/>
              <w:rPr>
                <w:rFonts w:ascii="Times New Roman" w:hAnsi="Times New Roman" w:cs="Times New Roman"/>
                <w:sz w:val="20"/>
              </w:rPr>
            </w:pPr>
          </w:p>
          <w:p w:rsidR="0058356C" w:rsidRPr="0058356C" w:rsidRDefault="0058356C" w:rsidP="0058356C">
            <w:pPr>
              <w:pStyle w:val="ConsPlusNormal"/>
              <w:jc w:val="center"/>
              <w:rPr>
                <w:rFonts w:ascii="Times New Roman" w:hAnsi="Times New Roman" w:cs="Times New Roman"/>
                <w:sz w:val="20"/>
              </w:rPr>
            </w:pPr>
            <w:r w:rsidRPr="0058356C">
              <w:rPr>
                <w:rFonts w:ascii="Times New Roman" w:hAnsi="Times New Roman" w:cs="Times New Roman"/>
                <w:sz w:val="20"/>
              </w:rPr>
              <w:t xml:space="preserve"> 1 000 – средства районного бюджета;</w:t>
            </w:r>
          </w:p>
          <w:p w:rsidR="0058356C" w:rsidRPr="0058356C" w:rsidRDefault="0058356C" w:rsidP="0058356C">
            <w:pPr>
              <w:pStyle w:val="ConsPlusNormal"/>
              <w:jc w:val="center"/>
              <w:rPr>
                <w:rFonts w:ascii="Times New Roman" w:hAnsi="Times New Roman" w:cs="Times New Roman"/>
                <w:sz w:val="20"/>
              </w:rPr>
            </w:pPr>
          </w:p>
          <w:p w:rsidR="0058356C" w:rsidRPr="0058356C" w:rsidRDefault="0058356C" w:rsidP="0058356C">
            <w:pPr>
              <w:pStyle w:val="ConsPlusNormal"/>
              <w:jc w:val="center"/>
              <w:rPr>
                <w:rFonts w:ascii="Times New Roman" w:hAnsi="Times New Roman" w:cs="Times New Roman"/>
                <w:sz w:val="20"/>
              </w:rPr>
            </w:pPr>
            <w:r w:rsidRPr="0058356C">
              <w:rPr>
                <w:rFonts w:ascii="Times New Roman" w:hAnsi="Times New Roman" w:cs="Times New Roman"/>
                <w:sz w:val="20"/>
              </w:rPr>
              <w:t>140 691 000 – внебюджетные источники</w:t>
            </w:r>
          </w:p>
          <w:p w:rsidR="0058356C" w:rsidRPr="00B51100" w:rsidRDefault="0058356C" w:rsidP="0058356C">
            <w:pPr>
              <w:pStyle w:val="ConsPlusNormal"/>
              <w:rPr>
                <w:rFonts w:ascii="Times New Roman" w:hAnsi="Times New Roman" w:cs="Times New Roman"/>
                <w:szCs w:val="22"/>
              </w:rPr>
            </w:pPr>
          </w:p>
        </w:tc>
        <w:tc>
          <w:tcPr>
            <w:tcW w:w="2800" w:type="dxa"/>
          </w:tcPr>
          <w:p w:rsidR="0058356C" w:rsidRPr="00BC4446" w:rsidRDefault="00C40BB4" w:rsidP="0058356C">
            <w:pPr>
              <w:pStyle w:val="ConsPlusNormal"/>
              <w:rPr>
                <w:rFonts w:ascii="Times New Roman" w:hAnsi="Times New Roman" w:cs="Times New Roman"/>
                <w:sz w:val="24"/>
                <w:szCs w:val="24"/>
              </w:rPr>
            </w:pPr>
            <w:r>
              <w:rPr>
                <w:rFonts w:ascii="Times New Roman" w:hAnsi="Times New Roman" w:cs="Times New Roman"/>
                <w:sz w:val="24"/>
                <w:szCs w:val="24"/>
              </w:rPr>
              <w:t>Количество объектов, исключенных из перечня проблемных объектов в отчетном году</w:t>
            </w:r>
          </w:p>
        </w:tc>
        <w:tc>
          <w:tcPr>
            <w:tcW w:w="993" w:type="dxa"/>
            <w:vAlign w:val="center"/>
          </w:tcPr>
          <w:p w:rsidR="0058356C" w:rsidRPr="00BC4446" w:rsidRDefault="00C40BB4" w:rsidP="0058356C">
            <w:pPr>
              <w:pStyle w:val="ConsPlusNormal"/>
              <w:rPr>
                <w:rFonts w:ascii="Times New Roman" w:hAnsi="Times New Roman" w:cs="Times New Roman"/>
                <w:sz w:val="24"/>
                <w:szCs w:val="24"/>
              </w:rPr>
            </w:pPr>
            <w:r>
              <w:rPr>
                <w:rFonts w:ascii="Times New Roman" w:hAnsi="Times New Roman" w:cs="Times New Roman"/>
                <w:sz w:val="24"/>
                <w:szCs w:val="24"/>
              </w:rPr>
              <w:t>штук</w:t>
            </w:r>
          </w:p>
        </w:tc>
        <w:tc>
          <w:tcPr>
            <w:tcW w:w="1366" w:type="dxa"/>
            <w:vAlign w:val="center"/>
          </w:tcPr>
          <w:p w:rsidR="0058356C" w:rsidRPr="00BC4446" w:rsidRDefault="0058356C" w:rsidP="0058356C">
            <w:pPr>
              <w:pStyle w:val="ConsPlusNormal"/>
              <w:jc w:val="center"/>
              <w:rPr>
                <w:rFonts w:ascii="Times New Roman" w:hAnsi="Times New Roman" w:cs="Times New Roman"/>
                <w:sz w:val="24"/>
                <w:szCs w:val="24"/>
              </w:rPr>
            </w:pPr>
          </w:p>
        </w:tc>
        <w:tc>
          <w:tcPr>
            <w:tcW w:w="1077" w:type="dxa"/>
            <w:vAlign w:val="center"/>
          </w:tcPr>
          <w:p w:rsidR="0058356C" w:rsidRPr="004B489A" w:rsidRDefault="00C40BB4" w:rsidP="0058356C">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58356C" w:rsidRPr="004B489A" w:rsidRDefault="00C40BB4" w:rsidP="0058356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58356C" w:rsidRPr="004B489A" w:rsidRDefault="00C40BB4" w:rsidP="0058356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58356C" w:rsidRPr="004B489A" w:rsidRDefault="00C40BB4" w:rsidP="0058356C">
            <w:pPr>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58356C" w:rsidRPr="004B489A" w:rsidRDefault="00C40BB4" w:rsidP="0058356C">
            <w:pPr>
              <w:jc w:val="center"/>
              <w:rPr>
                <w:rFonts w:ascii="Times New Roman" w:hAnsi="Times New Roman" w:cs="Times New Roman"/>
                <w:sz w:val="24"/>
                <w:szCs w:val="24"/>
              </w:rPr>
            </w:pPr>
            <w:r>
              <w:rPr>
                <w:rFonts w:ascii="Times New Roman" w:hAnsi="Times New Roman" w:cs="Times New Roman"/>
                <w:sz w:val="24"/>
                <w:szCs w:val="24"/>
              </w:rPr>
              <w:t>0</w:t>
            </w:r>
          </w:p>
        </w:tc>
      </w:tr>
      <w:tr w:rsidR="00C40BB4" w:rsidRPr="00BC4446" w:rsidTr="00F02D0D">
        <w:trPr>
          <w:trHeight w:val="619"/>
        </w:trPr>
        <w:tc>
          <w:tcPr>
            <w:tcW w:w="569" w:type="dxa"/>
            <w:vMerge/>
          </w:tcPr>
          <w:p w:rsidR="00C40BB4" w:rsidRPr="00BC4446" w:rsidRDefault="00C40BB4" w:rsidP="00C40BB4">
            <w:pPr>
              <w:pStyle w:val="ConsPlusNormal"/>
              <w:rPr>
                <w:rFonts w:ascii="Times New Roman" w:hAnsi="Times New Roman" w:cs="Times New Roman"/>
                <w:sz w:val="24"/>
                <w:szCs w:val="24"/>
              </w:rPr>
            </w:pPr>
          </w:p>
        </w:tc>
        <w:tc>
          <w:tcPr>
            <w:tcW w:w="1807" w:type="dxa"/>
            <w:vMerge/>
          </w:tcPr>
          <w:p w:rsidR="00C40BB4" w:rsidRPr="00BC4446" w:rsidRDefault="00C40BB4" w:rsidP="00C40BB4">
            <w:pPr>
              <w:pStyle w:val="ConsPlusNormal"/>
              <w:rPr>
                <w:rFonts w:ascii="Times New Roman" w:hAnsi="Times New Roman" w:cs="Times New Roman"/>
                <w:b/>
                <w:i/>
                <w:sz w:val="24"/>
                <w:szCs w:val="24"/>
              </w:rPr>
            </w:pPr>
          </w:p>
        </w:tc>
        <w:tc>
          <w:tcPr>
            <w:tcW w:w="992" w:type="dxa"/>
            <w:vMerge/>
          </w:tcPr>
          <w:p w:rsidR="00C40BB4" w:rsidRDefault="00C40BB4" w:rsidP="00C40BB4">
            <w:pPr>
              <w:pStyle w:val="ConsPlusNormal"/>
              <w:jc w:val="center"/>
              <w:rPr>
                <w:rFonts w:ascii="Times New Roman" w:hAnsi="Times New Roman" w:cs="Times New Roman"/>
                <w:szCs w:val="22"/>
              </w:rPr>
            </w:pPr>
          </w:p>
        </w:tc>
        <w:tc>
          <w:tcPr>
            <w:tcW w:w="1169" w:type="dxa"/>
            <w:gridSpan w:val="2"/>
            <w:vMerge/>
          </w:tcPr>
          <w:p w:rsidR="00C40BB4" w:rsidRPr="0058356C" w:rsidRDefault="00C40BB4" w:rsidP="00C40BB4">
            <w:pPr>
              <w:pStyle w:val="ConsPlusNormal"/>
              <w:jc w:val="center"/>
              <w:rPr>
                <w:rFonts w:ascii="Times New Roman" w:hAnsi="Times New Roman" w:cs="Times New Roman"/>
                <w:sz w:val="20"/>
              </w:rPr>
            </w:pPr>
          </w:p>
        </w:tc>
        <w:tc>
          <w:tcPr>
            <w:tcW w:w="2800" w:type="dxa"/>
          </w:tcPr>
          <w:p w:rsidR="00C40BB4" w:rsidRPr="00BC4446" w:rsidRDefault="00C40BB4" w:rsidP="00C40BB4">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w:t>
            </w:r>
            <w:r>
              <w:rPr>
                <w:rFonts w:ascii="Times New Roman" w:hAnsi="Times New Roman" w:cs="Times New Roman"/>
                <w:color w:val="000000"/>
                <w:sz w:val="24"/>
                <w:szCs w:val="24"/>
                <w:shd w:val="clear" w:color="auto" w:fill="FFFFFF"/>
              </w:rPr>
              <w:t>азвитие застроенных территорий»</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тыс.кв.м.</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4B489A" w:rsidRDefault="00C40BB4" w:rsidP="00C40BB4">
            <w:pPr>
              <w:jc w:val="center"/>
              <w:rPr>
                <w:rFonts w:ascii="Times New Roman" w:hAnsi="Times New Roman" w:cs="Times New Roman"/>
                <w:sz w:val="24"/>
                <w:szCs w:val="24"/>
              </w:rPr>
            </w:pPr>
            <w:r w:rsidRPr="00F956C6">
              <w:rPr>
                <w:rFonts w:ascii="Times New Roman" w:hAnsi="Times New Roman" w:cs="Times New Roman"/>
                <w:sz w:val="24"/>
                <w:szCs w:val="24"/>
              </w:rPr>
              <w:t>1</w:t>
            </w:r>
            <w:r>
              <w:rPr>
                <w:rFonts w:ascii="Times New Roman" w:hAnsi="Times New Roman" w:cs="Times New Roman"/>
                <w:sz w:val="24"/>
                <w:szCs w:val="24"/>
              </w:rPr>
              <w:t>88,8</w:t>
            </w:r>
          </w:p>
        </w:tc>
        <w:tc>
          <w:tcPr>
            <w:tcW w:w="993" w:type="dxa"/>
            <w:vAlign w:val="center"/>
          </w:tcPr>
          <w:p w:rsidR="00C40BB4" w:rsidRPr="004B489A" w:rsidRDefault="00C40BB4" w:rsidP="00C40BB4">
            <w:pPr>
              <w:jc w:val="center"/>
              <w:rPr>
                <w:rFonts w:ascii="Times New Roman" w:hAnsi="Times New Roman" w:cs="Times New Roman"/>
                <w:sz w:val="24"/>
                <w:szCs w:val="24"/>
              </w:rPr>
            </w:pPr>
            <w:r>
              <w:rPr>
                <w:rFonts w:ascii="Times New Roman" w:hAnsi="Times New Roman" w:cs="Times New Roman"/>
                <w:sz w:val="24"/>
                <w:szCs w:val="24"/>
              </w:rPr>
              <w:t>112</w:t>
            </w:r>
          </w:p>
        </w:tc>
        <w:tc>
          <w:tcPr>
            <w:tcW w:w="992" w:type="dxa"/>
            <w:vAlign w:val="center"/>
          </w:tcPr>
          <w:p w:rsidR="00C40BB4" w:rsidRPr="004B489A" w:rsidRDefault="00C40BB4" w:rsidP="00C40BB4">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C40BB4" w:rsidRPr="004B489A" w:rsidRDefault="00C40BB4" w:rsidP="00C40BB4">
            <w:pPr>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C40BB4" w:rsidRPr="004B489A" w:rsidRDefault="00C40BB4" w:rsidP="00C40BB4">
            <w:pPr>
              <w:jc w:val="center"/>
              <w:rPr>
                <w:rFonts w:ascii="Times New Roman" w:hAnsi="Times New Roman" w:cs="Times New Roman"/>
                <w:sz w:val="24"/>
                <w:szCs w:val="24"/>
              </w:rPr>
            </w:pPr>
            <w:r>
              <w:rPr>
                <w:rFonts w:ascii="Times New Roman" w:hAnsi="Times New Roman" w:cs="Times New Roman"/>
                <w:sz w:val="24"/>
                <w:szCs w:val="24"/>
              </w:rPr>
              <w:t>0</w:t>
            </w:r>
          </w:p>
        </w:tc>
      </w:tr>
      <w:tr w:rsidR="00C40BB4" w:rsidRPr="00BC4446" w:rsidTr="00A3676E">
        <w:trPr>
          <w:trHeight w:val="623"/>
        </w:trPr>
        <w:tc>
          <w:tcPr>
            <w:tcW w:w="569" w:type="dxa"/>
            <w:vMerge/>
          </w:tcPr>
          <w:p w:rsidR="00C40BB4" w:rsidRPr="00BC4446" w:rsidRDefault="00C40BB4" w:rsidP="00C40BB4">
            <w:pPr>
              <w:pStyle w:val="ConsPlusNormal"/>
              <w:rPr>
                <w:rFonts w:ascii="Times New Roman" w:hAnsi="Times New Roman" w:cs="Times New Roman"/>
                <w:sz w:val="24"/>
                <w:szCs w:val="24"/>
              </w:rPr>
            </w:pPr>
          </w:p>
        </w:tc>
        <w:tc>
          <w:tcPr>
            <w:tcW w:w="1807" w:type="dxa"/>
            <w:vMerge/>
          </w:tcPr>
          <w:p w:rsidR="00C40BB4" w:rsidRPr="00BC4446" w:rsidRDefault="00C40BB4" w:rsidP="00C40BB4">
            <w:pPr>
              <w:pStyle w:val="ConsPlusNormal"/>
              <w:rPr>
                <w:rFonts w:ascii="Times New Roman" w:hAnsi="Times New Roman" w:cs="Times New Roman"/>
                <w:b/>
                <w:i/>
                <w:sz w:val="24"/>
                <w:szCs w:val="24"/>
              </w:rPr>
            </w:pPr>
          </w:p>
        </w:tc>
        <w:tc>
          <w:tcPr>
            <w:tcW w:w="992" w:type="dxa"/>
            <w:vMerge/>
          </w:tcPr>
          <w:p w:rsidR="00C40BB4" w:rsidRPr="00511E5B" w:rsidRDefault="00C40BB4" w:rsidP="00C40BB4">
            <w:pPr>
              <w:pStyle w:val="ConsPlusNormal"/>
              <w:jc w:val="center"/>
              <w:rPr>
                <w:rFonts w:ascii="Times New Roman" w:hAnsi="Times New Roman" w:cs="Times New Roman"/>
                <w:szCs w:val="22"/>
              </w:rPr>
            </w:pPr>
          </w:p>
        </w:tc>
        <w:tc>
          <w:tcPr>
            <w:tcW w:w="1169" w:type="dxa"/>
            <w:gridSpan w:val="2"/>
            <w:vMerge/>
          </w:tcPr>
          <w:p w:rsidR="00C40BB4" w:rsidRPr="00511E5B" w:rsidRDefault="00C40BB4" w:rsidP="00C40BB4">
            <w:pPr>
              <w:pStyle w:val="ConsPlusNormal"/>
              <w:jc w:val="center"/>
              <w:rPr>
                <w:rFonts w:ascii="Times New Roman" w:hAnsi="Times New Roman" w:cs="Times New Roman"/>
                <w:szCs w:val="22"/>
              </w:rPr>
            </w:pPr>
          </w:p>
        </w:tc>
        <w:tc>
          <w:tcPr>
            <w:tcW w:w="2800"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Объем ввода жилья по стандартам эконом-класса</w:t>
            </w:r>
          </w:p>
        </w:tc>
        <w:tc>
          <w:tcPr>
            <w:tcW w:w="993"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4B489A" w:rsidRDefault="00C40BB4" w:rsidP="00C40BB4">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993" w:type="dxa"/>
            <w:vAlign w:val="center"/>
          </w:tcPr>
          <w:p w:rsidR="00C40BB4" w:rsidRPr="004B489A" w:rsidRDefault="00C40BB4" w:rsidP="00C40BB4">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992" w:type="dxa"/>
            <w:vAlign w:val="center"/>
          </w:tcPr>
          <w:p w:rsidR="00C40BB4" w:rsidRPr="004B489A" w:rsidRDefault="00C40BB4" w:rsidP="00C40BB4">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992" w:type="dxa"/>
            <w:vAlign w:val="center"/>
          </w:tcPr>
          <w:p w:rsidR="00C40BB4" w:rsidRPr="004B489A" w:rsidRDefault="00C40BB4" w:rsidP="00C40BB4">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100" w:type="dxa"/>
            <w:vAlign w:val="center"/>
          </w:tcPr>
          <w:p w:rsidR="00C40BB4" w:rsidRPr="004B489A" w:rsidRDefault="00C40BB4" w:rsidP="00C40BB4">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C40BB4" w:rsidRPr="00BC4446" w:rsidTr="00F02D0D">
        <w:trPr>
          <w:trHeight w:val="691"/>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Pr="006E47EB" w:rsidRDefault="00C40BB4" w:rsidP="00C40BB4">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993" w:type="dxa"/>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тыс.кв.</w:t>
            </w:r>
            <w:r w:rsidRPr="005A0A0F">
              <w:rPr>
                <w:rFonts w:ascii="Times New Roman" w:hAnsi="Times New Roman" w:cs="Times New Roman"/>
                <w:color w:val="000000"/>
                <w:sz w:val="24"/>
                <w:szCs w:val="24"/>
                <w:shd w:val="clear" w:color="auto" w:fill="FFFFFF"/>
              </w:rPr>
              <w:t>м</w:t>
            </w:r>
          </w:p>
        </w:tc>
        <w:tc>
          <w:tcPr>
            <w:tcW w:w="1366" w:type="dxa"/>
          </w:tcPr>
          <w:p w:rsidR="00C40BB4" w:rsidRPr="00B10C46" w:rsidRDefault="00C40BB4" w:rsidP="00C40BB4">
            <w:pPr>
              <w:pStyle w:val="ConsPlusNormal"/>
              <w:rPr>
                <w:rFonts w:ascii="Times New Roman" w:hAnsi="Times New Roman" w:cs="Times New Roman"/>
                <w:sz w:val="24"/>
                <w:szCs w:val="24"/>
              </w:rPr>
            </w:pPr>
          </w:p>
        </w:tc>
        <w:tc>
          <w:tcPr>
            <w:tcW w:w="1077" w:type="dxa"/>
            <w:vAlign w:val="center"/>
          </w:tcPr>
          <w:p w:rsidR="00C40BB4" w:rsidRPr="00ED0F0D" w:rsidRDefault="00C40BB4" w:rsidP="00C40BB4">
            <w:pPr>
              <w:jc w:val="center"/>
              <w:rPr>
                <w:rFonts w:ascii="Times New Roman" w:hAnsi="Times New Roman" w:cs="Times New Roman"/>
                <w:sz w:val="24"/>
                <w:szCs w:val="24"/>
              </w:rPr>
            </w:pPr>
            <w:r>
              <w:rPr>
                <w:rFonts w:ascii="Times New Roman" w:hAnsi="Times New Roman" w:cs="Times New Roman"/>
                <w:sz w:val="24"/>
                <w:szCs w:val="24"/>
              </w:rPr>
              <w:t>45,37</w:t>
            </w:r>
          </w:p>
        </w:tc>
        <w:tc>
          <w:tcPr>
            <w:tcW w:w="993" w:type="dxa"/>
            <w:vAlign w:val="center"/>
          </w:tcPr>
          <w:p w:rsidR="00C40BB4" w:rsidRPr="00ED0F0D" w:rsidRDefault="00C40BB4" w:rsidP="00C40BB4">
            <w:pPr>
              <w:jc w:val="center"/>
              <w:rPr>
                <w:rFonts w:ascii="Times New Roman" w:hAnsi="Times New Roman" w:cs="Times New Roman"/>
                <w:sz w:val="24"/>
                <w:szCs w:val="24"/>
              </w:rPr>
            </w:pPr>
            <w:r>
              <w:rPr>
                <w:rFonts w:ascii="Times New Roman" w:hAnsi="Times New Roman" w:cs="Times New Roman"/>
                <w:sz w:val="24"/>
                <w:szCs w:val="24"/>
              </w:rPr>
              <w:t>47,95</w:t>
            </w:r>
          </w:p>
        </w:tc>
        <w:tc>
          <w:tcPr>
            <w:tcW w:w="992" w:type="dxa"/>
            <w:vAlign w:val="center"/>
          </w:tcPr>
          <w:p w:rsidR="00C40BB4" w:rsidRPr="00ED0F0D" w:rsidRDefault="00C40BB4" w:rsidP="00C40BB4">
            <w:pPr>
              <w:jc w:val="center"/>
              <w:rPr>
                <w:rFonts w:ascii="Times New Roman" w:hAnsi="Times New Roman" w:cs="Times New Roman"/>
                <w:sz w:val="24"/>
                <w:szCs w:val="24"/>
              </w:rPr>
            </w:pPr>
            <w:r>
              <w:rPr>
                <w:rFonts w:ascii="Times New Roman" w:hAnsi="Times New Roman" w:cs="Times New Roman"/>
                <w:sz w:val="24"/>
                <w:szCs w:val="24"/>
              </w:rPr>
              <w:t>50,4</w:t>
            </w:r>
          </w:p>
        </w:tc>
        <w:tc>
          <w:tcPr>
            <w:tcW w:w="992" w:type="dxa"/>
            <w:vAlign w:val="center"/>
          </w:tcPr>
          <w:p w:rsidR="00C40BB4" w:rsidRPr="00ED0F0D" w:rsidRDefault="00C40BB4" w:rsidP="00C40BB4">
            <w:pPr>
              <w:jc w:val="center"/>
              <w:rPr>
                <w:rFonts w:ascii="Times New Roman" w:hAnsi="Times New Roman" w:cs="Times New Roman"/>
                <w:sz w:val="24"/>
                <w:szCs w:val="24"/>
              </w:rPr>
            </w:pPr>
            <w:r>
              <w:rPr>
                <w:rFonts w:ascii="Times New Roman" w:hAnsi="Times New Roman" w:cs="Times New Roman"/>
                <w:sz w:val="24"/>
                <w:szCs w:val="24"/>
              </w:rPr>
              <w:t>52,95</w:t>
            </w:r>
          </w:p>
        </w:tc>
        <w:tc>
          <w:tcPr>
            <w:tcW w:w="1100" w:type="dxa"/>
            <w:vAlign w:val="center"/>
          </w:tcPr>
          <w:p w:rsidR="00C40BB4" w:rsidRPr="00ED0F0D" w:rsidRDefault="00C40BB4" w:rsidP="00C40BB4">
            <w:pPr>
              <w:jc w:val="center"/>
              <w:rPr>
                <w:rFonts w:ascii="Times New Roman" w:hAnsi="Times New Roman" w:cs="Times New Roman"/>
                <w:sz w:val="24"/>
                <w:szCs w:val="24"/>
              </w:rPr>
            </w:pPr>
            <w:r>
              <w:rPr>
                <w:rFonts w:ascii="Times New Roman" w:hAnsi="Times New Roman" w:cs="Times New Roman"/>
                <w:sz w:val="24"/>
                <w:szCs w:val="24"/>
              </w:rPr>
              <w:t>55,4</w:t>
            </w:r>
          </w:p>
        </w:tc>
      </w:tr>
      <w:tr w:rsidR="00C40BB4" w:rsidRPr="00BC4446" w:rsidTr="00F02D0D">
        <w:trPr>
          <w:trHeight w:val="691"/>
        </w:trPr>
        <w:tc>
          <w:tcPr>
            <w:tcW w:w="569" w:type="dxa"/>
          </w:tcPr>
          <w:p w:rsidR="00C40BB4" w:rsidRPr="00BC4446" w:rsidRDefault="00C40BB4" w:rsidP="00C40BB4">
            <w:pPr>
              <w:rPr>
                <w:rFonts w:ascii="Times New Roman" w:hAnsi="Times New Roman" w:cs="Times New Roman"/>
                <w:sz w:val="24"/>
                <w:szCs w:val="24"/>
              </w:rPr>
            </w:pPr>
          </w:p>
        </w:tc>
        <w:tc>
          <w:tcPr>
            <w:tcW w:w="1807" w:type="dxa"/>
          </w:tcPr>
          <w:p w:rsidR="00C40BB4" w:rsidRPr="00BC4446" w:rsidRDefault="00C40BB4" w:rsidP="00C40BB4">
            <w:pPr>
              <w:rPr>
                <w:rFonts w:ascii="Times New Roman" w:hAnsi="Times New Roman" w:cs="Times New Roman"/>
                <w:sz w:val="24"/>
                <w:szCs w:val="24"/>
              </w:rPr>
            </w:pPr>
          </w:p>
        </w:tc>
        <w:tc>
          <w:tcPr>
            <w:tcW w:w="992" w:type="dxa"/>
          </w:tcPr>
          <w:p w:rsidR="00C40BB4" w:rsidRPr="00BC4446" w:rsidRDefault="00C40BB4" w:rsidP="00C40BB4">
            <w:pPr>
              <w:rPr>
                <w:rFonts w:ascii="Times New Roman" w:hAnsi="Times New Roman" w:cs="Times New Roman"/>
                <w:sz w:val="24"/>
                <w:szCs w:val="24"/>
              </w:rPr>
            </w:pPr>
          </w:p>
        </w:tc>
        <w:tc>
          <w:tcPr>
            <w:tcW w:w="1169" w:type="dxa"/>
            <w:gridSpan w:val="2"/>
          </w:tcPr>
          <w:p w:rsidR="00C40BB4" w:rsidRPr="00BC4446" w:rsidRDefault="00C40BB4" w:rsidP="00C40BB4">
            <w:pPr>
              <w:rPr>
                <w:rFonts w:ascii="Times New Roman" w:hAnsi="Times New Roman" w:cs="Times New Roman"/>
                <w:sz w:val="24"/>
                <w:szCs w:val="24"/>
              </w:rPr>
            </w:pPr>
          </w:p>
        </w:tc>
        <w:tc>
          <w:tcPr>
            <w:tcW w:w="2800" w:type="dxa"/>
          </w:tcPr>
          <w:p w:rsidR="00C40BB4" w:rsidRPr="008E406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Количество пострадавших граждан-соинвесторов, права которых обеспечены в отчетном году</w:t>
            </w:r>
          </w:p>
        </w:tc>
        <w:tc>
          <w:tcPr>
            <w:tcW w:w="993" w:type="dxa"/>
          </w:tcPr>
          <w:p w:rsidR="00C40BB4" w:rsidRDefault="00C40BB4" w:rsidP="00C40BB4">
            <w:pPr>
              <w:pStyle w:val="ConsPlusNormal"/>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человек</w:t>
            </w:r>
          </w:p>
        </w:tc>
        <w:tc>
          <w:tcPr>
            <w:tcW w:w="1366" w:type="dxa"/>
          </w:tcPr>
          <w:p w:rsidR="00C40BB4" w:rsidRPr="00B10C46" w:rsidRDefault="00C40BB4" w:rsidP="00C40BB4">
            <w:pPr>
              <w:pStyle w:val="ConsPlusNormal"/>
              <w:rPr>
                <w:rFonts w:ascii="Times New Roman" w:hAnsi="Times New Roman" w:cs="Times New Roman"/>
                <w:sz w:val="24"/>
                <w:szCs w:val="24"/>
              </w:rPr>
            </w:pPr>
          </w:p>
        </w:tc>
        <w:tc>
          <w:tcPr>
            <w:tcW w:w="1077" w:type="dxa"/>
            <w:vAlign w:val="center"/>
          </w:tcPr>
          <w:p w:rsidR="00C40BB4" w:rsidRDefault="00C40BB4" w:rsidP="00C40BB4">
            <w:pPr>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C40BB4" w:rsidRDefault="00C40BB4" w:rsidP="00C40BB4">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C40BB4" w:rsidRDefault="00C40BB4" w:rsidP="00C40BB4">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C40BB4" w:rsidRDefault="00C40BB4" w:rsidP="00C40BB4">
            <w:pPr>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C40BB4" w:rsidRDefault="00C40BB4" w:rsidP="00C40BB4">
            <w:pPr>
              <w:jc w:val="center"/>
              <w:rPr>
                <w:rFonts w:ascii="Times New Roman" w:hAnsi="Times New Roman" w:cs="Times New Roman"/>
                <w:sz w:val="24"/>
                <w:szCs w:val="24"/>
              </w:rPr>
            </w:pPr>
            <w:r>
              <w:rPr>
                <w:rFonts w:ascii="Times New Roman" w:hAnsi="Times New Roman" w:cs="Times New Roman"/>
                <w:sz w:val="24"/>
                <w:szCs w:val="24"/>
              </w:rPr>
              <w:t>0</w:t>
            </w:r>
          </w:p>
        </w:tc>
      </w:tr>
      <w:tr w:rsidR="00596166" w:rsidRPr="00BC4446" w:rsidTr="00596166">
        <w:trPr>
          <w:trHeight w:val="603"/>
        </w:trPr>
        <w:tc>
          <w:tcPr>
            <w:tcW w:w="569" w:type="dxa"/>
          </w:tcPr>
          <w:p w:rsidR="00596166" w:rsidRPr="00BC4446" w:rsidRDefault="00596166" w:rsidP="00596166">
            <w:pPr>
              <w:rPr>
                <w:rFonts w:ascii="Times New Roman" w:hAnsi="Times New Roman" w:cs="Times New Roman"/>
                <w:sz w:val="24"/>
                <w:szCs w:val="24"/>
              </w:rPr>
            </w:pPr>
          </w:p>
        </w:tc>
        <w:tc>
          <w:tcPr>
            <w:tcW w:w="1807" w:type="dxa"/>
          </w:tcPr>
          <w:p w:rsidR="00596166" w:rsidRPr="00BC4446" w:rsidRDefault="00596166" w:rsidP="00596166">
            <w:pPr>
              <w:rPr>
                <w:rFonts w:ascii="Times New Roman" w:hAnsi="Times New Roman" w:cs="Times New Roman"/>
                <w:sz w:val="24"/>
                <w:szCs w:val="24"/>
              </w:rPr>
            </w:pPr>
          </w:p>
        </w:tc>
        <w:tc>
          <w:tcPr>
            <w:tcW w:w="992" w:type="dxa"/>
          </w:tcPr>
          <w:p w:rsidR="00596166" w:rsidRPr="00BC4446" w:rsidRDefault="00596166" w:rsidP="00596166">
            <w:pPr>
              <w:rPr>
                <w:rFonts w:ascii="Times New Roman" w:hAnsi="Times New Roman" w:cs="Times New Roman"/>
                <w:sz w:val="24"/>
                <w:szCs w:val="24"/>
              </w:rPr>
            </w:pPr>
          </w:p>
        </w:tc>
        <w:tc>
          <w:tcPr>
            <w:tcW w:w="1169" w:type="dxa"/>
            <w:gridSpan w:val="2"/>
          </w:tcPr>
          <w:p w:rsidR="00596166" w:rsidRPr="00BC4446" w:rsidRDefault="00596166" w:rsidP="00596166">
            <w:pPr>
              <w:rPr>
                <w:rFonts w:ascii="Times New Roman" w:hAnsi="Times New Roman" w:cs="Times New Roman"/>
                <w:sz w:val="24"/>
                <w:szCs w:val="24"/>
              </w:rPr>
            </w:pPr>
          </w:p>
        </w:tc>
        <w:tc>
          <w:tcPr>
            <w:tcW w:w="2800"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Годовой объем ввода жилья</w:t>
            </w:r>
          </w:p>
        </w:tc>
        <w:tc>
          <w:tcPr>
            <w:tcW w:w="993"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366" w:type="dxa"/>
            <w:vAlign w:val="center"/>
          </w:tcPr>
          <w:p w:rsidR="00596166" w:rsidRPr="00BC4446" w:rsidRDefault="00596166" w:rsidP="00596166">
            <w:pPr>
              <w:pStyle w:val="ConsPlusNormal"/>
              <w:jc w:val="center"/>
              <w:rPr>
                <w:rFonts w:ascii="Times New Roman" w:hAnsi="Times New Roman" w:cs="Times New Roman"/>
                <w:sz w:val="24"/>
                <w:szCs w:val="24"/>
              </w:rPr>
            </w:pPr>
          </w:p>
        </w:tc>
        <w:tc>
          <w:tcPr>
            <w:tcW w:w="1077" w:type="dxa"/>
            <w:vAlign w:val="center"/>
          </w:tcPr>
          <w:p w:rsidR="00596166" w:rsidRPr="004B489A" w:rsidRDefault="00596166" w:rsidP="00596166">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993" w:type="dxa"/>
            <w:vAlign w:val="center"/>
          </w:tcPr>
          <w:p w:rsidR="00596166" w:rsidRPr="004B489A"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4B489A"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4B489A"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596166" w:rsidRPr="004B489A"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r>
      <w:tr w:rsidR="00596166" w:rsidRPr="00BC4446" w:rsidTr="00596166">
        <w:trPr>
          <w:trHeight w:val="603"/>
        </w:trPr>
        <w:tc>
          <w:tcPr>
            <w:tcW w:w="569" w:type="dxa"/>
          </w:tcPr>
          <w:p w:rsidR="00596166" w:rsidRPr="00BC4446" w:rsidRDefault="00596166" w:rsidP="00596166">
            <w:pPr>
              <w:rPr>
                <w:rFonts w:ascii="Times New Roman" w:hAnsi="Times New Roman" w:cs="Times New Roman"/>
                <w:sz w:val="24"/>
                <w:szCs w:val="24"/>
              </w:rPr>
            </w:pPr>
          </w:p>
        </w:tc>
        <w:tc>
          <w:tcPr>
            <w:tcW w:w="1807" w:type="dxa"/>
          </w:tcPr>
          <w:p w:rsidR="00596166" w:rsidRPr="00BC4446" w:rsidRDefault="00596166" w:rsidP="00596166">
            <w:pPr>
              <w:rPr>
                <w:rFonts w:ascii="Times New Roman" w:hAnsi="Times New Roman" w:cs="Times New Roman"/>
                <w:sz w:val="24"/>
                <w:szCs w:val="24"/>
              </w:rPr>
            </w:pPr>
          </w:p>
        </w:tc>
        <w:tc>
          <w:tcPr>
            <w:tcW w:w="992" w:type="dxa"/>
          </w:tcPr>
          <w:p w:rsidR="00596166" w:rsidRPr="00BC4446" w:rsidRDefault="00596166" w:rsidP="00596166">
            <w:pPr>
              <w:rPr>
                <w:rFonts w:ascii="Times New Roman" w:hAnsi="Times New Roman" w:cs="Times New Roman"/>
                <w:sz w:val="24"/>
                <w:szCs w:val="24"/>
              </w:rPr>
            </w:pPr>
          </w:p>
        </w:tc>
        <w:tc>
          <w:tcPr>
            <w:tcW w:w="1169" w:type="dxa"/>
            <w:gridSpan w:val="2"/>
          </w:tcPr>
          <w:p w:rsidR="00596166" w:rsidRPr="00BC4446" w:rsidRDefault="00596166" w:rsidP="00596166">
            <w:pPr>
              <w:rPr>
                <w:rFonts w:ascii="Times New Roman" w:hAnsi="Times New Roman" w:cs="Times New Roman"/>
                <w:sz w:val="24"/>
                <w:szCs w:val="24"/>
              </w:rPr>
            </w:pPr>
          </w:p>
        </w:tc>
        <w:tc>
          <w:tcPr>
            <w:tcW w:w="2800"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ввода в эксплуатацию жилья по стандартам эконом-класса в общем объеме вводимого жилья</w:t>
            </w:r>
          </w:p>
        </w:tc>
        <w:tc>
          <w:tcPr>
            <w:tcW w:w="993"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596166" w:rsidRPr="00BC4446" w:rsidRDefault="00596166" w:rsidP="00596166">
            <w:pPr>
              <w:pStyle w:val="ConsPlusNormal"/>
              <w:jc w:val="center"/>
              <w:rPr>
                <w:rFonts w:ascii="Times New Roman" w:hAnsi="Times New Roman" w:cs="Times New Roman"/>
                <w:sz w:val="24"/>
                <w:szCs w:val="24"/>
              </w:rPr>
            </w:pPr>
          </w:p>
        </w:tc>
        <w:tc>
          <w:tcPr>
            <w:tcW w:w="1077" w:type="dxa"/>
            <w:vAlign w:val="center"/>
          </w:tcPr>
          <w:p w:rsidR="00596166" w:rsidRPr="004B489A" w:rsidRDefault="00596166" w:rsidP="00596166">
            <w:pPr>
              <w:jc w:val="center"/>
              <w:rPr>
                <w:rFonts w:ascii="Times New Roman" w:hAnsi="Times New Roman" w:cs="Times New Roman"/>
                <w:sz w:val="24"/>
                <w:szCs w:val="24"/>
              </w:rPr>
            </w:pPr>
            <w:r w:rsidRPr="004B489A">
              <w:rPr>
                <w:rFonts w:ascii="Times New Roman" w:hAnsi="Times New Roman" w:cs="Times New Roman"/>
                <w:sz w:val="24"/>
                <w:szCs w:val="24"/>
              </w:rPr>
              <w:t>8,1</w:t>
            </w:r>
          </w:p>
        </w:tc>
        <w:tc>
          <w:tcPr>
            <w:tcW w:w="993" w:type="dxa"/>
            <w:vAlign w:val="center"/>
          </w:tcPr>
          <w:p w:rsidR="00596166" w:rsidRPr="004B489A"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4B489A"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4B489A"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596166" w:rsidRPr="004B489A"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r>
      <w:tr w:rsidR="00596166" w:rsidRPr="00BC4446" w:rsidTr="00596166">
        <w:trPr>
          <w:trHeight w:val="603"/>
        </w:trPr>
        <w:tc>
          <w:tcPr>
            <w:tcW w:w="569" w:type="dxa"/>
          </w:tcPr>
          <w:p w:rsidR="00596166" w:rsidRPr="00BC4446" w:rsidRDefault="00596166" w:rsidP="00596166">
            <w:pPr>
              <w:rPr>
                <w:rFonts w:ascii="Times New Roman" w:hAnsi="Times New Roman" w:cs="Times New Roman"/>
                <w:sz w:val="24"/>
                <w:szCs w:val="24"/>
              </w:rPr>
            </w:pPr>
          </w:p>
        </w:tc>
        <w:tc>
          <w:tcPr>
            <w:tcW w:w="1807" w:type="dxa"/>
          </w:tcPr>
          <w:p w:rsidR="00596166" w:rsidRPr="00BC4446" w:rsidRDefault="00596166" w:rsidP="00596166">
            <w:pPr>
              <w:rPr>
                <w:rFonts w:ascii="Times New Roman" w:hAnsi="Times New Roman" w:cs="Times New Roman"/>
                <w:sz w:val="24"/>
                <w:szCs w:val="24"/>
              </w:rPr>
            </w:pPr>
          </w:p>
        </w:tc>
        <w:tc>
          <w:tcPr>
            <w:tcW w:w="992" w:type="dxa"/>
          </w:tcPr>
          <w:p w:rsidR="00596166" w:rsidRPr="00BC4446" w:rsidRDefault="00596166" w:rsidP="00596166">
            <w:pPr>
              <w:rPr>
                <w:rFonts w:ascii="Times New Roman" w:hAnsi="Times New Roman" w:cs="Times New Roman"/>
                <w:sz w:val="24"/>
                <w:szCs w:val="24"/>
              </w:rPr>
            </w:pPr>
          </w:p>
        </w:tc>
        <w:tc>
          <w:tcPr>
            <w:tcW w:w="1169" w:type="dxa"/>
            <w:gridSpan w:val="2"/>
          </w:tcPr>
          <w:p w:rsidR="00596166" w:rsidRPr="00BC4446" w:rsidRDefault="00596166" w:rsidP="00596166">
            <w:pPr>
              <w:rPr>
                <w:rFonts w:ascii="Times New Roman" w:hAnsi="Times New Roman" w:cs="Times New Roman"/>
                <w:sz w:val="24"/>
                <w:szCs w:val="24"/>
              </w:rPr>
            </w:pPr>
          </w:p>
        </w:tc>
        <w:tc>
          <w:tcPr>
            <w:tcW w:w="2800" w:type="dxa"/>
            <w:vAlign w:val="center"/>
          </w:tcPr>
          <w:p w:rsidR="00596166" w:rsidRPr="00BC4446" w:rsidRDefault="00596166" w:rsidP="00596166">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p>
        </w:tc>
        <w:tc>
          <w:tcPr>
            <w:tcW w:w="993"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596166" w:rsidRPr="00BC4446" w:rsidRDefault="00596166" w:rsidP="00596166">
            <w:pPr>
              <w:pStyle w:val="ConsPlusNormal"/>
              <w:jc w:val="center"/>
              <w:rPr>
                <w:rFonts w:ascii="Times New Roman" w:hAnsi="Times New Roman" w:cs="Times New Roman"/>
                <w:sz w:val="24"/>
                <w:szCs w:val="24"/>
              </w:rPr>
            </w:pPr>
          </w:p>
        </w:tc>
        <w:tc>
          <w:tcPr>
            <w:tcW w:w="1077" w:type="dxa"/>
            <w:vAlign w:val="center"/>
          </w:tcPr>
          <w:p w:rsidR="00596166" w:rsidRPr="00ED0F0D" w:rsidRDefault="00596166" w:rsidP="00596166">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993" w:type="dxa"/>
            <w:vAlign w:val="center"/>
          </w:tcPr>
          <w:p w:rsidR="00596166" w:rsidRPr="00ED0F0D"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ED0F0D"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ED0F0D"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596166" w:rsidRPr="00ED0F0D"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r>
      <w:tr w:rsidR="00596166" w:rsidRPr="00BC4446" w:rsidTr="00596166">
        <w:trPr>
          <w:trHeight w:val="603"/>
        </w:trPr>
        <w:tc>
          <w:tcPr>
            <w:tcW w:w="569" w:type="dxa"/>
          </w:tcPr>
          <w:p w:rsidR="00596166" w:rsidRPr="00BC4446" w:rsidRDefault="00596166" w:rsidP="00596166">
            <w:pPr>
              <w:rPr>
                <w:rFonts w:ascii="Times New Roman" w:hAnsi="Times New Roman" w:cs="Times New Roman"/>
                <w:sz w:val="24"/>
                <w:szCs w:val="24"/>
              </w:rPr>
            </w:pPr>
          </w:p>
        </w:tc>
        <w:tc>
          <w:tcPr>
            <w:tcW w:w="1807" w:type="dxa"/>
          </w:tcPr>
          <w:p w:rsidR="00596166" w:rsidRPr="00BC4446" w:rsidRDefault="00596166" w:rsidP="00596166">
            <w:pPr>
              <w:rPr>
                <w:rFonts w:ascii="Times New Roman" w:hAnsi="Times New Roman" w:cs="Times New Roman"/>
                <w:sz w:val="24"/>
                <w:szCs w:val="24"/>
              </w:rPr>
            </w:pPr>
          </w:p>
        </w:tc>
        <w:tc>
          <w:tcPr>
            <w:tcW w:w="992" w:type="dxa"/>
          </w:tcPr>
          <w:p w:rsidR="00596166" w:rsidRPr="00BC4446" w:rsidRDefault="00596166" w:rsidP="00596166">
            <w:pPr>
              <w:rPr>
                <w:rFonts w:ascii="Times New Roman" w:hAnsi="Times New Roman" w:cs="Times New Roman"/>
                <w:sz w:val="24"/>
                <w:szCs w:val="24"/>
              </w:rPr>
            </w:pPr>
          </w:p>
        </w:tc>
        <w:tc>
          <w:tcPr>
            <w:tcW w:w="1169" w:type="dxa"/>
            <w:gridSpan w:val="2"/>
          </w:tcPr>
          <w:p w:rsidR="00596166" w:rsidRPr="00BC4446" w:rsidRDefault="00596166" w:rsidP="00596166">
            <w:pPr>
              <w:rPr>
                <w:rFonts w:ascii="Times New Roman" w:hAnsi="Times New Roman" w:cs="Times New Roman"/>
                <w:sz w:val="24"/>
                <w:szCs w:val="24"/>
              </w:rPr>
            </w:pPr>
          </w:p>
        </w:tc>
        <w:tc>
          <w:tcPr>
            <w:tcW w:w="2800"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w:t>
            </w:r>
          </w:p>
        </w:tc>
        <w:tc>
          <w:tcPr>
            <w:tcW w:w="993"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рублей</w:t>
            </w:r>
          </w:p>
        </w:tc>
        <w:tc>
          <w:tcPr>
            <w:tcW w:w="1366" w:type="dxa"/>
            <w:vAlign w:val="center"/>
          </w:tcPr>
          <w:p w:rsidR="00596166" w:rsidRPr="00BC4446" w:rsidRDefault="00596166" w:rsidP="00596166">
            <w:pPr>
              <w:pStyle w:val="ConsPlusNormal"/>
              <w:jc w:val="center"/>
              <w:rPr>
                <w:rFonts w:ascii="Times New Roman" w:hAnsi="Times New Roman" w:cs="Times New Roman"/>
                <w:sz w:val="24"/>
                <w:szCs w:val="24"/>
              </w:rPr>
            </w:pPr>
          </w:p>
        </w:tc>
        <w:tc>
          <w:tcPr>
            <w:tcW w:w="1077" w:type="dxa"/>
            <w:vAlign w:val="center"/>
          </w:tcPr>
          <w:p w:rsidR="00596166" w:rsidRPr="002A57E8" w:rsidRDefault="00596166" w:rsidP="00596166">
            <w:pPr>
              <w:jc w:val="center"/>
              <w:rPr>
                <w:rFonts w:ascii="Times New Roman" w:hAnsi="Times New Roman" w:cs="Times New Roman"/>
                <w:sz w:val="24"/>
                <w:szCs w:val="24"/>
              </w:rPr>
            </w:pPr>
            <w:r w:rsidRPr="002A57E8">
              <w:rPr>
                <w:rFonts w:ascii="Times New Roman" w:hAnsi="Times New Roman" w:cs="Times New Roman"/>
                <w:sz w:val="24"/>
                <w:szCs w:val="24"/>
              </w:rPr>
              <w:t>126423</w:t>
            </w:r>
          </w:p>
        </w:tc>
        <w:tc>
          <w:tcPr>
            <w:tcW w:w="993"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r>
      <w:tr w:rsidR="00596166" w:rsidRPr="00BC4446" w:rsidTr="00596166">
        <w:trPr>
          <w:trHeight w:val="603"/>
        </w:trPr>
        <w:tc>
          <w:tcPr>
            <w:tcW w:w="569" w:type="dxa"/>
          </w:tcPr>
          <w:p w:rsidR="00596166" w:rsidRPr="00BC4446" w:rsidRDefault="00596166" w:rsidP="00596166">
            <w:pPr>
              <w:rPr>
                <w:rFonts w:ascii="Times New Roman" w:hAnsi="Times New Roman" w:cs="Times New Roman"/>
                <w:sz w:val="24"/>
                <w:szCs w:val="24"/>
              </w:rPr>
            </w:pPr>
          </w:p>
        </w:tc>
        <w:tc>
          <w:tcPr>
            <w:tcW w:w="1807" w:type="dxa"/>
          </w:tcPr>
          <w:p w:rsidR="00596166" w:rsidRPr="00BC4446" w:rsidRDefault="00596166" w:rsidP="00596166">
            <w:pPr>
              <w:rPr>
                <w:rFonts w:ascii="Times New Roman" w:hAnsi="Times New Roman" w:cs="Times New Roman"/>
                <w:sz w:val="24"/>
                <w:szCs w:val="24"/>
              </w:rPr>
            </w:pPr>
          </w:p>
        </w:tc>
        <w:tc>
          <w:tcPr>
            <w:tcW w:w="992" w:type="dxa"/>
          </w:tcPr>
          <w:p w:rsidR="00596166" w:rsidRPr="00BC4446" w:rsidRDefault="00596166" w:rsidP="00596166">
            <w:pPr>
              <w:rPr>
                <w:rFonts w:ascii="Times New Roman" w:hAnsi="Times New Roman" w:cs="Times New Roman"/>
                <w:sz w:val="24"/>
                <w:szCs w:val="24"/>
              </w:rPr>
            </w:pPr>
          </w:p>
        </w:tc>
        <w:tc>
          <w:tcPr>
            <w:tcW w:w="1169" w:type="dxa"/>
            <w:gridSpan w:val="2"/>
          </w:tcPr>
          <w:p w:rsidR="00596166" w:rsidRPr="00BC4446" w:rsidRDefault="00596166" w:rsidP="00596166">
            <w:pPr>
              <w:rPr>
                <w:rFonts w:ascii="Times New Roman" w:hAnsi="Times New Roman" w:cs="Times New Roman"/>
                <w:sz w:val="24"/>
                <w:szCs w:val="24"/>
              </w:rPr>
            </w:pPr>
          </w:p>
        </w:tc>
        <w:tc>
          <w:tcPr>
            <w:tcW w:w="2800"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p>
        </w:tc>
        <w:tc>
          <w:tcPr>
            <w:tcW w:w="993"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596166" w:rsidRPr="00BC4446" w:rsidRDefault="00596166" w:rsidP="00596166">
            <w:pPr>
              <w:pStyle w:val="ConsPlusNormal"/>
              <w:jc w:val="center"/>
              <w:rPr>
                <w:rFonts w:ascii="Times New Roman" w:hAnsi="Times New Roman" w:cs="Times New Roman"/>
                <w:sz w:val="24"/>
                <w:szCs w:val="24"/>
              </w:rPr>
            </w:pPr>
          </w:p>
        </w:tc>
        <w:tc>
          <w:tcPr>
            <w:tcW w:w="1077" w:type="dxa"/>
            <w:vAlign w:val="center"/>
          </w:tcPr>
          <w:p w:rsidR="00596166" w:rsidRPr="002A57E8" w:rsidRDefault="00596166" w:rsidP="00596166">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993"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r>
      <w:tr w:rsidR="00596166" w:rsidRPr="00BC4446" w:rsidTr="00596166">
        <w:trPr>
          <w:trHeight w:val="603"/>
        </w:trPr>
        <w:tc>
          <w:tcPr>
            <w:tcW w:w="569" w:type="dxa"/>
          </w:tcPr>
          <w:p w:rsidR="00596166" w:rsidRPr="00BC4446" w:rsidRDefault="00596166" w:rsidP="00596166">
            <w:pPr>
              <w:rPr>
                <w:rFonts w:ascii="Times New Roman" w:hAnsi="Times New Roman" w:cs="Times New Roman"/>
                <w:sz w:val="24"/>
                <w:szCs w:val="24"/>
              </w:rPr>
            </w:pPr>
          </w:p>
        </w:tc>
        <w:tc>
          <w:tcPr>
            <w:tcW w:w="1807" w:type="dxa"/>
          </w:tcPr>
          <w:p w:rsidR="00596166" w:rsidRPr="00BC4446" w:rsidRDefault="00596166" w:rsidP="00596166">
            <w:pPr>
              <w:rPr>
                <w:rFonts w:ascii="Times New Roman" w:hAnsi="Times New Roman" w:cs="Times New Roman"/>
                <w:sz w:val="24"/>
                <w:szCs w:val="24"/>
              </w:rPr>
            </w:pPr>
          </w:p>
        </w:tc>
        <w:tc>
          <w:tcPr>
            <w:tcW w:w="992" w:type="dxa"/>
          </w:tcPr>
          <w:p w:rsidR="00596166" w:rsidRPr="00BC4446" w:rsidRDefault="00596166" w:rsidP="00596166">
            <w:pPr>
              <w:rPr>
                <w:rFonts w:ascii="Times New Roman" w:hAnsi="Times New Roman" w:cs="Times New Roman"/>
                <w:sz w:val="24"/>
                <w:szCs w:val="24"/>
              </w:rPr>
            </w:pPr>
          </w:p>
        </w:tc>
        <w:tc>
          <w:tcPr>
            <w:tcW w:w="1169" w:type="dxa"/>
            <w:gridSpan w:val="2"/>
          </w:tcPr>
          <w:p w:rsidR="00596166" w:rsidRPr="00BC4446" w:rsidRDefault="00596166" w:rsidP="00596166">
            <w:pPr>
              <w:rPr>
                <w:rFonts w:ascii="Times New Roman" w:hAnsi="Times New Roman" w:cs="Times New Roman"/>
                <w:sz w:val="24"/>
                <w:szCs w:val="24"/>
              </w:rPr>
            </w:pPr>
          </w:p>
        </w:tc>
        <w:tc>
          <w:tcPr>
            <w:tcW w:w="2800"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Уровень обеспеченности населения жильем</w:t>
            </w:r>
          </w:p>
        </w:tc>
        <w:tc>
          <w:tcPr>
            <w:tcW w:w="993"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кв.м.</w:t>
            </w:r>
          </w:p>
        </w:tc>
        <w:tc>
          <w:tcPr>
            <w:tcW w:w="1366" w:type="dxa"/>
            <w:vAlign w:val="center"/>
          </w:tcPr>
          <w:p w:rsidR="00596166" w:rsidRPr="00BC4446" w:rsidRDefault="00596166" w:rsidP="00596166">
            <w:pPr>
              <w:pStyle w:val="ConsPlusNormal"/>
              <w:jc w:val="center"/>
              <w:rPr>
                <w:rFonts w:ascii="Times New Roman" w:hAnsi="Times New Roman" w:cs="Times New Roman"/>
                <w:sz w:val="24"/>
                <w:szCs w:val="24"/>
              </w:rPr>
            </w:pPr>
          </w:p>
        </w:tc>
        <w:tc>
          <w:tcPr>
            <w:tcW w:w="1077" w:type="dxa"/>
            <w:vAlign w:val="center"/>
          </w:tcPr>
          <w:p w:rsidR="00596166" w:rsidRPr="002A57E8" w:rsidRDefault="00596166" w:rsidP="00596166">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993" w:type="dxa"/>
            <w:vAlign w:val="center"/>
          </w:tcPr>
          <w:p w:rsidR="00596166" w:rsidRPr="00640A09"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r>
      <w:tr w:rsidR="00596166" w:rsidRPr="00BC4446" w:rsidTr="00596166">
        <w:trPr>
          <w:trHeight w:val="603"/>
        </w:trPr>
        <w:tc>
          <w:tcPr>
            <w:tcW w:w="569" w:type="dxa"/>
          </w:tcPr>
          <w:p w:rsidR="00596166" w:rsidRPr="00BC4446" w:rsidRDefault="00596166" w:rsidP="00596166">
            <w:pPr>
              <w:rPr>
                <w:rFonts w:ascii="Times New Roman" w:hAnsi="Times New Roman" w:cs="Times New Roman"/>
                <w:sz w:val="24"/>
                <w:szCs w:val="24"/>
              </w:rPr>
            </w:pPr>
          </w:p>
        </w:tc>
        <w:tc>
          <w:tcPr>
            <w:tcW w:w="1807" w:type="dxa"/>
          </w:tcPr>
          <w:p w:rsidR="00596166" w:rsidRPr="00BC4446" w:rsidRDefault="00596166" w:rsidP="00596166">
            <w:pPr>
              <w:rPr>
                <w:rFonts w:ascii="Times New Roman" w:hAnsi="Times New Roman" w:cs="Times New Roman"/>
                <w:sz w:val="24"/>
                <w:szCs w:val="24"/>
              </w:rPr>
            </w:pPr>
          </w:p>
        </w:tc>
        <w:tc>
          <w:tcPr>
            <w:tcW w:w="992" w:type="dxa"/>
          </w:tcPr>
          <w:p w:rsidR="00596166" w:rsidRPr="00BC4446" w:rsidRDefault="00596166" w:rsidP="00596166">
            <w:pPr>
              <w:rPr>
                <w:rFonts w:ascii="Times New Roman" w:hAnsi="Times New Roman" w:cs="Times New Roman"/>
                <w:sz w:val="24"/>
                <w:szCs w:val="24"/>
              </w:rPr>
            </w:pPr>
          </w:p>
        </w:tc>
        <w:tc>
          <w:tcPr>
            <w:tcW w:w="1169" w:type="dxa"/>
            <w:gridSpan w:val="2"/>
          </w:tcPr>
          <w:p w:rsidR="00596166" w:rsidRPr="00BC4446" w:rsidRDefault="00596166" w:rsidP="00596166">
            <w:pPr>
              <w:rPr>
                <w:rFonts w:ascii="Times New Roman" w:hAnsi="Times New Roman" w:cs="Times New Roman"/>
                <w:sz w:val="24"/>
                <w:szCs w:val="24"/>
              </w:rPr>
            </w:pPr>
          </w:p>
        </w:tc>
        <w:tc>
          <w:tcPr>
            <w:tcW w:w="2800"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w:t>
            </w:r>
            <w:r>
              <w:rPr>
                <w:rFonts w:ascii="Times New Roman" w:hAnsi="Times New Roman" w:cs="Times New Roman"/>
                <w:sz w:val="24"/>
                <w:szCs w:val="24"/>
              </w:rPr>
              <w:t>.</w:t>
            </w:r>
            <w:r w:rsidRPr="00BC4446">
              <w:rPr>
                <w:rFonts w:ascii="Times New Roman" w:hAnsi="Times New Roman" w:cs="Times New Roman"/>
                <w:sz w:val="24"/>
                <w:szCs w:val="24"/>
              </w:rPr>
              <w:t xml:space="preserve"> с учетом среднего годового совокупного дохода семьи</w:t>
            </w:r>
          </w:p>
        </w:tc>
        <w:tc>
          <w:tcPr>
            <w:tcW w:w="993"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лет</w:t>
            </w:r>
          </w:p>
        </w:tc>
        <w:tc>
          <w:tcPr>
            <w:tcW w:w="1366" w:type="dxa"/>
            <w:vAlign w:val="center"/>
          </w:tcPr>
          <w:p w:rsidR="00596166" w:rsidRPr="00BC4446" w:rsidRDefault="00596166" w:rsidP="00596166">
            <w:pPr>
              <w:pStyle w:val="ConsPlusNormal"/>
              <w:jc w:val="center"/>
              <w:rPr>
                <w:rFonts w:ascii="Times New Roman" w:hAnsi="Times New Roman" w:cs="Times New Roman"/>
                <w:sz w:val="24"/>
                <w:szCs w:val="24"/>
              </w:rPr>
            </w:pPr>
          </w:p>
        </w:tc>
        <w:tc>
          <w:tcPr>
            <w:tcW w:w="1077" w:type="dxa"/>
            <w:vAlign w:val="center"/>
          </w:tcPr>
          <w:p w:rsidR="00596166" w:rsidRPr="002A57E8" w:rsidRDefault="00596166" w:rsidP="00596166">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993"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596166" w:rsidRPr="002A57E8"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r>
      <w:tr w:rsidR="00596166" w:rsidRPr="00BC4446" w:rsidTr="00596166">
        <w:trPr>
          <w:trHeight w:val="603"/>
        </w:trPr>
        <w:tc>
          <w:tcPr>
            <w:tcW w:w="569" w:type="dxa"/>
          </w:tcPr>
          <w:p w:rsidR="00596166" w:rsidRPr="00BC4446" w:rsidRDefault="00596166" w:rsidP="00596166">
            <w:pPr>
              <w:rPr>
                <w:rFonts w:ascii="Times New Roman" w:hAnsi="Times New Roman" w:cs="Times New Roman"/>
                <w:sz w:val="24"/>
                <w:szCs w:val="24"/>
              </w:rPr>
            </w:pPr>
          </w:p>
        </w:tc>
        <w:tc>
          <w:tcPr>
            <w:tcW w:w="1807" w:type="dxa"/>
          </w:tcPr>
          <w:p w:rsidR="00596166" w:rsidRPr="00BC4446" w:rsidRDefault="00596166" w:rsidP="00596166">
            <w:pPr>
              <w:rPr>
                <w:rFonts w:ascii="Times New Roman" w:hAnsi="Times New Roman" w:cs="Times New Roman"/>
                <w:sz w:val="24"/>
                <w:szCs w:val="24"/>
              </w:rPr>
            </w:pPr>
          </w:p>
        </w:tc>
        <w:tc>
          <w:tcPr>
            <w:tcW w:w="992" w:type="dxa"/>
          </w:tcPr>
          <w:p w:rsidR="00596166" w:rsidRPr="00BC4446" w:rsidRDefault="00596166" w:rsidP="00596166">
            <w:pPr>
              <w:rPr>
                <w:rFonts w:ascii="Times New Roman" w:hAnsi="Times New Roman" w:cs="Times New Roman"/>
                <w:sz w:val="24"/>
                <w:szCs w:val="24"/>
              </w:rPr>
            </w:pPr>
          </w:p>
        </w:tc>
        <w:tc>
          <w:tcPr>
            <w:tcW w:w="1169" w:type="dxa"/>
            <w:gridSpan w:val="2"/>
          </w:tcPr>
          <w:p w:rsidR="00596166" w:rsidRPr="00BC4446" w:rsidRDefault="00596166" w:rsidP="00596166">
            <w:pPr>
              <w:rPr>
                <w:rFonts w:ascii="Times New Roman" w:hAnsi="Times New Roman" w:cs="Times New Roman"/>
                <w:sz w:val="24"/>
                <w:szCs w:val="24"/>
              </w:rPr>
            </w:pPr>
          </w:p>
        </w:tc>
        <w:tc>
          <w:tcPr>
            <w:tcW w:w="2800"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p>
        </w:tc>
        <w:tc>
          <w:tcPr>
            <w:tcW w:w="993" w:type="dxa"/>
            <w:vAlign w:val="center"/>
          </w:tcPr>
          <w:p w:rsidR="00596166" w:rsidRPr="00BC4446" w:rsidRDefault="00596166" w:rsidP="00596166">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596166" w:rsidRPr="00BC4446" w:rsidRDefault="00596166" w:rsidP="00596166">
            <w:pPr>
              <w:pStyle w:val="ConsPlusNormal"/>
              <w:jc w:val="center"/>
              <w:rPr>
                <w:rFonts w:ascii="Times New Roman" w:hAnsi="Times New Roman" w:cs="Times New Roman"/>
                <w:sz w:val="24"/>
                <w:szCs w:val="24"/>
              </w:rPr>
            </w:pPr>
          </w:p>
        </w:tc>
        <w:tc>
          <w:tcPr>
            <w:tcW w:w="1077" w:type="dxa"/>
            <w:vAlign w:val="center"/>
          </w:tcPr>
          <w:p w:rsidR="00596166" w:rsidRPr="00C16A4F" w:rsidRDefault="00596166" w:rsidP="00596166">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993" w:type="dxa"/>
            <w:vAlign w:val="center"/>
          </w:tcPr>
          <w:p w:rsidR="00596166" w:rsidRPr="00FD4249"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A37E9F"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596166" w:rsidRPr="00A37E9F"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rsidR="00596166" w:rsidRPr="007C547B" w:rsidRDefault="00640A09" w:rsidP="00596166">
            <w:pPr>
              <w:jc w:val="center"/>
              <w:rPr>
                <w:rFonts w:ascii="Times New Roman" w:hAnsi="Times New Roman" w:cs="Times New Roman"/>
                <w:sz w:val="24"/>
                <w:szCs w:val="24"/>
              </w:rPr>
            </w:pPr>
            <w:r>
              <w:rPr>
                <w:rFonts w:ascii="Times New Roman" w:hAnsi="Times New Roman" w:cs="Times New Roman"/>
                <w:sz w:val="24"/>
                <w:szCs w:val="24"/>
              </w:rPr>
              <w:t>-</w:t>
            </w:r>
          </w:p>
        </w:tc>
      </w:tr>
      <w:tr w:rsidR="00C40BB4" w:rsidRPr="00BC4446" w:rsidTr="00640A09">
        <w:trPr>
          <w:trHeight w:val="329"/>
        </w:trPr>
        <w:tc>
          <w:tcPr>
            <w:tcW w:w="569" w:type="dxa"/>
            <w:vAlign w:val="center"/>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2.</w:t>
            </w:r>
          </w:p>
        </w:tc>
        <w:tc>
          <w:tcPr>
            <w:tcW w:w="6768" w:type="dxa"/>
            <w:gridSpan w:val="5"/>
            <w:vAlign w:val="center"/>
          </w:tcPr>
          <w:p w:rsidR="00C40BB4" w:rsidRPr="00BC4446" w:rsidRDefault="00C40BB4" w:rsidP="00C40BB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II</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7321F3" w:rsidRDefault="00C40BB4" w:rsidP="00C40BB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C40BB4" w:rsidRPr="007321F3" w:rsidRDefault="00C40BB4" w:rsidP="00C40BB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C40BB4" w:rsidRPr="007321F3" w:rsidRDefault="00C40BB4" w:rsidP="00C40BB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C40BB4" w:rsidRPr="007321F3" w:rsidRDefault="00C40BB4" w:rsidP="00C40BB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C40BB4" w:rsidRPr="007321F3" w:rsidRDefault="00C40BB4" w:rsidP="00C40BB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C40BB4" w:rsidRPr="00BC4446" w:rsidTr="00640A09">
        <w:trPr>
          <w:trHeight w:val="2136"/>
        </w:trPr>
        <w:tc>
          <w:tcPr>
            <w:tcW w:w="569" w:type="dxa"/>
            <w:vMerge w:val="restart"/>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807" w:type="dxa"/>
            <w:vMerge w:val="restart"/>
          </w:tcPr>
          <w:p w:rsidR="00C40BB4" w:rsidRPr="00BC4446" w:rsidRDefault="00C40BB4" w:rsidP="00C40BB4">
            <w:pPr>
              <w:pStyle w:val="ConsPlusNormal"/>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C40BB4" w:rsidRPr="00BC4446" w:rsidRDefault="00C40BB4" w:rsidP="00C40BB4">
            <w:pPr>
              <w:pStyle w:val="ConsPlusNormal"/>
              <w:rPr>
                <w:rFonts w:ascii="Times New Roman" w:hAnsi="Times New Roman" w:cs="Times New Roman"/>
                <w:sz w:val="24"/>
                <w:szCs w:val="24"/>
              </w:rPr>
            </w:pPr>
            <w:r w:rsidRPr="0043581B">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c>
          <w:tcPr>
            <w:tcW w:w="992" w:type="dxa"/>
            <w:vMerge w:val="restart"/>
          </w:tcPr>
          <w:p w:rsidR="00C40BB4" w:rsidRPr="00B51100" w:rsidRDefault="00C40BB4" w:rsidP="00C40BB4">
            <w:pPr>
              <w:pStyle w:val="ConsPlusNormal"/>
              <w:jc w:val="center"/>
              <w:rPr>
                <w:rFonts w:ascii="Times New Roman" w:hAnsi="Times New Roman" w:cs="Times New Roman"/>
                <w:szCs w:val="22"/>
              </w:rPr>
            </w:pPr>
            <w:r w:rsidRPr="00B51100">
              <w:rPr>
                <w:rFonts w:ascii="Times New Roman" w:hAnsi="Times New Roman" w:cs="Times New Roman"/>
                <w:szCs w:val="22"/>
              </w:rPr>
              <w:t>0</w:t>
            </w:r>
          </w:p>
        </w:tc>
        <w:tc>
          <w:tcPr>
            <w:tcW w:w="1169" w:type="dxa"/>
            <w:gridSpan w:val="2"/>
            <w:vMerge w:val="restart"/>
          </w:tcPr>
          <w:p w:rsidR="00C40BB4" w:rsidRPr="00B51100" w:rsidRDefault="00C40BB4" w:rsidP="00C40BB4">
            <w:pPr>
              <w:pStyle w:val="ConsPlusNormal"/>
              <w:jc w:val="center"/>
              <w:rPr>
                <w:rFonts w:ascii="Times New Roman" w:hAnsi="Times New Roman" w:cs="Times New Roman"/>
                <w:szCs w:val="22"/>
              </w:rPr>
            </w:pPr>
            <w:r>
              <w:rPr>
                <w:rFonts w:ascii="Times New Roman" w:eastAsia="Calibri" w:hAnsi="Times New Roman" w:cs="Times New Roman"/>
                <w:szCs w:val="22"/>
              </w:rPr>
              <w:t>5 96</w:t>
            </w:r>
            <w:r w:rsidRPr="00B51100">
              <w:rPr>
                <w:rFonts w:ascii="Times New Roman" w:eastAsia="Calibri" w:hAnsi="Times New Roman" w:cs="Times New Roman"/>
                <w:szCs w:val="22"/>
              </w:rPr>
              <w:t xml:space="preserve">0 000 </w:t>
            </w:r>
            <w:r w:rsidRPr="00B51100">
              <w:rPr>
                <w:rFonts w:ascii="Times New Roman" w:hAnsi="Times New Roman" w:cs="Times New Roman"/>
                <w:szCs w:val="22"/>
              </w:rPr>
              <w:t>- внебюджетные источники</w:t>
            </w:r>
          </w:p>
          <w:p w:rsidR="00C40BB4" w:rsidRPr="00A41241" w:rsidRDefault="00C40BB4" w:rsidP="00C40BB4">
            <w:pPr>
              <w:pStyle w:val="ConsPlusNormal"/>
              <w:rPr>
                <w:rFonts w:ascii="Times New Roman" w:hAnsi="Times New Roman" w:cs="Times New Roman"/>
                <w:color w:val="FF0000"/>
                <w:szCs w:val="22"/>
              </w:rPr>
            </w:pPr>
          </w:p>
        </w:tc>
        <w:tc>
          <w:tcPr>
            <w:tcW w:w="2800" w:type="dxa"/>
          </w:tcPr>
          <w:p w:rsidR="00C40BB4" w:rsidRPr="00A55B1C" w:rsidRDefault="00C40BB4" w:rsidP="00C40BB4">
            <w:pPr>
              <w:pStyle w:val="ConsPlusNormal"/>
              <w:rPr>
                <w:rFonts w:ascii="Times New Roman" w:hAnsi="Times New Roman" w:cs="Times New Roman"/>
                <w:b/>
                <w:i/>
                <w:sz w:val="24"/>
                <w:szCs w:val="24"/>
              </w:rPr>
            </w:pPr>
            <w:r w:rsidRPr="00A55B1C">
              <w:rPr>
                <w:rFonts w:ascii="Times New Roman" w:hAnsi="Times New Roman" w:cs="Times New Roman"/>
                <w:sz w:val="24"/>
                <w:szCs w:val="24"/>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C40BB4" w:rsidRPr="00491274"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40BB4" w:rsidRPr="00BC4446" w:rsidTr="00640A09">
        <w:trPr>
          <w:trHeight w:val="1951"/>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Pr="00A55B1C" w:rsidRDefault="00C40BB4" w:rsidP="00C40BB4">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Площадь расселенных помещений,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к</w:t>
            </w:r>
            <w:r w:rsidRPr="00BC4446">
              <w:rPr>
                <w:rFonts w:ascii="Times New Roman" w:hAnsi="Times New Roman" w:cs="Times New Roman"/>
                <w:sz w:val="24"/>
                <w:szCs w:val="24"/>
              </w:rPr>
              <w:t>в.м.</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40BB4" w:rsidRPr="00BC4446" w:rsidTr="00640A09">
        <w:trPr>
          <w:trHeight w:val="1951"/>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Pr="00A55B1C" w:rsidRDefault="00C40BB4" w:rsidP="00C40BB4">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Количество расселенных помещений,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штук</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40BB4" w:rsidRPr="00BC4446" w:rsidTr="00640A09">
        <w:trPr>
          <w:trHeight w:val="2093"/>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Pr="00A55B1C" w:rsidRDefault="00C40BB4" w:rsidP="00C40BB4">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Удельный вес расселенного аварийного жилого фонда в общем объеме аварийного фонда, включенного в программу «Переселение из аварийного фонда» </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100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100</w:t>
            </w:r>
          </w:p>
        </w:tc>
      </w:tr>
      <w:tr w:rsidR="00C40BB4" w:rsidRPr="00BC4446" w:rsidTr="00D91BBC">
        <w:trPr>
          <w:trHeight w:val="1809"/>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w:t>
            </w:r>
            <w:r w:rsidRPr="00672D13">
              <w:rPr>
                <w:rFonts w:ascii="Times New Roman" w:hAnsi="Times New Roman" w:cs="Times New Roman"/>
                <w:sz w:val="24"/>
                <w:szCs w:val="24"/>
              </w:rPr>
              <w:t xml:space="preserve"> </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C40BB4" w:rsidRPr="00491274"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40BB4" w:rsidRPr="00BC4446" w:rsidTr="00216932">
        <w:trPr>
          <w:trHeight w:val="1791"/>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Pr="00A55B1C" w:rsidRDefault="00C40BB4" w:rsidP="00C40BB4">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Площадь расселенных помещений аварийных домов, в рамках реализации договоров развития  застроенных территорий в отчетном периоде </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C40BB4" w:rsidRPr="00491274"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2</w:t>
            </w:r>
            <w:r>
              <w:rPr>
                <w:rFonts w:ascii="Times New Roman" w:hAnsi="Times New Roman" w:cs="Times New Roman"/>
                <w:szCs w:val="22"/>
              </w:rPr>
              <w:t> </w:t>
            </w:r>
            <w:r w:rsidRPr="005C473C">
              <w:rPr>
                <w:rFonts w:ascii="Times New Roman" w:hAnsi="Times New Roman" w:cs="Times New Roman"/>
                <w:szCs w:val="22"/>
              </w:rPr>
              <w:t>9</w:t>
            </w:r>
            <w:r>
              <w:rPr>
                <w:rFonts w:ascii="Times New Roman" w:hAnsi="Times New Roman" w:cs="Times New Roman"/>
                <w:szCs w:val="22"/>
              </w:rPr>
              <w:t>41,</w:t>
            </w:r>
            <w:r w:rsidRPr="005C473C">
              <w:rPr>
                <w:rFonts w:ascii="Times New Roman" w:hAnsi="Times New Roman" w:cs="Times New Roman"/>
                <w:szCs w:val="22"/>
              </w:rPr>
              <w:t>5</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3 485</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40BB4" w:rsidRPr="00BC4446" w:rsidTr="00D91BBC">
        <w:trPr>
          <w:trHeight w:val="1775"/>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w:t>
            </w:r>
          </w:p>
          <w:p w:rsidR="00C40BB4"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периоде</w:t>
            </w:r>
            <w:r w:rsidRPr="00672D13">
              <w:rPr>
                <w:rFonts w:ascii="Times New Roman" w:hAnsi="Times New Roman" w:cs="Times New Roman"/>
                <w:sz w:val="24"/>
                <w:szCs w:val="24"/>
              </w:rPr>
              <w:t xml:space="preserve"> </w:t>
            </w:r>
          </w:p>
        </w:tc>
        <w:tc>
          <w:tcPr>
            <w:tcW w:w="993" w:type="dxa"/>
            <w:vAlign w:val="center"/>
          </w:tcPr>
          <w:p w:rsidR="00C40BB4"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C40BB4"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40BB4" w:rsidRPr="00BC4446" w:rsidTr="00216932">
        <w:trPr>
          <w:trHeight w:val="1472"/>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Default="00C40BB4" w:rsidP="00C40BB4">
            <w:pPr>
              <w:pStyle w:val="ConsPlusNormal"/>
              <w:rPr>
                <w:rFonts w:ascii="Times New Roman" w:hAnsi="Times New Roman" w:cs="Times New Roman"/>
                <w:sz w:val="24"/>
                <w:szCs w:val="24"/>
              </w:rPr>
            </w:pPr>
            <w:r w:rsidRPr="0091354B">
              <w:rPr>
                <w:rFonts w:ascii="Times New Roman" w:hAnsi="Times New Roman" w:cs="Times New Roman"/>
                <w:sz w:val="24"/>
                <w:szCs w:val="24"/>
              </w:rPr>
              <w:t>Количество граждан, переселенных из аварийного жилищного фонда за счет муниципального имущества</w:t>
            </w:r>
          </w:p>
        </w:tc>
        <w:tc>
          <w:tcPr>
            <w:tcW w:w="993" w:type="dxa"/>
            <w:vAlign w:val="center"/>
          </w:tcPr>
          <w:p w:rsidR="00C40BB4" w:rsidRDefault="00C40BB4" w:rsidP="00C40BB4">
            <w:r w:rsidRPr="00453228">
              <w:rPr>
                <w:rFonts w:ascii="Times New Roman" w:hAnsi="Times New Roman" w:cs="Times New Roman"/>
                <w:sz w:val="24"/>
                <w:szCs w:val="24"/>
              </w:rPr>
              <w:t>человек</w:t>
            </w:r>
          </w:p>
        </w:tc>
        <w:tc>
          <w:tcPr>
            <w:tcW w:w="1366" w:type="dxa"/>
            <w:vAlign w:val="center"/>
          </w:tcPr>
          <w:p w:rsidR="00C40BB4"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141</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126</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2</w:t>
            </w:r>
            <w:r>
              <w:rPr>
                <w:rFonts w:ascii="Times New Roman" w:hAnsi="Times New Roman" w:cs="Times New Roman"/>
                <w:szCs w:val="22"/>
              </w:rPr>
              <w:t>09</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20</w:t>
            </w:r>
            <w:r>
              <w:rPr>
                <w:rFonts w:ascii="Times New Roman" w:hAnsi="Times New Roman" w:cs="Times New Roman"/>
                <w:szCs w:val="22"/>
              </w:rPr>
              <w:t>6</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1</w:t>
            </w:r>
            <w:r>
              <w:rPr>
                <w:rFonts w:ascii="Times New Roman" w:hAnsi="Times New Roman" w:cs="Times New Roman"/>
                <w:szCs w:val="22"/>
              </w:rPr>
              <w:t>03</w:t>
            </w:r>
          </w:p>
        </w:tc>
      </w:tr>
      <w:tr w:rsidR="00C40BB4" w:rsidRPr="00BC4446" w:rsidTr="00C40BB4">
        <w:trPr>
          <w:trHeight w:val="817"/>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Default="00C40BB4" w:rsidP="00C40BB4">
            <w:pPr>
              <w:pStyle w:val="ConsPlusNormal"/>
              <w:rPr>
                <w:rFonts w:ascii="Times New Roman" w:hAnsi="Times New Roman" w:cs="Times New Roman"/>
                <w:sz w:val="24"/>
                <w:szCs w:val="24"/>
              </w:rPr>
            </w:pPr>
            <w:r w:rsidRPr="0091354B">
              <w:rPr>
                <w:rFonts w:ascii="Times New Roman" w:hAnsi="Times New Roman" w:cs="Times New Roman"/>
                <w:sz w:val="24"/>
                <w:szCs w:val="24"/>
              </w:rPr>
              <w:t>Площадь расселенных помещений, за</w:t>
            </w:r>
            <w:r>
              <w:rPr>
                <w:rFonts w:ascii="Times New Roman" w:hAnsi="Times New Roman" w:cs="Times New Roman"/>
                <w:sz w:val="24"/>
                <w:szCs w:val="24"/>
              </w:rPr>
              <w:t xml:space="preserve"> счет муниципального имущества</w:t>
            </w:r>
          </w:p>
        </w:tc>
        <w:tc>
          <w:tcPr>
            <w:tcW w:w="993" w:type="dxa"/>
            <w:vAlign w:val="center"/>
          </w:tcPr>
          <w:p w:rsidR="00C40BB4" w:rsidRDefault="00C40BB4" w:rsidP="00C40BB4">
            <w:r>
              <w:rPr>
                <w:rFonts w:ascii="Times New Roman" w:hAnsi="Times New Roman" w:cs="Times New Roman"/>
                <w:sz w:val="24"/>
                <w:szCs w:val="24"/>
              </w:rPr>
              <w:t>кв.м.</w:t>
            </w:r>
          </w:p>
        </w:tc>
        <w:tc>
          <w:tcPr>
            <w:tcW w:w="1366" w:type="dxa"/>
            <w:vAlign w:val="center"/>
          </w:tcPr>
          <w:p w:rsidR="00C40BB4"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1 395,5</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1 820,3</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3 170,</w:t>
            </w:r>
            <w:r>
              <w:rPr>
                <w:rFonts w:ascii="Times New Roman" w:hAnsi="Times New Roman" w:cs="Times New Roman"/>
                <w:szCs w:val="22"/>
              </w:rPr>
              <w:t>6</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3 </w:t>
            </w:r>
            <w:r>
              <w:rPr>
                <w:rFonts w:ascii="Times New Roman" w:hAnsi="Times New Roman" w:cs="Times New Roman"/>
                <w:szCs w:val="22"/>
              </w:rPr>
              <w:t>391</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1 79</w:t>
            </w:r>
            <w:r>
              <w:rPr>
                <w:rFonts w:ascii="Times New Roman" w:hAnsi="Times New Roman" w:cs="Times New Roman"/>
                <w:szCs w:val="22"/>
              </w:rPr>
              <w:t>3</w:t>
            </w:r>
            <w:r w:rsidRPr="005C473C">
              <w:rPr>
                <w:rFonts w:ascii="Times New Roman" w:hAnsi="Times New Roman" w:cs="Times New Roman"/>
                <w:szCs w:val="22"/>
              </w:rPr>
              <w:t>,</w:t>
            </w:r>
            <w:r>
              <w:rPr>
                <w:rFonts w:ascii="Times New Roman" w:hAnsi="Times New Roman" w:cs="Times New Roman"/>
                <w:szCs w:val="22"/>
              </w:rPr>
              <w:t>1</w:t>
            </w:r>
          </w:p>
        </w:tc>
      </w:tr>
      <w:tr w:rsidR="00C40BB4" w:rsidRPr="00BC4446" w:rsidTr="00C40BB4">
        <w:trPr>
          <w:trHeight w:val="789"/>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992" w:type="dxa"/>
            <w:vMerge/>
          </w:tcPr>
          <w:p w:rsidR="00C40BB4" w:rsidRPr="00BC4446" w:rsidRDefault="00C40BB4" w:rsidP="00C40BB4">
            <w:pPr>
              <w:rPr>
                <w:rFonts w:ascii="Times New Roman" w:hAnsi="Times New Roman" w:cs="Times New Roman"/>
                <w:sz w:val="24"/>
                <w:szCs w:val="24"/>
              </w:rPr>
            </w:pPr>
          </w:p>
        </w:tc>
        <w:tc>
          <w:tcPr>
            <w:tcW w:w="1169" w:type="dxa"/>
            <w:gridSpan w:val="2"/>
            <w:vMerge/>
          </w:tcPr>
          <w:p w:rsidR="00C40BB4" w:rsidRPr="00BC4446" w:rsidRDefault="00C40BB4" w:rsidP="00C40BB4">
            <w:pPr>
              <w:rPr>
                <w:rFonts w:ascii="Times New Roman" w:hAnsi="Times New Roman" w:cs="Times New Roman"/>
                <w:sz w:val="24"/>
                <w:szCs w:val="24"/>
              </w:rPr>
            </w:pPr>
          </w:p>
        </w:tc>
        <w:tc>
          <w:tcPr>
            <w:tcW w:w="2800" w:type="dxa"/>
          </w:tcPr>
          <w:p w:rsidR="00C40BB4" w:rsidRDefault="00C40BB4" w:rsidP="00C40BB4">
            <w:pPr>
              <w:pStyle w:val="ConsPlusNormal"/>
              <w:rPr>
                <w:rFonts w:ascii="Times New Roman" w:hAnsi="Times New Roman" w:cs="Times New Roman"/>
                <w:sz w:val="24"/>
                <w:szCs w:val="24"/>
              </w:rPr>
            </w:pPr>
            <w:r w:rsidRPr="00F756CC">
              <w:rPr>
                <w:rFonts w:ascii="Times New Roman" w:hAnsi="Times New Roman" w:cs="Times New Roman"/>
                <w:sz w:val="24"/>
                <w:szCs w:val="24"/>
              </w:rPr>
              <w:t xml:space="preserve">Количество расселенных помещений, за счет муниципального имущества </w:t>
            </w:r>
          </w:p>
        </w:tc>
        <w:tc>
          <w:tcPr>
            <w:tcW w:w="993" w:type="dxa"/>
            <w:vAlign w:val="center"/>
          </w:tcPr>
          <w:p w:rsidR="00C40BB4" w:rsidRDefault="00C40BB4" w:rsidP="00C40BB4">
            <w:r>
              <w:rPr>
                <w:rFonts w:ascii="Times New Roman" w:hAnsi="Times New Roman" w:cs="Times New Roman"/>
                <w:sz w:val="24"/>
                <w:szCs w:val="24"/>
              </w:rPr>
              <w:t>штук</w:t>
            </w:r>
          </w:p>
        </w:tc>
        <w:tc>
          <w:tcPr>
            <w:tcW w:w="1366" w:type="dxa"/>
            <w:vAlign w:val="center"/>
          </w:tcPr>
          <w:p w:rsidR="00C40BB4"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39</w:t>
            </w:r>
          </w:p>
        </w:tc>
        <w:tc>
          <w:tcPr>
            <w:tcW w:w="993"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38</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8</w:t>
            </w:r>
            <w:r>
              <w:rPr>
                <w:rFonts w:ascii="Times New Roman" w:hAnsi="Times New Roman" w:cs="Times New Roman"/>
                <w:szCs w:val="22"/>
              </w:rPr>
              <w:t>6</w:t>
            </w:r>
          </w:p>
        </w:tc>
        <w:tc>
          <w:tcPr>
            <w:tcW w:w="992" w:type="dxa"/>
            <w:vAlign w:val="center"/>
          </w:tcPr>
          <w:p w:rsidR="00C40BB4" w:rsidRPr="005C473C" w:rsidRDefault="00C40BB4" w:rsidP="00C40BB4">
            <w:pPr>
              <w:pStyle w:val="ConsPlusNormal"/>
              <w:jc w:val="center"/>
              <w:rPr>
                <w:rFonts w:ascii="Times New Roman" w:hAnsi="Times New Roman" w:cs="Times New Roman"/>
                <w:szCs w:val="22"/>
              </w:rPr>
            </w:pPr>
            <w:r w:rsidRPr="005C473C">
              <w:rPr>
                <w:rFonts w:ascii="Times New Roman" w:hAnsi="Times New Roman" w:cs="Times New Roman"/>
                <w:szCs w:val="22"/>
              </w:rPr>
              <w:t>8</w:t>
            </w:r>
            <w:r>
              <w:rPr>
                <w:rFonts w:ascii="Times New Roman" w:hAnsi="Times New Roman" w:cs="Times New Roman"/>
                <w:szCs w:val="22"/>
              </w:rPr>
              <w:t>2</w:t>
            </w:r>
          </w:p>
        </w:tc>
        <w:tc>
          <w:tcPr>
            <w:tcW w:w="1100" w:type="dxa"/>
            <w:vAlign w:val="center"/>
          </w:tcPr>
          <w:p w:rsidR="00C40BB4" w:rsidRPr="005C473C" w:rsidRDefault="00C40BB4" w:rsidP="00C40BB4">
            <w:pPr>
              <w:pStyle w:val="ConsPlusNormal"/>
              <w:jc w:val="center"/>
              <w:rPr>
                <w:rFonts w:ascii="Times New Roman" w:hAnsi="Times New Roman" w:cs="Times New Roman"/>
                <w:szCs w:val="22"/>
              </w:rPr>
            </w:pPr>
            <w:r>
              <w:rPr>
                <w:rFonts w:ascii="Times New Roman" w:hAnsi="Times New Roman" w:cs="Times New Roman"/>
                <w:szCs w:val="22"/>
              </w:rPr>
              <w:t>57</w:t>
            </w:r>
          </w:p>
        </w:tc>
      </w:tr>
      <w:tr w:rsidR="00C40BB4" w:rsidRPr="00BC4446" w:rsidTr="00C40BB4">
        <w:trPr>
          <w:trHeight w:val="446"/>
        </w:trPr>
        <w:tc>
          <w:tcPr>
            <w:tcW w:w="569" w:type="dxa"/>
            <w:vAlign w:val="center"/>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3.</w:t>
            </w:r>
          </w:p>
        </w:tc>
        <w:tc>
          <w:tcPr>
            <w:tcW w:w="6768" w:type="dxa"/>
            <w:gridSpan w:val="5"/>
            <w:vAlign w:val="center"/>
          </w:tcPr>
          <w:p w:rsidR="00C40BB4" w:rsidRPr="00BC4446" w:rsidRDefault="00C40BB4" w:rsidP="00C40BB4">
            <w:pPr>
              <w:pStyle w:val="ConsPlusNormal"/>
              <w:rPr>
                <w:rFonts w:ascii="Times New Roman" w:hAnsi="Times New Roman" w:cs="Times New Roman"/>
                <w:b/>
                <w:sz w:val="24"/>
                <w:szCs w:val="24"/>
                <w:lang w:val="en-US"/>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III</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2543C5" w:rsidRPr="00BC4446" w:rsidTr="005D34F1">
        <w:tc>
          <w:tcPr>
            <w:tcW w:w="569" w:type="dxa"/>
            <w:vMerge w:val="restart"/>
          </w:tcPr>
          <w:p w:rsidR="002543C5" w:rsidRPr="00BC4446" w:rsidRDefault="002543C5" w:rsidP="002543C5">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2543C5" w:rsidRPr="00BC4446" w:rsidRDefault="002543C5" w:rsidP="002543C5">
            <w:pPr>
              <w:spacing w:after="0"/>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2543C5" w:rsidRPr="00BC4446" w:rsidRDefault="002543C5" w:rsidP="002543C5">
            <w:pPr>
              <w:spacing w:line="240" w:lineRule="auto"/>
              <w:rPr>
                <w:rFonts w:ascii="Times New Roman" w:hAnsi="Times New Roman" w:cs="Times New Roman"/>
                <w:sz w:val="24"/>
                <w:szCs w:val="24"/>
              </w:rPr>
            </w:pPr>
            <w:r w:rsidRPr="00BC4446">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tc>
        <w:tc>
          <w:tcPr>
            <w:tcW w:w="1141" w:type="dxa"/>
            <w:gridSpan w:val="2"/>
            <w:vMerge w:val="restart"/>
          </w:tcPr>
          <w:p w:rsidR="002543C5" w:rsidRPr="00944801" w:rsidRDefault="002543C5" w:rsidP="002543C5">
            <w:pPr>
              <w:jc w:val="center"/>
              <w:rPr>
                <w:rFonts w:ascii="Times New Roman" w:hAnsi="Times New Roman" w:cs="Times New Roman"/>
              </w:rPr>
            </w:pPr>
            <w:r>
              <w:rPr>
                <w:rFonts w:ascii="Times New Roman" w:hAnsi="Times New Roman" w:cs="Times New Roman"/>
              </w:rPr>
              <w:t>55 292</w:t>
            </w:r>
          </w:p>
        </w:tc>
        <w:tc>
          <w:tcPr>
            <w:tcW w:w="1020" w:type="dxa"/>
            <w:vMerge w:val="restart"/>
          </w:tcPr>
          <w:p w:rsidR="002543C5" w:rsidRPr="00944801" w:rsidRDefault="002543C5" w:rsidP="002543C5">
            <w:pPr>
              <w:pStyle w:val="ConsPlusNormal"/>
              <w:jc w:val="center"/>
              <w:rPr>
                <w:rFonts w:ascii="Times New Roman" w:hAnsi="Times New Roman" w:cs="Times New Roman"/>
                <w:szCs w:val="22"/>
              </w:rPr>
            </w:pPr>
            <w:r>
              <w:rPr>
                <w:rFonts w:ascii="Times New Roman" w:hAnsi="Times New Roman" w:cs="Times New Roman"/>
                <w:szCs w:val="22"/>
              </w:rPr>
              <w:t>49 368,4</w:t>
            </w:r>
            <w:r w:rsidRPr="00944801">
              <w:rPr>
                <w:rFonts w:ascii="Times New Roman" w:hAnsi="Times New Roman" w:cs="Times New Roman"/>
                <w:szCs w:val="22"/>
              </w:rPr>
              <w:t xml:space="preserve"> – средства федерального бюджета;</w:t>
            </w:r>
          </w:p>
          <w:p w:rsidR="002543C5" w:rsidRPr="00944801" w:rsidRDefault="002543C5" w:rsidP="002543C5">
            <w:pPr>
              <w:pStyle w:val="ConsPlusNormal"/>
              <w:jc w:val="center"/>
              <w:rPr>
                <w:rFonts w:ascii="Times New Roman" w:hAnsi="Times New Roman" w:cs="Times New Roman"/>
                <w:szCs w:val="22"/>
              </w:rPr>
            </w:pPr>
          </w:p>
          <w:p w:rsidR="002543C5" w:rsidRPr="00944801" w:rsidRDefault="002543C5" w:rsidP="002543C5">
            <w:pPr>
              <w:pStyle w:val="ConsPlusNormal"/>
              <w:jc w:val="center"/>
              <w:rPr>
                <w:rFonts w:ascii="Times New Roman" w:hAnsi="Times New Roman" w:cs="Times New Roman"/>
                <w:szCs w:val="22"/>
              </w:rPr>
            </w:pPr>
            <w:r>
              <w:rPr>
                <w:rFonts w:ascii="Times New Roman" w:hAnsi="Times New Roman" w:cs="Times New Roman"/>
                <w:szCs w:val="22"/>
              </w:rPr>
              <w:t>68 129</w:t>
            </w:r>
            <w:r w:rsidRPr="00944801">
              <w:rPr>
                <w:rFonts w:ascii="Times New Roman" w:hAnsi="Times New Roman" w:cs="Times New Roman"/>
                <w:szCs w:val="22"/>
              </w:rPr>
              <w:t xml:space="preserve"> – средства бюджета Московской области;</w:t>
            </w:r>
          </w:p>
          <w:p w:rsidR="002543C5" w:rsidRPr="00944801" w:rsidRDefault="002543C5" w:rsidP="002543C5">
            <w:pPr>
              <w:pStyle w:val="ConsPlusNormal"/>
              <w:jc w:val="center"/>
              <w:rPr>
                <w:rFonts w:ascii="Times New Roman" w:hAnsi="Times New Roman" w:cs="Times New Roman"/>
                <w:szCs w:val="22"/>
              </w:rPr>
            </w:pPr>
          </w:p>
          <w:p w:rsidR="002543C5" w:rsidRPr="00944801" w:rsidRDefault="002543C5" w:rsidP="002543C5">
            <w:pPr>
              <w:pStyle w:val="ConsPlusNormal"/>
              <w:jc w:val="center"/>
              <w:rPr>
                <w:rFonts w:ascii="Times New Roman" w:hAnsi="Times New Roman" w:cs="Times New Roman"/>
                <w:szCs w:val="22"/>
              </w:rPr>
            </w:pPr>
            <w:r>
              <w:rPr>
                <w:rFonts w:ascii="Times New Roman" w:hAnsi="Times New Roman" w:cs="Times New Roman"/>
                <w:szCs w:val="22"/>
              </w:rPr>
              <w:t>12 715,5</w:t>
            </w:r>
            <w:r w:rsidRPr="00944801">
              <w:rPr>
                <w:rFonts w:ascii="Times New Roman" w:hAnsi="Times New Roman" w:cs="Times New Roman"/>
                <w:szCs w:val="22"/>
              </w:rPr>
              <w:t xml:space="preserve"> – средства бюджет</w:t>
            </w:r>
            <w:r>
              <w:rPr>
                <w:rFonts w:ascii="Times New Roman" w:hAnsi="Times New Roman" w:cs="Times New Roman"/>
                <w:szCs w:val="22"/>
              </w:rPr>
              <w:t>ов поселений</w:t>
            </w:r>
          </w:p>
        </w:tc>
        <w:tc>
          <w:tcPr>
            <w:tcW w:w="2800" w:type="dxa"/>
          </w:tcPr>
          <w:p w:rsidR="002543C5" w:rsidRDefault="002543C5" w:rsidP="002543C5">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(семей), </w:t>
            </w:r>
          </w:p>
          <w:p w:rsidR="002543C5" w:rsidRPr="00A55B1C" w:rsidRDefault="002543C5" w:rsidP="002543C5">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всего: </w:t>
            </w:r>
          </w:p>
          <w:p w:rsidR="002543C5" w:rsidRPr="00F87C9F" w:rsidRDefault="002543C5" w:rsidP="002543C5">
            <w:pPr>
              <w:pStyle w:val="ConsPlusNormal"/>
              <w:rPr>
                <w:rFonts w:ascii="Times New Roman" w:hAnsi="Times New Roman" w:cs="Times New Roman"/>
                <w:sz w:val="24"/>
                <w:szCs w:val="24"/>
              </w:rPr>
            </w:pPr>
            <w:r w:rsidRPr="00A55B1C">
              <w:rPr>
                <w:rFonts w:ascii="Times New Roman" w:hAnsi="Times New Roman" w:cs="Times New Roman"/>
                <w:sz w:val="24"/>
                <w:szCs w:val="24"/>
              </w:rPr>
              <w:t>в том числе:</w:t>
            </w:r>
            <w:r w:rsidRPr="00672D13">
              <w:rPr>
                <w:rFonts w:ascii="Times New Roman" w:hAnsi="Times New Roman" w:cs="Times New Roman"/>
                <w:sz w:val="24"/>
                <w:szCs w:val="24"/>
              </w:rPr>
              <w:t xml:space="preserve"> </w:t>
            </w:r>
          </w:p>
        </w:tc>
        <w:tc>
          <w:tcPr>
            <w:tcW w:w="993" w:type="dxa"/>
          </w:tcPr>
          <w:p w:rsidR="002543C5" w:rsidRPr="00BC4446" w:rsidRDefault="002543C5" w:rsidP="002543C5">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366" w:type="dxa"/>
            <w:vAlign w:val="center"/>
          </w:tcPr>
          <w:p w:rsidR="002543C5" w:rsidRPr="00F325CC" w:rsidRDefault="002543C5" w:rsidP="002543C5">
            <w:pPr>
              <w:pStyle w:val="ConsPlusNormal"/>
              <w:jc w:val="center"/>
              <w:rPr>
                <w:rFonts w:ascii="Times New Roman" w:hAnsi="Times New Roman" w:cs="Times New Roman"/>
                <w:sz w:val="24"/>
                <w:szCs w:val="24"/>
              </w:rPr>
            </w:pPr>
          </w:p>
        </w:tc>
        <w:tc>
          <w:tcPr>
            <w:tcW w:w="1077" w:type="dxa"/>
            <w:vAlign w:val="center"/>
          </w:tcPr>
          <w:p w:rsidR="002543C5" w:rsidRPr="00BC4446" w:rsidRDefault="002543C5" w:rsidP="002543C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vAlign w:val="center"/>
          </w:tcPr>
          <w:p w:rsidR="002543C5" w:rsidRPr="00BC4446" w:rsidRDefault="002543C5" w:rsidP="002543C5">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vAlign w:val="center"/>
          </w:tcPr>
          <w:p w:rsidR="002543C5" w:rsidRPr="00BC4446" w:rsidRDefault="002543C5" w:rsidP="002543C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2543C5" w:rsidRPr="00BC4446" w:rsidRDefault="002543C5" w:rsidP="002543C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100" w:type="dxa"/>
            <w:vAlign w:val="center"/>
          </w:tcPr>
          <w:p w:rsidR="002543C5" w:rsidRPr="00BC4446" w:rsidRDefault="002543C5" w:rsidP="002543C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C40BB4" w:rsidRPr="00BC4446" w:rsidTr="00A4357B">
        <w:trPr>
          <w:trHeight w:val="399"/>
        </w:trPr>
        <w:tc>
          <w:tcPr>
            <w:tcW w:w="569" w:type="dxa"/>
            <w:vMerge/>
          </w:tcPr>
          <w:p w:rsidR="00C40BB4" w:rsidRPr="00BC4446" w:rsidRDefault="00C40BB4" w:rsidP="00C40BB4">
            <w:pPr>
              <w:pStyle w:val="ConsPlusNormal"/>
              <w:rPr>
                <w:rFonts w:ascii="Times New Roman" w:hAnsi="Times New Roman" w:cs="Times New Roman"/>
                <w:sz w:val="24"/>
                <w:szCs w:val="24"/>
              </w:rPr>
            </w:pPr>
          </w:p>
        </w:tc>
        <w:tc>
          <w:tcPr>
            <w:tcW w:w="1807" w:type="dxa"/>
            <w:vMerge/>
          </w:tcPr>
          <w:p w:rsidR="00C40BB4" w:rsidRPr="00BC4446" w:rsidRDefault="00C40BB4" w:rsidP="00C40BB4">
            <w:pPr>
              <w:spacing w:after="0"/>
              <w:rPr>
                <w:rFonts w:ascii="Times New Roman" w:hAnsi="Times New Roman" w:cs="Times New Roman"/>
                <w:b/>
                <w:i/>
                <w:sz w:val="24"/>
                <w:szCs w:val="24"/>
              </w:rPr>
            </w:pPr>
          </w:p>
        </w:tc>
        <w:tc>
          <w:tcPr>
            <w:tcW w:w="1141" w:type="dxa"/>
            <w:gridSpan w:val="2"/>
            <w:vMerge/>
          </w:tcPr>
          <w:p w:rsidR="00C40BB4" w:rsidRDefault="00C40BB4" w:rsidP="00C40BB4">
            <w:pPr>
              <w:jc w:val="center"/>
              <w:rPr>
                <w:rFonts w:ascii="Times New Roman" w:hAnsi="Times New Roman" w:cs="Times New Roman"/>
                <w:sz w:val="24"/>
                <w:szCs w:val="24"/>
              </w:rPr>
            </w:pPr>
          </w:p>
        </w:tc>
        <w:tc>
          <w:tcPr>
            <w:tcW w:w="1020" w:type="dxa"/>
            <w:vMerge/>
          </w:tcPr>
          <w:p w:rsidR="00C40BB4" w:rsidRDefault="00C40BB4" w:rsidP="00C40BB4">
            <w:pPr>
              <w:pStyle w:val="ConsPlusNormal"/>
              <w:jc w:val="center"/>
              <w:rPr>
                <w:rFonts w:ascii="Times New Roman" w:hAnsi="Times New Roman" w:cs="Times New Roman"/>
                <w:sz w:val="24"/>
                <w:szCs w:val="24"/>
              </w:rPr>
            </w:pPr>
          </w:p>
        </w:tc>
        <w:tc>
          <w:tcPr>
            <w:tcW w:w="2800" w:type="dxa"/>
          </w:tcPr>
          <w:p w:rsidR="00C40BB4" w:rsidRPr="00F325CC" w:rsidRDefault="00C40BB4" w:rsidP="00C40BB4">
            <w:pPr>
              <w:pStyle w:val="ConsPlusNormal"/>
              <w:rPr>
                <w:rFonts w:ascii="Times New Roman" w:hAnsi="Times New Roman" w:cs="Times New Roman"/>
                <w:i/>
                <w:szCs w:val="22"/>
              </w:rPr>
            </w:pPr>
            <w:r>
              <w:rPr>
                <w:rFonts w:ascii="Times New Roman" w:hAnsi="Times New Roman" w:cs="Times New Roman"/>
                <w:i/>
                <w:szCs w:val="22"/>
              </w:rPr>
              <w:t>Поселения района</w:t>
            </w:r>
          </w:p>
        </w:tc>
        <w:tc>
          <w:tcPr>
            <w:tcW w:w="993" w:type="dxa"/>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40BB4" w:rsidRPr="00BC4446" w:rsidTr="00A4357B">
        <w:trPr>
          <w:trHeight w:val="349"/>
        </w:trPr>
        <w:tc>
          <w:tcPr>
            <w:tcW w:w="569" w:type="dxa"/>
            <w:vMerge/>
          </w:tcPr>
          <w:p w:rsidR="00C40BB4" w:rsidRPr="00BC4446" w:rsidRDefault="00C40BB4" w:rsidP="00C40BB4">
            <w:pPr>
              <w:pStyle w:val="ConsPlusNormal"/>
              <w:rPr>
                <w:rFonts w:ascii="Times New Roman" w:hAnsi="Times New Roman" w:cs="Times New Roman"/>
                <w:sz w:val="24"/>
                <w:szCs w:val="24"/>
              </w:rPr>
            </w:pPr>
          </w:p>
        </w:tc>
        <w:tc>
          <w:tcPr>
            <w:tcW w:w="1807" w:type="dxa"/>
            <w:vMerge/>
          </w:tcPr>
          <w:p w:rsidR="00C40BB4" w:rsidRPr="00BC4446" w:rsidRDefault="00C40BB4" w:rsidP="00C40BB4">
            <w:pPr>
              <w:spacing w:after="0"/>
              <w:rPr>
                <w:rFonts w:ascii="Times New Roman" w:hAnsi="Times New Roman" w:cs="Times New Roman"/>
                <w:b/>
                <w:i/>
                <w:sz w:val="24"/>
                <w:szCs w:val="24"/>
              </w:rPr>
            </w:pPr>
          </w:p>
        </w:tc>
        <w:tc>
          <w:tcPr>
            <w:tcW w:w="1141" w:type="dxa"/>
            <w:gridSpan w:val="2"/>
            <w:vMerge/>
          </w:tcPr>
          <w:p w:rsidR="00C40BB4" w:rsidRDefault="00C40BB4" w:rsidP="00C40BB4">
            <w:pPr>
              <w:jc w:val="center"/>
              <w:rPr>
                <w:rFonts w:ascii="Times New Roman" w:hAnsi="Times New Roman" w:cs="Times New Roman"/>
                <w:sz w:val="24"/>
                <w:szCs w:val="24"/>
              </w:rPr>
            </w:pPr>
          </w:p>
        </w:tc>
        <w:tc>
          <w:tcPr>
            <w:tcW w:w="1020" w:type="dxa"/>
            <w:vMerge/>
          </w:tcPr>
          <w:p w:rsidR="00C40BB4" w:rsidRDefault="00C40BB4" w:rsidP="00C40BB4">
            <w:pPr>
              <w:pStyle w:val="ConsPlusNormal"/>
              <w:jc w:val="center"/>
              <w:rPr>
                <w:rFonts w:ascii="Times New Roman" w:hAnsi="Times New Roman" w:cs="Times New Roman"/>
                <w:sz w:val="24"/>
                <w:szCs w:val="24"/>
              </w:rPr>
            </w:pPr>
          </w:p>
        </w:tc>
        <w:tc>
          <w:tcPr>
            <w:tcW w:w="2800" w:type="dxa"/>
          </w:tcPr>
          <w:p w:rsidR="00C40BB4" w:rsidRPr="008124EA" w:rsidRDefault="00C40BB4" w:rsidP="00C40BB4">
            <w:pPr>
              <w:pStyle w:val="ConsPlusNormal"/>
              <w:rPr>
                <w:rFonts w:ascii="Times New Roman" w:hAnsi="Times New Roman" w:cs="Times New Roman"/>
                <w:i/>
                <w:szCs w:val="22"/>
              </w:rPr>
            </w:pPr>
            <w:r w:rsidRPr="00F325CC">
              <w:rPr>
                <w:rFonts w:ascii="Times New Roman" w:hAnsi="Times New Roman" w:cs="Times New Roman"/>
                <w:i/>
                <w:szCs w:val="22"/>
              </w:rPr>
              <w:t>Городско</w:t>
            </w:r>
            <w:r>
              <w:rPr>
                <w:rFonts w:ascii="Times New Roman" w:hAnsi="Times New Roman" w:cs="Times New Roman"/>
                <w:i/>
                <w:szCs w:val="22"/>
              </w:rPr>
              <w:t>й</w:t>
            </w:r>
            <w:r w:rsidRPr="00F325CC">
              <w:rPr>
                <w:rFonts w:ascii="Times New Roman" w:hAnsi="Times New Roman" w:cs="Times New Roman"/>
                <w:i/>
                <w:szCs w:val="22"/>
              </w:rPr>
              <w:t xml:space="preserve"> </w:t>
            </w:r>
            <w:r>
              <w:rPr>
                <w:rFonts w:ascii="Times New Roman" w:hAnsi="Times New Roman" w:cs="Times New Roman"/>
                <w:i/>
                <w:szCs w:val="22"/>
              </w:rPr>
              <w:t>округ</w:t>
            </w:r>
          </w:p>
        </w:tc>
        <w:tc>
          <w:tcPr>
            <w:tcW w:w="993" w:type="dxa"/>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C40BB4" w:rsidRPr="00BC4446" w:rsidTr="005D34F1">
        <w:tc>
          <w:tcPr>
            <w:tcW w:w="569" w:type="dxa"/>
            <w:vMerge/>
          </w:tcPr>
          <w:p w:rsidR="00C40BB4" w:rsidRPr="00BC4446" w:rsidRDefault="00C40BB4" w:rsidP="00C40BB4">
            <w:pPr>
              <w:pStyle w:val="ConsPlusNormal"/>
              <w:rPr>
                <w:rFonts w:ascii="Times New Roman" w:hAnsi="Times New Roman" w:cs="Times New Roman"/>
                <w:sz w:val="24"/>
                <w:szCs w:val="24"/>
              </w:rPr>
            </w:pPr>
          </w:p>
        </w:tc>
        <w:tc>
          <w:tcPr>
            <w:tcW w:w="1807" w:type="dxa"/>
            <w:vMerge/>
          </w:tcPr>
          <w:p w:rsidR="00C40BB4" w:rsidRPr="00BC4446" w:rsidRDefault="00C40BB4" w:rsidP="00C40BB4">
            <w:pPr>
              <w:spacing w:after="0"/>
              <w:rPr>
                <w:rFonts w:ascii="Times New Roman" w:hAnsi="Times New Roman" w:cs="Times New Roman"/>
                <w:b/>
                <w:i/>
                <w:sz w:val="24"/>
                <w:szCs w:val="24"/>
              </w:rPr>
            </w:pPr>
          </w:p>
        </w:tc>
        <w:tc>
          <w:tcPr>
            <w:tcW w:w="1141" w:type="dxa"/>
            <w:gridSpan w:val="2"/>
            <w:vMerge/>
          </w:tcPr>
          <w:p w:rsidR="00C40BB4" w:rsidRDefault="00C40BB4" w:rsidP="00C40BB4">
            <w:pPr>
              <w:jc w:val="center"/>
              <w:rPr>
                <w:rFonts w:ascii="Times New Roman" w:hAnsi="Times New Roman" w:cs="Times New Roman"/>
                <w:sz w:val="24"/>
                <w:szCs w:val="24"/>
              </w:rPr>
            </w:pPr>
          </w:p>
        </w:tc>
        <w:tc>
          <w:tcPr>
            <w:tcW w:w="1020" w:type="dxa"/>
            <w:vMerge/>
          </w:tcPr>
          <w:p w:rsidR="00C40BB4" w:rsidRDefault="00C40BB4" w:rsidP="00C40BB4">
            <w:pPr>
              <w:pStyle w:val="ConsPlusNormal"/>
              <w:jc w:val="center"/>
              <w:rPr>
                <w:rFonts w:ascii="Times New Roman" w:hAnsi="Times New Roman" w:cs="Times New Roman"/>
                <w:sz w:val="24"/>
                <w:szCs w:val="24"/>
              </w:rPr>
            </w:pPr>
          </w:p>
        </w:tc>
        <w:tc>
          <w:tcPr>
            <w:tcW w:w="2800" w:type="dxa"/>
          </w:tcPr>
          <w:p w:rsidR="00C40BB4"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молодых семей, улучшивших жилищные условия</w:t>
            </w:r>
          </w:p>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993" w:type="dxa"/>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C40BB4" w:rsidRPr="00BC4446" w:rsidTr="00A4357B">
        <w:trPr>
          <w:trHeight w:val="330"/>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1141" w:type="dxa"/>
            <w:gridSpan w:val="2"/>
            <w:vMerge/>
          </w:tcPr>
          <w:p w:rsidR="00C40BB4" w:rsidRPr="00BC4446" w:rsidRDefault="00C40BB4" w:rsidP="00C40BB4">
            <w:pPr>
              <w:rPr>
                <w:rFonts w:ascii="Times New Roman" w:hAnsi="Times New Roman" w:cs="Times New Roman"/>
                <w:sz w:val="24"/>
                <w:szCs w:val="24"/>
              </w:rPr>
            </w:pPr>
          </w:p>
        </w:tc>
        <w:tc>
          <w:tcPr>
            <w:tcW w:w="1020" w:type="dxa"/>
            <w:vMerge/>
          </w:tcPr>
          <w:p w:rsidR="00C40BB4" w:rsidRPr="00BC4446" w:rsidRDefault="00C40BB4" w:rsidP="00C40BB4">
            <w:pPr>
              <w:rPr>
                <w:rFonts w:ascii="Times New Roman" w:hAnsi="Times New Roman" w:cs="Times New Roman"/>
                <w:sz w:val="24"/>
                <w:szCs w:val="24"/>
              </w:rPr>
            </w:pPr>
          </w:p>
        </w:tc>
        <w:tc>
          <w:tcPr>
            <w:tcW w:w="2800" w:type="dxa"/>
          </w:tcPr>
          <w:p w:rsidR="00C40BB4" w:rsidRPr="00F325CC" w:rsidRDefault="00C40BB4" w:rsidP="00C40BB4">
            <w:pPr>
              <w:pStyle w:val="ConsPlusNormal"/>
              <w:rPr>
                <w:rFonts w:ascii="Times New Roman" w:hAnsi="Times New Roman" w:cs="Times New Roman"/>
                <w:szCs w:val="22"/>
              </w:rPr>
            </w:pPr>
            <w:r>
              <w:rPr>
                <w:rFonts w:ascii="Times New Roman" w:hAnsi="Times New Roman" w:cs="Times New Roman"/>
                <w:i/>
                <w:szCs w:val="22"/>
              </w:rPr>
              <w:t>Поселения района</w:t>
            </w:r>
          </w:p>
        </w:tc>
        <w:tc>
          <w:tcPr>
            <w:tcW w:w="993" w:type="dxa"/>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40BB4" w:rsidRPr="00BC4446" w:rsidTr="00A4357B">
        <w:trPr>
          <w:trHeight w:val="363"/>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1141" w:type="dxa"/>
            <w:gridSpan w:val="2"/>
            <w:vMerge/>
          </w:tcPr>
          <w:p w:rsidR="00C40BB4" w:rsidRPr="00BC4446" w:rsidRDefault="00C40BB4" w:rsidP="00C40BB4">
            <w:pPr>
              <w:rPr>
                <w:rFonts w:ascii="Times New Roman" w:hAnsi="Times New Roman" w:cs="Times New Roman"/>
                <w:sz w:val="24"/>
                <w:szCs w:val="24"/>
              </w:rPr>
            </w:pPr>
          </w:p>
        </w:tc>
        <w:tc>
          <w:tcPr>
            <w:tcW w:w="1020" w:type="dxa"/>
            <w:vMerge/>
          </w:tcPr>
          <w:p w:rsidR="00C40BB4" w:rsidRPr="00BC4446" w:rsidRDefault="00C40BB4" w:rsidP="00C40BB4">
            <w:pPr>
              <w:rPr>
                <w:rFonts w:ascii="Times New Roman" w:hAnsi="Times New Roman" w:cs="Times New Roman"/>
                <w:sz w:val="24"/>
                <w:szCs w:val="24"/>
              </w:rPr>
            </w:pPr>
          </w:p>
        </w:tc>
        <w:tc>
          <w:tcPr>
            <w:tcW w:w="2800" w:type="dxa"/>
          </w:tcPr>
          <w:p w:rsidR="00C40BB4" w:rsidRPr="00F325CC" w:rsidRDefault="00C40BB4" w:rsidP="00C40BB4">
            <w:pPr>
              <w:pStyle w:val="ConsPlusNormal"/>
              <w:rPr>
                <w:rFonts w:ascii="Times New Roman" w:hAnsi="Times New Roman" w:cs="Times New Roman"/>
                <w:szCs w:val="22"/>
              </w:rPr>
            </w:pPr>
            <w:r w:rsidRPr="00F325CC">
              <w:rPr>
                <w:rFonts w:ascii="Times New Roman" w:hAnsi="Times New Roman" w:cs="Times New Roman"/>
                <w:i/>
                <w:szCs w:val="22"/>
              </w:rPr>
              <w:t>Городско</w:t>
            </w:r>
            <w:r>
              <w:rPr>
                <w:rFonts w:ascii="Times New Roman" w:hAnsi="Times New Roman" w:cs="Times New Roman"/>
                <w:i/>
                <w:szCs w:val="22"/>
              </w:rPr>
              <w:t>й</w:t>
            </w:r>
            <w:r w:rsidRPr="00F325CC">
              <w:rPr>
                <w:rFonts w:ascii="Times New Roman" w:hAnsi="Times New Roman" w:cs="Times New Roman"/>
                <w:i/>
                <w:szCs w:val="22"/>
              </w:rPr>
              <w:t xml:space="preserve"> </w:t>
            </w:r>
            <w:r>
              <w:rPr>
                <w:rFonts w:ascii="Times New Roman" w:hAnsi="Times New Roman" w:cs="Times New Roman"/>
                <w:i/>
                <w:szCs w:val="22"/>
              </w:rPr>
              <w:t>округ</w:t>
            </w:r>
          </w:p>
        </w:tc>
        <w:tc>
          <w:tcPr>
            <w:tcW w:w="993" w:type="dxa"/>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C40BB4" w:rsidRPr="00BC4446" w:rsidTr="00A4357B">
        <w:trPr>
          <w:trHeight w:val="380"/>
        </w:trPr>
        <w:tc>
          <w:tcPr>
            <w:tcW w:w="569" w:type="dxa"/>
            <w:vAlign w:val="center"/>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4.</w:t>
            </w:r>
          </w:p>
        </w:tc>
        <w:tc>
          <w:tcPr>
            <w:tcW w:w="6768" w:type="dxa"/>
            <w:gridSpan w:val="5"/>
            <w:vAlign w:val="center"/>
          </w:tcPr>
          <w:p w:rsidR="00C40BB4" w:rsidRPr="00BC4446" w:rsidRDefault="00C40BB4" w:rsidP="00C40BB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IV</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C40BB4" w:rsidRPr="00BC4446" w:rsidTr="005D34F1">
        <w:tc>
          <w:tcPr>
            <w:tcW w:w="569" w:type="dxa"/>
            <w:vMerge w:val="restart"/>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C40BB4" w:rsidRPr="00BC4446" w:rsidRDefault="00C40BB4" w:rsidP="00C40BB4">
            <w:pPr>
              <w:pStyle w:val="ConsPlusCell"/>
              <w:widowControl/>
              <w:jc w:val="both"/>
              <w:rPr>
                <w:b/>
                <w:i/>
              </w:rPr>
            </w:pPr>
            <w:r w:rsidRPr="00BC4446">
              <w:rPr>
                <w:b/>
                <w:i/>
              </w:rPr>
              <w:t>Задача 1</w:t>
            </w:r>
          </w:p>
          <w:p w:rsidR="00C40BB4" w:rsidRPr="00BC4446" w:rsidRDefault="00C40BB4" w:rsidP="00C40BB4">
            <w:pPr>
              <w:pStyle w:val="ConsPlusCell"/>
              <w:widowControl/>
            </w:pPr>
            <w:r w:rsidRPr="00BC4446">
              <w:t>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w:t>
            </w:r>
            <w:r>
              <w:t>щений.</w:t>
            </w:r>
          </w:p>
        </w:tc>
        <w:tc>
          <w:tcPr>
            <w:tcW w:w="1141" w:type="dxa"/>
            <w:gridSpan w:val="2"/>
            <w:vMerge w:val="restart"/>
          </w:tcPr>
          <w:p w:rsidR="00C40BB4" w:rsidRPr="00944801" w:rsidRDefault="00C40BB4" w:rsidP="00C40BB4">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vMerge w:val="restart"/>
          </w:tcPr>
          <w:p w:rsidR="00C40BB4" w:rsidRPr="00944801" w:rsidRDefault="00C40BB4" w:rsidP="00C40BB4">
            <w:pPr>
              <w:pStyle w:val="ConsPlusNormal"/>
              <w:jc w:val="center"/>
              <w:rPr>
                <w:rFonts w:ascii="Times New Roman" w:hAnsi="Times New Roman" w:cs="Times New Roman"/>
                <w:szCs w:val="22"/>
              </w:rPr>
            </w:pPr>
            <w:r w:rsidRPr="00944801">
              <w:rPr>
                <w:rFonts w:ascii="Times New Roman" w:hAnsi="Times New Roman" w:cs="Times New Roman"/>
                <w:szCs w:val="22"/>
              </w:rPr>
              <w:t>87 238 - средства бюджета Московской области</w:t>
            </w:r>
          </w:p>
        </w:tc>
        <w:tc>
          <w:tcPr>
            <w:tcW w:w="2800" w:type="dxa"/>
          </w:tcPr>
          <w:p w:rsidR="00C40BB4" w:rsidRPr="00F77911" w:rsidRDefault="00C40BB4" w:rsidP="00C40BB4">
            <w:pPr>
              <w:pStyle w:val="ConsPlusNormal"/>
              <w:rPr>
                <w:rFonts w:ascii="Times New Roman" w:hAnsi="Times New Roman" w:cs="Times New Roman"/>
                <w:sz w:val="24"/>
                <w:szCs w:val="24"/>
              </w:rPr>
            </w:pPr>
            <w:r w:rsidRPr="00F77911">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993" w:type="dxa"/>
          </w:tcPr>
          <w:p w:rsidR="00C40BB4" w:rsidRPr="00F77911" w:rsidRDefault="00C40BB4" w:rsidP="00C40BB4">
            <w:pPr>
              <w:pStyle w:val="ConsPlusNormal"/>
              <w:rPr>
                <w:rFonts w:ascii="Times New Roman" w:hAnsi="Times New Roman" w:cs="Times New Roman"/>
                <w:sz w:val="24"/>
                <w:szCs w:val="24"/>
              </w:rPr>
            </w:pPr>
            <w:r w:rsidRPr="00F77911">
              <w:rPr>
                <w:rFonts w:ascii="Times New Roman" w:hAnsi="Times New Roman" w:cs="Times New Roman"/>
                <w:sz w:val="24"/>
                <w:szCs w:val="24"/>
              </w:rPr>
              <w:t>человек</w:t>
            </w:r>
          </w:p>
        </w:tc>
        <w:tc>
          <w:tcPr>
            <w:tcW w:w="1366" w:type="dxa"/>
            <w:vAlign w:val="center"/>
          </w:tcPr>
          <w:p w:rsidR="00C40BB4" w:rsidRPr="00F77911"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F77911" w:rsidRDefault="00C40BB4" w:rsidP="00C40BB4">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C40BB4" w:rsidRPr="00BC4446" w:rsidTr="00D95D8B">
        <w:trPr>
          <w:trHeight w:val="3329"/>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1141" w:type="dxa"/>
            <w:gridSpan w:val="2"/>
            <w:vMerge/>
          </w:tcPr>
          <w:p w:rsidR="00C40BB4" w:rsidRPr="00BC4446" w:rsidRDefault="00C40BB4" w:rsidP="00C40BB4">
            <w:pPr>
              <w:rPr>
                <w:rFonts w:ascii="Times New Roman" w:hAnsi="Times New Roman" w:cs="Times New Roman"/>
                <w:sz w:val="24"/>
                <w:szCs w:val="24"/>
              </w:rPr>
            </w:pPr>
          </w:p>
        </w:tc>
        <w:tc>
          <w:tcPr>
            <w:tcW w:w="1020" w:type="dxa"/>
            <w:vMerge/>
          </w:tcPr>
          <w:p w:rsidR="00C40BB4" w:rsidRPr="00BC4446" w:rsidRDefault="00C40BB4" w:rsidP="00C40BB4">
            <w:pPr>
              <w:rPr>
                <w:rFonts w:ascii="Times New Roman" w:hAnsi="Times New Roman" w:cs="Times New Roman"/>
                <w:sz w:val="24"/>
                <w:szCs w:val="24"/>
              </w:rPr>
            </w:pPr>
          </w:p>
        </w:tc>
        <w:tc>
          <w:tcPr>
            <w:tcW w:w="2800" w:type="dxa"/>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993"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E81AEC" w:rsidRDefault="00C40BB4" w:rsidP="00C40BB4">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0</w:t>
            </w:r>
          </w:p>
        </w:tc>
        <w:tc>
          <w:tcPr>
            <w:tcW w:w="993" w:type="dxa"/>
            <w:vAlign w:val="center"/>
          </w:tcPr>
          <w:p w:rsidR="00C40BB4" w:rsidRPr="00E81AEC" w:rsidRDefault="00C40BB4" w:rsidP="00C40BB4">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2</w:t>
            </w:r>
          </w:p>
        </w:tc>
        <w:tc>
          <w:tcPr>
            <w:tcW w:w="992" w:type="dxa"/>
            <w:vAlign w:val="center"/>
          </w:tcPr>
          <w:p w:rsidR="00C40BB4" w:rsidRPr="00E81AEC" w:rsidRDefault="00C40BB4" w:rsidP="00C40BB4">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C40BB4" w:rsidRPr="00BC4446" w:rsidTr="008124EA">
        <w:trPr>
          <w:trHeight w:val="533"/>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1141" w:type="dxa"/>
            <w:gridSpan w:val="2"/>
            <w:vMerge/>
          </w:tcPr>
          <w:p w:rsidR="00C40BB4" w:rsidRPr="00BC4446" w:rsidRDefault="00C40BB4" w:rsidP="00C40BB4">
            <w:pPr>
              <w:rPr>
                <w:rFonts w:ascii="Times New Roman" w:hAnsi="Times New Roman" w:cs="Times New Roman"/>
                <w:sz w:val="24"/>
                <w:szCs w:val="24"/>
              </w:rPr>
            </w:pPr>
          </w:p>
        </w:tc>
        <w:tc>
          <w:tcPr>
            <w:tcW w:w="1020" w:type="dxa"/>
            <w:vMerge/>
          </w:tcPr>
          <w:p w:rsidR="00C40BB4" w:rsidRPr="00BC4446" w:rsidRDefault="00C40BB4" w:rsidP="00C40BB4">
            <w:pPr>
              <w:rPr>
                <w:rFonts w:ascii="Times New Roman" w:hAnsi="Times New Roman" w:cs="Times New Roman"/>
                <w:sz w:val="24"/>
                <w:szCs w:val="24"/>
              </w:rPr>
            </w:pPr>
          </w:p>
        </w:tc>
        <w:tc>
          <w:tcPr>
            <w:tcW w:w="2800" w:type="dxa"/>
          </w:tcPr>
          <w:p w:rsidR="00C40BB4"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993" w:type="dxa"/>
          </w:tcPr>
          <w:p w:rsidR="00C40BB4" w:rsidRPr="00BC4446"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E81AEC" w:rsidRDefault="00C40BB4" w:rsidP="00C40BB4">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100</w:t>
            </w:r>
          </w:p>
        </w:tc>
        <w:tc>
          <w:tcPr>
            <w:tcW w:w="993" w:type="dxa"/>
            <w:vAlign w:val="center"/>
          </w:tcPr>
          <w:p w:rsidR="00C40BB4" w:rsidRPr="00E81AEC" w:rsidRDefault="00C40BB4" w:rsidP="00C40BB4">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78</w:t>
            </w:r>
          </w:p>
        </w:tc>
        <w:tc>
          <w:tcPr>
            <w:tcW w:w="992" w:type="dxa"/>
            <w:vAlign w:val="center"/>
          </w:tcPr>
          <w:p w:rsidR="00C40BB4" w:rsidRPr="00E81AEC" w:rsidRDefault="00C40BB4" w:rsidP="00C40BB4">
            <w:pPr>
              <w:pStyle w:val="ConsPlusNormal"/>
              <w:jc w:val="center"/>
              <w:rPr>
                <w:rFonts w:ascii="Times New Roman" w:hAnsi="Times New Roman" w:cs="Times New Roman"/>
                <w:sz w:val="24"/>
                <w:szCs w:val="24"/>
              </w:rPr>
            </w:pPr>
            <w:r w:rsidRPr="00E81AEC">
              <w:rPr>
                <w:rFonts w:ascii="Times New Roman" w:hAnsi="Times New Roman" w:cs="Times New Roman"/>
                <w:sz w:val="24"/>
                <w:szCs w:val="24"/>
              </w:rPr>
              <w:t>100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40BB4" w:rsidRPr="00BC4446" w:rsidTr="006133C6">
        <w:trPr>
          <w:trHeight w:val="392"/>
        </w:trPr>
        <w:tc>
          <w:tcPr>
            <w:tcW w:w="569" w:type="dxa"/>
            <w:vAlign w:val="center"/>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5.</w:t>
            </w:r>
          </w:p>
        </w:tc>
        <w:tc>
          <w:tcPr>
            <w:tcW w:w="6768" w:type="dxa"/>
            <w:gridSpan w:val="5"/>
            <w:vAlign w:val="center"/>
          </w:tcPr>
          <w:p w:rsidR="00C40BB4" w:rsidRPr="00BC4446" w:rsidRDefault="00C40BB4" w:rsidP="00C40BB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C40BB4" w:rsidRPr="00BC4446" w:rsidTr="005D34F1">
        <w:tc>
          <w:tcPr>
            <w:tcW w:w="569"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tcPr>
          <w:p w:rsidR="00C40BB4" w:rsidRPr="00BC4446" w:rsidRDefault="00C40BB4" w:rsidP="00C40BB4">
            <w:pPr>
              <w:pStyle w:val="ConsPlusCell"/>
              <w:widowControl/>
              <w:jc w:val="both"/>
              <w:rPr>
                <w:b/>
                <w:i/>
              </w:rPr>
            </w:pPr>
            <w:r w:rsidRPr="00BC4446">
              <w:rPr>
                <w:b/>
                <w:i/>
              </w:rPr>
              <w:t>Задача 1</w:t>
            </w:r>
          </w:p>
          <w:p w:rsidR="00C40BB4" w:rsidRPr="00BC4446" w:rsidRDefault="00C40BB4" w:rsidP="00C40BB4">
            <w:pPr>
              <w:pStyle w:val="ConsPlusCell"/>
              <w:widowControl/>
            </w:pPr>
            <w:r>
              <w:t>Предоставление государственной поддержки в виде компенсации на погашение основного долга по ипотечному жилищному кредиту.</w:t>
            </w:r>
          </w:p>
        </w:tc>
        <w:tc>
          <w:tcPr>
            <w:tcW w:w="1141" w:type="dxa"/>
            <w:gridSpan w:val="2"/>
          </w:tcPr>
          <w:p w:rsidR="00C40BB4" w:rsidRPr="00944801" w:rsidRDefault="00C40BB4" w:rsidP="00C40BB4">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tcPr>
          <w:p w:rsidR="00C40BB4" w:rsidRPr="00944801" w:rsidRDefault="00C40BB4" w:rsidP="00C40BB4">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2800" w:type="dxa"/>
          </w:tcPr>
          <w:p w:rsidR="00C40BB4" w:rsidRPr="00FC46A8"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Количество участников подпрограммы «Социальная ипотека», </w:t>
            </w:r>
            <w:r>
              <w:rPr>
                <w:rFonts w:ascii="Times New Roman" w:hAnsi="Times New Roman" w:cs="Times New Roman"/>
                <w:sz w:val="24"/>
                <w:szCs w:val="24"/>
              </w:rPr>
              <w:t>получивших финансовую помощь, предоставляемую для погашения основной части долга по ипотечному жилищному кредиту (</w:t>
            </w:r>
            <w:r>
              <w:rPr>
                <w:rFonts w:ascii="Times New Roman" w:hAnsi="Times New Roman" w:cs="Times New Roman"/>
                <w:sz w:val="24"/>
                <w:szCs w:val="24"/>
                <w:lang w:val="en-US"/>
              </w:rPr>
              <w:t>I</w:t>
            </w:r>
            <w:r>
              <w:rPr>
                <w:rFonts w:ascii="Times New Roman" w:hAnsi="Times New Roman" w:cs="Times New Roman"/>
                <w:sz w:val="24"/>
                <w:szCs w:val="24"/>
              </w:rPr>
              <w:t xml:space="preserve"> этап)</w:t>
            </w:r>
          </w:p>
        </w:tc>
        <w:tc>
          <w:tcPr>
            <w:tcW w:w="993"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C40BB4" w:rsidRPr="00BC4446" w:rsidTr="006133C6">
        <w:trPr>
          <w:trHeight w:val="367"/>
        </w:trPr>
        <w:tc>
          <w:tcPr>
            <w:tcW w:w="569" w:type="dxa"/>
            <w:vAlign w:val="center"/>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6.</w:t>
            </w:r>
          </w:p>
        </w:tc>
        <w:tc>
          <w:tcPr>
            <w:tcW w:w="6768" w:type="dxa"/>
            <w:gridSpan w:val="5"/>
            <w:vAlign w:val="center"/>
          </w:tcPr>
          <w:p w:rsidR="00C40BB4" w:rsidRPr="00BC4446" w:rsidRDefault="00C40BB4" w:rsidP="00C40BB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VI</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C40BB4" w:rsidRPr="00BC4446" w:rsidTr="005D34F1">
        <w:tc>
          <w:tcPr>
            <w:tcW w:w="569"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tcPr>
          <w:p w:rsidR="00C40BB4" w:rsidRDefault="00C40BB4" w:rsidP="00C40BB4">
            <w:pPr>
              <w:pStyle w:val="ConsPlusNormal"/>
              <w:rPr>
                <w:rFonts w:ascii="Times New Roman" w:hAnsi="Times New Roman" w:cs="Times New Roman"/>
                <w:sz w:val="24"/>
                <w:szCs w:val="24"/>
              </w:rPr>
            </w:pPr>
            <w:r w:rsidRPr="00E2101D">
              <w:rPr>
                <w:rFonts w:ascii="Times New Roman" w:hAnsi="Times New Roman" w:cs="Times New Roman"/>
                <w:b/>
                <w:i/>
                <w:sz w:val="24"/>
                <w:szCs w:val="24"/>
              </w:rPr>
              <w:t>Задача 1</w:t>
            </w:r>
            <w:r w:rsidRPr="00320869">
              <w:rPr>
                <w:rFonts w:ascii="Times New Roman" w:hAnsi="Times New Roman" w:cs="Times New Roman"/>
                <w:sz w:val="24"/>
                <w:szCs w:val="24"/>
              </w:rPr>
              <w:t xml:space="preserve"> </w:t>
            </w:r>
          </w:p>
          <w:p w:rsidR="00C40BB4" w:rsidRPr="00320869" w:rsidRDefault="00C40BB4" w:rsidP="00C40BB4">
            <w:pPr>
              <w:pStyle w:val="ConsPlusNormal"/>
              <w:rPr>
                <w:rFonts w:ascii="Times New Roman" w:hAnsi="Times New Roman" w:cs="Times New Roman"/>
                <w:sz w:val="24"/>
                <w:szCs w:val="24"/>
              </w:rPr>
            </w:pPr>
            <w:r w:rsidRPr="00320869">
              <w:rPr>
                <w:rFonts w:ascii="Times New Roman" w:hAnsi="Times New Roman" w:cs="Times New Roman"/>
                <w:sz w:val="24"/>
                <w:szCs w:val="24"/>
              </w:rPr>
              <w:t>Предоставление жилищных субсидий семьям, имеющим семь и более детей.</w:t>
            </w:r>
          </w:p>
        </w:tc>
        <w:tc>
          <w:tcPr>
            <w:tcW w:w="1141" w:type="dxa"/>
            <w:gridSpan w:val="2"/>
          </w:tcPr>
          <w:p w:rsidR="00C40BB4" w:rsidRPr="00944801" w:rsidRDefault="00C40BB4" w:rsidP="00C40BB4">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tcPr>
          <w:p w:rsidR="00C40BB4" w:rsidRPr="00944801" w:rsidRDefault="00C40BB4" w:rsidP="00C40BB4">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2800"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Pr>
                <w:rFonts w:ascii="Times New Roman" w:hAnsi="Times New Roman" w:cs="Times New Roman"/>
                <w:sz w:val="24"/>
                <w:szCs w:val="24"/>
              </w:rPr>
              <w:t>,</w:t>
            </w:r>
            <w:r w:rsidRPr="00BC4446">
              <w:rPr>
                <w:rFonts w:ascii="Times New Roman" w:hAnsi="Times New Roman" w:cs="Times New Roman"/>
                <w:sz w:val="24"/>
                <w:szCs w:val="24"/>
              </w:rPr>
              <w:t xml:space="preserve"> имеющим семь и более детей</w:t>
            </w:r>
          </w:p>
        </w:tc>
        <w:tc>
          <w:tcPr>
            <w:tcW w:w="993"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штук</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C40BB4" w:rsidRPr="00BC4446" w:rsidTr="006133C6">
        <w:trPr>
          <w:trHeight w:val="354"/>
        </w:trPr>
        <w:tc>
          <w:tcPr>
            <w:tcW w:w="569" w:type="dxa"/>
            <w:vAlign w:val="center"/>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7.</w:t>
            </w:r>
          </w:p>
        </w:tc>
        <w:tc>
          <w:tcPr>
            <w:tcW w:w="6768" w:type="dxa"/>
            <w:gridSpan w:val="5"/>
            <w:vAlign w:val="center"/>
          </w:tcPr>
          <w:p w:rsidR="00C40BB4" w:rsidRPr="00BC4446" w:rsidRDefault="00C40BB4" w:rsidP="00C40BB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VII</w:t>
            </w:r>
          </w:p>
        </w:tc>
        <w:tc>
          <w:tcPr>
            <w:tcW w:w="993" w:type="dxa"/>
            <w:vAlign w:val="center"/>
          </w:tcPr>
          <w:p w:rsidR="00C40BB4" w:rsidRPr="00BC4446" w:rsidRDefault="00C40BB4" w:rsidP="00C40BB4">
            <w:pPr>
              <w:pStyle w:val="ConsPlusNormal"/>
              <w:rPr>
                <w:rFonts w:ascii="Times New Roman" w:hAnsi="Times New Roman" w:cs="Times New Roman"/>
                <w:sz w:val="24"/>
                <w:szCs w:val="24"/>
              </w:rPr>
            </w:pP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C40BB4" w:rsidRPr="00BC4446" w:rsidTr="005D34F1">
        <w:tc>
          <w:tcPr>
            <w:tcW w:w="569" w:type="dxa"/>
            <w:vMerge w:val="restart"/>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C40BB4" w:rsidRDefault="00C40BB4" w:rsidP="00C40BB4">
            <w:pPr>
              <w:pStyle w:val="ConsPlusNormal"/>
              <w:rPr>
                <w:rFonts w:ascii="Times New Roman" w:hAnsi="Times New Roman" w:cs="Times New Roman"/>
                <w:sz w:val="24"/>
                <w:szCs w:val="24"/>
              </w:rPr>
            </w:pPr>
            <w:r w:rsidRPr="00E2101D">
              <w:rPr>
                <w:rFonts w:ascii="Times New Roman" w:hAnsi="Times New Roman" w:cs="Times New Roman"/>
                <w:b/>
                <w:i/>
                <w:sz w:val="24"/>
                <w:szCs w:val="24"/>
              </w:rPr>
              <w:t>Задача 1</w:t>
            </w:r>
            <w:r w:rsidRPr="00BC4446">
              <w:rPr>
                <w:rFonts w:ascii="Times New Roman" w:hAnsi="Times New Roman" w:cs="Times New Roman"/>
                <w:sz w:val="24"/>
                <w:szCs w:val="24"/>
              </w:rPr>
              <w:t xml:space="preserve"> </w:t>
            </w:r>
          </w:p>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Обеспечение жилыми помещениями отдельных категорий граждан, у</w:t>
            </w:r>
            <w:r>
              <w:rPr>
                <w:rFonts w:ascii="Times New Roman" w:hAnsi="Times New Roman" w:cs="Times New Roman"/>
                <w:sz w:val="24"/>
                <w:szCs w:val="24"/>
              </w:rPr>
              <w:t>становленных</w:t>
            </w:r>
            <w:r w:rsidRPr="00BC4446">
              <w:rPr>
                <w:rFonts w:ascii="Times New Roman" w:hAnsi="Times New Roman" w:cs="Times New Roman"/>
                <w:sz w:val="24"/>
                <w:szCs w:val="24"/>
              </w:rPr>
              <w:t xml:space="preserve"> федеральным законодательством</w:t>
            </w:r>
          </w:p>
        </w:tc>
        <w:tc>
          <w:tcPr>
            <w:tcW w:w="1141" w:type="dxa"/>
            <w:gridSpan w:val="2"/>
            <w:vMerge w:val="restart"/>
          </w:tcPr>
          <w:p w:rsidR="00C40BB4" w:rsidRPr="00944801" w:rsidRDefault="00C40BB4" w:rsidP="00C40BB4">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vMerge w:val="restart"/>
          </w:tcPr>
          <w:p w:rsidR="00C40BB4" w:rsidRPr="00944801" w:rsidRDefault="00C40BB4" w:rsidP="00C40BB4">
            <w:pPr>
              <w:pStyle w:val="ConsPlusNormal"/>
              <w:jc w:val="center"/>
              <w:rPr>
                <w:rFonts w:ascii="Times New Roman" w:hAnsi="Times New Roman" w:cs="Times New Roman"/>
                <w:szCs w:val="22"/>
              </w:rPr>
            </w:pPr>
            <w:r w:rsidRPr="00944801">
              <w:rPr>
                <w:rFonts w:ascii="Times New Roman" w:hAnsi="Times New Roman" w:cs="Times New Roman"/>
                <w:szCs w:val="22"/>
              </w:rPr>
              <w:t>13 130 средства федерального бюджета</w:t>
            </w:r>
          </w:p>
        </w:tc>
        <w:tc>
          <w:tcPr>
            <w:tcW w:w="2800" w:type="dxa"/>
          </w:tcPr>
          <w:p w:rsidR="00C40BB4"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C40BB4" w:rsidRPr="00BC4446" w:rsidRDefault="00C40BB4" w:rsidP="00C40BB4">
            <w:pPr>
              <w:pStyle w:val="ConsPlusNormal"/>
              <w:rPr>
                <w:rFonts w:ascii="Times New Roman" w:hAnsi="Times New Roman" w:cs="Times New Roman"/>
                <w:sz w:val="24"/>
                <w:szCs w:val="24"/>
              </w:rPr>
            </w:pPr>
          </w:p>
        </w:tc>
        <w:tc>
          <w:tcPr>
            <w:tcW w:w="993"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C40BB4" w:rsidRPr="00BC4446" w:rsidTr="00D95D8B">
        <w:trPr>
          <w:trHeight w:val="3784"/>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1141" w:type="dxa"/>
            <w:gridSpan w:val="2"/>
            <w:vMerge/>
          </w:tcPr>
          <w:p w:rsidR="00C40BB4" w:rsidRPr="00BC4446" w:rsidRDefault="00C40BB4" w:rsidP="00C40BB4">
            <w:pPr>
              <w:rPr>
                <w:rFonts w:ascii="Times New Roman" w:hAnsi="Times New Roman" w:cs="Times New Roman"/>
                <w:sz w:val="24"/>
                <w:szCs w:val="24"/>
              </w:rPr>
            </w:pPr>
          </w:p>
        </w:tc>
        <w:tc>
          <w:tcPr>
            <w:tcW w:w="1020" w:type="dxa"/>
            <w:vMerge/>
          </w:tcPr>
          <w:p w:rsidR="00C40BB4" w:rsidRPr="00BC4446" w:rsidRDefault="00C40BB4" w:rsidP="00C40BB4">
            <w:pPr>
              <w:rPr>
                <w:rFonts w:ascii="Times New Roman" w:hAnsi="Times New Roman" w:cs="Times New Roman"/>
                <w:sz w:val="24"/>
                <w:szCs w:val="24"/>
              </w:rPr>
            </w:pPr>
          </w:p>
        </w:tc>
        <w:tc>
          <w:tcPr>
            <w:tcW w:w="2800"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993"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C40BB4" w:rsidRPr="00BC4446" w:rsidTr="00216932">
        <w:trPr>
          <w:trHeight w:val="2650"/>
        </w:trPr>
        <w:tc>
          <w:tcPr>
            <w:tcW w:w="569" w:type="dxa"/>
            <w:vMerge/>
          </w:tcPr>
          <w:p w:rsidR="00C40BB4" w:rsidRPr="00BC4446" w:rsidRDefault="00C40BB4" w:rsidP="00C40BB4">
            <w:pPr>
              <w:rPr>
                <w:rFonts w:ascii="Times New Roman" w:hAnsi="Times New Roman" w:cs="Times New Roman"/>
                <w:sz w:val="24"/>
                <w:szCs w:val="24"/>
              </w:rPr>
            </w:pPr>
          </w:p>
        </w:tc>
        <w:tc>
          <w:tcPr>
            <w:tcW w:w="1807" w:type="dxa"/>
            <w:vMerge/>
          </w:tcPr>
          <w:p w:rsidR="00C40BB4" w:rsidRPr="00BC4446" w:rsidRDefault="00C40BB4" w:rsidP="00C40BB4">
            <w:pPr>
              <w:rPr>
                <w:rFonts w:ascii="Times New Roman" w:hAnsi="Times New Roman" w:cs="Times New Roman"/>
                <w:sz w:val="24"/>
                <w:szCs w:val="24"/>
              </w:rPr>
            </w:pPr>
          </w:p>
        </w:tc>
        <w:tc>
          <w:tcPr>
            <w:tcW w:w="1141" w:type="dxa"/>
            <w:gridSpan w:val="2"/>
            <w:vMerge/>
          </w:tcPr>
          <w:p w:rsidR="00C40BB4" w:rsidRPr="00BC4446" w:rsidRDefault="00C40BB4" w:rsidP="00C40BB4">
            <w:pPr>
              <w:rPr>
                <w:rFonts w:ascii="Times New Roman" w:hAnsi="Times New Roman" w:cs="Times New Roman"/>
                <w:sz w:val="24"/>
                <w:szCs w:val="24"/>
              </w:rPr>
            </w:pPr>
          </w:p>
        </w:tc>
        <w:tc>
          <w:tcPr>
            <w:tcW w:w="1020" w:type="dxa"/>
            <w:vMerge/>
          </w:tcPr>
          <w:p w:rsidR="00C40BB4" w:rsidRPr="00BC4446" w:rsidRDefault="00C40BB4" w:rsidP="00C40BB4">
            <w:pPr>
              <w:rPr>
                <w:rFonts w:ascii="Times New Roman" w:hAnsi="Times New Roman" w:cs="Times New Roman"/>
                <w:sz w:val="24"/>
                <w:szCs w:val="24"/>
              </w:rPr>
            </w:pPr>
          </w:p>
        </w:tc>
        <w:tc>
          <w:tcPr>
            <w:tcW w:w="2800"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 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Pr>
                <w:rFonts w:ascii="Times New Roman" w:hAnsi="Times New Roman" w:cs="Times New Roman"/>
                <w:sz w:val="24"/>
                <w:szCs w:val="24"/>
              </w:rPr>
              <w:t>ет средств федерального бюджета</w:t>
            </w:r>
          </w:p>
        </w:tc>
        <w:tc>
          <w:tcPr>
            <w:tcW w:w="993" w:type="dxa"/>
          </w:tcPr>
          <w:p w:rsidR="00C40BB4" w:rsidRPr="00BC4446" w:rsidRDefault="00C40BB4" w:rsidP="00C40BB4">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C40BB4" w:rsidRPr="00BC4446"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BC4446"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C40BB4" w:rsidRPr="00BC4446" w:rsidRDefault="00C40BB4" w:rsidP="00C40BB4">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C40BB4" w:rsidRPr="001F1AF8" w:rsidTr="00216932">
        <w:trPr>
          <w:trHeight w:val="534"/>
        </w:trPr>
        <w:tc>
          <w:tcPr>
            <w:tcW w:w="569" w:type="dxa"/>
            <w:vAlign w:val="center"/>
          </w:tcPr>
          <w:p w:rsidR="00C40BB4" w:rsidRPr="001F1AF8"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8</w:t>
            </w:r>
            <w:r w:rsidRPr="001F1AF8">
              <w:rPr>
                <w:rFonts w:ascii="Times New Roman" w:hAnsi="Times New Roman" w:cs="Times New Roman"/>
                <w:sz w:val="24"/>
                <w:szCs w:val="24"/>
              </w:rPr>
              <w:t>.</w:t>
            </w:r>
          </w:p>
        </w:tc>
        <w:tc>
          <w:tcPr>
            <w:tcW w:w="6768" w:type="dxa"/>
            <w:gridSpan w:val="5"/>
            <w:vAlign w:val="center"/>
          </w:tcPr>
          <w:p w:rsidR="00C40BB4" w:rsidRPr="007E4FAD" w:rsidRDefault="00C40BB4" w:rsidP="00C40BB4">
            <w:pPr>
              <w:pStyle w:val="ConsPlusNormal"/>
              <w:rPr>
                <w:rFonts w:ascii="Times New Roman" w:hAnsi="Times New Roman" w:cs="Times New Roman"/>
                <w:b/>
                <w:sz w:val="24"/>
                <w:szCs w:val="24"/>
              </w:rPr>
            </w:pPr>
            <w:r w:rsidRPr="007E4FAD">
              <w:rPr>
                <w:rFonts w:ascii="Times New Roman" w:hAnsi="Times New Roman" w:cs="Times New Roman"/>
                <w:b/>
                <w:sz w:val="24"/>
                <w:szCs w:val="24"/>
              </w:rPr>
              <w:t xml:space="preserve">Подпрограмма </w:t>
            </w:r>
            <w:r w:rsidRPr="007E4FAD">
              <w:rPr>
                <w:rFonts w:ascii="Times New Roman" w:hAnsi="Times New Roman" w:cs="Times New Roman"/>
                <w:b/>
                <w:sz w:val="24"/>
                <w:szCs w:val="24"/>
                <w:lang w:val="en-US"/>
              </w:rPr>
              <w:t>VIII</w:t>
            </w:r>
          </w:p>
        </w:tc>
        <w:tc>
          <w:tcPr>
            <w:tcW w:w="993" w:type="dxa"/>
            <w:vAlign w:val="center"/>
          </w:tcPr>
          <w:p w:rsidR="00C40BB4" w:rsidRPr="001F1AF8" w:rsidRDefault="00C40BB4" w:rsidP="00C40BB4">
            <w:pPr>
              <w:pStyle w:val="ConsPlusNormal"/>
              <w:rPr>
                <w:rFonts w:ascii="Times New Roman" w:hAnsi="Times New Roman" w:cs="Times New Roman"/>
                <w:sz w:val="24"/>
                <w:szCs w:val="24"/>
              </w:rPr>
            </w:pPr>
          </w:p>
        </w:tc>
        <w:tc>
          <w:tcPr>
            <w:tcW w:w="1366" w:type="dxa"/>
            <w:vAlign w:val="center"/>
          </w:tcPr>
          <w:p w:rsidR="00C40BB4" w:rsidRPr="001F1AF8"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2017</w:t>
            </w:r>
          </w:p>
        </w:tc>
        <w:tc>
          <w:tcPr>
            <w:tcW w:w="993"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2018</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2019</w:t>
            </w:r>
          </w:p>
        </w:tc>
        <w:tc>
          <w:tcPr>
            <w:tcW w:w="992"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2020</w:t>
            </w:r>
          </w:p>
        </w:tc>
        <w:tc>
          <w:tcPr>
            <w:tcW w:w="1100" w:type="dxa"/>
            <w:vAlign w:val="center"/>
          </w:tcPr>
          <w:p w:rsidR="00C40BB4" w:rsidRPr="00E103D7" w:rsidRDefault="00C40BB4" w:rsidP="00C40BB4">
            <w:pPr>
              <w:pStyle w:val="ConsPlusNormal"/>
              <w:jc w:val="center"/>
              <w:rPr>
                <w:rFonts w:ascii="Times New Roman" w:hAnsi="Times New Roman" w:cs="Times New Roman"/>
                <w:b/>
                <w:sz w:val="24"/>
                <w:szCs w:val="24"/>
              </w:rPr>
            </w:pPr>
            <w:r w:rsidRPr="00E103D7">
              <w:rPr>
                <w:rFonts w:ascii="Times New Roman" w:hAnsi="Times New Roman" w:cs="Times New Roman"/>
                <w:b/>
                <w:sz w:val="24"/>
                <w:szCs w:val="24"/>
              </w:rPr>
              <w:t>2021</w:t>
            </w:r>
          </w:p>
        </w:tc>
      </w:tr>
      <w:tr w:rsidR="00C40BB4" w:rsidRPr="00320869" w:rsidTr="00216932">
        <w:trPr>
          <w:trHeight w:val="1209"/>
        </w:trPr>
        <w:tc>
          <w:tcPr>
            <w:tcW w:w="569" w:type="dxa"/>
            <w:vMerge w:val="restart"/>
          </w:tcPr>
          <w:p w:rsidR="00C40BB4" w:rsidRPr="00320869" w:rsidRDefault="00C40BB4" w:rsidP="00C40BB4">
            <w:pPr>
              <w:pStyle w:val="ConsPlusNormal"/>
              <w:rPr>
                <w:rFonts w:ascii="Times New Roman" w:hAnsi="Times New Roman" w:cs="Times New Roman"/>
                <w:sz w:val="24"/>
                <w:szCs w:val="24"/>
              </w:rPr>
            </w:pPr>
            <w:r w:rsidRPr="00320869">
              <w:rPr>
                <w:rFonts w:ascii="Times New Roman" w:hAnsi="Times New Roman" w:cs="Times New Roman"/>
                <w:sz w:val="24"/>
                <w:szCs w:val="24"/>
              </w:rPr>
              <w:t>1.</w:t>
            </w:r>
          </w:p>
        </w:tc>
        <w:tc>
          <w:tcPr>
            <w:tcW w:w="1807" w:type="dxa"/>
            <w:vMerge w:val="restart"/>
          </w:tcPr>
          <w:p w:rsidR="00C40BB4" w:rsidRPr="00320869" w:rsidRDefault="00C40BB4" w:rsidP="00C40BB4">
            <w:pPr>
              <w:spacing w:after="0" w:line="240" w:lineRule="auto"/>
              <w:rPr>
                <w:rFonts w:ascii="Times New Roman" w:hAnsi="Times New Roman" w:cs="Times New Roman"/>
                <w:b/>
                <w:i/>
                <w:sz w:val="24"/>
                <w:szCs w:val="24"/>
              </w:rPr>
            </w:pPr>
            <w:r w:rsidRPr="00320869">
              <w:rPr>
                <w:rFonts w:ascii="Times New Roman" w:hAnsi="Times New Roman" w:cs="Times New Roman"/>
                <w:b/>
                <w:i/>
                <w:sz w:val="24"/>
                <w:szCs w:val="24"/>
              </w:rPr>
              <w:t xml:space="preserve">Задача 1 </w:t>
            </w:r>
          </w:p>
          <w:p w:rsidR="00C40BB4" w:rsidRPr="00320869" w:rsidRDefault="00C40BB4" w:rsidP="00C40BB4">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Предоставление жилых помещений, гражданам, стоящим </w:t>
            </w:r>
            <w:r>
              <w:rPr>
                <w:rFonts w:ascii="Times New Roman" w:hAnsi="Times New Roman" w:cs="Times New Roman"/>
                <w:sz w:val="24"/>
                <w:szCs w:val="24"/>
              </w:rPr>
              <w:t>в</w:t>
            </w:r>
            <w:r w:rsidRPr="00320869">
              <w:rPr>
                <w:rFonts w:ascii="Times New Roman" w:hAnsi="Times New Roman" w:cs="Times New Roman"/>
                <w:sz w:val="24"/>
                <w:szCs w:val="24"/>
              </w:rPr>
              <w:t xml:space="preserve"> очереди </w:t>
            </w:r>
            <w:r>
              <w:rPr>
                <w:rFonts w:ascii="Times New Roman" w:hAnsi="Times New Roman" w:cs="Times New Roman"/>
                <w:sz w:val="24"/>
                <w:szCs w:val="24"/>
              </w:rPr>
              <w:t>на</w:t>
            </w:r>
            <w:r w:rsidRPr="00320869">
              <w:rPr>
                <w:rFonts w:ascii="Times New Roman" w:hAnsi="Times New Roman" w:cs="Times New Roman"/>
                <w:sz w:val="24"/>
                <w:szCs w:val="24"/>
              </w:rPr>
              <w:t xml:space="preserve"> улучшени</w:t>
            </w:r>
            <w:r>
              <w:rPr>
                <w:rFonts w:ascii="Times New Roman" w:hAnsi="Times New Roman" w:cs="Times New Roman"/>
                <w:sz w:val="24"/>
                <w:szCs w:val="24"/>
              </w:rPr>
              <w:t>е</w:t>
            </w:r>
            <w:r w:rsidRPr="00320869">
              <w:rPr>
                <w:rFonts w:ascii="Times New Roman" w:hAnsi="Times New Roman" w:cs="Times New Roman"/>
                <w:sz w:val="24"/>
                <w:szCs w:val="24"/>
              </w:rPr>
              <w:t xml:space="preserve"> жилищных условий.</w:t>
            </w:r>
          </w:p>
        </w:tc>
        <w:tc>
          <w:tcPr>
            <w:tcW w:w="1141" w:type="dxa"/>
            <w:gridSpan w:val="2"/>
            <w:vMerge w:val="restart"/>
          </w:tcPr>
          <w:p w:rsidR="00C40BB4" w:rsidRPr="00944801" w:rsidRDefault="00C40BB4" w:rsidP="00C40BB4">
            <w:pPr>
              <w:spacing w:after="0"/>
              <w:jc w:val="center"/>
              <w:rPr>
                <w:rFonts w:ascii="Times New Roman" w:hAnsi="Times New Roman" w:cs="Times New Roman"/>
              </w:rPr>
            </w:pPr>
            <w:r w:rsidRPr="00944801">
              <w:rPr>
                <w:rFonts w:ascii="Times New Roman" w:hAnsi="Times New Roman" w:cs="Times New Roman"/>
              </w:rPr>
              <w:t>0</w:t>
            </w:r>
          </w:p>
        </w:tc>
        <w:tc>
          <w:tcPr>
            <w:tcW w:w="1020" w:type="dxa"/>
            <w:vMerge w:val="restart"/>
          </w:tcPr>
          <w:p w:rsidR="00C40BB4" w:rsidRPr="00944801" w:rsidRDefault="00C40BB4" w:rsidP="00C40BB4">
            <w:pPr>
              <w:spacing w:after="0"/>
              <w:jc w:val="center"/>
              <w:rPr>
                <w:rFonts w:ascii="Times New Roman" w:hAnsi="Times New Roman" w:cs="Times New Roman"/>
              </w:rPr>
            </w:pPr>
            <w:r w:rsidRPr="00944801">
              <w:rPr>
                <w:rFonts w:ascii="Times New Roman" w:hAnsi="Times New Roman" w:cs="Times New Roman"/>
              </w:rPr>
              <w:t>1</w:t>
            </w:r>
            <w:r>
              <w:rPr>
                <w:rFonts w:ascii="Times New Roman" w:hAnsi="Times New Roman" w:cs="Times New Roman"/>
              </w:rPr>
              <w:t> </w:t>
            </w:r>
            <w:r w:rsidRPr="00944801">
              <w:rPr>
                <w:rFonts w:ascii="Times New Roman" w:hAnsi="Times New Roman" w:cs="Times New Roman"/>
              </w:rPr>
              <w:t>000</w:t>
            </w:r>
            <w:r>
              <w:rPr>
                <w:rFonts w:ascii="Times New Roman" w:hAnsi="Times New Roman" w:cs="Times New Roman"/>
              </w:rPr>
              <w:t xml:space="preserve"> </w:t>
            </w:r>
            <w:r w:rsidRPr="00944801">
              <w:rPr>
                <w:rFonts w:ascii="Times New Roman" w:hAnsi="Times New Roman" w:cs="Times New Roman"/>
              </w:rPr>
              <w:t>000 - внебюджетные источники</w:t>
            </w:r>
          </w:p>
        </w:tc>
        <w:tc>
          <w:tcPr>
            <w:tcW w:w="2800" w:type="dxa"/>
          </w:tcPr>
          <w:p w:rsidR="00C40BB4" w:rsidRPr="00320869" w:rsidRDefault="00C40BB4" w:rsidP="00C40BB4">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Количество семей</w:t>
            </w:r>
            <w:r>
              <w:rPr>
                <w:rFonts w:ascii="Times New Roman" w:hAnsi="Times New Roman" w:cs="Times New Roman"/>
                <w:sz w:val="24"/>
                <w:szCs w:val="24"/>
              </w:rPr>
              <w:t>,</w:t>
            </w:r>
            <w:r w:rsidRPr="00320869">
              <w:rPr>
                <w:rFonts w:ascii="Times New Roman" w:hAnsi="Times New Roman" w:cs="Times New Roman"/>
                <w:sz w:val="24"/>
                <w:szCs w:val="24"/>
              </w:rPr>
              <w:t xml:space="preserve"> стоящих в очереди на улучшение жилищных условий</w:t>
            </w:r>
          </w:p>
        </w:tc>
        <w:tc>
          <w:tcPr>
            <w:tcW w:w="993" w:type="dxa"/>
          </w:tcPr>
          <w:p w:rsidR="00C40BB4" w:rsidRPr="00320869" w:rsidRDefault="00C40BB4" w:rsidP="00C40BB4">
            <w:pPr>
              <w:pStyle w:val="ConsPlusNormal"/>
              <w:rPr>
                <w:rFonts w:ascii="Times New Roman" w:hAnsi="Times New Roman" w:cs="Times New Roman"/>
                <w:sz w:val="24"/>
                <w:szCs w:val="24"/>
              </w:rPr>
            </w:pPr>
            <w:r w:rsidRPr="00320869">
              <w:rPr>
                <w:rFonts w:ascii="Times New Roman" w:hAnsi="Times New Roman" w:cs="Times New Roman"/>
                <w:sz w:val="24"/>
                <w:szCs w:val="24"/>
              </w:rPr>
              <w:t>семей</w:t>
            </w:r>
          </w:p>
        </w:tc>
        <w:tc>
          <w:tcPr>
            <w:tcW w:w="1366" w:type="dxa"/>
            <w:vAlign w:val="center"/>
          </w:tcPr>
          <w:p w:rsidR="00C40BB4" w:rsidRPr="00320869"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783119" w:rsidRDefault="00C40BB4" w:rsidP="00C40BB4">
            <w:pPr>
              <w:pStyle w:val="ConsPlusNormal"/>
              <w:jc w:val="center"/>
              <w:rPr>
                <w:rFonts w:ascii="Times New Roman" w:hAnsi="Times New Roman" w:cs="Times New Roman"/>
                <w:sz w:val="24"/>
                <w:szCs w:val="24"/>
              </w:rPr>
            </w:pPr>
            <w:r w:rsidRPr="00783119">
              <w:rPr>
                <w:rFonts w:ascii="Times New Roman" w:hAnsi="Times New Roman" w:cs="Times New Roman"/>
                <w:sz w:val="24"/>
                <w:szCs w:val="24"/>
              </w:rPr>
              <w:t>1389</w:t>
            </w:r>
          </w:p>
        </w:tc>
        <w:tc>
          <w:tcPr>
            <w:tcW w:w="993" w:type="dxa"/>
            <w:vAlign w:val="center"/>
          </w:tcPr>
          <w:p w:rsidR="00C40BB4" w:rsidRPr="00320869" w:rsidRDefault="00C40BB4" w:rsidP="00C40BB4">
            <w:pPr>
              <w:pStyle w:val="ConsPlusNormal"/>
              <w:jc w:val="center"/>
              <w:rPr>
                <w:rFonts w:ascii="Times New Roman" w:hAnsi="Times New Roman" w:cs="Times New Roman"/>
                <w:sz w:val="24"/>
                <w:szCs w:val="24"/>
              </w:rPr>
            </w:pPr>
            <w:r w:rsidRPr="00320869">
              <w:rPr>
                <w:rFonts w:ascii="Times New Roman" w:hAnsi="Times New Roman" w:cs="Times New Roman"/>
                <w:sz w:val="24"/>
                <w:szCs w:val="24"/>
              </w:rPr>
              <w:t>1</w:t>
            </w:r>
            <w:r>
              <w:rPr>
                <w:rFonts w:ascii="Times New Roman" w:hAnsi="Times New Roman" w:cs="Times New Roman"/>
                <w:sz w:val="24"/>
                <w:szCs w:val="24"/>
              </w:rPr>
              <w:t>289</w:t>
            </w:r>
          </w:p>
        </w:tc>
        <w:tc>
          <w:tcPr>
            <w:tcW w:w="992"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992"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100"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C40BB4" w:rsidRPr="00320869" w:rsidTr="00A4357B">
        <w:trPr>
          <w:trHeight w:val="923"/>
        </w:trPr>
        <w:tc>
          <w:tcPr>
            <w:tcW w:w="569" w:type="dxa"/>
            <w:vMerge/>
          </w:tcPr>
          <w:p w:rsidR="00C40BB4" w:rsidRPr="00320869" w:rsidRDefault="00C40BB4" w:rsidP="00C40BB4">
            <w:pPr>
              <w:spacing w:after="0"/>
              <w:rPr>
                <w:rFonts w:ascii="Times New Roman" w:hAnsi="Times New Roman" w:cs="Times New Roman"/>
                <w:sz w:val="24"/>
                <w:szCs w:val="24"/>
              </w:rPr>
            </w:pPr>
          </w:p>
        </w:tc>
        <w:tc>
          <w:tcPr>
            <w:tcW w:w="1807" w:type="dxa"/>
            <w:vMerge/>
          </w:tcPr>
          <w:p w:rsidR="00C40BB4" w:rsidRPr="00320869" w:rsidRDefault="00C40BB4" w:rsidP="00C40BB4">
            <w:pPr>
              <w:spacing w:after="0"/>
              <w:rPr>
                <w:rFonts w:ascii="Times New Roman" w:hAnsi="Times New Roman" w:cs="Times New Roman"/>
                <w:sz w:val="24"/>
                <w:szCs w:val="24"/>
              </w:rPr>
            </w:pPr>
          </w:p>
        </w:tc>
        <w:tc>
          <w:tcPr>
            <w:tcW w:w="1141" w:type="dxa"/>
            <w:gridSpan w:val="2"/>
            <w:vMerge/>
          </w:tcPr>
          <w:p w:rsidR="00C40BB4" w:rsidRPr="00320869" w:rsidRDefault="00C40BB4" w:rsidP="00C40BB4">
            <w:pPr>
              <w:spacing w:after="0"/>
              <w:rPr>
                <w:rFonts w:ascii="Times New Roman" w:hAnsi="Times New Roman" w:cs="Times New Roman"/>
                <w:sz w:val="24"/>
                <w:szCs w:val="24"/>
              </w:rPr>
            </w:pPr>
          </w:p>
        </w:tc>
        <w:tc>
          <w:tcPr>
            <w:tcW w:w="1020" w:type="dxa"/>
            <w:vMerge/>
          </w:tcPr>
          <w:p w:rsidR="00C40BB4" w:rsidRPr="00320869" w:rsidRDefault="00C40BB4" w:rsidP="00C40BB4">
            <w:pPr>
              <w:spacing w:after="0"/>
              <w:rPr>
                <w:rFonts w:ascii="Times New Roman" w:hAnsi="Times New Roman" w:cs="Times New Roman"/>
                <w:sz w:val="24"/>
                <w:szCs w:val="24"/>
              </w:rPr>
            </w:pPr>
          </w:p>
        </w:tc>
        <w:tc>
          <w:tcPr>
            <w:tcW w:w="2800" w:type="dxa"/>
          </w:tcPr>
          <w:p w:rsidR="00C40BB4" w:rsidRPr="00320869" w:rsidRDefault="00C40BB4" w:rsidP="00C40BB4">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Количество </w:t>
            </w:r>
            <w:r>
              <w:rPr>
                <w:rFonts w:ascii="Times New Roman" w:hAnsi="Times New Roman" w:cs="Times New Roman"/>
                <w:sz w:val="24"/>
                <w:szCs w:val="24"/>
              </w:rPr>
              <w:t>семей</w:t>
            </w:r>
            <w:r w:rsidRPr="00320869">
              <w:rPr>
                <w:rFonts w:ascii="Times New Roman" w:hAnsi="Times New Roman" w:cs="Times New Roman"/>
                <w:sz w:val="24"/>
                <w:szCs w:val="24"/>
              </w:rPr>
              <w:t>, обеспеченных жилыми помещениями</w:t>
            </w:r>
          </w:p>
        </w:tc>
        <w:tc>
          <w:tcPr>
            <w:tcW w:w="993" w:type="dxa"/>
          </w:tcPr>
          <w:p w:rsidR="00C40BB4" w:rsidRPr="00320869" w:rsidRDefault="00C40BB4" w:rsidP="00C40BB4">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366" w:type="dxa"/>
            <w:vAlign w:val="center"/>
          </w:tcPr>
          <w:p w:rsidR="00C40BB4" w:rsidRPr="00320869"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3"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320869">
              <w:rPr>
                <w:rFonts w:ascii="Times New Roman" w:hAnsi="Times New Roman" w:cs="Times New Roman"/>
                <w:sz w:val="24"/>
                <w:szCs w:val="24"/>
              </w:rPr>
              <w:t>0</w:t>
            </w:r>
          </w:p>
        </w:tc>
        <w:tc>
          <w:tcPr>
            <w:tcW w:w="1100"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320869">
              <w:rPr>
                <w:rFonts w:ascii="Times New Roman" w:hAnsi="Times New Roman" w:cs="Times New Roman"/>
                <w:sz w:val="24"/>
                <w:szCs w:val="24"/>
              </w:rPr>
              <w:t>0</w:t>
            </w:r>
          </w:p>
        </w:tc>
      </w:tr>
      <w:tr w:rsidR="00C40BB4" w:rsidRPr="00320869" w:rsidTr="00A4357B">
        <w:trPr>
          <w:trHeight w:val="2070"/>
        </w:trPr>
        <w:tc>
          <w:tcPr>
            <w:tcW w:w="569" w:type="dxa"/>
            <w:vMerge/>
          </w:tcPr>
          <w:p w:rsidR="00C40BB4" w:rsidRPr="00320869" w:rsidRDefault="00C40BB4" w:rsidP="00C40BB4">
            <w:pPr>
              <w:spacing w:after="0"/>
              <w:rPr>
                <w:rFonts w:ascii="Times New Roman" w:hAnsi="Times New Roman" w:cs="Times New Roman"/>
                <w:sz w:val="24"/>
                <w:szCs w:val="24"/>
              </w:rPr>
            </w:pPr>
          </w:p>
        </w:tc>
        <w:tc>
          <w:tcPr>
            <w:tcW w:w="1807" w:type="dxa"/>
            <w:vMerge/>
          </w:tcPr>
          <w:p w:rsidR="00C40BB4" w:rsidRPr="00320869" w:rsidRDefault="00C40BB4" w:rsidP="00C40BB4">
            <w:pPr>
              <w:spacing w:after="0"/>
              <w:rPr>
                <w:rFonts w:ascii="Times New Roman" w:hAnsi="Times New Roman" w:cs="Times New Roman"/>
                <w:sz w:val="24"/>
                <w:szCs w:val="24"/>
              </w:rPr>
            </w:pPr>
          </w:p>
        </w:tc>
        <w:tc>
          <w:tcPr>
            <w:tcW w:w="1141" w:type="dxa"/>
            <w:gridSpan w:val="2"/>
            <w:vMerge/>
          </w:tcPr>
          <w:p w:rsidR="00C40BB4" w:rsidRPr="00320869" w:rsidRDefault="00C40BB4" w:rsidP="00C40BB4">
            <w:pPr>
              <w:spacing w:after="0"/>
              <w:rPr>
                <w:rFonts w:ascii="Times New Roman" w:hAnsi="Times New Roman" w:cs="Times New Roman"/>
                <w:sz w:val="24"/>
                <w:szCs w:val="24"/>
              </w:rPr>
            </w:pPr>
          </w:p>
        </w:tc>
        <w:tc>
          <w:tcPr>
            <w:tcW w:w="1020" w:type="dxa"/>
            <w:vMerge/>
          </w:tcPr>
          <w:p w:rsidR="00C40BB4" w:rsidRPr="00320869" w:rsidRDefault="00C40BB4" w:rsidP="00C40BB4">
            <w:pPr>
              <w:spacing w:after="0"/>
              <w:rPr>
                <w:rFonts w:ascii="Times New Roman" w:hAnsi="Times New Roman" w:cs="Times New Roman"/>
                <w:sz w:val="24"/>
                <w:szCs w:val="24"/>
              </w:rPr>
            </w:pPr>
          </w:p>
        </w:tc>
        <w:tc>
          <w:tcPr>
            <w:tcW w:w="2800" w:type="dxa"/>
          </w:tcPr>
          <w:p w:rsidR="00C40BB4" w:rsidRPr="00320869" w:rsidRDefault="00C40BB4" w:rsidP="00C40BB4">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Доля семей, обеспеченных жилыми помещениями, к общему количеству семей, стоящих в очереди на улучшение жилищных условий </w:t>
            </w:r>
            <w:r>
              <w:rPr>
                <w:rFonts w:ascii="Times New Roman" w:hAnsi="Times New Roman" w:cs="Times New Roman"/>
                <w:sz w:val="24"/>
                <w:szCs w:val="24"/>
              </w:rPr>
              <w:t>в муниципальном образовании</w:t>
            </w:r>
          </w:p>
        </w:tc>
        <w:tc>
          <w:tcPr>
            <w:tcW w:w="993" w:type="dxa"/>
          </w:tcPr>
          <w:p w:rsidR="00C40BB4" w:rsidRPr="00320869" w:rsidRDefault="00C40BB4" w:rsidP="00C40BB4">
            <w:pPr>
              <w:pStyle w:val="ConsPlusNormal"/>
              <w:rPr>
                <w:rFonts w:ascii="Times New Roman" w:hAnsi="Times New Roman" w:cs="Times New Roman"/>
                <w:sz w:val="24"/>
                <w:szCs w:val="24"/>
              </w:rPr>
            </w:pPr>
            <w:r w:rsidRPr="00320869">
              <w:rPr>
                <w:rFonts w:ascii="Times New Roman" w:hAnsi="Times New Roman" w:cs="Times New Roman"/>
                <w:sz w:val="24"/>
                <w:szCs w:val="24"/>
              </w:rPr>
              <w:t>процент</w:t>
            </w:r>
          </w:p>
        </w:tc>
        <w:tc>
          <w:tcPr>
            <w:tcW w:w="1366" w:type="dxa"/>
            <w:vAlign w:val="center"/>
          </w:tcPr>
          <w:p w:rsidR="00C40BB4" w:rsidRPr="00320869" w:rsidRDefault="00C40BB4" w:rsidP="00C40BB4">
            <w:pPr>
              <w:pStyle w:val="ConsPlusNormal"/>
              <w:jc w:val="center"/>
              <w:rPr>
                <w:rFonts w:ascii="Times New Roman" w:hAnsi="Times New Roman" w:cs="Times New Roman"/>
                <w:sz w:val="24"/>
                <w:szCs w:val="24"/>
              </w:rPr>
            </w:pPr>
          </w:p>
        </w:tc>
        <w:tc>
          <w:tcPr>
            <w:tcW w:w="1077"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00" w:type="dxa"/>
            <w:vAlign w:val="center"/>
          </w:tcPr>
          <w:p w:rsidR="00C40BB4" w:rsidRPr="00320869" w:rsidRDefault="00C40BB4" w:rsidP="00C40BB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206EBF" w:rsidRPr="00320869" w:rsidRDefault="00206EBF" w:rsidP="00206EBF">
      <w:pPr>
        <w:pStyle w:val="ConsPlusNormal"/>
        <w:jc w:val="both"/>
        <w:rPr>
          <w:rFonts w:ascii="Times New Roman" w:hAnsi="Times New Roman" w:cs="Times New Roman"/>
          <w:sz w:val="24"/>
          <w:szCs w:val="24"/>
        </w:rPr>
      </w:pPr>
    </w:p>
    <w:p w:rsidR="00773904" w:rsidRDefault="00773904">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5D662E" w:rsidRDefault="005D662E" w:rsidP="005D662E">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Методика расчета значен</w:t>
      </w:r>
      <w:r>
        <w:rPr>
          <w:rFonts w:ascii="Times New Roman" w:hAnsi="Times New Roman" w:cs="Times New Roman"/>
          <w:b/>
          <w:sz w:val="28"/>
          <w:szCs w:val="28"/>
        </w:rPr>
        <w:t>ий показателей реализации муниц</w:t>
      </w:r>
      <w:r w:rsidRPr="00734BD4">
        <w:rPr>
          <w:rFonts w:ascii="Times New Roman" w:hAnsi="Times New Roman" w:cs="Times New Roman"/>
          <w:b/>
          <w:sz w:val="28"/>
          <w:szCs w:val="28"/>
        </w:rPr>
        <w:t>ипальной программы «Жилище»</w:t>
      </w:r>
    </w:p>
    <w:p w:rsidR="005D662E" w:rsidRPr="00F81BEC" w:rsidRDefault="005D662E" w:rsidP="005D662E">
      <w:pPr>
        <w:pStyle w:val="ConsPlusNormal"/>
        <w:jc w:val="both"/>
        <w:rPr>
          <w:rFonts w:ascii="Times New Roman" w:hAnsi="Times New Roman" w:cs="Times New Roman"/>
          <w:b/>
          <w:sz w:val="48"/>
          <w:szCs w:val="48"/>
        </w:rPr>
      </w:pPr>
    </w:p>
    <w:p w:rsidR="005D662E" w:rsidRPr="005E5E59" w:rsidRDefault="005D662E" w:rsidP="005D662E">
      <w:pPr>
        <w:pStyle w:val="ConsPlusNormal"/>
        <w:jc w:val="both"/>
        <w:rPr>
          <w:rFonts w:ascii="Times New Roman" w:hAnsi="Times New Roman" w:cs="Times New Roman"/>
          <w:b/>
          <w:sz w:val="28"/>
          <w:szCs w:val="28"/>
          <w:u w:val="single"/>
        </w:rPr>
      </w:pPr>
      <w:r w:rsidRPr="005E5E59">
        <w:rPr>
          <w:rFonts w:ascii="Times New Roman" w:hAnsi="Times New Roman" w:cs="Times New Roman"/>
          <w:b/>
          <w:sz w:val="28"/>
          <w:szCs w:val="28"/>
          <w:u w:val="single"/>
        </w:rPr>
        <w:t xml:space="preserve">Подпрограмма </w:t>
      </w:r>
      <w:r w:rsidRPr="005E5E59">
        <w:rPr>
          <w:rFonts w:ascii="Times New Roman" w:hAnsi="Times New Roman" w:cs="Times New Roman"/>
          <w:b/>
          <w:sz w:val="28"/>
          <w:szCs w:val="28"/>
          <w:u w:val="single"/>
          <w:lang w:val="en-US"/>
        </w:rPr>
        <w:t>I</w:t>
      </w:r>
      <w:r w:rsidRPr="005E5E59">
        <w:rPr>
          <w:rFonts w:ascii="Times New Roman" w:hAnsi="Times New Roman" w:cs="Times New Roman"/>
          <w:b/>
          <w:sz w:val="28"/>
          <w:szCs w:val="28"/>
          <w:u w:val="single"/>
        </w:rPr>
        <w:t>:</w:t>
      </w:r>
    </w:p>
    <w:p w:rsidR="005D662E" w:rsidRDefault="005D662E" w:rsidP="005D662E">
      <w:pPr>
        <w:pStyle w:val="ConsPlusNormal"/>
        <w:ind w:firstLine="567"/>
        <w:rPr>
          <w:rFonts w:ascii="Times New Roman" w:hAnsi="Times New Roman" w:cs="Times New Roman"/>
          <w:b/>
          <w:i/>
          <w:sz w:val="28"/>
          <w:szCs w:val="28"/>
        </w:rPr>
      </w:pPr>
    </w:p>
    <w:p w:rsidR="00F02D0D"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86669">
        <w:rPr>
          <w:rFonts w:ascii="Times New Roman" w:hAnsi="Times New Roman" w:cs="Times New Roman"/>
          <w:b/>
          <w:bCs/>
          <w:i/>
          <w:sz w:val="28"/>
          <w:szCs w:val="28"/>
        </w:rPr>
        <w:t>1.</w:t>
      </w:r>
      <w:r w:rsidR="00D95D8B">
        <w:rPr>
          <w:rFonts w:ascii="Times New Roman" w:hAnsi="Times New Roman" w:cs="Times New Roman"/>
          <w:b/>
          <w:bCs/>
          <w:i/>
          <w:sz w:val="28"/>
          <w:szCs w:val="28"/>
        </w:rPr>
        <w:t>1</w:t>
      </w:r>
      <w:r w:rsidRPr="00D86669">
        <w:rPr>
          <w:rFonts w:ascii="Times New Roman" w:hAnsi="Times New Roman" w:cs="Times New Roman"/>
          <w:b/>
          <w:bCs/>
          <w:i/>
          <w:sz w:val="28"/>
          <w:szCs w:val="28"/>
        </w:rPr>
        <w:t xml:space="preserve">. </w:t>
      </w:r>
      <w:r w:rsidR="00F02D0D">
        <w:rPr>
          <w:rFonts w:ascii="Times New Roman" w:hAnsi="Times New Roman" w:cs="Times New Roman"/>
          <w:b/>
          <w:bCs/>
          <w:i/>
          <w:sz w:val="28"/>
          <w:szCs w:val="28"/>
        </w:rPr>
        <w:t>Количество объектов, исключенных из перечня проблемных объектов в отчетном году</w:t>
      </w:r>
    </w:p>
    <w:p w:rsidR="00F02D0D" w:rsidRPr="00F02D0D" w:rsidRDefault="00F02D0D" w:rsidP="00F02D0D">
      <w:pPr>
        <w:numPr>
          <w:ilvl w:val="0"/>
          <w:numId w:val="18"/>
        </w:numPr>
        <w:autoSpaceDE w:val="0"/>
        <w:autoSpaceDN w:val="0"/>
        <w:adjustRightInd w:val="0"/>
        <w:spacing w:after="0" w:line="240" w:lineRule="auto"/>
        <w:ind w:left="993" w:hanging="453"/>
        <w:outlineLvl w:val="0"/>
        <w:rPr>
          <w:rFonts w:ascii="Times New Roman" w:hAnsi="Times New Roman" w:cs="Times New Roman"/>
          <w:bCs/>
          <w:sz w:val="28"/>
          <w:szCs w:val="28"/>
        </w:rPr>
      </w:pPr>
      <w:r w:rsidRPr="00F02D0D">
        <w:rPr>
          <w:rFonts w:ascii="Times New Roman" w:hAnsi="Times New Roman" w:cs="Times New Roman"/>
          <w:bCs/>
          <w:sz w:val="28"/>
          <w:szCs w:val="28"/>
        </w:rPr>
        <w:t>Исходные данные.</w:t>
      </w:r>
    </w:p>
    <w:p w:rsidR="00F02D0D" w:rsidRPr="00F02D0D" w:rsidRDefault="00F02D0D" w:rsidP="00F02D0D">
      <w:pPr>
        <w:autoSpaceDE w:val="0"/>
        <w:autoSpaceDN w:val="0"/>
        <w:adjustRightInd w:val="0"/>
        <w:spacing w:after="0" w:line="240" w:lineRule="auto"/>
        <w:outlineLvl w:val="0"/>
        <w:rPr>
          <w:rFonts w:ascii="Times New Roman" w:hAnsi="Times New Roman" w:cs="Times New Roman"/>
          <w:bCs/>
          <w:sz w:val="28"/>
          <w:szCs w:val="28"/>
        </w:rPr>
      </w:pPr>
      <w:r w:rsidRPr="00F02D0D">
        <w:rPr>
          <w:rFonts w:ascii="Times New Roman" w:hAnsi="Times New Roman" w:cs="Times New Roman"/>
          <w:bCs/>
          <w:sz w:val="28"/>
          <w:szCs w:val="28"/>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F02D0D" w:rsidRPr="00F02D0D" w:rsidRDefault="00F02D0D" w:rsidP="00F02D0D">
      <w:pPr>
        <w:autoSpaceDE w:val="0"/>
        <w:autoSpaceDN w:val="0"/>
        <w:adjustRightInd w:val="0"/>
        <w:spacing w:after="0" w:line="240" w:lineRule="auto"/>
        <w:outlineLvl w:val="0"/>
        <w:rPr>
          <w:rFonts w:ascii="Times New Roman" w:hAnsi="Times New Roman" w:cs="Times New Roman"/>
          <w:bCs/>
          <w:sz w:val="28"/>
          <w:szCs w:val="28"/>
        </w:rPr>
      </w:pPr>
      <w:r w:rsidRPr="00F02D0D">
        <w:rPr>
          <w:rFonts w:ascii="Times New Roman" w:hAnsi="Times New Roman" w:cs="Times New Roman"/>
          <w:bCs/>
          <w:sz w:val="28"/>
          <w:szCs w:val="28"/>
        </w:rPr>
        <w:t>Источник данных – органы местного самоуправления муниципальных образований Московской области.</w:t>
      </w:r>
    </w:p>
    <w:p w:rsidR="00F02D0D" w:rsidRPr="00F02D0D" w:rsidRDefault="00F02D0D" w:rsidP="00F02D0D">
      <w:pPr>
        <w:numPr>
          <w:ilvl w:val="0"/>
          <w:numId w:val="18"/>
        </w:numPr>
        <w:autoSpaceDE w:val="0"/>
        <w:autoSpaceDN w:val="0"/>
        <w:adjustRightInd w:val="0"/>
        <w:spacing w:after="0" w:line="240" w:lineRule="auto"/>
        <w:ind w:left="993" w:hanging="453"/>
        <w:outlineLvl w:val="0"/>
        <w:rPr>
          <w:rFonts w:ascii="Times New Roman" w:hAnsi="Times New Roman" w:cs="Times New Roman"/>
          <w:bCs/>
          <w:sz w:val="28"/>
          <w:szCs w:val="28"/>
        </w:rPr>
      </w:pPr>
      <w:r w:rsidRPr="00F02D0D">
        <w:rPr>
          <w:rFonts w:ascii="Times New Roman" w:hAnsi="Times New Roman" w:cs="Times New Roman"/>
          <w:bCs/>
          <w:sz w:val="28"/>
          <w:szCs w:val="28"/>
        </w:rPr>
        <w:t>Алгоритм расчета значений целевого показателя.</w:t>
      </w:r>
    </w:p>
    <w:p w:rsidR="00F02D0D" w:rsidRPr="00F02D0D" w:rsidRDefault="00F02D0D" w:rsidP="00F02D0D">
      <w:pPr>
        <w:autoSpaceDE w:val="0"/>
        <w:autoSpaceDN w:val="0"/>
        <w:adjustRightInd w:val="0"/>
        <w:spacing w:after="0" w:line="240" w:lineRule="auto"/>
        <w:outlineLvl w:val="0"/>
        <w:rPr>
          <w:rFonts w:ascii="Times New Roman" w:hAnsi="Times New Roman" w:cs="Times New Roman"/>
          <w:bCs/>
          <w:sz w:val="28"/>
          <w:szCs w:val="28"/>
        </w:rPr>
      </w:pPr>
      <w:r w:rsidRPr="00F02D0D">
        <w:rPr>
          <w:rFonts w:ascii="Times New Roman" w:hAnsi="Times New Roman" w:cs="Times New Roman"/>
          <w:bCs/>
          <w:sz w:val="28"/>
          <w:szCs w:val="28"/>
        </w:rPr>
        <w:t>Значение целевого показателя определяется исходя из количества объектов, исключенных из Сводного перечня проблемных объектов на основании постановления главы (руководителя) муниципального образования Московской области или решения Совета депутатов муниципального образования Московской области на конец отчетного года.</w:t>
      </w:r>
    </w:p>
    <w:p w:rsidR="00F02D0D" w:rsidRPr="00F02D0D" w:rsidRDefault="00F02D0D" w:rsidP="00F02D0D">
      <w:pPr>
        <w:numPr>
          <w:ilvl w:val="0"/>
          <w:numId w:val="18"/>
        </w:numPr>
        <w:autoSpaceDE w:val="0"/>
        <w:autoSpaceDN w:val="0"/>
        <w:adjustRightInd w:val="0"/>
        <w:spacing w:after="0" w:line="240" w:lineRule="auto"/>
        <w:ind w:left="993" w:hanging="453"/>
        <w:outlineLvl w:val="0"/>
        <w:rPr>
          <w:rFonts w:ascii="Times New Roman" w:hAnsi="Times New Roman" w:cs="Times New Roman"/>
          <w:bCs/>
          <w:sz w:val="28"/>
          <w:szCs w:val="28"/>
        </w:rPr>
      </w:pPr>
      <w:r w:rsidRPr="00F02D0D">
        <w:rPr>
          <w:rFonts w:ascii="Times New Roman" w:hAnsi="Times New Roman" w:cs="Times New Roman"/>
          <w:bCs/>
          <w:sz w:val="28"/>
          <w:szCs w:val="28"/>
        </w:rPr>
        <w:t>Значение целевого показателя.</w:t>
      </w:r>
    </w:p>
    <w:p w:rsidR="00F02D0D" w:rsidRPr="00F02D0D" w:rsidRDefault="00F02D0D" w:rsidP="00F02D0D">
      <w:pPr>
        <w:autoSpaceDE w:val="0"/>
        <w:autoSpaceDN w:val="0"/>
        <w:adjustRightInd w:val="0"/>
        <w:spacing w:after="0" w:line="240" w:lineRule="auto"/>
        <w:outlineLvl w:val="0"/>
        <w:rPr>
          <w:rFonts w:ascii="Times New Roman" w:hAnsi="Times New Roman" w:cs="Times New Roman"/>
          <w:bCs/>
          <w:sz w:val="28"/>
          <w:szCs w:val="28"/>
        </w:rPr>
      </w:pPr>
      <w:r w:rsidRPr="00F02D0D">
        <w:rPr>
          <w:rFonts w:ascii="Times New Roman" w:hAnsi="Times New Roman" w:cs="Times New Roman"/>
          <w:bCs/>
          <w:sz w:val="28"/>
          <w:szCs w:val="28"/>
        </w:rPr>
        <w:t xml:space="preserve">Количество объектов, исключенных из перечня проблемных объектов в отчетном году: </w:t>
      </w:r>
      <w:r>
        <w:rPr>
          <w:rFonts w:ascii="Times New Roman" w:hAnsi="Times New Roman" w:cs="Times New Roman"/>
          <w:bCs/>
          <w:sz w:val="28"/>
          <w:szCs w:val="28"/>
        </w:rPr>
        <w:t xml:space="preserve">в 2017 году – 0 штук, </w:t>
      </w:r>
      <w:r w:rsidRPr="00F02D0D">
        <w:rPr>
          <w:rFonts w:ascii="Times New Roman" w:hAnsi="Times New Roman" w:cs="Times New Roman"/>
          <w:bCs/>
          <w:sz w:val="28"/>
          <w:szCs w:val="28"/>
        </w:rPr>
        <w:t xml:space="preserve">в 2018 году - </w:t>
      </w:r>
      <w:r>
        <w:rPr>
          <w:rFonts w:ascii="Times New Roman" w:hAnsi="Times New Roman" w:cs="Times New Roman"/>
          <w:bCs/>
          <w:sz w:val="28"/>
          <w:szCs w:val="28"/>
        </w:rPr>
        <w:t xml:space="preserve">         0 </w:t>
      </w:r>
      <w:r w:rsidRPr="00F02D0D">
        <w:rPr>
          <w:rFonts w:ascii="Times New Roman" w:hAnsi="Times New Roman" w:cs="Times New Roman"/>
          <w:bCs/>
          <w:sz w:val="28"/>
          <w:szCs w:val="28"/>
        </w:rPr>
        <w:t xml:space="preserve">штук, в 2019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штук, в 2020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штук, в 2021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штук</w:t>
      </w:r>
      <w:r>
        <w:rPr>
          <w:rFonts w:ascii="Times New Roman" w:hAnsi="Times New Roman" w:cs="Times New Roman"/>
          <w:bCs/>
          <w:sz w:val="28"/>
          <w:szCs w:val="28"/>
        </w:rPr>
        <w:t>.</w:t>
      </w:r>
    </w:p>
    <w:p w:rsidR="00F02D0D" w:rsidRDefault="00F02D0D"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p>
    <w:p w:rsidR="00013394" w:rsidRDefault="00F02D0D" w:rsidP="005D662E">
      <w:pPr>
        <w:autoSpaceDE w:val="0"/>
        <w:autoSpaceDN w:val="0"/>
        <w:adjustRightInd w:val="0"/>
        <w:spacing w:after="0" w:line="240" w:lineRule="auto"/>
        <w:ind w:firstLine="567"/>
        <w:outlineLvl w:val="0"/>
        <w:rPr>
          <w:rFonts w:ascii="Times New Roman" w:hAnsi="Times New Roman" w:cs="Times New Roman"/>
          <w:b/>
          <w:i/>
          <w:color w:val="000000"/>
          <w:sz w:val="28"/>
          <w:szCs w:val="28"/>
          <w:shd w:val="clear" w:color="auto" w:fill="FFFFFF"/>
        </w:rPr>
      </w:pPr>
      <w:r>
        <w:rPr>
          <w:rFonts w:ascii="Times New Roman" w:hAnsi="Times New Roman" w:cs="Times New Roman"/>
          <w:b/>
          <w:bCs/>
          <w:i/>
          <w:sz w:val="28"/>
          <w:szCs w:val="28"/>
        </w:rPr>
        <w:t xml:space="preserve">1.2. </w:t>
      </w:r>
      <w:r w:rsidR="00013394" w:rsidRPr="00013394">
        <w:rPr>
          <w:rFonts w:ascii="Times New Roman" w:hAnsi="Times New Roman" w:cs="Times New Roman"/>
          <w:b/>
          <w:i/>
          <w:color w:val="000000"/>
          <w:sz w:val="28"/>
          <w:szCs w:val="28"/>
          <w:shd w:val="clear" w:color="auto" w:fill="FFFFFF"/>
        </w:rPr>
        <w:t xml:space="preserve">Объем ввода в эксплуатацию жилья в рамках подпрограммы </w:t>
      </w:r>
      <w:r w:rsidR="00013394" w:rsidRPr="00013394">
        <w:rPr>
          <w:rFonts w:ascii="Times New Roman" w:hAnsi="Times New Roman" w:cs="Times New Roman"/>
          <w:b/>
          <w:i/>
          <w:color w:val="000000"/>
          <w:sz w:val="28"/>
          <w:szCs w:val="28"/>
          <w:shd w:val="clear" w:color="auto" w:fill="FFFFFF"/>
          <w:lang w:val="en-US"/>
        </w:rPr>
        <w:t>I</w:t>
      </w:r>
      <w:r w:rsidR="00013394" w:rsidRPr="00013394">
        <w:rPr>
          <w:rFonts w:ascii="Times New Roman" w:hAnsi="Times New Roman" w:cs="Times New Roman"/>
          <w:b/>
          <w:i/>
          <w:color w:val="000000"/>
          <w:sz w:val="28"/>
          <w:szCs w:val="28"/>
          <w:shd w:val="clear" w:color="auto" w:fill="FFFFFF"/>
        </w:rPr>
        <w:t xml:space="preserve"> «Комплексное освоение земельных участков в целях жилищного строительства и развитие застроенных территорий»</w:t>
      </w:r>
    </w:p>
    <w:p w:rsidR="00920DE2" w:rsidRPr="00920DE2" w:rsidRDefault="00920DE2" w:rsidP="00920DE2">
      <w:pPr>
        <w:numPr>
          <w:ilvl w:val="0"/>
          <w:numId w:val="6"/>
        </w:numPr>
        <w:autoSpaceDE w:val="0"/>
        <w:autoSpaceDN w:val="0"/>
        <w:adjustRightInd w:val="0"/>
        <w:spacing w:after="0" w:line="240" w:lineRule="auto"/>
        <w:ind w:left="851" w:hanging="283"/>
        <w:outlineLvl w:val="0"/>
        <w:rPr>
          <w:rFonts w:ascii="Times New Roman" w:hAnsi="Times New Roman" w:cs="Times New Roman"/>
          <w:bCs/>
          <w:sz w:val="28"/>
          <w:szCs w:val="28"/>
        </w:rPr>
      </w:pPr>
      <w:r w:rsidRPr="00920DE2">
        <w:rPr>
          <w:rFonts w:ascii="Times New Roman" w:hAnsi="Times New Roman" w:cs="Times New Roman"/>
          <w:bCs/>
          <w:sz w:val="28"/>
          <w:szCs w:val="28"/>
        </w:rPr>
        <w:t>Исходные данные.</w:t>
      </w:r>
    </w:p>
    <w:p w:rsidR="00920DE2" w:rsidRPr="00920DE2" w:rsidRDefault="00920DE2" w:rsidP="00C53CD4">
      <w:pPr>
        <w:autoSpaceDE w:val="0"/>
        <w:autoSpaceDN w:val="0"/>
        <w:adjustRightInd w:val="0"/>
        <w:spacing w:after="0" w:line="240" w:lineRule="auto"/>
        <w:outlineLvl w:val="0"/>
        <w:rPr>
          <w:rFonts w:ascii="Times New Roman" w:hAnsi="Times New Roman" w:cs="Times New Roman"/>
          <w:bCs/>
          <w:sz w:val="28"/>
          <w:szCs w:val="28"/>
        </w:rPr>
      </w:pPr>
      <w:r w:rsidRPr="00920DE2">
        <w:rPr>
          <w:rFonts w:ascii="Times New Roman" w:hAnsi="Times New Roman" w:cs="Times New Roman"/>
          <w:bCs/>
          <w:sz w:val="28"/>
          <w:szCs w:val="28"/>
        </w:rPr>
        <w:t xml:space="preserve">При расчете значения целевого показателя применяются данные о вводе жилья (тыс. кв. метров) в рамках проектов, на софинансирование которых направляются средства федерального/муниципального бюджета. </w:t>
      </w:r>
    </w:p>
    <w:p w:rsidR="00920DE2" w:rsidRPr="00920DE2" w:rsidRDefault="00920DE2" w:rsidP="00C53CD4">
      <w:pPr>
        <w:autoSpaceDE w:val="0"/>
        <w:autoSpaceDN w:val="0"/>
        <w:adjustRightInd w:val="0"/>
        <w:spacing w:after="0" w:line="240" w:lineRule="auto"/>
        <w:outlineLvl w:val="0"/>
        <w:rPr>
          <w:rFonts w:ascii="Times New Roman" w:hAnsi="Times New Roman" w:cs="Times New Roman"/>
          <w:bCs/>
          <w:sz w:val="28"/>
          <w:szCs w:val="28"/>
        </w:rPr>
      </w:pPr>
      <w:r w:rsidRPr="00920DE2">
        <w:rPr>
          <w:rFonts w:ascii="Times New Roman" w:hAnsi="Times New Roman" w:cs="Times New Roman"/>
          <w:bCs/>
          <w:sz w:val="28"/>
          <w:szCs w:val="28"/>
        </w:rPr>
        <w:t>Источники данных – компании-застройщики.</w:t>
      </w:r>
    </w:p>
    <w:p w:rsidR="00920DE2" w:rsidRPr="00920DE2" w:rsidRDefault="00920DE2" w:rsidP="00920DE2">
      <w:pPr>
        <w:numPr>
          <w:ilvl w:val="0"/>
          <w:numId w:val="6"/>
        </w:numPr>
        <w:autoSpaceDE w:val="0"/>
        <w:autoSpaceDN w:val="0"/>
        <w:adjustRightInd w:val="0"/>
        <w:spacing w:after="0" w:line="240" w:lineRule="auto"/>
        <w:ind w:left="851" w:hanging="283"/>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920DE2">
        <w:rPr>
          <w:rFonts w:ascii="Times New Roman" w:hAnsi="Times New Roman" w:cs="Times New Roman"/>
          <w:bCs/>
          <w:sz w:val="28"/>
          <w:szCs w:val="28"/>
        </w:rPr>
        <w:t>Алгоритм расчета значений целевого показателя.</w:t>
      </w:r>
    </w:p>
    <w:p w:rsidR="00920DE2" w:rsidRPr="00920DE2" w:rsidRDefault="00920DE2" w:rsidP="00C53CD4">
      <w:pPr>
        <w:autoSpaceDE w:val="0"/>
        <w:autoSpaceDN w:val="0"/>
        <w:adjustRightInd w:val="0"/>
        <w:spacing w:after="0" w:line="240" w:lineRule="auto"/>
        <w:outlineLvl w:val="0"/>
        <w:rPr>
          <w:rFonts w:ascii="Times New Roman" w:hAnsi="Times New Roman" w:cs="Times New Roman"/>
          <w:bCs/>
          <w:sz w:val="28"/>
          <w:szCs w:val="28"/>
        </w:rPr>
      </w:pPr>
      <w:r w:rsidRPr="00920DE2">
        <w:rPr>
          <w:rFonts w:ascii="Times New Roman" w:hAnsi="Times New Roman" w:cs="Times New Roman"/>
          <w:bCs/>
          <w:sz w:val="28"/>
          <w:szCs w:val="28"/>
        </w:rPr>
        <w:t>Значение указанного целевого показателя рассчитывается путем сложения объемов ввода жилья в рамках проектов, софинансируемых за счет средств федерального/муниципального бюджета в рамках указанной подпрограммы.</w:t>
      </w:r>
    </w:p>
    <w:p w:rsidR="00920DE2" w:rsidRPr="00920DE2" w:rsidRDefault="00920DE2" w:rsidP="00920DE2">
      <w:pPr>
        <w:numPr>
          <w:ilvl w:val="0"/>
          <w:numId w:val="6"/>
        </w:numPr>
        <w:tabs>
          <w:tab w:val="left" w:pos="993"/>
        </w:tabs>
        <w:autoSpaceDE w:val="0"/>
        <w:autoSpaceDN w:val="0"/>
        <w:adjustRightInd w:val="0"/>
        <w:spacing w:after="0" w:line="240" w:lineRule="auto"/>
        <w:ind w:left="851" w:hanging="283"/>
        <w:outlineLvl w:val="0"/>
        <w:rPr>
          <w:rFonts w:ascii="Times New Roman" w:hAnsi="Times New Roman" w:cs="Times New Roman"/>
          <w:bCs/>
          <w:sz w:val="28"/>
          <w:szCs w:val="28"/>
        </w:rPr>
      </w:pPr>
      <w:r w:rsidRPr="00920DE2">
        <w:rPr>
          <w:rFonts w:ascii="Times New Roman" w:hAnsi="Times New Roman" w:cs="Times New Roman"/>
          <w:bCs/>
          <w:sz w:val="28"/>
          <w:szCs w:val="28"/>
        </w:rPr>
        <w:t>Значение целевого показателя.</w:t>
      </w:r>
    </w:p>
    <w:p w:rsidR="00A92F75" w:rsidRPr="00A92F75" w:rsidRDefault="00920DE2" w:rsidP="00C53CD4">
      <w:pPr>
        <w:autoSpaceDE w:val="0"/>
        <w:autoSpaceDN w:val="0"/>
        <w:adjustRightInd w:val="0"/>
        <w:spacing w:after="0" w:line="240" w:lineRule="auto"/>
        <w:outlineLvl w:val="0"/>
        <w:rPr>
          <w:rFonts w:ascii="Times New Roman" w:hAnsi="Times New Roman" w:cs="Times New Roman"/>
          <w:bCs/>
          <w:sz w:val="28"/>
          <w:szCs w:val="28"/>
        </w:rPr>
      </w:pPr>
      <w:r w:rsidRPr="00920DE2">
        <w:rPr>
          <w:rFonts w:ascii="Times New Roman" w:hAnsi="Times New Roman" w:cs="Times New Roman"/>
          <w:bCs/>
          <w:sz w:val="28"/>
          <w:szCs w:val="28"/>
        </w:rPr>
        <w:t>Объем ввода в эксплуатацию жилья в рамках подпрограммы 1 «Комплексное освоение земельных участков в целях жилищного строительства и развитие застроенных территорий»</w:t>
      </w:r>
      <w:r>
        <w:rPr>
          <w:rFonts w:ascii="Times New Roman" w:hAnsi="Times New Roman" w:cs="Times New Roman"/>
          <w:bCs/>
          <w:sz w:val="28"/>
          <w:szCs w:val="28"/>
        </w:rPr>
        <w:t>: в 2017 году – 188,8 тыс. кв. м, в 2018 году – 112 тыс. кв. м,          в 2019 году – 0 кв. м, в 2020 году – 0 кв. м, в 2021 году – 0 кв. м.</w:t>
      </w:r>
    </w:p>
    <w:p w:rsidR="00013394" w:rsidRDefault="00013394"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p>
    <w:p w:rsidR="005D662E" w:rsidRPr="00D86669"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86669">
        <w:rPr>
          <w:rFonts w:ascii="Times New Roman" w:hAnsi="Times New Roman" w:cs="Times New Roman"/>
          <w:b/>
          <w:bCs/>
          <w:i/>
          <w:sz w:val="28"/>
          <w:szCs w:val="28"/>
        </w:rPr>
        <w:t>1.</w:t>
      </w:r>
      <w:r w:rsidR="00F02D0D">
        <w:rPr>
          <w:rFonts w:ascii="Times New Roman" w:hAnsi="Times New Roman" w:cs="Times New Roman"/>
          <w:b/>
          <w:bCs/>
          <w:i/>
          <w:sz w:val="28"/>
          <w:szCs w:val="28"/>
        </w:rPr>
        <w:t>3</w:t>
      </w:r>
      <w:r w:rsidR="00920DE2">
        <w:rPr>
          <w:rFonts w:ascii="Times New Roman" w:hAnsi="Times New Roman" w:cs="Times New Roman"/>
          <w:b/>
          <w:bCs/>
          <w:i/>
          <w:sz w:val="28"/>
          <w:szCs w:val="28"/>
        </w:rPr>
        <w:t>.</w:t>
      </w:r>
      <w:r w:rsidRPr="00D86669">
        <w:rPr>
          <w:rFonts w:ascii="Times New Roman" w:hAnsi="Times New Roman" w:cs="Times New Roman"/>
          <w:b/>
          <w:bCs/>
          <w:i/>
          <w:sz w:val="28"/>
          <w:szCs w:val="28"/>
        </w:rPr>
        <w:t xml:space="preserve"> Объем ввода жилья по стандартам эконом-класса</w:t>
      </w:r>
    </w:p>
    <w:p w:rsidR="00920DE2" w:rsidRPr="00920DE2" w:rsidRDefault="00920DE2" w:rsidP="00920DE2">
      <w:pPr>
        <w:numPr>
          <w:ilvl w:val="0"/>
          <w:numId w:val="7"/>
        </w:numPr>
        <w:autoSpaceDE w:val="0"/>
        <w:autoSpaceDN w:val="0"/>
        <w:adjustRightInd w:val="0"/>
        <w:spacing w:after="0" w:line="240" w:lineRule="auto"/>
        <w:ind w:left="851" w:hanging="311"/>
        <w:jc w:val="both"/>
        <w:rPr>
          <w:rFonts w:ascii="Times New Roman" w:hAnsi="Times New Roman" w:cs="Times New Roman"/>
          <w:bCs/>
          <w:sz w:val="28"/>
          <w:szCs w:val="28"/>
        </w:rPr>
      </w:pPr>
      <w:r w:rsidRPr="00920DE2">
        <w:rPr>
          <w:rFonts w:ascii="Times New Roman" w:hAnsi="Times New Roman" w:cs="Times New Roman"/>
          <w:bCs/>
          <w:sz w:val="28"/>
          <w:szCs w:val="28"/>
        </w:rPr>
        <w:t>Исходные данные.</w:t>
      </w:r>
    </w:p>
    <w:p w:rsidR="00920DE2" w:rsidRPr="00920DE2" w:rsidRDefault="00920DE2" w:rsidP="00C53CD4">
      <w:pPr>
        <w:autoSpaceDE w:val="0"/>
        <w:autoSpaceDN w:val="0"/>
        <w:adjustRightInd w:val="0"/>
        <w:spacing w:after="0" w:line="240" w:lineRule="auto"/>
        <w:jc w:val="both"/>
        <w:rPr>
          <w:rFonts w:ascii="Times New Roman" w:hAnsi="Times New Roman" w:cs="Times New Roman"/>
          <w:bCs/>
          <w:sz w:val="28"/>
          <w:szCs w:val="28"/>
        </w:rPr>
      </w:pPr>
      <w:r w:rsidRPr="00920DE2">
        <w:rPr>
          <w:rFonts w:ascii="Times New Roman" w:hAnsi="Times New Roman" w:cs="Times New Roman"/>
          <w:bCs/>
          <w:sz w:val="28"/>
          <w:szCs w:val="28"/>
        </w:rPr>
        <w:t xml:space="preserve">При расчете значения целевого показателя применяются данные о вводе жилья на территории муниципального образования, 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7. № 800/пр «Об утверждении условий отнесения жилых помещений к жилью экономического класса». </w:t>
      </w:r>
    </w:p>
    <w:p w:rsidR="00920DE2" w:rsidRDefault="00920DE2" w:rsidP="00C53CD4">
      <w:pPr>
        <w:autoSpaceDE w:val="0"/>
        <w:autoSpaceDN w:val="0"/>
        <w:adjustRightInd w:val="0"/>
        <w:spacing w:after="0" w:line="240" w:lineRule="auto"/>
        <w:jc w:val="both"/>
        <w:rPr>
          <w:rFonts w:ascii="Times New Roman" w:hAnsi="Times New Roman" w:cs="Times New Roman"/>
          <w:bCs/>
          <w:sz w:val="28"/>
          <w:szCs w:val="28"/>
        </w:rPr>
      </w:pPr>
      <w:r w:rsidRPr="00920DE2">
        <w:rPr>
          <w:rFonts w:ascii="Times New Roman" w:hAnsi="Times New Roman" w:cs="Times New Roman"/>
          <w:bCs/>
          <w:sz w:val="28"/>
          <w:szCs w:val="28"/>
        </w:rPr>
        <w:t>Источник данных - органы местного самоуправления муниципальных образований Московской области и Территориальный орган Федеральной службы государственной статистики по Московской области (далее - орган государственной статистики).</w:t>
      </w:r>
    </w:p>
    <w:p w:rsidR="00920DE2" w:rsidRPr="00920DE2" w:rsidRDefault="00F81BEC" w:rsidP="00F81BE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920DE2" w:rsidRPr="00920DE2">
        <w:rPr>
          <w:rFonts w:ascii="Times New Roman" w:hAnsi="Times New Roman" w:cs="Times New Roman"/>
          <w:bCs/>
          <w:sz w:val="28"/>
          <w:szCs w:val="28"/>
        </w:rPr>
        <w:t>К жилью экономического класса могут быть отнесены следующие жилые помещения:</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2) блок площадью не более 200 кв. м, входящий в состав нескольких блоков жилого дома блокированной застройки с количеством этажей не 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имеет выход на территорию общего пользования;</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2. Жилые помещения, указанные в пункте 1), подлежат отнесению к жилью экономического класса при соблюдении следующих условий:</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920DE2" w:rsidRPr="00920DE2" w:rsidRDefault="00920DE2" w:rsidP="00920DE2">
      <w:pPr>
        <w:numPr>
          <w:ilvl w:val="0"/>
          <w:numId w:val="7"/>
        </w:numPr>
        <w:autoSpaceDE w:val="0"/>
        <w:autoSpaceDN w:val="0"/>
        <w:adjustRightInd w:val="0"/>
        <w:spacing w:after="0" w:line="240" w:lineRule="auto"/>
        <w:ind w:left="851" w:hanging="311"/>
        <w:jc w:val="both"/>
        <w:rPr>
          <w:rFonts w:ascii="Times New Roman" w:hAnsi="Times New Roman" w:cs="Times New Roman"/>
          <w:bCs/>
          <w:sz w:val="28"/>
          <w:szCs w:val="28"/>
        </w:rPr>
      </w:pPr>
      <w:r w:rsidRPr="00920DE2">
        <w:rPr>
          <w:rFonts w:ascii="Times New Roman" w:hAnsi="Times New Roman" w:cs="Times New Roman"/>
          <w:bCs/>
          <w:sz w:val="28"/>
          <w:szCs w:val="28"/>
        </w:rPr>
        <w:t>Алгоритм расчета значений целевого показателя.</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Значение целевого показателя ежегодно рассчитывается в тыс. кв. м по формуле:</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m:oMath>
        <m:r>
          <w:rPr>
            <w:rFonts w:ascii="Cambria Math" w:hAnsi="Cambria Math" w:cs="Times New Roman"/>
            <w:sz w:val="28"/>
            <w:szCs w:val="28"/>
          </w:rPr>
          <m:t>ЖЭК</m:t>
        </m:r>
        <m:r>
          <m:rPr>
            <m:sty m:val="p"/>
          </m:rPr>
          <w:rPr>
            <w:rFonts w:ascii="Cambria Math" w:hAnsi="Cambria Math" w:cs="Times New Roman"/>
            <w:sz w:val="28"/>
            <w:szCs w:val="28"/>
          </w:rPr>
          <m:t>=ИЖС+МКД</m:t>
        </m:r>
      </m:oMath>
      <w:r w:rsidRPr="00920DE2">
        <w:rPr>
          <w:rFonts w:ascii="Times New Roman" w:hAnsi="Times New Roman" w:cs="Times New Roman"/>
          <w:bCs/>
          <w:sz w:val="28"/>
          <w:szCs w:val="28"/>
        </w:rPr>
        <w:t>,</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где:</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ЖЭК – объем ввода жилья экономического класса;</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ИЖС – объем ввода отдельно стоящих жилых домов;</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МКД – объем ввода квартир с учетом лоджий и балконов многоквартирных домов или домов блокированной застройки.</w:t>
      </w:r>
    </w:p>
    <w:p w:rsidR="00920DE2" w:rsidRPr="00920DE2"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lang w:val="en-US"/>
        </w:rPr>
        <w:t>III</w:t>
      </w:r>
      <w:r w:rsidRPr="00920DE2">
        <w:rPr>
          <w:rFonts w:ascii="Times New Roman" w:hAnsi="Times New Roman" w:cs="Times New Roman"/>
          <w:bCs/>
          <w:sz w:val="28"/>
          <w:szCs w:val="28"/>
        </w:rPr>
        <w:t>. Значение целевого показателя.</w:t>
      </w:r>
    </w:p>
    <w:p w:rsidR="005D662E" w:rsidRDefault="00920DE2" w:rsidP="00920DE2">
      <w:pPr>
        <w:autoSpaceDE w:val="0"/>
        <w:autoSpaceDN w:val="0"/>
        <w:adjustRightInd w:val="0"/>
        <w:spacing w:after="0" w:line="240" w:lineRule="auto"/>
        <w:ind w:firstLine="540"/>
        <w:jc w:val="both"/>
        <w:rPr>
          <w:rFonts w:ascii="Times New Roman" w:hAnsi="Times New Roman" w:cs="Times New Roman"/>
          <w:bCs/>
          <w:sz w:val="28"/>
          <w:szCs w:val="28"/>
        </w:rPr>
      </w:pPr>
      <w:r w:rsidRPr="00920DE2">
        <w:rPr>
          <w:rFonts w:ascii="Times New Roman" w:hAnsi="Times New Roman" w:cs="Times New Roman"/>
          <w:bCs/>
          <w:sz w:val="28"/>
          <w:szCs w:val="28"/>
        </w:rPr>
        <w:t>Объем ввода жилья по стандартам эконом-класса:</w:t>
      </w:r>
      <w:r w:rsidR="005D662E" w:rsidRPr="00920DE2">
        <w:rPr>
          <w:rFonts w:ascii="Times New Roman" w:hAnsi="Times New Roman" w:cs="Times New Roman"/>
          <w:bCs/>
          <w:sz w:val="28"/>
          <w:szCs w:val="28"/>
        </w:rPr>
        <w:t xml:space="preserve"> </w:t>
      </w:r>
      <w:r w:rsidR="005D662E" w:rsidRPr="002D3F5C">
        <w:rPr>
          <w:rFonts w:ascii="Times New Roman" w:hAnsi="Times New Roman" w:cs="Times New Roman"/>
          <w:bCs/>
          <w:sz w:val="28"/>
          <w:szCs w:val="28"/>
        </w:rPr>
        <w:t>в 201</w:t>
      </w:r>
      <w:r w:rsidR="005D662E">
        <w:rPr>
          <w:rFonts w:ascii="Times New Roman" w:hAnsi="Times New Roman" w:cs="Times New Roman"/>
          <w:bCs/>
          <w:sz w:val="28"/>
          <w:szCs w:val="28"/>
        </w:rPr>
        <w:t>7</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5D662E">
        <w:rPr>
          <w:rFonts w:ascii="Times New Roman" w:hAnsi="Times New Roman" w:cs="Times New Roman"/>
          <w:bCs/>
          <w:sz w:val="28"/>
          <w:szCs w:val="28"/>
        </w:rPr>
        <w:t>60,0</w:t>
      </w:r>
      <w:r w:rsidR="005D662E" w:rsidRPr="002D3F5C">
        <w:rPr>
          <w:rFonts w:ascii="Times New Roman" w:hAnsi="Times New Roman" w:cs="Times New Roman"/>
          <w:bCs/>
          <w:sz w:val="28"/>
          <w:szCs w:val="28"/>
        </w:rPr>
        <w:t xml:space="preserve"> тыс. кв. м</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в 201</w:t>
      </w:r>
      <w:r w:rsidR="005D662E">
        <w:rPr>
          <w:rFonts w:ascii="Times New Roman" w:hAnsi="Times New Roman" w:cs="Times New Roman"/>
          <w:bCs/>
          <w:sz w:val="28"/>
          <w:szCs w:val="28"/>
        </w:rPr>
        <w:t>8</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5D662E">
        <w:rPr>
          <w:rFonts w:ascii="Times New Roman" w:hAnsi="Times New Roman" w:cs="Times New Roman"/>
          <w:bCs/>
          <w:sz w:val="28"/>
          <w:szCs w:val="28"/>
        </w:rPr>
        <w:t>62,0</w:t>
      </w:r>
      <w:r w:rsidR="005D662E" w:rsidRPr="002D3F5C">
        <w:rPr>
          <w:rFonts w:ascii="Times New Roman" w:hAnsi="Times New Roman" w:cs="Times New Roman"/>
          <w:bCs/>
          <w:sz w:val="28"/>
          <w:szCs w:val="28"/>
        </w:rPr>
        <w:t xml:space="preserve"> тыс. кв. м</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в 201</w:t>
      </w:r>
      <w:r w:rsidR="005D662E">
        <w:rPr>
          <w:rFonts w:ascii="Times New Roman" w:hAnsi="Times New Roman" w:cs="Times New Roman"/>
          <w:bCs/>
          <w:sz w:val="28"/>
          <w:szCs w:val="28"/>
        </w:rPr>
        <w:t>9</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5D662E">
        <w:rPr>
          <w:rFonts w:ascii="Times New Roman" w:hAnsi="Times New Roman" w:cs="Times New Roman"/>
          <w:bCs/>
          <w:sz w:val="28"/>
          <w:szCs w:val="28"/>
        </w:rPr>
        <w:t>64,0</w:t>
      </w:r>
      <w:r w:rsidR="005D662E" w:rsidRPr="002D3F5C">
        <w:rPr>
          <w:rFonts w:ascii="Times New Roman" w:hAnsi="Times New Roman" w:cs="Times New Roman"/>
          <w:bCs/>
          <w:sz w:val="28"/>
          <w:szCs w:val="28"/>
        </w:rPr>
        <w:t xml:space="preserve"> тыс. кв. м</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в 20</w:t>
      </w:r>
      <w:r w:rsidR="005D662E">
        <w:rPr>
          <w:rFonts w:ascii="Times New Roman" w:hAnsi="Times New Roman" w:cs="Times New Roman"/>
          <w:bCs/>
          <w:sz w:val="28"/>
          <w:szCs w:val="28"/>
        </w:rPr>
        <w:t>20</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5D662E">
        <w:rPr>
          <w:rFonts w:ascii="Times New Roman" w:hAnsi="Times New Roman" w:cs="Times New Roman"/>
          <w:bCs/>
          <w:sz w:val="28"/>
          <w:szCs w:val="28"/>
        </w:rPr>
        <w:t>65,0</w:t>
      </w:r>
      <w:r w:rsidR="005D662E" w:rsidRPr="002D3F5C">
        <w:rPr>
          <w:rFonts w:ascii="Times New Roman" w:hAnsi="Times New Roman" w:cs="Times New Roman"/>
          <w:bCs/>
          <w:sz w:val="28"/>
          <w:szCs w:val="28"/>
        </w:rPr>
        <w:t xml:space="preserve"> тыс. кв. м</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в 20</w:t>
      </w:r>
      <w:r w:rsidR="005D662E">
        <w:rPr>
          <w:rFonts w:ascii="Times New Roman" w:hAnsi="Times New Roman" w:cs="Times New Roman"/>
          <w:bCs/>
          <w:sz w:val="28"/>
          <w:szCs w:val="28"/>
        </w:rPr>
        <w:t>21</w:t>
      </w:r>
      <w:r w:rsidR="005D662E" w:rsidRPr="002D3F5C">
        <w:rPr>
          <w:rFonts w:ascii="Times New Roman" w:hAnsi="Times New Roman" w:cs="Times New Roman"/>
          <w:bCs/>
          <w:sz w:val="28"/>
          <w:szCs w:val="28"/>
        </w:rPr>
        <w:t xml:space="preserve"> году </w:t>
      </w:r>
      <w:r w:rsidR="005D662E">
        <w:rPr>
          <w:rFonts w:ascii="Times New Roman" w:hAnsi="Times New Roman" w:cs="Times New Roman"/>
          <w:bCs/>
          <w:sz w:val="28"/>
          <w:szCs w:val="28"/>
        </w:rPr>
        <w:t>–</w:t>
      </w:r>
      <w:r w:rsidR="005D662E" w:rsidRPr="002D3F5C">
        <w:rPr>
          <w:rFonts w:ascii="Times New Roman" w:hAnsi="Times New Roman" w:cs="Times New Roman"/>
          <w:bCs/>
          <w:sz w:val="28"/>
          <w:szCs w:val="28"/>
        </w:rPr>
        <w:t xml:space="preserve"> </w:t>
      </w:r>
      <w:r w:rsidR="005D662E">
        <w:rPr>
          <w:rFonts w:ascii="Times New Roman" w:hAnsi="Times New Roman" w:cs="Times New Roman"/>
          <w:bCs/>
          <w:sz w:val="28"/>
          <w:szCs w:val="28"/>
        </w:rPr>
        <w:t>67,0</w:t>
      </w:r>
      <w:r w:rsidR="005D662E" w:rsidRPr="002D3F5C">
        <w:rPr>
          <w:rFonts w:ascii="Times New Roman" w:hAnsi="Times New Roman" w:cs="Times New Roman"/>
          <w:bCs/>
          <w:sz w:val="28"/>
          <w:szCs w:val="28"/>
        </w:rPr>
        <w:t xml:space="preserve"> тыс. кв. м.</w:t>
      </w:r>
    </w:p>
    <w:p w:rsidR="00F02D0D" w:rsidRPr="00F02D0D" w:rsidRDefault="00F02D0D" w:rsidP="00920DE2">
      <w:pPr>
        <w:autoSpaceDE w:val="0"/>
        <w:autoSpaceDN w:val="0"/>
        <w:adjustRightInd w:val="0"/>
        <w:spacing w:after="0" w:line="240" w:lineRule="auto"/>
        <w:ind w:firstLine="540"/>
        <w:jc w:val="both"/>
        <w:rPr>
          <w:rFonts w:ascii="Times New Roman" w:hAnsi="Times New Roman" w:cs="Times New Roman"/>
          <w:bCs/>
          <w:sz w:val="36"/>
          <w:szCs w:val="36"/>
        </w:rPr>
      </w:pPr>
    </w:p>
    <w:p w:rsidR="00C56334"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F02D1A">
        <w:rPr>
          <w:rFonts w:ascii="Times New Roman" w:hAnsi="Times New Roman" w:cs="Times New Roman"/>
          <w:b/>
          <w:bCs/>
          <w:i/>
          <w:sz w:val="28"/>
          <w:szCs w:val="28"/>
        </w:rPr>
        <w:t>1.</w:t>
      </w:r>
      <w:r w:rsidR="00F02D0D">
        <w:rPr>
          <w:rFonts w:ascii="Times New Roman" w:hAnsi="Times New Roman" w:cs="Times New Roman"/>
          <w:b/>
          <w:bCs/>
          <w:i/>
          <w:sz w:val="28"/>
          <w:szCs w:val="28"/>
        </w:rPr>
        <w:t>4</w:t>
      </w:r>
      <w:r w:rsidRPr="00F02D1A">
        <w:rPr>
          <w:rFonts w:ascii="Times New Roman" w:hAnsi="Times New Roman" w:cs="Times New Roman"/>
          <w:b/>
          <w:bCs/>
          <w:i/>
          <w:sz w:val="28"/>
          <w:szCs w:val="28"/>
        </w:rPr>
        <w:t xml:space="preserve">. </w:t>
      </w:r>
      <w:r w:rsidR="00C56334" w:rsidRPr="00C56334">
        <w:rPr>
          <w:rFonts w:ascii="Times New Roman" w:hAnsi="Times New Roman" w:cs="Times New Roman"/>
          <w:b/>
          <w:bCs/>
          <w:i/>
          <w:sz w:val="28"/>
          <w:szCs w:val="28"/>
        </w:rPr>
        <w:t>Объем ввода индивидуального жилищного строительства, построенного населением за счет собственных и (или) кредитных средств</w:t>
      </w:r>
    </w:p>
    <w:p w:rsidR="006A45A6" w:rsidRPr="006A45A6" w:rsidRDefault="006A45A6" w:rsidP="006A45A6">
      <w:pPr>
        <w:numPr>
          <w:ilvl w:val="0"/>
          <w:numId w:val="8"/>
        </w:numPr>
        <w:autoSpaceDE w:val="0"/>
        <w:autoSpaceDN w:val="0"/>
        <w:adjustRightInd w:val="0"/>
        <w:spacing w:after="0" w:line="240" w:lineRule="auto"/>
        <w:ind w:left="993" w:hanging="425"/>
        <w:jc w:val="both"/>
        <w:rPr>
          <w:rFonts w:ascii="Times New Roman" w:hAnsi="Times New Roman" w:cs="Times New Roman"/>
          <w:bCs/>
          <w:sz w:val="28"/>
          <w:szCs w:val="28"/>
        </w:rPr>
      </w:pPr>
      <w:r w:rsidRPr="006A45A6">
        <w:rPr>
          <w:rFonts w:ascii="Times New Roman" w:hAnsi="Times New Roman" w:cs="Times New Roman"/>
          <w:bCs/>
          <w:sz w:val="28"/>
          <w:szCs w:val="28"/>
        </w:rPr>
        <w:t>Исходные данные.</w:t>
      </w:r>
    </w:p>
    <w:p w:rsidR="006A45A6" w:rsidRPr="006A45A6" w:rsidRDefault="006A45A6" w:rsidP="00C53CD4">
      <w:pPr>
        <w:autoSpaceDE w:val="0"/>
        <w:autoSpaceDN w:val="0"/>
        <w:adjustRightInd w:val="0"/>
        <w:spacing w:after="0" w:line="240" w:lineRule="auto"/>
        <w:jc w:val="both"/>
        <w:rPr>
          <w:rFonts w:ascii="Times New Roman" w:hAnsi="Times New Roman" w:cs="Times New Roman"/>
          <w:bCs/>
          <w:sz w:val="28"/>
          <w:szCs w:val="28"/>
        </w:rPr>
      </w:pPr>
      <w:r w:rsidRPr="006A45A6">
        <w:rPr>
          <w:rFonts w:ascii="Times New Roman" w:hAnsi="Times New Roman" w:cs="Times New Roman"/>
          <w:bCs/>
          <w:sz w:val="28"/>
          <w:szCs w:val="28"/>
        </w:rPr>
        <w:t xml:space="preserve">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 </w:t>
      </w:r>
    </w:p>
    <w:p w:rsidR="006A45A6" w:rsidRPr="006A45A6" w:rsidRDefault="006A45A6" w:rsidP="00C53CD4">
      <w:pPr>
        <w:autoSpaceDE w:val="0"/>
        <w:autoSpaceDN w:val="0"/>
        <w:adjustRightInd w:val="0"/>
        <w:spacing w:after="0" w:line="240" w:lineRule="auto"/>
        <w:ind w:firstLine="567"/>
        <w:jc w:val="both"/>
        <w:rPr>
          <w:rFonts w:ascii="Times New Roman" w:hAnsi="Times New Roman" w:cs="Times New Roman"/>
          <w:bCs/>
          <w:sz w:val="28"/>
          <w:szCs w:val="28"/>
        </w:rPr>
      </w:pPr>
      <w:r w:rsidRPr="006A45A6">
        <w:rPr>
          <w:rFonts w:ascii="Times New Roman" w:hAnsi="Times New Roman" w:cs="Times New Roman"/>
          <w:bCs/>
          <w:sz w:val="28"/>
          <w:szCs w:val="28"/>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 </w:t>
      </w:r>
    </w:p>
    <w:p w:rsidR="006A45A6" w:rsidRPr="006A45A6" w:rsidRDefault="006A45A6" w:rsidP="006A45A6">
      <w:pPr>
        <w:numPr>
          <w:ilvl w:val="0"/>
          <w:numId w:val="8"/>
        </w:numPr>
        <w:spacing w:after="0" w:line="240" w:lineRule="auto"/>
        <w:ind w:left="993" w:hanging="425"/>
        <w:rPr>
          <w:rFonts w:ascii="Times New Roman" w:hAnsi="Times New Roman" w:cs="Times New Roman"/>
          <w:bCs/>
          <w:sz w:val="28"/>
          <w:szCs w:val="28"/>
        </w:rPr>
      </w:pPr>
      <w:r w:rsidRPr="006A45A6">
        <w:rPr>
          <w:rFonts w:ascii="Times New Roman" w:hAnsi="Times New Roman" w:cs="Times New Roman"/>
          <w:bCs/>
          <w:sz w:val="28"/>
          <w:szCs w:val="28"/>
        </w:rPr>
        <w:t>Алгоритм расчета значений целевого показателя.</w:t>
      </w:r>
    </w:p>
    <w:p w:rsidR="006A45A6" w:rsidRPr="006A45A6" w:rsidRDefault="006A45A6" w:rsidP="00C53CD4">
      <w:pPr>
        <w:autoSpaceDE w:val="0"/>
        <w:autoSpaceDN w:val="0"/>
        <w:adjustRightInd w:val="0"/>
        <w:spacing w:after="0" w:line="240" w:lineRule="auto"/>
        <w:jc w:val="both"/>
        <w:rPr>
          <w:rFonts w:ascii="Times New Roman" w:hAnsi="Times New Roman" w:cs="Times New Roman"/>
          <w:bCs/>
          <w:sz w:val="28"/>
          <w:szCs w:val="28"/>
        </w:rPr>
      </w:pPr>
      <w:r w:rsidRPr="006A45A6">
        <w:rPr>
          <w:rFonts w:ascii="Times New Roman" w:hAnsi="Times New Roman" w:cs="Times New Roman"/>
          <w:bCs/>
          <w:sz w:val="28"/>
          <w:szCs w:val="28"/>
        </w:rPr>
        <w:t>Значение целевого показателя ежегодно рассчитывается органом государственной статистики.</w:t>
      </w:r>
    </w:p>
    <w:p w:rsidR="006A45A6" w:rsidRPr="006A45A6" w:rsidRDefault="006A45A6" w:rsidP="006A45A6">
      <w:pPr>
        <w:numPr>
          <w:ilvl w:val="0"/>
          <w:numId w:val="8"/>
        </w:numPr>
        <w:autoSpaceDE w:val="0"/>
        <w:autoSpaceDN w:val="0"/>
        <w:adjustRightInd w:val="0"/>
        <w:spacing w:after="0" w:line="240" w:lineRule="auto"/>
        <w:ind w:left="993" w:hanging="425"/>
        <w:jc w:val="both"/>
        <w:rPr>
          <w:rFonts w:ascii="Times New Roman" w:hAnsi="Times New Roman" w:cs="Times New Roman"/>
          <w:bCs/>
          <w:sz w:val="28"/>
          <w:szCs w:val="28"/>
        </w:rPr>
      </w:pPr>
      <w:r w:rsidRPr="006A45A6">
        <w:rPr>
          <w:rFonts w:ascii="Times New Roman" w:hAnsi="Times New Roman" w:cs="Times New Roman"/>
          <w:bCs/>
          <w:sz w:val="28"/>
          <w:szCs w:val="28"/>
        </w:rPr>
        <w:t>Значение целевого показателя.</w:t>
      </w:r>
    </w:p>
    <w:p w:rsidR="00C56334" w:rsidRDefault="006A45A6" w:rsidP="00C53CD4">
      <w:pPr>
        <w:autoSpaceDE w:val="0"/>
        <w:autoSpaceDN w:val="0"/>
        <w:adjustRightInd w:val="0"/>
        <w:spacing w:after="0" w:line="240" w:lineRule="auto"/>
        <w:jc w:val="both"/>
        <w:rPr>
          <w:rFonts w:ascii="Times New Roman" w:hAnsi="Times New Roman" w:cs="Times New Roman"/>
          <w:bCs/>
          <w:sz w:val="28"/>
          <w:szCs w:val="28"/>
        </w:rPr>
      </w:pPr>
      <w:r w:rsidRPr="006A45A6">
        <w:rPr>
          <w:rFonts w:ascii="Times New Roman" w:hAnsi="Times New Roman" w:cs="Times New Roman"/>
          <w:bCs/>
          <w:sz w:val="28"/>
          <w:szCs w:val="28"/>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bCs/>
          <w:sz w:val="28"/>
          <w:szCs w:val="28"/>
        </w:rPr>
        <w:t xml:space="preserve"> в 2017 году – 45,37 тыс. кв. м, в 2018 году – 47,95 тыс. кв. м, в 2019 году – 50,4 тыс. кв. м, в 2020 году – 52,95 тыс. кв. м, в 2021 году – 55,4 тыс. кв. м</w:t>
      </w:r>
      <w:r w:rsidR="00F148F6" w:rsidRPr="006A45A6">
        <w:rPr>
          <w:rFonts w:ascii="Times New Roman" w:hAnsi="Times New Roman" w:cs="Times New Roman"/>
          <w:bCs/>
          <w:sz w:val="28"/>
          <w:szCs w:val="28"/>
        </w:rPr>
        <w:t>.</w:t>
      </w:r>
    </w:p>
    <w:p w:rsidR="00F02D0D" w:rsidRDefault="00F02D0D" w:rsidP="00C53CD4">
      <w:pPr>
        <w:autoSpaceDE w:val="0"/>
        <w:autoSpaceDN w:val="0"/>
        <w:adjustRightInd w:val="0"/>
        <w:spacing w:after="0" w:line="240" w:lineRule="auto"/>
        <w:jc w:val="both"/>
        <w:rPr>
          <w:rFonts w:ascii="Times New Roman" w:hAnsi="Times New Roman" w:cs="Times New Roman"/>
          <w:bCs/>
          <w:sz w:val="28"/>
          <w:szCs w:val="28"/>
        </w:rPr>
      </w:pPr>
    </w:p>
    <w:p w:rsidR="00F02D0D" w:rsidRDefault="00F02D0D" w:rsidP="00F02D0D">
      <w:pPr>
        <w:autoSpaceDE w:val="0"/>
        <w:autoSpaceDN w:val="0"/>
        <w:adjustRightInd w:val="0"/>
        <w:spacing w:after="0" w:line="240" w:lineRule="auto"/>
        <w:ind w:firstLine="567"/>
        <w:jc w:val="both"/>
        <w:rPr>
          <w:rFonts w:ascii="Times New Roman" w:hAnsi="Times New Roman" w:cs="Times New Roman"/>
          <w:b/>
          <w:bCs/>
          <w:i/>
          <w:sz w:val="28"/>
          <w:szCs w:val="28"/>
        </w:rPr>
      </w:pPr>
      <w:r w:rsidRPr="00F02D0D">
        <w:rPr>
          <w:rFonts w:ascii="Times New Roman" w:hAnsi="Times New Roman" w:cs="Times New Roman"/>
          <w:b/>
          <w:bCs/>
          <w:i/>
          <w:sz w:val="28"/>
          <w:szCs w:val="28"/>
        </w:rPr>
        <w:t xml:space="preserve">1.5. </w:t>
      </w:r>
      <w:r>
        <w:rPr>
          <w:rFonts w:ascii="Times New Roman" w:hAnsi="Times New Roman" w:cs="Times New Roman"/>
          <w:b/>
          <w:bCs/>
          <w:i/>
          <w:sz w:val="28"/>
          <w:szCs w:val="28"/>
        </w:rPr>
        <w:t>Количество пострадавших граждан-соинвесторов, права которых обеспечены в отчетном году</w:t>
      </w:r>
    </w:p>
    <w:p w:rsidR="00F02D0D" w:rsidRPr="00F02D0D" w:rsidRDefault="00F02D0D" w:rsidP="00F02D0D">
      <w:pPr>
        <w:numPr>
          <w:ilvl w:val="0"/>
          <w:numId w:val="17"/>
        </w:numPr>
        <w:autoSpaceDE w:val="0"/>
        <w:autoSpaceDN w:val="0"/>
        <w:adjustRightInd w:val="0"/>
        <w:spacing w:after="0" w:line="240" w:lineRule="auto"/>
        <w:ind w:left="993" w:hanging="453"/>
        <w:jc w:val="both"/>
        <w:rPr>
          <w:rFonts w:ascii="Times New Roman" w:hAnsi="Times New Roman" w:cs="Times New Roman"/>
          <w:bCs/>
          <w:sz w:val="28"/>
          <w:szCs w:val="28"/>
        </w:rPr>
      </w:pPr>
      <w:r w:rsidRPr="00F02D0D">
        <w:rPr>
          <w:rFonts w:ascii="Times New Roman" w:hAnsi="Times New Roman" w:cs="Times New Roman"/>
          <w:bCs/>
          <w:sz w:val="28"/>
          <w:szCs w:val="28"/>
        </w:rPr>
        <w:t>Исходные данные.</w:t>
      </w:r>
    </w:p>
    <w:p w:rsidR="00F02D0D" w:rsidRPr="00F02D0D" w:rsidRDefault="00F02D0D" w:rsidP="00F02D0D">
      <w:pPr>
        <w:autoSpaceDE w:val="0"/>
        <w:autoSpaceDN w:val="0"/>
        <w:adjustRightInd w:val="0"/>
        <w:spacing w:after="0" w:line="240" w:lineRule="auto"/>
        <w:ind w:firstLine="709"/>
        <w:jc w:val="both"/>
        <w:rPr>
          <w:rFonts w:ascii="Times New Roman" w:hAnsi="Times New Roman" w:cs="Times New Roman"/>
          <w:bCs/>
          <w:sz w:val="28"/>
          <w:szCs w:val="28"/>
        </w:rPr>
      </w:pPr>
      <w:r w:rsidRPr="00F02D0D">
        <w:rPr>
          <w:rFonts w:ascii="Times New Roman" w:hAnsi="Times New Roman" w:cs="Times New Roman"/>
          <w:bCs/>
          <w:sz w:val="28"/>
          <w:szCs w:val="28"/>
        </w:rPr>
        <w:t>При расчете значения целевого показателя применяются данные о количестве пострадавших граждан-соинвесторов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F02D0D" w:rsidRPr="00F02D0D" w:rsidRDefault="00F02D0D" w:rsidP="00F02D0D">
      <w:pPr>
        <w:autoSpaceDE w:val="0"/>
        <w:autoSpaceDN w:val="0"/>
        <w:adjustRightInd w:val="0"/>
        <w:spacing w:after="0" w:line="240" w:lineRule="auto"/>
        <w:ind w:firstLine="709"/>
        <w:jc w:val="both"/>
        <w:rPr>
          <w:rFonts w:ascii="Times New Roman" w:hAnsi="Times New Roman" w:cs="Times New Roman"/>
          <w:bCs/>
          <w:sz w:val="28"/>
          <w:szCs w:val="28"/>
        </w:rPr>
      </w:pPr>
      <w:r w:rsidRPr="00F02D0D">
        <w:rPr>
          <w:rFonts w:ascii="Times New Roman" w:hAnsi="Times New Roman" w:cs="Times New Roman"/>
          <w:bCs/>
          <w:sz w:val="28"/>
          <w:szCs w:val="28"/>
        </w:rPr>
        <w:t>Источник данных – органы местного самоуправления муниципальных образований Московской области, застройщики (инвесторы), инициативные группы пострадавших граждан.</w:t>
      </w:r>
    </w:p>
    <w:p w:rsidR="00F02D0D" w:rsidRPr="00F02D0D" w:rsidRDefault="00F02D0D" w:rsidP="00F02D0D">
      <w:pPr>
        <w:numPr>
          <w:ilvl w:val="0"/>
          <w:numId w:val="17"/>
        </w:numPr>
        <w:autoSpaceDE w:val="0"/>
        <w:autoSpaceDN w:val="0"/>
        <w:adjustRightInd w:val="0"/>
        <w:spacing w:after="0" w:line="240" w:lineRule="auto"/>
        <w:ind w:left="993" w:hanging="453"/>
        <w:jc w:val="both"/>
        <w:rPr>
          <w:rFonts w:ascii="Times New Roman" w:hAnsi="Times New Roman" w:cs="Times New Roman"/>
          <w:bCs/>
          <w:sz w:val="28"/>
          <w:szCs w:val="28"/>
        </w:rPr>
      </w:pPr>
      <w:r w:rsidRPr="00F02D0D">
        <w:rPr>
          <w:rFonts w:ascii="Times New Roman" w:hAnsi="Times New Roman" w:cs="Times New Roman"/>
          <w:bCs/>
          <w:sz w:val="28"/>
          <w:szCs w:val="28"/>
        </w:rPr>
        <w:t>Алгоритм расчета значений целевого показателя.</w:t>
      </w:r>
    </w:p>
    <w:p w:rsidR="00F02D0D" w:rsidRPr="00F02D0D" w:rsidRDefault="00F02D0D" w:rsidP="00F02D0D">
      <w:pPr>
        <w:autoSpaceDE w:val="0"/>
        <w:autoSpaceDN w:val="0"/>
        <w:adjustRightInd w:val="0"/>
        <w:spacing w:after="0" w:line="240" w:lineRule="auto"/>
        <w:ind w:firstLine="709"/>
        <w:jc w:val="both"/>
        <w:rPr>
          <w:rFonts w:ascii="Times New Roman" w:hAnsi="Times New Roman" w:cs="Times New Roman"/>
          <w:bCs/>
          <w:sz w:val="28"/>
          <w:szCs w:val="28"/>
        </w:rPr>
      </w:pPr>
      <w:r w:rsidRPr="00F02D0D">
        <w:rPr>
          <w:rFonts w:ascii="Times New Roman" w:hAnsi="Times New Roman" w:cs="Times New Roman"/>
          <w:bCs/>
          <w:sz w:val="28"/>
          <w:szCs w:val="28"/>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p w:rsidR="00F02D0D" w:rsidRPr="00F02D0D" w:rsidRDefault="00F02D0D" w:rsidP="00F02D0D">
      <w:pPr>
        <w:numPr>
          <w:ilvl w:val="0"/>
          <w:numId w:val="17"/>
        </w:numPr>
        <w:autoSpaceDE w:val="0"/>
        <w:autoSpaceDN w:val="0"/>
        <w:adjustRightInd w:val="0"/>
        <w:spacing w:after="0" w:line="240" w:lineRule="auto"/>
        <w:ind w:left="993" w:hanging="453"/>
        <w:jc w:val="both"/>
        <w:rPr>
          <w:rFonts w:ascii="Times New Roman" w:hAnsi="Times New Roman" w:cs="Times New Roman"/>
          <w:bCs/>
          <w:sz w:val="28"/>
          <w:szCs w:val="28"/>
        </w:rPr>
      </w:pPr>
      <w:r w:rsidRPr="00F02D0D">
        <w:rPr>
          <w:rFonts w:ascii="Times New Roman" w:hAnsi="Times New Roman" w:cs="Times New Roman"/>
          <w:bCs/>
          <w:sz w:val="28"/>
          <w:szCs w:val="28"/>
        </w:rPr>
        <w:t>Значение целевого показателя.</w:t>
      </w:r>
    </w:p>
    <w:p w:rsidR="00F02D0D" w:rsidRPr="00F02D0D" w:rsidRDefault="00F02D0D" w:rsidP="00F02D0D">
      <w:pPr>
        <w:autoSpaceDE w:val="0"/>
        <w:autoSpaceDN w:val="0"/>
        <w:adjustRightInd w:val="0"/>
        <w:spacing w:after="0" w:line="240" w:lineRule="auto"/>
        <w:ind w:firstLine="709"/>
        <w:jc w:val="both"/>
        <w:rPr>
          <w:rFonts w:ascii="Times New Roman" w:hAnsi="Times New Roman" w:cs="Times New Roman"/>
          <w:bCs/>
          <w:sz w:val="28"/>
          <w:szCs w:val="28"/>
        </w:rPr>
      </w:pPr>
      <w:r w:rsidRPr="00F02D0D">
        <w:rPr>
          <w:rFonts w:ascii="Times New Roman" w:hAnsi="Times New Roman" w:cs="Times New Roman"/>
          <w:bCs/>
          <w:sz w:val="28"/>
          <w:szCs w:val="28"/>
        </w:rPr>
        <w:t xml:space="preserve">Количество пострадавших граждан-соинвесторов, права которых обеспечены в отчетном году: </w:t>
      </w:r>
      <w:r>
        <w:rPr>
          <w:rFonts w:ascii="Times New Roman" w:hAnsi="Times New Roman" w:cs="Times New Roman"/>
          <w:bCs/>
          <w:sz w:val="28"/>
          <w:szCs w:val="28"/>
        </w:rPr>
        <w:t xml:space="preserve">в 2017 году – 0 человек, </w:t>
      </w:r>
      <w:r w:rsidRPr="00F02D0D">
        <w:rPr>
          <w:rFonts w:ascii="Times New Roman" w:hAnsi="Times New Roman" w:cs="Times New Roman"/>
          <w:bCs/>
          <w:sz w:val="28"/>
          <w:szCs w:val="28"/>
        </w:rPr>
        <w:t xml:space="preserve">в 2018 году </w:t>
      </w:r>
      <w:r>
        <w:rPr>
          <w:rFonts w:ascii="Times New Roman" w:hAnsi="Times New Roman" w:cs="Times New Roman"/>
          <w:bCs/>
          <w:sz w:val="28"/>
          <w:szCs w:val="28"/>
        </w:rPr>
        <w:t>–</w:t>
      </w:r>
      <w:r w:rsidRPr="00F02D0D">
        <w:rPr>
          <w:rFonts w:ascii="Times New Roman" w:hAnsi="Times New Roman" w:cs="Times New Roman"/>
          <w:bCs/>
          <w:sz w:val="28"/>
          <w:szCs w:val="28"/>
        </w:rPr>
        <w:t xml:space="preserve"> </w:t>
      </w:r>
      <w:r>
        <w:rPr>
          <w:rFonts w:ascii="Times New Roman" w:hAnsi="Times New Roman" w:cs="Times New Roman"/>
          <w:bCs/>
          <w:sz w:val="28"/>
          <w:szCs w:val="28"/>
        </w:rPr>
        <w:t xml:space="preserve">0 </w:t>
      </w:r>
      <w:r w:rsidRPr="00F02D0D">
        <w:rPr>
          <w:rFonts w:ascii="Times New Roman" w:hAnsi="Times New Roman" w:cs="Times New Roman"/>
          <w:bCs/>
          <w:sz w:val="28"/>
          <w:szCs w:val="28"/>
        </w:rPr>
        <w:t xml:space="preserve">человек, в 2019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человек, в 2020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человек, в 2021 году - </w:t>
      </w:r>
      <w:r>
        <w:rPr>
          <w:rFonts w:ascii="Times New Roman" w:hAnsi="Times New Roman" w:cs="Times New Roman"/>
          <w:bCs/>
          <w:sz w:val="28"/>
          <w:szCs w:val="28"/>
        </w:rPr>
        <w:t>0</w:t>
      </w:r>
      <w:r w:rsidRPr="00F02D0D">
        <w:rPr>
          <w:rFonts w:ascii="Times New Roman" w:hAnsi="Times New Roman" w:cs="Times New Roman"/>
          <w:bCs/>
          <w:sz w:val="28"/>
          <w:szCs w:val="28"/>
        </w:rPr>
        <w:t xml:space="preserve"> человек</w:t>
      </w:r>
      <w:r>
        <w:rPr>
          <w:rFonts w:ascii="Times New Roman" w:hAnsi="Times New Roman" w:cs="Times New Roman"/>
          <w:bCs/>
          <w:sz w:val="28"/>
          <w:szCs w:val="28"/>
        </w:rPr>
        <w:t>.</w:t>
      </w:r>
    </w:p>
    <w:p w:rsidR="00C53CD4" w:rsidRPr="00F02D0D" w:rsidRDefault="00C53CD4" w:rsidP="00F148F6">
      <w:pPr>
        <w:autoSpaceDE w:val="0"/>
        <w:autoSpaceDN w:val="0"/>
        <w:adjustRightInd w:val="0"/>
        <w:spacing w:after="0" w:line="240" w:lineRule="auto"/>
        <w:ind w:firstLine="540"/>
        <w:jc w:val="both"/>
        <w:rPr>
          <w:rFonts w:ascii="Times New Roman" w:hAnsi="Times New Roman" w:cs="Times New Roman"/>
          <w:bCs/>
          <w:sz w:val="36"/>
          <w:szCs w:val="36"/>
        </w:rPr>
      </w:pPr>
    </w:p>
    <w:p w:rsidR="005D662E" w:rsidRPr="00A0596D" w:rsidRDefault="005D662E" w:rsidP="005D662E">
      <w:pPr>
        <w:pStyle w:val="ConsPlusNormal"/>
        <w:jc w:val="both"/>
        <w:rPr>
          <w:rFonts w:ascii="Times New Roman" w:hAnsi="Times New Roman" w:cs="Times New Roman"/>
          <w:b/>
          <w:sz w:val="28"/>
          <w:szCs w:val="28"/>
          <w:u w:val="single"/>
        </w:rPr>
      </w:pPr>
      <w:r w:rsidRPr="00060FE0">
        <w:rPr>
          <w:rFonts w:ascii="Times New Roman" w:hAnsi="Times New Roman" w:cs="Times New Roman"/>
          <w:b/>
          <w:sz w:val="28"/>
          <w:szCs w:val="28"/>
          <w:u w:val="single"/>
        </w:rPr>
        <w:t xml:space="preserve">Подпрограмма </w:t>
      </w:r>
      <w:r w:rsidRPr="00060FE0">
        <w:rPr>
          <w:rFonts w:ascii="Times New Roman" w:hAnsi="Times New Roman" w:cs="Times New Roman"/>
          <w:b/>
          <w:sz w:val="28"/>
          <w:szCs w:val="28"/>
          <w:u w:val="single"/>
          <w:lang w:val="en-US"/>
        </w:rPr>
        <w:t>II</w:t>
      </w:r>
    </w:p>
    <w:p w:rsidR="002A7F05" w:rsidRPr="00D21DEB" w:rsidRDefault="002A7F05" w:rsidP="005D662E">
      <w:pPr>
        <w:pStyle w:val="ConsPlusNormal"/>
        <w:jc w:val="both"/>
        <w:rPr>
          <w:rFonts w:ascii="Times New Roman" w:hAnsi="Times New Roman" w:cs="Times New Roman"/>
          <w:b/>
          <w:sz w:val="28"/>
          <w:szCs w:val="28"/>
          <w:u w:val="single"/>
        </w:rPr>
      </w:pPr>
    </w:p>
    <w:p w:rsidR="002A7F05" w:rsidRDefault="005D662E" w:rsidP="005D662E">
      <w:pPr>
        <w:pStyle w:val="ConsPlusNormal"/>
        <w:jc w:val="both"/>
        <w:rPr>
          <w:rFonts w:ascii="Times New Roman" w:hAnsi="Times New Roman" w:cs="Times New Roman"/>
          <w:b/>
          <w:i/>
          <w:sz w:val="28"/>
          <w:szCs w:val="28"/>
        </w:rPr>
      </w:pPr>
      <w:r w:rsidRPr="00A24A3A">
        <w:rPr>
          <w:rFonts w:ascii="Times New Roman" w:hAnsi="Times New Roman" w:cs="Times New Roman"/>
          <w:sz w:val="28"/>
          <w:szCs w:val="28"/>
        </w:rPr>
        <w:t xml:space="preserve">         </w:t>
      </w:r>
      <w:r w:rsidR="002A7F05">
        <w:rPr>
          <w:rFonts w:ascii="Times New Roman" w:hAnsi="Times New Roman" w:cs="Times New Roman"/>
          <w:b/>
          <w:i/>
          <w:sz w:val="28"/>
          <w:szCs w:val="28"/>
        </w:rPr>
        <w:t>2.1. К</w:t>
      </w:r>
      <w:r w:rsidRPr="00A24A3A">
        <w:rPr>
          <w:rFonts w:ascii="Times New Roman" w:hAnsi="Times New Roman" w:cs="Times New Roman"/>
          <w:b/>
          <w:i/>
          <w:sz w:val="28"/>
          <w:szCs w:val="28"/>
        </w:rPr>
        <w:t>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2A7F05" w:rsidRPr="002A7F05" w:rsidRDefault="002A7F05" w:rsidP="002A7F05">
      <w:pPr>
        <w:pStyle w:val="ConsPlusNormal"/>
        <w:numPr>
          <w:ilvl w:val="0"/>
          <w:numId w:val="9"/>
        </w:numPr>
        <w:ind w:left="993" w:hanging="453"/>
        <w:rPr>
          <w:rFonts w:ascii="Times New Roman" w:hAnsi="Times New Roman" w:cs="Times New Roman"/>
          <w:sz w:val="28"/>
          <w:szCs w:val="28"/>
        </w:rPr>
      </w:pPr>
      <w:r w:rsidRPr="002A7F05">
        <w:rPr>
          <w:rFonts w:ascii="Times New Roman" w:hAnsi="Times New Roman" w:cs="Times New Roman"/>
          <w:sz w:val="28"/>
          <w:szCs w:val="28"/>
        </w:rPr>
        <w:t>Исходные данные.</w:t>
      </w:r>
    </w:p>
    <w:p w:rsidR="002A7F05" w:rsidRPr="002A7F05" w:rsidRDefault="002A7F05" w:rsidP="002A7F05">
      <w:pPr>
        <w:pStyle w:val="ConsPlusNormal"/>
        <w:rPr>
          <w:rFonts w:ascii="Times New Roman" w:hAnsi="Times New Roman" w:cs="Times New Roman"/>
          <w:sz w:val="28"/>
          <w:szCs w:val="28"/>
        </w:rPr>
      </w:pPr>
      <w:r w:rsidRPr="002A7F05">
        <w:rPr>
          <w:rFonts w:ascii="Times New Roman" w:hAnsi="Times New Roman" w:cs="Times New Roman"/>
          <w:sz w:val="28"/>
          <w:szCs w:val="28"/>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2A7F05" w:rsidRPr="002A7F05" w:rsidRDefault="002A7F05" w:rsidP="002A7F05">
      <w:pPr>
        <w:pStyle w:val="ConsPlusNormal"/>
        <w:numPr>
          <w:ilvl w:val="0"/>
          <w:numId w:val="9"/>
        </w:numPr>
        <w:ind w:left="993" w:hanging="453"/>
        <w:rPr>
          <w:rFonts w:ascii="Times New Roman" w:hAnsi="Times New Roman" w:cs="Times New Roman"/>
          <w:sz w:val="28"/>
          <w:szCs w:val="28"/>
        </w:rPr>
      </w:pPr>
      <w:r w:rsidRPr="002A7F05">
        <w:rPr>
          <w:rFonts w:ascii="Times New Roman" w:hAnsi="Times New Roman" w:cs="Times New Roman"/>
          <w:sz w:val="28"/>
          <w:szCs w:val="28"/>
        </w:rPr>
        <w:t>Алгоритм расчета значения целевого показателя.</w:t>
      </w:r>
    </w:p>
    <w:p w:rsidR="002A7F05" w:rsidRPr="002A7F05" w:rsidRDefault="002A7F05" w:rsidP="002A7F05">
      <w:pPr>
        <w:pStyle w:val="ConsPlusNormal"/>
        <w:rPr>
          <w:rFonts w:ascii="Times New Roman" w:hAnsi="Times New Roman" w:cs="Times New Roman"/>
          <w:sz w:val="28"/>
          <w:szCs w:val="28"/>
        </w:rPr>
      </w:pPr>
      <w:r w:rsidRPr="002A7F05">
        <w:rPr>
          <w:rFonts w:ascii="Times New Roman" w:hAnsi="Times New Roman" w:cs="Times New Roman"/>
          <w:sz w:val="28"/>
          <w:szCs w:val="28"/>
        </w:rPr>
        <w:t>Значение целевого показателя определяется исходя из фактически исполненных Администрацией муниципального образования на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граждан из аварийного жилищного фонда.</w:t>
      </w:r>
    </w:p>
    <w:p w:rsidR="002A7F05" w:rsidRPr="002A7F05" w:rsidRDefault="002A7F05" w:rsidP="002A7F05">
      <w:pPr>
        <w:pStyle w:val="ConsPlusNormal"/>
        <w:numPr>
          <w:ilvl w:val="0"/>
          <w:numId w:val="9"/>
        </w:numPr>
        <w:ind w:left="993" w:hanging="453"/>
        <w:rPr>
          <w:rFonts w:ascii="Times New Roman" w:hAnsi="Times New Roman" w:cs="Times New Roman"/>
          <w:sz w:val="28"/>
          <w:szCs w:val="28"/>
        </w:rPr>
      </w:pPr>
      <w:r w:rsidRPr="002A7F05">
        <w:rPr>
          <w:rFonts w:ascii="Times New Roman" w:hAnsi="Times New Roman" w:cs="Times New Roman"/>
          <w:sz w:val="28"/>
          <w:szCs w:val="28"/>
        </w:rPr>
        <w:t>Значение целевого показателя.</w:t>
      </w:r>
    </w:p>
    <w:p w:rsidR="005D662E" w:rsidRDefault="002A7F05" w:rsidP="002A7F05">
      <w:pPr>
        <w:pStyle w:val="ConsPlusNormal"/>
        <w:rPr>
          <w:rFonts w:ascii="Times New Roman" w:hAnsi="Times New Roman" w:cs="Times New Roman"/>
          <w:sz w:val="28"/>
          <w:szCs w:val="28"/>
        </w:rPr>
      </w:pPr>
      <w:r w:rsidRPr="002A7F05">
        <w:rPr>
          <w:rFonts w:ascii="Times New Roman" w:hAnsi="Times New Roman" w:cs="Times New Roman"/>
          <w:sz w:val="28"/>
          <w:szCs w:val="28"/>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r>
        <w:rPr>
          <w:rFonts w:ascii="Times New Roman" w:hAnsi="Times New Roman" w:cs="Times New Roman"/>
          <w:sz w:val="28"/>
          <w:szCs w:val="28"/>
        </w:rPr>
        <w:t xml:space="preserve">в 2017 году – 0 человек, </w:t>
      </w:r>
      <w:r w:rsidRPr="002A7F05">
        <w:rPr>
          <w:rFonts w:ascii="Times New Roman" w:hAnsi="Times New Roman" w:cs="Times New Roman"/>
          <w:sz w:val="28"/>
          <w:szCs w:val="28"/>
        </w:rPr>
        <w:t xml:space="preserve">в 2018 году </w:t>
      </w:r>
      <w:r>
        <w:rPr>
          <w:rFonts w:ascii="Times New Roman" w:hAnsi="Times New Roman" w:cs="Times New Roman"/>
          <w:sz w:val="28"/>
          <w:szCs w:val="28"/>
        </w:rPr>
        <w:t>–</w:t>
      </w:r>
      <w:r w:rsidRPr="002A7F05">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2A7F05">
        <w:rPr>
          <w:rFonts w:ascii="Times New Roman" w:hAnsi="Times New Roman" w:cs="Times New Roman"/>
          <w:sz w:val="28"/>
          <w:szCs w:val="28"/>
        </w:rPr>
        <w:t xml:space="preserve">человек, в 2019 году - </w:t>
      </w:r>
      <w:r>
        <w:rPr>
          <w:rFonts w:ascii="Times New Roman" w:hAnsi="Times New Roman" w:cs="Times New Roman"/>
          <w:sz w:val="28"/>
          <w:szCs w:val="28"/>
        </w:rPr>
        <w:t>0</w:t>
      </w:r>
      <w:r w:rsidRPr="002A7F05">
        <w:rPr>
          <w:rFonts w:ascii="Times New Roman" w:hAnsi="Times New Roman" w:cs="Times New Roman"/>
          <w:sz w:val="28"/>
          <w:szCs w:val="28"/>
        </w:rPr>
        <w:t xml:space="preserve"> человек, в 2020 году - </w:t>
      </w:r>
      <w:r>
        <w:rPr>
          <w:rFonts w:ascii="Times New Roman" w:hAnsi="Times New Roman" w:cs="Times New Roman"/>
          <w:sz w:val="28"/>
          <w:szCs w:val="28"/>
        </w:rPr>
        <w:t>0</w:t>
      </w:r>
      <w:r w:rsidRPr="002A7F05">
        <w:rPr>
          <w:rFonts w:ascii="Times New Roman" w:hAnsi="Times New Roman" w:cs="Times New Roman"/>
          <w:sz w:val="28"/>
          <w:szCs w:val="28"/>
        </w:rPr>
        <w:t xml:space="preserve"> человек, в 2021 году - </w:t>
      </w:r>
      <w:r>
        <w:rPr>
          <w:rFonts w:ascii="Times New Roman" w:hAnsi="Times New Roman" w:cs="Times New Roman"/>
          <w:sz w:val="28"/>
          <w:szCs w:val="28"/>
        </w:rPr>
        <w:t>0</w:t>
      </w:r>
      <w:r w:rsidRPr="002A7F05">
        <w:rPr>
          <w:rFonts w:ascii="Times New Roman" w:hAnsi="Times New Roman" w:cs="Times New Roman"/>
          <w:sz w:val="28"/>
          <w:szCs w:val="28"/>
        </w:rPr>
        <w:t xml:space="preserve"> человек</w:t>
      </w:r>
      <w:r>
        <w:rPr>
          <w:rFonts w:ascii="Times New Roman" w:hAnsi="Times New Roman" w:cs="Times New Roman"/>
          <w:sz w:val="28"/>
          <w:szCs w:val="28"/>
        </w:rPr>
        <w:t>.</w:t>
      </w:r>
    </w:p>
    <w:p w:rsidR="00C53CD4" w:rsidRPr="00F02D0D" w:rsidRDefault="00C53CD4" w:rsidP="002A7F05">
      <w:pPr>
        <w:pStyle w:val="ConsPlusNormal"/>
        <w:rPr>
          <w:rFonts w:ascii="Times New Roman" w:hAnsi="Times New Roman" w:cs="Times New Roman"/>
          <w:sz w:val="32"/>
          <w:szCs w:val="32"/>
        </w:rPr>
      </w:pPr>
    </w:p>
    <w:p w:rsidR="00A0700A" w:rsidRDefault="00A0700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2.2. П</w:t>
      </w:r>
      <w:r w:rsidR="005D662E" w:rsidRPr="00A24A3A">
        <w:rPr>
          <w:rFonts w:ascii="Times New Roman" w:hAnsi="Times New Roman" w:cs="Times New Roman"/>
          <w:b/>
          <w:i/>
          <w:sz w:val="28"/>
          <w:szCs w:val="28"/>
        </w:rPr>
        <w:t>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A0700A" w:rsidRPr="00A0700A" w:rsidRDefault="00A0700A" w:rsidP="00A0700A">
      <w:pPr>
        <w:pStyle w:val="ConsPlusNormal"/>
        <w:numPr>
          <w:ilvl w:val="0"/>
          <w:numId w:val="10"/>
        </w:numPr>
        <w:ind w:left="993" w:hanging="453"/>
        <w:rPr>
          <w:rFonts w:ascii="Times New Roman" w:hAnsi="Times New Roman" w:cs="Times New Roman"/>
          <w:sz w:val="28"/>
          <w:szCs w:val="28"/>
        </w:rPr>
      </w:pPr>
      <w:r w:rsidRPr="00A0700A">
        <w:rPr>
          <w:rFonts w:ascii="Times New Roman" w:hAnsi="Times New Roman" w:cs="Times New Roman"/>
          <w:sz w:val="28"/>
          <w:szCs w:val="28"/>
        </w:rPr>
        <w:t>Исходные данные.</w:t>
      </w:r>
    </w:p>
    <w:p w:rsidR="00A0700A" w:rsidRPr="00A0700A" w:rsidRDefault="00A0700A" w:rsidP="00A0700A">
      <w:pPr>
        <w:pStyle w:val="ConsPlusNormal"/>
        <w:rPr>
          <w:rFonts w:ascii="Times New Roman" w:hAnsi="Times New Roman" w:cs="Times New Roman"/>
          <w:sz w:val="28"/>
          <w:szCs w:val="28"/>
        </w:rPr>
      </w:pPr>
      <w:r w:rsidRPr="00A0700A">
        <w:rPr>
          <w:rFonts w:ascii="Times New Roman" w:hAnsi="Times New Roman" w:cs="Times New Roman"/>
          <w:sz w:val="28"/>
          <w:szCs w:val="28"/>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A0700A" w:rsidRPr="00A0700A" w:rsidRDefault="00A0700A" w:rsidP="00A0700A">
      <w:pPr>
        <w:pStyle w:val="ConsPlusNormal"/>
        <w:numPr>
          <w:ilvl w:val="0"/>
          <w:numId w:val="10"/>
        </w:numPr>
        <w:ind w:left="993" w:hanging="453"/>
        <w:rPr>
          <w:rFonts w:ascii="Times New Roman" w:hAnsi="Times New Roman" w:cs="Times New Roman"/>
          <w:sz w:val="28"/>
          <w:szCs w:val="28"/>
        </w:rPr>
      </w:pPr>
      <w:r w:rsidRPr="00A0700A">
        <w:rPr>
          <w:rFonts w:ascii="Times New Roman" w:hAnsi="Times New Roman" w:cs="Times New Roman"/>
          <w:sz w:val="28"/>
          <w:szCs w:val="28"/>
        </w:rPr>
        <w:t>Алгоритм расчета значения целевого показателя.</w:t>
      </w:r>
    </w:p>
    <w:p w:rsidR="00A0700A" w:rsidRPr="00A0700A" w:rsidRDefault="00A0700A" w:rsidP="00C53CD4">
      <w:pPr>
        <w:pStyle w:val="ConsPlusNormal"/>
        <w:rPr>
          <w:rFonts w:ascii="Times New Roman" w:hAnsi="Times New Roman" w:cs="Times New Roman"/>
          <w:sz w:val="28"/>
          <w:szCs w:val="28"/>
        </w:rPr>
      </w:pPr>
      <w:r w:rsidRPr="00A0700A">
        <w:rPr>
          <w:rFonts w:ascii="Times New Roman" w:hAnsi="Times New Roman" w:cs="Times New Roman"/>
          <w:sz w:val="28"/>
          <w:szCs w:val="28"/>
        </w:rPr>
        <w:t>Значение целевого показателя определяется исходя из фактически исполненных Администрацией муниципального образования на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p w:rsidR="00A0700A" w:rsidRPr="00A0700A" w:rsidRDefault="00A0700A" w:rsidP="00A0700A">
      <w:pPr>
        <w:pStyle w:val="ConsPlusNormal"/>
        <w:numPr>
          <w:ilvl w:val="0"/>
          <w:numId w:val="10"/>
        </w:numPr>
        <w:ind w:left="993" w:hanging="453"/>
        <w:rPr>
          <w:rFonts w:ascii="Times New Roman" w:hAnsi="Times New Roman" w:cs="Times New Roman"/>
          <w:sz w:val="28"/>
          <w:szCs w:val="28"/>
        </w:rPr>
      </w:pPr>
      <w:r w:rsidRPr="00A0700A">
        <w:rPr>
          <w:rFonts w:ascii="Times New Roman" w:hAnsi="Times New Roman" w:cs="Times New Roman"/>
          <w:sz w:val="28"/>
          <w:szCs w:val="28"/>
        </w:rPr>
        <w:t>Значение целевого показателя.</w:t>
      </w:r>
    </w:p>
    <w:p w:rsidR="005D662E" w:rsidRDefault="00A0700A" w:rsidP="00C53CD4">
      <w:pPr>
        <w:pStyle w:val="ConsPlusNormal"/>
        <w:jc w:val="both"/>
        <w:rPr>
          <w:rFonts w:ascii="Times New Roman" w:hAnsi="Times New Roman" w:cs="Times New Roman"/>
          <w:sz w:val="28"/>
          <w:szCs w:val="28"/>
        </w:rPr>
      </w:pPr>
      <w:r w:rsidRPr="00A0700A">
        <w:rPr>
          <w:rFonts w:ascii="Times New Roman" w:hAnsi="Times New Roman" w:cs="Times New Roman"/>
          <w:sz w:val="28"/>
          <w:szCs w:val="28"/>
        </w:rPr>
        <w:t xml:space="preserve">Площадь расселенных помещений, в рамках реализации адресной программы Московской области по переселению граждан из аварийного жилищного фонда: </w:t>
      </w:r>
      <w:r>
        <w:rPr>
          <w:rFonts w:ascii="Times New Roman" w:hAnsi="Times New Roman" w:cs="Times New Roman"/>
          <w:sz w:val="28"/>
          <w:szCs w:val="28"/>
        </w:rPr>
        <w:t xml:space="preserve">в 2017 году – 0 кв. м, </w:t>
      </w:r>
      <w:r w:rsidRPr="00A0700A">
        <w:rPr>
          <w:rFonts w:ascii="Times New Roman" w:hAnsi="Times New Roman" w:cs="Times New Roman"/>
          <w:sz w:val="28"/>
          <w:szCs w:val="28"/>
        </w:rPr>
        <w:t xml:space="preserve">в 2018 году </w:t>
      </w:r>
      <w:r>
        <w:rPr>
          <w:rFonts w:ascii="Times New Roman" w:hAnsi="Times New Roman" w:cs="Times New Roman"/>
          <w:sz w:val="28"/>
          <w:szCs w:val="28"/>
        </w:rPr>
        <w:t>–</w:t>
      </w:r>
      <w:r w:rsidRPr="00A0700A">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A0700A">
        <w:rPr>
          <w:rFonts w:ascii="Times New Roman" w:hAnsi="Times New Roman" w:cs="Times New Roman"/>
          <w:sz w:val="28"/>
          <w:szCs w:val="28"/>
        </w:rPr>
        <w:t xml:space="preserve">кв. м, в 2019 году - </w:t>
      </w:r>
      <w:r>
        <w:rPr>
          <w:rFonts w:ascii="Times New Roman" w:hAnsi="Times New Roman" w:cs="Times New Roman"/>
          <w:sz w:val="28"/>
          <w:szCs w:val="28"/>
        </w:rPr>
        <w:t>0</w:t>
      </w:r>
      <w:r w:rsidRPr="00A0700A">
        <w:rPr>
          <w:rFonts w:ascii="Times New Roman" w:hAnsi="Times New Roman" w:cs="Times New Roman"/>
          <w:sz w:val="28"/>
          <w:szCs w:val="28"/>
        </w:rPr>
        <w:t xml:space="preserve"> кв. м, в 2020 году - </w:t>
      </w:r>
      <w:r>
        <w:rPr>
          <w:rFonts w:ascii="Times New Roman" w:hAnsi="Times New Roman" w:cs="Times New Roman"/>
          <w:sz w:val="28"/>
          <w:szCs w:val="28"/>
        </w:rPr>
        <w:t xml:space="preserve">           0</w:t>
      </w:r>
      <w:r w:rsidRPr="00A0700A">
        <w:rPr>
          <w:rFonts w:ascii="Times New Roman" w:hAnsi="Times New Roman" w:cs="Times New Roman"/>
          <w:sz w:val="28"/>
          <w:szCs w:val="28"/>
        </w:rPr>
        <w:t xml:space="preserve"> кв. м, в 2021 году - </w:t>
      </w:r>
      <w:r>
        <w:rPr>
          <w:rFonts w:ascii="Times New Roman" w:hAnsi="Times New Roman" w:cs="Times New Roman"/>
          <w:sz w:val="28"/>
          <w:szCs w:val="28"/>
        </w:rPr>
        <w:t>0</w:t>
      </w:r>
      <w:r w:rsidRPr="00A0700A">
        <w:rPr>
          <w:rFonts w:ascii="Times New Roman" w:hAnsi="Times New Roman" w:cs="Times New Roman"/>
          <w:sz w:val="28"/>
          <w:szCs w:val="28"/>
        </w:rPr>
        <w:t xml:space="preserve"> кв. м</w:t>
      </w:r>
      <w:r>
        <w:rPr>
          <w:rFonts w:ascii="Times New Roman" w:hAnsi="Times New Roman" w:cs="Times New Roman"/>
          <w:sz w:val="28"/>
          <w:szCs w:val="28"/>
        </w:rPr>
        <w:t>.</w:t>
      </w:r>
    </w:p>
    <w:p w:rsidR="00A0700A" w:rsidRPr="00F02D0D" w:rsidRDefault="00A0700A" w:rsidP="00A0700A">
      <w:pPr>
        <w:pStyle w:val="ConsPlusNormal"/>
        <w:ind w:firstLine="567"/>
        <w:jc w:val="both"/>
        <w:rPr>
          <w:rFonts w:ascii="Times New Roman" w:hAnsi="Times New Roman" w:cs="Times New Roman"/>
          <w:sz w:val="32"/>
          <w:szCs w:val="32"/>
        </w:rPr>
      </w:pPr>
    </w:p>
    <w:p w:rsidR="00A0700A" w:rsidRDefault="00A0700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2.3. К</w:t>
      </w:r>
      <w:r w:rsidR="005D662E" w:rsidRPr="00A24A3A">
        <w:rPr>
          <w:rFonts w:ascii="Times New Roman" w:hAnsi="Times New Roman" w:cs="Times New Roman"/>
          <w:b/>
          <w:i/>
          <w:sz w:val="28"/>
          <w:szCs w:val="28"/>
        </w:rPr>
        <w:t>оличество расселенных помещений, в рамках реализации адресной программы Московской области по переселению граждан из аварийного жилищного фонда</w:t>
      </w:r>
    </w:p>
    <w:p w:rsidR="00A0700A" w:rsidRPr="00A0700A" w:rsidRDefault="00A0700A" w:rsidP="00A0700A">
      <w:pPr>
        <w:pStyle w:val="ConsPlusNormal"/>
        <w:numPr>
          <w:ilvl w:val="0"/>
          <w:numId w:val="11"/>
        </w:numPr>
        <w:ind w:left="993" w:hanging="453"/>
        <w:rPr>
          <w:rFonts w:ascii="Times New Roman" w:hAnsi="Times New Roman" w:cs="Times New Roman"/>
          <w:sz w:val="28"/>
          <w:szCs w:val="28"/>
        </w:rPr>
      </w:pPr>
      <w:r w:rsidRPr="00A0700A">
        <w:rPr>
          <w:rFonts w:ascii="Times New Roman" w:hAnsi="Times New Roman" w:cs="Times New Roman"/>
          <w:sz w:val="28"/>
          <w:szCs w:val="28"/>
        </w:rPr>
        <w:t>Исходные данные.</w:t>
      </w:r>
    </w:p>
    <w:p w:rsidR="00A0700A" w:rsidRPr="00A0700A" w:rsidRDefault="00A0700A" w:rsidP="00A0700A">
      <w:pPr>
        <w:pStyle w:val="ConsPlusNormal"/>
        <w:rPr>
          <w:rFonts w:ascii="Times New Roman" w:hAnsi="Times New Roman" w:cs="Times New Roman"/>
          <w:sz w:val="28"/>
          <w:szCs w:val="28"/>
        </w:rPr>
      </w:pPr>
      <w:r w:rsidRPr="00A0700A">
        <w:rPr>
          <w:rFonts w:ascii="Times New Roman" w:hAnsi="Times New Roman" w:cs="Times New Roman"/>
          <w:sz w:val="28"/>
          <w:szCs w:val="28"/>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A0700A" w:rsidRPr="00A0700A" w:rsidRDefault="00A0700A" w:rsidP="00A0700A">
      <w:pPr>
        <w:pStyle w:val="ConsPlusNormal"/>
        <w:numPr>
          <w:ilvl w:val="0"/>
          <w:numId w:val="11"/>
        </w:numPr>
        <w:ind w:left="993" w:hanging="453"/>
        <w:rPr>
          <w:rFonts w:ascii="Times New Roman" w:hAnsi="Times New Roman" w:cs="Times New Roman"/>
          <w:sz w:val="28"/>
          <w:szCs w:val="28"/>
        </w:rPr>
      </w:pPr>
      <w:r w:rsidRPr="00A0700A">
        <w:rPr>
          <w:rFonts w:ascii="Times New Roman" w:hAnsi="Times New Roman" w:cs="Times New Roman"/>
          <w:sz w:val="28"/>
          <w:szCs w:val="28"/>
        </w:rPr>
        <w:t>Алгоритм расчета значения целевого показателя.</w:t>
      </w:r>
    </w:p>
    <w:p w:rsidR="00A0700A" w:rsidRPr="00A0700A" w:rsidRDefault="00A0700A" w:rsidP="00C53CD4">
      <w:pPr>
        <w:pStyle w:val="ConsPlusNormal"/>
        <w:rPr>
          <w:rFonts w:ascii="Times New Roman" w:hAnsi="Times New Roman" w:cs="Times New Roman"/>
          <w:sz w:val="28"/>
          <w:szCs w:val="28"/>
        </w:rPr>
      </w:pPr>
      <w:r w:rsidRPr="00A0700A">
        <w:rPr>
          <w:rFonts w:ascii="Times New Roman" w:hAnsi="Times New Roman" w:cs="Times New Roman"/>
          <w:sz w:val="28"/>
          <w:szCs w:val="28"/>
        </w:rPr>
        <w:t>Значение целевого показателя определяется исходя из фактически исполненных Администрацией муниципального образования на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A0700A" w:rsidRPr="00A0700A" w:rsidRDefault="00A0700A" w:rsidP="00A0700A">
      <w:pPr>
        <w:pStyle w:val="ConsPlusNormal"/>
        <w:numPr>
          <w:ilvl w:val="0"/>
          <w:numId w:val="11"/>
        </w:numPr>
        <w:ind w:left="993" w:hanging="453"/>
        <w:rPr>
          <w:rFonts w:ascii="Times New Roman" w:hAnsi="Times New Roman" w:cs="Times New Roman"/>
          <w:sz w:val="28"/>
          <w:szCs w:val="28"/>
        </w:rPr>
      </w:pPr>
      <w:r w:rsidRPr="00A0700A">
        <w:rPr>
          <w:rFonts w:ascii="Times New Roman" w:hAnsi="Times New Roman" w:cs="Times New Roman"/>
          <w:sz w:val="28"/>
          <w:szCs w:val="28"/>
        </w:rPr>
        <w:t>Значение целевого показателя.</w:t>
      </w:r>
    </w:p>
    <w:p w:rsidR="005D662E" w:rsidRDefault="00A0700A" w:rsidP="00C53CD4">
      <w:pPr>
        <w:pStyle w:val="ConsPlusNormal"/>
        <w:jc w:val="both"/>
        <w:rPr>
          <w:rFonts w:ascii="Times New Roman" w:hAnsi="Times New Roman" w:cs="Times New Roman"/>
          <w:sz w:val="28"/>
          <w:szCs w:val="28"/>
        </w:rPr>
      </w:pPr>
      <w:r w:rsidRPr="00A0700A">
        <w:rPr>
          <w:rFonts w:ascii="Times New Roman" w:hAnsi="Times New Roman" w:cs="Times New Roman"/>
          <w:sz w:val="28"/>
          <w:szCs w:val="28"/>
        </w:rPr>
        <w:t xml:space="preserve">Количество расселенных помещений, в рамках реализации адресной программы Московской области по переселению граждан из аварийного жилищного фонда: </w:t>
      </w:r>
      <w:r>
        <w:rPr>
          <w:rFonts w:ascii="Times New Roman" w:hAnsi="Times New Roman" w:cs="Times New Roman"/>
          <w:sz w:val="28"/>
          <w:szCs w:val="28"/>
        </w:rPr>
        <w:t xml:space="preserve">в 2017 году – 0 штук, </w:t>
      </w:r>
      <w:r w:rsidRPr="00A0700A">
        <w:rPr>
          <w:rFonts w:ascii="Times New Roman" w:hAnsi="Times New Roman" w:cs="Times New Roman"/>
          <w:sz w:val="28"/>
          <w:szCs w:val="28"/>
        </w:rPr>
        <w:t xml:space="preserve">в 2018 году </w:t>
      </w:r>
      <w:r>
        <w:rPr>
          <w:rFonts w:ascii="Times New Roman" w:hAnsi="Times New Roman" w:cs="Times New Roman"/>
          <w:sz w:val="28"/>
          <w:szCs w:val="28"/>
        </w:rPr>
        <w:t>–</w:t>
      </w:r>
      <w:r w:rsidRPr="00A0700A">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A0700A">
        <w:rPr>
          <w:rFonts w:ascii="Times New Roman" w:hAnsi="Times New Roman" w:cs="Times New Roman"/>
          <w:sz w:val="28"/>
          <w:szCs w:val="28"/>
        </w:rPr>
        <w:t xml:space="preserve">штук, в 2019 году - </w:t>
      </w:r>
      <w:r>
        <w:rPr>
          <w:rFonts w:ascii="Times New Roman" w:hAnsi="Times New Roman" w:cs="Times New Roman"/>
          <w:sz w:val="28"/>
          <w:szCs w:val="28"/>
        </w:rPr>
        <w:t>0</w:t>
      </w:r>
      <w:r w:rsidRPr="00A0700A">
        <w:rPr>
          <w:rFonts w:ascii="Times New Roman" w:hAnsi="Times New Roman" w:cs="Times New Roman"/>
          <w:sz w:val="28"/>
          <w:szCs w:val="28"/>
        </w:rPr>
        <w:t xml:space="preserve"> штук, в 2020 году - </w:t>
      </w:r>
      <w:r>
        <w:rPr>
          <w:rFonts w:ascii="Times New Roman" w:hAnsi="Times New Roman" w:cs="Times New Roman"/>
          <w:sz w:val="28"/>
          <w:szCs w:val="28"/>
        </w:rPr>
        <w:t xml:space="preserve">       0</w:t>
      </w:r>
      <w:r w:rsidRPr="00A0700A">
        <w:rPr>
          <w:rFonts w:ascii="Times New Roman" w:hAnsi="Times New Roman" w:cs="Times New Roman"/>
          <w:sz w:val="28"/>
          <w:szCs w:val="28"/>
        </w:rPr>
        <w:t xml:space="preserve"> штук, в 2021 году - </w:t>
      </w:r>
      <w:r>
        <w:rPr>
          <w:rFonts w:ascii="Times New Roman" w:hAnsi="Times New Roman" w:cs="Times New Roman"/>
          <w:sz w:val="28"/>
          <w:szCs w:val="28"/>
        </w:rPr>
        <w:t>0</w:t>
      </w:r>
      <w:r w:rsidRPr="00A0700A">
        <w:rPr>
          <w:rFonts w:ascii="Times New Roman" w:hAnsi="Times New Roman" w:cs="Times New Roman"/>
          <w:sz w:val="28"/>
          <w:szCs w:val="28"/>
        </w:rPr>
        <w:t xml:space="preserve"> штук</w:t>
      </w:r>
      <w:r>
        <w:rPr>
          <w:rFonts w:ascii="Times New Roman" w:hAnsi="Times New Roman" w:cs="Times New Roman"/>
          <w:sz w:val="28"/>
          <w:szCs w:val="28"/>
        </w:rPr>
        <w:t>.</w:t>
      </w:r>
    </w:p>
    <w:p w:rsidR="00A0700A" w:rsidRPr="00F02D0D" w:rsidRDefault="00A0700A" w:rsidP="00A0700A">
      <w:pPr>
        <w:pStyle w:val="ConsPlusNormal"/>
        <w:ind w:firstLine="567"/>
        <w:jc w:val="both"/>
        <w:rPr>
          <w:rFonts w:ascii="Times New Roman" w:hAnsi="Times New Roman" w:cs="Times New Roman"/>
          <w:sz w:val="36"/>
          <w:szCs w:val="36"/>
        </w:rPr>
      </w:pPr>
    </w:p>
    <w:p w:rsidR="001B217D" w:rsidRDefault="005D662E" w:rsidP="005D662E">
      <w:pPr>
        <w:pStyle w:val="ConsPlusNormal"/>
        <w:ind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001B217D">
        <w:rPr>
          <w:rFonts w:ascii="Times New Roman" w:hAnsi="Times New Roman" w:cs="Times New Roman"/>
          <w:b/>
          <w:i/>
          <w:sz w:val="28"/>
          <w:szCs w:val="28"/>
        </w:rPr>
        <w:t>2.4. У</w:t>
      </w:r>
      <w:r w:rsidRPr="00773904">
        <w:rPr>
          <w:rFonts w:ascii="Times New Roman" w:hAnsi="Times New Roman" w:cs="Times New Roman"/>
          <w:b/>
          <w:i/>
          <w:sz w:val="28"/>
          <w:szCs w:val="28"/>
        </w:rPr>
        <w:t xml:space="preserve">дельный вес расселенного аварийного жилого фонда в общем объеме аварийного фонда, включенного в программу «Переселение </w:t>
      </w:r>
      <w:r>
        <w:rPr>
          <w:rFonts w:ascii="Times New Roman" w:hAnsi="Times New Roman" w:cs="Times New Roman"/>
          <w:b/>
          <w:i/>
          <w:sz w:val="28"/>
          <w:szCs w:val="28"/>
        </w:rPr>
        <w:t xml:space="preserve">граждан </w:t>
      </w:r>
      <w:r w:rsidRPr="00773904">
        <w:rPr>
          <w:rFonts w:ascii="Times New Roman" w:hAnsi="Times New Roman" w:cs="Times New Roman"/>
          <w:b/>
          <w:i/>
          <w:sz w:val="28"/>
          <w:szCs w:val="28"/>
        </w:rPr>
        <w:t xml:space="preserve">из аварийного </w:t>
      </w:r>
      <w:r>
        <w:rPr>
          <w:rFonts w:ascii="Times New Roman" w:hAnsi="Times New Roman" w:cs="Times New Roman"/>
          <w:b/>
          <w:i/>
          <w:sz w:val="28"/>
          <w:szCs w:val="28"/>
        </w:rPr>
        <w:t>жилищного фонда</w:t>
      </w:r>
      <w:r w:rsidRPr="00773904">
        <w:rPr>
          <w:rFonts w:ascii="Times New Roman" w:hAnsi="Times New Roman" w:cs="Times New Roman"/>
          <w:b/>
          <w:i/>
          <w:sz w:val="28"/>
          <w:szCs w:val="28"/>
        </w:rPr>
        <w:t>»</w:t>
      </w:r>
    </w:p>
    <w:p w:rsidR="001B217D" w:rsidRPr="001B217D" w:rsidRDefault="001B217D" w:rsidP="001B217D">
      <w:pPr>
        <w:pStyle w:val="ConsPlusNormal"/>
        <w:numPr>
          <w:ilvl w:val="0"/>
          <w:numId w:val="12"/>
        </w:numPr>
        <w:ind w:left="1134" w:hanging="414"/>
        <w:rPr>
          <w:rFonts w:ascii="Times New Roman" w:hAnsi="Times New Roman" w:cs="Times New Roman"/>
          <w:sz w:val="28"/>
          <w:szCs w:val="28"/>
          <w:lang w:val="en-US"/>
        </w:rPr>
      </w:pPr>
      <w:r w:rsidRPr="001B217D">
        <w:rPr>
          <w:rFonts w:ascii="Times New Roman" w:hAnsi="Times New Roman" w:cs="Times New Roman"/>
          <w:sz w:val="28"/>
          <w:szCs w:val="28"/>
        </w:rPr>
        <w:t>Исходные данные.</w:t>
      </w:r>
    </w:p>
    <w:p w:rsidR="001B217D" w:rsidRPr="001B217D" w:rsidRDefault="001B217D" w:rsidP="00C53CD4">
      <w:pPr>
        <w:pStyle w:val="ConsPlusNormal"/>
        <w:rPr>
          <w:rFonts w:ascii="Times New Roman" w:hAnsi="Times New Roman" w:cs="Times New Roman"/>
          <w:sz w:val="28"/>
          <w:szCs w:val="28"/>
        </w:rPr>
      </w:pPr>
      <w:r w:rsidRPr="001B217D">
        <w:rPr>
          <w:rFonts w:ascii="Times New Roman" w:hAnsi="Times New Roman" w:cs="Times New Roman"/>
          <w:sz w:val="28"/>
          <w:szCs w:val="28"/>
        </w:rPr>
        <w:t>При расчете значения целевого показателя применяются следующие данные:</w:t>
      </w:r>
    </w:p>
    <w:p w:rsidR="001B217D" w:rsidRPr="001B217D" w:rsidRDefault="001B217D" w:rsidP="001B217D">
      <w:pPr>
        <w:pStyle w:val="ConsPlusNormal"/>
        <w:numPr>
          <w:ilvl w:val="0"/>
          <w:numId w:val="13"/>
        </w:numPr>
        <w:rPr>
          <w:rFonts w:ascii="Times New Roman" w:hAnsi="Times New Roman" w:cs="Times New Roman"/>
          <w:sz w:val="28"/>
          <w:szCs w:val="28"/>
        </w:rPr>
      </w:pPr>
      <w:r w:rsidRPr="001B217D">
        <w:rPr>
          <w:rFonts w:ascii="Times New Roman" w:hAnsi="Times New Roman" w:cs="Times New Roman"/>
          <w:sz w:val="28"/>
          <w:szCs w:val="28"/>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p w:rsidR="001B217D" w:rsidRPr="001B217D" w:rsidRDefault="001B217D" w:rsidP="001B217D">
      <w:pPr>
        <w:pStyle w:val="ConsPlusNormal"/>
        <w:numPr>
          <w:ilvl w:val="0"/>
          <w:numId w:val="13"/>
        </w:numPr>
        <w:rPr>
          <w:rFonts w:ascii="Times New Roman" w:hAnsi="Times New Roman" w:cs="Times New Roman"/>
          <w:sz w:val="28"/>
          <w:szCs w:val="28"/>
        </w:rPr>
      </w:pPr>
      <w:r w:rsidRPr="001B217D">
        <w:rPr>
          <w:rFonts w:ascii="Times New Roman" w:hAnsi="Times New Roman" w:cs="Times New Roman"/>
          <w:sz w:val="28"/>
          <w:szCs w:val="28"/>
        </w:rPr>
        <w:t>Площадь помещений аварийных домов, признанных аварийными до 01.01.2015, способ расселения которых не определен;</w:t>
      </w:r>
    </w:p>
    <w:p w:rsidR="001B217D" w:rsidRPr="001B217D" w:rsidRDefault="001B217D" w:rsidP="001B217D">
      <w:pPr>
        <w:pStyle w:val="ConsPlusNormal"/>
        <w:numPr>
          <w:ilvl w:val="0"/>
          <w:numId w:val="13"/>
        </w:numPr>
        <w:rPr>
          <w:rFonts w:ascii="Times New Roman" w:hAnsi="Times New Roman" w:cs="Times New Roman"/>
          <w:sz w:val="28"/>
          <w:szCs w:val="28"/>
        </w:rPr>
      </w:pPr>
      <w:r w:rsidRPr="001B217D">
        <w:rPr>
          <w:rFonts w:ascii="Times New Roman" w:hAnsi="Times New Roman" w:cs="Times New Roman"/>
          <w:sz w:val="28"/>
          <w:szCs w:val="28"/>
        </w:rPr>
        <w:t>Площадь расселенных помещений аварийных домов, в рамках реализации инвестиционных контрактов в отчетном периоде;</w:t>
      </w:r>
    </w:p>
    <w:p w:rsidR="001B217D" w:rsidRPr="001B217D" w:rsidRDefault="001B217D" w:rsidP="001B217D">
      <w:pPr>
        <w:pStyle w:val="ConsPlusNormal"/>
        <w:numPr>
          <w:ilvl w:val="0"/>
          <w:numId w:val="13"/>
        </w:numPr>
        <w:rPr>
          <w:rFonts w:ascii="Times New Roman" w:hAnsi="Times New Roman" w:cs="Times New Roman"/>
          <w:sz w:val="28"/>
          <w:szCs w:val="28"/>
        </w:rPr>
      </w:pPr>
      <w:r w:rsidRPr="001B217D">
        <w:rPr>
          <w:rFonts w:ascii="Times New Roman" w:hAnsi="Times New Roman" w:cs="Times New Roman"/>
          <w:sz w:val="28"/>
          <w:szCs w:val="28"/>
        </w:rPr>
        <w:t>Площадь расселенных помещений аварийных домов, в рамках реализации договоров развития застроенных территорий в отчетном периоде.</w:t>
      </w:r>
    </w:p>
    <w:p w:rsidR="001B217D" w:rsidRPr="001B217D" w:rsidRDefault="001B217D" w:rsidP="001B217D">
      <w:pPr>
        <w:pStyle w:val="ConsPlusNormal"/>
        <w:numPr>
          <w:ilvl w:val="0"/>
          <w:numId w:val="12"/>
        </w:numPr>
        <w:ind w:left="1134" w:hanging="414"/>
        <w:rPr>
          <w:rFonts w:ascii="Times New Roman" w:hAnsi="Times New Roman" w:cs="Times New Roman"/>
          <w:sz w:val="28"/>
          <w:szCs w:val="28"/>
        </w:rPr>
      </w:pPr>
      <w:r w:rsidRPr="001B217D">
        <w:rPr>
          <w:rFonts w:ascii="Times New Roman" w:hAnsi="Times New Roman" w:cs="Times New Roman"/>
          <w:sz w:val="28"/>
          <w:szCs w:val="28"/>
        </w:rPr>
        <w:t xml:space="preserve">Алгоритм расчета значения целевого показателя. </w:t>
      </w:r>
    </w:p>
    <w:p w:rsidR="001B217D" w:rsidRPr="001B217D" w:rsidRDefault="001B217D" w:rsidP="00C53CD4">
      <w:pPr>
        <w:pStyle w:val="ConsPlusNormal"/>
        <w:rPr>
          <w:rFonts w:ascii="Times New Roman" w:hAnsi="Times New Roman" w:cs="Times New Roman"/>
          <w:sz w:val="28"/>
          <w:szCs w:val="28"/>
        </w:rPr>
      </w:pPr>
      <w:r w:rsidRPr="001B217D">
        <w:rPr>
          <w:rFonts w:ascii="Times New Roman" w:hAnsi="Times New Roman" w:cs="Times New Roman"/>
          <w:sz w:val="28"/>
          <w:szCs w:val="28"/>
        </w:rPr>
        <w:t xml:space="preserve">Показатель рассчитывается как отношение расселенного аварийного фонда на конец отчетного периода к общей площади аварийного жилищного фонда, расселяемого в отчетном году, в процентах. </w:t>
      </w:r>
    </w:p>
    <w:p w:rsidR="001B217D" w:rsidRDefault="001B217D" w:rsidP="001B217D">
      <w:pPr>
        <w:pStyle w:val="ConsPlusNormal"/>
        <w:ind w:firstLine="567"/>
        <w:rPr>
          <w:rFonts w:ascii="Times New Roman" w:hAnsi="Times New Roman" w:cs="Times New Roman"/>
          <w:bCs/>
          <w:sz w:val="28"/>
          <w:szCs w:val="28"/>
        </w:rPr>
      </w:pPr>
      <w:r w:rsidRPr="001B217D">
        <w:rPr>
          <w:rFonts w:ascii="Times New Roman" w:hAnsi="Times New Roman" w:cs="Times New Roman"/>
          <w:sz w:val="28"/>
          <w:szCs w:val="28"/>
        </w:rPr>
        <w:t xml:space="preserve">Общая площадь аварийного жилищного фонда, рассчитывается как сумма аварийного жилищного фонда, расселяемого в отчетном году, включенного в адресную программу Московской области </w:t>
      </w:r>
      <w:r w:rsidRPr="001B217D">
        <w:rPr>
          <w:rFonts w:ascii="Times New Roman" w:hAnsi="Times New Roman" w:cs="Times New Roman"/>
          <w:bCs/>
          <w:sz w:val="28"/>
          <w:szCs w:val="28"/>
        </w:rPr>
        <w:t>«Переселения граждан из аварийного жилищного фонда в Московской области на 2016-2019 годы»,</w:t>
      </w:r>
      <w:r w:rsidRPr="001B217D">
        <w:rPr>
          <w:rFonts w:ascii="Times New Roman" w:hAnsi="Times New Roman" w:cs="Times New Roman"/>
          <w:sz w:val="28"/>
          <w:szCs w:val="28"/>
        </w:rPr>
        <w:t xml:space="preserve"> </w:t>
      </w:r>
      <w:r w:rsidRPr="001B217D">
        <w:rPr>
          <w:rFonts w:ascii="Times New Roman" w:hAnsi="Times New Roman" w:cs="Times New Roman"/>
          <w:bCs/>
          <w:sz w:val="28"/>
          <w:szCs w:val="28"/>
        </w:rPr>
        <w:t>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способ переселения которого не определен. Указанный аварийный жилищный фонд определяется на основании нормативных правовых актов муниципальных образований о признании в установленном порядке домов аварийными.</w:t>
      </w:r>
    </w:p>
    <w:p w:rsidR="00C53CD4" w:rsidRPr="001B217D" w:rsidRDefault="00C53CD4" w:rsidP="001B217D">
      <w:pPr>
        <w:pStyle w:val="ConsPlusNormal"/>
        <w:ind w:firstLine="567"/>
        <w:rPr>
          <w:rFonts w:ascii="Times New Roman" w:hAnsi="Times New Roman" w:cs="Times New Roman"/>
          <w:bCs/>
          <w:sz w:val="28"/>
          <w:szCs w:val="28"/>
        </w:rPr>
      </w:pPr>
    </w:p>
    <w:p w:rsidR="001B217D" w:rsidRPr="001B217D" w:rsidRDefault="001B217D" w:rsidP="001B217D">
      <w:pPr>
        <w:pStyle w:val="ConsPlusNormal"/>
        <w:ind w:firstLine="567"/>
        <w:rPr>
          <w:rFonts w:ascii="Times New Roman" w:hAnsi="Times New Roman" w:cs="Times New Roman"/>
          <w:sz w:val="28"/>
          <w:szCs w:val="28"/>
        </w:rPr>
      </w:pPr>
      <w:r w:rsidRPr="001B217D">
        <w:rPr>
          <w:rFonts w:ascii="Times New Roman" w:hAnsi="Times New Roman" w:cs="Times New Roman"/>
          <w:bCs/>
          <w:sz w:val="28"/>
          <w:szCs w:val="28"/>
        </w:rPr>
        <w:t>Удельный вес расселенного аварийного жилищного фонда рассчитывается:</w:t>
      </w:r>
    </w:p>
    <w:p w:rsidR="001B217D" w:rsidRPr="001B217D" w:rsidRDefault="001B217D" w:rsidP="001B217D">
      <w:pPr>
        <w:pStyle w:val="ConsPlusNormal"/>
        <w:ind w:firstLine="567"/>
        <w:rPr>
          <w:rFonts w:ascii="Times New Roman" w:hAnsi="Times New Roman" w:cs="Times New Roman"/>
          <w:sz w:val="28"/>
          <w:szCs w:val="28"/>
        </w:rPr>
      </w:pPr>
    </w:p>
    <w:p w:rsidR="001B217D" w:rsidRPr="001B217D" w:rsidRDefault="001B217D" w:rsidP="001B217D">
      <w:pPr>
        <w:pStyle w:val="ConsPlusNormal"/>
        <w:ind w:firstLine="567"/>
        <w:rPr>
          <w:rFonts w:ascii="Times New Roman" w:hAnsi="Times New Roman" w:cs="Times New Roman"/>
          <w:sz w:val="28"/>
          <w:szCs w:val="28"/>
        </w:rPr>
      </w:pPr>
      <m:oMath>
        <m:r>
          <w:rPr>
            <w:rFonts w:ascii="Cambria Math" w:hAnsi="Cambria Math" w:cs="Times New Roman"/>
            <w:sz w:val="28"/>
            <w:szCs w:val="28"/>
          </w:rPr>
          <m:t>U</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ражф</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S</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ражф</m:t>
                </m:r>
              </m:sub>
            </m:sSub>
          </m:num>
          <m:den>
            <m:r>
              <w:rPr>
                <w:rFonts w:ascii="Cambria Math" w:hAnsi="Cambria Math" w:cs="Times New Roman"/>
                <w:sz w:val="28"/>
                <w:szCs w:val="28"/>
              </w:rPr>
              <m:t>(</m:t>
            </m:r>
            <m:r>
              <w:rPr>
                <w:rFonts w:ascii="Cambria Math" w:hAnsi="Cambria Math" w:cs="Times New Roman"/>
                <w:sz w:val="28"/>
                <w:szCs w:val="28"/>
                <w:lang w:val="en-US"/>
              </w:rPr>
              <m:t>S</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ажфсп</m:t>
                </m:r>
              </m:sub>
            </m:sSub>
            <m:r>
              <w:rPr>
                <w:rFonts w:ascii="Cambria Math" w:hAnsi="Cambria Math" w:cs="Times New Roman"/>
                <w:sz w:val="28"/>
                <w:szCs w:val="28"/>
              </w:rPr>
              <m:t>+</m:t>
            </m:r>
            <m:r>
              <w:rPr>
                <w:rFonts w:ascii="Cambria Math" w:hAnsi="Cambria Math" w:cs="Times New Roman"/>
                <w:sz w:val="28"/>
                <w:szCs w:val="28"/>
                <w:lang w:val="en-US"/>
              </w:rPr>
              <m:t>S</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 xml:space="preserve">ажфспн </m:t>
                </m:r>
              </m:sub>
            </m:sSub>
            <m:r>
              <w:rPr>
                <w:rFonts w:ascii="Cambria Math" w:hAnsi="Cambria Math" w:cs="Times New Roman"/>
                <w:sz w:val="28"/>
                <w:szCs w:val="28"/>
              </w:rPr>
              <m:t>)</m:t>
            </m:r>
          </m:den>
        </m:f>
        <m:r>
          <w:rPr>
            <w:rFonts w:ascii="Cambria Math" w:hAnsi="Cambria Math" w:cs="Times New Roman"/>
            <w:sz w:val="28"/>
            <w:szCs w:val="28"/>
          </w:rPr>
          <m:t xml:space="preserve">×100, </m:t>
        </m:r>
      </m:oMath>
      <w:r w:rsidRPr="001B217D">
        <w:rPr>
          <w:rFonts w:ascii="Times New Roman" w:hAnsi="Times New Roman" w:cs="Times New Roman"/>
          <w:sz w:val="28"/>
          <w:szCs w:val="28"/>
        </w:rPr>
        <w:t>%</w:t>
      </w:r>
    </w:p>
    <w:p w:rsidR="001B217D" w:rsidRPr="00C53CD4" w:rsidRDefault="001B217D" w:rsidP="001B217D">
      <w:pPr>
        <w:pStyle w:val="ConsPlusNormal"/>
        <w:ind w:firstLine="567"/>
        <w:rPr>
          <w:rFonts w:ascii="Times New Roman" w:hAnsi="Times New Roman" w:cs="Times New Roman"/>
          <w:sz w:val="24"/>
          <w:szCs w:val="24"/>
        </w:rPr>
      </w:pPr>
    </w:p>
    <w:p w:rsidR="001B217D" w:rsidRPr="001B217D" w:rsidRDefault="001B217D" w:rsidP="001B217D">
      <w:pPr>
        <w:pStyle w:val="ConsPlusNormal"/>
        <w:ind w:firstLine="567"/>
        <w:rPr>
          <w:rFonts w:ascii="Times New Roman" w:hAnsi="Times New Roman" w:cs="Times New Roman"/>
          <w:sz w:val="28"/>
          <w:szCs w:val="28"/>
        </w:rPr>
      </w:pPr>
      <w:r w:rsidRPr="001B217D">
        <w:rPr>
          <w:rFonts w:ascii="Times New Roman" w:hAnsi="Times New Roman" w:cs="Times New Roman"/>
          <w:sz w:val="28"/>
          <w:szCs w:val="28"/>
        </w:rPr>
        <w:t>где</w:t>
      </w:r>
    </w:p>
    <w:p w:rsidR="001B217D" w:rsidRPr="00C53CD4" w:rsidRDefault="001B217D" w:rsidP="001B217D">
      <w:pPr>
        <w:pStyle w:val="ConsPlusNormal"/>
        <w:ind w:firstLine="567"/>
        <w:rPr>
          <w:rFonts w:ascii="Times New Roman" w:hAnsi="Times New Roman" w:cs="Times New Roman"/>
          <w:sz w:val="18"/>
          <w:szCs w:val="18"/>
        </w:rPr>
      </w:pPr>
    </w:p>
    <w:p w:rsidR="001B217D" w:rsidRPr="001B217D" w:rsidRDefault="001B217D" w:rsidP="001B217D">
      <w:pPr>
        <w:pStyle w:val="ConsPlusNormal"/>
        <w:ind w:firstLine="567"/>
        <w:rPr>
          <w:rFonts w:ascii="Times New Roman" w:hAnsi="Times New Roman" w:cs="Times New Roman"/>
          <w:sz w:val="28"/>
          <w:szCs w:val="28"/>
        </w:rPr>
      </w:pPr>
      <w:r w:rsidRPr="001B217D">
        <w:rPr>
          <w:rFonts w:ascii="Times New Roman" w:hAnsi="Times New Roman" w:cs="Times New Roman"/>
          <w:sz w:val="28"/>
          <w:szCs w:val="28"/>
        </w:rPr>
        <w:t xml:space="preserve"> </w:t>
      </w:r>
      <m:oMath>
        <m:r>
          <w:rPr>
            <w:rFonts w:ascii="Cambria Math" w:hAnsi="Cambria Math" w:cs="Times New Roman"/>
            <w:sz w:val="28"/>
            <w:szCs w:val="28"/>
          </w:rPr>
          <m:t>U</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ражф</m:t>
            </m:r>
          </m:sub>
        </m:sSub>
        <m:r>
          <w:rPr>
            <w:rFonts w:ascii="Cambria Math" w:hAnsi="Cambria Math" w:cs="Times New Roman"/>
            <w:sz w:val="28"/>
            <w:szCs w:val="28"/>
          </w:rPr>
          <m:t xml:space="preserve"> </m:t>
        </m:r>
      </m:oMath>
      <w:r w:rsidRPr="001B217D">
        <w:rPr>
          <w:rFonts w:ascii="Times New Roman" w:hAnsi="Times New Roman" w:cs="Times New Roman"/>
          <w:sz w:val="28"/>
          <w:szCs w:val="28"/>
        </w:rPr>
        <w:t>- удельный вес расселенного аварийного жилищного фонда %;</w:t>
      </w:r>
    </w:p>
    <w:p w:rsidR="001B217D" w:rsidRPr="001B217D" w:rsidRDefault="001B217D" w:rsidP="001B217D">
      <w:pPr>
        <w:pStyle w:val="ConsPlusNormal"/>
        <w:ind w:firstLine="567"/>
        <w:rPr>
          <w:rFonts w:ascii="Times New Roman" w:hAnsi="Times New Roman" w:cs="Times New Roman"/>
          <w:sz w:val="28"/>
          <w:szCs w:val="28"/>
        </w:rPr>
      </w:pPr>
      <w:r w:rsidRPr="001B217D">
        <w:rPr>
          <w:rFonts w:ascii="Times New Roman" w:hAnsi="Times New Roman" w:cs="Times New Roman"/>
          <w:sz w:val="28"/>
          <w:szCs w:val="28"/>
        </w:rPr>
        <w:t xml:space="preserve"> </w:t>
      </w:r>
      <m:oMath>
        <m:r>
          <w:rPr>
            <w:rFonts w:ascii="Cambria Math" w:hAnsi="Cambria Math" w:cs="Times New Roman"/>
            <w:sz w:val="28"/>
            <w:szCs w:val="28"/>
          </w:rPr>
          <m:t>S</m:t>
        </m:r>
        <m:sSub>
          <m:sSubPr>
            <m:ctrlPr>
              <w:rPr>
                <w:rFonts w:ascii="Cambria Math" w:hAnsi="Cambria Math" w:cs="Times New Roman"/>
                <w:i/>
                <w:sz w:val="28"/>
                <w:szCs w:val="28"/>
              </w:rPr>
            </m:ctrlPr>
          </m:sSubPr>
          <m:e>
            <m:r>
              <w:rPr>
                <w:rFonts w:ascii="Cambria Math" w:hAnsi="Cambria Math" w:cs="Times New Roman"/>
                <w:sz w:val="28"/>
                <w:szCs w:val="28"/>
              </w:rPr>
              <m:t xml:space="preserve"> </m:t>
            </m:r>
          </m:e>
          <m:sub>
            <m:r>
              <w:rPr>
                <w:rFonts w:ascii="Cambria Math" w:hAnsi="Cambria Math" w:cs="Times New Roman"/>
                <w:sz w:val="28"/>
                <w:szCs w:val="28"/>
              </w:rPr>
              <m:t>ражф</m:t>
            </m:r>
          </m:sub>
        </m:sSub>
        <m:r>
          <w:rPr>
            <w:rFonts w:ascii="Cambria Math" w:hAnsi="Cambria Math" w:cs="Times New Roman"/>
            <w:sz w:val="28"/>
            <w:szCs w:val="28"/>
          </w:rPr>
          <m:t xml:space="preserve"> </m:t>
        </m:r>
      </m:oMath>
      <w:r w:rsidRPr="001B217D">
        <w:rPr>
          <w:rFonts w:ascii="Times New Roman" w:hAnsi="Times New Roman" w:cs="Times New Roman"/>
          <w:sz w:val="28"/>
          <w:szCs w:val="28"/>
        </w:rPr>
        <w:t xml:space="preserve">- площадь аварийного жилищного фонда, расселенного за отчетный период, включенного в программу </w:t>
      </w:r>
      <w:r w:rsidRPr="001B217D">
        <w:rPr>
          <w:rFonts w:ascii="Times New Roman" w:hAnsi="Times New Roman" w:cs="Times New Roman"/>
          <w:bCs/>
          <w:sz w:val="28"/>
          <w:szCs w:val="28"/>
        </w:rPr>
        <w:t>«Переселения граждан из аварийного жилья»,</w:t>
      </w:r>
      <w:r w:rsidRPr="001B217D">
        <w:rPr>
          <w:rFonts w:ascii="Times New Roman" w:hAnsi="Times New Roman" w:cs="Times New Roman"/>
          <w:sz w:val="28"/>
          <w:szCs w:val="28"/>
        </w:rPr>
        <w:t xml:space="preserve"> </w:t>
      </w:r>
      <w:r w:rsidRPr="001B217D">
        <w:rPr>
          <w:rFonts w:ascii="Times New Roman" w:hAnsi="Times New Roman" w:cs="Times New Roman"/>
          <w:bCs/>
          <w:sz w:val="28"/>
          <w:szCs w:val="28"/>
        </w:rPr>
        <w:t>муниципальные программы, договоры развития застроенных территорий, инвестиционные контракты</w:t>
      </w:r>
      <w:r w:rsidRPr="001B217D">
        <w:rPr>
          <w:rFonts w:ascii="Times New Roman" w:hAnsi="Times New Roman" w:cs="Times New Roman"/>
          <w:sz w:val="28"/>
          <w:szCs w:val="28"/>
        </w:rPr>
        <w:t>;</w:t>
      </w:r>
    </w:p>
    <w:p w:rsidR="001B217D" w:rsidRPr="001B217D" w:rsidRDefault="001B217D" w:rsidP="001B217D">
      <w:pPr>
        <w:pStyle w:val="ConsPlusNormal"/>
        <w:ind w:firstLine="567"/>
        <w:rPr>
          <w:rFonts w:ascii="Times New Roman" w:hAnsi="Times New Roman" w:cs="Times New Roman"/>
          <w:bCs/>
          <w:sz w:val="28"/>
          <w:szCs w:val="28"/>
        </w:rPr>
      </w:pPr>
      <m:oMath>
        <m:r>
          <w:rPr>
            <w:rFonts w:ascii="Cambria Math" w:hAnsi="Cambria Math" w:cs="Times New Roman"/>
            <w:sz w:val="28"/>
            <w:szCs w:val="28"/>
            <w:lang w:val="en-US"/>
          </w:rPr>
          <m:t>S</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ажфсп</m:t>
            </m:r>
          </m:sub>
        </m:sSub>
      </m:oMath>
      <w:r w:rsidRPr="001B217D">
        <w:rPr>
          <w:rFonts w:ascii="Times New Roman" w:hAnsi="Times New Roman" w:cs="Times New Roman"/>
          <w:bCs/>
          <w:sz w:val="28"/>
          <w:szCs w:val="28"/>
        </w:rPr>
        <w:t xml:space="preserve"> </w:t>
      </w:r>
      <w:r w:rsidRPr="001B217D">
        <w:rPr>
          <w:rFonts w:ascii="Times New Roman" w:hAnsi="Times New Roman" w:cs="Times New Roman"/>
          <w:sz w:val="28"/>
          <w:szCs w:val="28"/>
        </w:rPr>
        <w:t xml:space="preserve">- площадь аварийного жилищного фонда, расселяемого в отчетном году, включенного в программу </w:t>
      </w:r>
      <w:r w:rsidRPr="001B217D">
        <w:rPr>
          <w:rFonts w:ascii="Times New Roman" w:hAnsi="Times New Roman" w:cs="Times New Roman"/>
          <w:bCs/>
          <w:sz w:val="28"/>
          <w:szCs w:val="28"/>
        </w:rPr>
        <w:t>«Переселения граждан из аварийного жилья»,</w:t>
      </w:r>
      <w:r w:rsidRPr="001B217D">
        <w:rPr>
          <w:rFonts w:ascii="Times New Roman" w:hAnsi="Times New Roman" w:cs="Times New Roman"/>
          <w:sz w:val="28"/>
          <w:szCs w:val="28"/>
        </w:rPr>
        <w:t xml:space="preserve"> </w:t>
      </w:r>
      <w:r w:rsidRPr="001B217D">
        <w:rPr>
          <w:rFonts w:ascii="Times New Roman" w:hAnsi="Times New Roman" w:cs="Times New Roman"/>
          <w:bCs/>
          <w:sz w:val="28"/>
          <w:szCs w:val="28"/>
        </w:rPr>
        <w:t>муниципальные программы, договоры развития застроенных территорий, инвестиционные контракты;</w:t>
      </w:r>
    </w:p>
    <w:p w:rsidR="001B217D" w:rsidRPr="001B217D" w:rsidRDefault="001B217D" w:rsidP="001B217D">
      <w:pPr>
        <w:pStyle w:val="ConsPlusNormal"/>
        <w:ind w:firstLine="567"/>
        <w:rPr>
          <w:rFonts w:ascii="Times New Roman" w:hAnsi="Times New Roman" w:cs="Times New Roman"/>
          <w:sz w:val="28"/>
          <w:szCs w:val="28"/>
        </w:rPr>
      </w:pPr>
      <m:oMath>
        <m:r>
          <w:rPr>
            <w:rFonts w:ascii="Cambria Math" w:hAnsi="Cambria Math" w:cs="Times New Roman"/>
            <w:sz w:val="28"/>
            <w:szCs w:val="28"/>
            <w:lang w:val="en-US"/>
          </w:rPr>
          <m:t>S</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e>
          <m:sub>
            <m:r>
              <w:rPr>
                <w:rFonts w:ascii="Cambria Math" w:hAnsi="Cambria Math" w:cs="Times New Roman"/>
                <w:sz w:val="28"/>
                <w:szCs w:val="28"/>
              </w:rPr>
              <m:t>ажфспн</m:t>
            </m:r>
          </m:sub>
        </m:sSub>
      </m:oMath>
      <w:r w:rsidRPr="001B217D">
        <w:rPr>
          <w:rFonts w:ascii="Times New Roman" w:hAnsi="Times New Roman" w:cs="Times New Roman"/>
          <w:sz w:val="28"/>
          <w:szCs w:val="28"/>
        </w:rPr>
        <w:t xml:space="preserve"> - площадь аварийного жилищного фонда, </w:t>
      </w:r>
      <w:r w:rsidRPr="001B217D">
        <w:rPr>
          <w:rFonts w:ascii="Times New Roman" w:hAnsi="Times New Roman" w:cs="Times New Roman"/>
          <w:bCs/>
          <w:sz w:val="28"/>
          <w:szCs w:val="28"/>
        </w:rPr>
        <w:t>признанного таковым до 01.01.2015</w:t>
      </w:r>
      <w:r w:rsidRPr="001B217D">
        <w:rPr>
          <w:rFonts w:ascii="Times New Roman" w:hAnsi="Times New Roman" w:cs="Times New Roman"/>
          <w:sz w:val="28"/>
          <w:szCs w:val="28"/>
        </w:rPr>
        <w:t xml:space="preserve"> способ переселения которого не определен.</w:t>
      </w:r>
    </w:p>
    <w:p w:rsidR="001B217D" w:rsidRPr="001B217D" w:rsidRDefault="001B217D" w:rsidP="001B217D">
      <w:pPr>
        <w:pStyle w:val="ConsPlusNormal"/>
        <w:numPr>
          <w:ilvl w:val="0"/>
          <w:numId w:val="12"/>
        </w:numPr>
        <w:ind w:left="1134" w:hanging="414"/>
        <w:rPr>
          <w:rFonts w:ascii="Times New Roman" w:hAnsi="Times New Roman" w:cs="Times New Roman"/>
          <w:sz w:val="28"/>
          <w:szCs w:val="28"/>
        </w:rPr>
      </w:pPr>
      <w:r w:rsidRPr="001B217D">
        <w:rPr>
          <w:rFonts w:ascii="Times New Roman" w:hAnsi="Times New Roman" w:cs="Times New Roman"/>
          <w:sz w:val="28"/>
          <w:szCs w:val="28"/>
        </w:rPr>
        <w:t>Значение целевого показателя.</w:t>
      </w:r>
    </w:p>
    <w:p w:rsidR="005D662E" w:rsidRDefault="001B217D" w:rsidP="00C53CD4">
      <w:pPr>
        <w:pStyle w:val="ConsPlusNormal"/>
        <w:jc w:val="both"/>
        <w:rPr>
          <w:rFonts w:ascii="Times New Roman" w:hAnsi="Times New Roman" w:cs="Times New Roman"/>
          <w:sz w:val="28"/>
          <w:szCs w:val="28"/>
        </w:rPr>
      </w:pPr>
      <w:r w:rsidRPr="001B217D">
        <w:rPr>
          <w:rFonts w:ascii="Times New Roman" w:hAnsi="Times New Roman" w:cs="Times New Roman"/>
          <w:sz w:val="28"/>
          <w:szCs w:val="28"/>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Pr>
          <w:rFonts w:ascii="Times New Roman" w:hAnsi="Times New Roman" w:cs="Times New Roman"/>
          <w:sz w:val="28"/>
          <w:szCs w:val="28"/>
        </w:rPr>
        <w:t xml:space="preserve">в 2017 году – 100 процентов, </w:t>
      </w:r>
      <w:r w:rsidRPr="001B217D">
        <w:rPr>
          <w:rFonts w:ascii="Times New Roman" w:hAnsi="Times New Roman" w:cs="Times New Roman"/>
          <w:sz w:val="28"/>
          <w:szCs w:val="28"/>
        </w:rPr>
        <w:t>в 2018 году - 100 процентов, в 2019 году - 100 процентов, в 2020 году- 100 процентов, в 2021 году - 100 процентов</w:t>
      </w:r>
      <w:r w:rsidR="005D662E" w:rsidRPr="009A44AB">
        <w:rPr>
          <w:rFonts w:ascii="Times New Roman" w:hAnsi="Times New Roman" w:cs="Times New Roman"/>
          <w:sz w:val="28"/>
          <w:szCs w:val="28"/>
        </w:rPr>
        <w:t>.</w:t>
      </w:r>
    </w:p>
    <w:p w:rsidR="001B217D" w:rsidRPr="00F02D0D" w:rsidRDefault="001B217D" w:rsidP="001B217D">
      <w:pPr>
        <w:pStyle w:val="ConsPlusNormal"/>
        <w:ind w:firstLine="567"/>
        <w:jc w:val="both"/>
        <w:rPr>
          <w:rFonts w:ascii="Times New Roman" w:hAnsi="Times New Roman" w:cs="Times New Roman"/>
          <w:b/>
          <w:i/>
          <w:sz w:val="32"/>
          <w:szCs w:val="32"/>
        </w:rPr>
      </w:pPr>
    </w:p>
    <w:p w:rsidR="00EB4A16" w:rsidRDefault="00EB4A16"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2.5. П</w:t>
      </w:r>
      <w:r w:rsidR="005D662E" w:rsidRPr="009A44AB">
        <w:rPr>
          <w:rFonts w:ascii="Times New Roman" w:hAnsi="Times New Roman" w:cs="Times New Roman"/>
          <w:b/>
          <w:i/>
          <w:sz w:val="28"/>
          <w:szCs w:val="28"/>
        </w:rPr>
        <w:t>лощадь помещений аварийных домов, признанных аварийными до 01.01.2015, способ расселения которых не определен</w:t>
      </w:r>
    </w:p>
    <w:p w:rsidR="00EB4A16" w:rsidRPr="00EB4A16" w:rsidRDefault="00EB4A16" w:rsidP="00EB4A16">
      <w:pPr>
        <w:pStyle w:val="ConsPlusNormal"/>
        <w:numPr>
          <w:ilvl w:val="0"/>
          <w:numId w:val="14"/>
        </w:numPr>
        <w:ind w:left="993" w:hanging="453"/>
        <w:rPr>
          <w:rFonts w:ascii="Times New Roman" w:hAnsi="Times New Roman" w:cs="Times New Roman"/>
          <w:sz w:val="28"/>
          <w:szCs w:val="28"/>
        </w:rPr>
      </w:pPr>
      <w:r w:rsidRPr="00EB4A16">
        <w:rPr>
          <w:rFonts w:ascii="Times New Roman" w:hAnsi="Times New Roman" w:cs="Times New Roman"/>
          <w:sz w:val="28"/>
          <w:szCs w:val="28"/>
        </w:rPr>
        <w:t>Исходные данные.</w:t>
      </w:r>
    </w:p>
    <w:p w:rsidR="00EB4A16" w:rsidRPr="00EB4A16" w:rsidRDefault="00EB4A16" w:rsidP="00C53CD4">
      <w:pPr>
        <w:pStyle w:val="ConsPlusNormal"/>
        <w:rPr>
          <w:rFonts w:ascii="Times New Roman" w:hAnsi="Times New Roman" w:cs="Times New Roman"/>
          <w:sz w:val="28"/>
          <w:szCs w:val="28"/>
        </w:rPr>
      </w:pPr>
      <w:r w:rsidRPr="00EB4A16">
        <w:rPr>
          <w:rFonts w:ascii="Times New Roman" w:hAnsi="Times New Roman" w:cs="Times New Roman"/>
          <w:sz w:val="28"/>
          <w:szCs w:val="28"/>
        </w:rPr>
        <w:t>При расчете показателя применяются данные муниципальных образований о площади помещений аварийных домов, признанных аварийными до 01.01.2015, способ расселения которых не определен (кв. м).</w:t>
      </w:r>
    </w:p>
    <w:p w:rsidR="00EB4A16" w:rsidRPr="00EB4A16" w:rsidRDefault="00EB4A16" w:rsidP="00EB4A16">
      <w:pPr>
        <w:pStyle w:val="ConsPlusNormal"/>
        <w:numPr>
          <w:ilvl w:val="0"/>
          <w:numId w:val="14"/>
        </w:numPr>
        <w:ind w:left="993" w:hanging="453"/>
        <w:rPr>
          <w:rFonts w:ascii="Times New Roman" w:hAnsi="Times New Roman" w:cs="Times New Roman"/>
          <w:sz w:val="28"/>
          <w:szCs w:val="28"/>
        </w:rPr>
      </w:pPr>
      <w:r w:rsidRPr="00EB4A16">
        <w:rPr>
          <w:rFonts w:ascii="Times New Roman" w:hAnsi="Times New Roman" w:cs="Times New Roman"/>
          <w:sz w:val="28"/>
          <w:szCs w:val="28"/>
        </w:rPr>
        <w:t>Алгоритм расчета значения целевого показателя.</w:t>
      </w:r>
    </w:p>
    <w:p w:rsidR="00EB4A16" w:rsidRPr="00EB4A16" w:rsidRDefault="00EB4A16" w:rsidP="00C53CD4">
      <w:pPr>
        <w:pStyle w:val="ConsPlusNormal"/>
        <w:rPr>
          <w:rFonts w:ascii="Times New Roman" w:hAnsi="Times New Roman" w:cs="Times New Roman"/>
          <w:sz w:val="28"/>
          <w:szCs w:val="28"/>
        </w:rPr>
      </w:pPr>
      <w:r w:rsidRPr="00EB4A16">
        <w:rPr>
          <w:rFonts w:ascii="Times New Roman" w:hAnsi="Times New Roman" w:cs="Times New Roman"/>
          <w:sz w:val="28"/>
          <w:szCs w:val="28"/>
        </w:rPr>
        <w:t>Значение целевого показателя определяется площадью помещений аварийных домов, признанных аварийными до 01.01.2015, способ расселения которых предусмотрен Постановлением администрации муниципального образования.</w:t>
      </w:r>
    </w:p>
    <w:p w:rsidR="00EB4A16" w:rsidRPr="00EB4A16" w:rsidRDefault="00EB4A16" w:rsidP="00EB4A16">
      <w:pPr>
        <w:pStyle w:val="ConsPlusNormal"/>
        <w:numPr>
          <w:ilvl w:val="0"/>
          <w:numId w:val="14"/>
        </w:numPr>
        <w:ind w:left="993" w:hanging="453"/>
        <w:rPr>
          <w:rFonts w:ascii="Times New Roman" w:hAnsi="Times New Roman" w:cs="Times New Roman"/>
          <w:sz w:val="28"/>
          <w:szCs w:val="28"/>
        </w:rPr>
      </w:pPr>
      <w:r w:rsidRPr="00EB4A16">
        <w:rPr>
          <w:rFonts w:ascii="Times New Roman" w:hAnsi="Times New Roman" w:cs="Times New Roman"/>
          <w:sz w:val="28"/>
          <w:szCs w:val="28"/>
        </w:rPr>
        <w:t>Значение целевого показателя.</w:t>
      </w:r>
    </w:p>
    <w:p w:rsidR="005D662E" w:rsidRDefault="00EB4A16" w:rsidP="00C53CD4">
      <w:pPr>
        <w:pStyle w:val="ConsPlusNormal"/>
        <w:jc w:val="both"/>
        <w:rPr>
          <w:rFonts w:ascii="Times New Roman" w:hAnsi="Times New Roman" w:cs="Times New Roman"/>
          <w:sz w:val="28"/>
          <w:szCs w:val="28"/>
        </w:rPr>
      </w:pPr>
      <w:r w:rsidRPr="00EB4A16">
        <w:rPr>
          <w:rFonts w:ascii="Times New Roman" w:hAnsi="Times New Roman" w:cs="Times New Roman"/>
          <w:sz w:val="28"/>
          <w:szCs w:val="28"/>
        </w:rPr>
        <w:t xml:space="preserve">Площадь помещений аварийных домов, признанных аварийными до 01.01.2015, способ расселения которых не определен: </w:t>
      </w:r>
      <w:r>
        <w:rPr>
          <w:rFonts w:ascii="Times New Roman" w:hAnsi="Times New Roman" w:cs="Times New Roman"/>
          <w:sz w:val="28"/>
          <w:szCs w:val="28"/>
        </w:rPr>
        <w:t xml:space="preserve">в 2017 году – 0 кв. м, </w:t>
      </w:r>
      <w:r w:rsidRPr="00EB4A16">
        <w:rPr>
          <w:rFonts w:ascii="Times New Roman" w:hAnsi="Times New Roman" w:cs="Times New Roman"/>
          <w:sz w:val="28"/>
          <w:szCs w:val="28"/>
        </w:rPr>
        <w:t xml:space="preserve">в 2018 году - </w:t>
      </w:r>
      <w:r>
        <w:rPr>
          <w:rFonts w:ascii="Times New Roman" w:hAnsi="Times New Roman" w:cs="Times New Roman"/>
          <w:sz w:val="28"/>
          <w:szCs w:val="28"/>
        </w:rPr>
        <w:t>0</w:t>
      </w:r>
      <w:r w:rsidRPr="00EB4A16">
        <w:rPr>
          <w:rFonts w:ascii="Times New Roman" w:hAnsi="Times New Roman" w:cs="Times New Roman"/>
          <w:sz w:val="28"/>
          <w:szCs w:val="28"/>
        </w:rPr>
        <w:t xml:space="preserve"> кв. м, в 2019 году - </w:t>
      </w:r>
      <w:r>
        <w:rPr>
          <w:rFonts w:ascii="Times New Roman" w:hAnsi="Times New Roman" w:cs="Times New Roman"/>
          <w:sz w:val="28"/>
          <w:szCs w:val="28"/>
        </w:rPr>
        <w:t>0</w:t>
      </w:r>
      <w:r w:rsidRPr="00EB4A16">
        <w:rPr>
          <w:rFonts w:ascii="Times New Roman" w:hAnsi="Times New Roman" w:cs="Times New Roman"/>
          <w:sz w:val="28"/>
          <w:szCs w:val="28"/>
        </w:rPr>
        <w:t xml:space="preserve"> кв. м, в 2020 году- </w:t>
      </w:r>
      <w:r>
        <w:rPr>
          <w:rFonts w:ascii="Times New Roman" w:hAnsi="Times New Roman" w:cs="Times New Roman"/>
          <w:sz w:val="28"/>
          <w:szCs w:val="28"/>
        </w:rPr>
        <w:t>0</w:t>
      </w:r>
      <w:r w:rsidRPr="00EB4A16">
        <w:rPr>
          <w:rFonts w:ascii="Times New Roman" w:hAnsi="Times New Roman" w:cs="Times New Roman"/>
          <w:sz w:val="28"/>
          <w:szCs w:val="28"/>
        </w:rPr>
        <w:t xml:space="preserve"> кв. м, в 2021 году - </w:t>
      </w:r>
      <w:r>
        <w:rPr>
          <w:rFonts w:ascii="Times New Roman" w:hAnsi="Times New Roman" w:cs="Times New Roman"/>
          <w:sz w:val="28"/>
          <w:szCs w:val="28"/>
        </w:rPr>
        <w:t>0</w:t>
      </w:r>
      <w:r w:rsidRPr="00EB4A16">
        <w:rPr>
          <w:rFonts w:ascii="Times New Roman" w:hAnsi="Times New Roman" w:cs="Times New Roman"/>
          <w:sz w:val="28"/>
          <w:szCs w:val="28"/>
        </w:rPr>
        <w:t xml:space="preserve"> кв. м</w:t>
      </w:r>
      <w:r w:rsidR="005D662E" w:rsidRPr="00EB4A16">
        <w:rPr>
          <w:rFonts w:ascii="Times New Roman" w:hAnsi="Times New Roman" w:cs="Times New Roman"/>
          <w:sz w:val="28"/>
          <w:szCs w:val="28"/>
        </w:rPr>
        <w:t>;</w:t>
      </w:r>
    </w:p>
    <w:p w:rsidR="00EB4A16" w:rsidRPr="00F02D0D" w:rsidRDefault="00EB4A16" w:rsidP="00EB4A16">
      <w:pPr>
        <w:pStyle w:val="ConsPlusNormal"/>
        <w:ind w:firstLine="567"/>
        <w:jc w:val="both"/>
        <w:rPr>
          <w:rFonts w:ascii="Times New Roman" w:hAnsi="Times New Roman" w:cs="Times New Roman"/>
          <w:sz w:val="32"/>
          <w:szCs w:val="32"/>
        </w:rPr>
      </w:pPr>
    </w:p>
    <w:p w:rsidR="00064F6A" w:rsidRDefault="00064F6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2.6. П</w:t>
      </w:r>
      <w:r w:rsidR="005D662E" w:rsidRPr="009A44AB">
        <w:rPr>
          <w:rFonts w:ascii="Times New Roman" w:hAnsi="Times New Roman" w:cs="Times New Roman"/>
          <w:b/>
          <w:i/>
          <w:sz w:val="28"/>
          <w:szCs w:val="28"/>
        </w:rPr>
        <w:t xml:space="preserve">лощадь </w:t>
      </w:r>
      <w:r w:rsidRPr="009A44AB">
        <w:rPr>
          <w:rFonts w:ascii="Times New Roman" w:hAnsi="Times New Roman" w:cs="Times New Roman"/>
          <w:b/>
          <w:i/>
          <w:sz w:val="28"/>
          <w:szCs w:val="28"/>
        </w:rPr>
        <w:t>расселенных помещений аварийных домов, в рамках реализации инвестиционных контрактов в отчетном периоде</w:t>
      </w:r>
    </w:p>
    <w:p w:rsidR="00064F6A" w:rsidRPr="00064F6A" w:rsidRDefault="00064F6A" w:rsidP="00064F6A">
      <w:pPr>
        <w:pStyle w:val="ConsPlusNormal"/>
        <w:numPr>
          <w:ilvl w:val="0"/>
          <w:numId w:val="15"/>
        </w:numPr>
        <w:ind w:left="851" w:hanging="491"/>
        <w:rPr>
          <w:rFonts w:ascii="Times New Roman" w:hAnsi="Times New Roman" w:cs="Times New Roman"/>
          <w:sz w:val="28"/>
          <w:szCs w:val="28"/>
          <w:lang w:val="en-US"/>
        </w:rPr>
      </w:pPr>
      <w:r w:rsidRPr="00064F6A">
        <w:rPr>
          <w:rFonts w:ascii="Times New Roman" w:hAnsi="Times New Roman" w:cs="Times New Roman"/>
          <w:sz w:val="28"/>
          <w:szCs w:val="28"/>
        </w:rPr>
        <w:t>Исходные данные.</w:t>
      </w:r>
    </w:p>
    <w:p w:rsidR="00064F6A" w:rsidRPr="00064F6A" w:rsidRDefault="00064F6A" w:rsidP="00064F6A">
      <w:pPr>
        <w:pStyle w:val="ConsPlusNormal"/>
        <w:rPr>
          <w:rFonts w:ascii="Times New Roman" w:hAnsi="Times New Roman" w:cs="Times New Roman"/>
          <w:sz w:val="28"/>
          <w:szCs w:val="28"/>
        </w:rPr>
      </w:pPr>
      <w:r w:rsidRPr="00064F6A">
        <w:rPr>
          <w:rFonts w:ascii="Times New Roman" w:hAnsi="Times New Roman" w:cs="Times New Roman"/>
          <w:sz w:val="28"/>
          <w:szCs w:val="28"/>
        </w:rPr>
        <w:t>При расчете показателя применяются данные муниципальных образований о переселении граждан из аварийного жилищного фонда (тыс. кв.</w:t>
      </w:r>
      <w:r>
        <w:rPr>
          <w:rFonts w:ascii="Times New Roman" w:hAnsi="Times New Roman" w:cs="Times New Roman"/>
          <w:sz w:val="28"/>
          <w:szCs w:val="28"/>
        </w:rPr>
        <w:t xml:space="preserve"> </w:t>
      </w:r>
      <w:r w:rsidRPr="00064F6A">
        <w:rPr>
          <w:rFonts w:ascii="Times New Roman" w:hAnsi="Times New Roman" w:cs="Times New Roman"/>
          <w:sz w:val="28"/>
          <w:szCs w:val="28"/>
        </w:rPr>
        <w:t>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064F6A" w:rsidRPr="00064F6A" w:rsidRDefault="00064F6A" w:rsidP="00064F6A">
      <w:pPr>
        <w:pStyle w:val="ConsPlusNormal"/>
        <w:numPr>
          <w:ilvl w:val="0"/>
          <w:numId w:val="15"/>
        </w:numPr>
        <w:ind w:left="851" w:hanging="491"/>
        <w:rPr>
          <w:rFonts w:ascii="Times New Roman" w:hAnsi="Times New Roman" w:cs="Times New Roman"/>
          <w:sz w:val="28"/>
          <w:szCs w:val="28"/>
        </w:rPr>
      </w:pPr>
      <w:r w:rsidRPr="00064F6A">
        <w:rPr>
          <w:rFonts w:ascii="Times New Roman" w:hAnsi="Times New Roman" w:cs="Times New Roman"/>
          <w:sz w:val="28"/>
          <w:szCs w:val="28"/>
        </w:rPr>
        <w:t>Алгоритм расчета значения целевого показателя.</w:t>
      </w:r>
    </w:p>
    <w:p w:rsidR="00064F6A" w:rsidRPr="00064F6A" w:rsidRDefault="00064F6A" w:rsidP="00C53CD4">
      <w:pPr>
        <w:pStyle w:val="ConsPlusNormal"/>
        <w:rPr>
          <w:rFonts w:ascii="Times New Roman" w:hAnsi="Times New Roman" w:cs="Times New Roman"/>
          <w:sz w:val="28"/>
          <w:szCs w:val="28"/>
        </w:rPr>
      </w:pPr>
      <w:r w:rsidRPr="00064F6A">
        <w:rPr>
          <w:rFonts w:ascii="Times New Roman" w:hAnsi="Times New Roman" w:cs="Times New Roman"/>
          <w:sz w:val="28"/>
          <w:szCs w:val="28"/>
        </w:rPr>
        <w:t>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кв.</w:t>
      </w:r>
      <w:r>
        <w:rPr>
          <w:rFonts w:ascii="Times New Roman" w:hAnsi="Times New Roman" w:cs="Times New Roman"/>
          <w:sz w:val="28"/>
          <w:szCs w:val="28"/>
        </w:rPr>
        <w:t xml:space="preserve"> </w:t>
      </w:r>
      <w:r w:rsidRPr="00064F6A">
        <w:rPr>
          <w:rFonts w:ascii="Times New Roman" w:hAnsi="Times New Roman" w:cs="Times New Roman"/>
          <w:sz w:val="28"/>
          <w:szCs w:val="28"/>
        </w:rPr>
        <w:t>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064F6A" w:rsidRPr="00064F6A" w:rsidRDefault="00064F6A" w:rsidP="00064F6A">
      <w:pPr>
        <w:pStyle w:val="ConsPlusNormal"/>
        <w:numPr>
          <w:ilvl w:val="0"/>
          <w:numId w:val="15"/>
        </w:numPr>
        <w:ind w:left="851" w:hanging="491"/>
        <w:rPr>
          <w:rFonts w:ascii="Times New Roman" w:hAnsi="Times New Roman" w:cs="Times New Roman"/>
          <w:sz w:val="28"/>
          <w:szCs w:val="28"/>
        </w:rPr>
      </w:pPr>
      <w:r w:rsidRPr="00064F6A">
        <w:rPr>
          <w:rFonts w:ascii="Times New Roman" w:hAnsi="Times New Roman" w:cs="Times New Roman"/>
          <w:sz w:val="28"/>
          <w:szCs w:val="28"/>
        </w:rPr>
        <w:t>Значение целевого показателя.</w:t>
      </w:r>
    </w:p>
    <w:p w:rsidR="005D662E" w:rsidRDefault="00064F6A" w:rsidP="00C53CD4">
      <w:pPr>
        <w:pStyle w:val="ConsPlusNormal"/>
        <w:jc w:val="both"/>
        <w:rPr>
          <w:rFonts w:ascii="Times New Roman" w:hAnsi="Times New Roman" w:cs="Times New Roman"/>
          <w:sz w:val="28"/>
          <w:szCs w:val="28"/>
        </w:rPr>
      </w:pPr>
      <w:r w:rsidRPr="00064F6A">
        <w:rPr>
          <w:rFonts w:ascii="Times New Roman" w:hAnsi="Times New Roman" w:cs="Times New Roman"/>
          <w:sz w:val="28"/>
          <w:szCs w:val="28"/>
        </w:rPr>
        <w:t xml:space="preserve">Площадь расселенных помещений аварийных домов, в рамках реализации инвестиционных контрактов в отчетном периоде: </w:t>
      </w:r>
      <w:r>
        <w:rPr>
          <w:rFonts w:ascii="Times New Roman" w:hAnsi="Times New Roman" w:cs="Times New Roman"/>
          <w:sz w:val="28"/>
          <w:szCs w:val="28"/>
        </w:rPr>
        <w:t xml:space="preserve">в 2017 году – 0 кв. м, </w:t>
      </w:r>
      <w:r w:rsidRPr="00064F6A">
        <w:rPr>
          <w:rFonts w:ascii="Times New Roman" w:hAnsi="Times New Roman" w:cs="Times New Roman"/>
          <w:sz w:val="28"/>
          <w:szCs w:val="28"/>
        </w:rPr>
        <w:t xml:space="preserve">в 2018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 в 2019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 в 2020 году- </w:t>
      </w:r>
      <w:r>
        <w:rPr>
          <w:rFonts w:ascii="Times New Roman" w:hAnsi="Times New Roman" w:cs="Times New Roman"/>
          <w:sz w:val="28"/>
          <w:szCs w:val="28"/>
        </w:rPr>
        <w:t xml:space="preserve">0 </w:t>
      </w:r>
      <w:r w:rsidRPr="00064F6A">
        <w:rPr>
          <w:rFonts w:ascii="Times New Roman" w:hAnsi="Times New Roman" w:cs="Times New Roman"/>
          <w:sz w:val="28"/>
          <w:szCs w:val="28"/>
        </w:rPr>
        <w:t xml:space="preserve">кв. м, в 2021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w:t>
      </w:r>
      <w:r>
        <w:rPr>
          <w:rFonts w:ascii="Times New Roman" w:hAnsi="Times New Roman" w:cs="Times New Roman"/>
          <w:sz w:val="28"/>
          <w:szCs w:val="28"/>
        </w:rPr>
        <w:t>.</w:t>
      </w:r>
    </w:p>
    <w:p w:rsidR="00064F6A" w:rsidRPr="00F02D0D" w:rsidRDefault="00064F6A" w:rsidP="00064F6A">
      <w:pPr>
        <w:pStyle w:val="ConsPlusNormal"/>
        <w:ind w:firstLine="567"/>
        <w:jc w:val="both"/>
        <w:rPr>
          <w:rFonts w:ascii="Times New Roman" w:hAnsi="Times New Roman" w:cs="Times New Roman"/>
          <w:sz w:val="32"/>
          <w:szCs w:val="32"/>
        </w:rPr>
      </w:pPr>
    </w:p>
    <w:p w:rsidR="00064F6A" w:rsidRPr="009A44AB" w:rsidRDefault="00064F6A" w:rsidP="00064F6A">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 xml:space="preserve">2.7. </w:t>
      </w:r>
      <w:r w:rsidRPr="00064F6A">
        <w:rPr>
          <w:rFonts w:ascii="Times New Roman" w:hAnsi="Times New Roman" w:cs="Times New Roman"/>
          <w:b/>
          <w:i/>
          <w:sz w:val="28"/>
          <w:szCs w:val="28"/>
        </w:rPr>
        <w:t>Площадь расселенных помещений аварийных домов, в рамках реализации договоров развития застроенных территорий в отчетном периоде</w:t>
      </w:r>
    </w:p>
    <w:p w:rsidR="00064F6A" w:rsidRPr="00064F6A" w:rsidRDefault="00064F6A" w:rsidP="00064F6A">
      <w:pPr>
        <w:pStyle w:val="ConsPlusNormal"/>
        <w:numPr>
          <w:ilvl w:val="0"/>
          <w:numId w:val="16"/>
        </w:numPr>
        <w:ind w:left="851" w:hanging="491"/>
        <w:rPr>
          <w:rFonts w:ascii="Times New Roman" w:hAnsi="Times New Roman" w:cs="Times New Roman"/>
          <w:sz w:val="28"/>
          <w:szCs w:val="28"/>
          <w:lang w:val="en-US"/>
        </w:rPr>
      </w:pPr>
      <w:r w:rsidRPr="00064F6A">
        <w:rPr>
          <w:rFonts w:ascii="Times New Roman" w:hAnsi="Times New Roman" w:cs="Times New Roman"/>
          <w:sz w:val="28"/>
          <w:szCs w:val="28"/>
        </w:rPr>
        <w:t>Исходные данные.</w:t>
      </w:r>
    </w:p>
    <w:p w:rsidR="00064F6A" w:rsidRPr="00064F6A" w:rsidRDefault="00064F6A" w:rsidP="00C53CD4">
      <w:pPr>
        <w:pStyle w:val="ConsPlusNormal"/>
        <w:rPr>
          <w:rFonts w:ascii="Times New Roman" w:hAnsi="Times New Roman" w:cs="Times New Roman"/>
          <w:sz w:val="28"/>
          <w:szCs w:val="28"/>
        </w:rPr>
      </w:pPr>
      <w:r w:rsidRPr="00064F6A">
        <w:rPr>
          <w:rFonts w:ascii="Times New Roman" w:hAnsi="Times New Roman" w:cs="Times New Roman"/>
          <w:sz w:val="28"/>
          <w:szCs w:val="28"/>
        </w:rPr>
        <w:t>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органы местного самоуправления муниципальных образований Московской области, застройщики (инвесторы).</w:t>
      </w:r>
    </w:p>
    <w:p w:rsidR="00064F6A" w:rsidRPr="00064F6A" w:rsidRDefault="00064F6A" w:rsidP="00064F6A">
      <w:pPr>
        <w:pStyle w:val="ConsPlusNormal"/>
        <w:numPr>
          <w:ilvl w:val="0"/>
          <w:numId w:val="16"/>
        </w:numPr>
        <w:ind w:left="851" w:hanging="491"/>
        <w:rPr>
          <w:rFonts w:ascii="Times New Roman" w:hAnsi="Times New Roman" w:cs="Times New Roman"/>
          <w:sz w:val="28"/>
          <w:szCs w:val="28"/>
        </w:rPr>
      </w:pPr>
      <w:r w:rsidRPr="00064F6A">
        <w:rPr>
          <w:rFonts w:ascii="Times New Roman" w:hAnsi="Times New Roman" w:cs="Times New Roman"/>
          <w:sz w:val="28"/>
          <w:szCs w:val="28"/>
        </w:rPr>
        <w:t>Алгоритм расчета значения целевого показателя.</w:t>
      </w:r>
    </w:p>
    <w:p w:rsidR="00064F6A" w:rsidRPr="00064F6A" w:rsidRDefault="00064F6A" w:rsidP="00C53CD4">
      <w:pPr>
        <w:pStyle w:val="ConsPlusNormal"/>
        <w:rPr>
          <w:rFonts w:ascii="Times New Roman" w:hAnsi="Times New Roman" w:cs="Times New Roman"/>
          <w:sz w:val="28"/>
          <w:szCs w:val="28"/>
        </w:rPr>
      </w:pPr>
      <w:r w:rsidRPr="00064F6A">
        <w:rPr>
          <w:rFonts w:ascii="Times New Roman" w:hAnsi="Times New Roman" w:cs="Times New Roman"/>
          <w:sz w:val="28"/>
          <w:szCs w:val="28"/>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064F6A" w:rsidRPr="00064F6A" w:rsidRDefault="00064F6A" w:rsidP="00064F6A">
      <w:pPr>
        <w:pStyle w:val="ConsPlusNormal"/>
        <w:numPr>
          <w:ilvl w:val="0"/>
          <w:numId w:val="16"/>
        </w:numPr>
        <w:ind w:left="851" w:hanging="491"/>
        <w:rPr>
          <w:rFonts w:ascii="Times New Roman" w:hAnsi="Times New Roman" w:cs="Times New Roman"/>
          <w:sz w:val="28"/>
          <w:szCs w:val="28"/>
        </w:rPr>
      </w:pPr>
      <w:r w:rsidRPr="00064F6A">
        <w:rPr>
          <w:rFonts w:ascii="Times New Roman" w:hAnsi="Times New Roman" w:cs="Times New Roman"/>
          <w:sz w:val="28"/>
          <w:szCs w:val="28"/>
        </w:rPr>
        <w:t>Значение целевого показателя.</w:t>
      </w:r>
    </w:p>
    <w:p w:rsidR="005D662E" w:rsidRDefault="00064F6A" w:rsidP="00C53CD4">
      <w:pPr>
        <w:pStyle w:val="ConsPlusNormal"/>
        <w:jc w:val="both"/>
        <w:rPr>
          <w:rFonts w:ascii="Times New Roman" w:hAnsi="Times New Roman" w:cs="Times New Roman"/>
          <w:sz w:val="28"/>
          <w:szCs w:val="28"/>
        </w:rPr>
      </w:pPr>
      <w:r w:rsidRPr="00064F6A">
        <w:rPr>
          <w:rFonts w:ascii="Times New Roman" w:hAnsi="Times New Roman" w:cs="Times New Roman"/>
          <w:sz w:val="28"/>
          <w:szCs w:val="28"/>
        </w:rPr>
        <w:t xml:space="preserve">Площадь расселенных помещений аварийных домов, в рамках реализации договоров развития застроенных территорий в отчетном периоде: </w:t>
      </w:r>
      <w:r>
        <w:rPr>
          <w:rFonts w:ascii="Times New Roman" w:hAnsi="Times New Roman" w:cs="Times New Roman"/>
          <w:sz w:val="28"/>
          <w:szCs w:val="28"/>
        </w:rPr>
        <w:t xml:space="preserve">в 2017 году – 2 941,5 кв. м, </w:t>
      </w:r>
      <w:r w:rsidRPr="00064F6A">
        <w:rPr>
          <w:rFonts w:ascii="Times New Roman" w:hAnsi="Times New Roman" w:cs="Times New Roman"/>
          <w:sz w:val="28"/>
          <w:szCs w:val="28"/>
        </w:rPr>
        <w:t xml:space="preserve">в 2018 году </w:t>
      </w:r>
      <w:r>
        <w:rPr>
          <w:rFonts w:ascii="Times New Roman" w:hAnsi="Times New Roman" w:cs="Times New Roman"/>
          <w:sz w:val="28"/>
          <w:szCs w:val="28"/>
        </w:rPr>
        <w:t>–</w:t>
      </w:r>
      <w:r w:rsidRPr="00064F6A">
        <w:rPr>
          <w:rFonts w:ascii="Times New Roman" w:hAnsi="Times New Roman" w:cs="Times New Roman"/>
          <w:sz w:val="28"/>
          <w:szCs w:val="28"/>
        </w:rPr>
        <w:t xml:space="preserve"> </w:t>
      </w:r>
      <w:r>
        <w:rPr>
          <w:rFonts w:ascii="Times New Roman" w:hAnsi="Times New Roman" w:cs="Times New Roman"/>
          <w:sz w:val="28"/>
          <w:szCs w:val="28"/>
        </w:rPr>
        <w:t xml:space="preserve">3 485 </w:t>
      </w:r>
      <w:r w:rsidRPr="00064F6A">
        <w:rPr>
          <w:rFonts w:ascii="Times New Roman" w:hAnsi="Times New Roman" w:cs="Times New Roman"/>
          <w:sz w:val="28"/>
          <w:szCs w:val="28"/>
        </w:rPr>
        <w:t xml:space="preserve">кв. м, в 2019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 в 2020 году</w:t>
      </w:r>
      <w:r>
        <w:rPr>
          <w:rFonts w:ascii="Times New Roman" w:hAnsi="Times New Roman" w:cs="Times New Roman"/>
          <w:sz w:val="28"/>
          <w:szCs w:val="28"/>
        </w:rPr>
        <w:t xml:space="preserve"> </w:t>
      </w:r>
      <w:r w:rsidRPr="00064F6A">
        <w:rPr>
          <w:rFonts w:ascii="Times New Roman" w:hAnsi="Times New Roman" w:cs="Times New Roman"/>
          <w:sz w:val="28"/>
          <w:szCs w:val="28"/>
        </w:rPr>
        <w:t xml:space="preserve">- </w:t>
      </w:r>
      <w:r>
        <w:rPr>
          <w:rFonts w:ascii="Times New Roman" w:hAnsi="Times New Roman" w:cs="Times New Roman"/>
          <w:sz w:val="28"/>
          <w:szCs w:val="28"/>
        </w:rPr>
        <w:t>0</w:t>
      </w:r>
      <w:r w:rsidRPr="00064F6A">
        <w:rPr>
          <w:rFonts w:ascii="Times New Roman" w:hAnsi="Times New Roman" w:cs="Times New Roman"/>
          <w:sz w:val="28"/>
          <w:szCs w:val="28"/>
        </w:rPr>
        <w:t xml:space="preserve"> кв. м, в 2021 году - </w:t>
      </w:r>
      <w:r>
        <w:rPr>
          <w:rFonts w:ascii="Times New Roman" w:hAnsi="Times New Roman" w:cs="Times New Roman"/>
          <w:sz w:val="28"/>
          <w:szCs w:val="28"/>
        </w:rPr>
        <w:t>0</w:t>
      </w:r>
      <w:r w:rsidRPr="00064F6A">
        <w:rPr>
          <w:rFonts w:ascii="Times New Roman" w:hAnsi="Times New Roman" w:cs="Times New Roman"/>
          <w:sz w:val="28"/>
          <w:szCs w:val="28"/>
        </w:rPr>
        <w:t xml:space="preserve"> кв. м</w:t>
      </w:r>
      <w:r w:rsidR="005D662E">
        <w:rPr>
          <w:rFonts w:ascii="Times New Roman" w:hAnsi="Times New Roman" w:cs="Times New Roman"/>
          <w:sz w:val="28"/>
          <w:szCs w:val="28"/>
        </w:rPr>
        <w:t>;</w:t>
      </w:r>
    </w:p>
    <w:p w:rsidR="00064F6A" w:rsidRDefault="00064F6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2.8. К</w:t>
      </w:r>
      <w:r w:rsidR="005D662E" w:rsidRPr="00D21DEB">
        <w:rPr>
          <w:rFonts w:ascii="Times New Roman" w:hAnsi="Times New Roman" w:cs="Times New Roman"/>
          <w:b/>
          <w:i/>
          <w:sz w:val="28"/>
          <w:szCs w:val="28"/>
        </w:rPr>
        <w:t>оличество граждан, переселенных из аварийного жилищного фонда за счет муниципального имущества</w:t>
      </w:r>
    </w:p>
    <w:p w:rsidR="005D662E" w:rsidRDefault="00064F6A" w:rsidP="00064F6A">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D662E" w:rsidRPr="009A44AB">
        <w:rPr>
          <w:rFonts w:ascii="Times New Roman" w:hAnsi="Times New Roman" w:cs="Times New Roman"/>
          <w:sz w:val="28"/>
          <w:szCs w:val="28"/>
        </w:rPr>
        <w:t xml:space="preserve">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064F6A" w:rsidRPr="00064F6A" w:rsidRDefault="00064F6A" w:rsidP="005D662E">
      <w:pPr>
        <w:pStyle w:val="ConsPlusNormal"/>
        <w:ind w:firstLine="567"/>
        <w:jc w:val="both"/>
        <w:rPr>
          <w:rFonts w:ascii="Times New Roman" w:hAnsi="Times New Roman" w:cs="Times New Roman"/>
          <w:sz w:val="12"/>
          <w:szCs w:val="12"/>
        </w:rPr>
      </w:pPr>
    </w:p>
    <w:p w:rsidR="00064F6A" w:rsidRDefault="00064F6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2.9. П</w:t>
      </w:r>
      <w:r w:rsidR="005D662E" w:rsidRPr="00D21DEB">
        <w:rPr>
          <w:rFonts w:ascii="Times New Roman" w:hAnsi="Times New Roman" w:cs="Times New Roman"/>
          <w:b/>
          <w:i/>
          <w:sz w:val="28"/>
          <w:szCs w:val="28"/>
        </w:rPr>
        <w:t>лощадь расселенных помещений, за счет муниципального имущества округа</w:t>
      </w:r>
    </w:p>
    <w:p w:rsidR="005D662E" w:rsidRDefault="00064F6A" w:rsidP="00064F6A">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D662E" w:rsidRPr="009A44AB">
        <w:rPr>
          <w:rFonts w:ascii="Times New Roman" w:hAnsi="Times New Roman" w:cs="Times New Roman"/>
          <w:sz w:val="28"/>
          <w:szCs w:val="28"/>
        </w:rPr>
        <w:t xml:space="preserve">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064F6A" w:rsidRPr="00064F6A" w:rsidRDefault="00064F6A" w:rsidP="005D662E">
      <w:pPr>
        <w:pStyle w:val="ConsPlusNormal"/>
        <w:ind w:firstLine="567"/>
        <w:jc w:val="both"/>
        <w:rPr>
          <w:rFonts w:ascii="Times New Roman" w:hAnsi="Times New Roman" w:cs="Times New Roman"/>
          <w:sz w:val="12"/>
          <w:szCs w:val="12"/>
        </w:rPr>
      </w:pPr>
    </w:p>
    <w:p w:rsidR="00064F6A" w:rsidRDefault="00064F6A" w:rsidP="005D662E">
      <w:pPr>
        <w:pStyle w:val="ConsPlusNormal"/>
        <w:ind w:firstLine="567"/>
        <w:jc w:val="both"/>
        <w:rPr>
          <w:rFonts w:ascii="Times New Roman" w:hAnsi="Times New Roman" w:cs="Times New Roman"/>
          <w:b/>
          <w:i/>
          <w:sz w:val="28"/>
          <w:szCs w:val="28"/>
        </w:rPr>
      </w:pPr>
      <w:r>
        <w:rPr>
          <w:rFonts w:ascii="Times New Roman" w:hAnsi="Times New Roman" w:cs="Times New Roman"/>
          <w:b/>
          <w:i/>
          <w:sz w:val="28"/>
          <w:szCs w:val="28"/>
        </w:rPr>
        <w:t>2.10. К</w:t>
      </w:r>
      <w:r w:rsidR="005D662E" w:rsidRPr="00D21DEB">
        <w:rPr>
          <w:rFonts w:ascii="Times New Roman" w:hAnsi="Times New Roman" w:cs="Times New Roman"/>
          <w:b/>
          <w:i/>
          <w:sz w:val="28"/>
          <w:szCs w:val="28"/>
        </w:rPr>
        <w:t>оличество расселенных помещений, за счет муниципального имущества округа</w:t>
      </w:r>
    </w:p>
    <w:p w:rsidR="009A44AB" w:rsidRPr="009A44AB" w:rsidRDefault="00064F6A" w:rsidP="00064F6A">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D662E" w:rsidRPr="009A44AB">
        <w:rPr>
          <w:rFonts w:ascii="Times New Roman" w:hAnsi="Times New Roman" w:cs="Times New Roman"/>
          <w:sz w:val="28"/>
          <w:szCs w:val="28"/>
        </w:rPr>
        <w:t xml:space="preserve">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sidR="009A44AB">
        <w:rPr>
          <w:rFonts w:ascii="Times New Roman" w:hAnsi="Times New Roman" w:cs="Times New Roman"/>
          <w:sz w:val="28"/>
          <w:szCs w:val="28"/>
        </w:rPr>
        <w:t>.</w:t>
      </w:r>
    </w:p>
    <w:p w:rsidR="00993A22" w:rsidRPr="00F02D0D" w:rsidRDefault="00993A22" w:rsidP="00110525">
      <w:pPr>
        <w:pStyle w:val="ConsPlusNormal"/>
        <w:jc w:val="both"/>
        <w:rPr>
          <w:rFonts w:ascii="Times New Roman" w:hAnsi="Times New Roman" w:cs="Times New Roman"/>
          <w:b/>
          <w:sz w:val="32"/>
          <w:szCs w:val="32"/>
        </w:rPr>
      </w:pPr>
    </w:p>
    <w:p w:rsidR="006D37B5" w:rsidRPr="00064F6A" w:rsidRDefault="006D37B5" w:rsidP="00110525">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III</w:t>
      </w:r>
    </w:p>
    <w:p w:rsidR="00CF1C0E" w:rsidRPr="00ED08BC" w:rsidRDefault="006D37B5" w:rsidP="00CF1C0E">
      <w:pPr>
        <w:pStyle w:val="ConsPlusNormal"/>
        <w:jc w:val="both"/>
        <w:rPr>
          <w:rFonts w:ascii="Times New Roman" w:hAnsi="Times New Roman" w:cs="Times New Roman"/>
          <w:b/>
          <w:sz w:val="28"/>
          <w:szCs w:val="28"/>
        </w:rPr>
      </w:pPr>
      <w:r w:rsidRPr="009A44AB">
        <w:rPr>
          <w:rFonts w:ascii="Times New Roman" w:hAnsi="Times New Roman" w:cs="Times New Roman"/>
          <w:b/>
          <w:sz w:val="28"/>
          <w:szCs w:val="28"/>
        </w:rPr>
        <w:t xml:space="preserve"> </w:t>
      </w:r>
      <w:r w:rsidR="00110525" w:rsidRPr="009A44AB">
        <w:rPr>
          <w:rFonts w:ascii="Times New Roman" w:hAnsi="Times New Roman" w:cs="Times New Roman"/>
          <w:b/>
          <w:sz w:val="28"/>
          <w:szCs w:val="28"/>
        </w:rPr>
        <w:t xml:space="preserve">      </w:t>
      </w:r>
      <w:r w:rsidR="00CF1C0E" w:rsidRPr="004902E0">
        <w:rPr>
          <w:rFonts w:ascii="Times New Roman" w:hAnsi="Times New Roman" w:cs="Times New Roman"/>
          <w:b/>
          <w:i/>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CF1C0E" w:rsidRPr="00781293" w:rsidRDefault="00CF1C0E" w:rsidP="00CF1C0E">
      <w:pPr>
        <w:pStyle w:val="ConsPlusNormal"/>
        <w:jc w:val="both"/>
        <w:rPr>
          <w:rFonts w:ascii="Times New Roman" w:hAnsi="Times New Roman" w:cs="Times New Roman"/>
          <w:b/>
          <w:i/>
          <w:sz w:val="28"/>
          <w:szCs w:val="28"/>
        </w:rPr>
      </w:pPr>
      <w:r w:rsidRPr="00781293">
        <w:rPr>
          <w:rFonts w:ascii="Times New Roman" w:hAnsi="Times New Roman" w:cs="Times New Roman"/>
          <w:b/>
          <w:i/>
          <w:sz w:val="28"/>
          <w:szCs w:val="28"/>
        </w:rPr>
        <w:t xml:space="preserve">       </w:t>
      </w:r>
      <w:r w:rsidRPr="00781293">
        <w:rPr>
          <w:rFonts w:ascii="Times New Roman" w:hAnsi="Times New Roman" w:cs="Times New Roman"/>
          <w:b/>
          <w:i/>
          <w:sz w:val="28"/>
          <w:szCs w:val="28"/>
          <w:lang w:val="en-US"/>
        </w:rPr>
        <w:t>I</w:t>
      </w:r>
      <w:r w:rsidRPr="00781293">
        <w:rPr>
          <w:rFonts w:ascii="Times New Roman" w:hAnsi="Times New Roman" w:cs="Times New Roman"/>
          <w:b/>
          <w:i/>
          <w:sz w:val="28"/>
          <w:szCs w:val="28"/>
        </w:rPr>
        <w:t>. Исходные данные.</w:t>
      </w:r>
    </w:p>
    <w:p w:rsidR="00CF1C0E" w:rsidRDefault="00CF1C0E" w:rsidP="00CF1C0E">
      <w:pPr>
        <w:pStyle w:val="ConsPlusNormal"/>
        <w:rPr>
          <w:rFonts w:ascii="Times New Roman" w:hAnsi="Times New Roman" w:cs="Times New Roman"/>
          <w:sz w:val="28"/>
          <w:szCs w:val="28"/>
        </w:rPr>
      </w:pPr>
      <w:r>
        <w:rPr>
          <w:rFonts w:ascii="Times New Roman" w:hAnsi="Times New Roman" w:cs="Times New Roman"/>
          <w:sz w:val="24"/>
          <w:szCs w:val="24"/>
        </w:rPr>
        <w:t xml:space="preserve">         </w:t>
      </w:r>
      <w:r w:rsidRPr="00781293">
        <w:rPr>
          <w:rFonts w:ascii="Times New Roman" w:hAnsi="Times New Roman" w:cs="Times New Roman"/>
          <w:sz w:val="28"/>
          <w:szCs w:val="28"/>
        </w:rPr>
        <w:t>Значение целевого показателя определяется исходя</w:t>
      </w:r>
      <w:r>
        <w:rPr>
          <w:rFonts w:ascii="Times New Roman" w:hAnsi="Times New Roman" w:cs="Times New Roman"/>
          <w:sz w:val="28"/>
          <w:szCs w:val="28"/>
        </w:rPr>
        <w:t xml:space="preserve"> из количества заявок молодых семей в муниципальном образовании на получение свидетельства о праве социальной выплаты на приобретение (строительство) жилого помещения в течение отчетного периода.</w:t>
      </w:r>
    </w:p>
    <w:p w:rsidR="00CF1C0E" w:rsidRDefault="00CF1C0E" w:rsidP="00CF1C0E">
      <w:pPr>
        <w:pStyle w:val="ConsPlusNormal"/>
        <w:rPr>
          <w:rFonts w:ascii="Times New Roman" w:hAnsi="Times New Roman" w:cs="Times New Roman"/>
          <w:sz w:val="28"/>
          <w:szCs w:val="28"/>
        </w:rPr>
      </w:pPr>
      <w:r>
        <w:rPr>
          <w:rFonts w:ascii="Times New Roman" w:hAnsi="Times New Roman" w:cs="Times New Roman"/>
          <w:sz w:val="28"/>
          <w:szCs w:val="28"/>
        </w:rPr>
        <w:t xml:space="preserve">       Источник данных администрация городского округа Красногорск Московской области.</w:t>
      </w:r>
    </w:p>
    <w:p w:rsidR="00CF1C0E" w:rsidRPr="00781293" w:rsidRDefault="00CF1C0E" w:rsidP="00CF1C0E">
      <w:pPr>
        <w:pStyle w:val="ConsPlusNormal"/>
        <w:rPr>
          <w:rFonts w:ascii="Times New Roman" w:hAnsi="Times New Roman" w:cs="Times New Roman"/>
          <w:b/>
          <w:i/>
          <w:sz w:val="28"/>
          <w:szCs w:val="28"/>
        </w:rPr>
      </w:pPr>
      <w:r w:rsidRPr="00781293">
        <w:rPr>
          <w:rFonts w:ascii="Times New Roman" w:hAnsi="Times New Roman" w:cs="Times New Roman"/>
          <w:b/>
          <w:i/>
          <w:sz w:val="28"/>
          <w:szCs w:val="28"/>
        </w:rPr>
        <w:t xml:space="preserve">       </w:t>
      </w:r>
      <w:r w:rsidRPr="00781293">
        <w:rPr>
          <w:rFonts w:ascii="Times New Roman" w:hAnsi="Times New Roman" w:cs="Times New Roman"/>
          <w:b/>
          <w:i/>
          <w:sz w:val="28"/>
          <w:szCs w:val="28"/>
          <w:lang w:val="en-US"/>
        </w:rPr>
        <w:t>II</w:t>
      </w:r>
      <w:r w:rsidRPr="00781293">
        <w:rPr>
          <w:rFonts w:ascii="Times New Roman" w:hAnsi="Times New Roman" w:cs="Times New Roman"/>
          <w:b/>
          <w:i/>
          <w:sz w:val="28"/>
          <w:szCs w:val="28"/>
        </w:rPr>
        <w:t>. Алгоритм расчета значения целевого показателя.</w:t>
      </w:r>
    </w:p>
    <w:p w:rsidR="00CF1C0E" w:rsidRPr="00781293" w:rsidRDefault="00CF1C0E" w:rsidP="00CF1C0E">
      <w:pPr>
        <w:pStyle w:val="ConsPlusNormal"/>
        <w:rPr>
          <w:rFonts w:ascii="Times New Roman" w:hAnsi="Times New Roman" w:cs="Times New Roman"/>
          <w:sz w:val="28"/>
          <w:szCs w:val="28"/>
        </w:rPr>
      </w:pPr>
      <w:r>
        <w:rPr>
          <w:rFonts w:ascii="Times New Roman" w:hAnsi="Times New Roman" w:cs="Times New Roman"/>
          <w:b/>
          <w:i/>
          <w:sz w:val="28"/>
          <w:szCs w:val="28"/>
        </w:rPr>
        <w:t xml:space="preserve">        </w:t>
      </w:r>
      <w:r w:rsidRPr="00781293">
        <w:rPr>
          <w:rFonts w:ascii="Times New Roman" w:hAnsi="Times New Roman" w:cs="Times New Roman"/>
          <w:sz w:val="28"/>
          <w:szCs w:val="28"/>
        </w:rPr>
        <w:t xml:space="preserve">При расчете значения </w:t>
      </w:r>
      <w:r>
        <w:rPr>
          <w:rFonts w:ascii="Times New Roman" w:hAnsi="Times New Roman" w:cs="Times New Roman"/>
          <w:sz w:val="28"/>
          <w:szCs w:val="28"/>
        </w:rPr>
        <w:t xml:space="preserve">целевого </w:t>
      </w:r>
      <w:r w:rsidRPr="00781293">
        <w:rPr>
          <w:rFonts w:ascii="Times New Roman" w:hAnsi="Times New Roman" w:cs="Times New Roman"/>
          <w:sz w:val="28"/>
          <w:szCs w:val="28"/>
        </w:rPr>
        <w:t>показателя применяются данные</w:t>
      </w:r>
      <w:r w:rsidRPr="00042FC7">
        <w:rPr>
          <w:rFonts w:ascii="Times New Roman" w:hAnsi="Times New Roman" w:cs="Times New Roman"/>
          <w:sz w:val="28"/>
          <w:szCs w:val="28"/>
        </w:rPr>
        <w:t xml:space="preserve"> </w:t>
      </w:r>
      <w:r>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Pr="00781293">
        <w:rPr>
          <w:rFonts w:ascii="Times New Roman" w:hAnsi="Times New Roman" w:cs="Times New Roman"/>
          <w:sz w:val="28"/>
          <w:szCs w:val="28"/>
        </w:rPr>
        <w:t xml:space="preserve"> </w:t>
      </w:r>
      <w:r>
        <w:rPr>
          <w:rFonts w:ascii="Times New Roman" w:hAnsi="Times New Roman" w:cs="Times New Roman"/>
          <w:sz w:val="28"/>
          <w:szCs w:val="28"/>
        </w:rPr>
        <w:t>о к</w:t>
      </w:r>
      <w:r w:rsidRPr="00781293">
        <w:rPr>
          <w:rFonts w:ascii="Times New Roman" w:hAnsi="Times New Roman" w:cs="Times New Roman"/>
          <w:sz w:val="28"/>
          <w:szCs w:val="28"/>
        </w:rPr>
        <w:t>оличеств</w:t>
      </w:r>
      <w:r>
        <w:rPr>
          <w:rFonts w:ascii="Times New Roman" w:hAnsi="Times New Roman" w:cs="Times New Roman"/>
          <w:sz w:val="28"/>
          <w:szCs w:val="28"/>
        </w:rPr>
        <w:t>е</w:t>
      </w:r>
      <w:r w:rsidRPr="00781293">
        <w:rPr>
          <w:rFonts w:ascii="Times New Roman" w:hAnsi="Times New Roman" w:cs="Times New Roman"/>
          <w:sz w:val="28"/>
          <w:szCs w:val="28"/>
        </w:rPr>
        <w:t xml:space="preserve"> молодых семей, получивших свидетельство о праве на получение социальной выплаты на приобретение (строительство) жилого помещения</w:t>
      </w:r>
      <w:r w:rsidRPr="00781293">
        <w:rPr>
          <w:rFonts w:ascii="Times New Roman" w:hAnsi="Times New Roman" w:cs="Times New Roman"/>
          <w:sz w:val="24"/>
          <w:szCs w:val="24"/>
        </w:rPr>
        <w:t xml:space="preserve"> </w:t>
      </w:r>
      <w:r>
        <w:rPr>
          <w:rFonts w:ascii="Times New Roman" w:hAnsi="Times New Roman" w:cs="Times New Roman"/>
          <w:sz w:val="28"/>
          <w:szCs w:val="28"/>
        </w:rPr>
        <w:t>в текущем году.</w:t>
      </w:r>
    </w:p>
    <w:p w:rsidR="00CF1C0E" w:rsidRPr="00781293" w:rsidRDefault="00CF1C0E" w:rsidP="00CF1C0E">
      <w:pPr>
        <w:pStyle w:val="ConsPlusNormal"/>
        <w:ind w:firstLine="540"/>
        <w:jc w:val="both"/>
        <w:rPr>
          <w:rFonts w:ascii="Times New Roman" w:hAnsi="Times New Roman" w:cs="Times New Roman"/>
          <w:sz w:val="28"/>
          <w:szCs w:val="28"/>
        </w:rPr>
      </w:pPr>
      <w:r w:rsidRPr="00781293">
        <w:rPr>
          <w:rFonts w:ascii="Times New Roman" w:hAnsi="Times New Roman" w:cs="Times New Roman"/>
          <w:sz w:val="28"/>
          <w:szCs w:val="28"/>
        </w:rPr>
        <w:t>Доля молодых семей, улучшивших жилищные условия (процент): указанный показатель рассчитывается путем деления количества молодых семей, получивших свидетельство о праве на получение социальной выплаты на приобретение (строительство) жилого помещения в отчетном периоде, на общее количество молодых семей, состоявших на учете в качестве нуждающихся в улучшении жилищных условий.</w:t>
      </w:r>
    </w:p>
    <w:p w:rsidR="00CF1C0E" w:rsidRDefault="00CF1C0E" w:rsidP="00CF1C0E">
      <w:pPr>
        <w:pStyle w:val="ConsPlusNormal"/>
        <w:jc w:val="both"/>
        <w:rPr>
          <w:rFonts w:ascii="Times New Roman" w:hAnsi="Times New Roman" w:cs="Times New Roman"/>
          <w:b/>
          <w:i/>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lang w:val="en-US"/>
        </w:rPr>
        <w:t>III</w:t>
      </w:r>
      <w:r>
        <w:rPr>
          <w:rFonts w:ascii="Times New Roman" w:hAnsi="Times New Roman" w:cs="Times New Roman"/>
          <w:b/>
          <w:i/>
          <w:sz w:val="28"/>
          <w:szCs w:val="28"/>
        </w:rPr>
        <w:t>. Значение целевого показателя.</w:t>
      </w:r>
    </w:p>
    <w:p w:rsidR="00CF1C0E" w:rsidRDefault="00CF1C0E" w:rsidP="00CF1C0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Количество молодых семей, получивших свидетельство </w:t>
      </w:r>
      <w:r w:rsidRPr="00781293">
        <w:rPr>
          <w:rFonts w:ascii="Times New Roman" w:hAnsi="Times New Roman" w:cs="Times New Roman"/>
          <w:sz w:val="28"/>
          <w:szCs w:val="28"/>
        </w:rPr>
        <w:t>о праве на получение социальной выплаты на приобретение (строительство) жилого помещения</w:t>
      </w:r>
      <w:r>
        <w:rPr>
          <w:rFonts w:ascii="Times New Roman" w:hAnsi="Times New Roman" w:cs="Times New Roman"/>
          <w:sz w:val="28"/>
          <w:szCs w:val="28"/>
        </w:rPr>
        <w:t>: в 2018 году – 1</w:t>
      </w:r>
      <w:r w:rsidR="00B97274">
        <w:rPr>
          <w:rFonts w:ascii="Times New Roman" w:hAnsi="Times New Roman" w:cs="Times New Roman"/>
          <w:sz w:val="28"/>
          <w:szCs w:val="28"/>
        </w:rPr>
        <w:t>7</w:t>
      </w:r>
      <w:r>
        <w:rPr>
          <w:rFonts w:ascii="Times New Roman" w:hAnsi="Times New Roman" w:cs="Times New Roman"/>
          <w:sz w:val="28"/>
          <w:szCs w:val="28"/>
        </w:rPr>
        <w:t xml:space="preserve"> семей, в 2019 году – 23 семьи, в 2020 году – </w:t>
      </w:r>
      <w:r w:rsidR="00DF7968">
        <w:rPr>
          <w:rFonts w:ascii="Times New Roman" w:hAnsi="Times New Roman" w:cs="Times New Roman"/>
          <w:sz w:val="28"/>
          <w:szCs w:val="28"/>
        </w:rPr>
        <w:t>23</w:t>
      </w:r>
      <w:r>
        <w:rPr>
          <w:rFonts w:ascii="Times New Roman" w:hAnsi="Times New Roman" w:cs="Times New Roman"/>
          <w:sz w:val="28"/>
          <w:szCs w:val="28"/>
        </w:rPr>
        <w:t xml:space="preserve"> сем</w:t>
      </w:r>
      <w:r w:rsidR="00DF7968">
        <w:rPr>
          <w:rFonts w:ascii="Times New Roman" w:hAnsi="Times New Roman" w:cs="Times New Roman"/>
          <w:sz w:val="28"/>
          <w:szCs w:val="28"/>
        </w:rPr>
        <w:t>ьи</w:t>
      </w:r>
      <w:r>
        <w:rPr>
          <w:rFonts w:ascii="Times New Roman" w:hAnsi="Times New Roman" w:cs="Times New Roman"/>
          <w:sz w:val="28"/>
          <w:szCs w:val="28"/>
        </w:rPr>
        <w:t xml:space="preserve">, в 2021 году – </w:t>
      </w:r>
      <w:r w:rsidR="00DF7968">
        <w:rPr>
          <w:rFonts w:ascii="Times New Roman" w:hAnsi="Times New Roman" w:cs="Times New Roman"/>
          <w:sz w:val="28"/>
          <w:szCs w:val="28"/>
        </w:rPr>
        <w:t>23</w:t>
      </w:r>
      <w:r>
        <w:rPr>
          <w:rFonts w:ascii="Times New Roman" w:hAnsi="Times New Roman" w:cs="Times New Roman"/>
          <w:sz w:val="28"/>
          <w:szCs w:val="28"/>
        </w:rPr>
        <w:t xml:space="preserve"> сем</w:t>
      </w:r>
      <w:r w:rsidR="00DF7968">
        <w:rPr>
          <w:rFonts w:ascii="Times New Roman" w:hAnsi="Times New Roman" w:cs="Times New Roman"/>
          <w:sz w:val="28"/>
          <w:szCs w:val="28"/>
        </w:rPr>
        <w:t>ьи</w:t>
      </w:r>
      <w:r>
        <w:rPr>
          <w:rFonts w:ascii="Times New Roman" w:hAnsi="Times New Roman" w:cs="Times New Roman"/>
          <w:sz w:val="28"/>
          <w:szCs w:val="28"/>
        </w:rPr>
        <w:t>.</w:t>
      </w:r>
    </w:p>
    <w:p w:rsidR="00C53CD4" w:rsidRPr="00C53CD4" w:rsidRDefault="00C53CD4" w:rsidP="00CF1C0E">
      <w:pPr>
        <w:pStyle w:val="ConsPlusNormal"/>
        <w:jc w:val="both"/>
        <w:rPr>
          <w:rFonts w:ascii="Times New Roman" w:hAnsi="Times New Roman" w:cs="Times New Roman"/>
          <w:sz w:val="36"/>
          <w:szCs w:val="36"/>
        </w:rPr>
      </w:pPr>
    </w:p>
    <w:p w:rsidR="006D37B5" w:rsidRPr="00064F6A" w:rsidRDefault="006D37B5" w:rsidP="006D37B5">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IV</w:t>
      </w:r>
    </w:p>
    <w:p w:rsidR="00AB3FA9" w:rsidRDefault="005C0DAF" w:rsidP="00AB3F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B3FA9" w:rsidRPr="00254B80">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AB3FA9" w:rsidRPr="00773904">
        <w:rPr>
          <w:rFonts w:ascii="Times New Roman" w:hAnsi="Times New Roman" w:cs="Times New Roman"/>
          <w:b/>
          <w:i/>
          <w:sz w:val="28"/>
          <w:szCs w:val="28"/>
        </w:rPr>
        <w:t>;</w:t>
      </w:r>
    </w:p>
    <w:p w:rsidR="00AB3FA9" w:rsidRPr="00773904" w:rsidRDefault="00AB3FA9" w:rsidP="00AB3FA9">
      <w:pPr>
        <w:pStyle w:val="ConsPlusNormal"/>
        <w:jc w:val="both"/>
        <w:rPr>
          <w:rFonts w:ascii="Times New Roman" w:hAnsi="Times New Roman" w:cs="Times New Roman"/>
          <w:b/>
          <w:i/>
          <w:sz w:val="28"/>
          <w:szCs w:val="28"/>
        </w:rPr>
      </w:pPr>
      <w:r w:rsidRPr="005C0D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4B80">
        <w:rPr>
          <w:rFonts w:ascii="Times New Roman" w:hAnsi="Times New Roman" w:cs="Times New Roman"/>
          <w:b/>
          <w:i/>
          <w:sz w:val="28"/>
          <w:szCs w:val="28"/>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p>
    <w:p w:rsidR="00AB3FA9" w:rsidRDefault="00AB3FA9" w:rsidP="00AB3F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C0DAF">
        <w:rPr>
          <w:rFonts w:ascii="Times New Roman" w:hAnsi="Times New Roman" w:cs="Times New Roman"/>
          <w:sz w:val="28"/>
          <w:szCs w:val="28"/>
        </w:rPr>
        <w:t xml:space="preserve">При расчете значения </w:t>
      </w:r>
      <w:r>
        <w:rPr>
          <w:rFonts w:ascii="Times New Roman" w:hAnsi="Times New Roman" w:cs="Times New Roman"/>
          <w:sz w:val="28"/>
          <w:szCs w:val="28"/>
        </w:rPr>
        <w:t xml:space="preserve">целевых </w:t>
      </w:r>
      <w:r w:rsidRPr="005C0DAF">
        <w:rPr>
          <w:rFonts w:ascii="Times New Roman" w:hAnsi="Times New Roman" w:cs="Times New Roman"/>
          <w:sz w:val="28"/>
          <w:szCs w:val="28"/>
        </w:rPr>
        <w:t>показател</w:t>
      </w:r>
      <w:r>
        <w:rPr>
          <w:rFonts w:ascii="Times New Roman" w:hAnsi="Times New Roman" w:cs="Times New Roman"/>
          <w:sz w:val="28"/>
          <w:szCs w:val="28"/>
        </w:rPr>
        <w:t>ей</w:t>
      </w:r>
      <w:r w:rsidRPr="005C0DAF">
        <w:rPr>
          <w:rFonts w:ascii="Times New Roman" w:hAnsi="Times New Roman" w:cs="Times New Roman"/>
          <w:sz w:val="28"/>
          <w:szCs w:val="28"/>
        </w:rPr>
        <w:t xml:space="preserve"> применяются данные о количестве детей-сирот и детей, оставшихся без попечения родителей, а также лиц из их числа</w:t>
      </w:r>
      <w:r>
        <w:rPr>
          <w:rFonts w:ascii="Times New Roman" w:hAnsi="Times New Roman" w:cs="Times New Roman"/>
          <w:sz w:val="28"/>
          <w:szCs w:val="28"/>
        </w:rPr>
        <w:t>, предоставленные управлением опеки и попечительства по городскому округу Красногорск Министерства образования Московской области.</w:t>
      </w:r>
    </w:p>
    <w:p w:rsidR="00AB3FA9" w:rsidRDefault="00AB3FA9" w:rsidP="00AB3F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C0DAF">
        <w:rPr>
          <w:rFonts w:ascii="Times New Roman" w:hAnsi="Times New Roman" w:cs="Times New Roman"/>
          <w:sz w:val="28"/>
          <w:szCs w:val="28"/>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w:t>
      </w:r>
      <w:r>
        <w:rPr>
          <w:rFonts w:ascii="Times New Roman" w:hAnsi="Times New Roman" w:cs="Times New Roman"/>
          <w:sz w:val="28"/>
          <w:szCs w:val="28"/>
        </w:rPr>
        <w:t xml:space="preserve"> в городском округе Красногорск.</w:t>
      </w:r>
    </w:p>
    <w:p w:rsidR="00AB3FA9" w:rsidRDefault="00AB3FA9" w:rsidP="00AB3FA9">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Pr="007D19EA">
        <w:rPr>
          <w:rFonts w:ascii="Times New Roman" w:hAnsi="Times New Roman" w:cs="Times New Roman"/>
          <w:sz w:val="28"/>
          <w:szCs w:val="28"/>
        </w:rPr>
        <w:t>Указанные списки формируются ежегодно</w:t>
      </w:r>
      <w:r>
        <w:rPr>
          <w:rFonts w:ascii="Times New Roman" w:hAnsi="Times New Roman" w:cs="Times New Roman"/>
          <w:sz w:val="28"/>
          <w:szCs w:val="28"/>
        </w:rPr>
        <w:t>.</w:t>
      </w:r>
    </w:p>
    <w:p w:rsidR="00AB3FA9" w:rsidRDefault="00AB3FA9" w:rsidP="00AB3FA9">
      <w:pPr>
        <w:pStyle w:val="ConsPlusNormal"/>
        <w:ind w:firstLine="540"/>
        <w:jc w:val="both"/>
        <w:rPr>
          <w:rFonts w:ascii="Times New Roman" w:hAnsi="Times New Roman" w:cs="Times New Roman"/>
          <w:sz w:val="28"/>
          <w:szCs w:val="28"/>
        </w:rPr>
      </w:pPr>
      <w:r w:rsidRPr="00ED7FF1">
        <w:rPr>
          <w:rFonts w:ascii="Times New Roman" w:hAnsi="Times New Roman" w:cs="Times New Roman"/>
          <w:b/>
          <w:i/>
          <w:sz w:val="28"/>
          <w:szCs w:val="28"/>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w:t>
      </w:r>
      <w:r w:rsidRPr="00AC4AB8">
        <w:rPr>
          <w:rFonts w:ascii="Times New Roman" w:hAnsi="Times New Roman" w:cs="Times New Roman"/>
          <w:b/>
          <w:i/>
          <w:sz w:val="28"/>
          <w:szCs w:val="28"/>
        </w:rPr>
        <w:t xml:space="preserve"> </w:t>
      </w:r>
      <w:r w:rsidRPr="00ED7FF1">
        <w:rPr>
          <w:rFonts w:ascii="Times New Roman" w:hAnsi="Times New Roman" w:cs="Times New Roman"/>
          <w:b/>
          <w:i/>
          <w:sz w:val="28"/>
          <w:szCs w:val="28"/>
        </w:rPr>
        <w:t>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w:t>
      </w:r>
      <w:r w:rsidRPr="00ED7FF1">
        <w:rPr>
          <w:rFonts w:ascii="Times New Roman" w:hAnsi="Times New Roman" w:cs="Times New Roman"/>
          <w:sz w:val="28"/>
          <w:szCs w:val="28"/>
        </w:rPr>
        <w:t xml:space="preserve"> указанный показатель рассчитывается путем деления общей численности детей-сирот и детей, оставшихся без попечения родителей, лиц из числа детей-сирот и детей, оставшихся без попечения родителей обеспеч</w:t>
      </w:r>
      <w:r>
        <w:rPr>
          <w:rFonts w:ascii="Times New Roman" w:hAnsi="Times New Roman" w:cs="Times New Roman"/>
          <w:sz w:val="28"/>
          <w:szCs w:val="28"/>
        </w:rPr>
        <w:t>е</w:t>
      </w:r>
      <w:r w:rsidRPr="00ED7FF1">
        <w:rPr>
          <w:rFonts w:ascii="Times New Roman" w:hAnsi="Times New Roman" w:cs="Times New Roman"/>
          <w:sz w:val="28"/>
          <w:szCs w:val="28"/>
        </w:rPr>
        <w:t>нных благоустроенными жилыми помещениями специализированного жилищного фонда по договорам найма специализированных жилых помещений в отчетном периоде, на общее количество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помещениями возникло и не реализовано в отчетном году.</w:t>
      </w:r>
    </w:p>
    <w:p w:rsidR="00F02D0D" w:rsidRPr="00F02D0D" w:rsidRDefault="00F02D0D" w:rsidP="00AB3FA9">
      <w:pPr>
        <w:pStyle w:val="ConsPlusNormal"/>
        <w:ind w:firstLine="540"/>
        <w:jc w:val="both"/>
        <w:rPr>
          <w:rFonts w:ascii="Times New Roman" w:hAnsi="Times New Roman" w:cs="Times New Roman"/>
          <w:sz w:val="36"/>
          <w:szCs w:val="36"/>
        </w:rPr>
      </w:pPr>
    </w:p>
    <w:p w:rsidR="006D37B5" w:rsidRPr="00064F6A" w:rsidRDefault="006D37B5" w:rsidP="00AB3FA9">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V</w:t>
      </w:r>
    </w:p>
    <w:p w:rsidR="00AB3FA9" w:rsidRPr="00ED08BC" w:rsidRDefault="00AB3FA9" w:rsidP="00AB3FA9">
      <w:pPr>
        <w:pStyle w:val="ConsPlusNormal"/>
        <w:ind w:firstLine="567"/>
        <w:jc w:val="both"/>
        <w:rPr>
          <w:rFonts w:ascii="Times New Roman" w:hAnsi="Times New Roman" w:cs="Times New Roman"/>
          <w:b/>
          <w:sz w:val="28"/>
          <w:szCs w:val="28"/>
        </w:rPr>
      </w:pPr>
      <w:r>
        <w:rPr>
          <w:rFonts w:ascii="Times New Roman" w:hAnsi="Times New Roman" w:cs="Times New Roman"/>
          <w:b/>
          <w:i/>
          <w:sz w:val="28"/>
          <w:szCs w:val="28"/>
        </w:rPr>
        <w:t>К</w:t>
      </w:r>
      <w:r w:rsidRPr="00773904">
        <w:rPr>
          <w:rFonts w:ascii="Times New Roman" w:hAnsi="Times New Roman" w:cs="Times New Roman"/>
          <w:b/>
          <w:i/>
          <w:sz w:val="28"/>
          <w:szCs w:val="28"/>
        </w:rPr>
        <w:t xml:space="preserve">оличество участников подпрограммы «Социальная ипотека», </w:t>
      </w:r>
      <w:r>
        <w:rPr>
          <w:rFonts w:ascii="Times New Roman" w:hAnsi="Times New Roman" w:cs="Times New Roman"/>
          <w:b/>
          <w:i/>
          <w:sz w:val="28"/>
          <w:szCs w:val="28"/>
        </w:rPr>
        <w:t>получивших финансовую помощь, предоставляемую для погашения основной части долга по ипотечному жилищному кр</w:t>
      </w:r>
      <w:r w:rsidR="00596166">
        <w:rPr>
          <w:rFonts w:ascii="Times New Roman" w:hAnsi="Times New Roman" w:cs="Times New Roman"/>
          <w:b/>
          <w:i/>
          <w:sz w:val="28"/>
          <w:szCs w:val="28"/>
        </w:rPr>
        <w:t>е</w:t>
      </w:r>
      <w:r>
        <w:rPr>
          <w:rFonts w:ascii="Times New Roman" w:hAnsi="Times New Roman" w:cs="Times New Roman"/>
          <w:b/>
          <w:i/>
          <w:sz w:val="28"/>
          <w:szCs w:val="28"/>
        </w:rPr>
        <w:t>диту (</w:t>
      </w:r>
      <w:r>
        <w:rPr>
          <w:rFonts w:ascii="Times New Roman" w:hAnsi="Times New Roman" w:cs="Times New Roman"/>
          <w:b/>
          <w:i/>
          <w:sz w:val="28"/>
          <w:szCs w:val="28"/>
          <w:lang w:val="en-US"/>
        </w:rPr>
        <w:t>I</w:t>
      </w:r>
      <w:r>
        <w:rPr>
          <w:rFonts w:ascii="Times New Roman" w:hAnsi="Times New Roman" w:cs="Times New Roman"/>
          <w:b/>
          <w:i/>
          <w:sz w:val="28"/>
          <w:szCs w:val="28"/>
        </w:rPr>
        <w:t xml:space="preserve"> этап)</w:t>
      </w:r>
    </w:p>
    <w:p w:rsidR="00AB3FA9" w:rsidRDefault="00AB3FA9" w:rsidP="00AB3F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AB3FA9" w:rsidRDefault="00AB3FA9" w:rsidP="00AB3F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При расчете значения целевого показателя применяются данные о реализации мероприятий </w:t>
      </w:r>
      <w:r>
        <w:rPr>
          <w:rFonts w:ascii="Times New Roman" w:hAnsi="Times New Roman" w:cs="Times New Roman"/>
          <w:sz w:val="28"/>
          <w:szCs w:val="28"/>
          <w:lang w:val="en-US"/>
        </w:rPr>
        <w:t>I</w:t>
      </w:r>
      <w:r w:rsidRPr="001C15CD">
        <w:rPr>
          <w:rFonts w:ascii="Times New Roman" w:hAnsi="Times New Roman" w:cs="Times New Roman"/>
          <w:sz w:val="28"/>
          <w:szCs w:val="28"/>
        </w:rPr>
        <w:t xml:space="preserve"> </w:t>
      </w:r>
      <w:r>
        <w:rPr>
          <w:rFonts w:ascii="Times New Roman" w:hAnsi="Times New Roman" w:cs="Times New Roman"/>
          <w:sz w:val="28"/>
          <w:szCs w:val="28"/>
        </w:rPr>
        <w:t>этапа подпрограммы «Социальная ипотека».</w:t>
      </w:r>
    </w:p>
    <w:p w:rsidR="00AB3FA9" w:rsidRPr="001C15CD" w:rsidRDefault="00AB3FA9" w:rsidP="00AB3FA9">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Алгоритм расчета значения целевого показателя.</w:t>
      </w:r>
    </w:p>
    <w:p w:rsidR="00AB3FA9" w:rsidRDefault="00AB3FA9" w:rsidP="00AB3FA9">
      <w:pPr>
        <w:pStyle w:val="ConsPlusNormal"/>
        <w:ind w:firstLine="709"/>
        <w:jc w:val="both"/>
        <w:rPr>
          <w:rFonts w:ascii="Times New Roman" w:hAnsi="Times New Roman" w:cs="Times New Roman"/>
          <w:sz w:val="28"/>
          <w:szCs w:val="28"/>
        </w:rPr>
      </w:pPr>
      <w:r w:rsidRPr="001C15CD">
        <w:rPr>
          <w:rFonts w:ascii="Times New Roman" w:hAnsi="Times New Roman" w:cs="Times New Roman"/>
          <w:sz w:val="28"/>
          <w:szCs w:val="28"/>
        </w:rPr>
        <w:t xml:space="preserve"> Значение </w:t>
      </w:r>
      <w:r>
        <w:rPr>
          <w:rFonts w:ascii="Times New Roman" w:hAnsi="Times New Roman" w:cs="Times New Roman"/>
          <w:sz w:val="28"/>
          <w:szCs w:val="28"/>
        </w:rPr>
        <w:t xml:space="preserve">целевого </w:t>
      </w:r>
      <w:r w:rsidRPr="001C15CD">
        <w:rPr>
          <w:rFonts w:ascii="Times New Roman" w:hAnsi="Times New Roman" w:cs="Times New Roman"/>
          <w:sz w:val="28"/>
          <w:szCs w:val="28"/>
        </w:rPr>
        <w:t xml:space="preserve">показателя рассчитывается на основе данных о количестве </w:t>
      </w:r>
      <w:r>
        <w:rPr>
          <w:rFonts w:ascii="Times New Roman" w:hAnsi="Times New Roman" w:cs="Times New Roman"/>
          <w:sz w:val="28"/>
          <w:szCs w:val="28"/>
        </w:rPr>
        <w:t>учатников подпрограммы, получивших финансовую помощь, предоставляемую для погашеия основной части долга по ипотечному жилищному кредиту.</w:t>
      </w:r>
    </w:p>
    <w:p w:rsidR="00AB3FA9" w:rsidRDefault="00AB3FA9" w:rsidP="00AB3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Значение целевого показателя.</w:t>
      </w:r>
    </w:p>
    <w:p w:rsidR="00AB3FA9" w:rsidRDefault="00AB3FA9" w:rsidP="00AB3FA9">
      <w:pPr>
        <w:pStyle w:val="ConsPlusNormal"/>
        <w:ind w:firstLine="709"/>
        <w:jc w:val="both"/>
        <w:rPr>
          <w:rFonts w:ascii="Times New Roman" w:hAnsi="Times New Roman" w:cs="Times New Roman"/>
          <w:sz w:val="28"/>
          <w:szCs w:val="28"/>
        </w:rPr>
      </w:pPr>
      <w:r w:rsidRPr="001C15CD">
        <w:rPr>
          <w:rFonts w:ascii="Times New Roman" w:hAnsi="Times New Roman" w:cs="Times New Roman"/>
          <w:sz w:val="28"/>
          <w:szCs w:val="28"/>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кркдиту (</w:t>
      </w:r>
      <w:r w:rsidRPr="001C15CD">
        <w:rPr>
          <w:rFonts w:ascii="Times New Roman" w:hAnsi="Times New Roman" w:cs="Times New Roman"/>
          <w:sz w:val="28"/>
          <w:szCs w:val="28"/>
          <w:lang w:val="en-US"/>
        </w:rPr>
        <w:t>I</w:t>
      </w:r>
      <w:r w:rsidRPr="001C15CD">
        <w:rPr>
          <w:rFonts w:ascii="Times New Roman" w:hAnsi="Times New Roman" w:cs="Times New Roman"/>
          <w:sz w:val="28"/>
          <w:szCs w:val="28"/>
        </w:rPr>
        <w:t xml:space="preserve"> этап)</w:t>
      </w:r>
      <w:r>
        <w:rPr>
          <w:rFonts w:ascii="Times New Roman" w:hAnsi="Times New Roman" w:cs="Times New Roman"/>
          <w:sz w:val="28"/>
          <w:szCs w:val="28"/>
        </w:rPr>
        <w:t>: в 2018 году – 0 человек, в 2019 году – 0 человек, в 2020 году – 0 человек, в 2021 – 0 человек.</w:t>
      </w:r>
    </w:p>
    <w:p w:rsidR="00AB3FA9" w:rsidRPr="00C53CD4" w:rsidRDefault="00AB3FA9" w:rsidP="00AB3FA9">
      <w:pPr>
        <w:pStyle w:val="ConsPlusNormal"/>
        <w:jc w:val="both"/>
        <w:rPr>
          <w:rFonts w:ascii="Times New Roman" w:hAnsi="Times New Roman" w:cs="Times New Roman"/>
          <w:sz w:val="36"/>
          <w:szCs w:val="36"/>
        </w:rPr>
      </w:pPr>
    </w:p>
    <w:p w:rsidR="006D37B5" w:rsidRPr="00064F6A" w:rsidRDefault="006D37B5" w:rsidP="006D37B5">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VI</w:t>
      </w:r>
    </w:p>
    <w:p w:rsidR="00AB3FA9" w:rsidRPr="006F0946" w:rsidRDefault="00AB3FA9" w:rsidP="00AB3FA9">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К</w:t>
      </w:r>
      <w:r w:rsidRPr="00773904">
        <w:rPr>
          <w:rFonts w:ascii="Times New Roman" w:hAnsi="Times New Roman" w:cs="Times New Roman"/>
          <w:b/>
          <w:i/>
          <w:sz w:val="28"/>
          <w:szCs w:val="28"/>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Pr>
          <w:rFonts w:ascii="Times New Roman" w:hAnsi="Times New Roman" w:cs="Times New Roman"/>
          <w:b/>
          <w:i/>
          <w:sz w:val="28"/>
          <w:szCs w:val="28"/>
        </w:rPr>
        <w:t>,</w:t>
      </w:r>
      <w:r w:rsidRPr="00773904">
        <w:rPr>
          <w:rFonts w:ascii="Times New Roman" w:hAnsi="Times New Roman" w:cs="Times New Roman"/>
          <w:b/>
          <w:i/>
          <w:sz w:val="28"/>
          <w:szCs w:val="28"/>
        </w:rPr>
        <w:t xml:space="preserve"> имеющим семь и более детей</w:t>
      </w:r>
      <w:r>
        <w:rPr>
          <w:rFonts w:ascii="Times New Roman" w:hAnsi="Times New Roman" w:cs="Times New Roman"/>
          <w:sz w:val="28"/>
          <w:szCs w:val="28"/>
        </w:rPr>
        <w:t>.</w:t>
      </w:r>
    </w:p>
    <w:p w:rsidR="00AB3FA9" w:rsidRPr="00ED08BC"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AB3FA9"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sidRPr="006F0946">
        <w:rPr>
          <w:rFonts w:ascii="Times New Roman" w:hAnsi="Times New Roman" w:cs="Times New Roman"/>
          <w:sz w:val="28"/>
          <w:szCs w:val="28"/>
        </w:rPr>
        <w:t xml:space="preserve">При расчете значения </w:t>
      </w:r>
      <w:r>
        <w:rPr>
          <w:rFonts w:ascii="Times New Roman" w:hAnsi="Times New Roman" w:cs="Times New Roman"/>
          <w:sz w:val="28"/>
          <w:szCs w:val="28"/>
        </w:rPr>
        <w:t xml:space="preserve">целевого </w:t>
      </w:r>
      <w:r w:rsidRPr="006F0946">
        <w:rPr>
          <w:rFonts w:ascii="Times New Roman" w:hAnsi="Times New Roman" w:cs="Times New Roman"/>
          <w:sz w:val="28"/>
          <w:szCs w:val="28"/>
        </w:rPr>
        <w:t xml:space="preserve">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Pr>
          <w:rFonts w:ascii="Times New Roman" w:hAnsi="Times New Roman" w:cs="Times New Roman"/>
          <w:sz w:val="28"/>
          <w:szCs w:val="28"/>
        </w:rPr>
        <w:t xml:space="preserve">муниципальным </w:t>
      </w:r>
      <w:r>
        <w:rPr>
          <w:rFonts w:ascii="Times New Roman" w:hAnsi="Times New Roman" w:cs="Times New Roman"/>
          <w:sz w:val="28"/>
          <w:szCs w:val="28"/>
        </w:rPr>
        <w:t xml:space="preserve">имуществом администрации городского округа Красногорск о реализации подпрограммы «Улучшение жилищных условий семей, имеющих семь и более детей». </w:t>
      </w:r>
    </w:p>
    <w:p w:rsidR="00AB3FA9"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Алгоритм расчета значения целевого показателя.</w:t>
      </w:r>
    </w:p>
    <w:p w:rsidR="00AB3FA9"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Значение целевого показателя рассчитывается на основе данных 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p w:rsidR="00AB3FA9" w:rsidRDefault="00AB3FA9" w:rsidP="00AB3FA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Значение целевого показателя.</w:t>
      </w:r>
    </w:p>
    <w:p w:rsidR="00AB3FA9" w:rsidRPr="00EE198E" w:rsidRDefault="00AB3FA9" w:rsidP="00AB3FA9">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Количество свидетельств о праве на получение жилищной субсидии на приобретение жилого помещения или строительство индивидуального дома, выданных семьям, имеющим семь и более детей: в 2018 году – 0 штук, в 2019 году – 0 штук, в 2020 году – 0 штук, в 2021 году – 0 штук.</w:t>
      </w:r>
    </w:p>
    <w:p w:rsidR="00EA467B" w:rsidRPr="00C53CD4" w:rsidRDefault="00EA467B" w:rsidP="00D175EE">
      <w:pPr>
        <w:pStyle w:val="ConsPlusNormal"/>
        <w:ind w:firstLine="540"/>
        <w:jc w:val="both"/>
        <w:rPr>
          <w:rFonts w:ascii="Times New Roman" w:hAnsi="Times New Roman" w:cs="Times New Roman"/>
          <w:b/>
          <w:sz w:val="40"/>
          <w:szCs w:val="40"/>
        </w:rPr>
      </w:pPr>
    </w:p>
    <w:p w:rsidR="00D175EE" w:rsidRPr="00064F6A" w:rsidRDefault="006D37B5" w:rsidP="00064F6A">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VII</w:t>
      </w:r>
    </w:p>
    <w:p w:rsidR="00C53CD4" w:rsidRDefault="00C53CD4" w:rsidP="00AB3FA9">
      <w:pPr>
        <w:pStyle w:val="ConsPlusNormal"/>
        <w:ind w:firstLine="540"/>
        <w:jc w:val="both"/>
        <w:rPr>
          <w:rFonts w:ascii="Times New Roman" w:hAnsi="Times New Roman" w:cs="Times New Roman"/>
          <w:b/>
          <w:i/>
          <w:sz w:val="28"/>
          <w:szCs w:val="28"/>
        </w:rPr>
      </w:pPr>
    </w:p>
    <w:p w:rsidR="00AB3FA9" w:rsidRDefault="00AB3FA9" w:rsidP="00AB3FA9">
      <w:pPr>
        <w:pStyle w:val="ConsPlusNormal"/>
        <w:ind w:firstLine="540"/>
        <w:jc w:val="both"/>
        <w:rPr>
          <w:rFonts w:ascii="Times New Roman" w:hAnsi="Times New Roman" w:cs="Times New Roman"/>
          <w:b/>
          <w:i/>
          <w:sz w:val="28"/>
          <w:szCs w:val="28"/>
        </w:rPr>
      </w:pPr>
      <w:r w:rsidRPr="00152D02">
        <w:rPr>
          <w:rFonts w:ascii="Times New Roman" w:hAnsi="Times New Roman" w:cs="Times New Roman"/>
          <w:b/>
          <w:i/>
          <w:sz w:val="28"/>
          <w:szCs w:val="28"/>
        </w:rPr>
        <w:t>Количество</w:t>
      </w:r>
      <w:r w:rsidRPr="00773904">
        <w:rPr>
          <w:rFonts w:ascii="Times New Roman" w:hAnsi="Times New Roman" w:cs="Times New Roman"/>
          <w:b/>
          <w:i/>
          <w:sz w:val="28"/>
          <w:szCs w:val="28"/>
        </w:rPr>
        <w:t xml:space="preserve">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Pr>
          <w:rFonts w:ascii="Times New Roman" w:hAnsi="Times New Roman" w:cs="Times New Roman"/>
          <w:b/>
          <w:i/>
          <w:sz w:val="28"/>
          <w:szCs w:val="28"/>
        </w:rPr>
        <w:t>.</w:t>
      </w:r>
    </w:p>
    <w:p w:rsidR="00AB3FA9" w:rsidRPr="00152D02" w:rsidRDefault="00AB3FA9" w:rsidP="00AB3FA9">
      <w:pPr>
        <w:pStyle w:val="ConsPlusNormal"/>
        <w:ind w:firstLine="540"/>
        <w:jc w:val="both"/>
        <w:rPr>
          <w:rFonts w:ascii="Times New Roman" w:hAnsi="Times New Roman" w:cs="Times New Roman"/>
          <w:sz w:val="28"/>
          <w:szCs w:val="28"/>
        </w:rPr>
      </w:pPr>
      <w:r w:rsidRPr="00773904">
        <w:rPr>
          <w:rFonts w:ascii="Times New Roman" w:hAnsi="Times New Roman" w:cs="Times New Roman"/>
          <w:b/>
          <w:i/>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AB3FA9" w:rsidRPr="00110525" w:rsidRDefault="00AB3FA9" w:rsidP="00AB3FA9">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A2580C">
        <w:rPr>
          <w:rFonts w:ascii="Times New Roman" w:eastAsiaTheme="minorHAnsi" w:hAnsi="Times New Roman" w:cs="Times New Roman"/>
          <w:sz w:val="28"/>
          <w:szCs w:val="28"/>
          <w:lang w:eastAsia="en-US"/>
        </w:rPr>
        <w:t xml:space="preserve">ри расчете значения </w:t>
      </w:r>
      <w:r>
        <w:rPr>
          <w:rFonts w:ascii="Times New Roman" w:eastAsiaTheme="minorHAnsi" w:hAnsi="Times New Roman" w:cs="Times New Roman"/>
          <w:sz w:val="28"/>
          <w:szCs w:val="28"/>
          <w:lang w:eastAsia="en-US"/>
        </w:rPr>
        <w:t xml:space="preserve">целевого </w:t>
      </w:r>
      <w:r w:rsidRPr="00A2580C">
        <w:rPr>
          <w:rFonts w:ascii="Times New Roman" w:eastAsiaTheme="minorHAnsi" w:hAnsi="Times New Roman" w:cs="Times New Roman"/>
          <w:sz w:val="28"/>
          <w:szCs w:val="28"/>
          <w:lang w:eastAsia="en-US"/>
        </w:rPr>
        <w:t xml:space="preserve">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w:t>
      </w:r>
      <w:r w:rsidRPr="00A2580C">
        <w:rPr>
          <w:rFonts w:ascii="Times New Roman" w:eastAsiaTheme="minorHAnsi" w:hAnsi="Times New Roman" w:cs="Times New Roman"/>
          <w:sz w:val="28"/>
          <w:szCs w:val="28"/>
          <w:lang w:eastAsia="en-US"/>
        </w:rPr>
        <w:t xml:space="preserve">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в соответствии с </w:t>
      </w:r>
      <w:hyperlink r:id="rId19" w:history="1">
        <w:r w:rsidRPr="00110525">
          <w:rPr>
            <w:rFonts w:ascii="Times New Roman" w:eastAsiaTheme="minorHAnsi" w:hAnsi="Times New Roman" w:cs="Times New Roman"/>
            <w:sz w:val="28"/>
            <w:szCs w:val="28"/>
            <w:lang w:eastAsia="en-US"/>
          </w:rPr>
          <w:t>Указом</w:t>
        </w:r>
      </w:hyperlink>
      <w:r w:rsidRPr="00110525">
        <w:rPr>
          <w:rFonts w:ascii="Times New Roman" w:eastAsiaTheme="minorHAnsi" w:hAnsi="Times New Roman" w:cs="Times New Roman"/>
          <w:sz w:val="28"/>
          <w:szCs w:val="28"/>
          <w:lang w:eastAsia="en-US"/>
        </w:rPr>
        <w:t xml:space="preserve"> Президента Российской Федерации от 07.05.2008 N 714 "Об обеспечении жильем ветеранов Великой Отечественной войны 1941-1945 годов", Федеральным </w:t>
      </w:r>
      <w:hyperlink r:id="rId20" w:history="1">
        <w:r w:rsidRPr="00110525">
          <w:rPr>
            <w:rFonts w:ascii="Times New Roman" w:eastAsiaTheme="minorHAnsi" w:hAnsi="Times New Roman" w:cs="Times New Roman"/>
            <w:sz w:val="28"/>
            <w:szCs w:val="28"/>
            <w:lang w:eastAsia="en-US"/>
          </w:rPr>
          <w:t>законом</w:t>
        </w:r>
      </w:hyperlink>
      <w:r w:rsidRPr="00110525">
        <w:rPr>
          <w:rFonts w:ascii="Times New Roman" w:eastAsiaTheme="minorHAnsi" w:hAnsi="Times New Roman" w:cs="Times New Roman"/>
          <w:sz w:val="28"/>
          <w:szCs w:val="28"/>
          <w:lang w:eastAsia="en-US"/>
        </w:rPr>
        <w:t xml:space="preserve"> от 12.01.1995 N 5-ФЗ "О ветеранах".</w:t>
      </w:r>
    </w:p>
    <w:p w:rsidR="00AB3FA9" w:rsidRDefault="00AB3FA9" w:rsidP="00AB3FA9">
      <w:pPr>
        <w:pStyle w:val="ConsPlusNormal"/>
        <w:ind w:firstLine="709"/>
        <w:jc w:val="both"/>
        <w:rPr>
          <w:rFonts w:ascii="Times New Roman" w:hAnsi="Times New Roman" w:cs="Times New Roman"/>
          <w:sz w:val="28"/>
          <w:szCs w:val="28"/>
        </w:rPr>
      </w:pPr>
      <w:r w:rsidRPr="00042FC7">
        <w:rPr>
          <w:rFonts w:ascii="Times New Roman" w:hAnsi="Times New Roman" w:cs="Times New Roman"/>
          <w:sz w:val="28"/>
          <w:szCs w:val="28"/>
          <w:lang w:val="en-US"/>
        </w:rPr>
        <w:t>II</w:t>
      </w:r>
      <w:r w:rsidRPr="00042FC7">
        <w:rPr>
          <w:rFonts w:ascii="Times New Roman" w:hAnsi="Times New Roman" w:cs="Times New Roman"/>
          <w:sz w:val="28"/>
          <w:szCs w:val="28"/>
        </w:rPr>
        <w:t>.</w:t>
      </w:r>
      <w:r>
        <w:rPr>
          <w:rFonts w:ascii="Times New Roman" w:hAnsi="Times New Roman" w:cs="Times New Roman"/>
          <w:sz w:val="28"/>
          <w:szCs w:val="28"/>
        </w:rPr>
        <w:t xml:space="preserve"> Алгоритм расчета значения целевого показателя.</w:t>
      </w:r>
    </w:p>
    <w:p w:rsidR="00AB3FA9" w:rsidRDefault="00AB3FA9" w:rsidP="00AB3FA9">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Значение целевого показателя рассчитывается исходя из количества ветеранов и инвалидов </w:t>
      </w:r>
      <w:r w:rsidRPr="00122729">
        <w:rPr>
          <w:rFonts w:ascii="Times New Roman" w:eastAsiaTheme="minorHAnsi" w:hAnsi="Times New Roman" w:cs="Times New Roman"/>
          <w:sz w:val="28"/>
          <w:szCs w:val="28"/>
        </w:rPr>
        <w:t>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AB3FA9" w:rsidRPr="002B4924" w:rsidRDefault="00AB3FA9" w:rsidP="00AB3FA9">
      <w:pPr>
        <w:pStyle w:val="11"/>
        <w:numPr>
          <w:ilvl w:val="0"/>
          <w:numId w:val="0"/>
        </w:numPr>
        <w:spacing w:line="240" w:lineRule="auto"/>
      </w:pPr>
      <w:r>
        <w:t xml:space="preserve">         </w:t>
      </w:r>
      <w:r>
        <w:rPr>
          <w:lang w:val="en-US"/>
        </w:rPr>
        <w:t>III</w:t>
      </w:r>
      <w:r>
        <w:t xml:space="preserve">. </w:t>
      </w:r>
      <w:r w:rsidRPr="002B4924">
        <w:t>Значение целевого показателя.</w:t>
      </w:r>
    </w:p>
    <w:p w:rsidR="00AB3FA9" w:rsidRPr="00122729" w:rsidRDefault="00AB3FA9" w:rsidP="00AB3FA9">
      <w:pPr>
        <w:autoSpaceDE w:val="0"/>
        <w:autoSpaceDN w:val="0"/>
        <w:adjustRightInd w:val="0"/>
        <w:ind w:firstLine="426"/>
        <w:jc w:val="both"/>
        <w:outlineLvl w:val="0"/>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122729">
        <w:rPr>
          <w:rFonts w:ascii="Times New Roman" w:eastAsiaTheme="minorEastAsia" w:hAnsi="Times New Roman" w:cs="Times New Roman"/>
          <w:sz w:val="28"/>
          <w:szCs w:val="28"/>
        </w:rPr>
        <w:t xml:space="preserve">Количество </w:t>
      </w:r>
      <w:r w:rsidRPr="00122729">
        <w:rPr>
          <w:rFonts w:ascii="Times New Roman" w:hAnsi="Times New Roman" w:cs="Times New Roman"/>
          <w:sz w:val="28"/>
          <w:szCs w:val="28"/>
        </w:rPr>
        <w:t>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w:t>
      </w:r>
      <w:r>
        <w:rPr>
          <w:rFonts w:ascii="Times New Roman" w:hAnsi="Times New Roman" w:cs="Times New Roman"/>
          <w:sz w:val="28"/>
          <w:szCs w:val="28"/>
        </w:rPr>
        <w:t xml:space="preserve">ми помещениями: в 2018 году - 0 </w:t>
      </w:r>
      <w:r w:rsidRPr="00122729">
        <w:rPr>
          <w:rFonts w:ascii="Times New Roman" w:hAnsi="Times New Roman" w:cs="Times New Roman"/>
          <w:sz w:val="28"/>
          <w:szCs w:val="28"/>
        </w:rPr>
        <w:t xml:space="preserve">человек, в 2019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человек, в 2020 году</w:t>
      </w:r>
      <w:r>
        <w:rPr>
          <w:rFonts w:ascii="Times New Roman" w:hAnsi="Times New Roman" w:cs="Times New Roman"/>
          <w:sz w:val="28"/>
          <w:szCs w:val="28"/>
        </w:rPr>
        <w:t xml:space="preserve"> –</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 xml:space="preserve">человек, в 2021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0 человек</w:t>
      </w:r>
      <w:r w:rsidRPr="00122729">
        <w:rPr>
          <w:rFonts w:ascii="Times New Roman" w:hAnsi="Times New Roman" w:cs="Times New Roman"/>
          <w:sz w:val="28"/>
          <w:szCs w:val="28"/>
        </w:rPr>
        <w:t>.</w:t>
      </w:r>
    </w:p>
    <w:p w:rsidR="00AB3FA9" w:rsidRDefault="00AB3FA9" w:rsidP="00AB3FA9">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Pr="007730E5">
        <w:rPr>
          <w:rFonts w:ascii="Times New Roman" w:hAnsi="Times New Roman" w:cs="Times New Roman"/>
          <w:b/>
          <w:i/>
          <w:sz w:val="28"/>
          <w:szCs w:val="28"/>
        </w:rPr>
        <w:t>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rFonts w:ascii="Times New Roman" w:hAnsi="Times New Roman" w:cs="Times New Roman"/>
          <w:b/>
          <w:i/>
          <w:sz w:val="28"/>
          <w:szCs w:val="28"/>
        </w:rPr>
        <w:t>.</w:t>
      </w:r>
    </w:p>
    <w:p w:rsidR="00AB3FA9" w:rsidRPr="00122729" w:rsidRDefault="00AB3FA9" w:rsidP="00AB3FA9">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lang w:val="en-US"/>
        </w:rPr>
        <w:t>I</w:t>
      </w:r>
      <w:r w:rsidRPr="00122729">
        <w:rPr>
          <w:rFonts w:ascii="Times New Roman" w:hAnsi="Times New Roman" w:cs="Times New Roman"/>
          <w:sz w:val="28"/>
          <w:szCs w:val="28"/>
        </w:rPr>
        <w:t>.</w:t>
      </w:r>
      <w:r>
        <w:rPr>
          <w:rFonts w:ascii="Times New Roman" w:hAnsi="Times New Roman" w:cs="Times New Roman"/>
          <w:sz w:val="28"/>
          <w:szCs w:val="28"/>
        </w:rPr>
        <w:t xml:space="preserve"> Исходные данные.</w:t>
      </w:r>
    </w:p>
    <w:p w:rsidR="00AB3FA9" w:rsidRPr="00122729" w:rsidRDefault="00AB3FA9" w:rsidP="00AB3FA9">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rPr>
        <w:t xml:space="preserve">При расчете значения целевого 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w:t>
      </w:r>
      <w:r w:rsidRPr="00122729">
        <w:rPr>
          <w:rFonts w:ascii="Times New Roman" w:hAnsi="Times New Roman" w:cs="Times New Roman"/>
          <w:sz w:val="28"/>
          <w:szCs w:val="28"/>
        </w:rPr>
        <w:t xml:space="preserve">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AB3FA9" w:rsidRDefault="00AB3FA9" w:rsidP="00AB3FA9">
      <w:pPr>
        <w:pStyle w:val="ConsPlusNormal"/>
        <w:ind w:firstLine="709"/>
        <w:jc w:val="both"/>
        <w:rPr>
          <w:rFonts w:ascii="Times New Roman" w:hAnsi="Times New Roman" w:cs="Times New Roman"/>
          <w:sz w:val="28"/>
          <w:szCs w:val="28"/>
        </w:rPr>
      </w:pPr>
      <w:r w:rsidRPr="00042FC7">
        <w:rPr>
          <w:rFonts w:ascii="Times New Roman" w:hAnsi="Times New Roman" w:cs="Times New Roman"/>
          <w:sz w:val="28"/>
          <w:szCs w:val="28"/>
          <w:lang w:val="en-US"/>
        </w:rPr>
        <w:t>II</w:t>
      </w:r>
      <w:r w:rsidRPr="00042FC7">
        <w:rPr>
          <w:rFonts w:ascii="Times New Roman" w:hAnsi="Times New Roman" w:cs="Times New Roman"/>
          <w:sz w:val="28"/>
          <w:szCs w:val="28"/>
        </w:rPr>
        <w:t>.</w:t>
      </w:r>
      <w:r>
        <w:rPr>
          <w:rFonts w:ascii="Times New Roman" w:hAnsi="Times New Roman" w:cs="Times New Roman"/>
          <w:sz w:val="28"/>
          <w:szCs w:val="28"/>
        </w:rPr>
        <w:t xml:space="preserve"> Алгоритм расчета значения целевого показателя.</w:t>
      </w:r>
    </w:p>
    <w:p w:rsidR="00AB3FA9" w:rsidRDefault="00AB3FA9" w:rsidP="00AB3FA9">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Значение целевого показателя рассчитывается исходя из количества инвалидов и ветеранов</w:t>
      </w:r>
      <w:r w:rsidRPr="001227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боевых действий</w:t>
      </w:r>
      <w:r w:rsidRPr="00122729">
        <w:rPr>
          <w:rFonts w:ascii="Times New Roman" w:eastAsiaTheme="minorHAnsi" w:hAnsi="Times New Roman" w:cs="Times New Roman"/>
          <w:sz w:val="28"/>
          <w:szCs w:val="28"/>
        </w:rPr>
        <w:t xml:space="preserve">, членов семей погибших (умерших) инвалидов и </w:t>
      </w:r>
      <w:r>
        <w:rPr>
          <w:rFonts w:ascii="Times New Roman" w:eastAsiaTheme="minorHAnsi" w:hAnsi="Times New Roman" w:cs="Times New Roman"/>
          <w:sz w:val="28"/>
          <w:szCs w:val="28"/>
        </w:rPr>
        <w:t>ветеранов боевых действий</w:t>
      </w:r>
      <w:r w:rsidRPr="001227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инвалидов и семей, имеющих детей - инвалидов, </w:t>
      </w:r>
      <w:r w:rsidRPr="00122729">
        <w:rPr>
          <w:rFonts w:ascii="Times New Roman" w:eastAsiaTheme="minorHAnsi" w:hAnsi="Times New Roman" w:cs="Times New Roman"/>
          <w:sz w:val="28"/>
          <w:szCs w:val="28"/>
        </w:rPr>
        <w:t>получивших государственную поддержку по обеспечению жилыми помещениями</w:t>
      </w:r>
      <w:r>
        <w:rPr>
          <w:rFonts w:ascii="Times New Roman" w:eastAsiaTheme="minorHAnsi" w:hAnsi="Times New Roman" w:cs="Times New Roman"/>
          <w:sz w:val="28"/>
          <w:szCs w:val="28"/>
        </w:rPr>
        <w:t xml:space="preserve"> за счет федерального бюджета</w:t>
      </w:r>
      <w:r w:rsidRPr="00122729">
        <w:rPr>
          <w:rFonts w:ascii="Times New Roman" w:eastAsiaTheme="minorHAnsi" w:hAnsi="Times New Roman" w:cs="Times New Roman"/>
          <w:sz w:val="28"/>
          <w:szCs w:val="28"/>
        </w:rPr>
        <w:t>.</w:t>
      </w:r>
    </w:p>
    <w:p w:rsidR="00AB3FA9" w:rsidRPr="002B4924" w:rsidRDefault="00AB3FA9" w:rsidP="00AB3FA9">
      <w:pPr>
        <w:pStyle w:val="11"/>
        <w:numPr>
          <w:ilvl w:val="0"/>
          <w:numId w:val="0"/>
        </w:numPr>
        <w:spacing w:line="240" w:lineRule="auto"/>
      </w:pPr>
      <w:r>
        <w:t xml:space="preserve">         </w:t>
      </w:r>
      <w:r>
        <w:rPr>
          <w:lang w:val="en-US"/>
        </w:rPr>
        <w:t>III</w:t>
      </w:r>
      <w:r>
        <w:t xml:space="preserve">. </w:t>
      </w:r>
      <w:r w:rsidRPr="002B4924">
        <w:t>Значение целевого показателя.</w:t>
      </w:r>
    </w:p>
    <w:p w:rsidR="00AB3FA9" w:rsidRDefault="00AB3FA9" w:rsidP="00AB3FA9">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122729">
        <w:rPr>
          <w:rFonts w:ascii="Times New Roman" w:eastAsiaTheme="minorEastAsia" w:hAnsi="Times New Roman" w:cs="Times New Roman"/>
          <w:sz w:val="28"/>
          <w:szCs w:val="28"/>
        </w:rPr>
        <w:t xml:space="preserve">Количество </w:t>
      </w:r>
      <w:r w:rsidRPr="00122729">
        <w:rPr>
          <w:rFonts w:ascii="Times New Roman" w:hAnsi="Times New Roman" w:cs="Times New Roman"/>
          <w:sz w:val="28"/>
          <w:szCs w:val="28"/>
        </w:rPr>
        <w:t xml:space="preserve">инвалидов и ветеранов </w:t>
      </w:r>
      <w:r>
        <w:rPr>
          <w:rFonts w:ascii="Times New Roman" w:hAnsi="Times New Roman" w:cs="Times New Roman"/>
          <w:sz w:val="28"/>
          <w:szCs w:val="28"/>
        </w:rPr>
        <w:t>боевых действий</w:t>
      </w:r>
      <w:r w:rsidRPr="00122729">
        <w:rPr>
          <w:rFonts w:ascii="Times New Roman" w:hAnsi="Times New Roman" w:cs="Times New Roman"/>
          <w:sz w:val="28"/>
          <w:szCs w:val="28"/>
        </w:rPr>
        <w:t xml:space="preserve">, членов семей погибших (умерших) инвалидов и </w:t>
      </w:r>
      <w:r>
        <w:rPr>
          <w:rFonts w:ascii="Times New Roman" w:hAnsi="Times New Roman" w:cs="Times New Roman"/>
          <w:sz w:val="28"/>
          <w:szCs w:val="28"/>
        </w:rPr>
        <w:t>ветеранов боевых действий</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инвалидов и семей, имеющих детей - инвалидов, </w:t>
      </w:r>
      <w:r w:rsidRPr="00122729">
        <w:rPr>
          <w:rFonts w:ascii="Times New Roman" w:hAnsi="Times New Roman" w:cs="Times New Roman"/>
          <w:sz w:val="28"/>
          <w:szCs w:val="28"/>
        </w:rPr>
        <w:t>получивших государственную поддержку по обеспечению жилыми помещениями</w:t>
      </w:r>
      <w:r>
        <w:rPr>
          <w:rFonts w:ascii="Times New Roman" w:hAnsi="Times New Roman" w:cs="Times New Roman"/>
          <w:sz w:val="28"/>
          <w:szCs w:val="28"/>
        </w:rPr>
        <w:t xml:space="preserve"> за счет федерального бюджета: в 2018 году - 0 </w:t>
      </w:r>
      <w:r w:rsidRPr="00122729">
        <w:rPr>
          <w:rFonts w:ascii="Times New Roman" w:hAnsi="Times New Roman" w:cs="Times New Roman"/>
          <w:sz w:val="28"/>
          <w:szCs w:val="28"/>
        </w:rPr>
        <w:t xml:space="preserve">человек, в 2019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человек, в 2020 году</w:t>
      </w:r>
      <w:r>
        <w:rPr>
          <w:rFonts w:ascii="Times New Roman" w:hAnsi="Times New Roman" w:cs="Times New Roman"/>
          <w:sz w:val="28"/>
          <w:szCs w:val="28"/>
        </w:rPr>
        <w:t xml:space="preserve"> –</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 xml:space="preserve">человек, в 2021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0 человек</w:t>
      </w:r>
      <w:r w:rsidRPr="00122729">
        <w:rPr>
          <w:rFonts w:ascii="Times New Roman" w:hAnsi="Times New Roman" w:cs="Times New Roman"/>
          <w:sz w:val="28"/>
          <w:szCs w:val="28"/>
        </w:rPr>
        <w:t>.</w:t>
      </w:r>
    </w:p>
    <w:p w:rsidR="00C53CD4" w:rsidRDefault="00AB3FA9" w:rsidP="00AB3F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AB3FA9" w:rsidRDefault="00AB3FA9" w:rsidP="00C53CD4">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Pr="007730E5">
        <w:rPr>
          <w:rFonts w:ascii="Times New Roman" w:hAnsi="Times New Roman" w:cs="Times New Roman"/>
          <w:b/>
          <w:i/>
          <w:sz w:val="28"/>
          <w:szCs w:val="28"/>
        </w:rPr>
        <w:t>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Pr>
          <w:rFonts w:ascii="Times New Roman" w:hAnsi="Times New Roman" w:cs="Times New Roman"/>
          <w:b/>
          <w:i/>
          <w:sz w:val="28"/>
          <w:szCs w:val="28"/>
        </w:rPr>
        <w:t>.</w:t>
      </w:r>
    </w:p>
    <w:p w:rsidR="00AB3FA9" w:rsidRPr="00122729" w:rsidRDefault="00AB3FA9" w:rsidP="00AB3FA9">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lang w:val="en-US"/>
        </w:rPr>
        <w:t>I</w:t>
      </w:r>
      <w:r w:rsidRPr="00122729">
        <w:rPr>
          <w:rFonts w:ascii="Times New Roman" w:hAnsi="Times New Roman" w:cs="Times New Roman"/>
          <w:sz w:val="28"/>
          <w:szCs w:val="28"/>
        </w:rPr>
        <w:t>.</w:t>
      </w:r>
      <w:r>
        <w:rPr>
          <w:rFonts w:ascii="Times New Roman" w:hAnsi="Times New Roman" w:cs="Times New Roman"/>
          <w:sz w:val="28"/>
          <w:szCs w:val="28"/>
        </w:rPr>
        <w:t xml:space="preserve"> Исходные данные.</w:t>
      </w:r>
    </w:p>
    <w:p w:rsidR="00AB3FA9" w:rsidRDefault="00AB3FA9" w:rsidP="00AB3FA9">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rPr>
        <w:t xml:space="preserve">При расчете значения целевого 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w:t>
      </w:r>
      <w:r w:rsidRPr="00122729">
        <w:rPr>
          <w:rFonts w:ascii="Times New Roman" w:hAnsi="Times New Roman" w:cs="Times New Roman"/>
          <w:sz w:val="28"/>
          <w:szCs w:val="28"/>
        </w:rPr>
        <w:t xml:space="preserve"> о количестве </w:t>
      </w:r>
      <w:r w:rsidRPr="00767D02">
        <w:rPr>
          <w:rFonts w:ascii="Times New Roman" w:hAnsi="Times New Roman" w:cs="Times New Roman"/>
          <w:sz w:val="28"/>
          <w:szCs w:val="28"/>
        </w:rPr>
        <w:t xml:space="preserve">граждан, уволенных с военной службы, и приравненных к ним лиц в соответствии с Федеральным </w:t>
      </w:r>
      <w:hyperlink r:id="rId21" w:history="1">
        <w:r w:rsidRPr="00110525">
          <w:rPr>
            <w:rFonts w:ascii="Times New Roman" w:hAnsi="Times New Roman" w:cs="Times New Roman"/>
            <w:sz w:val="28"/>
            <w:szCs w:val="28"/>
          </w:rPr>
          <w:t>законом</w:t>
        </w:r>
      </w:hyperlink>
      <w:r w:rsidRPr="00110525">
        <w:rPr>
          <w:rFonts w:ascii="Times New Roman" w:hAnsi="Times New Roman" w:cs="Times New Roman"/>
          <w:sz w:val="28"/>
          <w:szCs w:val="28"/>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r>
        <w:rPr>
          <w:rFonts w:ascii="Times New Roman" w:hAnsi="Times New Roman" w:cs="Times New Roman"/>
          <w:sz w:val="28"/>
          <w:szCs w:val="28"/>
        </w:rPr>
        <w:t xml:space="preserve"> </w:t>
      </w:r>
    </w:p>
    <w:p w:rsidR="00AB3FA9" w:rsidRPr="006D148D" w:rsidRDefault="00AB3FA9" w:rsidP="00AB3FA9">
      <w:pPr>
        <w:spacing w:after="0" w:line="240" w:lineRule="auto"/>
        <w:jc w:val="both"/>
        <w:rPr>
          <w:rFonts w:ascii="Times New Roman" w:hAnsi="Times New Roman" w:cs="Times New Roman"/>
          <w:sz w:val="28"/>
          <w:szCs w:val="28"/>
        </w:rPr>
      </w:pPr>
      <w:r>
        <w:rPr>
          <w:sz w:val="28"/>
          <w:szCs w:val="28"/>
        </w:rPr>
        <w:t xml:space="preserve">      </w:t>
      </w:r>
      <w:r w:rsidRPr="006D148D">
        <w:rPr>
          <w:rFonts w:ascii="Times New Roman" w:hAnsi="Times New Roman" w:cs="Times New Roman"/>
          <w:sz w:val="28"/>
          <w:szCs w:val="28"/>
          <w:lang w:val="en-US"/>
        </w:rPr>
        <w:t>II</w:t>
      </w:r>
      <w:r w:rsidRPr="006D148D">
        <w:rPr>
          <w:rFonts w:ascii="Times New Roman" w:hAnsi="Times New Roman" w:cs="Times New Roman"/>
          <w:sz w:val="28"/>
          <w:szCs w:val="28"/>
        </w:rPr>
        <w:t>. Алгоритм расчета значения целевого показателя.</w:t>
      </w:r>
    </w:p>
    <w:p w:rsidR="00AB3FA9" w:rsidRPr="006D148D" w:rsidRDefault="00AB3FA9" w:rsidP="00AB3FA9">
      <w:pPr>
        <w:autoSpaceDE w:val="0"/>
        <w:autoSpaceDN w:val="0"/>
        <w:adjustRightInd w:val="0"/>
        <w:spacing w:after="0" w:line="240" w:lineRule="auto"/>
        <w:ind w:firstLine="360"/>
        <w:jc w:val="both"/>
        <w:rPr>
          <w:rFonts w:ascii="Times New Roman" w:hAnsi="Times New Roman" w:cs="Times New Roman"/>
          <w:sz w:val="28"/>
          <w:szCs w:val="28"/>
        </w:rPr>
      </w:pPr>
      <w:r w:rsidRPr="006D148D">
        <w:rPr>
          <w:rFonts w:ascii="Times New Roman" w:hAnsi="Times New Roman" w:cs="Times New Roman"/>
          <w:sz w:val="28"/>
          <w:szCs w:val="28"/>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AB3FA9" w:rsidRPr="006D148D" w:rsidRDefault="00AB3FA9" w:rsidP="00AB3FA9">
      <w:pPr>
        <w:autoSpaceDE w:val="0"/>
        <w:autoSpaceDN w:val="0"/>
        <w:adjustRightInd w:val="0"/>
        <w:spacing w:after="0" w:line="240" w:lineRule="auto"/>
        <w:ind w:firstLine="360"/>
        <w:jc w:val="both"/>
        <w:rPr>
          <w:rFonts w:ascii="Times New Roman" w:hAnsi="Times New Roman" w:cs="Times New Roman"/>
          <w:sz w:val="28"/>
          <w:szCs w:val="28"/>
        </w:rPr>
      </w:pPr>
      <w:r w:rsidRPr="006D148D">
        <w:rPr>
          <w:rFonts w:ascii="Times New Roman" w:hAnsi="Times New Roman" w:cs="Times New Roman"/>
          <w:sz w:val="28"/>
          <w:szCs w:val="28"/>
          <w:lang w:val="en-US"/>
        </w:rPr>
        <w:t>III</w:t>
      </w:r>
      <w:r w:rsidRPr="006D148D">
        <w:rPr>
          <w:rFonts w:ascii="Times New Roman" w:hAnsi="Times New Roman" w:cs="Times New Roman"/>
          <w:sz w:val="28"/>
          <w:szCs w:val="28"/>
        </w:rPr>
        <w:t>. Значение целевого показателя.</w:t>
      </w:r>
    </w:p>
    <w:p w:rsidR="00AB3FA9" w:rsidRPr="006D148D" w:rsidRDefault="00AB3FA9" w:rsidP="00AB3FA9">
      <w:pPr>
        <w:autoSpaceDE w:val="0"/>
        <w:autoSpaceDN w:val="0"/>
        <w:adjustRightInd w:val="0"/>
        <w:spacing w:after="0" w:line="240" w:lineRule="auto"/>
        <w:ind w:firstLine="426"/>
        <w:jc w:val="both"/>
        <w:outlineLvl w:val="0"/>
        <w:rPr>
          <w:rFonts w:ascii="Times New Roman" w:hAnsi="Times New Roman" w:cs="Times New Roman"/>
          <w:sz w:val="28"/>
          <w:szCs w:val="28"/>
        </w:rPr>
      </w:pPr>
      <w:r w:rsidRPr="006D148D">
        <w:rPr>
          <w:rFonts w:ascii="Times New Roman" w:eastAsiaTheme="minorEastAsia" w:hAnsi="Times New Roman" w:cs="Times New Roman"/>
          <w:sz w:val="28"/>
          <w:szCs w:val="28"/>
        </w:rPr>
        <w:t xml:space="preserve">Количество </w:t>
      </w:r>
      <w:r w:rsidRPr="006D148D">
        <w:rPr>
          <w:rFonts w:ascii="Times New Roman" w:hAnsi="Times New Roman" w:cs="Times New Roman"/>
          <w:sz w:val="28"/>
          <w:szCs w:val="28"/>
        </w:rPr>
        <w:t>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w:t>
      </w:r>
      <w:r>
        <w:rPr>
          <w:rFonts w:ascii="Times New Roman" w:hAnsi="Times New Roman" w:cs="Times New Roman"/>
          <w:sz w:val="28"/>
          <w:szCs w:val="28"/>
        </w:rPr>
        <w:t>ального бюджета: в 2018 году - 0</w:t>
      </w:r>
      <w:r w:rsidRPr="006D148D">
        <w:rPr>
          <w:rFonts w:ascii="Times New Roman" w:hAnsi="Times New Roman" w:cs="Times New Roman"/>
          <w:sz w:val="28"/>
          <w:szCs w:val="28"/>
        </w:rPr>
        <w:t xml:space="preserve"> человек, в 2019 году </w:t>
      </w:r>
      <w:r>
        <w:rPr>
          <w:rFonts w:ascii="Times New Roman" w:hAnsi="Times New Roman" w:cs="Times New Roman"/>
          <w:sz w:val="28"/>
          <w:szCs w:val="28"/>
        </w:rPr>
        <w:t>–</w:t>
      </w:r>
      <w:r w:rsidRPr="006D148D">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6D148D">
        <w:rPr>
          <w:rFonts w:ascii="Times New Roman" w:hAnsi="Times New Roman" w:cs="Times New Roman"/>
          <w:sz w:val="28"/>
          <w:szCs w:val="28"/>
        </w:rPr>
        <w:t xml:space="preserve">человек, в 2020 году- </w:t>
      </w:r>
      <w:r>
        <w:rPr>
          <w:rFonts w:ascii="Times New Roman" w:hAnsi="Times New Roman" w:cs="Times New Roman"/>
          <w:sz w:val="28"/>
          <w:szCs w:val="28"/>
        </w:rPr>
        <w:t>0</w:t>
      </w:r>
      <w:r w:rsidRPr="006D148D">
        <w:rPr>
          <w:rFonts w:ascii="Times New Roman" w:hAnsi="Times New Roman" w:cs="Times New Roman"/>
          <w:sz w:val="28"/>
          <w:szCs w:val="28"/>
        </w:rPr>
        <w:t xml:space="preserve"> человек, в 2021 году </w:t>
      </w:r>
      <w:r>
        <w:rPr>
          <w:rFonts w:ascii="Times New Roman" w:hAnsi="Times New Roman" w:cs="Times New Roman"/>
          <w:sz w:val="28"/>
          <w:szCs w:val="28"/>
        </w:rPr>
        <w:t>–</w:t>
      </w:r>
      <w:r w:rsidRPr="006D148D">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6D148D">
        <w:rPr>
          <w:rFonts w:ascii="Times New Roman" w:hAnsi="Times New Roman" w:cs="Times New Roman"/>
          <w:sz w:val="28"/>
          <w:szCs w:val="28"/>
        </w:rPr>
        <w:t>человек.</w:t>
      </w:r>
    </w:p>
    <w:p w:rsidR="00AB3FA9" w:rsidRPr="00C53CD4" w:rsidRDefault="00AB3FA9" w:rsidP="00110525">
      <w:pPr>
        <w:pStyle w:val="ConsPlusNormal"/>
        <w:ind w:firstLine="426"/>
        <w:jc w:val="both"/>
        <w:rPr>
          <w:rFonts w:ascii="Times New Roman" w:hAnsi="Times New Roman" w:cs="Times New Roman"/>
          <w:b/>
          <w:sz w:val="40"/>
          <w:szCs w:val="40"/>
        </w:rPr>
      </w:pPr>
    </w:p>
    <w:p w:rsidR="006F0946" w:rsidRPr="00064F6A" w:rsidRDefault="006D37B5" w:rsidP="00064F6A">
      <w:pPr>
        <w:pStyle w:val="ConsPlusNormal"/>
        <w:jc w:val="both"/>
        <w:rPr>
          <w:rFonts w:ascii="Times New Roman" w:hAnsi="Times New Roman" w:cs="Times New Roman"/>
          <w:b/>
          <w:sz w:val="28"/>
          <w:szCs w:val="28"/>
          <w:u w:val="single"/>
        </w:rPr>
      </w:pPr>
      <w:r w:rsidRPr="00064F6A">
        <w:rPr>
          <w:rFonts w:ascii="Times New Roman" w:hAnsi="Times New Roman" w:cs="Times New Roman"/>
          <w:b/>
          <w:sz w:val="28"/>
          <w:szCs w:val="28"/>
          <w:u w:val="single"/>
        </w:rPr>
        <w:t xml:space="preserve">Подпрограмма </w:t>
      </w:r>
      <w:r w:rsidRPr="00064F6A">
        <w:rPr>
          <w:rFonts w:ascii="Times New Roman" w:hAnsi="Times New Roman" w:cs="Times New Roman"/>
          <w:b/>
          <w:sz w:val="28"/>
          <w:szCs w:val="28"/>
          <w:u w:val="single"/>
          <w:lang w:val="en-US"/>
        </w:rPr>
        <w:t>VIII</w:t>
      </w:r>
    </w:p>
    <w:p w:rsidR="00CA7B1A" w:rsidRDefault="00CA7B1A" w:rsidP="00110525">
      <w:pPr>
        <w:pStyle w:val="ConsPlusNormal"/>
        <w:ind w:firstLine="426"/>
        <w:jc w:val="both"/>
        <w:rPr>
          <w:rFonts w:ascii="Times New Roman" w:hAnsi="Times New Roman" w:cs="Times New Roman"/>
          <w:sz w:val="24"/>
          <w:szCs w:val="24"/>
        </w:rPr>
      </w:pPr>
      <w:r>
        <w:rPr>
          <w:rFonts w:ascii="Times New Roman" w:hAnsi="Times New Roman" w:cs="Times New Roman"/>
          <w:sz w:val="28"/>
          <w:szCs w:val="28"/>
        </w:rPr>
        <w:t>П</w:t>
      </w:r>
      <w:r w:rsidR="006F0946" w:rsidRPr="006F0946">
        <w:rPr>
          <w:rFonts w:ascii="Times New Roman" w:hAnsi="Times New Roman" w:cs="Times New Roman"/>
          <w:sz w:val="28"/>
          <w:szCs w:val="28"/>
        </w:rPr>
        <w:t>оказатели:</w:t>
      </w:r>
      <w:r w:rsidR="006F0946" w:rsidRPr="006F0946">
        <w:rPr>
          <w:rFonts w:ascii="Times New Roman" w:hAnsi="Times New Roman" w:cs="Times New Roman"/>
          <w:sz w:val="24"/>
          <w:szCs w:val="24"/>
        </w:rPr>
        <w:t xml:space="preserve"> </w:t>
      </w:r>
    </w:p>
    <w:p w:rsidR="00CA7B1A" w:rsidRDefault="00CA7B1A" w:rsidP="006D37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D34F1">
        <w:rPr>
          <w:rFonts w:ascii="Times New Roman" w:hAnsi="Times New Roman" w:cs="Times New Roman"/>
          <w:b/>
          <w:i/>
          <w:sz w:val="28"/>
          <w:szCs w:val="28"/>
        </w:rPr>
        <w:t>к</w:t>
      </w:r>
      <w:r w:rsidR="006F0946" w:rsidRPr="005D34F1">
        <w:rPr>
          <w:rFonts w:ascii="Times New Roman" w:hAnsi="Times New Roman" w:cs="Times New Roman"/>
          <w:b/>
          <w:i/>
          <w:sz w:val="28"/>
          <w:szCs w:val="28"/>
        </w:rPr>
        <w:t>оличество семей</w:t>
      </w:r>
      <w:r w:rsidR="007F3451">
        <w:rPr>
          <w:rFonts w:ascii="Times New Roman" w:hAnsi="Times New Roman" w:cs="Times New Roman"/>
          <w:b/>
          <w:i/>
          <w:sz w:val="28"/>
          <w:szCs w:val="28"/>
        </w:rPr>
        <w:t>,</w:t>
      </w:r>
      <w:r w:rsidR="006F0946" w:rsidRPr="005D34F1">
        <w:rPr>
          <w:rFonts w:ascii="Times New Roman" w:hAnsi="Times New Roman" w:cs="Times New Roman"/>
          <w:b/>
          <w:i/>
          <w:sz w:val="28"/>
          <w:szCs w:val="28"/>
        </w:rPr>
        <w:t xml:space="preserve"> стоящих в очереди на улучшение жилищных условий</w:t>
      </w:r>
      <w:r w:rsidRPr="005D34F1">
        <w:rPr>
          <w:rFonts w:ascii="Times New Roman" w:hAnsi="Times New Roman" w:cs="Times New Roman"/>
          <w:b/>
          <w:i/>
          <w:sz w:val="28"/>
          <w:szCs w:val="28"/>
        </w:rPr>
        <w:t xml:space="preserve"> (семей)</w:t>
      </w:r>
      <w:r w:rsidR="005D34F1">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sidR="005D34F1">
        <w:rPr>
          <w:rFonts w:ascii="Times New Roman" w:hAnsi="Times New Roman" w:cs="Times New Roman"/>
          <w:sz w:val="28"/>
          <w:szCs w:val="28"/>
        </w:rPr>
        <w:t>;</w:t>
      </w:r>
      <w:r>
        <w:rPr>
          <w:rFonts w:ascii="Times New Roman" w:hAnsi="Times New Roman" w:cs="Times New Roman"/>
          <w:sz w:val="28"/>
          <w:szCs w:val="28"/>
        </w:rPr>
        <w:t xml:space="preserve"> </w:t>
      </w:r>
    </w:p>
    <w:p w:rsidR="007F77D9" w:rsidRDefault="007F77D9" w:rsidP="007F77D9">
      <w:pPr>
        <w:pStyle w:val="ConsPlusNormal"/>
        <w:jc w:val="both"/>
        <w:rPr>
          <w:rFonts w:ascii="Times New Roman" w:hAnsi="Times New Roman" w:cs="Times New Roman"/>
          <w:sz w:val="28"/>
          <w:szCs w:val="28"/>
        </w:rPr>
      </w:pPr>
      <w:r w:rsidRPr="007F77D9">
        <w:rPr>
          <w:rFonts w:ascii="Times New Roman" w:hAnsi="Times New Roman" w:cs="Times New Roman"/>
          <w:b/>
          <w:i/>
          <w:sz w:val="28"/>
          <w:szCs w:val="28"/>
        </w:rPr>
        <w:t xml:space="preserve">     количество семей</w:t>
      </w:r>
      <w:r w:rsidR="007F3451">
        <w:rPr>
          <w:rFonts w:ascii="Times New Roman" w:hAnsi="Times New Roman" w:cs="Times New Roman"/>
          <w:b/>
          <w:i/>
          <w:sz w:val="28"/>
          <w:szCs w:val="28"/>
        </w:rPr>
        <w:t>,</w:t>
      </w:r>
      <w:r w:rsidRPr="007F77D9">
        <w:rPr>
          <w:rFonts w:ascii="Times New Roman" w:hAnsi="Times New Roman" w:cs="Times New Roman"/>
          <w:b/>
          <w:i/>
          <w:sz w:val="28"/>
          <w:szCs w:val="28"/>
        </w:rPr>
        <w:t xml:space="preserve"> </w:t>
      </w:r>
      <w:r>
        <w:rPr>
          <w:rFonts w:ascii="Times New Roman" w:hAnsi="Times New Roman" w:cs="Times New Roman"/>
          <w:b/>
          <w:i/>
          <w:sz w:val="28"/>
          <w:szCs w:val="28"/>
        </w:rPr>
        <w:t xml:space="preserve">обеспеченных жилыми помещениями (семей): </w:t>
      </w:r>
      <w:r>
        <w:rPr>
          <w:rFonts w:ascii="Times New Roman" w:hAnsi="Times New Roman" w:cs="Times New Roman"/>
          <w:sz w:val="28"/>
          <w:szCs w:val="28"/>
        </w:rPr>
        <w:t>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BC37DF" w:rsidRPr="00BC37DF">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Pr>
          <w:rFonts w:ascii="Times New Roman" w:hAnsi="Times New Roman" w:cs="Times New Roman"/>
          <w:sz w:val="28"/>
          <w:szCs w:val="28"/>
        </w:rPr>
        <w:t xml:space="preserve">; </w:t>
      </w:r>
    </w:p>
    <w:p w:rsidR="00CA7B1A" w:rsidRDefault="00CA7B1A" w:rsidP="00CA7B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D34F1" w:rsidRPr="005D34F1">
        <w:rPr>
          <w:rFonts w:ascii="Times New Roman" w:hAnsi="Times New Roman" w:cs="Times New Roman"/>
          <w:b/>
          <w:i/>
          <w:sz w:val="28"/>
          <w:szCs w:val="28"/>
        </w:rPr>
        <w:t>д</w:t>
      </w:r>
      <w:r w:rsidRPr="005D34F1">
        <w:rPr>
          <w:rFonts w:ascii="Times New Roman" w:hAnsi="Times New Roman" w:cs="Times New Roman"/>
          <w:b/>
          <w:i/>
          <w:sz w:val="28"/>
          <w:szCs w:val="28"/>
        </w:rPr>
        <w:t>оля семей, обеспеченных жилыми помещениями, к общему количеству семей, стоящих в очереди на улучшение жилищных условий</w:t>
      </w:r>
      <w:r w:rsidR="00FB35C0">
        <w:rPr>
          <w:rFonts w:ascii="Times New Roman" w:hAnsi="Times New Roman" w:cs="Times New Roman"/>
          <w:b/>
          <w:i/>
          <w:sz w:val="28"/>
          <w:szCs w:val="28"/>
        </w:rPr>
        <w:t xml:space="preserve"> в муниципальном образовании</w:t>
      </w:r>
      <w:r w:rsidR="005D34F1">
        <w:rPr>
          <w:rFonts w:ascii="Times New Roman" w:hAnsi="Times New Roman" w:cs="Times New Roman"/>
          <w:sz w:val="28"/>
          <w:szCs w:val="28"/>
        </w:rPr>
        <w:t>: з</w:t>
      </w:r>
      <w:r>
        <w:rPr>
          <w:rFonts w:ascii="Times New Roman" w:hAnsi="Times New Roman" w:cs="Times New Roman"/>
          <w:sz w:val="28"/>
          <w:szCs w:val="28"/>
        </w:rPr>
        <w:t xml:space="preserve">начение показателя рассчитывается как </w:t>
      </w:r>
      <w:r w:rsidRPr="003914CD">
        <w:rPr>
          <w:rFonts w:ascii="Times New Roman" w:hAnsi="Times New Roman" w:cs="Times New Roman"/>
          <w:sz w:val="28"/>
          <w:szCs w:val="28"/>
        </w:rPr>
        <w:t xml:space="preserve">отношение количества </w:t>
      </w:r>
      <w:r>
        <w:rPr>
          <w:rFonts w:ascii="Times New Roman" w:hAnsi="Times New Roman" w:cs="Times New Roman"/>
          <w:sz w:val="28"/>
          <w:szCs w:val="28"/>
        </w:rPr>
        <w:t>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улучшивших жилищные условия </w:t>
      </w:r>
      <w:r w:rsidRPr="003914CD">
        <w:rPr>
          <w:rFonts w:ascii="Times New Roman" w:hAnsi="Times New Roman" w:cs="Times New Roman"/>
          <w:sz w:val="28"/>
          <w:szCs w:val="28"/>
        </w:rPr>
        <w:t xml:space="preserve">в рамках </w:t>
      </w:r>
      <w:r w:rsidRPr="0022690C">
        <w:rPr>
          <w:rFonts w:ascii="Times New Roman" w:hAnsi="Times New Roman" w:cs="Times New Roman"/>
          <w:sz w:val="28"/>
          <w:szCs w:val="28"/>
        </w:rPr>
        <w:t xml:space="preserve">реализации </w:t>
      </w:r>
      <w:hyperlink r:id="rId22" w:history="1">
        <w:r w:rsidRPr="0022690C">
          <w:rPr>
            <w:rFonts w:ascii="Times New Roman" w:hAnsi="Times New Roman" w:cs="Times New Roman"/>
            <w:sz w:val="28"/>
            <w:szCs w:val="28"/>
          </w:rPr>
          <w:t>Подпрограммы</w:t>
        </w:r>
      </w:hyperlink>
      <w:r w:rsidRPr="0022690C">
        <w:rPr>
          <w:rFonts w:ascii="Times New Roman" w:hAnsi="Times New Roman" w:cs="Times New Roman"/>
          <w:sz w:val="28"/>
          <w:szCs w:val="28"/>
        </w:rPr>
        <w:t xml:space="preserve">, </w:t>
      </w:r>
      <w:r w:rsidRPr="003914CD">
        <w:rPr>
          <w:rFonts w:ascii="Times New Roman" w:hAnsi="Times New Roman" w:cs="Times New Roman"/>
          <w:sz w:val="28"/>
          <w:szCs w:val="28"/>
        </w:rPr>
        <w:t>к общему количеству</w:t>
      </w:r>
      <w:r>
        <w:rPr>
          <w:rFonts w:ascii="Times New Roman" w:hAnsi="Times New Roman" w:cs="Times New Roman"/>
          <w:sz w:val="28"/>
          <w:szCs w:val="28"/>
        </w:rPr>
        <w:t xml:space="preserve"> семей</w:t>
      </w:r>
      <w:r w:rsidRPr="003914CD">
        <w:rPr>
          <w:rFonts w:ascii="Times New Roman" w:hAnsi="Times New Roman" w:cs="Times New Roman"/>
          <w:sz w:val="28"/>
          <w:szCs w:val="28"/>
        </w:rPr>
        <w:t xml:space="preserve">, </w:t>
      </w:r>
      <w:r>
        <w:rPr>
          <w:rFonts w:ascii="Times New Roman" w:hAnsi="Times New Roman" w:cs="Times New Roman"/>
          <w:sz w:val="28"/>
          <w:szCs w:val="28"/>
        </w:rPr>
        <w:t>стоящих в очереди на улучшени</w:t>
      </w:r>
      <w:r w:rsidR="00BC37DF">
        <w:rPr>
          <w:rFonts w:ascii="Times New Roman" w:hAnsi="Times New Roman" w:cs="Times New Roman"/>
          <w:sz w:val="28"/>
          <w:szCs w:val="28"/>
        </w:rPr>
        <w:t>и</w:t>
      </w:r>
      <w:r>
        <w:rPr>
          <w:rFonts w:ascii="Times New Roman" w:hAnsi="Times New Roman" w:cs="Times New Roman"/>
          <w:sz w:val="28"/>
          <w:szCs w:val="28"/>
        </w:rPr>
        <w:t xml:space="preserve"> жилищных условий. </w:t>
      </w:r>
    </w:p>
    <w:p w:rsidR="00064F6A" w:rsidRDefault="00064F6A" w:rsidP="0011475C">
      <w:pPr>
        <w:spacing w:after="0" w:line="240" w:lineRule="auto"/>
        <w:jc w:val="center"/>
        <w:rPr>
          <w:rFonts w:ascii="Times New Roman" w:hAnsi="Times New Roman" w:cs="Times New Roman"/>
          <w:b/>
          <w:sz w:val="28"/>
          <w:szCs w:val="28"/>
        </w:rPr>
      </w:pPr>
    </w:p>
    <w:p w:rsidR="00064F6A" w:rsidRDefault="00064F6A" w:rsidP="0011475C">
      <w:pPr>
        <w:spacing w:after="0" w:line="240" w:lineRule="auto"/>
        <w:jc w:val="center"/>
        <w:rPr>
          <w:rFonts w:ascii="Times New Roman" w:hAnsi="Times New Roman" w:cs="Times New Roman"/>
          <w:b/>
          <w:sz w:val="28"/>
          <w:szCs w:val="28"/>
        </w:rPr>
      </w:pPr>
    </w:p>
    <w:p w:rsidR="00795D92" w:rsidRDefault="00E76BAE" w:rsidP="0011475C">
      <w:pPr>
        <w:spacing w:after="0" w:line="240" w:lineRule="auto"/>
        <w:jc w:val="center"/>
        <w:rPr>
          <w:rFonts w:ascii="Times New Roman" w:hAnsi="Times New Roman" w:cs="Times New Roman"/>
          <w:b/>
          <w:sz w:val="28"/>
          <w:szCs w:val="28"/>
        </w:rPr>
      </w:pPr>
      <w:r w:rsidRPr="00676A31">
        <w:rPr>
          <w:rFonts w:ascii="Times New Roman" w:hAnsi="Times New Roman" w:cs="Times New Roman"/>
          <w:b/>
          <w:sz w:val="28"/>
          <w:szCs w:val="28"/>
        </w:rPr>
        <w:t>Порядок взаимодействия ответственного за выполнение мероприятия муниципальной подпрограммы</w:t>
      </w:r>
    </w:p>
    <w:p w:rsidR="00E76BAE" w:rsidRPr="00676A31" w:rsidRDefault="00676A31" w:rsidP="00795D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95D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76BAE" w:rsidRPr="00676A31">
        <w:rPr>
          <w:rFonts w:ascii="Times New Roman" w:hAnsi="Times New Roman" w:cs="Times New Roman"/>
          <w:b/>
          <w:sz w:val="28"/>
          <w:szCs w:val="28"/>
        </w:rPr>
        <w:t>с муниципальным заказчиком муниципальной программы</w:t>
      </w:r>
    </w:p>
    <w:p w:rsidR="00E76BAE" w:rsidRPr="002D2257" w:rsidRDefault="00E76BAE" w:rsidP="00E76BAE">
      <w:pPr>
        <w:spacing w:after="0" w:line="240" w:lineRule="auto"/>
        <w:jc w:val="center"/>
        <w:rPr>
          <w:rFonts w:ascii="Times New Roman" w:hAnsi="Times New Roman" w:cs="Times New Roman"/>
          <w:sz w:val="36"/>
          <w:szCs w:val="36"/>
        </w:rPr>
      </w:pP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b/>
          <w:i/>
          <w:sz w:val="28"/>
          <w:szCs w:val="28"/>
        </w:rPr>
        <w:t>Ответственный за выполнение мероприятия подпрограммы</w:t>
      </w:r>
      <w:r w:rsidRPr="002D2257">
        <w:rPr>
          <w:rFonts w:ascii="Times New Roman" w:eastAsia="Calibri" w:hAnsi="Times New Roman" w:cs="Times New Roman"/>
          <w:sz w:val="28"/>
          <w:szCs w:val="28"/>
        </w:rPr>
        <w:t>:</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2) определяет исполнителей мероприятия муниципальной подпрограммы, в том числе путем проведения торгов в форме конкурса или аукциона;</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bookmarkStart w:id="3" w:name="P187"/>
      <w:bookmarkEnd w:id="3"/>
      <w:r w:rsidRPr="002D2257">
        <w:rPr>
          <w:rFonts w:ascii="Times New Roman" w:eastAsia="Calibri" w:hAnsi="Times New Roman" w:cs="Times New Roman"/>
          <w:b/>
          <w:i/>
          <w:sz w:val="28"/>
          <w:szCs w:val="28"/>
        </w:rPr>
        <w:t>Заказчик муниципальной программы</w:t>
      </w:r>
      <w:r w:rsidRPr="002D2257">
        <w:rPr>
          <w:rFonts w:ascii="Times New Roman" w:eastAsia="Calibri" w:hAnsi="Times New Roman" w:cs="Times New Roman"/>
          <w:sz w:val="28"/>
          <w:szCs w:val="28"/>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Pr>
          <w:rFonts w:ascii="Times New Roman" w:eastAsia="Calibri" w:hAnsi="Times New Roman" w:cs="Times New Roman"/>
          <w:sz w:val="28"/>
          <w:szCs w:val="28"/>
        </w:rPr>
        <w:t xml:space="preserve">городского округа </w:t>
      </w:r>
      <w:r w:rsidRPr="002D2257">
        <w:rPr>
          <w:rFonts w:ascii="Times New Roman" w:eastAsia="Calibri" w:hAnsi="Times New Roman" w:cs="Times New Roman"/>
          <w:sz w:val="28"/>
          <w:szCs w:val="28"/>
        </w:rPr>
        <w:t>Красногорск и иных привлекаемых для реализации муниципальной программы источников.</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 xml:space="preserve">Реализация основных мероприятий муниципальной программы осуществляется в соответствии с "Дорожными картами", сформированными по </w:t>
      </w:r>
      <w:hyperlink w:anchor="P1412" w:history="1">
        <w:r w:rsidRPr="002D2257">
          <w:rPr>
            <w:rFonts w:ascii="Times New Roman" w:eastAsia="Calibri" w:hAnsi="Times New Roman" w:cs="Times New Roman"/>
            <w:sz w:val="28"/>
            <w:szCs w:val="28"/>
          </w:rPr>
          <w:t>форме</w:t>
        </w:r>
      </w:hyperlink>
      <w:r w:rsidRPr="002D2257">
        <w:rPr>
          <w:rFonts w:ascii="Times New Roman" w:eastAsia="Calibri" w:hAnsi="Times New Roman" w:cs="Times New Roman"/>
          <w:sz w:val="28"/>
          <w:szCs w:val="28"/>
        </w:rPr>
        <w:t xml:space="preserve"> согласно приложению № 8 к </w:t>
      </w:r>
      <w:r w:rsidRPr="002D2257">
        <w:rPr>
          <w:rFonts w:ascii="Times New Roman" w:eastAsia="Times New Roman" w:hAnsi="Times New Roman" w:cs="Calibri"/>
          <w:sz w:val="28"/>
          <w:szCs w:val="28"/>
          <w:lang w:eastAsia="ru-RU"/>
        </w:rPr>
        <w:t>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31.07.2017 № 1725/7</w:t>
      </w:r>
      <w:r w:rsidRPr="002D2257">
        <w:rPr>
          <w:rFonts w:ascii="Times New Roman" w:eastAsia="Calibri" w:hAnsi="Times New Roman" w:cs="Times New Roman"/>
          <w:sz w:val="28"/>
          <w:szCs w:val="28"/>
        </w:rPr>
        <w:t>.</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"Дорожные карты" и изменения, вносимые в них, разрабатываются заказчиком муниципальной программы/под</w:t>
      </w:r>
      <w:r w:rsidR="00406324">
        <w:rPr>
          <w:rFonts w:ascii="Times New Roman" w:eastAsia="Calibri" w:hAnsi="Times New Roman" w:cs="Times New Roman"/>
          <w:sz w:val="28"/>
          <w:szCs w:val="28"/>
        </w:rPr>
        <w:t>-</w:t>
      </w:r>
      <w:r w:rsidRPr="002D2257">
        <w:rPr>
          <w:rFonts w:ascii="Times New Roman" w:eastAsia="Calibri" w:hAnsi="Times New Roman" w:cs="Times New Roman"/>
          <w:sz w:val="28"/>
          <w:szCs w:val="28"/>
        </w:rPr>
        <w:t>программы и (или) ответственным за выполнение мероприятий по согласованию с заказчиком муниципальной программы и утверждаются координатором муниципальной программы.</w:t>
      </w:r>
    </w:p>
    <w:p w:rsidR="002D2257" w:rsidRPr="002D2257" w:rsidRDefault="002D2257" w:rsidP="002D2257">
      <w:pPr>
        <w:widowControl w:val="0"/>
        <w:autoSpaceDE w:val="0"/>
        <w:autoSpaceDN w:val="0"/>
        <w:spacing w:after="0" w:line="240" w:lineRule="auto"/>
        <w:ind w:firstLine="540"/>
        <w:jc w:val="both"/>
        <w:rPr>
          <w:rFonts w:ascii="Times New Roman" w:eastAsia="Calibri" w:hAnsi="Times New Roman" w:cs="Times New Roman"/>
          <w:sz w:val="28"/>
          <w:szCs w:val="28"/>
        </w:rPr>
      </w:pPr>
      <w:r w:rsidRPr="002D2257">
        <w:rPr>
          <w:rFonts w:ascii="Times New Roman" w:eastAsia="Calibri" w:hAnsi="Times New Roman" w:cs="Times New Roman"/>
          <w:sz w:val="28"/>
          <w:szCs w:val="28"/>
        </w:rPr>
        <w:t>"Дорожная карта" разрабатывается по основным мероприятиям программы/подпрограммы сроком на один год.</w:t>
      </w:r>
    </w:p>
    <w:p w:rsidR="00E76BAE" w:rsidRDefault="002D2257" w:rsidP="002D2257">
      <w:pPr>
        <w:pStyle w:val="ConsPlusNormal"/>
        <w:ind w:firstLine="540"/>
        <w:jc w:val="both"/>
        <w:rPr>
          <w:rFonts w:ascii="Times New Roman" w:eastAsia="Calibri" w:hAnsi="Times New Roman" w:cs="Times New Roman"/>
          <w:sz w:val="28"/>
          <w:szCs w:val="28"/>
          <w:lang w:eastAsia="en-US"/>
        </w:rPr>
      </w:pPr>
      <w:r w:rsidRPr="002D2257">
        <w:rPr>
          <w:rFonts w:ascii="Times New Roman" w:eastAsia="Calibri" w:hAnsi="Times New Roman" w:cs="Times New Roman"/>
          <w:sz w:val="28"/>
          <w:szCs w:val="28"/>
          <w:lang w:eastAsia="en-US"/>
        </w:rPr>
        <w:t>Все "Дорожные карты" при реализации основных мероприятий согласовываются с экономическ</w:t>
      </w:r>
      <w:r w:rsidR="00024B42">
        <w:rPr>
          <w:rFonts w:ascii="Times New Roman" w:eastAsia="Calibri" w:hAnsi="Times New Roman" w:cs="Times New Roman"/>
          <w:sz w:val="28"/>
          <w:szCs w:val="28"/>
          <w:lang w:eastAsia="en-US"/>
        </w:rPr>
        <w:t>им</w:t>
      </w:r>
      <w:r w:rsidRPr="002D2257">
        <w:rPr>
          <w:rFonts w:ascii="Times New Roman" w:eastAsia="Calibri" w:hAnsi="Times New Roman" w:cs="Times New Roman"/>
          <w:sz w:val="28"/>
          <w:szCs w:val="28"/>
          <w:lang w:eastAsia="en-US"/>
        </w:rPr>
        <w:t xml:space="preserve"> </w:t>
      </w:r>
      <w:r w:rsidR="00024B42" w:rsidRPr="002D2257">
        <w:rPr>
          <w:rFonts w:ascii="Times New Roman" w:eastAsia="Calibri" w:hAnsi="Times New Roman" w:cs="Times New Roman"/>
          <w:sz w:val="28"/>
          <w:szCs w:val="28"/>
          <w:lang w:eastAsia="en-US"/>
        </w:rPr>
        <w:t>управлением</w:t>
      </w:r>
      <w:r w:rsidRPr="002D2257">
        <w:rPr>
          <w:rFonts w:ascii="Times New Roman" w:eastAsia="Calibri" w:hAnsi="Times New Roman" w:cs="Times New Roman"/>
          <w:sz w:val="28"/>
          <w:szCs w:val="28"/>
          <w:lang w:eastAsia="en-US"/>
        </w:rPr>
        <w:t>, финансовым управлением администрации городского округа Красногорск</w:t>
      </w:r>
      <w:r w:rsidR="00E76BAE" w:rsidRPr="008336A4">
        <w:rPr>
          <w:rFonts w:ascii="Times New Roman" w:eastAsia="Calibri" w:hAnsi="Times New Roman" w:cs="Times New Roman"/>
          <w:sz w:val="28"/>
          <w:szCs w:val="28"/>
          <w:lang w:eastAsia="en-US"/>
        </w:rPr>
        <w:t>.</w:t>
      </w:r>
    </w:p>
    <w:p w:rsidR="00406324" w:rsidRPr="00460B9A" w:rsidRDefault="00406324" w:rsidP="00E76BAE">
      <w:pPr>
        <w:pStyle w:val="ConsPlusNormal"/>
        <w:widowControl/>
        <w:ind w:firstLine="540"/>
        <w:jc w:val="center"/>
        <w:rPr>
          <w:rFonts w:ascii="Times New Roman" w:hAnsi="Times New Roman"/>
          <w:b/>
          <w:sz w:val="24"/>
          <w:szCs w:val="24"/>
        </w:rPr>
      </w:pPr>
      <w:bookmarkStart w:id="4" w:name="P207"/>
      <w:bookmarkStart w:id="5" w:name="P209"/>
      <w:bookmarkStart w:id="6" w:name="P210"/>
      <w:bookmarkStart w:id="7" w:name="P213"/>
      <w:bookmarkEnd w:id="4"/>
      <w:bookmarkEnd w:id="5"/>
      <w:bookmarkEnd w:id="6"/>
      <w:bookmarkEnd w:id="7"/>
    </w:p>
    <w:p w:rsidR="00110525" w:rsidRDefault="00E76BAE" w:rsidP="00E76BAE">
      <w:pPr>
        <w:pStyle w:val="ConsPlusNormal"/>
        <w:widowControl/>
        <w:ind w:firstLine="540"/>
        <w:jc w:val="center"/>
        <w:rPr>
          <w:rFonts w:ascii="Times New Roman" w:hAnsi="Times New Roman"/>
          <w:b/>
          <w:sz w:val="28"/>
          <w:szCs w:val="28"/>
        </w:rPr>
      </w:pPr>
      <w:r w:rsidRPr="00DB7914">
        <w:rPr>
          <w:rFonts w:ascii="Times New Roman" w:hAnsi="Times New Roman"/>
          <w:b/>
          <w:sz w:val="28"/>
          <w:szCs w:val="28"/>
        </w:rPr>
        <w:t xml:space="preserve">Состав, форма и сроки представления отчетности о ходе реализации мероприятий </w:t>
      </w:r>
    </w:p>
    <w:p w:rsidR="00E76BAE" w:rsidRDefault="00E76BAE" w:rsidP="00E76BAE">
      <w:pPr>
        <w:pStyle w:val="ConsPlusNormal"/>
        <w:widowControl/>
        <w:ind w:firstLine="540"/>
        <w:jc w:val="center"/>
        <w:rPr>
          <w:rFonts w:ascii="Times New Roman" w:hAnsi="Times New Roman"/>
          <w:b/>
          <w:sz w:val="28"/>
          <w:szCs w:val="28"/>
        </w:rPr>
      </w:pPr>
      <w:r w:rsidRPr="00DB7914">
        <w:rPr>
          <w:rFonts w:ascii="Times New Roman" w:hAnsi="Times New Roman"/>
          <w:b/>
          <w:sz w:val="28"/>
          <w:szCs w:val="28"/>
        </w:rPr>
        <w:t>муниципальной программы</w:t>
      </w:r>
    </w:p>
    <w:p w:rsidR="00E76BAE" w:rsidRPr="00406324" w:rsidRDefault="00E76BAE" w:rsidP="00E76BAE">
      <w:pPr>
        <w:pStyle w:val="ConsPlusNormal"/>
        <w:widowControl/>
        <w:ind w:firstLine="540"/>
        <w:jc w:val="center"/>
        <w:rPr>
          <w:rFonts w:ascii="Times New Roman" w:hAnsi="Times New Roman" w:cs="Times New Roman"/>
          <w:b/>
          <w:sz w:val="48"/>
          <w:szCs w:val="48"/>
        </w:rPr>
      </w:pPr>
    </w:p>
    <w:p w:rsidR="008B7E22" w:rsidRPr="00000FE3" w:rsidRDefault="008B7E22" w:rsidP="008B7E22">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С целью контроля за реализацией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заказчик ежеквартально до 15 числа месяца, следующего за отчетным кварталом, формирует в подсистеме </w:t>
      </w:r>
      <w:r w:rsidRPr="008336A4">
        <w:rPr>
          <w:rFonts w:ascii="Times New Roman" w:hAnsi="Times New Roman" w:cs="Times New Roman"/>
          <w:sz w:val="28"/>
          <w:szCs w:val="28"/>
        </w:rPr>
        <w:t>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Pr="00000FE3">
        <w:rPr>
          <w:rFonts w:ascii="Times New Roman" w:hAnsi="Times New Roman" w:cs="Times New Roman"/>
          <w:sz w:val="28"/>
          <w:szCs w:val="28"/>
        </w:rPr>
        <w:t>:</w:t>
      </w:r>
    </w:p>
    <w:p w:rsidR="008B7E22" w:rsidRPr="00000FE3" w:rsidRDefault="008B7E22" w:rsidP="008B7E22">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1) оперативный отчет о реализации мероприятий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по форме согласно </w:t>
      </w:r>
      <w:hyperlink w:anchor="P1451" w:history="1">
        <w:r w:rsidRPr="00000FE3">
          <w:rPr>
            <w:rFonts w:ascii="Times New Roman" w:hAnsi="Times New Roman" w:cs="Times New Roman"/>
            <w:sz w:val="28"/>
            <w:szCs w:val="28"/>
          </w:rPr>
          <w:t>приложениям № 9</w:t>
        </w:r>
      </w:hyperlink>
      <w:r w:rsidRPr="00000FE3">
        <w:rPr>
          <w:rFonts w:ascii="Times New Roman" w:hAnsi="Times New Roman" w:cs="Times New Roman"/>
          <w:sz w:val="28"/>
          <w:szCs w:val="28"/>
        </w:rPr>
        <w:t xml:space="preserve"> и </w:t>
      </w:r>
      <w:hyperlink w:anchor="P1551" w:history="1">
        <w:r w:rsidRPr="00000FE3">
          <w:rPr>
            <w:rFonts w:ascii="Times New Roman" w:hAnsi="Times New Roman" w:cs="Times New Roman"/>
            <w:sz w:val="28"/>
            <w:szCs w:val="28"/>
          </w:rPr>
          <w:t>№ 10</w:t>
        </w:r>
      </w:hyperlink>
      <w:r w:rsidRPr="00000FE3">
        <w:rPr>
          <w:rFonts w:ascii="Times New Roman" w:hAnsi="Times New Roman" w:cs="Times New Roman"/>
          <w:sz w:val="28"/>
          <w:szCs w:val="28"/>
        </w:rPr>
        <w:t xml:space="preserve"> к </w:t>
      </w:r>
      <w:r w:rsidRPr="002706F6">
        <w:rPr>
          <w:rFonts w:ascii="Times New Roman" w:hAnsi="Times New Roman" w:cs="Times New Roman"/>
          <w:sz w:val="28"/>
          <w:szCs w:val="28"/>
        </w:rPr>
        <w:t>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31.07.2017 № 1725/7</w:t>
      </w:r>
      <w:r>
        <w:rPr>
          <w:rFonts w:ascii="Times New Roman" w:hAnsi="Times New Roman"/>
          <w:sz w:val="28"/>
          <w:szCs w:val="28"/>
        </w:rPr>
        <w:t xml:space="preserve"> (далее – Порядку)</w:t>
      </w:r>
      <w:r w:rsidRPr="00000FE3">
        <w:rPr>
          <w:rFonts w:ascii="Times New Roman" w:hAnsi="Times New Roman" w:cs="Times New Roman"/>
          <w:sz w:val="28"/>
          <w:szCs w:val="28"/>
        </w:rPr>
        <w:t>, который содержит:</w:t>
      </w:r>
    </w:p>
    <w:p w:rsidR="008B7E22" w:rsidRPr="00000FE3" w:rsidRDefault="008B7E22" w:rsidP="008B7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 xml:space="preserve">перечень выполненных мероприятий </w:t>
      </w:r>
      <w:r w:rsidRPr="00000FE3">
        <w:rPr>
          <w:rFonts w:ascii="Times New Roman" w:eastAsia="Calibri" w:hAnsi="Times New Roman" w:cs="Times New Roman"/>
          <w:sz w:val="28"/>
          <w:szCs w:val="28"/>
          <w:lang w:eastAsia="en-US"/>
        </w:rPr>
        <w:t>муниципальной</w:t>
      </w:r>
      <w:r w:rsidRPr="00000FE3">
        <w:rPr>
          <w:rFonts w:ascii="Times New Roman" w:hAnsi="Times New Roman" w:cs="Times New Roman"/>
          <w:sz w:val="28"/>
          <w:szCs w:val="28"/>
        </w:rPr>
        <w:t xml:space="preserve"> 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8B7E22" w:rsidRPr="00000FE3" w:rsidRDefault="008B7E22" w:rsidP="008B7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анализ причин несвоевременного выполнения программных мероприятий;</w:t>
      </w:r>
    </w:p>
    <w:p w:rsidR="008B7E22" w:rsidRPr="00000FE3" w:rsidRDefault="008B7E22" w:rsidP="008B7E22">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2) оперативный (годовой) </w:t>
      </w:r>
      <w:hyperlink w:anchor="P1662" w:history="1">
        <w:r w:rsidRPr="00000FE3">
          <w:rPr>
            <w:rFonts w:ascii="Times New Roman" w:hAnsi="Times New Roman" w:cs="Times New Roman"/>
            <w:sz w:val="28"/>
            <w:szCs w:val="28"/>
          </w:rPr>
          <w:t>отчет</w:t>
        </w:r>
      </w:hyperlink>
      <w:r w:rsidRPr="00000FE3">
        <w:rPr>
          <w:rFonts w:ascii="Times New Roman" w:hAnsi="Times New Roman" w:cs="Times New Roman"/>
          <w:sz w:val="28"/>
          <w:szCs w:val="28"/>
        </w:rPr>
        <w:t xml:space="preserve"> о выполнении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по объектам строительства</w:t>
      </w:r>
      <w:r>
        <w:rPr>
          <w:rFonts w:ascii="Times New Roman" w:hAnsi="Times New Roman" w:cs="Times New Roman"/>
          <w:sz w:val="28"/>
          <w:szCs w:val="28"/>
        </w:rPr>
        <w:t xml:space="preserve"> (в случае наличия Адресного перечня объектов)</w:t>
      </w:r>
      <w:r w:rsidRPr="00000FE3">
        <w:rPr>
          <w:rFonts w:ascii="Times New Roman" w:hAnsi="Times New Roman" w:cs="Times New Roman"/>
          <w:sz w:val="28"/>
          <w:szCs w:val="28"/>
        </w:rPr>
        <w:t>, реконструкции и капитального ремонта по форме согласно приложению № 11 к Порядку, который содержит:</w:t>
      </w:r>
    </w:p>
    <w:p w:rsidR="008B7E22" w:rsidRPr="00000FE3" w:rsidRDefault="008B7E22" w:rsidP="008B7E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наименование объекта, адрес объекта, планируемые работы;</w:t>
      </w:r>
    </w:p>
    <w:p w:rsidR="008B7E22" w:rsidRPr="00000FE3" w:rsidRDefault="008B7E22" w:rsidP="008B7E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перечень фактически выполненных работ с указанием объемов, источников финансирования;</w:t>
      </w:r>
    </w:p>
    <w:p w:rsidR="008B7E22" w:rsidRPr="00000FE3" w:rsidRDefault="008B7E22" w:rsidP="008B7E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анализ причин невыполнения (несвоевременного выполнения) работ.</w:t>
      </w:r>
    </w:p>
    <w:p w:rsidR="001521A1" w:rsidRPr="001521A1" w:rsidRDefault="008B7E22" w:rsidP="008B7E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FE3">
        <w:rPr>
          <w:rFonts w:ascii="Times New Roman" w:hAnsi="Times New Roman" w:cs="Times New Roman"/>
          <w:sz w:val="28"/>
          <w:szCs w:val="28"/>
        </w:rPr>
        <w:t xml:space="preserve">В срок до 1 февраля года, следующего за отчетным, </w:t>
      </w:r>
      <w:r>
        <w:rPr>
          <w:rFonts w:ascii="Times New Roman" w:hAnsi="Times New Roman" w:cs="Times New Roman"/>
          <w:sz w:val="28"/>
          <w:szCs w:val="28"/>
        </w:rPr>
        <w:t xml:space="preserve">заказчик муниципальной программы/подпрограммы </w:t>
      </w:r>
      <w:r w:rsidRPr="00000FE3">
        <w:rPr>
          <w:rFonts w:ascii="Times New Roman" w:hAnsi="Times New Roman" w:cs="Times New Roman"/>
          <w:sz w:val="28"/>
          <w:szCs w:val="28"/>
        </w:rPr>
        <w:t xml:space="preserve">направляет оперативный (годовой) отчет на бумажном носителе за своей подписью с приложением аналитической записки в </w:t>
      </w:r>
      <w:r w:rsidR="00024B42" w:rsidRPr="00000FE3">
        <w:rPr>
          <w:rFonts w:ascii="Times New Roman" w:hAnsi="Times New Roman" w:cs="Times New Roman"/>
          <w:sz w:val="28"/>
          <w:szCs w:val="28"/>
        </w:rPr>
        <w:t>экономическо</w:t>
      </w:r>
      <w:r w:rsidR="00024B42">
        <w:rPr>
          <w:rFonts w:ascii="Times New Roman" w:hAnsi="Times New Roman" w:cs="Times New Roman"/>
          <w:sz w:val="28"/>
          <w:szCs w:val="28"/>
        </w:rPr>
        <w:t xml:space="preserve">е </w:t>
      </w:r>
      <w:r w:rsidRPr="00000FE3">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администрации </w:t>
      </w:r>
      <w:r>
        <w:rPr>
          <w:rFonts w:ascii="Times New Roman" w:eastAsia="Calibri" w:hAnsi="Times New Roman" w:cs="Times New Roman"/>
          <w:sz w:val="28"/>
          <w:szCs w:val="28"/>
        </w:rPr>
        <w:t xml:space="preserve">городского округа </w:t>
      </w:r>
      <w:r w:rsidRPr="008336A4">
        <w:rPr>
          <w:rFonts w:ascii="Times New Roman" w:eastAsia="Calibri" w:hAnsi="Times New Roman" w:cs="Times New Roman"/>
          <w:sz w:val="28"/>
          <w:szCs w:val="28"/>
        </w:rPr>
        <w:t>Красногорск</w:t>
      </w:r>
      <w:r w:rsidR="00E76BAE" w:rsidRPr="00000FE3">
        <w:rPr>
          <w:rFonts w:ascii="Times New Roman" w:hAnsi="Times New Roman" w:cs="Times New Roman"/>
          <w:sz w:val="28"/>
          <w:szCs w:val="28"/>
        </w:rPr>
        <w:t>.</w:t>
      </w: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7370C0" w:rsidRPr="005805F7" w:rsidRDefault="007370C0" w:rsidP="00AA43DE">
      <w:pPr>
        <w:pStyle w:val="ConsPlusNormal"/>
        <w:jc w:val="center"/>
        <w:rPr>
          <w:rFonts w:ascii="Times New Roman" w:hAnsi="Times New Roman" w:cs="Times New Roman"/>
          <w:b/>
          <w:sz w:val="28"/>
          <w:szCs w:val="28"/>
        </w:rPr>
      </w:pPr>
      <w:r w:rsidRPr="005805F7">
        <w:rPr>
          <w:rFonts w:ascii="Times New Roman" w:hAnsi="Times New Roman" w:cs="Times New Roman"/>
          <w:b/>
          <w:sz w:val="28"/>
          <w:szCs w:val="28"/>
        </w:rPr>
        <w:t xml:space="preserve">Паспорт подпрограммы </w:t>
      </w:r>
      <w:r w:rsidRPr="005805F7">
        <w:rPr>
          <w:rFonts w:ascii="Times New Roman" w:hAnsi="Times New Roman" w:cs="Times New Roman"/>
          <w:b/>
          <w:sz w:val="28"/>
          <w:szCs w:val="28"/>
          <w:lang w:val="en-US"/>
        </w:rPr>
        <w:t>I</w:t>
      </w:r>
    </w:p>
    <w:p w:rsidR="000F7F16" w:rsidRDefault="007370C0" w:rsidP="000F7F16">
      <w:pPr>
        <w:autoSpaceDE w:val="0"/>
        <w:autoSpaceDN w:val="0"/>
        <w:adjustRightInd w:val="0"/>
        <w:spacing w:after="0" w:line="240" w:lineRule="auto"/>
        <w:jc w:val="center"/>
        <w:rPr>
          <w:rFonts w:ascii="Times New Roman" w:hAnsi="Times New Roman" w:cs="Times New Roman"/>
          <w:b/>
          <w:sz w:val="28"/>
          <w:szCs w:val="28"/>
          <w:lang w:eastAsia="ru-RU"/>
        </w:rPr>
      </w:pPr>
      <w:r w:rsidRPr="005805F7">
        <w:rPr>
          <w:rFonts w:ascii="Times New Roman" w:hAnsi="Times New Roman" w:cs="Times New Roman"/>
          <w:b/>
          <w:sz w:val="28"/>
          <w:szCs w:val="28"/>
          <w:lang w:eastAsia="ru-RU"/>
        </w:rPr>
        <w:t>«</w:t>
      </w:r>
      <w:r w:rsidRPr="009D002F">
        <w:rPr>
          <w:rFonts w:ascii="Times New Roman" w:hAnsi="Times New Roman" w:cs="Times New Roman"/>
          <w:b/>
          <w:sz w:val="28"/>
          <w:szCs w:val="28"/>
          <w:lang w:eastAsia="ru-RU"/>
        </w:rPr>
        <w:t xml:space="preserve">Комплексное освоение земельных участков </w:t>
      </w:r>
      <w:r w:rsidR="000F7F16">
        <w:rPr>
          <w:rFonts w:ascii="Times New Roman" w:hAnsi="Times New Roman" w:cs="Times New Roman"/>
          <w:b/>
          <w:sz w:val="28"/>
          <w:szCs w:val="28"/>
          <w:lang w:eastAsia="ru-RU"/>
        </w:rPr>
        <w:t>в целях жилищного строительства</w:t>
      </w:r>
    </w:p>
    <w:p w:rsidR="007370C0" w:rsidRPr="005805F7" w:rsidRDefault="007370C0" w:rsidP="000F7F16">
      <w:pPr>
        <w:autoSpaceDE w:val="0"/>
        <w:autoSpaceDN w:val="0"/>
        <w:adjustRightInd w:val="0"/>
        <w:spacing w:after="0" w:line="240" w:lineRule="auto"/>
        <w:jc w:val="center"/>
        <w:rPr>
          <w:rFonts w:ascii="Times New Roman" w:hAnsi="Times New Roman" w:cs="Times New Roman"/>
          <w:b/>
          <w:sz w:val="28"/>
          <w:szCs w:val="28"/>
          <w:lang w:eastAsia="ru-RU"/>
        </w:rPr>
      </w:pPr>
      <w:r w:rsidRPr="009D002F">
        <w:rPr>
          <w:rFonts w:ascii="Times New Roman" w:hAnsi="Times New Roman" w:cs="Times New Roman"/>
          <w:b/>
          <w:sz w:val="28"/>
          <w:szCs w:val="28"/>
          <w:lang w:eastAsia="ru-RU"/>
        </w:rPr>
        <w:t>и развити</w:t>
      </w:r>
      <w:r w:rsidR="000F7F16">
        <w:rPr>
          <w:rFonts w:ascii="Times New Roman" w:hAnsi="Times New Roman" w:cs="Times New Roman"/>
          <w:b/>
          <w:sz w:val="28"/>
          <w:szCs w:val="28"/>
          <w:lang w:eastAsia="ru-RU"/>
        </w:rPr>
        <w:t xml:space="preserve">е </w:t>
      </w:r>
      <w:r w:rsidRPr="009D002F">
        <w:rPr>
          <w:rFonts w:ascii="Times New Roman" w:hAnsi="Times New Roman" w:cs="Times New Roman"/>
          <w:b/>
          <w:sz w:val="28"/>
          <w:szCs w:val="28"/>
          <w:lang w:eastAsia="ru-RU"/>
        </w:rPr>
        <w:t>застроенных территорий</w:t>
      </w:r>
      <w:r w:rsidRPr="005805F7">
        <w:rPr>
          <w:rFonts w:ascii="Times New Roman" w:hAnsi="Times New Roman" w:cs="Times New Roman"/>
          <w:b/>
          <w:sz w:val="28"/>
          <w:szCs w:val="28"/>
          <w:lang w:eastAsia="ru-RU"/>
        </w:rPr>
        <w:t>»</w:t>
      </w:r>
    </w:p>
    <w:p w:rsidR="007370C0" w:rsidRPr="004D0EC5" w:rsidRDefault="007370C0" w:rsidP="007370C0">
      <w:pPr>
        <w:autoSpaceDE w:val="0"/>
        <w:autoSpaceDN w:val="0"/>
        <w:adjustRightInd w:val="0"/>
        <w:spacing w:after="0" w:line="240" w:lineRule="auto"/>
        <w:jc w:val="center"/>
        <w:rPr>
          <w:rFonts w:ascii="Times New Roman" w:hAnsi="Times New Roman" w:cs="Times New Roman"/>
          <w:sz w:val="18"/>
          <w:szCs w:val="18"/>
          <w:lang w:eastAsia="ru-RU"/>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410"/>
        <w:gridCol w:w="1418"/>
        <w:gridCol w:w="1275"/>
        <w:gridCol w:w="1276"/>
        <w:gridCol w:w="1276"/>
        <w:gridCol w:w="1559"/>
      </w:tblGrid>
      <w:tr w:rsidR="007370C0" w:rsidRPr="002E32C6" w:rsidTr="007370C0">
        <w:tc>
          <w:tcPr>
            <w:tcW w:w="3628" w:type="dxa"/>
            <w:gridSpan w:val="2"/>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823" w:type="dxa"/>
            <w:gridSpan w:val="8"/>
          </w:tcPr>
          <w:p w:rsidR="007370C0" w:rsidRPr="001F1AF8" w:rsidRDefault="009B2083" w:rsidP="007370C0">
            <w:pPr>
              <w:pStyle w:val="ConsPlusNormal"/>
              <w:rPr>
                <w:rFonts w:ascii="Times New Roman" w:hAnsi="Times New Roman" w:cs="Times New Roman"/>
                <w:sz w:val="24"/>
                <w:szCs w:val="24"/>
              </w:rPr>
            </w:pPr>
            <w:r>
              <w:rPr>
                <w:rFonts w:ascii="Times New Roman" w:hAnsi="Times New Roman" w:cs="Times New Roman"/>
                <w:sz w:val="24"/>
                <w:szCs w:val="24"/>
              </w:rPr>
              <w:t>отдел строительства</w:t>
            </w:r>
          </w:p>
        </w:tc>
      </w:tr>
      <w:tr w:rsidR="007370C0" w:rsidRPr="002E32C6" w:rsidTr="007370C0">
        <w:tc>
          <w:tcPr>
            <w:tcW w:w="3628" w:type="dxa"/>
            <w:gridSpan w:val="2"/>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Задача 1 подпрограммы</w:t>
            </w:r>
          </w:p>
        </w:tc>
        <w:tc>
          <w:tcPr>
            <w:tcW w:w="11823" w:type="dxa"/>
            <w:gridSpan w:val="8"/>
          </w:tcPr>
          <w:p w:rsidR="007370C0" w:rsidRPr="00BF159D" w:rsidRDefault="007370C0" w:rsidP="00E40C8D">
            <w:pPr>
              <w:pStyle w:val="ConsPlusNormal"/>
              <w:rPr>
                <w:rFonts w:ascii="Times New Roman" w:hAnsi="Times New Roman" w:cs="Times New Roman"/>
                <w:sz w:val="24"/>
                <w:szCs w:val="24"/>
              </w:rPr>
            </w:pPr>
            <w:r>
              <w:rPr>
                <w:rFonts w:ascii="Times New Roman" w:hAnsi="Times New Roman" w:cs="Times New Roman"/>
                <w:sz w:val="24"/>
                <w:szCs w:val="24"/>
              </w:rPr>
              <w:t xml:space="preserve">Повышение уровня обеспеченности населения </w:t>
            </w:r>
            <w:r w:rsidR="00E40C8D">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 жильем</w:t>
            </w:r>
          </w:p>
        </w:tc>
      </w:tr>
      <w:tr w:rsidR="007370C0" w:rsidRPr="002E32C6" w:rsidTr="007370C0">
        <w:tc>
          <w:tcPr>
            <w:tcW w:w="1984" w:type="dxa"/>
            <w:vMerge w:val="restart"/>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7370C0" w:rsidRPr="00035EA6" w:rsidRDefault="007370C0" w:rsidP="007370C0">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w:t>
            </w:r>
            <w:r w:rsidR="00FA2BCC">
              <w:rPr>
                <w:rFonts w:ascii="Times New Roman" w:hAnsi="Times New Roman" w:cs="Times New Roman"/>
                <w:sz w:val="24"/>
                <w:szCs w:val="24"/>
              </w:rPr>
              <w:t>распорядитель бюджетных средств</w:t>
            </w:r>
          </w:p>
        </w:tc>
        <w:tc>
          <w:tcPr>
            <w:tcW w:w="1965" w:type="dxa"/>
            <w:vMerge w:val="restart"/>
          </w:tcPr>
          <w:p w:rsidR="007370C0" w:rsidRDefault="007370C0" w:rsidP="007370C0">
            <w:pPr>
              <w:pStyle w:val="ConsPlusNormal"/>
              <w:rPr>
                <w:rFonts w:ascii="Times New Roman" w:hAnsi="Times New Roman" w:cs="Times New Roman"/>
                <w:color w:val="FFFFFF" w:themeColor="background1"/>
                <w:sz w:val="24"/>
                <w:szCs w:val="24"/>
              </w:rPr>
            </w:pPr>
            <w:r w:rsidRPr="00035EA6">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p>
          <w:p w:rsidR="007370C0" w:rsidRPr="00F776AA" w:rsidRDefault="007370C0" w:rsidP="007370C0">
            <w:pPr>
              <w:pStyle w:val="ConsPlusNormal"/>
              <w:rPr>
                <w:rFonts w:ascii="Times New Roman" w:hAnsi="Times New Roman" w:cs="Times New Roman"/>
                <w:color w:val="FFFFFF" w:themeColor="background1"/>
                <w:sz w:val="24"/>
                <w:szCs w:val="24"/>
              </w:rPr>
            </w:pPr>
            <w:r>
              <w:rPr>
                <w:rFonts w:ascii="Times New Roman" w:hAnsi="Times New Roman" w:cs="Times New Roman"/>
                <w:color w:val="000000" w:themeColor="text1"/>
                <w:sz w:val="24"/>
                <w:szCs w:val="24"/>
              </w:rPr>
              <w:t>ф</w:t>
            </w:r>
            <w:r w:rsidRPr="00EF66D8">
              <w:rPr>
                <w:rFonts w:ascii="Times New Roman" w:hAnsi="Times New Roman" w:cs="Times New Roman"/>
                <w:color w:val="000000" w:themeColor="text1"/>
                <w:sz w:val="24"/>
                <w:szCs w:val="24"/>
              </w:rPr>
              <w:t>инансирования</w:t>
            </w:r>
          </w:p>
        </w:tc>
        <w:tc>
          <w:tcPr>
            <w:tcW w:w="8214" w:type="dxa"/>
            <w:gridSpan w:val="6"/>
          </w:tcPr>
          <w:p w:rsidR="007370C0" w:rsidRPr="00772BDE" w:rsidRDefault="007370C0" w:rsidP="007370C0">
            <w:pPr>
              <w:pStyle w:val="ConsPlusNormal"/>
              <w:rPr>
                <w:rFonts w:ascii="Times New Roman" w:hAnsi="Times New Roman" w:cs="Times New Roman"/>
                <w:sz w:val="24"/>
                <w:szCs w:val="24"/>
              </w:rPr>
            </w:pPr>
            <w:r w:rsidRPr="00836F39">
              <w:rPr>
                <w:rFonts w:ascii="Times New Roman" w:hAnsi="Times New Roman" w:cs="Times New Roman"/>
                <w:color w:val="FFFFFF" w:themeColor="background1"/>
                <w:sz w:val="28"/>
                <w:szCs w:val="28"/>
              </w:rPr>
              <w:t>Ры</w:t>
            </w:r>
            <w:r>
              <w:rPr>
                <w:rFonts w:ascii="Times New Roman" w:hAnsi="Times New Roman" w:cs="Times New Roman"/>
                <w:color w:val="FFFFFF" w:themeColor="background1"/>
                <w:sz w:val="28"/>
                <w:szCs w:val="28"/>
              </w:rPr>
              <w:t>Р</w:t>
            </w:r>
            <w:r>
              <w:rPr>
                <w:rFonts w:ascii="Times New Roman" w:hAnsi="Times New Roman" w:cs="Times New Roman"/>
                <w:sz w:val="24"/>
                <w:szCs w:val="24"/>
              </w:rPr>
              <w:t>Расходы (тыс. руб.)</w:t>
            </w:r>
          </w:p>
        </w:tc>
      </w:tr>
      <w:tr w:rsidR="007370C0" w:rsidRPr="002E32C6" w:rsidTr="007370C0">
        <w:tc>
          <w:tcPr>
            <w:tcW w:w="1984" w:type="dxa"/>
            <w:vMerge/>
          </w:tcPr>
          <w:p w:rsidR="007370C0" w:rsidRPr="001F1AF8" w:rsidRDefault="007370C0" w:rsidP="007370C0">
            <w:pPr>
              <w:rPr>
                <w:rFonts w:ascii="Times New Roman" w:hAnsi="Times New Roman" w:cs="Times New Roman"/>
                <w:sz w:val="24"/>
                <w:szCs w:val="24"/>
              </w:rPr>
            </w:pPr>
          </w:p>
        </w:tc>
        <w:tc>
          <w:tcPr>
            <w:tcW w:w="1644" w:type="dxa"/>
            <w:vMerge/>
          </w:tcPr>
          <w:p w:rsidR="007370C0" w:rsidRPr="001F1AF8" w:rsidRDefault="007370C0" w:rsidP="007370C0">
            <w:pPr>
              <w:rPr>
                <w:rFonts w:ascii="Times New Roman" w:hAnsi="Times New Roman" w:cs="Times New Roman"/>
                <w:sz w:val="24"/>
                <w:szCs w:val="24"/>
              </w:rPr>
            </w:pPr>
          </w:p>
        </w:tc>
        <w:tc>
          <w:tcPr>
            <w:tcW w:w="1644" w:type="dxa"/>
            <w:vMerge/>
          </w:tcPr>
          <w:p w:rsidR="007370C0" w:rsidRPr="001F1AF8" w:rsidRDefault="007370C0" w:rsidP="007370C0">
            <w:pPr>
              <w:rPr>
                <w:rFonts w:ascii="Times New Roman" w:hAnsi="Times New Roman" w:cs="Times New Roman"/>
                <w:sz w:val="24"/>
                <w:szCs w:val="24"/>
              </w:rPr>
            </w:pPr>
          </w:p>
        </w:tc>
        <w:tc>
          <w:tcPr>
            <w:tcW w:w="1965" w:type="dxa"/>
            <w:vMerge/>
          </w:tcPr>
          <w:p w:rsidR="007370C0" w:rsidRPr="001F1AF8" w:rsidRDefault="007370C0" w:rsidP="007370C0">
            <w:pPr>
              <w:rPr>
                <w:rFonts w:ascii="Times New Roman" w:hAnsi="Times New Roman" w:cs="Times New Roman"/>
                <w:sz w:val="24"/>
                <w:szCs w:val="24"/>
              </w:rPr>
            </w:pPr>
          </w:p>
        </w:tc>
        <w:tc>
          <w:tcPr>
            <w:tcW w:w="1410"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2017</w:t>
            </w:r>
          </w:p>
        </w:tc>
        <w:tc>
          <w:tcPr>
            <w:tcW w:w="1418"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2018</w:t>
            </w:r>
          </w:p>
        </w:tc>
        <w:tc>
          <w:tcPr>
            <w:tcW w:w="1275"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2019</w:t>
            </w:r>
          </w:p>
        </w:tc>
        <w:tc>
          <w:tcPr>
            <w:tcW w:w="1276"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2020</w:t>
            </w:r>
          </w:p>
        </w:tc>
        <w:tc>
          <w:tcPr>
            <w:tcW w:w="1276"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2021</w:t>
            </w:r>
          </w:p>
        </w:tc>
        <w:tc>
          <w:tcPr>
            <w:tcW w:w="1559"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Итого</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val="restart"/>
          </w:tcPr>
          <w:p w:rsidR="00D33834" w:rsidRPr="00836F39" w:rsidRDefault="00D33834" w:rsidP="00D33834">
            <w:pPr>
              <w:autoSpaceDE w:val="0"/>
              <w:autoSpaceDN w:val="0"/>
              <w:adjustRightInd w:val="0"/>
              <w:spacing w:after="0" w:line="240" w:lineRule="auto"/>
              <w:rPr>
                <w:rFonts w:ascii="Times New Roman" w:hAnsi="Times New Roman" w:cs="Times New Roman"/>
                <w:sz w:val="24"/>
                <w:szCs w:val="24"/>
                <w:lang w:eastAsia="ru-RU"/>
              </w:rPr>
            </w:pPr>
            <w:r w:rsidRPr="00836F39">
              <w:rPr>
                <w:rFonts w:ascii="Times New Roman" w:hAnsi="Times New Roman" w:cs="Times New Roman"/>
                <w:sz w:val="24"/>
                <w:szCs w:val="24"/>
                <w:lang w:eastAsia="ru-RU"/>
              </w:rPr>
              <w:t>«Комплексное освоение земельных участков в целях жилищного строительства и развити</w:t>
            </w:r>
            <w:r w:rsidR="00E40C8D">
              <w:rPr>
                <w:rFonts w:ascii="Times New Roman" w:hAnsi="Times New Roman" w:cs="Times New Roman"/>
                <w:sz w:val="24"/>
                <w:szCs w:val="24"/>
                <w:lang w:eastAsia="ru-RU"/>
              </w:rPr>
              <w:t>е</w:t>
            </w:r>
            <w:r w:rsidRPr="00836F39">
              <w:rPr>
                <w:rFonts w:ascii="Times New Roman" w:hAnsi="Times New Roman" w:cs="Times New Roman"/>
                <w:sz w:val="24"/>
                <w:szCs w:val="24"/>
                <w:lang w:eastAsia="ru-RU"/>
              </w:rPr>
              <w:t xml:space="preserve"> застроенных территорий»</w:t>
            </w:r>
          </w:p>
          <w:p w:rsidR="00D33834" w:rsidRPr="001F1AF8" w:rsidRDefault="00D33834" w:rsidP="00D33834">
            <w:pPr>
              <w:pStyle w:val="ConsPlusNormal"/>
              <w:jc w:val="center"/>
              <w:rPr>
                <w:rFonts w:ascii="Times New Roman" w:hAnsi="Times New Roman" w:cs="Times New Roman"/>
                <w:sz w:val="24"/>
                <w:szCs w:val="24"/>
              </w:rPr>
            </w:pPr>
          </w:p>
        </w:tc>
        <w:tc>
          <w:tcPr>
            <w:tcW w:w="1644" w:type="dxa"/>
            <w:vMerge w:val="restart"/>
          </w:tcPr>
          <w:p w:rsidR="00D33834" w:rsidRPr="00CD6113" w:rsidRDefault="00D33834" w:rsidP="00D33834">
            <w:pPr>
              <w:pStyle w:val="ConsPlusNormal"/>
              <w:rPr>
                <w:rFonts w:ascii="Times New Roman" w:hAnsi="Times New Roman" w:cs="Times New Roman"/>
                <w:sz w:val="24"/>
                <w:szCs w:val="24"/>
              </w:rPr>
            </w:pPr>
            <w:r w:rsidRPr="00CD6113">
              <w:rPr>
                <w:rFonts w:ascii="Times New Roman" w:hAnsi="Times New Roman" w:cs="Times New Roman"/>
                <w:sz w:val="24"/>
                <w:szCs w:val="24"/>
              </w:rPr>
              <w:t>Хозяйствующие субьекты</w:t>
            </w:r>
          </w:p>
        </w:tc>
        <w:tc>
          <w:tcPr>
            <w:tcW w:w="1965" w:type="dxa"/>
          </w:tcPr>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410" w:type="dxa"/>
            <w:vAlign w:val="center"/>
          </w:tcPr>
          <w:p w:rsidR="00D33834" w:rsidRPr="001C39B4" w:rsidRDefault="00D33834" w:rsidP="000B5D6F">
            <w:pPr>
              <w:pStyle w:val="ConsPlusNormal"/>
              <w:jc w:val="center"/>
              <w:rPr>
                <w:rFonts w:ascii="Times New Roman" w:hAnsi="Times New Roman" w:cs="Times New Roman"/>
                <w:b/>
                <w:szCs w:val="22"/>
              </w:rPr>
            </w:pPr>
            <w:r w:rsidRPr="001C39B4">
              <w:rPr>
                <w:rFonts w:ascii="Times New Roman" w:hAnsi="Times New Roman" w:cs="Times New Roman"/>
                <w:b/>
                <w:szCs w:val="22"/>
              </w:rPr>
              <w:t>26 </w:t>
            </w:r>
            <w:r w:rsidR="000B5D6F" w:rsidRPr="001C39B4">
              <w:rPr>
                <w:rFonts w:ascii="Times New Roman" w:hAnsi="Times New Roman" w:cs="Times New Roman"/>
                <w:b/>
                <w:szCs w:val="22"/>
              </w:rPr>
              <w:t>229</w:t>
            </w:r>
            <w:r w:rsidRPr="001C39B4">
              <w:rPr>
                <w:rFonts w:ascii="Times New Roman" w:hAnsi="Times New Roman" w:cs="Times New Roman"/>
                <w:b/>
                <w:szCs w:val="22"/>
              </w:rPr>
              <w:t> </w:t>
            </w:r>
            <w:r w:rsidR="000B5D6F" w:rsidRPr="001C39B4">
              <w:rPr>
                <w:rFonts w:ascii="Times New Roman" w:hAnsi="Times New Roman" w:cs="Times New Roman"/>
                <w:b/>
                <w:szCs w:val="22"/>
              </w:rPr>
              <w:t>271</w:t>
            </w:r>
            <w:r w:rsidRPr="001C39B4">
              <w:rPr>
                <w:rFonts w:ascii="Times New Roman" w:hAnsi="Times New Roman" w:cs="Times New Roman"/>
                <w:b/>
                <w:szCs w:val="22"/>
              </w:rPr>
              <w:t>,</w:t>
            </w:r>
            <w:r w:rsidR="000B5D6F" w:rsidRPr="001C39B4">
              <w:rPr>
                <w:rFonts w:ascii="Times New Roman" w:hAnsi="Times New Roman" w:cs="Times New Roman"/>
                <w:b/>
                <w:szCs w:val="22"/>
              </w:rPr>
              <w:t>4</w:t>
            </w:r>
          </w:p>
        </w:tc>
        <w:tc>
          <w:tcPr>
            <w:tcW w:w="1418" w:type="dxa"/>
            <w:vAlign w:val="center"/>
          </w:tcPr>
          <w:p w:rsidR="00D33834" w:rsidRPr="001C39B4" w:rsidRDefault="00D33834" w:rsidP="00283DB5">
            <w:pPr>
              <w:pStyle w:val="ConsPlusNormal"/>
              <w:jc w:val="center"/>
              <w:rPr>
                <w:rFonts w:ascii="Times New Roman" w:hAnsi="Times New Roman" w:cs="Times New Roman"/>
                <w:b/>
                <w:szCs w:val="22"/>
              </w:rPr>
            </w:pPr>
            <w:r w:rsidRPr="001C39B4">
              <w:rPr>
                <w:rFonts w:ascii="Times New Roman" w:hAnsi="Times New Roman" w:cs="Times New Roman"/>
                <w:b/>
                <w:szCs w:val="22"/>
              </w:rPr>
              <w:t>27</w:t>
            </w:r>
            <w:r w:rsidR="008877E3" w:rsidRPr="001C39B4">
              <w:rPr>
                <w:rFonts w:ascii="Times New Roman" w:hAnsi="Times New Roman" w:cs="Times New Roman"/>
                <w:b/>
                <w:szCs w:val="22"/>
              </w:rPr>
              <w:t> </w:t>
            </w:r>
            <w:r w:rsidR="000B5D6F" w:rsidRPr="001C39B4">
              <w:rPr>
                <w:rFonts w:ascii="Times New Roman" w:hAnsi="Times New Roman" w:cs="Times New Roman"/>
                <w:b/>
                <w:szCs w:val="22"/>
              </w:rPr>
              <w:t>0</w:t>
            </w:r>
            <w:r w:rsidR="00283DB5">
              <w:rPr>
                <w:rFonts w:ascii="Times New Roman" w:hAnsi="Times New Roman" w:cs="Times New Roman"/>
                <w:b/>
                <w:szCs w:val="22"/>
              </w:rPr>
              <w:t>66</w:t>
            </w:r>
            <w:r w:rsidR="008877E3" w:rsidRPr="001C39B4">
              <w:rPr>
                <w:rFonts w:ascii="Times New Roman" w:hAnsi="Times New Roman" w:cs="Times New Roman"/>
                <w:b/>
                <w:szCs w:val="22"/>
              </w:rPr>
              <w:t xml:space="preserve"> 0</w:t>
            </w:r>
            <w:r w:rsidR="00283DB5">
              <w:rPr>
                <w:rFonts w:ascii="Times New Roman" w:hAnsi="Times New Roman" w:cs="Times New Roman"/>
                <w:b/>
                <w:szCs w:val="22"/>
              </w:rPr>
              <w:t>10</w:t>
            </w:r>
          </w:p>
        </w:tc>
        <w:tc>
          <w:tcPr>
            <w:tcW w:w="1275" w:type="dxa"/>
            <w:vAlign w:val="center"/>
          </w:tcPr>
          <w:p w:rsidR="00D33834" w:rsidRPr="001C39B4" w:rsidRDefault="00D33834" w:rsidP="00D33834">
            <w:pPr>
              <w:pStyle w:val="ConsPlusNormal"/>
              <w:jc w:val="center"/>
              <w:rPr>
                <w:rFonts w:ascii="Times New Roman" w:hAnsi="Times New Roman" w:cs="Times New Roman"/>
                <w:b/>
                <w:szCs w:val="22"/>
              </w:rPr>
            </w:pPr>
            <w:r w:rsidRPr="001C39B4">
              <w:rPr>
                <w:rFonts w:ascii="Times New Roman" w:hAnsi="Times New Roman" w:cs="Times New Roman"/>
                <w:b/>
                <w:szCs w:val="22"/>
              </w:rPr>
              <w:t>28 105 500</w:t>
            </w:r>
          </w:p>
        </w:tc>
        <w:tc>
          <w:tcPr>
            <w:tcW w:w="1276" w:type="dxa"/>
            <w:vAlign w:val="center"/>
          </w:tcPr>
          <w:p w:rsidR="00D33834" w:rsidRPr="001C39B4" w:rsidRDefault="00D33834" w:rsidP="00D33834">
            <w:pPr>
              <w:pStyle w:val="ConsPlusNormal"/>
              <w:jc w:val="center"/>
              <w:rPr>
                <w:rFonts w:ascii="Times New Roman" w:hAnsi="Times New Roman" w:cs="Times New Roman"/>
                <w:b/>
                <w:szCs w:val="22"/>
              </w:rPr>
            </w:pPr>
            <w:r w:rsidRPr="001C39B4">
              <w:rPr>
                <w:rFonts w:ascii="Times New Roman" w:hAnsi="Times New Roman" w:cs="Times New Roman"/>
                <w:b/>
                <w:szCs w:val="22"/>
              </w:rPr>
              <w:t>29 820 000</w:t>
            </w:r>
          </w:p>
        </w:tc>
        <w:tc>
          <w:tcPr>
            <w:tcW w:w="1276" w:type="dxa"/>
            <w:vAlign w:val="center"/>
          </w:tcPr>
          <w:p w:rsidR="00D33834" w:rsidRPr="001C39B4" w:rsidRDefault="00D33834" w:rsidP="00D33834">
            <w:pPr>
              <w:pStyle w:val="ConsPlusNormal"/>
              <w:jc w:val="center"/>
              <w:rPr>
                <w:rFonts w:ascii="Times New Roman" w:hAnsi="Times New Roman" w:cs="Times New Roman"/>
                <w:b/>
                <w:szCs w:val="22"/>
              </w:rPr>
            </w:pPr>
            <w:r w:rsidRPr="001C39B4">
              <w:rPr>
                <w:rFonts w:ascii="Times New Roman" w:hAnsi="Times New Roman" w:cs="Times New Roman"/>
                <w:b/>
                <w:szCs w:val="22"/>
              </w:rPr>
              <w:t>30 170 200</w:t>
            </w:r>
          </w:p>
        </w:tc>
        <w:tc>
          <w:tcPr>
            <w:tcW w:w="1559" w:type="dxa"/>
            <w:vAlign w:val="center"/>
          </w:tcPr>
          <w:p w:rsidR="00D33834" w:rsidRPr="001C39B4" w:rsidRDefault="00D33834" w:rsidP="00283DB5">
            <w:pPr>
              <w:pStyle w:val="ConsPlusNormal"/>
              <w:jc w:val="center"/>
              <w:rPr>
                <w:rFonts w:ascii="Times New Roman" w:hAnsi="Times New Roman" w:cs="Times New Roman"/>
                <w:b/>
                <w:szCs w:val="22"/>
              </w:rPr>
            </w:pPr>
            <w:r w:rsidRPr="001C39B4">
              <w:rPr>
                <w:rFonts w:ascii="Times New Roman" w:hAnsi="Times New Roman" w:cs="Times New Roman"/>
                <w:b/>
                <w:szCs w:val="22"/>
              </w:rPr>
              <w:t>141 </w:t>
            </w:r>
            <w:r w:rsidR="00283DB5">
              <w:rPr>
                <w:rFonts w:ascii="Times New Roman" w:hAnsi="Times New Roman" w:cs="Times New Roman"/>
                <w:b/>
                <w:szCs w:val="22"/>
              </w:rPr>
              <w:t>390</w:t>
            </w:r>
            <w:r w:rsidRPr="001C39B4">
              <w:rPr>
                <w:rFonts w:ascii="Times New Roman" w:hAnsi="Times New Roman" w:cs="Times New Roman"/>
                <w:b/>
                <w:szCs w:val="22"/>
              </w:rPr>
              <w:t> </w:t>
            </w:r>
            <w:r w:rsidR="00283DB5">
              <w:rPr>
                <w:rFonts w:ascii="Times New Roman" w:hAnsi="Times New Roman" w:cs="Times New Roman"/>
                <w:b/>
                <w:szCs w:val="22"/>
              </w:rPr>
              <w:t>98</w:t>
            </w:r>
            <w:r w:rsidRPr="001C39B4">
              <w:rPr>
                <w:rFonts w:ascii="Times New Roman" w:hAnsi="Times New Roman" w:cs="Times New Roman"/>
                <w:b/>
                <w:szCs w:val="22"/>
              </w:rPr>
              <w:t>1,4</w:t>
            </w:r>
          </w:p>
        </w:tc>
      </w:tr>
      <w:tr w:rsidR="00903B35" w:rsidRPr="002E32C6" w:rsidTr="007370C0">
        <w:tc>
          <w:tcPr>
            <w:tcW w:w="1984" w:type="dxa"/>
            <w:vMerge/>
          </w:tcPr>
          <w:p w:rsidR="00903B35" w:rsidRPr="001F1AF8" w:rsidRDefault="00903B35" w:rsidP="00D33834">
            <w:pPr>
              <w:rPr>
                <w:rFonts w:ascii="Times New Roman" w:hAnsi="Times New Roman" w:cs="Times New Roman"/>
                <w:sz w:val="24"/>
                <w:szCs w:val="24"/>
              </w:rPr>
            </w:pPr>
          </w:p>
        </w:tc>
        <w:tc>
          <w:tcPr>
            <w:tcW w:w="1644" w:type="dxa"/>
            <w:vMerge/>
          </w:tcPr>
          <w:p w:rsidR="00903B35" w:rsidRPr="00836F39" w:rsidRDefault="00903B35" w:rsidP="00D33834">
            <w:pPr>
              <w:autoSpaceDE w:val="0"/>
              <w:autoSpaceDN w:val="0"/>
              <w:adjustRightInd w:val="0"/>
              <w:spacing w:after="0" w:line="240" w:lineRule="auto"/>
              <w:rPr>
                <w:rFonts w:ascii="Times New Roman" w:hAnsi="Times New Roman" w:cs="Times New Roman"/>
                <w:sz w:val="24"/>
                <w:szCs w:val="24"/>
                <w:lang w:eastAsia="ru-RU"/>
              </w:rPr>
            </w:pPr>
          </w:p>
        </w:tc>
        <w:tc>
          <w:tcPr>
            <w:tcW w:w="1644" w:type="dxa"/>
            <w:vMerge/>
          </w:tcPr>
          <w:p w:rsidR="00903B35" w:rsidRPr="00CD6113" w:rsidRDefault="00903B35" w:rsidP="00D33834">
            <w:pPr>
              <w:pStyle w:val="ConsPlusNormal"/>
              <w:rPr>
                <w:rFonts w:ascii="Times New Roman" w:hAnsi="Times New Roman" w:cs="Times New Roman"/>
                <w:sz w:val="24"/>
                <w:szCs w:val="24"/>
              </w:rPr>
            </w:pPr>
          </w:p>
        </w:tc>
        <w:tc>
          <w:tcPr>
            <w:tcW w:w="1965" w:type="dxa"/>
          </w:tcPr>
          <w:p w:rsidR="00903B35" w:rsidRPr="001F1AF8" w:rsidRDefault="00903B35" w:rsidP="00D33834">
            <w:pPr>
              <w:pStyle w:val="ConsPlusNormal"/>
              <w:rPr>
                <w:rFonts w:ascii="Times New Roman" w:hAnsi="Times New Roman" w:cs="Times New Roman"/>
                <w:sz w:val="24"/>
                <w:szCs w:val="24"/>
              </w:rPr>
            </w:pPr>
            <w:r>
              <w:rPr>
                <w:rFonts w:ascii="Times New Roman" w:hAnsi="Times New Roman" w:cs="Times New Roman"/>
                <w:sz w:val="24"/>
                <w:szCs w:val="24"/>
              </w:rPr>
              <w:t>Средства районного бюджета</w:t>
            </w:r>
          </w:p>
        </w:tc>
        <w:tc>
          <w:tcPr>
            <w:tcW w:w="1410" w:type="dxa"/>
            <w:vAlign w:val="center"/>
          </w:tcPr>
          <w:p w:rsidR="00903B35" w:rsidRPr="0040532D" w:rsidRDefault="00903B35" w:rsidP="00D33834">
            <w:pPr>
              <w:pStyle w:val="ConsPlusNormal"/>
              <w:jc w:val="center"/>
              <w:rPr>
                <w:rFonts w:ascii="Times New Roman" w:hAnsi="Times New Roman" w:cs="Times New Roman"/>
                <w:szCs w:val="22"/>
              </w:rPr>
            </w:pPr>
            <w:r>
              <w:rPr>
                <w:rFonts w:ascii="Times New Roman" w:hAnsi="Times New Roman" w:cs="Times New Roman"/>
                <w:szCs w:val="22"/>
              </w:rPr>
              <w:t>1 000</w:t>
            </w:r>
          </w:p>
        </w:tc>
        <w:tc>
          <w:tcPr>
            <w:tcW w:w="1418" w:type="dxa"/>
            <w:vAlign w:val="center"/>
          </w:tcPr>
          <w:p w:rsidR="00903B35" w:rsidRPr="0040532D" w:rsidRDefault="00903B35" w:rsidP="00D33834">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5" w:type="dxa"/>
            <w:vAlign w:val="center"/>
          </w:tcPr>
          <w:p w:rsidR="00903B35" w:rsidRPr="0040532D" w:rsidRDefault="00903B35" w:rsidP="00D33834">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6" w:type="dxa"/>
            <w:vAlign w:val="center"/>
          </w:tcPr>
          <w:p w:rsidR="00903B35" w:rsidRPr="0040532D" w:rsidRDefault="00903B35" w:rsidP="00D33834">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6" w:type="dxa"/>
            <w:vAlign w:val="center"/>
          </w:tcPr>
          <w:p w:rsidR="00903B35" w:rsidRPr="0040532D" w:rsidRDefault="00903B35" w:rsidP="00D33834">
            <w:pPr>
              <w:pStyle w:val="ConsPlusNormal"/>
              <w:jc w:val="center"/>
              <w:rPr>
                <w:rFonts w:ascii="Times New Roman" w:hAnsi="Times New Roman" w:cs="Times New Roman"/>
                <w:szCs w:val="22"/>
              </w:rPr>
            </w:pPr>
            <w:r>
              <w:rPr>
                <w:rFonts w:ascii="Times New Roman" w:hAnsi="Times New Roman" w:cs="Times New Roman"/>
                <w:szCs w:val="22"/>
              </w:rPr>
              <w:t>0</w:t>
            </w:r>
          </w:p>
        </w:tc>
        <w:tc>
          <w:tcPr>
            <w:tcW w:w="1559" w:type="dxa"/>
            <w:vAlign w:val="center"/>
          </w:tcPr>
          <w:p w:rsidR="00903B35" w:rsidRPr="001C39B4" w:rsidRDefault="00903B35" w:rsidP="00D33834">
            <w:pPr>
              <w:pStyle w:val="ConsPlusNormal"/>
              <w:jc w:val="center"/>
              <w:rPr>
                <w:rFonts w:ascii="Times New Roman" w:hAnsi="Times New Roman" w:cs="Times New Roman"/>
                <w:b/>
                <w:szCs w:val="22"/>
              </w:rPr>
            </w:pPr>
            <w:r w:rsidRPr="001C39B4">
              <w:rPr>
                <w:rFonts w:ascii="Times New Roman" w:hAnsi="Times New Roman" w:cs="Times New Roman"/>
                <w:b/>
                <w:szCs w:val="22"/>
              </w:rPr>
              <w:t>1 000</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5C673B" w:rsidRDefault="00D33834" w:rsidP="00BF53AC">
            <w:pPr>
              <w:pStyle w:val="ConsPlusNormal"/>
              <w:rPr>
                <w:rFonts w:ascii="Times New Roman" w:hAnsi="Times New Roman" w:cs="Times New Roman"/>
                <w:sz w:val="24"/>
                <w:szCs w:val="24"/>
                <w:vertAlign w:val="superscript"/>
              </w:rPr>
            </w:pPr>
            <w:r w:rsidRPr="005C673B">
              <w:rPr>
                <w:rFonts w:ascii="Times New Roman" w:hAnsi="Times New Roman" w:cs="Times New Roman"/>
                <w:sz w:val="24"/>
                <w:szCs w:val="24"/>
              </w:rPr>
              <w:t>Средства бюджета</w:t>
            </w:r>
            <w:r w:rsidR="00613148">
              <w:rPr>
                <w:rFonts w:ascii="Times New Roman" w:hAnsi="Times New Roman" w:cs="Times New Roman"/>
                <w:sz w:val="24"/>
                <w:szCs w:val="24"/>
              </w:rPr>
              <w:t xml:space="preserve"> округа</w:t>
            </w:r>
          </w:p>
        </w:tc>
        <w:tc>
          <w:tcPr>
            <w:tcW w:w="1410" w:type="dxa"/>
            <w:vAlign w:val="center"/>
          </w:tcPr>
          <w:p w:rsidR="00D33834" w:rsidRPr="0040532D" w:rsidRDefault="00903B35" w:rsidP="00D33834">
            <w:pPr>
              <w:pStyle w:val="ConsPlusNormal"/>
              <w:jc w:val="center"/>
              <w:rPr>
                <w:rFonts w:ascii="Times New Roman" w:hAnsi="Times New Roman" w:cs="Times New Roman"/>
                <w:szCs w:val="22"/>
              </w:rPr>
            </w:pPr>
            <w:r>
              <w:rPr>
                <w:rFonts w:ascii="Times New Roman" w:hAnsi="Times New Roman" w:cs="Times New Roman"/>
                <w:szCs w:val="22"/>
              </w:rPr>
              <w:t>0</w:t>
            </w:r>
          </w:p>
        </w:tc>
        <w:tc>
          <w:tcPr>
            <w:tcW w:w="1418" w:type="dxa"/>
            <w:vAlign w:val="center"/>
          </w:tcPr>
          <w:p w:rsidR="00D33834" w:rsidRPr="005035E6" w:rsidRDefault="00522E6E" w:rsidP="00D33834">
            <w:pPr>
              <w:pStyle w:val="ConsPlusNormal"/>
              <w:jc w:val="center"/>
              <w:rPr>
                <w:rFonts w:ascii="Times New Roman" w:hAnsi="Times New Roman" w:cs="Times New Roman"/>
                <w:szCs w:val="22"/>
              </w:rPr>
            </w:pPr>
            <w:r>
              <w:rPr>
                <w:rFonts w:ascii="Times New Roman" w:hAnsi="Times New Roman" w:cs="Times New Roman"/>
                <w:szCs w:val="22"/>
              </w:rPr>
              <w:t>54 21</w:t>
            </w:r>
            <w:r w:rsidR="008877E3">
              <w:rPr>
                <w:rFonts w:ascii="Times New Roman" w:hAnsi="Times New Roman" w:cs="Times New Roman"/>
                <w:szCs w:val="22"/>
              </w:rPr>
              <w:t>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1C39B4" w:rsidRDefault="00522E6E" w:rsidP="00EE36CD">
            <w:pPr>
              <w:pStyle w:val="ConsPlusNormal"/>
              <w:jc w:val="center"/>
              <w:rPr>
                <w:rFonts w:ascii="Times New Roman" w:hAnsi="Times New Roman" w:cs="Times New Roman"/>
                <w:b/>
                <w:szCs w:val="22"/>
              </w:rPr>
            </w:pPr>
            <w:r>
              <w:rPr>
                <w:rFonts w:ascii="Times New Roman" w:hAnsi="Times New Roman" w:cs="Times New Roman"/>
                <w:b/>
                <w:szCs w:val="22"/>
              </w:rPr>
              <w:t>54 21</w:t>
            </w:r>
            <w:r w:rsidR="008877E3" w:rsidRPr="001C39B4">
              <w:rPr>
                <w:rFonts w:ascii="Times New Roman" w:hAnsi="Times New Roman" w:cs="Times New Roman"/>
                <w:b/>
                <w:szCs w:val="22"/>
              </w:rPr>
              <w:t>0</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5C673B" w:rsidRDefault="00D33834" w:rsidP="009B208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147 531,4</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Pr>
                <w:rFonts w:ascii="Times New Roman" w:hAnsi="Times New Roman" w:cs="Times New Roman"/>
                <w:szCs w:val="22"/>
              </w:rPr>
              <w:t>153 000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1C39B4" w:rsidRDefault="00D33834" w:rsidP="00D33834">
            <w:pPr>
              <w:pStyle w:val="ConsPlusNormal"/>
              <w:jc w:val="center"/>
              <w:rPr>
                <w:rFonts w:ascii="Times New Roman" w:hAnsi="Times New Roman" w:cs="Times New Roman"/>
                <w:b/>
                <w:szCs w:val="22"/>
              </w:rPr>
            </w:pPr>
            <w:r w:rsidRPr="001C39B4">
              <w:rPr>
                <w:rFonts w:ascii="Times New Roman" w:hAnsi="Times New Roman" w:cs="Times New Roman"/>
                <w:b/>
                <w:szCs w:val="22"/>
              </w:rPr>
              <w:t>300 531,4</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F15F4C" w:rsidRDefault="00D33834" w:rsidP="00D33834">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 xml:space="preserve">Средства федерального бюджета </w:t>
            </w:r>
            <w:r>
              <w:rPr>
                <w:rFonts w:ascii="Times New Roman" w:hAnsi="Times New Roman" w:cs="Times New Roman"/>
                <w:sz w:val="24"/>
                <w:szCs w:val="24"/>
                <w:vertAlign w:val="superscript"/>
              </w:rPr>
              <w:t>1</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1C39B4" w:rsidRDefault="00D33834" w:rsidP="00D33834">
            <w:pPr>
              <w:pStyle w:val="ConsPlusNormal"/>
              <w:jc w:val="center"/>
              <w:rPr>
                <w:rFonts w:ascii="Times New Roman" w:hAnsi="Times New Roman" w:cs="Times New Roman"/>
                <w:b/>
                <w:szCs w:val="22"/>
              </w:rPr>
            </w:pPr>
            <w:r w:rsidRPr="001C39B4">
              <w:rPr>
                <w:rFonts w:ascii="Times New Roman" w:hAnsi="Times New Roman" w:cs="Times New Roman"/>
                <w:b/>
                <w:szCs w:val="22"/>
              </w:rPr>
              <w:t>344 240</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25 736 500</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26 858 800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1559" w:type="dxa"/>
            <w:vAlign w:val="center"/>
          </w:tcPr>
          <w:p w:rsidR="00D33834" w:rsidRPr="001C39B4" w:rsidRDefault="00D33834" w:rsidP="00D33834">
            <w:pPr>
              <w:pStyle w:val="ConsPlusNormal"/>
              <w:jc w:val="center"/>
              <w:rPr>
                <w:rFonts w:ascii="Times New Roman" w:hAnsi="Times New Roman" w:cs="Times New Roman"/>
                <w:b/>
                <w:szCs w:val="22"/>
              </w:rPr>
            </w:pPr>
            <w:r w:rsidRPr="001C39B4">
              <w:rPr>
                <w:rFonts w:ascii="Times New Roman" w:hAnsi="Times New Roman" w:cs="Times New Roman"/>
                <w:b/>
                <w:szCs w:val="22"/>
              </w:rPr>
              <w:t>140 691 000</w:t>
            </w:r>
          </w:p>
        </w:tc>
      </w:tr>
      <w:tr w:rsidR="007370C0" w:rsidRPr="002E32C6" w:rsidTr="007370C0">
        <w:tc>
          <w:tcPr>
            <w:tcW w:w="7237" w:type="dxa"/>
            <w:gridSpan w:val="4"/>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410"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2017</w:t>
            </w:r>
          </w:p>
        </w:tc>
        <w:tc>
          <w:tcPr>
            <w:tcW w:w="1418"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2018</w:t>
            </w:r>
          </w:p>
        </w:tc>
        <w:tc>
          <w:tcPr>
            <w:tcW w:w="1275"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2019</w:t>
            </w:r>
          </w:p>
        </w:tc>
        <w:tc>
          <w:tcPr>
            <w:tcW w:w="1276"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2020</w:t>
            </w:r>
          </w:p>
        </w:tc>
        <w:tc>
          <w:tcPr>
            <w:tcW w:w="2835" w:type="dxa"/>
            <w:gridSpan w:val="2"/>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2021</w:t>
            </w:r>
          </w:p>
        </w:tc>
      </w:tr>
      <w:tr w:rsidR="00460B9A" w:rsidRPr="002E32C6" w:rsidTr="00E12665">
        <w:tc>
          <w:tcPr>
            <w:tcW w:w="7237" w:type="dxa"/>
            <w:gridSpan w:val="4"/>
          </w:tcPr>
          <w:p w:rsidR="00460B9A" w:rsidRPr="001F1AF8" w:rsidRDefault="00E12665" w:rsidP="00E12665">
            <w:pPr>
              <w:pStyle w:val="ConsPlusNormal"/>
              <w:rPr>
                <w:rFonts w:ascii="Times New Roman" w:hAnsi="Times New Roman" w:cs="Times New Roman"/>
                <w:sz w:val="24"/>
                <w:szCs w:val="24"/>
              </w:rPr>
            </w:pPr>
            <w:r>
              <w:rPr>
                <w:rFonts w:ascii="Times New Roman" w:hAnsi="Times New Roman" w:cs="Times New Roman"/>
                <w:sz w:val="24"/>
                <w:szCs w:val="24"/>
              </w:rPr>
              <w:t>Количество объектов, исключенных из перечня проблемных объектов в отчетном году (штук)</w:t>
            </w:r>
          </w:p>
        </w:tc>
        <w:tc>
          <w:tcPr>
            <w:tcW w:w="1410" w:type="dxa"/>
            <w:vAlign w:val="center"/>
          </w:tcPr>
          <w:p w:rsidR="00460B9A" w:rsidRPr="00E12665" w:rsidRDefault="00E12665" w:rsidP="007370C0">
            <w:pPr>
              <w:pStyle w:val="ConsPlusNormal"/>
              <w:jc w:val="center"/>
              <w:rPr>
                <w:rFonts w:ascii="Times New Roman" w:hAnsi="Times New Roman" w:cs="Times New Roman"/>
                <w:sz w:val="24"/>
                <w:szCs w:val="24"/>
              </w:rPr>
            </w:pPr>
            <w:r w:rsidRPr="00E12665">
              <w:rPr>
                <w:rFonts w:ascii="Times New Roman" w:hAnsi="Times New Roman" w:cs="Times New Roman"/>
                <w:sz w:val="24"/>
                <w:szCs w:val="24"/>
              </w:rPr>
              <w:t>0</w:t>
            </w:r>
          </w:p>
        </w:tc>
        <w:tc>
          <w:tcPr>
            <w:tcW w:w="1418" w:type="dxa"/>
            <w:vAlign w:val="center"/>
          </w:tcPr>
          <w:p w:rsidR="00460B9A" w:rsidRPr="00E12665" w:rsidRDefault="00E12665" w:rsidP="007370C0">
            <w:pPr>
              <w:pStyle w:val="ConsPlusNormal"/>
              <w:jc w:val="center"/>
              <w:rPr>
                <w:rFonts w:ascii="Times New Roman" w:hAnsi="Times New Roman" w:cs="Times New Roman"/>
                <w:sz w:val="24"/>
                <w:szCs w:val="24"/>
              </w:rPr>
            </w:pPr>
            <w:r w:rsidRPr="00E12665">
              <w:rPr>
                <w:rFonts w:ascii="Times New Roman" w:hAnsi="Times New Roman" w:cs="Times New Roman"/>
                <w:sz w:val="24"/>
                <w:szCs w:val="24"/>
              </w:rPr>
              <w:t>0</w:t>
            </w:r>
          </w:p>
        </w:tc>
        <w:tc>
          <w:tcPr>
            <w:tcW w:w="1275" w:type="dxa"/>
            <w:vAlign w:val="center"/>
          </w:tcPr>
          <w:p w:rsidR="00460B9A" w:rsidRPr="00E12665" w:rsidRDefault="00E12665" w:rsidP="007370C0">
            <w:pPr>
              <w:pStyle w:val="ConsPlusNormal"/>
              <w:jc w:val="center"/>
              <w:rPr>
                <w:rFonts w:ascii="Times New Roman" w:hAnsi="Times New Roman" w:cs="Times New Roman"/>
                <w:sz w:val="24"/>
                <w:szCs w:val="24"/>
              </w:rPr>
            </w:pPr>
            <w:r w:rsidRPr="00E12665">
              <w:rPr>
                <w:rFonts w:ascii="Times New Roman" w:hAnsi="Times New Roman" w:cs="Times New Roman"/>
                <w:sz w:val="24"/>
                <w:szCs w:val="24"/>
              </w:rPr>
              <w:t>0</w:t>
            </w:r>
          </w:p>
        </w:tc>
        <w:tc>
          <w:tcPr>
            <w:tcW w:w="1276" w:type="dxa"/>
            <w:vAlign w:val="center"/>
          </w:tcPr>
          <w:p w:rsidR="00460B9A" w:rsidRPr="00E12665" w:rsidRDefault="00E12665" w:rsidP="007370C0">
            <w:pPr>
              <w:pStyle w:val="ConsPlusNormal"/>
              <w:jc w:val="center"/>
              <w:rPr>
                <w:rFonts w:ascii="Times New Roman" w:hAnsi="Times New Roman" w:cs="Times New Roman"/>
                <w:sz w:val="24"/>
                <w:szCs w:val="24"/>
              </w:rPr>
            </w:pPr>
            <w:r w:rsidRPr="00E12665">
              <w:rPr>
                <w:rFonts w:ascii="Times New Roman" w:hAnsi="Times New Roman" w:cs="Times New Roman"/>
                <w:sz w:val="24"/>
                <w:szCs w:val="24"/>
              </w:rPr>
              <w:t>0</w:t>
            </w:r>
          </w:p>
        </w:tc>
        <w:tc>
          <w:tcPr>
            <w:tcW w:w="2835" w:type="dxa"/>
            <w:gridSpan w:val="2"/>
            <w:vAlign w:val="center"/>
          </w:tcPr>
          <w:p w:rsidR="00460B9A" w:rsidRPr="00E12665" w:rsidRDefault="00E12665" w:rsidP="007370C0">
            <w:pPr>
              <w:pStyle w:val="ConsPlusNormal"/>
              <w:jc w:val="center"/>
              <w:rPr>
                <w:rFonts w:ascii="Times New Roman" w:hAnsi="Times New Roman" w:cs="Times New Roman"/>
                <w:sz w:val="24"/>
                <w:szCs w:val="24"/>
              </w:rPr>
            </w:pPr>
            <w:r w:rsidRPr="00E12665">
              <w:rPr>
                <w:rFonts w:ascii="Times New Roman" w:hAnsi="Times New Roman" w:cs="Times New Roman"/>
                <w:sz w:val="24"/>
                <w:szCs w:val="24"/>
              </w:rPr>
              <w:t>0</w:t>
            </w:r>
          </w:p>
        </w:tc>
      </w:tr>
      <w:tr w:rsidR="005A0A0F" w:rsidRPr="00B10C46" w:rsidTr="006F6534">
        <w:trPr>
          <w:trHeight w:val="372"/>
        </w:trPr>
        <w:tc>
          <w:tcPr>
            <w:tcW w:w="7237" w:type="dxa"/>
            <w:gridSpan w:val="4"/>
            <w:tcBorders>
              <w:top w:val="single" w:sz="4" w:space="0" w:color="auto"/>
              <w:left w:val="single" w:sz="4" w:space="0" w:color="auto"/>
              <w:bottom w:val="single" w:sz="4" w:space="0" w:color="auto"/>
              <w:right w:val="single" w:sz="4" w:space="0" w:color="auto"/>
            </w:tcBorders>
          </w:tcPr>
          <w:p w:rsidR="005A0A0F" w:rsidRPr="005A0A0F" w:rsidRDefault="005A0A0F" w:rsidP="00426CDA">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sidR="00426CDA">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w:t>
            </w:r>
            <w:r w:rsidR="004D0EC5">
              <w:rPr>
                <w:rFonts w:ascii="Times New Roman" w:hAnsi="Times New Roman" w:cs="Times New Roman"/>
                <w:color w:val="000000"/>
                <w:sz w:val="24"/>
                <w:szCs w:val="24"/>
                <w:shd w:val="clear" w:color="auto" w:fill="FFFFFF"/>
              </w:rPr>
              <w:t xml:space="preserve"> </w:t>
            </w:r>
            <w:r w:rsidRPr="005A0A0F">
              <w:rPr>
                <w:rFonts w:ascii="Times New Roman" w:hAnsi="Times New Roman" w:cs="Times New Roman"/>
                <w:color w:val="000000"/>
                <w:sz w:val="24"/>
                <w:szCs w:val="24"/>
                <w:shd w:val="clear" w:color="auto" w:fill="FFFFFF"/>
              </w:rPr>
              <w:t xml:space="preserve">«Комплексное освоение земельных участков в целях жилищного строительства и развитие застроенных территорий» </w:t>
            </w:r>
            <w:r w:rsidR="00426CDA">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sidR="00426CDA">
              <w:rPr>
                <w:rFonts w:ascii="Times New Roman" w:hAnsi="Times New Roman" w:cs="Times New Roman"/>
                <w:color w:val="000000"/>
                <w:sz w:val="24"/>
                <w:szCs w:val="24"/>
                <w:shd w:val="clear" w:color="auto" w:fill="FFFFFF"/>
              </w:rPr>
              <w:t>)</w:t>
            </w:r>
          </w:p>
        </w:tc>
        <w:tc>
          <w:tcPr>
            <w:tcW w:w="1410" w:type="dxa"/>
            <w:shd w:val="clear" w:color="auto" w:fill="auto"/>
            <w:vAlign w:val="center"/>
          </w:tcPr>
          <w:p w:rsidR="005A0A0F" w:rsidRPr="004007A9" w:rsidRDefault="006D722D" w:rsidP="006F6534">
            <w:pPr>
              <w:jc w:val="center"/>
              <w:rPr>
                <w:rFonts w:ascii="Times New Roman" w:hAnsi="Times New Roman" w:cs="Times New Roman"/>
              </w:rPr>
            </w:pPr>
            <w:r w:rsidRPr="006F6534">
              <w:rPr>
                <w:rFonts w:ascii="Times New Roman" w:hAnsi="Times New Roman" w:cs="Times New Roman"/>
              </w:rPr>
              <w:t>1</w:t>
            </w:r>
            <w:r w:rsidR="006F6534">
              <w:rPr>
                <w:rFonts w:ascii="Times New Roman" w:hAnsi="Times New Roman" w:cs="Times New Roman"/>
              </w:rPr>
              <w:t>88,8</w:t>
            </w:r>
          </w:p>
        </w:tc>
        <w:tc>
          <w:tcPr>
            <w:tcW w:w="1418" w:type="dxa"/>
            <w:vAlign w:val="center"/>
          </w:tcPr>
          <w:p w:rsidR="005A0A0F" w:rsidRPr="004007A9" w:rsidRDefault="006F6534" w:rsidP="007370C0">
            <w:pPr>
              <w:jc w:val="center"/>
              <w:rPr>
                <w:rFonts w:ascii="Times New Roman" w:hAnsi="Times New Roman" w:cs="Times New Roman"/>
              </w:rPr>
            </w:pPr>
            <w:r>
              <w:rPr>
                <w:rFonts w:ascii="Times New Roman" w:hAnsi="Times New Roman" w:cs="Times New Roman"/>
              </w:rPr>
              <w:t>112</w:t>
            </w:r>
          </w:p>
        </w:tc>
        <w:tc>
          <w:tcPr>
            <w:tcW w:w="1275" w:type="dxa"/>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c>
          <w:tcPr>
            <w:tcW w:w="1276" w:type="dxa"/>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c>
          <w:tcPr>
            <w:tcW w:w="2835" w:type="dxa"/>
            <w:gridSpan w:val="2"/>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r>
      <w:tr w:rsidR="007370C0" w:rsidRPr="00B10C46" w:rsidTr="00E12665">
        <w:trPr>
          <w:trHeight w:val="419"/>
        </w:trPr>
        <w:tc>
          <w:tcPr>
            <w:tcW w:w="7237" w:type="dxa"/>
            <w:gridSpan w:val="4"/>
            <w:tcBorders>
              <w:top w:val="single" w:sz="4" w:space="0" w:color="auto"/>
              <w:left w:val="single" w:sz="4" w:space="0" w:color="auto"/>
              <w:bottom w:val="single" w:sz="4" w:space="0" w:color="auto"/>
              <w:right w:val="single" w:sz="4" w:space="0" w:color="auto"/>
            </w:tcBorders>
            <w:vAlign w:val="center"/>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Объем ввода жилья по стандартам эконом-класса (тыс.кв.м.)</w:t>
            </w:r>
          </w:p>
        </w:tc>
        <w:tc>
          <w:tcPr>
            <w:tcW w:w="1410"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60,0</w:t>
            </w:r>
          </w:p>
        </w:tc>
        <w:tc>
          <w:tcPr>
            <w:tcW w:w="1418"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62,0</w:t>
            </w:r>
          </w:p>
        </w:tc>
        <w:tc>
          <w:tcPr>
            <w:tcW w:w="1275"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64,0</w:t>
            </w:r>
          </w:p>
        </w:tc>
        <w:tc>
          <w:tcPr>
            <w:tcW w:w="1276"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65,0</w:t>
            </w:r>
          </w:p>
        </w:tc>
        <w:tc>
          <w:tcPr>
            <w:tcW w:w="2835" w:type="dxa"/>
            <w:gridSpan w:val="2"/>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67,0</w:t>
            </w:r>
          </w:p>
        </w:tc>
      </w:tr>
      <w:tr w:rsidR="00640A09" w:rsidRPr="00B10C46" w:rsidTr="007E3FD4">
        <w:trPr>
          <w:trHeight w:val="419"/>
        </w:trPr>
        <w:tc>
          <w:tcPr>
            <w:tcW w:w="7237" w:type="dxa"/>
            <w:gridSpan w:val="4"/>
            <w:tcBorders>
              <w:top w:val="single" w:sz="4" w:space="0" w:color="auto"/>
              <w:left w:val="single" w:sz="4" w:space="0" w:color="auto"/>
              <w:bottom w:val="single" w:sz="4" w:space="0" w:color="auto"/>
              <w:right w:val="single" w:sz="4" w:space="0" w:color="auto"/>
            </w:tcBorders>
          </w:tcPr>
          <w:p w:rsidR="00640A09" w:rsidRPr="00B10C46" w:rsidRDefault="00640A09" w:rsidP="00640A09">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1410" w:type="dxa"/>
            <w:vAlign w:val="center"/>
          </w:tcPr>
          <w:p w:rsidR="00640A09" w:rsidRPr="007A0167" w:rsidRDefault="00640A09" w:rsidP="00640A09">
            <w:pPr>
              <w:jc w:val="center"/>
              <w:rPr>
                <w:rFonts w:ascii="Times New Roman" w:hAnsi="Times New Roman" w:cs="Times New Roman"/>
              </w:rPr>
            </w:pPr>
            <w:r w:rsidRPr="007A0167">
              <w:rPr>
                <w:rFonts w:ascii="Times New Roman" w:hAnsi="Times New Roman" w:cs="Times New Roman"/>
              </w:rPr>
              <w:t>45,37</w:t>
            </w:r>
          </w:p>
        </w:tc>
        <w:tc>
          <w:tcPr>
            <w:tcW w:w="1418" w:type="dxa"/>
            <w:vAlign w:val="center"/>
          </w:tcPr>
          <w:p w:rsidR="00640A09" w:rsidRPr="007A0167" w:rsidRDefault="00640A09" w:rsidP="00640A09">
            <w:pPr>
              <w:jc w:val="center"/>
              <w:rPr>
                <w:rFonts w:ascii="Times New Roman" w:hAnsi="Times New Roman" w:cs="Times New Roman"/>
              </w:rPr>
            </w:pPr>
            <w:r w:rsidRPr="007A0167">
              <w:rPr>
                <w:rFonts w:ascii="Times New Roman" w:hAnsi="Times New Roman" w:cs="Times New Roman"/>
              </w:rPr>
              <w:t>47,95</w:t>
            </w:r>
          </w:p>
        </w:tc>
        <w:tc>
          <w:tcPr>
            <w:tcW w:w="1275" w:type="dxa"/>
            <w:vAlign w:val="center"/>
          </w:tcPr>
          <w:p w:rsidR="00640A09" w:rsidRPr="007A0167" w:rsidRDefault="00640A09" w:rsidP="00640A09">
            <w:pPr>
              <w:jc w:val="center"/>
              <w:rPr>
                <w:rFonts w:ascii="Times New Roman" w:hAnsi="Times New Roman" w:cs="Times New Roman"/>
              </w:rPr>
            </w:pPr>
            <w:r w:rsidRPr="007A0167">
              <w:rPr>
                <w:rFonts w:ascii="Times New Roman" w:hAnsi="Times New Roman" w:cs="Times New Roman"/>
              </w:rPr>
              <w:t>50,4</w:t>
            </w:r>
          </w:p>
        </w:tc>
        <w:tc>
          <w:tcPr>
            <w:tcW w:w="1276" w:type="dxa"/>
            <w:vAlign w:val="center"/>
          </w:tcPr>
          <w:p w:rsidR="00640A09" w:rsidRPr="007A0167" w:rsidRDefault="00640A09" w:rsidP="00640A09">
            <w:pPr>
              <w:jc w:val="center"/>
              <w:rPr>
                <w:rFonts w:ascii="Times New Roman" w:hAnsi="Times New Roman" w:cs="Times New Roman"/>
              </w:rPr>
            </w:pPr>
            <w:r w:rsidRPr="007A0167">
              <w:rPr>
                <w:rFonts w:ascii="Times New Roman" w:hAnsi="Times New Roman" w:cs="Times New Roman"/>
              </w:rPr>
              <w:t>52,95</w:t>
            </w:r>
          </w:p>
        </w:tc>
        <w:tc>
          <w:tcPr>
            <w:tcW w:w="2835" w:type="dxa"/>
            <w:gridSpan w:val="2"/>
            <w:vAlign w:val="center"/>
          </w:tcPr>
          <w:p w:rsidR="00640A09" w:rsidRPr="007A0167" w:rsidRDefault="00640A09" w:rsidP="00640A09">
            <w:pPr>
              <w:jc w:val="center"/>
              <w:rPr>
                <w:rFonts w:ascii="Times New Roman" w:hAnsi="Times New Roman" w:cs="Times New Roman"/>
              </w:rPr>
            </w:pPr>
            <w:r w:rsidRPr="007A0167">
              <w:rPr>
                <w:rFonts w:ascii="Times New Roman" w:hAnsi="Times New Roman" w:cs="Times New Roman"/>
              </w:rPr>
              <w:t>55,4</w:t>
            </w:r>
          </w:p>
        </w:tc>
      </w:tr>
      <w:tr w:rsidR="00640A09" w:rsidRPr="00B10C46" w:rsidTr="007E3FD4">
        <w:trPr>
          <w:trHeight w:val="419"/>
        </w:trPr>
        <w:tc>
          <w:tcPr>
            <w:tcW w:w="7237" w:type="dxa"/>
            <w:gridSpan w:val="4"/>
            <w:tcBorders>
              <w:top w:val="single" w:sz="4" w:space="0" w:color="auto"/>
              <w:left w:val="single" w:sz="4" w:space="0" w:color="auto"/>
              <w:bottom w:val="single" w:sz="4" w:space="0" w:color="auto"/>
              <w:right w:val="single" w:sz="4" w:space="0" w:color="auto"/>
            </w:tcBorders>
          </w:tcPr>
          <w:p w:rsidR="00640A09" w:rsidRPr="008E4066" w:rsidRDefault="00640A09" w:rsidP="00640A09">
            <w:pPr>
              <w:pStyle w:val="ConsPlusNormal"/>
              <w:rPr>
                <w:rFonts w:ascii="Times New Roman" w:hAnsi="Times New Roman" w:cs="Times New Roman"/>
                <w:sz w:val="24"/>
                <w:szCs w:val="24"/>
              </w:rPr>
            </w:pPr>
            <w:r w:rsidRPr="00E12665">
              <w:rPr>
                <w:rFonts w:ascii="Times New Roman" w:hAnsi="Times New Roman" w:cs="Times New Roman"/>
                <w:sz w:val="24"/>
                <w:szCs w:val="24"/>
              </w:rPr>
              <w:t>Количество пострадавших граждан-соинвесторов, права которых обеспечены в отчетном году</w:t>
            </w:r>
            <w:r>
              <w:rPr>
                <w:rFonts w:ascii="Times New Roman" w:hAnsi="Times New Roman" w:cs="Times New Roman"/>
                <w:sz w:val="24"/>
                <w:szCs w:val="24"/>
              </w:rPr>
              <w:t xml:space="preserve"> (человек)</w:t>
            </w:r>
          </w:p>
        </w:tc>
        <w:tc>
          <w:tcPr>
            <w:tcW w:w="1410" w:type="dxa"/>
            <w:vAlign w:val="center"/>
          </w:tcPr>
          <w:p w:rsidR="00640A09" w:rsidRPr="007A0167" w:rsidRDefault="00640A09" w:rsidP="00640A09">
            <w:pPr>
              <w:jc w:val="center"/>
              <w:rPr>
                <w:rFonts w:ascii="Times New Roman" w:hAnsi="Times New Roman" w:cs="Times New Roman"/>
              </w:rPr>
            </w:pPr>
            <w:r>
              <w:rPr>
                <w:rFonts w:ascii="Times New Roman" w:hAnsi="Times New Roman" w:cs="Times New Roman"/>
              </w:rPr>
              <w:t>0</w:t>
            </w:r>
          </w:p>
        </w:tc>
        <w:tc>
          <w:tcPr>
            <w:tcW w:w="1418" w:type="dxa"/>
            <w:vAlign w:val="center"/>
          </w:tcPr>
          <w:p w:rsidR="00640A09" w:rsidRPr="007A0167" w:rsidRDefault="00640A09" w:rsidP="00640A09">
            <w:pPr>
              <w:jc w:val="center"/>
              <w:rPr>
                <w:rFonts w:ascii="Times New Roman" w:hAnsi="Times New Roman" w:cs="Times New Roman"/>
              </w:rPr>
            </w:pPr>
            <w:r>
              <w:rPr>
                <w:rFonts w:ascii="Times New Roman" w:hAnsi="Times New Roman" w:cs="Times New Roman"/>
              </w:rPr>
              <w:t>0</w:t>
            </w:r>
          </w:p>
        </w:tc>
        <w:tc>
          <w:tcPr>
            <w:tcW w:w="1275" w:type="dxa"/>
            <w:vAlign w:val="center"/>
          </w:tcPr>
          <w:p w:rsidR="00640A09" w:rsidRPr="007A0167" w:rsidRDefault="00640A09" w:rsidP="00640A09">
            <w:pPr>
              <w:jc w:val="center"/>
              <w:rPr>
                <w:rFonts w:ascii="Times New Roman" w:hAnsi="Times New Roman" w:cs="Times New Roman"/>
              </w:rPr>
            </w:pPr>
            <w:r>
              <w:rPr>
                <w:rFonts w:ascii="Times New Roman" w:hAnsi="Times New Roman" w:cs="Times New Roman"/>
              </w:rPr>
              <w:t>0</w:t>
            </w:r>
          </w:p>
        </w:tc>
        <w:tc>
          <w:tcPr>
            <w:tcW w:w="1276" w:type="dxa"/>
            <w:vAlign w:val="center"/>
          </w:tcPr>
          <w:p w:rsidR="00640A09" w:rsidRPr="007A0167" w:rsidRDefault="00640A09" w:rsidP="00640A09">
            <w:pPr>
              <w:jc w:val="center"/>
              <w:rPr>
                <w:rFonts w:ascii="Times New Roman" w:hAnsi="Times New Roman" w:cs="Times New Roman"/>
              </w:rPr>
            </w:pPr>
            <w:r>
              <w:rPr>
                <w:rFonts w:ascii="Times New Roman" w:hAnsi="Times New Roman" w:cs="Times New Roman"/>
              </w:rPr>
              <w:t>0</w:t>
            </w:r>
          </w:p>
        </w:tc>
        <w:tc>
          <w:tcPr>
            <w:tcW w:w="2835" w:type="dxa"/>
            <w:gridSpan w:val="2"/>
            <w:vAlign w:val="center"/>
          </w:tcPr>
          <w:p w:rsidR="00640A09" w:rsidRPr="007A0167" w:rsidRDefault="00640A09" w:rsidP="00640A09">
            <w:pPr>
              <w:jc w:val="center"/>
              <w:rPr>
                <w:rFonts w:ascii="Times New Roman" w:hAnsi="Times New Roman" w:cs="Times New Roman"/>
              </w:rPr>
            </w:pPr>
            <w:r>
              <w:rPr>
                <w:rFonts w:ascii="Times New Roman" w:hAnsi="Times New Roman" w:cs="Times New Roman"/>
              </w:rPr>
              <w:t>0</w:t>
            </w:r>
          </w:p>
        </w:tc>
      </w:tr>
      <w:tr w:rsidR="00640A09" w:rsidRPr="00640A09" w:rsidTr="00640A09">
        <w:trPr>
          <w:trHeight w:val="364"/>
        </w:trPr>
        <w:tc>
          <w:tcPr>
            <w:tcW w:w="7237" w:type="dxa"/>
            <w:gridSpan w:val="4"/>
            <w:tcBorders>
              <w:top w:val="single" w:sz="4" w:space="0" w:color="auto"/>
              <w:left w:val="single" w:sz="4" w:space="0" w:color="auto"/>
              <w:bottom w:val="single" w:sz="4" w:space="0" w:color="auto"/>
              <w:right w:val="single" w:sz="4" w:space="0" w:color="auto"/>
            </w:tcBorders>
            <w:vAlign w:val="center"/>
          </w:tcPr>
          <w:p w:rsidR="00640A09" w:rsidRPr="00640A09" w:rsidRDefault="00640A09" w:rsidP="00640A09">
            <w:pPr>
              <w:pStyle w:val="ae"/>
              <w:rPr>
                <w:rFonts w:ascii="Times New Roman" w:hAnsi="Times New Roman" w:cs="Times New Roman"/>
              </w:rPr>
            </w:pPr>
            <w:r w:rsidRPr="00640A09">
              <w:rPr>
                <w:rFonts w:ascii="Times New Roman" w:hAnsi="Times New Roman" w:cs="Times New Roman"/>
              </w:rPr>
              <w:t>Годовой объем ввода жилья</w:t>
            </w:r>
            <w:r w:rsidR="00315E80">
              <w:rPr>
                <w:rFonts w:ascii="Times New Roman" w:hAnsi="Times New Roman" w:cs="Times New Roman"/>
              </w:rPr>
              <w:t xml:space="preserve"> (тыс.кв.м)</w:t>
            </w:r>
          </w:p>
        </w:tc>
        <w:tc>
          <w:tcPr>
            <w:tcW w:w="1410"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736,8</w:t>
            </w:r>
          </w:p>
        </w:tc>
        <w:tc>
          <w:tcPr>
            <w:tcW w:w="1418"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5"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6"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2835" w:type="dxa"/>
            <w:gridSpan w:val="2"/>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r>
      <w:tr w:rsidR="00640A09" w:rsidRPr="00640A09" w:rsidTr="00E12665">
        <w:trPr>
          <w:trHeight w:val="419"/>
        </w:trPr>
        <w:tc>
          <w:tcPr>
            <w:tcW w:w="7237" w:type="dxa"/>
            <w:gridSpan w:val="4"/>
            <w:tcBorders>
              <w:top w:val="single" w:sz="4" w:space="0" w:color="auto"/>
              <w:left w:val="single" w:sz="4" w:space="0" w:color="auto"/>
              <w:bottom w:val="single" w:sz="4" w:space="0" w:color="auto"/>
              <w:right w:val="single" w:sz="4" w:space="0" w:color="auto"/>
            </w:tcBorders>
            <w:vAlign w:val="center"/>
          </w:tcPr>
          <w:p w:rsidR="00640A09" w:rsidRPr="00640A09" w:rsidRDefault="00640A09" w:rsidP="00640A09">
            <w:pPr>
              <w:pStyle w:val="ae"/>
              <w:rPr>
                <w:rFonts w:ascii="Times New Roman" w:hAnsi="Times New Roman" w:cs="Times New Roman"/>
              </w:rPr>
            </w:pPr>
            <w:r w:rsidRPr="00640A09">
              <w:rPr>
                <w:rFonts w:ascii="Times New Roman" w:hAnsi="Times New Roman" w:cs="Times New Roman"/>
              </w:rPr>
              <w:t>Доля ввода в эксплуатацию жилья по стандартам эконом-класса в общем объеме вводимого жилья</w:t>
            </w:r>
            <w:r w:rsidR="00315E80">
              <w:rPr>
                <w:rFonts w:ascii="Times New Roman" w:hAnsi="Times New Roman" w:cs="Times New Roman"/>
              </w:rPr>
              <w:t xml:space="preserve"> (процент)</w:t>
            </w:r>
          </w:p>
        </w:tc>
        <w:tc>
          <w:tcPr>
            <w:tcW w:w="1410"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8,1</w:t>
            </w:r>
          </w:p>
        </w:tc>
        <w:tc>
          <w:tcPr>
            <w:tcW w:w="1418"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5"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6"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2835" w:type="dxa"/>
            <w:gridSpan w:val="2"/>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r>
      <w:tr w:rsidR="00640A09" w:rsidRPr="00640A09" w:rsidTr="00E12665">
        <w:trPr>
          <w:trHeight w:val="419"/>
        </w:trPr>
        <w:tc>
          <w:tcPr>
            <w:tcW w:w="7237" w:type="dxa"/>
            <w:gridSpan w:val="4"/>
            <w:tcBorders>
              <w:top w:val="single" w:sz="4" w:space="0" w:color="auto"/>
              <w:left w:val="single" w:sz="4" w:space="0" w:color="auto"/>
              <w:bottom w:val="single" w:sz="4" w:space="0" w:color="auto"/>
              <w:right w:val="single" w:sz="4" w:space="0" w:color="auto"/>
            </w:tcBorders>
            <w:vAlign w:val="center"/>
          </w:tcPr>
          <w:p w:rsidR="00640A09" w:rsidRPr="00640A09" w:rsidRDefault="00640A09" w:rsidP="00640A09">
            <w:pPr>
              <w:pStyle w:val="ae"/>
              <w:rPr>
                <w:rFonts w:ascii="Times New Roman" w:hAnsi="Times New Roman" w:cs="Times New Roman"/>
              </w:rPr>
            </w:pPr>
            <w:r w:rsidRPr="00640A09">
              <w:rPr>
                <w:rFonts w:ascii="Times New Roman" w:hAnsi="Times New Roman" w:cs="Times New Roman"/>
              </w:rPr>
              <w:t>Доля ввода в эксплуатацию индивидуального жилищного строительства в общем объеме вводимого жилья</w:t>
            </w:r>
            <w:r w:rsidR="00315E80">
              <w:rPr>
                <w:rFonts w:ascii="Times New Roman" w:hAnsi="Times New Roman" w:cs="Times New Roman"/>
              </w:rPr>
              <w:t xml:space="preserve"> (процент)</w:t>
            </w:r>
          </w:p>
        </w:tc>
        <w:tc>
          <w:tcPr>
            <w:tcW w:w="1410"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6,2</w:t>
            </w:r>
          </w:p>
        </w:tc>
        <w:tc>
          <w:tcPr>
            <w:tcW w:w="1418"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5"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6"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2835" w:type="dxa"/>
            <w:gridSpan w:val="2"/>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r>
      <w:tr w:rsidR="00640A09" w:rsidRPr="00640A09" w:rsidTr="00E12665">
        <w:trPr>
          <w:trHeight w:val="419"/>
        </w:trPr>
        <w:tc>
          <w:tcPr>
            <w:tcW w:w="7237" w:type="dxa"/>
            <w:gridSpan w:val="4"/>
            <w:tcBorders>
              <w:top w:val="single" w:sz="4" w:space="0" w:color="auto"/>
              <w:left w:val="single" w:sz="4" w:space="0" w:color="auto"/>
              <w:bottom w:val="single" w:sz="4" w:space="0" w:color="auto"/>
              <w:right w:val="single" w:sz="4" w:space="0" w:color="auto"/>
            </w:tcBorders>
            <w:vAlign w:val="center"/>
          </w:tcPr>
          <w:p w:rsidR="00640A09" w:rsidRPr="00640A09" w:rsidRDefault="00640A09" w:rsidP="00640A09">
            <w:pPr>
              <w:pStyle w:val="ae"/>
              <w:rPr>
                <w:rFonts w:ascii="Times New Roman" w:hAnsi="Times New Roman" w:cs="Times New Roman"/>
              </w:rPr>
            </w:pPr>
            <w:r w:rsidRPr="00640A09">
              <w:rPr>
                <w:rFonts w:ascii="Times New Roman" w:hAnsi="Times New Roman" w:cs="Times New Roman"/>
              </w:rPr>
              <w:t>Средняя стоимость одного квадратного метра общей площади жилья</w:t>
            </w:r>
            <w:r w:rsidR="00315E80">
              <w:rPr>
                <w:rFonts w:ascii="Times New Roman" w:hAnsi="Times New Roman" w:cs="Times New Roman"/>
              </w:rPr>
              <w:t xml:space="preserve"> (руб.)</w:t>
            </w:r>
          </w:p>
        </w:tc>
        <w:tc>
          <w:tcPr>
            <w:tcW w:w="1410"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126423</w:t>
            </w:r>
          </w:p>
        </w:tc>
        <w:tc>
          <w:tcPr>
            <w:tcW w:w="1418"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5"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6"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2835" w:type="dxa"/>
            <w:gridSpan w:val="2"/>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r>
      <w:tr w:rsidR="00640A09" w:rsidRPr="00640A09" w:rsidTr="00E12665">
        <w:trPr>
          <w:trHeight w:val="419"/>
        </w:trPr>
        <w:tc>
          <w:tcPr>
            <w:tcW w:w="7237" w:type="dxa"/>
            <w:gridSpan w:val="4"/>
            <w:tcBorders>
              <w:top w:val="single" w:sz="4" w:space="0" w:color="auto"/>
              <w:left w:val="single" w:sz="4" w:space="0" w:color="auto"/>
              <w:bottom w:val="single" w:sz="4" w:space="0" w:color="auto"/>
              <w:right w:val="single" w:sz="4" w:space="0" w:color="auto"/>
            </w:tcBorders>
            <w:vAlign w:val="center"/>
          </w:tcPr>
          <w:p w:rsidR="00640A09" w:rsidRPr="00640A09" w:rsidRDefault="00640A09" w:rsidP="00640A09">
            <w:pPr>
              <w:pStyle w:val="ae"/>
              <w:rPr>
                <w:rFonts w:ascii="Times New Roman" w:hAnsi="Times New Roman" w:cs="Times New Roman"/>
              </w:rPr>
            </w:pPr>
            <w:r w:rsidRPr="00640A09">
              <w:rPr>
                <w:rFonts w:ascii="Times New Roman" w:hAnsi="Times New Roman" w:cs="Times New Roman"/>
              </w:rPr>
              <w:t>Средняя стоимость одного квадратного метра общей площади жилья, относительно уровня 2012 года</w:t>
            </w:r>
            <w:r w:rsidR="00315E80">
              <w:rPr>
                <w:rFonts w:ascii="Times New Roman" w:hAnsi="Times New Roman" w:cs="Times New Roman"/>
              </w:rPr>
              <w:t xml:space="preserve"> (процент)</w:t>
            </w:r>
          </w:p>
        </w:tc>
        <w:tc>
          <w:tcPr>
            <w:tcW w:w="1410"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88,1</w:t>
            </w:r>
          </w:p>
        </w:tc>
        <w:tc>
          <w:tcPr>
            <w:tcW w:w="1418"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5"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6"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2835" w:type="dxa"/>
            <w:gridSpan w:val="2"/>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r>
      <w:tr w:rsidR="00640A09" w:rsidRPr="00640A09" w:rsidTr="00E12665">
        <w:trPr>
          <w:trHeight w:val="419"/>
        </w:trPr>
        <w:tc>
          <w:tcPr>
            <w:tcW w:w="7237" w:type="dxa"/>
            <w:gridSpan w:val="4"/>
            <w:tcBorders>
              <w:top w:val="single" w:sz="4" w:space="0" w:color="auto"/>
              <w:left w:val="single" w:sz="4" w:space="0" w:color="auto"/>
              <w:bottom w:val="single" w:sz="4" w:space="0" w:color="auto"/>
              <w:right w:val="single" w:sz="4" w:space="0" w:color="auto"/>
            </w:tcBorders>
            <w:vAlign w:val="center"/>
          </w:tcPr>
          <w:p w:rsidR="00640A09" w:rsidRPr="00640A09" w:rsidRDefault="00640A09" w:rsidP="00315E80">
            <w:pPr>
              <w:pStyle w:val="ae"/>
              <w:rPr>
                <w:rFonts w:ascii="Times New Roman" w:hAnsi="Times New Roman" w:cs="Times New Roman"/>
              </w:rPr>
            </w:pPr>
            <w:r w:rsidRPr="00640A09">
              <w:rPr>
                <w:rFonts w:ascii="Times New Roman" w:hAnsi="Times New Roman" w:cs="Times New Roman"/>
              </w:rPr>
              <w:t>Уровень обеспеченности населения жильем</w:t>
            </w:r>
            <w:r w:rsidR="00315E80">
              <w:rPr>
                <w:rFonts w:ascii="Times New Roman" w:hAnsi="Times New Roman" w:cs="Times New Roman"/>
              </w:rPr>
              <w:t xml:space="preserve"> (кв.м)</w:t>
            </w:r>
          </w:p>
        </w:tc>
        <w:tc>
          <w:tcPr>
            <w:tcW w:w="1410"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46,63</w:t>
            </w:r>
          </w:p>
        </w:tc>
        <w:tc>
          <w:tcPr>
            <w:tcW w:w="1418"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5"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6"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2835" w:type="dxa"/>
            <w:gridSpan w:val="2"/>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r>
      <w:tr w:rsidR="00640A09" w:rsidRPr="00640A09" w:rsidTr="00E12665">
        <w:trPr>
          <w:trHeight w:val="419"/>
        </w:trPr>
        <w:tc>
          <w:tcPr>
            <w:tcW w:w="7237" w:type="dxa"/>
            <w:gridSpan w:val="4"/>
            <w:tcBorders>
              <w:top w:val="single" w:sz="4" w:space="0" w:color="auto"/>
              <w:left w:val="single" w:sz="4" w:space="0" w:color="auto"/>
              <w:bottom w:val="single" w:sz="4" w:space="0" w:color="auto"/>
              <w:right w:val="single" w:sz="4" w:space="0" w:color="auto"/>
            </w:tcBorders>
            <w:vAlign w:val="center"/>
          </w:tcPr>
          <w:p w:rsidR="00640A09" w:rsidRPr="00640A09" w:rsidRDefault="00640A09" w:rsidP="00640A09">
            <w:pPr>
              <w:pStyle w:val="ae"/>
              <w:rPr>
                <w:rFonts w:ascii="Times New Roman" w:hAnsi="Times New Roman" w:cs="Times New Roman"/>
              </w:rPr>
            </w:pPr>
            <w:r w:rsidRPr="00640A09">
              <w:rPr>
                <w:rFonts w:ascii="Times New Roman" w:hAnsi="Times New Roman" w:cs="Times New Roman"/>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sidR="00315E80">
              <w:rPr>
                <w:rFonts w:ascii="Times New Roman" w:hAnsi="Times New Roman" w:cs="Times New Roman"/>
              </w:rPr>
              <w:t xml:space="preserve"> (лет)</w:t>
            </w:r>
          </w:p>
        </w:tc>
        <w:tc>
          <w:tcPr>
            <w:tcW w:w="1410"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7,5</w:t>
            </w:r>
          </w:p>
        </w:tc>
        <w:tc>
          <w:tcPr>
            <w:tcW w:w="1418"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5"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6"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2835" w:type="dxa"/>
            <w:gridSpan w:val="2"/>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r>
      <w:tr w:rsidR="00640A09" w:rsidRPr="00640A09" w:rsidTr="007E3FD4">
        <w:tc>
          <w:tcPr>
            <w:tcW w:w="7237" w:type="dxa"/>
            <w:gridSpan w:val="4"/>
            <w:vAlign w:val="center"/>
          </w:tcPr>
          <w:p w:rsidR="00640A09" w:rsidRPr="00640A09" w:rsidRDefault="00640A09" w:rsidP="00640A09">
            <w:pPr>
              <w:pStyle w:val="ae"/>
              <w:rPr>
                <w:rFonts w:ascii="Times New Roman" w:hAnsi="Times New Roman" w:cs="Times New Roman"/>
              </w:rPr>
            </w:pPr>
            <w:r w:rsidRPr="00640A09">
              <w:rPr>
                <w:rFonts w:ascii="Times New Roman" w:hAnsi="Times New Roman" w:cs="Times New Roman"/>
              </w:rPr>
              <w:t>Удельный вес введенной общей площади жилых домов по отношению к общей площади жилищного фонда</w:t>
            </w:r>
            <w:r w:rsidR="00315E80">
              <w:rPr>
                <w:rFonts w:ascii="Times New Roman" w:hAnsi="Times New Roman" w:cs="Times New Roman"/>
              </w:rPr>
              <w:t xml:space="preserve"> (процент)</w:t>
            </w:r>
          </w:p>
        </w:tc>
        <w:tc>
          <w:tcPr>
            <w:tcW w:w="1410"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6,6</w:t>
            </w:r>
          </w:p>
        </w:tc>
        <w:tc>
          <w:tcPr>
            <w:tcW w:w="1418"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5"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1276" w:type="dxa"/>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c>
          <w:tcPr>
            <w:tcW w:w="2835" w:type="dxa"/>
            <w:gridSpan w:val="2"/>
            <w:vAlign w:val="center"/>
          </w:tcPr>
          <w:p w:rsidR="00640A09" w:rsidRPr="00640A09" w:rsidRDefault="00640A09" w:rsidP="00640A09">
            <w:pPr>
              <w:pStyle w:val="ae"/>
              <w:jc w:val="center"/>
              <w:rPr>
                <w:rFonts w:ascii="Times New Roman" w:hAnsi="Times New Roman" w:cs="Times New Roman"/>
              </w:rPr>
            </w:pPr>
            <w:r w:rsidRPr="00640A09">
              <w:rPr>
                <w:rFonts w:ascii="Times New Roman" w:hAnsi="Times New Roman" w:cs="Times New Roman"/>
              </w:rPr>
              <w:t>-</w:t>
            </w:r>
          </w:p>
        </w:tc>
      </w:tr>
    </w:tbl>
    <w:p w:rsidR="007370C0" w:rsidRPr="007A0167" w:rsidRDefault="007370C0" w:rsidP="00454789">
      <w:pPr>
        <w:autoSpaceDE w:val="0"/>
        <w:autoSpaceDN w:val="0"/>
        <w:adjustRightInd w:val="0"/>
        <w:spacing w:after="0" w:line="240" w:lineRule="auto"/>
        <w:rPr>
          <w:rFonts w:ascii="Times New Roman" w:hAnsi="Times New Roman" w:cs="Times New Roman"/>
          <w:b/>
          <w:sz w:val="6"/>
          <w:szCs w:val="6"/>
        </w:rPr>
      </w:pPr>
    </w:p>
    <w:p w:rsidR="001707E0" w:rsidRPr="00023516" w:rsidRDefault="001707E0" w:rsidP="00454789">
      <w:pPr>
        <w:spacing w:after="0"/>
        <w:rPr>
          <w:rFonts w:ascii="Times New Roman" w:hAnsi="Times New Roman" w:cs="Times New Roman"/>
          <w:b/>
          <w:sz w:val="16"/>
          <w:szCs w:val="16"/>
        </w:rPr>
      </w:pPr>
    </w:p>
    <w:p w:rsidR="001707E0" w:rsidRPr="008A65DA" w:rsidRDefault="001707E0" w:rsidP="007A0167">
      <w:pPr>
        <w:spacing w:after="60"/>
        <w:ind w:left="284" w:hanging="284"/>
        <w:rPr>
          <w:rFonts w:ascii="Times New Roman" w:hAnsi="Times New Roman" w:cs="Times New Roman"/>
          <w:bCs/>
          <w:sz w:val="18"/>
          <w:szCs w:val="18"/>
        </w:rPr>
      </w:pPr>
      <w:r w:rsidRPr="002B5E3D">
        <w:rPr>
          <w:rFonts w:ascii="Times New Roman" w:hAnsi="Times New Roman" w:cs="Times New Roman"/>
          <w:sz w:val="20"/>
          <w:szCs w:val="18"/>
          <w:vertAlign w:val="superscript"/>
        </w:rPr>
        <w:t>1</w:t>
      </w:r>
      <w:r w:rsidRPr="008A65DA">
        <w:rPr>
          <w:rFonts w:ascii="Times New Roman" w:hAnsi="Times New Roman" w:cs="Times New Roman"/>
          <w:sz w:val="18"/>
          <w:szCs w:val="18"/>
        </w:rPr>
        <w:t xml:space="preserve">    </w:t>
      </w:r>
      <w:r w:rsidRPr="008A65DA">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8A65DA">
        <w:rPr>
          <w:rFonts w:ascii="Times New Roman" w:hAnsi="Times New Roman" w:cs="Times New Roman"/>
          <w:bCs/>
          <w:sz w:val="18"/>
          <w:szCs w:val="18"/>
        </w:rPr>
        <w:t xml:space="preserve"> </w:t>
      </w:r>
      <w:r w:rsidRPr="008A65DA">
        <w:rPr>
          <w:rFonts w:ascii="Times New Roman" w:hAnsi="Times New Roman" w:cs="Times New Roman"/>
          <w:bCs/>
          <w:sz w:val="18"/>
          <w:szCs w:val="18"/>
        </w:rPr>
        <w:t>подпрограмме</w:t>
      </w:r>
      <w:r w:rsidR="002307E1" w:rsidRPr="008A65DA">
        <w:rPr>
          <w:rFonts w:ascii="Times New Roman" w:hAnsi="Times New Roman" w:cs="Times New Roman"/>
          <w:bCs/>
          <w:sz w:val="18"/>
          <w:szCs w:val="18"/>
        </w:rPr>
        <w:t xml:space="preserve"> </w:t>
      </w:r>
      <w:r w:rsidRPr="008A65DA">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2B5E3D">
        <w:rPr>
          <w:rFonts w:ascii="Times New Roman" w:hAnsi="Times New Roman" w:cs="Times New Roman"/>
          <w:bCs/>
          <w:sz w:val="18"/>
          <w:szCs w:val="18"/>
        </w:rPr>
        <w:t>ения изменений в Подпрограмму 1;</w:t>
      </w:r>
    </w:p>
    <w:p w:rsidR="006E366C" w:rsidRPr="006E366C" w:rsidRDefault="006E366C" w:rsidP="007370C0">
      <w:pPr>
        <w:autoSpaceDE w:val="0"/>
        <w:autoSpaceDN w:val="0"/>
        <w:adjustRightInd w:val="0"/>
        <w:spacing w:after="0" w:line="240" w:lineRule="auto"/>
        <w:jc w:val="center"/>
        <w:rPr>
          <w:rFonts w:ascii="Times New Roman" w:hAnsi="Times New Roman" w:cs="Times New Roman"/>
          <w:b/>
          <w:sz w:val="24"/>
          <w:szCs w:val="24"/>
        </w:rPr>
      </w:pPr>
    </w:p>
    <w:p w:rsidR="007370C0" w:rsidRDefault="007370C0" w:rsidP="007370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Характеристика проблемы и прогноз развития ситуации в развитии жилищного строительства,</w:t>
      </w:r>
    </w:p>
    <w:p w:rsidR="007370C0" w:rsidRDefault="007370C0" w:rsidP="007370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учетом реализации подпрограммы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7370C0" w:rsidRPr="004D3583" w:rsidRDefault="007370C0" w:rsidP="007370C0">
      <w:pPr>
        <w:autoSpaceDE w:val="0"/>
        <w:autoSpaceDN w:val="0"/>
        <w:adjustRightInd w:val="0"/>
        <w:spacing w:after="0" w:line="240" w:lineRule="auto"/>
        <w:jc w:val="both"/>
        <w:rPr>
          <w:rFonts w:ascii="Arial" w:hAnsi="Arial" w:cs="Arial"/>
          <w:sz w:val="48"/>
          <w:szCs w:val="48"/>
        </w:rPr>
      </w:pP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Основными проблемами в жилищной сфере являются недостаточный уровень обеспеченности жителей </w:t>
      </w:r>
      <w:r>
        <w:rPr>
          <w:rFonts w:ascii="Times New Roman" w:hAnsi="Times New Roman" w:cs="Times New Roman"/>
          <w:sz w:val="28"/>
          <w:szCs w:val="28"/>
        </w:rPr>
        <w:t xml:space="preserve">городского округа </w:t>
      </w:r>
      <w:r w:rsidRPr="00387646">
        <w:rPr>
          <w:rFonts w:ascii="Times New Roman" w:hAnsi="Times New Roman" w:cs="Times New Roman"/>
          <w:sz w:val="28"/>
          <w:szCs w:val="28"/>
        </w:rPr>
        <w:t xml:space="preserve">Красногорск </w:t>
      </w:r>
      <w:r>
        <w:rPr>
          <w:rFonts w:ascii="Times New Roman" w:hAnsi="Times New Roman" w:cs="Times New Roman"/>
          <w:sz w:val="28"/>
          <w:szCs w:val="28"/>
        </w:rPr>
        <w:t>жильем, его низкая доступность.</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граждан-соинвесторов.</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Подпрограмма 1, исходя из тенденций развития строительного комплекса и строительства жилья в </w:t>
      </w:r>
      <w:r>
        <w:rPr>
          <w:rFonts w:ascii="Times New Roman" w:hAnsi="Times New Roman" w:cs="Times New Roman"/>
          <w:sz w:val="28"/>
          <w:szCs w:val="28"/>
        </w:rPr>
        <w:t xml:space="preserve">городском округе </w:t>
      </w:r>
      <w:r w:rsidRPr="00387646">
        <w:rPr>
          <w:rFonts w:ascii="Times New Roman" w:hAnsi="Times New Roman" w:cs="Times New Roman"/>
          <w:sz w:val="28"/>
          <w:szCs w:val="28"/>
        </w:rPr>
        <w:t>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Комплексное развитие застроенных территорий позволяет в числе других решать вопросы ликвидации </w:t>
      </w:r>
      <w:r>
        <w:rPr>
          <w:rFonts w:ascii="Times New Roman" w:hAnsi="Times New Roman" w:cs="Times New Roman"/>
          <w:sz w:val="28"/>
          <w:szCs w:val="28"/>
        </w:rPr>
        <w:t xml:space="preserve">ветхого и </w:t>
      </w:r>
      <w:r w:rsidRPr="00387646">
        <w:rPr>
          <w:rFonts w:ascii="Times New Roman" w:hAnsi="Times New Roman" w:cs="Times New Roman"/>
          <w:sz w:val="28"/>
          <w:szCs w:val="28"/>
        </w:rPr>
        <w:t>аварийного жилищного фонда.</w:t>
      </w: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r w:rsidRPr="00387646">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w:t>
      </w:r>
      <w:r>
        <w:rPr>
          <w:rFonts w:ascii="Times New Roman" w:hAnsi="Times New Roman" w:cs="Times New Roman"/>
          <w:sz w:val="28"/>
          <w:szCs w:val="28"/>
        </w:rPr>
        <w:t xml:space="preserve"> инвесторов и местных бюджетов.</w:t>
      </w: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Pr="002E32C6" w:rsidRDefault="007370C0" w:rsidP="004D0EC5">
      <w:pPr>
        <w:spacing w:after="120"/>
        <w:jc w:val="center"/>
        <w:rPr>
          <w:rFonts w:ascii="Times New Roman" w:hAnsi="Times New Roman" w:cs="Times New Roman"/>
          <w:sz w:val="28"/>
          <w:szCs w:val="28"/>
        </w:rPr>
      </w:pPr>
      <w:r>
        <w:rPr>
          <w:rFonts w:ascii="Times New Roman" w:hAnsi="Times New Roman" w:cs="Times New Roman"/>
          <w:b/>
          <w:sz w:val="28"/>
          <w:szCs w:val="28"/>
        </w:rPr>
        <w:br w:type="page"/>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FA7D19">
        <w:rPr>
          <w:rFonts w:ascii="Times New Roman" w:hAnsi="Times New Roman" w:cs="Times New Roman"/>
          <w:b/>
          <w:sz w:val="28"/>
          <w:szCs w:val="28"/>
        </w:rPr>
        <w:t>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p>
    <w:p w:rsidR="007370C0" w:rsidRPr="001B0164" w:rsidRDefault="007370C0" w:rsidP="007370C0">
      <w:pPr>
        <w:pStyle w:val="ConsPlusNormal"/>
        <w:jc w:val="both"/>
        <w:rPr>
          <w:rFonts w:ascii="Times New Roman" w:hAnsi="Times New Roman" w:cs="Times New Roman"/>
          <w:sz w:val="28"/>
          <w:szCs w:val="2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991"/>
        <w:gridCol w:w="1417"/>
        <w:gridCol w:w="2693"/>
        <w:gridCol w:w="1134"/>
        <w:gridCol w:w="1276"/>
        <w:gridCol w:w="1134"/>
        <w:gridCol w:w="1134"/>
        <w:gridCol w:w="1134"/>
        <w:gridCol w:w="1134"/>
        <w:gridCol w:w="1134"/>
      </w:tblGrid>
      <w:tr w:rsidR="007370C0" w:rsidRPr="002E32C6" w:rsidTr="007370C0">
        <w:tc>
          <w:tcPr>
            <w:tcW w:w="569"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408" w:type="dxa"/>
            <w:gridSpan w:val="2"/>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693"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программы/ подпрограммы</w:t>
            </w:r>
          </w:p>
        </w:tc>
        <w:tc>
          <w:tcPr>
            <w:tcW w:w="1134"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276"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5"/>
          </w:tcPr>
          <w:p w:rsidR="007370C0"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w:t>
            </w:r>
            <w:r>
              <w:rPr>
                <w:rFonts w:ascii="Times New Roman" w:hAnsi="Times New Roman" w:cs="Times New Roman"/>
                <w:sz w:val="24"/>
                <w:szCs w:val="24"/>
              </w:rPr>
              <w:t xml:space="preserve">ое значение показателя по годам </w:t>
            </w:r>
          </w:p>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реализации</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tcPr>
          <w:p w:rsidR="007370C0" w:rsidRPr="001F1AF8" w:rsidRDefault="007370C0" w:rsidP="004D0EC5">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4D0EC5">
              <w:rPr>
                <w:rFonts w:ascii="Times New Roman" w:hAnsi="Times New Roman" w:cs="Times New Roman"/>
                <w:sz w:val="24"/>
                <w:szCs w:val="24"/>
              </w:rPr>
              <w:t>округ</w:t>
            </w:r>
            <w:r w:rsidRPr="001F1AF8">
              <w:rPr>
                <w:rFonts w:ascii="Times New Roman" w:hAnsi="Times New Roman" w:cs="Times New Roman"/>
                <w:sz w:val="24"/>
                <w:szCs w:val="24"/>
              </w:rPr>
              <w:t>а</w:t>
            </w:r>
          </w:p>
        </w:tc>
        <w:tc>
          <w:tcPr>
            <w:tcW w:w="1417"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693" w:type="dxa"/>
            <w:vMerge/>
          </w:tcPr>
          <w:p w:rsidR="007370C0" w:rsidRPr="001F1AF8" w:rsidRDefault="007370C0" w:rsidP="007370C0">
            <w:pPr>
              <w:rPr>
                <w:rFonts w:ascii="Times New Roman" w:hAnsi="Times New Roman" w:cs="Times New Roman"/>
                <w:sz w:val="24"/>
                <w:szCs w:val="24"/>
              </w:rPr>
            </w:pPr>
          </w:p>
        </w:tc>
        <w:tc>
          <w:tcPr>
            <w:tcW w:w="1134" w:type="dxa"/>
            <w:vMerge/>
          </w:tcPr>
          <w:p w:rsidR="007370C0" w:rsidRPr="001F1AF8" w:rsidRDefault="007370C0" w:rsidP="007370C0">
            <w:pPr>
              <w:rPr>
                <w:rFonts w:ascii="Times New Roman" w:hAnsi="Times New Roman" w:cs="Times New Roman"/>
                <w:sz w:val="24"/>
                <w:szCs w:val="24"/>
              </w:rPr>
            </w:pPr>
          </w:p>
        </w:tc>
        <w:tc>
          <w:tcPr>
            <w:tcW w:w="1276" w:type="dxa"/>
            <w:vMerge/>
          </w:tcPr>
          <w:p w:rsidR="007370C0" w:rsidRPr="001F1AF8" w:rsidRDefault="007370C0" w:rsidP="007370C0">
            <w:pPr>
              <w:rPr>
                <w:rFonts w:ascii="Times New Roman" w:hAnsi="Times New Roman" w:cs="Times New Roman"/>
                <w:sz w:val="24"/>
                <w:szCs w:val="24"/>
              </w:rPr>
            </w:pP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7370C0" w:rsidRPr="002E32C6" w:rsidTr="007370C0">
        <w:tc>
          <w:tcPr>
            <w:tcW w:w="569"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1"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7"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693"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276"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B708AF" w:rsidRPr="002E32C6" w:rsidTr="006E366C">
        <w:trPr>
          <w:trHeight w:val="1065"/>
        </w:trPr>
        <w:tc>
          <w:tcPr>
            <w:tcW w:w="569" w:type="dxa"/>
            <w:vMerge w:val="restart"/>
          </w:tcPr>
          <w:p w:rsidR="00B708AF" w:rsidRPr="001F1AF8" w:rsidRDefault="00B708AF" w:rsidP="00B708AF">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Pr>
          <w:p w:rsidR="00B708AF" w:rsidRPr="001B0164" w:rsidRDefault="00B708AF" w:rsidP="00B708AF">
            <w:pPr>
              <w:pStyle w:val="ConsPlusNormal"/>
              <w:rPr>
                <w:rFonts w:ascii="Times New Roman" w:hAnsi="Times New Roman" w:cs="Times New Roman"/>
                <w:b/>
                <w:i/>
                <w:szCs w:val="22"/>
              </w:rPr>
            </w:pPr>
            <w:r w:rsidRPr="001B0164">
              <w:rPr>
                <w:rFonts w:ascii="Times New Roman" w:hAnsi="Times New Roman" w:cs="Times New Roman"/>
                <w:b/>
                <w:i/>
                <w:szCs w:val="22"/>
              </w:rPr>
              <w:t xml:space="preserve">Задача 1 </w:t>
            </w:r>
          </w:p>
          <w:p w:rsidR="00B708AF" w:rsidRPr="001B0164" w:rsidRDefault="00B708AF" w:rsidP="00B708AF">
            <w:pPr>
              <w:pStyle w:val="ConsPlusNormal"/>
              <w:rPr>
                <w:rFonts w:ascii="Times New Roman" w:hAnsi="Times New Roman" w:cs="Times New Roman"/>
                <w:szCs w:val="22"/>
              </w:rPr>
            </w:pPr>
            <w:r w:rsidRPr="001B0164">
              <w:rPr>
                <w:rFonts w:ascii="Times New Roman" w:hAnsi="Times New Roman" w:cs="Times New Roman"/>
                <w:szCs w:val="22"/>
              </w:rPr>
              <w:t>Повышение уровня обеспеченности населения городского округа Красногорск жильем</w:t>
            </w:r>
          </w:p>
        </w:tc>
        <w:tc>
          <w:tcPr>
            <w:tcW w:w="991" w:type="dxa"/>
            <w:vMerge w:val="restart"/>
          </w:tcPr>
          <w:p w:rsidR="00B708AF" w:rsidRPr="001B0164" w:rsidRDefault="00B708AF" w:rsidP="00B708AF">
            <w:pPr>
              <w:pStyle w:val="ConsPlusNormal"/>
              <w:jc w:val="center"/>
              <w:rPr>
                <w:rFonts w:ascii="Times New Roman" w:hAnsi="Times New Roman" w:cs="Times New Roman"/>
                <w:szCs w:val="22"/>
              </w:rPr>
            </w:pPr>
            <w:r>
              <w:rPr>
                <w:rFonts w:ascii="Times New Roman" w:hAnsi="Times New Roman" w:cs="Times New Roman"/>
                <w:szCs w:val="22"/>
              </w:rPr>
              <w:t>54 21</w:t>
            </w:r>
            <w:r w:rsidRPr="001B0164">
              <w:rPr>
                <w:rFonts w:ascii="Times New Roman" w:hAnsi="Times New Roman" w:cs="Times New Roman"/>
                <w:szCs w:val="22"/>
              </w:rPr>
              <w:t>0</w:t>
            </w:r>
          </w:p>
        </w:tc>
        <w:tc>
          <w:tcPr>
            <w:tcW w:w="1417" w:type="dxa"/>
            <w:vMerge w:val="restart"/>
          </w:tcPr>
          <w:p w:rsidR="00B708AF" w:rsidRPr="001B0164" w:rsidRDefault="00B708AF" w:rsidP="00B708AF">
            <w:pPr>
              <w:pStyle w:val="ConsPlusNormal"/>
              <w:jc w:val="center"/>
              <w:rPr>
                <w:rFonts w:ascii="Times New Roman" w:hAnsi="Times New Roman" w:cs="Times New Roman"/>
                <w:szCs w:val="22"/>
              </w:rPr>
            </w:pPr>
            <w:r w:rsidRPr="001B0164">
              <w:rPr>
                <w:rFonts w:ascii="Times New Roman" w:hAnsi="Times New Roman" w:cs="Times New Roman"/>
                <w:szCs w:val="22"/>
              </w:rPr>
              <w:t>300 531,4 – средства бюджета Московской области;</w:t>
            </w:r>
          </w:p>
          <w:p w:rsidR="00B708AF" w:rsidRPr="00B708AF" w:rsidRDefault="00B708AF" w:rsidP="00B708AF">
            <w:pPr>
              <w:pStyle w:val="ConsPlusNormal"/>
              <w:jc w:val="center"/>
              <w:rPr>
                <w:rFonts w:ascii="Times New Roman" w:hAnsi="Times New Roman" w:cs="Times New Roman"/>
                <w:sz w:val="18"/>
                <w:szCs w:val="18"/>
              </w:rPr>
            </w:pPr>
          </w:p>
          <w:p w:rsidR="00B708AF" w:rsidRPr="001B0164" w:rsidRDefault="00B708AF" w:rsidP="00B708AF">
            <w:pPr>
              <w:pStyle w:val="ConsPlusNormal"/>
              <w:jc w:val="center"/>
              <w:rPr>
                <w:rFonts w:ascii="Times New Roman" w:hAnsi="Times New Roman" w:cs="Times New Roman"/>
                <w:szCs w:val="22"/>
              </w:rPr>
            </w:pPr>
            <w:r w:rsidRPr="001B0164">
              <w:rPr>
                <w:rFonts w:ascii="Times New Roman" w:hAnsi="Times New Roman" w:cs="Times New Roman"/>
                <w:szCs w:val="22"/>
              </w:rPr>
              <w:t>344 240 – средства федерального бюджета;</w:t>
            </w:r>
          </w:p>
          <w:p w:rsidR="00B708AF" w:rsidRPr="00B708AF" w:rsidRDefault="00B708AF" w:rsidP="00B708AF">
            <w:pPr>
              <w:pStyle w:val="ConsPlusNormal"/>
              <w:jc w:val="center"/>
              <w:rPr>
                <w:rFonts w:ascii="Times New Roman" w:hAnsi="Times New Roman" w:cs="Times New Roman"/>
                <w:sz w:val="18"/>
                <w:szCs w:val="18"/>
              </w:rPr>
            </w:pPr>
          </w:p>
          <w:p w:rsidR="00B708AF" w:rsidRDefault="00B708AF" w:rsidP="00B708AF">
            <w:pPr>
              <w:pStyle w:val="ConsPlusNormal"/>
              <w:jc w:val="center"/>
              <w:rPr>
                <w:rFonts w:ascii="Times New Roman" w:hAnsi="Times New Roman" w:cs="Times New Roman"/>
                <w:szCs w:val="22"/>
              </w:rPr>
            </w:pPr>
            <w:r>
              <w:rPr>
                <w:rFonts w:ascii="Times New Roman" w:hAnsi="Times New Roman" w:cs="Times New Roman"/>
                <w:szCs w:val="22"/>
              </w:rPr>
              <w:t>1 000 – средства районного бюджета;</w:t>
            </w:r>
          </w:p>
          <w:p w:rsidR="00B708AF" w:rsidRPr="00B708AF" w:rsidRDefault="00B708AF" w:rsidP="00B708AF">
            <w:pPr>
              <w:pStyle w:val="ConsPlusNormal"/>
              <w:jc w:val="center"/>
              <w:rPr>
                <w:rFonts w:ascii="Times New Roman" w:hAnsi="Times New Roman" w:cs="Times New Roman"/>
                <w:sz w:val="18"/>
                <w:szCs w:val="18"/>
              </w:rPr>
            </w:pPr>
          </w:p>
          <w:p w:rsidR="00B708AF" w:rsidRPr="001B0164" w:rsidRDefault="00B708AF" w:rsidP="00B708AF">
            <w:pPr>
              <w:pStyle w:val="ConsPlusNormal"/>
              <w:jc w:val="center"/>
              <w:rPr>
                <w:rFonts w:ascii="Times New Roman" w:hAnsi="Times New Roman" w:cs="Times New Roman"/>
                <w:szCs w:val="22"/>
              </w:rPr>
            </w:pPr>
            <w:r w:rsidRPr="001B0164">
              <w:rPr>
                <w:rFonts w:ascii="Times New Roman" w:hAnsi="Times New Roman" w:cs="Times New Roman"/>
                <w:szCs w:val="22"/>
              </w:rPr>
              <w:t>140 691 000 – внебюджетные источники</w:t>
            </w:r>
          </w:p>
        </w:tc>
        <w:tc>
          <w:tcPr>
            <w:tcW w:w="2693" w:type="dxa"/>
          </w:tcPr>
          <w:p w:rsidR="00B708AF" w:rsidRPr="001B0164" w:rsidRDefault="006E366C" w:rsidP="00B708AF">
            <w:pPr>
              <w:pStyle w:val="ConsPlusNormal"/>
              <w:rPr>
                <w:rFonts w:ascii="Times New Roman" w:hAnsi="Times New Roman" w:cs="Times New Roman"/>
                <w:szCs w:val="22"/>
              </w:rPr>
            </w:pPr>
            <w:r>
              <w:rPr>
                <w:rFonts w:ascii="Times New Roman" w:hAnsi="Times New Roman" w:cs="Times New Roman"/>
                <w:szCs w:val="22"/>
              </w:rPr>
              <w:t>Количество объектов, исключенных из перечня проблемных объектов в отчетном году</w:t>
            </w:r>
          </w:p>
        </w:tc>
        <w:tc>
          <w:tcPr>
            <w:tcW w:w="1134" w:type="dxa"/>
          </w:tcPr>
          <w:p w:rsidR="00B708AF" w:rsidRPr="001B0164" w:rsidRDefault="006E366C" w:rsidP="00B708AF">
            <w:pPr>
              <w:pStyle w:val="ConsPlusNormal"/>
              <w:rPr>
                <w:rFonts w:ascii="Times New Roman" w:hAnsi="Times New Roman" w:cs="Times New Roman"/>
                <w:szCs w:val="22"/>
              </w:rPr>
            </w:pPr>
            <w:r>
              <w:rPr>
                <w:rFonts w:ascii="Times New Roman" w:hAnsi="Times New Roman" w:cs="Times New Roman"/>
                <w:szCs w:val="22"/>
              </w:rPr>
              <w:t>штук</w:t>
            </w:r>
          </w:p>
        </w:tc>
        <w:tc>
          <w:tcPr>
            <w:tcW w:w="1276" w:type="dxa"/>
          </w:tcPr>
          <w:p w:rsidR="00B708AF" w:rsidRPr="001B0164" w:rsidRDefault="00B708AF" w:rsidP="00B708AF">
            <w:pPr>
              <w:jc w:val="center"/>
              <w:rPr>
                <w:rFonts w:ascii="Times New Roman" w:hAnsi="Times New Roman" w:cs="Times New Roman"/>
                <w:color w:val="FF0000"/>
              </w:rPr>
            </w:pPr>
          </w:p>
        </w:tc>
        <w:tc>
          <w:tcPr>
            <w:tcW w:w="1134" w:type="dxa"/>
          </w:tcPr>
          <w:p w:rsidR="00B708AF" w:rsidRPr="001B0164" w:rsidRDefault="006E366C" w:rsidP="00B708AF">
            <w:pPr>
              <w:jc w:val="center"/>
              <w:rPr>
                <w:rFonts w:ascii="Times New Roman" w:hAnsi="Times New Roman" w:cs="Times New Roman"/>
              </w:rPr>
            </w:pPr>
            <w:r>
              <w:rPr>
                <w:rFonts w:ascii="Times New Roman" w:hAnsi="Times New Roman" w:cs="Times New Roman"/>
              </w:rPr>
              <w:t>0</w:t>
            </w:r>
          </w:p>
        </w:tc>
        <w:tc>
          <w:tcPr>
            <w:tcW w:w="1134" w:type="dxa"/>
          </w:tcPr>
          <w:p w:rsidR="00B708AF" w:rsidRPr="001B0164" w:rsidRDefault="006E366C" w:rsidP="00B708AF">
            <w:pPr>
              <w:jc w:val="center"/>
              <w:rPr>
                <w:rFonts w:ascii="Times New Roman" w:hAnsi="Times New Roman" w:cs="Times New Roman"/>
              </w:rPr>
            </w:pPr>
            <w:r>
              <w:rPr>
                <w:rFonts w:ascii="Times New Roman" w:hAnsi="Times New Roman" w:cs="Times New Roman"/>
              </w:rPr>
              <w:t>0</w:t>
            </w:r>
          </w:p>
        </w:tc>
        <w:tc>
          <w:tcPr>
            <w:tcW w:w="1134" w:type="dxa"/>
          </w:tcPr>
          <w:p w:rsidR="00B708AF" w:rsidRPr="001B0164" w:rsidRDefault="006E366C" w:rsidP="00B708AF">
            <w:pPr>
              <w:jc w:val="center"/>
              <w:rPr>
                <w:rFonts w:ascii="Times New Roman" w:hAnsi="Times New Roman" w:cs="Times New Roman"/>
              </w:rPr>
            </w:pPr>
            <w:r>
              <w:rPr>
                <w:rFonts w:ascii="Times New Roman" w:hAnsi="Times New Roman" w:cs="Times New Roman"/>
              </w:rPr>
              <w:t>0</w:t>
            </w:r>
          </w:p>
        </w:tc>
        <w:tc>
          <w:tcPr>
            <w:tcW w:w="1134" w:type="dxa"/>
          </w:tcPr>
          <w:p w:rsidR="00B708AF" w:rsidRPr="001B0164" w:rsidRDefault="006E366C" w:rsidP="00B708AF">
            <w:pPr>
              <w:jc w:val="center"/>
              <w:rPr>
                <w:rFonts w:ascii="Times New Roman" w:hAnsi="Times New Roman" w:cs="Times New Roman"/>
              </w:rPr>
            </w:pPr>
            <w:r>
              <w:rPr>
                <w:rFonts w:ascii="Times New Roman" w:hAnsi="Times New Roman" w:cs="Times New Roman"/>
              </w:rPr>
              <w:t>0</w:t>
            </w:r>
          </w:p>
        </w:tc>
        <w:tc>
          <w:tcPr>
            <w:tcW w:w="1134" w:type="dxa"/>
          </w:tcPr>
          <w:p w:rsidR="00B708AF" w:rsidRPr="001B0164" w:rsidRDefault="006E366C" w:rsidP="00B708AF">
            <w:pPr>
              <w:jc w:val="center"/>
              <w:rPr>
                <w:rFonts w:ascii="Times New Roman" w:hAnsi="Times New Roman" w:cs="Times New Roman"/>
              </w:rPr>
            </w:pPr>
            <w:r>
              <w:rPr>
                <w:rFonts w:ascii="Times New Roman" w:hAnsi="Times New Roman" w:cs="Times New Roman"/>
              </w:rPr>
              <w:t>0</w:t>
            </w:r>
          </w:p>
        </w:tc>
      </w:tr>
      <w:tr w:rsidR="006E366C" w:rsidRPr="002E32C6" w:rsidTr="006E366C">
        <w:trPr>
          <w:trHeight w:val="2003"/>
        </w:trPr>
        <w:tc>
          <w:tcPr>
            <w:tcW w:w="569" w:type="dxa"/>
            <w:vMerge/>
          </w:tcPr>
          <w:p w:rsidR="006E366C" w:rsidRDefault="006E366C" w:rsidP="006E366C">
            <w:pPr>
              <w:pStyle w:val="ConsPlusNormal"/>
              <w:rPr>
                <w:rFonts w:ascii="Times New Roman" w:hAnsi="Times New Roman" w:cs="Times New Roman"/>
                <w:sz w:val="24"/>
                <w:szCs w:val="24"/>
              </w:rPr>
            </w:pPr>
          </w:p>
        </w:tc>
        <w:tc>
          <w:tcPr>
            <w:tcW w:w="1701" w:type="dxa"/>
            <w:vMerge/>
          </w:tcPr>
          <w:p w:rsidR="006E366C" w:rsidRPr="001B0164" w:rsidRDefault="006E366C" w:rsidP="006E366C">
            <w:pPr>
              <w:pStyle w:val="ConsPlusNormal"/>
              <w:rPr>
                <w:rFonts w:ascii="Times New Roman" w:hAnsi="Times New Roman" w:cs="Times New Roman"/>
                <w:b/>
                <w:i/>
                <w:szCs w:val="22"/>
              </w:rPr>
            </w:pPr>
          </w:p>
        </w:tc>
        <w:tc>
          <w:tcPr>
            <w:tcW w:w="991" w:type="dxa"/>
            <w:vMerge/>
          </w:tcPr>
          <w:p w:rsidR="006E366C" w:rsidRDefault="006E366C" w:rsidP="006E366C">
            <w:pPr>
              <w:pStyle w:val="ConsPlusNormal"/>
              <w:jc w:val="center"/>
              <w:rPr>
                <w:rFonts w:ascii="Times New Roman" w:hAnsi="Times New Roman" w:cs="Times New Roman"/>
                <w:szCs w:val="22"/>
              </w:rPr>
            </w:pPr>
          </w:p>
        </w:tc>
        <w:tc>
          <w:tcPr>
            <w:tcW w:w="1417" w:type="dxa"/>
            <w:vMerge/>
          </w:tcPr>
          <w:p w:rsidR="006E366C" w:rsidRPr="001B0164" w:rsidRDefault="006E366C" w:rsidP="006E366C">
            <w:pPr>
              <w:pStyle w:val="ConsPlusNormal"/>
              <w:jc w:val="center"/>
              <w:rPr>
                <w:rFonts w:ascii="Times New Roman" w:hAnsi="Times New Roman" w:cs="Times New Roman"/>
                <w:szCs w:val="22"/>
              </w:rPr>
            </w:pPr>
          </w:p>
        </w:tc>
        <w:tc>
          <w:tcPr>
            <w:tcW w:w="2693" w:type="dxa"/>
          </w:tcPr>
          <w:p w:rsidR="006E366C" w:rsidRPr="001B0164" w:rsidRDefault="006E366C" w:rsidP="006E366C">
            <w:pPr>
              <w:pStyle w:val="ConsPlusNormal"/>
              <w:rPr>
                <w:rFonts w:ascii="Times New Roman" w:hAnsi="Times New Roman" w:cs="Times New Roman"/>
                <w:szCs w:val="22"/>
              </w:rPr>
            </w:pPr>
            <w:r w:rsidRPr="001B0164">
              <w:rPr>
                <w:rFonts w:ascii="Times New Roman" w:hAnsi="Times New Roman" w:cs="Times New Roman"/>
                <w:color w:val="000000"/>
                <w:szCs w:val="22"/>
                <w:shd w:val="clear" w:color="auto" w:fill="FFFFFF"/>
              </w:rPr>
              <w:t xml:space="preserve">Объем ввода в эксплуатацию жилья в рамках подпрограммы </w:t>
            </w:r>
            <w:r w:rsidRPr="001B0164">
              <w:rPr>
                <w:rFonts w:ascii="Times New Roman" w:hAnsi="Times New Roman" w:cs="Times New Roman"/>
                <w:color w:val="000000"/>
                <w:szCs w:val="22"/>
                <w:shd w:val="clear" w:color="auto" w:fill="FFFFFF"/>
                <w:lang w:val="en-US"/>
              </w:rPr>
              <w:t>I</w:t>
            </w:r>
            <w:r w:rsidRPr="001B0164">
              <w:rPr>
                <w:rFonts w:ascii="Times New Roman" w:hAnsi="Times New Roman" w:cs="Times New Roman"/>
                <w:color w:val="000000"/>
                <w:szCs w:val="22"/>
                <w:shd w:val="clear" w:color="auto" w:fill="FFFFFF"/>
              </w:rPr>
              <w:t xml:space="preserve"> «Комплексное освоение земельных участков в целях жилищного строительства и развитие застроенных территорий» (тыс.кв.м)</w:t>
            </w:r>
          </w:p>
        </w:tc>
        <w:tc>
          <w:tcPr>
            <w:tcW w:w="1134" w:type="dxa"/>
          </w:tcPr>
          <w:p w:rsidR="006E366C" w:rsidRPr="001B0164" w:rsidRDefault="006E366C" w:rsidP="006E366C">
            <w:pPr>
              <w:pStyle w:val="ConsPlusNormal"/>
              <w:rPr>
                <w:rFonts w:ascii="Times New Roman" w:hAnsi="Times New Roman" w:cs="Times New Roman"/>
                <w:szCs w:val="22"/>
              </w:rPr>
            </w:pPr>
            <w:r w:rsidRPr="001B0164">
              <w:rPr>
                <w:rFonts w:ascii="Times New Roman" w:hAnsi="Times New Roman" w:cs="Times New Roman"/>
                <w:szCs w:val="22"/>
              </w:rPr>
              <w:t>тыс. кв.м.</w:t>
            </w:r>
          </w:p>
        </w:tc>
        <w:tc>
          <w:tcPr>
            <w:tcW w:w="1276" w:type="dxa"/>
          </w:tcPr>
          <w:p w:rsidR="006E366C" w:rsidRPr="001B0164" w:rsidRDefault="006E366C" w:rsidP="006E366C">
            <w:pPr>
              <w:jc w:val="center"/>
              <w:rPr>
                <w:rFonts w:ascii="Times New Roman" w:hAnsi="Times New Roman" w:cs="Times New Roman"/>
                <w:color w:val="FF0000"/>
              </w:rPr>
            </w:pP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188,8</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112</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0</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0</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0</w:t>
            </w:r>
          </w:p>
        </w:tc>
      </w:tr>
      <w:tr w:rsidR="006E366C" w:rsidRPr="002E32C6" w:rsidTr="00315E80">
        <w:trPr>
          <w:trHeight w:val="688"/>
        </w:trPr>
        <w:tc>
          <w:tcPr>
            <w:tcW w:w="569" w:type="dxa"/>
            <w:vMerge/>
          </w:tcPr>
          <w:p w:rsidR="006E366C" w:rsidRPr="001F1AF8" w:rsidRDefault="006E366C" w:rsidP="006E366C">
            <w:pPr>
              <w:rPr>
                <w:rFonts w:ascii="Times New Roman" w:hAnsi="Times New Roman" w:cs="Times New Roman"/>
                <w:sz w:val="24"/>
                <w:szCs w:val="24"/>
              </w:rPr>
            </w:pPr>
          </w:p>
        </w:tc>
        <w:tc>
          <w:tcPr>
            <w:tcW w:w="1701" w:type="dxa"/>
            <w:vMerge/>
          </w:tcPr>
          <w:p w:rsidR="006E366C" w:rsidRPr="001B0164" w:rsidRDefault="006E366C" w:rsidP="006E366C">
            <w:pPr>
              <w:rPr>
                <w:rFonts w:ascii="Times New Roman" w:hAnsi="Times New Roman" w:cs="Times New Roman"/>
              </w:rPr>
            </w:pPr>
          </w:p>
        </w:tc>
        <w:tc>
          <w:tcPr>
            <w:tcW w:w="991" w:type="dxa"/>
            <w:vMerge/>
          </w:tcPr>
          <w:p w:rsidR="006E366C" w:rsidRPr="001B0164" w:rsidRDefault="006E366C" w:rsidP="006E366C">
            <w:pPr>
              <w:rPr>
                <w:rFonts w:ascii="Times New Roman" w:hAnsi="Times New Roman" w:cs="Times New Roman"/>
              </w:rPr>
            </w:pPr>
          </w:p>
        </w:tc>
        <w:tc>
          <w:tcPr>
            <w:tcW w:w="1417" w:type="dxa"/>
            <w:vMerge/>
          </w:tcPr>
          <w:p w:rsidR="006E366C" w:rsidRPr="001B0164" w:rsidRDefault="006E366C" w:rsidP="006E366C">
            <w:pPr>
              <w:rPr>
                <w:rFonts w:ascii="Times New Roman" w:hAnsi="Times New Roman" w:cs="Times New Roman"/>
              </w:rPr>
            </w:pPr>
          </w:p>
        </w:tc>
        <w:tc>
          <w:tcPr>
            <w:tcW w:w="2693" w:type="dxa"/>
          </w:tcPr>
          <w:p w:rsidR="006E366C" w:rsidRPr="001B0164" w:rsidRDefault="006E366C" w:rsidP="006E366C">
            <w:pPr>
              <w:pStyle w:val="ConsPlusNormal"/>
              <w:rPr>
                <w:rFonts w:ascii="Times New Roman" w:hAnsi="Times New Roman" w:cs="Times New Roman"/>
                <w:szCs w:val="22"/>
              </w:rPr>
            </w:pPr>
            <w:r w:rsidRPr="001B0164">
              <w:rPr>
                <w:rFonts w:ascii="Times New Roman" w:hAnsi="Times New Roman" w:cs="Times New Roman"/>
                <w:szCs w:val="22"/>
              </w:rPr>
              <w:t xml:space="preserve">Объем ввода жилья по стандартам эконом-класса </w:t>
            </w:r>
          </w:p>
        </w:tc>
        <w:tc>
          <w:tcPr>
            <w:tcW w:w="1134" w:type="dxa"/>
          </w:tcPr>
          <w:p w:rsidR="006E366C" w:rsidRPr="001B0164" w:rsidRDefault="006E366C" w:rsidP="006E366C">
            <w:pPr>
              <w:pStyle w:val="ConsPlusNormal"/>
              <w:rPr>
                <w:rFonts w:ascii="Times New Roman" w:hAnsi="Times New Roman" w:cs="Times New Roman"/>
                <w:szCs w:val="22"/>
              </w:rPr>
            </w:pPr>
            <w:r w:rsidRPr="001B0164">
              <w:rPr>
                <w:rFonts w:ascii="Times New Roman" w:hAnsi="Times New Roman" w:cs="Times New Roman"/>
                <w:szCs w:val="22"/>
              </w:rPr>
              <w:t>тыс.кв.м.</w:t>
            </w:r>
          </w:p>
        </w:tc>
        <w:tc>
          <w:tcPr>
            <w:tcW w:w="1276" w:type="dxa"/>
          </w:tcPr>
          <w:p w:rsidR="006E366C" w:rsidRPr="001B0164" w:rsidRDefault="006E366C" w:rsidP="006E366C">
            <w:pPr>
              <w:jc w:val="center"/>
              <w:rPr>
                <w:rFonts w:ascii="Times New Roman" w:hAnsi="Times New Roman" w:cs="Times New Roman"/>
                <w:color w:val="FF0000"/>
              </w:rPr>
            </w:pP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60,0</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62,0</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64,0</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65,0</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67,0</w:t>
            </w:r>
          </w:p>
        </w:tc>
      </w:tr>
      <w:tr w:rsidR="006E366C" w:rsidRPr="002E32C6" w:rsidTr="006E366C">
        <w:trPr>
          <w:trHeight w:val="1436"/>
        </w:trPr>
        <w:tc>
          <w:tcPr>
            <w:tcW w:w="569" w:type="dxa"/>
            <w:vMerge/>
          </w:tcPr>
          <w:p w:rsidR="006E366C" w:rsidRPr="001F1AF8" w:rsidRDefault="006E366C" w:rsidP="006E366C">
            <w:pPr>
              <w:rPr>
                <w:rFonts w:ascii="Times New Roman" w:hAnsi="Times New Roman" w:cs="Times New Roman"/>
                <w:sz w:val="24"/>
                <w:szCs w:val="24"/>
              </w:rPr>
            </w:pPr>
          </w:p>
        </w:tc>
        <w:tc>
          <w:tcPr>
            <w:tcW w:w="1701" w:type="dxa"/>
            <w:vMerge/>
          </w:tcPr>
          <w:p w:rsidR="006E366C" w:rsidRPr="001B0164" w:rsidRDefault="006E366C" w:rsidP="006E366C">
            <w:pPr>
              <w:rPr>
                <w:rFonts w:ascii="Times New Roman" w:hAnsi="Times New Roman" w:cs="Times New Roman"/>
              </w:rPr>
            </w:pPr>
          </w:p>
        </w:tc>
        <w:tc>
          <w:tcPr>
            <w:tcW w:w="991" w:type="dxa"/>
            <w:vMerge/>
          </w:tcPr>
          <w:p w:rsidR="006E366C" w:rsidRPr="001B0164" w:rsidRDefault="006E366C" w:rsidP="006E366C">
            <w:pPr>
              <w:rPr>
                <w:rFonts w:ascii="Times New Roman" w:hAnsi="Times New Roman" w:cs="Times New Roman"/>
              </w:rPr>
            </w:pPr>
          </w:p>
        </w:tc>
        <w:tc>
          <w:tcPr>
            <w:tcW w:w="1417" w:type="dxa"/>
            <w:vMerge/>
          </w:tcPr>
          <w:p w:rsidR="006E366C" w:rsidRPr="001B0164" w:rsidRDefault="006E366C" w:rsidP="006E366C">
            <w:pPr>
              <w:rPr>
                <w:rFonts w:ascii="Times New Roman" w:hAnsi="Times New Roman" w:cs="Times New Roman"/>
              </w:rPr>
            </w:pPr>
          </w:p>
        </w:tc>
        <w:tc>
          <w:tcPr>
            <w:tcW w:w="2693" w:type="dxa"/>
          </w:tcPr>
          <w:p w:rsidR="006E366C" w:rsidRPr="001B0164" w:rsidRDefault="006E366C" w:rsidP="006E366C">
            <w:pPr>
              <w:pStyle w:val="ConsPlusNormal"/>
              <w:rPr>
                <w:rFonts w:ascii="Times New Roman" w:hAnsi="Times New Roman" w:cs="Times New Roman"/>
                <w:szCs w:val="22"/>
              </w:rPr>
            </w:pPr>
            <w:r w:rsidRPr="001B0164">
              <w:rPr>
                <w:rFonts w:ascii="Times New Roman" w:hAnsi="Times New Roman" w:cs="Times New Roman"/>
                <w:szCs w:val="22"/>
              </w:rPr>
              <w:t>Объем ввода индивидуального жилищного строительства, построенного населением за счет собственных и (или) кредитных средств</w:t>
            </w:r>
          </w:p>
        </w:tc>
        <w:tc>
          <w:tcPr>
            <w:tcW w:w="1134" w:type="dxa"/>
          </w:tcPr>
          <w:p w:rsidR="006E366C" w:rsidRPr="001B0164" w:rsidRDefault="006E366C" w:rsidP="006E366C">
            <w:pPr>
              <w:pStyle w:val="ConsPlusNormal"/>
              <w:rPr>
                <w:rFonts w:ascii="Times New Roman" w:hAnsi="Times New Roman" w:cs="Times New Roman"/>
                <w:szCs w:val="22"/>
              </w:rPr>
            </w:pPr>
            <w:r w:rsidRPr="001B0164">
              <w:rPr>
                <w:rFonts w:ascii="Times New Roman" w:hAnsi="Times New Roman" w:cs="Times New Roman"/>
                <w:color w:val="000000"/>
                <w:szCs w:val="22"/>
                <w:shd w:val="clear" w:color="auto" w:fill="FFFFFF"/>
              </w:rPr>
              <w:t>тыс.кв.м</w:t>
            </w:r>
          </w:p>
        </w:tc>
        <w:tc>
          <w:tcPr>
            <w:tcW w:w="1276" w:type="dxa"/>
          </w:tcPr>
          <w:p w:rsidR="006E366C" w:rsidRPr="001B0164" w:rsidRDefault="006E366C" w:rsidP="006E366C">
            <w:pPr>
              <w:pStyle w:val="ConsPlusNormal"/>
              <w:jc w:val="center"/>
              <w:rPr>
                <w:rFonts w:ascii="Times New Roman" w:hAnsi="Times New Roman" w:cs="Times New Roman"/>
                <w:szCs w:val="22"/>
              </w:rPr>
            </w:pP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45,37</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47,95</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50,4</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52,95</w:t>
            </w:r>
          </w:p>
        </w:tc>
        <w:tc>
          <w:tcPr>
            <w:tcW w:w="1134" w:type="dxa"/>
          </w:tcPr>
          <w:p w:rsidR="006E366C" w:rsidRPr="001B0164" w:rsidRDefault="006E366C" w:rsidP="006E366C">
            <w:pPr>
              <w:jc w:val="center"/>
              <w:rPr>
                <w:rFonts w:ascii="Times New Roman" w:hAnsi="Times New Roman" w:cs="Times New Roman"/>
              </w:rPr>
            </w:pPr>
            <w:r w:rsidRPr="001B0164">
              <w:rPr>
                <w:rFonts w:ascii="Times New Roman" w:hAnsi="Times New Roman" w:cs="Times New Roman"/>
              </w:rPr>
              <w:t>55,4</w:t>
            </w:r>
          </w:p>
        </w:tc>
      </w:tr>
      <w:tr w:rsidR="006E366C" w:rsidRPr="002E32C6" w:rsidTr="00315E80">
        <w:trPr>
          <w:trHeight w:val="1071"/>
        </w:trPr>
        <w:tc>
          <w:tcPr>
            <w:tcW w:w="569" w:type="dxa"/>
          </w:tcPr>
          <w:p w:rsidR="006E366C" w:rsidRPr="001F1AF8" w:rsidRDefault="006E366C" w:rsidP="006E366C">
            <w:pPr>
              <w:rPr>
                <w:rFonts w:ascii="Times New Roman" w:hAnsi="Times New Roman" w:cs="Times New Roman"/>
                <w:sz w:val="24"/>
                <w:szCs w:val="24"/>
              </w:rPr>
            </w:pPr>
          </w:p>
        </w:tc>
        <w:tc>
          <w:tcPr>
            <w:tcW w:w="1701" w:type="dxa"/>
          </w:tcPr>
          <w:p w:rsidR="006E366C" w:rsidRPr="001B0164" w:rsidRDefault="006E366C" w:rsidP="006E366C">
            <w:pPr>
              <w:rPr>
                <w:rFonts w:ascii="Times New Roman" w:hAnsi="Times New Roman" w:cs="Times New Roman"/>
              </w:rPr>
            </w:pPr>
          </w:p>
        </w:tc>
        <w:tc>
          <w:tcPr>
            <w:tcW w:w="991" w:type="dxa"/>
          </w:tcPr>
          <w:p w:rsidR="006E366C" w:rsidRPr="001B0164" w:rsidRDefault="006E366C" w:rsidP="006E366C">
            <w:pPr>
              <w:rPr>
                <w:rFonts w:ascii="Times New Roman" w:hAnsi="Times New Roman" w:cs="Times New Roman"/>
              </w:rPr>
            </w:pPr>
          </w:p>
        </w:tc>
        <w:tc>
          <w:tcPr>
            <w:tcW w:w="1417" w:type="dxa"/>
          </w:tcPr>
          <w:p w:rsidR="006E366C" w:rsidRPr="001B0164" w:rsidRDefault="006E366C" w:rsidP="006E366C">
            <w:pPr>
              <w:rPr>
                <w:rFonts w:ascii="Times New Roman" w:hAnsi="Times New Roman" w:cs="Times New Roman"/>
              </w:rPr>
            </w:pPr>
          </w:p>
        </w:tc>
        <w:tc>
          <w:tcPr>
            <w:tcW w:w="2693" w:type="dxa"/>
          </w:tcPr>
          <w:p w:rsidR="006E366C" w:rsidRPr="001B0164" w:rsidRDefault="006E366C" w:rsidP="006E366C">
            <w:pPr>
              <w:pStyle w:val="ConsPlusNormal"/>
              <w:rPr>
                <w:rFonts w:ascii="Times New Roman" w:hAnsi="Times New Roman" w:cs="Times New Roman"/>
                <w:szCs w:val="22"/>
              </w:rPr>
            </w:pPr>
            <w:r>
              <w:rPr>
                <w:rFonts w:ascii="Times New Roman" w:hAnsi="Times New Roman" w:cs="Times New Roman"/>
                <w:szCs w:val="22"/>
              </w:rPr>
              <w:t>Количество пострадавших граждан-соинвесторов, права которых обеспечены в отчетном году</w:t>
            </w:r>
          </w:p>
        </w:tc>
        <w:tc>
          <w:tcPr>
            <w:tcW w:w="1134" w:type="dxa"/>
          </w:tcPr>
          <w:p w:rsidR="006E366C" w:rsidRPr="001B0164" w:rsidRDefault="006E366C" w:rsidP="006E366C">
            <w:pPr>
              <w:pStyle w:val="ConsPlusNormal"/>
              <w:rPr>
                <w:rFonts w:ascii="Times New Roman" w:hAnsi="Times New Roman" w:cs="Times New Roman"/>
                <w:color w:val="000000"/>
                <w:szCs w:val="22"/>
                <w:shd w:val="clear" w:color="auto" w:fill="FFFFFF"/>
              </w:rPr>
            </w:pPr>
            <w:r>
              <w:rPr>
                <w:rFonts w:ascii="Times New Roman" w:hAnsi="Times New Roman" w:cs="Times New Roman"/>
                <w:color w:val="000000"/>
                <w:szCs w:val="22"/>
                <w:shd w:val="clear" w:color="auto" w:fill="FFFFFF"/>
              </w:rPr>
              <w:t>человек</w:t>
            </w:r>
          </w:p>
        </w:tc>
        <w:tc>
          <w:tcPr>
            <w:tcW w:w="1276" w:type="dxa"/>
          </w:tcPr>
          <w:p w:rsidR="006E366C" w:rsidRPr="001B0164" w:rsidRDefault="006E366C" w:rsidP="006E366C">
            <w:pPr>
              <w:pStyle w:val="ConsPlusNormal"/>
              <w:jc w:val="center"/>
              <w:rPr>
                <w:rFonts w:ascii="Times New Roman" w:hAnsi="Times New Roman" w:cs="Times New Roman"/>
                <w:szCs w:val="22"/>
              </w:rPr>
            </w:pPr>
          </w:p>
        </w:tc>
        <w:tc>
          <w:tcPr>
            <w:tcW w:w="1134" w:type="dxa"/>
          </w:tcPr>
          <w:p w:rsidR="006E366C" w:rsidRPr="001B0164" w:rsidRDefault="006E366C" w:rsidP="006E366C">
            <w:pPr>
              <w:jc w:val="center"/>
              <w:rPr>
                <w:rFonts w:ascii="Times New Roman" w:hAnsi="Times New Roman" w:cs="Times New Roman"/>
              </w:rPr>
            </w:pPr>
            <w:r>
              <w:rPr>
                <w:rFonts w:ascii="Times New Roman" w:hAnsi="Times New Roman" w:cs="Times New Roman"/>
              </w:rPr>
              <w:t>0</w:t>
            </w:r>
          </w:p>
        </w:tc>
        <w:tc>
          <w:tcPr>
            <w:tcW w:w="1134" w:type="dxa"/>
          </w:tcPr>
          <w:p w:rsidR="006E366C" w:rsidRPr="001B0164" w:rsidRDefault="006E366C" w:rsidP="006E366C">
            <w:pPr>
              <w:jc w:val="center"/>
              <w:rPr>
                <w:rFonts w:ascii="Times New Roman" w:hAnsi="Times New Roman" w:cs="Times New Roman"/>
              </w:rPr>
            </w:pPr>
            <w:r>
              <w:rPr>
                <w:rFonts w:ascii="Times New Roman" w:hAnsi="Times New Roman" w:cs="Times New Roman"/>
              </w:rPr>
              <w:t>0</w:t>
            </w:r>
          </w:p>
        </w:tc>
        <w:tc>
          <w:tcPr>
            <w:tcW w:w="1134" w:type="dxa"/>
          </w:tcPr>
          <w:p w:rsidR="006E366C" w:rsidRPr="001B0164" w:rsidRDefault="006E366C" w:rsidP="006E366C">
            <w:pPr>
              <w:jc w:val="center"/>
              <w:rPr>
                <w:rFonts w:ascii="Times New Roman" w:hAnsi="Times New Roman" w:cs="Times New Roman"/>
              </w:rPr>
            </w:pPr>
            <w:r>
              <w:rPr>
                <w:rFonts w:ascii="Times New Roman" w:hAnsi="Times New Roman" w:cs="Times New Roman"/>
              </w:rPr>
              <w:t>0</w:t>
            </w:r>
          </w:p>
        </w:tc>
        <w:tc>
          <w:tcPr>
            <w:tcW w:w="1134" w:type="dxa"/>
          </w:tcPr>
          <w:p w:rsidR="006E366C" w:rsidRPr="001B0164" w:rsidRDefault="006E366C" w:rsidP="006E366C">
            <w:pPr>
              <w:jc w:val="center"/>
              <w:rPr>
                <w:rFonts w:ascii="Times New Roman" w:hAnsi="Times New Roman" w:cs="Times New Roman"/>
              </w:rPr>
            </w:pPr>
            <w:r>
              <w:rPr>
                <w:rFonts w:ascii="Times New Roman" w:hAnsi="Times New Roman" w:cs="Times New Roman"/>
              </w:rPr>
              <w:t>0</w:t>
            </w:r>
          </w:p>
        </w:tc>
        <w:tc>
          <w:tcPr>
            <w:tcW w:w="1134" w:type="dxa"/>
          </w:tcPr>
          <w:p w:rsidR="006E366C" w:rsidRPr="001B0164" w:rsidRDefault="006E366C" w:rsidP="006E366C">
            <w:pPr>
              <w:jc w:val="center"/>
              <w:rPr>
                <w:rFonts w:ascii="Times New Roman" w:hAnsi="Times New Roman" w:cs="Times New Roman"/>
              </w:rPr>
            </w:pPr>
            <w:r>
              <w:rPr>
                <w:rFonts w:ascii="Times New Roman" w:hAnsi="Times New Roman" w:cs="Times New Roman"/>
              </w:rPr>
              <w:t>0</w:t>
            </w:r>
          </w:p>
        </w:tc>
      </w:tr>
      <w:tr w:rsidR="00315E80" w:rsidRPr="002E32C6" w:rsidTr="00315E80">
        <w:trPr>
          <w:trHeight w:val="721"/>
        </w:trPr>
        <w:tc>
          <w:tcPr>
            <w:tcW w:w="569" w:type="dxa"/>
          </w:tcPr>
          <w:p w:rsidR="00315E80" w:rsidRPr="001F1AF8" w:rsidRDefault="00315E80" w:rsidP="00315E80">
            <w:pPr>
              <w:rPr>
                <w:rFonts w:ascii="Times New Roman" w:hAnsi="Times New Roman" w:cs="Times New Roman"/>
                <w:sz w:val="24"/>
                <w:szCs w:val="24"/>
              </w:rPr>
            </w:pPr>
          </w:p>
        </w:tc>
        <w:tc>
          <w:tcPr>
            <w:tcW w:w="1701" w:type="dxa"/>
          </w:tcPr>
          <w:p w:rsidR="00315E80" w:rsidRPr="001B0164" w:rsidRDefault="00315E80" w:rsidP="00315E80">
            <w:pPr>
              <w:rPr>
                <w:rFonts w:ascii="Times New Roman" w:hAnsi="Times New Roman" w:cs="Times New Roman"/>
              </w:rPr>
            </w:pPr>
          </w:p>
        </w:tc>
        <w:tc>
          <w:tcPr>
            <w:tcW w:w="991" w:type="dxa"/>
          </w:tcPr>
          <w:p w:rsidR="00315E80" w:rsidRPr="001B0164" w:rsidRDefault="00315E80" w:rsidP="00315E80">
            <w:pPr>
              <w:rPr>
                <w:rFonts w:ascii="Times New Roman" w:hAnsi="Times New Roman" w:cs="Times New Roman"/>
              </w:rPr>
            </w:pPr>
          </w:p>
        </w:tc>
        <w:tc>
          <w:tcPr>
            <w:tcW w:w="1417" w:type="dxa"/>
          </w:tcPr>
          <w:p w:rsidR="00315E80" w:rsidRPr="001B0164" w:rsidRDefault="00315E80" w:rsidP="00315E80">
            <w:pPr>
              <w:rPr>
                <w:rFonts w:ascii="Times New Roman" w:hAnsi="Times New Roman" w:cs="Times New Roman"/>
              </w:rPr>
            </w:pPr>
          </w:p>
        </w:tc>
        <w:tc>
          <w:tcPr>
            <w:tcW w:w="2693"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Годовой объем ввода жилья</w:t>
            </w:r>
          </w:p>
        </w:tc>
        <w:tc>
          <w:tcPr>
            <w:tcW w:w="1134"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276" w:type="dxa"/>
            <w:vAlign w:val="center"/>
          </w:tcPr>
          <w:p w:rsidR="00315E80" w:rsidRPr="00BC4446" w:rsidRDefault="00315E80" w:rsidP="00315E80">
            <w:pPr>
              <w:pStyle w:val="ConsPlusNormal"/>
              <w:jc w:val="center"/>
              <w:rPr>
                <w:rFonts w:ascii="Times New Roman" w:hAnsi="Times New Roman" w:cs="Times New Roman"/>
                <w:sz w:val="24"/>
                <w:szCs w:val="24"/>
              </w:rPr>
            </w:pPr>
          </w:p>
        </w:tc>
        <w:tc>
          <w:tcPr>
            <w:tcW w:w="1134" w:type="dxa"/>
            <w:vAlign w:val="center"/>
          </w:tcPr>
          <w:p w:rsidR="00315E80" w:rsidRPr="004B489A" w:rsidRDefault="00315E80" w:rsidP="00315E80">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1134" w:type="dxa"/>
            <w:vAlign w:val="center"/>
          </w:tcPr>
          <w:p w:rsidR="00315E80" w:rsidRPr="004B489A"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4B489A"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4B489A"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4B489A"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r>
      <w:tr w:rsidR="00315E80" w:rsidRPr="002E32C6" w:rsidTr="00315E80">
        <w:trPr>
          <w:trHeight w:val="1440"/>
        </w:trPr>
        <w:tc>
          <w:tcPr>
            <w:tcW w:w="569" w:type="dxa"/>
          </w:tcPr>
          <w:p w:rsidR="00315E80" w:rsidRPr="001F1AF8" w:rsidRDefault="00315E80" w:rsidP="00315E80">
            <w:pPr>
              <w:rPr>
                <w:rFonts w:ascii="Times New Roman" w:hAnsi="Times New Roman" w:cs="Times New Roman"/>
                <w:sz w:val="24"/>
                <w:szCs w:val="24"/>
              </w:rPr>
            </w:pPr>
          </w:p>
        </w:tc>
        <w:tc>
          <w:tcPr>
            <w:tcW w:w="1701" w:type="dxa"/>
          </w:tcPr>
          <w:p w:rsidR="00315E80" w:rsidRPr="001B0164" w:rsidRDefault="00315E80" w:rsidP="00315E80">
            <w:pPr>
              <w:rPr>
                <w:rFonts w:ascii="Times New Roman" w:hAnsi="Times New Roman" w:cs="Times New Roman"/>
              </w:rPr>
            </w:pPr>
          </w:p>
        </w:tc>
        <w:tc>
          <w:tcPr>
            <w:tcW w:w="991" w:type="dxa"/>
          </w:tcPr>
          <w:p w:rsidR="00315E80" w:rsidRPr="001B0164" w:rsidRDefault="00315E80" w:rsidP="00315E80">
            <w:pPr>
              <w:rPr>
                <w:rFonts w:ascii="Times New Roman" w:hAnsi="Times New Roman" w:cs="Times New Roman"/>
              </w:rPr>
            </w:pPr>
          </w:p>
        </w:tc>
        <w:tc>
          <w:tcPr>
            <w:tcW w:w="1417" w:type="dxa"/>
          </w:tcPr>
          <w:p w:rsidR="00315E80" w:rsidRPr="001B0164" w:rsidRDefault="00315E80" w:rsidP="00315E80">
            <w:pPr>
              <w:rPr>
                <w:rFonts w:ascii="Times New Roman" w:hAnsi="Times New Roman" w:cs="Times New Roman"/>
              </w:rPr>
            </w:pPr>
          </w:p>
        </w:tc>
        <w:tc>
          <w:tcPr>
            <w:tcW w:w="2693"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ввода в эксплуатацию жилья по стандартам эконом-класса в общем объеме вводимого жилья</w:t>
            </w:r>
          </w:p>
        </w:tc>
        <w:tc>
          <w:tcPr>
            <w:tcW w:w="1134"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276" w:type="dxa"/>
            <w:vAlign w:val="center"/>
          </w:tcPr>
          <w:p w:rsidR="00315E80" w:rsidRPr="00BC4446" w:rsidRDefault="00315E80" w:rsidP="00315E80">
            <w:pPr>
              <w:pStyle w:val="ConsPlusNormal"/>
              <w:jc w:val="center"/>
              <w:rPr>
                <w:rFonts w:ascii="Times New Roman" w:hAnsi="Times New Roman" w:cs="Times New Roman"/>
                <w:sz w:val="24"/>
                <w:szCs w:val="24"/>
              </w:rPr>
            </w:pPr>
          </w:p>
        </w:tc>
        <w:tc>
          <w:tcPr>
            <w:tcW w:w="1134" w:type="dxa"/>
            <w:vAlign w:val="center"/>
          </w:tcPr>
          <w:p w:rsidR="00315E80" w:rsidRPr="004B489A" w:rsidRDefault="00315E80" w:rsidP="00315E80">
            <w:pPr>
              <w:jc w:val="center"/>
              <w:rPr>
                <w:rFonts w:ascii="Times New Roman" w:hAnsi="Times New Roman" w:cs="Times New Roman"/>
                <w:sz w:val="24"/>
                <w:szCs w:val="24"/>
              </w:rPr>
            </w:pPr>
            <w:r w:rsidRPr="004B489A">
              <w:rPr>
                <w:rFonts w:ascii="Times New Roman" w:hAnsi="Times New Roman" w:cs="Times New Roman"/>
                <w:sz w:val="24"/>
                <w:szCs w:val="24"/>
              </w:rPr>
              <w:t>8,1</w:t>
            </w:r>
          </w:p>
        </w:tc>
        <w:tc>
          <w:tcPr>
            <w:tcW w:w="1134" w:type="dxa"/>
            <w:vAlign w:val="center"/>
          </w:tcPr>
          <w:p w:rsidR="00315E80" w:rsidRPr="004B489A"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4B489A"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4B489A"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4B489A"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r>
      <w:tr w:rsidR="00315E80" w:rsidRPr="002E32C6" w:rsidTr="00315E80">
        <w:trPr>
          <w:trHeight w:val="1590"/>
        </w:trPr>
        <w:tc>
          <w:tcPr>
            <w:tcW w:w="569" w:type="dxa"/>
          </w:tcPr>
          <w:p w:rsidR="00315E80" w:rsidRPr="001F1AF8" w:rsidRDefault="00315E80" w:rsidP="00315E80">
            <w:pPr>
              <w:rPr>
                <w:rFonts w:ascii="Times New Roman" w:hAnsi="Times New Roman" w:cs="Times New Roman"/>
                <w:sz w:val="24"/>
                <w:szCs w:val="24"/>
              </w:rPr>
            </w:pPr>
          </w:p>
        </w:tc>
        <w:tc>
          <w:tcPr>
            <w:tcW w:w="1701" w:type="dxa"/>
          </w:tcPr>
          <w:p w:rsidR="00315E80" w:rsidRPr="001B0164" w:rsidRDefault="00315E80" w:rsidP="00315E80">
            <w:pPr>
              <w:rPr>
                <w:rFonts w:ascii="Times New Roman" w:hAnsi="Times New Roman" w:cs="Times New Roman"/>
              </w:rPr>
            </w:pPr>
          </w:p>
        </w:tc>
        <w:tc>
          <w:tcPr>
            <w:tcW w:w="991" w:type="dxa"/>
          </w:tcPr>
          <w:p w:rsidR="00315E80" w:rsidRPr="001B0164" w:rsidRDefault="00315E80" w:rsidP="00315E80">
            <w:pPr>
              <w:rPr>
                <w:rFonts w:ascii="Times New Roman" w:hAnsi="Times New Roman" w:cs="Times New Roman"/>
              </w:rPr>
            </w:pPr>
          </w:p>
        </w:tc>
        <w:tc>
          <w:tcPr>
            <w:tcW w:w="1417" w:type="dxa"/>
          </w:tcPr>
          <w:p w:rsidR="00315E80" w:rsidRPr="001B0164" w:rsidRDefault="00315E80" w:rsidP="00315E80">
            <w:pPr>
              <w:rPr>
                <w:rFonts w:ascii="Times New Roman" w:hAnsi="Times New Roman" w:cs="Times New Roman"/>
              </w:rPr>
            </w:pPr>
          </w:p>
        </w:tc>
        <w:tc>
          <w:tcPr>
            <w:tcW w:w="2693" w:type="dxa"/>
            <w:vAlign w:val="center"/>
          </w:tcPr>
          <w:p w:rsidR="00315E80" w:rsidRPr="00BC4446" w:rsidRDefault="00315E80" w:rsidP="00315E80">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p>
        </w:tc>
        <w:tc>
          <w:tcPr>
            <w:tcW w:w="1134"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276" w:type="dxa"/>
            <w:vAlign w:val="center"/>
          </w:tcPr>
          <w:p w:rsidR="00315E80" w:rsidRPr="00BC4446" w:rsidRDefault="00315E80" w:rsidP="00315E80">
            <w:pPr>
              <w:pStyle w:val="ConsPlusNormal"/>
              <w:jc w:val="center"/>
              <w:rPr>
                <w:rFonts w:ascii="Times New Roman" w:hAnsi="Times New Roman" w:cs="Times New Roman"/>
                <w:sz w:val="24"/>
                <w:szCs w:val="24"/>
              </w:rPr>
            </w:pPr>
          </w:p>
        </w:tc>
        <w:tc>
          <w:tcPr>
            <w:tcW w:w="1134" w:type="dxa"/>
            <w:vAlign w:val="center"/>
          </w:tcPr>
          <w:p w:rsidR="00315E80" w:rsidRPr="00ED0F0D" w:rsidRDefault="00315E80" w:rsidP="00315E80">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1134" w:type="dxa"/>
            <w:vAlign w:val="center"/>
          </w:tcPr>
          <w:p w:rsidR="00315E80" w:rsidRPr="00ED0F0D"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ED0F0D"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ED0F0D"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ED0F0D"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r>
      <w:tr w:rsidR="00315E80" w:rsidRPr="002E32C6" w:rsidTr="00315E80">
        <w:trPr>
          <w:trHeight w:val="991"/>
        </w:trPr>
        <w:tc>
          <w:tcPr>
            <w:tcW w:w="569" w:type="dxa"/>
          </w:tcPr>
          <w:p w:rsidR="00315E80" w:rsidRPr="001F1AF8" w:rsidRDefault="00315E80" w:rsidP="00315E80">
            <w:pPr>
              <w:rPr>
                <w:rFonts w:ascii="Times New Roman" w:hAnsi="Times New Roman" w:cs="Times New Roman"/>
                <w:sz w:val="24"/>
                <w:szCs w:val="24"/>
              </w:rPr>
            </w:pPr>
          </w:p>
        </w:tc>
        <w:tc>
          <w:tcPr>
            <w:tcW w:w="1701" w:type="dxa"/>
          </w:tcPr>
          <w:p w:rsidR="00315E80" w:rsidRPr="001B0164" w:rsidRDefault="00315E80" w:rsidP="00315E80">
            <w:pPr>
              <w:rPr>
                <w:rFonts w:ascii="Times New Roman" w:hAnsi="Times New Roman" w:cs="Times New Roman"/>
              </w:rPr>
            </w:pPr>
          </w:p>
        </w:tc>
        <w:tc>
          <w:tcPr>
            <w:tcW w:w="991" w:type="dxa"/>
          </w:tcPr>
          <w:p w:rsidR="00315E80" w:rsidRPr="001B0164" w:rsidRDefault="00315E80" w:rsidP="00315E80">
            <w:pPr>
              <w:rPr>
                <w:rFonts w:ascii="Times New Roman" w:hAnsi="Times New Roman" w:cs="Times New Roman"/>
              </w:rPr>
            </w:pPr>
          </w:p>
        </w:tc>
        <w:tc>
          <w:tcPr>
            <w:tcW w:w="1417" w:type="dxa"/>
          </w:tcPr>
          <w:p w:rsidR="00315E80" w:rsidRPr="001B0164" w:rsidRDefault="00315E80" w:rsidP="00315E80">
            <w:pPr>
              <w:rPr>
                <w:rFonts w:ascii="Times New Roman" w:hAnsi="Times New Roman" w:cs="Times New Roman"/>
              </w:rPr>
            </w:pPr>
          </w:p>
        </w:tc>
        <w:tc>
          <w:tcPr>
            <w:tcW w:w="2693"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w:t>
            </w:r>
          </w:p>
        </w:tc>
        <w:tc>
          <w:tcPr>
            <w:tcW w:w="1134"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рублей</w:t>
            </w:r>
          </w:p>
        </w:tc>
        <w:tc>
          <w:tcPr>
            <w:tcW w:w="1276" w:type="dxa"/>
            <w:vAlign w:val="center"/>
          </w:tcPr>
          <w:p w:rsidR="00315E80" w:rsidRPr="00BC4446" w:rsidRDefault="00315E80" w:rsidP="00315E80">
            <w:pPr>
              <w:pStyle w:val="ConsPlusNormal"/>
              <w:jc w:val="center"/>
              <w:rPr>
                <w:rFonts w:ascii="Times New Roman" w:hAnsi="Times New Roman" w:cs="Times New Roman"/>
                <w:sz w:val="24"/>
                <w:szCs w:val="24"/>
              </w:rPr>
            </w:pPr>
          </w:p>
        </w:tc>
        <w:tc>
          <w:tcPr>
            <w:tcW w:w="1134" w:type="dxa"/>
            <w:vAlign w:val="center"/>
          </w:tcPr>
          <w:p w:rsidR="00315E80" w:rsidRPr="002A57E8" w:rsidRDefault="00315E80" w:rsidP="00315E80">
            <w:pPr>
              <w:jc w:val="center"/>
              <w:rPr>
                <w:rFonts w:ascii="Times New Roman" w:hAnsi="Times New Roman" w:cs="Times New Roman"/>
                <w:sz w:val="24"/>
                <w:szCs w:val="24"/>
              </w:rPr>
            </w:pPr>
            <w:r w:rsidRPr="002A57E8">
              <w:rPr>
                <w:rFonts w:ascii="Times New Roman" w:hAnsi="Times New Roman" w:cs="Times New Roman"/>
                <w:sz w:val="24"/>
                <w:szCs w:val="24"/>
              </w:rPr>
              <w:t>126423</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r>
      <w:tr w:rsidR="00315E80" w:rsidRPr="002E32C6" w:rsidTr="00315E80">
        <w:trPr>
          <w:trHeight w:val="1588"/>
        </w:trPr>
        <w:tc>
          <w:tcPr>
            <w:tcW w:w="569" w:type="dxa"/>
          </w:tcPr>
          <w:p w:rsidR="00315E80" w:rsidRPr="001F1AF8" w:rsidRDefault="00315E80" w:rsidP="00315E80">
            <w:pPr>
              <w:rPr>
                <w:rFonts w:ascii="Times New Roman" w:hAnsi="Times New Roman" w:cs="Times New Roman"/>
                <w:sz w:val="24"/>
                <w:szCs w:val="24"/>
              </w:rPr>
            </w:pPr>
          </w:p>
        </w:tc>
        <w:tc>
          <w:tcPr>
            <w:tcW w:w="1701" w:type="dxa"/>
          </w:tcPr>
          <w:p w:rsidR="00315E80" w:rsidRPr="001B0164" w:rsidRDefault="00315E80" w:rsidP="00315E80">
            <w:pPr>
              <w:rPr>
                <w:rFonts w:ascii="Times New Roman" w:hAnsi="Times New Roman" w:cs="Times New Roman"/>
              </w:rPr>
            </w:pPr>
          </w:p>
        </w:tc>
        <w:tc>
          <w:tcPr>
            <w:tcW w:w="991" w:type="dxa"/>
          </w:tcPr>
          <w:p w:rsidR="00315E80" w:rsidRPr="001B0164" w:rsidRDefault="00315E80" w:rsidP="00315E80">
            <w:pPr>
              <w:rPr>
                <w:rFonts w:ascii="Times New Roman" w:hAnsi="Times New Roman" w:cs="Times New Roman"/>
              </w:rPr>
            </w:pPr>
          </w:p>
        </w:tc>
        <w:tc>
          <w:tcPr>
            <w:tcW w:w="1417" w:type="dxa"/>
          </w:tcPr>
          <w:p w:rsidR="00315E80" w:rsidRPr="001B0164" w:rsidRDefault="00315E80" w:rsidP="00315E80">
            <w:pPr>
              <w:rPr>
                <w:rFonts w:ascii="Times New Roman" w:hAnsi="Times New Roman" w:cs="Times New Roman"/>
              </w:rPr>
            </w:pPr>
          </w:p>
        </w:tc>
        <w:tc>
          <w:tcPr>
            <w:tcW w:w="2693"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p>
        </w:tc>
        <w:tc>
          <w:tcPr>
            <w:tcW w:w="1134"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276" w:type="dxa"/>
            <w:vAlign w:val="center"/>
          </w:tcPr>
          <w:p w:rsidR="00315E80" w:rsidRPr="00BC4446" w:rsidRDefault="00315E80" w:rsidP="00315E80">
            <w:pPr>
              <w:pStyle w:val="ConsPlusNormal"/>
              <w:jc w:val="center"/>
              <w:rPr>
                <w:rFonts w:ascii="Times New Roman" w:hAnsi="Times New Roman" w:cs="Times New Roman"/>
                <w:sz w:val="24"/>
                <w:szCs w:val="24"/>
              </w:rPr>
            </w:pPr>
          </w:p>
        </w:tc>
        <w:tc>
          <w:tcPr>
            <w:tcW w:w="1134" w:type="dxa"/>
            <w:vAlign w:val="center"/>
          </w:tcPr>
          <w:p w:rsidR="00315E80" w:rsidRPr="002A57E8" w:rsidRDefault="00315E80" w:rsidP="00315E80">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r>
      <w:tr w:rsidR="00315E80" w:rsidRPr="002E32C6" w:rsidTr="00315E80">
        <w:trPr>
          <w:trHeight w:val="737"/>
        </w:trPr>
        <w:tc>
          <w:tcPr>
            <w:tcW w:w="569" w:type="dxa"/>
          </w:tcPr>
          <w:p w:rsidR="00315E80" w:rsidRPr="001F1AF8" w:rsidRDefault="00315E80" w:rsidP="00315E80">
            <w:pPr>
              <w:rPr>
                <w:rFonts w:ascii="Times New Roman" w:hAnsi="Times New Roman" w:cs="Times New Roman"/>
                <w:sz w:val="24"/>
                <w:szCs w:val="24"/>
              </w:rPr>
            </w:pPr>
          </w:p>
        </w:tc>
        <w:tc>
          <w:tcPr>
            <w:tcW w:w="1701" w:type="dxa"/>
          </w:tcPr>
          <w:p w:rsidR="00315E80" w:rsidRPr="001B0164" w:rsidRDefault="00315E80" w:rsidP="00315E80">
            <w:pPr>
              <w:rPr>
                <w:rFonts w:ascii="Times New Roman" w:hAnsi="Times New Roman" w:cs="Times New Roman"/>
              </w:rPr>
            </w:pPr>
          </w:p>
        </w:tc>
        <w:tc>
          <w:tcPr>
            <w:tcW w:w="991" w:type="dxa"/>
          </w:tcPr>
          <w:p w:rsidR="00315E80" w:rsidRPr="001B0164" w:rsidRDefault="00315E80" w:rsidP="00315E80">
            <w:pPr>
              <w:rPr>
                <w:rFonts w:ascii="Times New Roman" w:hAnsi="Times New Roman" w:cs="Times New Roman"/>
              </w:rPr>
            </w:pPr>
          </w:p>
        </w:tc>
        <w:tc>
          <w:tcPr>
            <w:tcW w:w="1417" w:type="dxa"/>
          </w:tcPr>
          <w:p w:rsidR="00315E80" w:rsidRPr="001B0164" w:rsidRDefault="00315E80" w:rsidP="00315E80">
            <w:pPr>
              <w:rPr>
                <w:rFonts w:ascii="Times New Roman" w:hAnsi="Times New Roman" w:cs="Times New Roman"/>
              </w:rPr>
            </w:pPr>
          </w:p>
        </w:tc>
        <w:tc>
          <w:tcPr>
            <w:tcW w:w="2693"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Уровень обеспеченности населения жильем</w:t>
            </w:r>
          </w:p>
        </w:tc>
        <w:tc>
          <w:tcPr>
            <w:tcW w:w="1134"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кв.м.</w:t>
            </w:r>
          </w:p>
        </w:tc>
        <w:tc>
          <w:tcPr>
            <w:tcW w:w="1276" w:type="dxa"/>
            <w:vAlign w:val="center"/>
          </w:tcPr>
          <w:p w:rsidR="00315E80" w:rsidRPr="00BC4446" w:rsidRDefault="00315E80" w:rsidP="00315E80">
            <w:pPr>
              <w:pStyle w:val="ConsPlusNormal"/>
              <w:jc w:val="center"/>
              <w:rPr>
                <w:rFonts w:ascii="Times New Roman" w:hAnsi="Times New Roman" w:cs="Times New Roman"/>
                <w:sz w:val="24"/>
                <w:szCs w:val="24"/>
              </w:rPr>
            </w:pPr>
          </w:p>
        </w:tc>
        <w:tc>
          <w:tcPr>
            <w:tcW w:w="1134" w:type="dxa"/>
            <w:vAlign w:val="center"/>
          </w:tcPr>
          <w:p w:rsidR="00315E80" w:rsidRPr="002A57E8" w:rsidRDefault="00315E80" w:rsidP="00315E80">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1134" w:type="dxa"/>
            <w:vAlign w:val="center"/>
          </w:tcPr>
          <w:p w:rsidR="00315E80" w:rsidRPr="00640A09"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r>
      <w:tr w:rsidR="00315E80" w:rsidRPr="002E32C6" w:rsidTr="00315E80">
        <w:trPr>
          <w:trHeight w:val="2631"/>
        </w:trPr>
        <w:tc>
          <w:tcPr>
            <w:tcW w:w="569" w:type="dxa"/>
          </w:tcPr>
          <w:p w:rsidR="00315E80" w:rsidRPr="001F1AF8" w:rsidRDefault="00315E80" w:rsidP="00315E80">
            <w:pPr>
              <w:rPr>
                <w:rFonts w:ascii="Times New Roman" w:hAnsi="Times New Roman" w:cs="Times New Roman"/>
                <w:sz w:val="24"/>
                <w:szCs w:val="24"/>
              </w:rPr>
            </w:pPr>
          </w:p>
        </w:tc>
        <w:tc>
          <w:tcPr>
            <w:tcW w:w="1701" w:type="dxa"/>
          </w:tcPr>
          <w:p w:rsidR="00315E80" w:rsidRPr="001B0164" w:rsidRDefault="00315E80" w:rsidP="00315E80">
            <w:pPr>
              <w:rPr>
                <w:rFonts w:ascii="Times New Roman" w:hAnsi="Times New Roman" w:cs="Times New Roman"/>
              </w:rPr>
            </w:pPr>
          </w:p>
        </w:tc>
        <w:tc>
          <w:tcPr>
            <w:tcW w:w="991" w:type="dxa"/>
          </w:tcPr>
          <w:p w:rsidR="00315E80" w:rsidRPr="001B0164" w:rsidRDefault="00315E80" w:rsidP="00315E80">
            <w:pPr>
              <w:rPr>
                <w:rFonts w:ascii="Times New Roman" w:hAnsi="Times New Roman" w:cs="Times New Roman"/>
              </w:rPr>
            </w:pPr>
          </w:p>
        </w:tc>
        <w:tc>
          <w:tcPr>
            <w:tcW w:w="1417" w:type="dxa"/>
          </w:tcPr>
          <w:p w:rsidR="00315E80" w:rsidRPr="001B0164" w:rsidRDefault="00315E80" w:rsidP="00315E80">
            <w:pPr>
              <w:rPr>
                <w:rFonts w:ascii="Times New Roman" w:hAnsi="Times New Roman" w:cs="Times New Roman"/>
              </w:rPr>
            </w:pPr>
          </w:p>
        </w:tc>
        <w:tc>
          <w:tcPr>
            <w:tcW w:w="2693"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w:t>
            </w:r>
            <w:r>
              <w:rPr>
                <w:rFonts w:ascii="Times New Roman" w:hAnsi="Times New Roman" w:cs="Times New Roman"/>
                <w:sz w:val="24"/>
                <w:szCs w:val="24"/>
              </w:rPr>
              <w:t>.</w:t>
            </w:r>
            <w:r w:rsidRPr="00BC4446">
              <w:rPr>
                <w:rFonts w:ascii="Times New Roman" w:hAnsi="Times New Roman" w:cs="Times New Roman"/>
                <w:sz w:val="24"/>
                <w:szCs w:val="24"/>
              </w:rPr>
              <w:t xml:space="preserve"> с учетом среднего годового совокупного дохода семьи</w:t>
            </w:r>
          </w:p>
        </w:tc>
        <w:tc>
          <w:tcPr>
            <w:tcW w:w="1134"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лет</w:t>
            </w:r>
          </w:p>
        </w:tc>
        <w:tc>
          <w:tcPr>
            <w:tcW w:w="1276" w:type="dxa"/>
            <w:vAlign w:val="center"/>
          </w:tcPr>
          <w:p w:rsidR="00315E80" w:rsidRPr="00BC4446" w:rsidRDefault="00315E80" w:rsidP="00315E80">
            <w:pPr>
              <w:pStyle w:val="ConsPlusNormal"/>
              <w:jc w:val="center"/>
              <w:rPr>
                <w:rFonts w:ascii="Times New Roman" w:hAnsi="Times New Roman" w:cs="Times New Roman"/>
                <w:sz w:val="24"/>
                <w:szCs w:val="24"/>
              </w:rPr>
            </w:pPr>
          </w:p>
        </w:tc>
        <w:tc>
          <w:tcPr>
            <w:tcW w:w="1134" w:type="dxa"/>
            <w:vAlign w:val="center"/>
          </w:tcPr>
          <w:p w:rsidR="00315E80" w:rsidRPr="002A57E8" w:rsidRDefault="00315E80" w:rsidP="00315E80">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2A57E8"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r>
      <w:tr w:rsidR="00315E80" w:rsidRPr="002E32C6" w:rsidTr="00315E80">
        <w:trPr>
          <w:trHeight w:val="1578"/>
        </w:trPr>
        <w:tc>
          <w:tcPr>
            <w:tcW w:w="569" w:type="dxa"/>
          </w:tcPr>
          <w:p w:rsidR="00315E80" w:rsidRPr="001F1AF8" w:rsidRDefault="00315E80" w:rsidP="00315E80">
            <w:pPr>
              <w:rPr>
                <w:rFonts w:ascii="Times New Roman" w:hAnsi="Times New Roman" w:cs="Times New Roman"/>
                <w:sz w:val="24"/>
                <w:szCs w:val="24"/>
              </w:rPr>
            </w:pPr>
          </w:p>
        </w:tc>
        <w:tc>
          <w:tcPr>
            <w:tcW w:w="1701" w:type="dxa"/>
          </w:tcPr>
          <w:p w:rsidR="00315E80" w:rsidRPr="001B0164" w:rsidRDefault="00315E80" w:rsidP="00315E80">
            <w:pPr>
              <w:rPr>
                <w:rFonts w:ascii="Times New Roman" w:hAnsi="Times New Roman" w:cs="Times New Roman"/>
              </w:rPr>
            </w:pPr>
          </w:p>
        </w:tc>
        <w:tc>
          <w:tcPr>
            <w:tcW w:w="991" w:type="dxa"/>
          </w:tcPr>
          <w:p w:rsidR="00315E80" w:rsidRPr="001B0164" w:rsidRDefault="00315E80" w:rsidP="00315E80">
            <w:pPr>
              <w:rPr>
                <w:rFonts w:ascii="Times New Roman" w:hAnsi="Times New Roman" w:cs="Times New Roman"/>
              </w:rPr>
            </w:pPr>
          </w:p>
        </w:tc>
        <w:tc>
          <w:tcPr>
            <w:tcW w:w="1417" w:type="dxa"/>
          </w:tcPr>
          <w:p w:rsidR="00315E80" w:rsidRPr="001B0164" w:rsidRDefault="00315E80" w:rsidP="00315E80">
            <w:pPr>
              <w:rPr>
                <w:rFonts w:ascii="Times New Roman" w:hAnsi="Times New Roman" w:cs="Times New Roman"/>
              </w:rPr>
            </w:pPr>
          </w:p>
        </w:tc>
        <w:tc>
          <w:tcPr>
            <w:tcW w:w="2693"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p>
        </w:tc>
        <w:tc>
          <w:tcPr>
            <w:tcW w:w="1134" w:type="dxa"/>
            <w:vAlign w:val="center"/>
          </w:tcPr>
          <w:p w:rsidR="00315E80" w:rsidRPr="00BC4446" w:rsidRDefault="00315E80" w:rsidP="00315E80">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276" w:type="dxa"/>
            <w:vAlign w:val="center"/>
          </w:tcPr>
          <w:p w:rsidR="00315E80" w:rsidRPr="00BC4446" w:rsidRDefault="00315E80" w:rsidP="00315E80">
            <w:pPr>
              <w:pStyle w:val="ConsPlusNormal"/>
              <w:jc w:val="center"/>
              <w:rPr>
                <w:rFonts w:ascii="Times New Roman" w:hAnsi="Times New Roman" w:cs="Times New Roman"/>
                <w:sz w:val="24"/>
                <w:szCs w:val="24"/>
              </w:rPr>
            </w:pPr>
          </w:p>
        </w:tc>
        <w:tc>
          <w:tcPr>
            <w:tcW w:w="1134" w:type="dxa"/>
            <w:vAlign w:val="center"/>
          </w:tcPr>
          <w:p w:rsidR="00315E80" w:rsidRPr="00C16A4F" w:rsidRDefault="00315E80" w:rsidP="00315E80">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1134" w:type="dxa"/>
            <w:vAlign w:val="center"/>
          </w:tcPr>
          <w:p w:rsidR="00315E80" w:rsidRPr="00FD4249"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A37E9F"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A37E9F"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315E80" w:rsidRPr="007C547B" w:rsidRDefault="00315E80" w:rsidP="00315E80">
            <w:pPr>
              <w:jc w:val="center"/>
              <w:rPr>
                <w:rFonts w:ascii="Times New Roman" w:hAnsi="Times New Roman" w:cs="Times New Roman"/>
                <w:sz w:val="24"/>
                <w:szCs w:val="24"/>
              </w:rPr>
            </w:pPr>
            <w:r>
              <w:rPr>
                <w:rFonts w:ascii="Times New Roman" w:hAnsi="Times New Roman" w:cs="Times New Roman"/>
                <w:sz w:val="24"/>
                <w:szCs w:val="24"/>
              </w:rPr>
              <w:t>-</w:t>
            </w:r>
          </w:p>
        </w:tc>
      </w:tr>
    </w:tbl>
    <w:p w:rsidR="007370C0" w:rsidRPr="00387646" w:rsidRDefault="007370C0" w:rsidP="007370C0">
      <w:pPr>
        <w:autoSpaceDE w:val="0"/>
        <w:autoSpaceDN w:val="0"/>
        <w:adjustRightInd w:val="0"/>
        <w:spacing w:after="0" w:line="240" w:lineRule="auto"/>
        <w:ind w:firstLine="540"/>
        <w:rPr>
          <w:rFonts w:ascii="Times New Roman" w:hAnsi="Times New Roman" w:cs="Times New Roman"/>
          <w:sz w:val="28"/>
          <w:szCs w:val="28"/>
        </w:rPr>
        <w:sectPr w:rsidR="007370C0" w:rsidRPr="00387646" w:rsidSect="00773904">
          <w:footerReference w:type="default" r:id="rId23"/>
          <w:pgSz w:w="16838" w:h="11906" w:orient="landscape"/>
          <w:pgMar w:top="1701" w:right="851" w:bottom="851" w:left="851" w:header="0" w:footer="0" w:gutter="0"/>
          <w:cols w:space="720"/>
          <w:noEndnote/>
          <w:titlePg/>
          <w:docGrid w:linePitch="299"/>
        </w:sectPr>
      </w:pPr>
    </w:p>
    <w:p w:rsidR="007370C0" w:rsidRPr="002E32C6" w:rsidRDefault="007370C0" w:rsidP="007370C0">
      <w:pPr>
        <w:pStyle w:val="ConsPlusNormal"/>
        <w:spacing w:before="180"/>
        <w:jc w:val="center"/>
        <w:rPr>
          <w:rFonts w:ascii="Times New Roman" w:hAnsi="Times New Roman" w:cs="Times New Roman"/>
          <w:sz w:val="28"/>
          <w:szCs w:val="28"/>
        </w:rPr>
      </w:pPr>
      <w:bookmarkStart w:id="8" w:name="Par78"/>
      <w:bookmarkEnd w:id="8"/>
      <w:r w:rsidRPr="002E32C6">
        <w:rPr>
          <w:rFonts w:ascii="Times New Roman" w:hAnsi="Times New Roman" w:cs="Times New Roman"/>
          <w:b/>
          <w:sz w:val="28"/>
          <w:szCs w:val="28"/>
        </w:rPr>
        <w:t>Переч</w:t>
      </w:r>
      <w:r>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BD4DF7">
        <w:rPr>
          <w:rFonts w:ascii="Times New Roman" w:hAnsi="Times New Roman" w:cs="Times New Roman"/>
          <w:b/>
          <w:sz w:val="28"/>
          <w:szCs w:val="28"/>
        </w:rPr>
        <w:t xml:space="preserve"> </w:t>
      </w:r>
    </w:p>
    <w:p w:rsidR="007370C0" w:rsidRPr="000B7EAB" w:rsidRDefault="007370C0" w:rsidP="007370C0">
      <w:pPr>
        <w:pStyle w:val="ConsPlusNormal"/>
        <w:jc w:val="center"/>
        <w:rPr>
          <w:rFonts w:ascii="Times New Roman" w:hAnsi="Times New Roman" w:cs="Times New Roman"/>
          <w:b/>
          <w:sz w:val="42"/>
          <w:szCs w:val="42"/>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850"/>
        <w:gridCol w:w="1418"/>
        <w:gridCol w:w="1559"/>
        <w:gridCol w:w="1417"/>
        <w:gridCol w:w="1418"/>
        <w:gridCol w:w="1276"/>
        <w:gridCol w:w="1275"/>
        <w:gridCol w:w="1276"/>
        <w:gridCol w:w="992"/>
        <w:gridCol w:w="1134"/>
      </w:tblGrid>
      <w:tr w:rsidR="007370C0" w:rsidRPr="002E32C6" w:rsidTr="007370C0">
        <w:tc>
          <w:tcPr>
            <w:tcW w:w="794" w:type="dxa"/>
            <w:vMerge w:val="restart"/>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N п/п</w:t>
            </w:r>
          </w:p>
        </w:tc>
        <w:tc>
          <w:tcPr>
            <w:tcW w:w="1900" w:type="dxa"/>
            <w:vMerge w:val="restart"/>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Мероприятия </w:t>
            </w:r>
          </w:p>
        </w:tc>
        <w:tc>
          <w:tcPr>
            <w:tcW w:w="850" w:type="dxa"/>
            <w:vMerge w:val="restart"/>
          </w:tcPr>
          <w:p w:rsidR="007370C0" w:rsidRPr="0040532D" w:rsidRDefault="007370C0" w:rsidP="00A1233A">
            <w:pPr>
              <w:pStyle w:val="ConsPlusNormal"/>
              <w:jc w:val="center"/>
              <w:rPr>
                <w:rFonts w:ascii="Times New Roman" w:hAnsi="Times New Roman" w:cs="Times New Roman"/>
                <w:szCs w:val="22"/>
              </w:rPr>
            </w:pPr>
            <w:r w:rsidRPr="0040532D">
              <w:rPr>
                <w:rFonts w:ascii="Times New Roman" w:hAnsi="Times New Roman" w:cs="Times New Roman"/>
                <w:szCs w:val="22"/>
              </w:rPr>
              <w:t>Сроки исполнения мероприятий</w:t>
            </w:r>
          </w:p>
        </w:tc>
        <w:tc>
          <w:tcPr>
            <w:tcW w:w="1418" w:type="dxa"/>
            <w:vMerge w:val="restart"/>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Источники финансирования</w:t>
            </w:r>
          </w:p>
        </w:tc>
        <w:tc>
          <w:tcPr>
            <w:tcW w:w="1559" w:type="dxa"/>
            <w:vMerge w:val="restart"/>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Всего (тыс. руб.)</w:t>
            </w:r>
          </w:p>
        </w:tc>
        <w:tc>
          <w:tcPr>
            <w:tcW w:w="6662" w:type="dxa"/>
            <w:gridSpan w:val="5"/>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Объем финансирования по годам (тыс. руб.)</w:t>
            </w:r>
          </w:p>
        </w:tc>
        <w:tc>
          <w:tcPr>
            <w:tcW w:w="992" w:type="dxa"/>
            <w:vMerge w:val="restart"/>
          </w:tcPr>
          <w:p w:rsidR="007370C0" w:rsidRPr="0040532D" w:rsidRDefault="007370C0" w:rsidP="00A1233A">
            <w:pPr>
              <w:pStyle w:val="ConsPlusNormal"/>
              <w:jc w:val="center"/>
              <w:rPr>
                <w:rFonts w:ascii="Times New Roman" w:hAnsi="Times New Roman" w:cs="Times New Roman"/>
                <w:szCs w:val="22"/>
              </w:rPr>
            </w:pPr>
            <w:r w:rsidRPr="0040532D">
              <w:rPr>
                <w:rFonts w:ascii="Times New Roman" w:hAnsi="Times New Roman" w:cs="Times New Roman"/>
                <w:szCs w:val="22"/>
              </w:rPr>
              <w:t>Ответственный за выполнение мероприятия подпрограммы</w:t>
            </w:r>
          </w:p>
        </w:tc>
        <w:tc>
          <w:tcPr>
            <w:tcW w:w="1134" w:type="dxa"/>
            <w:vMerge w:val="restart"/>
          </w:tcPr>
          <w:p w:rsidR="007370C0" w:rsidRPr="0040532D" w:rsidRDefault="007370C0" w:rsidP="00A1233A">
            <w:pPr>
              <w:pStyle w:val="ConsPlusNormal"/>
              <w:ind w:right="221"/>
              <w:jc w:val="center"/>
              <w:rPr>
                <w:rFonts w:ascii="Times New Roman" w:hAnsi="Times New Roman" w:cs="Times New Roman"/>
                <w:szCs w:val="22"/>
              </w:rPr>
            </w:pPr>
            <w:r w:rsidRPr="0040532D">
              <w:rPr>
                <w:rFonts w:ascii="Times New Roman" w:hAnsi="Times New Roman" w:cs="Times New Roman"/>
                <w:szCs w:val="22"/>
              </w:rPr>
              <w:t>Результаты</w:t>
            </w:r>
          </w:p>
          <w:p w:rsidR="007370C0" w:rsidRPr="0040532D" w:rsidRDefault="007370C0" w:rsidP="00A1233A">
            <w:pPr>
              <w:pStyle w:val="ConsPlusNormal"/>
              <w:jc w:val="center"/>
              <w:rPr>
                <w:rFonts w:ascii="Times New Roman" w:hAnsi="Times New Roman" w:cs="Times New Roman"/>
                <w:szCs w:val="22"/>
              </w:rPr>
            </w:pPr>
            <w:r w:rsidRPr="0040532D">
              <w:rPr>
                <w:rFonts w:ascii="Times New Roman" w:hAnsi="Times New Roman" w:cs="Times New Roman"/>
                <w:szCs w:val="22"/>
              </w:rPr>
              <w:t>выполнения</w:t>
            </w:r>
          </w:p>
          <w:p w:rsidR="007370C0" w:rsidRPr="0040532D" w:rsidRDefault="00A1233A" w:rsidP="00A1233A">
            <w:pPr>
              <w:pStyle w:val="ConsPlusNormal"/>
              <w:jc w:val="center"/>
              <w:rPr>
                <w:rFonts w:ascii="Times New Roman" w:hAnsi="Times New Roman" w:cs="Times New Roman"/>
                <w:szCs w:val="22"/>
              </w:rPr>
            </w:pPr>
            <w:r w:rsidRPr="0040532D">
              <w:rPr>
                <w:rFonts w:ascii="Times New Roman" w:hAnsi="Times New Roman" w:cs="Times New Roman"/>
                <w:szCs w:val="22"/>
              </w:rPr>
              <w:t>мероприятий  подпрограммы</w:t>
            </w:r>
          </w:p>
        </w:tc>
      </w:tr>
      <w:tr w:rsidR="007370C0" w:rsidRPr="002E32C6" w:rsidTr="007370C0">
        <w:tc>
          <w:tcPr>
            <w:tcW w:w="794" w:type="dxa"/>
            <w:vMerge/>
          </w:tcPr>
          <w:p w:rsidR="007370C0" w:rsidRPr="0040532D" w:rsidRDefault="007370C0" w:rsidP="007370C0">
            <w:pPr>
              <w:rPr>
                <w:rFonts w:ascii="Times New Roman" w:hAnsi="Times New Roman" w:cs="Times New Roman"/>
              </w:rPr>
            </w:pPr>
          </w:p>
        </w:tc>
        <w:tc>
          <w:tcPr>
            <w:tcW w:w="1900" w:type="dxa"/>
            <w:vMerge/>
          </w:tcPr>
          <w:p w:rsidR="007370C0" w:rsidRPr="0040532D" w:rsidRDefault="007370C0" w:rsidP="007370C0">
            <w:pPr>
              <w:rPr>
                <w:rFonts w:ascii="Times New Roman" w:hAnsi="Times New Roman" w:cs="Times New Roman"/>
              </w:rPr>
            </w:pPr>
          </w:p>
        </w:tc>
        <w:tc>
          <w:tcPr>
            <w:tcW w:w="850" w:type="dxa"/>
            <w:vMerge/>
          </w:tcPr>
          <w:p w:rsidR="007370C0" w:rsidRPr="0040532D" w:rsidRDefault="007370C0" w:rsidP="007370C0">
            <w:pPr>
              <w:rPr>
                <w:rFonts w:ascii="Times New Roman" w:hAnsi="Times New Roman" w:cs="Times New Roman"/>
              </w:rPr>
            </w:pPr>
          </w:p>
        </w:tc>
        <w:tc>
          <w:tcPr>
            <w:tcW w:w="1418" w:type="dxa"/>
            <w:vMerge/>
          </w:tcPr>
          <w:p w:rsidR="007370C0" w:rsidRPr="0040532D" w:rsidRDefault="007370C0" w:rsidP="007370C0">
            <w:pPr>
              <w:rPr>
                <w:rFonts w:ascii="Times New Roman" w:hAnsi="Times New Roman" w:cs="Times New Roman"/>
              </w:rPr>
            </w:pPr>
          </w:p>
        </w:tc>
        <w:tc>
          <w:tcPr>
            <w:tcW w:w="1559" w:type="dxa"/>
            <w:vMerge/>
          </w:tcPr>
          <w:p w:rsidR="007370C0" w:rsidRPr="0040532D" w:rsidRDefault="007370C0" w:rsidP="007370C0">
            <w:pPr>
              <w:rPr>
                <w:rFonts w:ascii="Times New Roman" w:hAnsi="Times New Roman" w:cs="Times New Roman"/>
              </w:rPr>
            </w:pPr>
          </w:p>
        </w:tc>
        <w:tc>
          <w:tcPr>
            <w:tcW w:w="1417"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2017</w:t>
            </w:r>
          </w:p>
        </w:tc>
        <w:tc>
          <w:tcPr>
            <w:tcW w:w="1418"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2018</w:t>
            </w:r>
          </w:p>
        </w:tc>
        <w:tc>
          <w:tcPr>
            <w:tcW w:w="1276"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2019</w:t>
            </w:r>
          </w:p>
        </w:tc>
        <w:tc>
          <w:tcPr>
            <w:tcW w:w="1275"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2020</w:t>
            </w:r>
          </w:p>
        </w:tc>
        <w:tc>
          <w:tcPr>
            <w:tcW w:w="1276"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2021</w:t>
            </w:r>
          </w:p>
        </w:tc>
        <w:tc>
          <w:tcPr>
            <w:tcW w:w="992" w:type="dxa"/>
            <w:vMerge/>
          </w:tcPr>
          <w:p w:rsidR="007370C0" w:rsidRPr="0040532D" w:rsidRDefault="007370C0" w:rsidP="007370C0">
            <w:pPr>
              <w:rPr>
                <w:rFonts w:ascii="Times New Roman" w:hAnsi="Times New Roman" w:cs="Times New Roman"/>
              </w:rPr>
            </w:pPr>
          </w:p>
        </w:tc>
        <w:tc>
          <w:tcPr>
            <w:tcW w:w="1134" w:type="dxa"/>
            <w:vMerge/>
          </w:tcPr>
          <w:p w:rsidR="007370C0" w:rsidRPr="0040532D" w:rsidRDefault="007370C0" w:rsidP="007370C0">
            <w:pPr>
              <w:rPr>
                <w:rFonts w:ascii="Times New Roman" w:hAnsi="Times New Roman" w:cs="Times New Roman"/>
              </w:rPr>
            </w:pPr>
          </w:p>
        </w:tc>
      </w:tr>
      <w:tr w:rsidR="007370C0" w:rsidRPr="002E32C6" w:rsidTr="007370C0">
        <w:tc>
          <w:tcPr>
            <w:tcW w:w="794"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w:t>
            </w:r>
          </w:p>
        </w:tc>
        <w:tc>
          <w:tcPr>
            <w:tcW w:w="1900"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w:t>
            </w:r>
          </w:p>
        </w:tc>
        <w:tc>
          <w:tcPr>
            <w:tcW w:w="850"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3</w:t>
            </w:r>
          </w:p>
        </w:tc>
        <w:tc>
          <w:tcPr>
            <w:tcW w:w="1418"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4</w:t>
            </w:r>
          </w:p>
        </w:tc>
        <w:tc>
          <w:tcPr>
            <w:tcW w:w="1559"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5</w:t>
            </w:r>
          </w:p>
        </w:tc>
        <w:tc>
          <w:tcPr>
            <w:tcW w:w="1417"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6</w:t>
            </w:r>
          </w:p>
        </w:tc>
        <w:tc>
          <w:tcPr>
            <w:tcW w:w="1418"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7</w:t>
            </w:r>
          </w:p>
        </w:tc>
        <w:tc>
          <w:tcPr>
            <w:tcW w:w="1276"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8</w:t>
            </w:r>
          </w:p>
        </w:tc>
        <w:tc>
          <w:tcPr>
            <w:tcW w:w="1275"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9</w:t>
            </w:r>
          </w:p>
        </w:tc>
        <w:tc>
          <w:tcPr>
            <w:tcW w:w="1276"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10</w:t>
            </w:r>
          </w:p>
        </w:tc>
        <w:tc>
          <w:tcPr>
            <w:tcW w:w="992"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11</w:t>
            </w:r>
          </w:p>
        </w:tc>
        <w:tc>
          <w:tcPr>
            <w:tcW w:w="1134"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12</w:t>
            </w:r>
          </w:p>
        </w:tc>
      </w:tr>
      <w:tr w:rsidR="00061F76" w:rsidRPr="0040532D" w:rsidTr="00B9744D">
        <w:trPr>
          <w:trHeight w:val="537"/>
        </w:trPr>
        <w:tc>
          <w:tcPr>
            <w:tcW w:w="794" w:type="dxa"/>
            <w:vMerge w:val="restart"/>
          </w:tcPr>
          <w:p w:rsidR="00061F76" w:rsidRPr="0040532D" w:rsidRDefault="00061F76" w:rsidP="00061F76">
            <w:pPr>
              <w:pStyle w:val="ConsPlusNormal"/>
              <w:jc w:val="center"/>
              <w:rPr>
                <w:rFonts w:ascii="Times New Roman" w:hAnsi="Times New Roman" w:cs="Times New Roman"/>
                <w:szCs w:val="22"/>
              </w:rPr>
            </w:pPr>
            <w:r w:rsidRPr="0040532D">
              <w:rPr>
                <w:rFonts w:ascii="Times New Roman" w:hAnsi="Times New Roman" w:cs="Times New Roman"/>
                <w:szCs w:val="22"/>
              </w:rPr>
              <w:t>1.</w:t>
            </w:r>
          </w:p>
        </w:tc>
        <w:tc>
          <w:tcPr>
            <w:tcW w:w="1900" w:type="dxa"/>
            <w:vMerge w:val="restart"/>
          </w:tcPr>
          <w:p w:rsidR="00061F76" w:rsidRPr="00371268" w:rsidRDefault="00061F76" w:rsidP="00061F76">
            <w:pPr>
              <w:pStyle w:val="ConsPlusNormal"/>
              <w:rPr>
                <w:rFonts w:ascii="Times New Roman" w:hAnsi="Times New Roman" w:cs="Times New Roman"/>
                <w:b/>
                <w:i/>
                <w:szCs w:val="22"/>
              </w:rPr>
            </w:pPr>
            <w:r w:rsidRPr="00371268">
              <w:rPr>
                <w:rFonts w:ascii="Times New Roman" w:hAnsi="Times New Roman" w:cs="Times New Roman"/>
                <w:b/>
                <w:i/>
                <w:szCs w:val="22"/>
              </w:rPr>
              <w:t xml:space="preserve">Задача 1:    </w:t>
            </w:r>
          </w:p>
          <w:p w:rsidR="00061F76" w:rsidRPr="00371268" w:rsidRDefault="00061F76" w:rsidP="00061F76">
            <w:pPr>
              <w:pStyle w:val="ConsPlusNormal"/>
              <w:rPr>
                <w:rFonts w:ascii="Times New Roman" w:hAnsi="Times New Roman" w:cs="Times New Roman"/>
                <w:szCs w:val="22"/>
              </w:rPr>
            </w:pPr>
            <w:r w:rsidRPr="00371268">
              <w:rPr>
                <w:rFonts w:ascii="Times New Roman" w:hAnsi="Times New Roman" w:cs="Times New Roman"/>
                <w:szCs w:val="22"/>
              </w:rPr>
              <w:t>Повышение уровня обеспеченности населения городского округа Красногорск (создание условий для развития рынка доступного жилья, развития жилищного строительства, в том числе строительства жилья экономического класса, включая малоэтажное строительство)</w:t>
            </w:r>
          </w:p>
        </w:tc>
        <w:tc>
          <w:tcPr>
            <w:tcW w:w="850" w:type="dxa"/>
            <w:vMerge w:val="restart"/>
          </w:tcPr>
          <w:p w:rsidR="00061F76" w:rsidRPr="00371268" w:rsidRDefault="00061F76" w:rsidP="00061F76">
            <w:pPr>
              <w:pStyle w:val="ConsPlusNormal"/>
              <w:rPr>
                <w:rFonts w:ascii="Times New Roman" w:hAnsi="Times New Roman" w:cs="Times New Roman"/>
                <w:szCs w:val="22"/>
              </w:rPr>
            </w:pPr>
            <w:r w:rsidRPr="00371268">
              <w:rPr>
                <w:rFonts w:ascii="Times New Roman" w:hAnsi="Times New Roman" w:cs="Times New Roman"/>
                <w:szCs w:val="22"/>
              </w:rPr>
              <w:t>2017-2021</w:t>
            </w:r>
          </w:p>
        </w:tc>
        <w:tc>
          <w:tcPr>
            <w:tcW w:w="1418" w:type="dxa"/>
            <w:vAlign w:val="center"/>
          </w:tcPr>
          <w:p w:rsidR="00061F76" w:rsidRPr="00371268" w:rsidRDefault="00061F76" w:rsidP="00061F76">
            <w:pPr>
              <w:pStyle w:val="ConsPlusNormal"/>
              <w:rPr>
                <w:rFonts w:ascii="Times New Roman" w:hAnsi="Times New Roman" w:cs="Times New Roman"/>
                <w:szCs w:val="22"/>
              </w:rPr>
            </w:pPr>
            <w:r w:rsidRPr="00371268">
              <w:rPr>
                <w:rFonts w:ascii="Times New Roman" w:hAnsi="Times New Roman" w:cs="Times New Roman"/>
                <w:szCs w:val="22"/>
              </w:rPr>
              <w:t>Итого</w:t>
            </w:r>
          </w:p>
        </w:tc>
        <w:tc>
          <w:tcPr>
            <w:tcW w:w="1559" w:type="dxa"/>
            <w:vAlign w:val="center"/>
          </w:tcPr>
          <w:p w:rsidR="00061F76" w:rsidRPr="00371268" w:rsidRDefault="00061F76" w:rsidP="00A65583">
            <w:pPr>
              <w:pStyle w:val="ConsPlusNormal"/>
              <w:jc w:val="center"/>
              <w:rPr>
                <w:rFonts w:ascii="Times New Roman" w:hAnsi="Times New Roman" w:cs="Times New Roman"/>
                <w:szCs w:val="22"/>
              </w:rPr>
            </w:pPr>
            <w:r w:rsidRPr="00371268">
              <w:rPr>
                <w:rFonts w:ascii="Times New Roman" w:hAnsi="Times New Roman" w:cs="Times New Roman"/>
                <w:szCs w:val="22"/>
              </w:rPr>
              <w:t>141</w:t>
            </w:r>
            <w:r w:rsidR="00A65583">
              <w:rPr>
                <w:rFonts w:ascii="Times New Roman" w:hAnsi="Times New Roman" w:cs="Times New Roman"/>
                <w:szCs w:val="22"/>
              </w:rPr>
              <w:t> 390 981</w:t>
            </w:r>
            <w:r w:rsidRPr="00371268">
              <w:rPr>
                <w:rFonts w:ascii="Times New Roman" w:hAnsi="Times New Roman" w:cs="Times New Roman"/>
                <w:szCs w:val="22"/>
              </w:rPr>
              <w:t>,4</w:t>
            </w:r>
          </w:p>
        </w:tc>
        <w:tc>
          <w:tcPr>
            <w:tcW w:w="1417" w:type="dxa"/>
            <w:vAlign w:val="center"/>
          </w:tcPr>
          <w:p w:rsidR="00061F76" w:rsidRPr="00371268" w:rsidRDefault="00061F76" w:rsidP="00A65583">
            <w:pPr>
              <w:pStyle w:val="ConsPlusNormal"/>
              <w:jc w:val="center"/>
              <w:rPr>
                <w:rFonts w:ascii="Times New Roman" w:hAnsi="Times New Roman" w:cs="Times New Roman"/>
                <w:szCs w:val="22"/>
              </w:rPr>
            </w:pPr>
            <w:r w:rsidRPr="00371268">
              <w:rPr>
                <w:rFonts w:ascii="Times New Roman" w:hAnsi="Times New Roman" w:cs="Times New Roman"/>
                <w:szCs w:val="22"/>
              </w:rPr>
              <w:t>26 </w:t>
            </w:r>
            <w:r w:rsidR="00A65583">
              <w:rPr>
                <w:rFonts w:ascii="Times New Roman" w:hAnsi="Times New Roman" w:cs="Times New Roman"/>
                <w:szCs w:val="22"/>
              </w:rPr>
              <w:t>229 271,4</w:t>
            </w:r>
          </w:p>
        </w:tc>
        <w:tc>
          <w:tcPr>
            <w:tcW w:w="1418" w:type="dxa"/>
            <w:vAlign w:val="center"/>
          </w:tcPr>
          <w:p w:rsidR="00061F76" w:rsidRPr="00371268" w:rsidRDefault="00061F76" w:rsidP="00A65583">
            <w:pPr>
              <w:pStyle w:val="ConsPlusNormal"/>
              <w:jc w:val="center"/>
              <w:rPr>
                <w:rFonts w:ascii="Times New Roman" w:hAnsi="Times New Roman" w:cs="Times New Roman"/>
                <w:szCs w:val="22"/>
              </w:rPr>
            </w:pPr>
            <w:r w:rsidRPr="00371268">
              <w:rPr>
                <w:rFonts w:ascii="Times New Roman" w:hAnsi="Times New Roman" w:cs="Times New Roman"/>
                <w:szCs w:val="22"/>
              </w:rPr>
              <w:t>27 0</w:t>
            </w:r>
            <w:r w:rsidR="00A65583">
              <w:rPr>
                <w:rFonts w:ascii="Times New Roman" w:hAnsi="Times New Roman" w:cs="Times New Roman"/>
                <w:szCs w:val="22"/>
              </w:rPr>
              <w:t>66</w:t>
            </w:r>
            <w:r w:rsidRPr="00371268">
              <w:rPr>
                <w:rFonts w:ascii="Times New Roman" w:hAnsi="Times New Roman" w:cs="Times New Roman"/>
                <w:szCs w:val="22"/>
              </w:rPr>
              <w:t xml:space="preserve"> 0</w:t>
            </w:r>
            <w:r w:rsidR="00A65583">
              <w:rPr>
                <w:rFonts w:ascii="Times New Roman" w:hAnsi="Times New Roman" w:cs="Times New Roman"/>
                <w:szCs w:val="22"/>
              </w:rPr>
              <w:t>10</w:t>
            </w:r>
          </w:p>
        </w:tc>
        <w:tc>
          <w:tcPr>
            <w:tcW w:w="1276" w:type="dxa"/>
            <w:vAlign w:val="center"/>
          </w:tcPr>
          <w:p w:rsidR="00061F76" w:rsidRPr="00371268" w:rsidRDefault="00061F76" w:rsidP="00061F76">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275" w:type="dxa"/>
            <w:vAlign w:val="center"/>
          </w:tcPr>
          <w:p w:rsidR="00061F76" w:rsidRPr="00371268" w:rsidRDefault="00061F76" w:rsidP="00061F76">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276" w:type="dxa"/>
            <w:vAlign w:val="center"/>
          </w:tcPr>
          <w:p w:rsidR="00061F76" w:rsidRPr="00371268" w:rsidRDefault="00061F76" w:rsidP="00061F76">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val="restart"/>
          </w:tcPr>
          <w:p w:rsidR="00061F76" w:rsidRPr="00371268" w:rsidRDefault="00061F76" w:rsidP="00061F76">
            <w:pPr>
              <w:pStyle w:val="ConsPlusNormal"/>
              <w:rPr>
                <w:rFonts w:ascii="Times New Roman" w:hAnsi="Times New Roman" w:cs="Times New Roman"/>
                <w:szCs w:val="22"/>
              </w:rPr>
            </w:pPr>
            <w:r w:rsidRPr="00371268">
              <w:rPr>
                <w:rFonts w:ascii="Times New Roman" w:hAnsi="Times New Roman" w:cs="Times New Roman"/>
                <w:szCs w:val="22"/>
              </w:rPr>
              <w:t>Отдел строительства</w:t>
            </w:r>
          </w:p>
        </w:tc>
        <w:tc>
          <w:tcPr>
            <w:tcW w:w="1134" w:type="dxa"/>
            <w:vMerge w:val="restart"/>
          </w:tcPr>
          <w:p w:rsidR="00061F76" w:rsidRPr="00371268" w:rsidRDefault="00061F76" w:rsidP="00061F76">
            <w:pPr>
              <w:pStyle w:val="ConsPlusNormal"/>
              <w:rPr>
                <w:rFonts w:ascii="Times New Roman" w:hAnsi="Times New Roman" w:cs="Times New Roman"/>
                <w:szCs w:val="22"/>
              </w:rPr>
            </w:pPr>
          </w:p>
        </w:tc>
      </w:tr>
      <w:tr w:rsidR="00FB625A" w:rsidRPr="0040532D" w:rsidTr="007370C0">
        <w:tc>
          <w:tcPr>
            <w:tcW w:w="794" w:type="dxa"/>
            <w:vMerge/>
          </w:tcPr>
          <w:p w:rsidR="00FB625A" w:rsidRPr="0040532D" w:rsidRDefault="00FB625A" w:rsidP="00FB625A">
            <w:pPr>
              <w:jc w:val="center"/>
              <w:rPr>
                <w:rFonts w:ascii="Times New Roman" w:hAnsi="Times New Roman" w:cs="Times New Roman"/>
              </w:rPr>
            </w:pPr>
          </w:p>
        </w:tc>
        <w:tc>
          <w:tcPr>
            <w:tcW w:w="1900" w:type="dxa"/>
            <w:vMerge/>
          </w:tcPr>
          <w:p w:rsidR="00FB625A" w:rsidRPr="00371268" w:rsidRDefault="00FB625A" w:rsidP="00FB625A">
            <w:pPr>
              <w:rPr>
                <w:rFonts w:ascii="Times New Roman" w:hAnsi="Times New Roman" w:cs="Times New Roman"/>
              </w:rPr>
            </w:pPr>
          </w:p>
        </w:tc>
        <w:tc>
          <w:tcPr>
            <w:tcW w:w="850" w:type="dxa"/>
            <w:vMerge/>
          </w:tcPr>
          <w:p w:rsidR="00FB625A" w:rsidRPr="00371268" w:rsidRDefault="00FB625A" w:rsidP="00FB625A">
            <w:pPr>
              <w:rPr>
                <w:rFonts w:ascii="Times New Roman" w:hAnsi="Times New Roman" w:cs="Times New Roman"/>
              </w:rPr>
            </w:pPr>
          </w:p>
        </w:tc>
        <w:tc>
          <w:tcPr>
            <w:tcW w:w="1418" w:type="dxa"/>
          </w:tcPr>
          <w:p w:rsidR="00FB625A" w:rsidRPr="00371268" w:rsidRDefault="00FB625A" w:rsidP="00FB625A">
            <w:pPr>
              <w:pStyle w:val="ConsPlusNormal"/>
              <w:rPr>
                <w:rFonts w:ascii="Times New Roman" w:hAnsi="Times New Roman" w:cs="Times New Roman"/>
                <w:szCs w:val="22"/>
              </w:rPr>
            </w:pPr>
            <w:r w:rsidRPr="00371268">
              <w:rPr>
                <w:rFonts w:ascii="Times New Roman" w:hAnsi="Times New Roman" w:cs="Times New Roman"/>
                <w:szCs w:val="22"/>
              </w:rPr>
              <w:t xml:space="preserve">Средства районного бюджета </w:t>
            </w:r>
          </w:p>
        </w:tc>
        <w:tc>
          <w:tcPr>
            <w:tcW w:w="1559" w:type="dxa"/>
            <w:vAlign w:val="center"/>
          </w:tcPr>
          <w:p w:rsidR="00FB625A" w:rsidRPr="00371268" w:rsidRDefault="00061F76" w:rsidP="00FB625A">
            <w:pPr>
              <w:pStyle w:val="ConsPlusNormal"/>
              <w:jc w:val="center"/>
              <w:rPr>
                <w:rFonts w:ascii="Times New Roman" w:hAnsi="Times New Roman" w:cs="Times New Roman"/>
                <w:szCs w:val="22"/>
              </w:rPr>
            </w:pPr>
            <w:r w:rsidRPr="00371268">
              <w:rPr>
                <w:rFonts w:ascii="Times New Roman" w:hAnsi="Times New Roman" w:cs="Times New Roman"/>
                <w:szCs w:val="22"/>
              </w:rPr>
              <w:t>1 000</w:t>
            </w:r>
          </w:p>
        </w:tc>
        <w:tc>
          <w:tcPr>
            <w:tcW w:w="1417" w:type="dxa"/>
            <w:vAlign w:val="center"/>
          </w:tcPr>
          <w:p w:rsidR="00FB625A" w:rsidRPr="00371268" w:rsidRDefault="00061F76" w:rsidP="00FB625A">
            <w:pPr>
              <w:pStyle w:val="ConsPlusNormal"/>
              <w:jc w:val="center"/>
              <w:rPr>
                <w:rFonts w:ascii="Times New Roman" w:hAnsi="Times New Roman" w:cs="Times New Roman"/>
                <w:szCs w:val="22"/>
              </w:rPr>
            </w:pPr>
            <w:r w:rsidRPr="00371268">
              <w:rPr>
                <w:rFonts w:ascii="Times New Roman" w:hAnsi="Times New Roman" w:cs="Times New Roman"/>
                <w:szCs w:val="22"/>
              </w:rPr>
              <w:t>1 000</w:t>
            </w:r>
          </w:p>
        </w:tc>
        <w:tc>
          <w:tcPr>
            <w:tcW w:w="1418" w:type="dxa"/>
            <w:vAlign w:val="center"/>
          </w:tcPr>
          <w:p w:rsidR="00FB625A" w:rsidRPr="00371268" w:rsidRDefault="00061F76"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FB625A" w:rsidRPr="00371268" w:rsidRDefault="00FB625A" w:rsidP="00FB625A">
            <w:pPr>
              <w:pStyle w:val="ConsPlusNormal"/>
              <w:rPr>
                <w:rFonts w:ascii="Times New Roman" w:hAnsi="Times New Roman" w:cs="Times New Roman"/>
                <w:szCs w:val="22"/>
              </w:rPr>
            </w:pPr>
          </w:p>
        </w:tc>
        <w:tc>
          <w:tcPr>
            <w:tcW w:w="1134" w:type="dxa"/>
            <w:vMerge/>
          </w:tcPr>
          <w:p w:rsidR="00FB625A" w:rsidRPr="00371268" w:rsidRDefault="00FB625A" w:rsidP="00FB625A">
            <w:pPr>
              <w:pStyle w:val="ConsPlusNormal"/>
              <w:rPr>
                <w:rFonts w:ascii="Times New Roman" w:hAnsi="Times New Roman" w:cs="Times New Roman"/>
                <w:szCs w:val="22"/>
              </w:rPr>
            </w:pPr>
          </w:p>
        </w:tc>
      </w:tr>
      <w:tr w:rsidR="00061F76" w:rsidRPr="0040532D" w:rsidTr="007370C0">
        <w:tc>
          <w:tcPr>
            <w:tcW w:w="794" w:type="dxa"/>
            <w:vMerge/>
          </w:tcPr>
          <w:p w:rsidR="00061F76" w:rsidRPr="0040532D" w:rsidRDefault="00061F76" w:rsidP="00FB625A">
            <w:pPr>
              <w:jc w:val="center"/>
              <w:rPr>
                <w:rFonts w:ascii="Times New Roman" w:hAnsi="Times New Roman" w:cs="Times New Roman"/>
              </w:rPr>
            </w:pPr>
          </w:p>
        </w:tc>
        <w:tc>
          <w:tcPr>
            <w:tcW w:w="1900" w:type="dxa"/>
            <w:vMerge/>
          </w:tcPr>
          <w:p w:rsidR="00061F76" w:rsidRPr="00371268" w:rsidRDefault="00061F76" w:rsidP="00FB625A">
            <w:pPr>
              <w:rPr>
                <w:rFonts w:ascii="Times New Roman" w:hAnsi="Times New Roman" w:cs="Times New Roman"/>
              </w:rPr>
            </w:pPr>
          </w:p>
        </w:tc>
        <w:tc>
          <w:tcPr>
            <w:tcW w:w="850" w:type="dxa"/>
            <w:vMerge/>
          </w:tcPr>
          <w:p w:rsidR="00061F76" w:rsidRPr="00371268" w:rsidRDefault="00061F76" w:rsidP="00FB625A">
            <w:pPr>
              <w:rPr>
                <w:rFonts w:ascii="Times New Roman" w:hAnsi="Times New Roman" w:cs="Times New Roman"/>
              </w:rPr>
            </w:pPr>
          </w:p>
        </w:tc>
        <w:tc>
          <w:tcPr>
            <w:tcW w:w="1418" w:type="dxa"/>
          </w:tcPr>
          <w:p w:rsidR="00061F76" w:rsidRPr="00371268" w:rsidRDefault="00061F76" w:rsidP="00FB625A">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городского округа</w:t>
            </w:r>
          </w:p>
        </w:tc>
        <w:tc>
          <w:tcPr>
            <w:tcW w:w="1559" w:type="dxa"/>
            <w:vAlign w:val="center"/>
          </w:tcPr>
          <w:p w:rsidR="00061F76" w:rsidRPr="00371268" w:rsidRDefault="00A616F9" w:rsidP="00FB625A">
            <w:pPr>
              <w:pStyle w:val="ConsPlusNormal"/>
              <w:jc w:val="center"/>
              <w:rPr>
                <w:rFonts w:ascii="Times New Roman" w:hAnsi="Times New Roman" w:cs="Times New Roman"/>
                <w:szCs w:val="22"/>
              </w:rPr>
            </w:pPr>
            <w:r>
              <w:rPr>
                <w:rFonts w:ascii="Times New Roman" w:hAnsi="Times New Roman" w:cs="Times New Roman"/>
                <w:szCs w:val="22"/>
              </w:rPr>
              <w:t>54 210</w:t>
            </w:r>
          </w:p>
        </w:tc>
        <w:tc>
          <w:tcPr>
            <w:tcW w:w="1417" w:type="dxa"/>
            <w:vAlign w:val="center"/>
          </w:tcPr>
          <w:p w:rsidR="00061F76" w:rsidRPr="00371268" w:rsidRDefault="008C08F5" w:rsidP="00FB625A">
            <w:pPr>
              <w:pStyle w:val="ConsPlusNormal"/>
              <w:jc w:val="center"/>
              <w:rPr>
                <w:rFonts w:ascii="Times New Roman" w:hAnsi="Times New Roman" w:cs="Times New Roman"/>
                <w:szCs w:val="22"/>
              </w:rPr>
            </w:pPr>
            <w:r>
              <w:rPr>
                <w:rFonts w:ascii="Times New Roman" w:hAnsi="Times New Roman" w:cs="Times New Roman"/>
                <w:szCs w:val="22"/>
              </w:rPr>
              <w:t>0</w:t>
            </w:r>
          </w:p>
        </w:tc>
        <w:tc>
          <w:tcPr>
            <w:tcW w:w="1418" w:type="dxa"/>
            <w:vAlign w:val="center"/>
          </w:tcPr>
          <w:p w:rsidR="00061F76" w:rsidRPr="00371268" w:rsidRDefault="008C08F5" w:rsidP="00FB625A">
            <w:pPr>
              <w:pStyle w:val="ConsPlusNormal"/>
              <w:jc w:val="center"/>
              <w:rPr>
                <w:rFonts w:ascii="Times New Roman" w:hAnsi="Times New Roman" w:cs="Times New Roman"/>
                <w:szCs w:val="22"/>
              </w:rPr>
            </w:pPr>
            <w:r>
              <w:rPr>
                <w:rFonts w:ascii="Times New Roman" w:hAnsi="Times New Roman" w:cs="Times New Roman"/>
                <w:szCs w:val="22"/>
              </w:rPr>
              <w:t>54 210</w:t>
            </w:r>
          </w:p>
        </w:tc>
        <w:tc>
          <w:tcPr>
            <w:tcW w:w="1276" w:type="dxa"/>
            <w:vAlign w:val="center"/>
          </w:tcPr>
          <w:p w:rsidR="00061F76" w:rsidRPr="00371268" w:rsidRDefault="00061F76"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061F76" w:rsidRPr="00371268" w:rsidRDefault="00061F76"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061F76" w:rsidRPr="00371268" w:rsidRDefault="00061F76"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061F76" w:rsidRPr="00371268" w:rsidRDefault="00061F76" w:rsidP="00FB625A">
            <w:pPr>
              <w:pStyle w:val="ConsPlusNormal"/>
              <w:rPr>
                <w:rFonts w:ascii="Times New Roman" w:hAnsi="Times New Roman" w:cs="Times New Roman"/>
                <w:szCs w:val="22"/>
              </w:rPr>
            </w:pPr>
          </w:p>
        </w:tc>
        <w:tc>
          <w:tcPr>
            <w:tcW w:w="1134" w:type="dxa"/>
            <w:vMerge/>
          </w:tcPr>
          <w:p w:rsidR="00061F76" w:rsidRPr="00371268" w:rsidRDefault="00061F76" w:rsidP="00FB625A">
            <w:pPr>
              <w:pStyle w:val="ConsPlusNormal"/>
              <w:rPr>
                <w:rFonts w:ascii="Times New Roman" w:hAnsi="Times New Roman" w:cs="Times New Roman"/>
                <w:szCs w:val="22"/>
              </w:rPr>
            </w:pPr>
          </w:p>
        </w:tc>
      </w:tr>
      <w:tr w:rsidR="00FB625A" w:rsidRPr="0040532D" w:rsidTr="007370C0">
        <w:tc>
          <w:tcPr>
            <w:tcW w:w="794" w:type="dxa"/>
            <w:vMerge/>
          </w:tcPr>
          <w:p w:rsidR="00FB625A" w:rsidRPr="0040532D" w:rsidRDefault="00FB625A" w:rsidP="00FB625A">
            <w:pPr>
              <w:jc w:val="center"/>
              <w:rPr>
                <w:rFonts w:ascii="Times New Roman" w:hAnsi="Times New Roman" w:cs="Times New Roman"/>
              </w:rPr>
            </w:pPr>
          </w:p>
        </w:tc>
        <w:tc>
          <w:tcPr>
            <w:tcW w:w="1900" w:type="dxa"/>
            <w:vMerge/>
          </w:tcPr>
          <w:p w:rsidR="00FB625A" w:rsidRPr="00371268" w:rsidRDefault="00FB625A" w:rsidP="00FB625A">
            <w:pPr>
              <w:rPr>
                <w:rFonts w:ascii="Times New Roman" w:hAnsi="Times New Roman" w:cs="Times New Roman"/>
              </w:rPr>
            </w:pPr>
          </w:p>
        </w:tc>
        <w:tc>
          <w:tcPr>
            <w:tcW w:w="850" w:type="dxa"/>
            <w:vMerge/>
          </w:tcPr>
          <w:p w:rsidR="00FB625A" w:rsidRPr="00371268" w:rsidRDefault="00FB625A" w:rsidP="00FB625A">
            <w:pPr>
              <w:rPr>
                <w:rFonts w:ascii="Times New Roman" w:hAnsi="Times New Roman" w:cs="Times New Roman"/>
              </w:rPr>
            </w:pPr>
          </w:p>
        </w:tc>
        <w:tc>
          <w:tcPr>
            <w:tcW w:w="1418" w:type="dxa"/>
          </w:tcPr>
          <w:p w:rsidR="00FB625A" w:rsidRPr="00371268" w:rsidRDefault="00FB625A" w:rsidP="00FB625A">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1559"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300 531,4</w:t>
            </w:r>
          </w:p>
        </w:tc>
        <w:tc>
          <w:tcPr>
            <w:tcW w:w="1417"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147 531,4</w:t>
            </w:r>
          </w:p>
        </w:tc>
        <w:tc>
          <w:tcPr>
            <w:tcW w:w="1418"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153 000</w:t>
            </w:r>
          </w:p>
        </w:tc>
        <w:tc>
          <w:tcPr>
            <w:tcW w:w="1276"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FB625A" w:rsidRPr="00371268" w:rsidRDefault="00FB625A" w:rsidP="00FB625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FB625A" w:rsidRPr="00371268" w:rsidRDefault="00FB625A" w:rsidP="00FB625A">
            <w:pPr>
              <w:pStyle w:val="ConsPlusNormal"/>
              <w:rPr>
                <w:rFonts w:ascii="Times New Roman" w:hAnsi="Times New Roman" w:cs="Times New Roman"/>
                <w:szCs w:val="22"/>
              </w:rPr>
            </w:pPr>
          </w:p>
        </w:tc>
        <w:tc>
          <w:tcPr>
            <w:tcW w:w="1134" w:type="dxa"/>
            <w:vMerge/>
          </w:tcPr>
          <w:p w:rsidR="00FB625A" w:rsidRPr="00371268" w:rsidRDefault="00FB625A" w:rsidP="00FB625A">
            <w:pPr>
              <w:pStyle w:val="ConsPlusNormal"/>
              <w:rPr>
                <w:rFonts w:ascii="Times New Roman" w:hAnsi="Times New Roman" w:cs="Times New Roman"/>
                <w:szCs w:val="22"/>
              </w:rPr>
            </w:pPr>
          </w:p>
        </w:tc>
      </w:tr>
      <w:tr w:rsidR="001D6F4A" w:rsidRPr="0040532D" w:rsidTr="007370C0">
        <w:tc>
          <w:tcPr>
            <w:tcW w:w="794" w:type="dxa"/>
            <w:vMerge/>
          </w:tcPr>
          <w:p w:rsidR="001D6F4A" w:rsidRPr="0040532D" w:rsidRDefault="001D6F4A" w:rsidP="007B33D4">
            <w:pPr>
              <w:jc w:val="center"/>
              <w:rPr>
                <w:rFonts w:ascii="Times New Roman" w:hAnsi="Times New Roman" w:cs="Times New Roman"/>
              </w:rPr>
            </w:pPr>
          </w:p>
        </w:tc>
        <w:tc>
          <w:tcPr>
            <w:tcW w:w="1900" w:type="dxa"/>
            <w:vMerge/>
          </w:tcPr>
          <w:p w:rsidR="001D6F4A" w:rsidRPr="00371268" w:rsidRDefault="001D6F4A" w:rsidP="001D6F4A">
            <w:pPr>
              <w:rPr>
                <w:rFonts w:ascii="Times New Roman" w:hAnsi="Times New Roman" w:cs="Times New Roman"/>
              </w:rPr>
            </w:pPr>
          </w:p>
        </w:tc>
        <w:tc>
          <w:tcPr>
            <w:tcW w:w="850" w:type="dxa"/>
            <w:vMerge/>
          </w:tcPr>
          <w:p w:rsidR="001D6F4A" w:rsidRPr="00371268" w:rsidRDefault="001D6F4A" w:rsidP="001D6F4A">
            <w:pPr>
              <w:rPr>
                <w:rFonts w:ascii="Times New Roman" w:hAnsi="Times New Roman" w:cs="Times New Roman"/>
              </w:rPr>
            </w:pPr>
          </w:p>
        </w:tc>
        <w:tc>
          <w:tcPr>
            <w:tcW w:w="1418" w:type="dxa"/>
          </w:tcPr>
          <w:p w:rsidR="001D6F4A" w:rsidRPr="00371268" w:rsidRDefault="001D6F4A" w:rsidP="001D6F4A">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1559" w:type="dxa"/>
            <w:vAlign w:val="center"/>
          </w:tcPr>
          <w:p w:rsidR="001D6F4A" w:rsidRPr="00371268" w:rsidRDefault="001D6F4A" w:rsidP="001D6F4A">
            <w:pPr>
              <w:pStyle w:val="ConsPlusNormal"/>
              <w:jc w:val="center"/>
              <w:rPr>
                <w:rFonts w:ascii="Times New Roman" w:hAnsi="Times New Roman" w:cs="Times New Roman"/>
                <w:szCs w:val="22"/>
              </w:rPr>
            </w:pPr>
            <w:r w:rsidRPr="00371268">
              <w:rPr>
                <w:rFonts w:ascii="Times New Roman" w:hAnsi="Times New Roman" w:cs="Times New Roman"/>
                <w:szCs w:val="22"/>
              </w:rPr>
              <w:t>344 240</w:t>
            </w:r>
          </w:p>
        </w:tc>
        <w:tc>
          <w:tcPr>
            <w:tcW w:w="1417" w:type="dxa"/>
            <w:vAlign w:val="center"/>
          </w:tcPr>
          <w:p w:rsidR="001D6F4A" w:rsidRPr="00371268" w:rsidRDefault="001D6F4A" w:rsidP="001D6F4A">
            <w:pPr>
              <w:pStyle w:val="ConsPlusNormal"/>
              <w:jc w:val="center"/>
              <w:rPr>
                <w:rFonts w:ascii="Times New Roman" w:hAnsi="Times New Roman" w:cs="Times New Roman"/>
                <w:szCs w:val="22"/>
              </w:rPr>
            </w:pPr>
            <w:r w:rsidRPr="00371268">
              <w:rPr>
                <w:rFonts w:ascii="Times New Roman" w:hAnsi="Times New Roman" w:cs="Times New Roman"/>
                <w:szCs w:val="22"/>
              </w:rPr>
              <w:t>344 240</w:t>
            </w:r>
          </w:p>
        </w:tc>
        <w:tc>
          <w:tcPr>
            <w:tcW w:w="1418" w:type="dxa"/>
            <w:vAlign w:val="center"/>
          </w:tcPr>
          <w:p w:rsidR="001D6F4A" w:rsidRPr="00371268" w:rsidRDefault="001D6F4A" w:rsidP="001D6F4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D6F4A" w:rsidRPr="00371268" w:rsidRDefault="001D6F4A" w:rsidP="001D6F4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1D6F4A" w:rsidRPr="00371268" w:rsidRDefault="001D6F4A" w:rsidP="001D6F4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D6F4A" w:rsidRPr="00371268" w:rsidRDefault="001D6F4A" w:rsidP="001D6F4A">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1D6F4A" w:rsidRPr="00371268" w:rsidRDefault="001D6F4A" w:rsidP="001D6F4A">
            <w:pPr>
              <w:pStyle w:val="ConsPlusNormal"/>
              <w:rPr>
                <w:rFonts w:ascii="Times New Roman" w:hAnsi="Times New Roman" w:cs="Times New Roman"/>
                <w:szCs w:val="22"/>
              </w:rPr>
            </w:pPr>
          </w:p>
        </w:tc>
        <w:tc>
          <w:tcPr>
            <w:tcW w:w="1134" w:type="dxa"/>
            <w:vMerge/>
          </w:tcPr>
          <w:p w:rsidR="001D6F4A" w:rsidRPr="00371268" w:rsidRDefault="001D6F4A" w:rsidP="001D6F4A">
            <w:pPr>
              <w:pStyle w:val="ConsPlusNormal"/>
              <w:rPr>
                <w:rFonts w:ascii="Times New Roman" w:hAnsi="Times New Roman" w:cs="Times New Roman"/>
                <w:szCs w:val="22"/>
              </w:rPr>
            </w:pPr>
          </w:p>
        </w:tc>
      </w:tr>
      <w:tr w:rsidR="007370C0" w:rsidRPr="0040532D" w:rsidTr="00BB42C4">
        <w:trPr>
          <w:trHeight w:val="683"/>
        </w:trPr>
        <w:tc>
          <w:tcPr>
            <w:tcW w:w="794" w:type="dxa"/>
            <w:vMerge/>
          </w:tcPr>
          <w:p w:rsidR="007370C0" w:rsidRPr="0040532D" w:rsidRDefault="007370C0" w:rsidP="007B33D4">
            <w:pPr>
              <w:jc w:val="center"/>
              <w:rPr>
                <w:rFonts w:ascii="Times New Roman" w:hAnsi="Times New Roman" w:cs="Times New Roman"/>
              </w:rPr>
            </w:pPr>
          </w:p>
        </w:tc>
        <w:tc>
          <w:tcPr>
            <w:tcW w:w="1900" w:type="dxa"/>
            <w:vMerge/>
          </w:tcPr>
          <w:p w:rsidR="007370C0" w:rsidRPr="00371268" w:rsidRDefault="007370C0" w:rsidP="007370C0">
            <w:pPr>
              <w:rPr>
                <w:rFonts w:ascii="Times New Roman" w:hAnsi="Times New Roman" w:cs="Times New Roman"/>
              </w:rPr>
            </w:pPr>
          </w:p>
        </w:tc>
        <w:tc>
          <w:tcPr>
            <w:tcW w:w="850" w:type="dxa"/>
            <w:vMerge/>
          </w:tcPr>
          <w:p w:rsidR="007370C0" w:rsidRPr="00371268" w:rsidRDefault="007370C0" w:rsidP="007370C0">
            <w:pPr>
              <w:rPr>
                <w:rFonts w:ascii="Times New Roman" w:hAnsi="Times New Roman" w:cs="Times New Roman"/>
              </w:rPr>
            </w:pPr>
          </w:p>
        </w:tc>
        <w:tc>
          <w:tcPr>
            <w:tcW w:w="1418" w:type="dxa"/>
          </w:tcPr>
          <w:p w:rsidR="007370C0" w:rsidRPr="00371268" w:rsidRDefault="007370C0" w:rsidP="007370C0">
            <w:pPr>
              <w:pStyle w:val="ConsPlusNormal"/>
              <w:rPr>
                <w:rFonts w:ascii="Times New Roman" w:hAnsi="Times New Roman" w:cs="Times New Roman"/>
                <w:szCs w:val="22"/>
              </w:rPr>
            </w:pPr>
            <w:r w:rsidRPr="00371268">
              <w:rPr>
                <w:rFonts w:ascii="Times New Roman" w:hAnsi="Times New Roman" w:cs="Times New Roman"/>
                <w:szCs w:val="22"/>
              </w:rPr>
              <w:t>Внебюджетные источники</w:t>
            </w:r>
          </w:p>
        </w:tc>
        <w:tc>
          <w:tcPr>
            <w:tcW w:w="1559"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140 691 000</w:t>
            </w:r>
          </w:p>
        </w:tc>
        <w:tc>
          <w:tcPr>
            <w:tcW w:w="1417"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25 736 500</w:t>
            </w:r>
          </w:p>
        </w:tc>
        <w:tc>
          <w:tcPr>
            <w:tcW w:w="1418"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276"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275"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276"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tcPr>
          <w:p w:rsidR="007370C0" w:rsidRPr="00371268" w:rsidRDefault="007370C0" w:rsidP="007370C0">
            <w:pPr>
              <w:pStyle w:val="ConsPlusNormal"/>
              <w:rPr>
                <w:rFonts w:ascii="Times New Roman" w:hAnsi="Times New Roman" w:cs="Times New Roman"/>
                <w:szCs w:val="22"/>
              </w:rPr>
            </w:pPr>
          </w:p>
        </w:tc>
        <w:tc>
          <w:tcPr>
            <w:tcW w:w="1134" w:type="dxa"/>
            <w:vMerge/>
          </w:tcPr>
          <w:p w:rsidR="007370C0" w:rsidRPr="00371268" w:rsidRDefault="007370C0" w:rsidP="007370C0">
            <w:pPr>
              <w:pStyle w:val="ConsPlusNormal"/>
              <w:rPr>
                <w:rFonts w:ascii="Times New Roman" w:hAnsi="Times New Roman" w:cs="Times New Roman"/>
                <w:szCs w:val="22"/>
              </w:rPr>
            </w:pPr>
          </w:p>
        </w:tc>
      </w:tr>
      <w:tr w:rsidR="008C08F5" w:rsidRPr="0040532D" w:rsidTr="000B7EAB">
        <w:trPr>
          <w:trHeight w:val="367"/>
        </w:trPr>
        <w:tc>
          <w:tcPr>
            <w:tcW w:w="794" w:type="dxa"/>
            <w:vMerge w:val="restart"/>
          </w:tcPr>
          <w:p w:rsidR="008C08F5" w:rsidRPr="0040532D" w:rsidRDefault="008C08F5" w:rsidP="008C08F5">
            <w:pPr>
              <w:jc w:val="center"/>
              <w:rPr>
                <w:rFonts w:ascii="Times New Roman" w:hAnsi="Times New Roman" w:cs="Times New Roman"/>
              </w:rPr>
            </w:pPr>
            <w:r w:rsidRPr="0040532D">
              <w:rPr>
                <w:rFonts w:ascii="Times New Roman" w:hAnsi="Times New Roman" w:cs="Times New Roman"/>
              </w:rPr>
              <w:t>1.1.</w:t>
            </w:r>
          </w:p>
        </w:tc>
        <w:tc>
          <w:tcPr>
            <w:tcW w:w="1900" w:type="dxa"/>
            <w:vMerge w:val="restart"/>
          </w:tcPr>
          <w:p w:rsidR="008C08F5" w:rsidRPr="00371268" w:rsidRDefault="008C08F5" w:rsidP="008C08F5">
            <w:pPr>
              <w:pStyle w:val="ae"/>
              <w:rPr>
                <w:rFonts w:ascii="Times New Roman" w:hAnsi="Times New Roman" w:cs="Times New Roman"/>
                <w:b/>
                <w:i/>
              </w:rPr>
            </w:pPr>
            <w:r w:rsidRPr="00371268">
              <w:rPr>
                <w:rFonts w:ascii="Times New Roman" w:hAnsi="Times New Roman" w:cs="Times New Roman"/>
                <w:b/>
                <w:i/>
              </w:rPr>
              <w:t>Основное мероприятие:</w:t>
            </w:r>
          </w:p>
          <w:p w:rsidR="008C08F5" w:rsidRPr="00371268" w:rsidRDefault="008C08F5" w:rsidP="008C08F5">
            <w:pPr>
              <w:pStyle w:val="ConsPlusNormal"/>
              <w:rPr>
                <w:rFonts w:ascii="Times New Roman" w:hAnsi="Times New Roman" w:cs="Times New Roman"/>
                <w:szCs w:val="22"/>
              </w:rPr>
            </w:pPr>
            <w:r w:rsidRPr="00371268">
              <w:rPr>
                <w:rFonts w:ascii="Times New Roman" w:hAnsi="Times New Roman" w:cs="Times New Roman"/>
                <w:szCs w:val="22"/>
              </w:rPr>
              <w:t>создание условий для развития рынка доступного жилья, развития жилищного строительства, в том числе строительства жилья экономического класса, включая малоэтажное строительство</w:t>
            </w:r>
          </w:p>
        </w:tc>
        <w:tc>
          <w:tcPr>
            <w:tcW w:w="850" w:type="dxa"/>
            <w:vMerge w:val="restart"/>
          </w:tcPr>
          <w:p w:rsidR="008C08F5" w:rsidRPr="00371268" w:rsidRDefault="008C08F5" w:rsidP="008C08F5">
            <w:pPr>
              <w:rPr>
                <w:rFonts w:ascii="Times New Roman" w:hAnsi="Times New Roman" w:cs="Times New Roman"/>
              </w:rPr>
            </w:pPr>
          </w:p>
        </w:tc>
        <w:tc>
          <w:tcPr>
            <w:tcW w:w="1418" w:type="dxa"/>
            <w:vAlign w:val="center"/>
          </w:tcPr>
          <w:p w:rsidR="008C08F5" w:rsidRPr="00371268" w:rsidRDefault="008C08F5" w:rsidP="008C08F5">
            <w:pPr>
              <w:pStyle w:val="ConsPlusNormal"/>
              <w:rPr>
                <w:rFonts w:ascii="Times New Roman" w:hAnsi="Times New Roman" w:cs="Times New Roman"/>
                <w:szCs w:val="22"/>
              </w:rPr>
            </w:pPr>
            <w:r w:rsidRPr="00371268">
              <w:rPr>
                <w:rFonts w:ascii="Times New Roman" w:hAnsi="Times New Roman" w:cs="Times New Roman"/>
                <w:szCs w:val="22"/>
              </w:rPr>
              <w:t>Итого</w:t>
            </w:r>
          </w:p>
        </w:tc>
        <w:tc>
          <w:tcPr>
            <w:tcW w:w="1559"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141</w:t>
            </w:r>
            <w:r>
              <w:rPr>
                <w:rFonts w:ascii="Times New Roman" w:hAnsi="Times New Roman" w:cs="Times New Roman"/>
                <w:szCs w:val="22"/>
              </w:rPr>
              <w:t> 390 981</w:t>
            </w:r>
            <w:r w:rsidRPr="00371268">
              <w:rPr>
                <w:rFonts w:ascii="Times New Roman" w:hAnsi="Times New Roman" w:cs="Times New Roman"/>
                <w:szCs w:val="22"/>
              </w:rPr>
              <w:t>,4</w:t>
            </w:r>
          </w:p>
        </w:tc>
        <w:tc>
          <w:tcPr>
            <w:tcW w:w="1417"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26 </w:t>
            </w:r>
            <w:r>
              <w:rPr>
                <w:rFonts w:ascii="Times New Roman" w:hAnsi="Times New Roman" w:cs="Times New Roman"/>
                <w:szCs w:val="22"/>
              </w:rPr>
              <w:t>229 271,4</w:t>
            </w:r>
          </w:p>
        </w:tc>
        <w:tc>
          <w:tcPr>
            <w:tcW w:w="1418"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27 0</w:t>
            </w:r>
            <w:r>
              <w:rPr>
                <w:rFonts w:ascii="Times New Roman" w:hAnsi="Times New Roman" w:cs="Times New Roman"/>
                <w:szCs w:val="22"/>
              </w:rPr>
              <w:t>66</w:t>
            </w:r>
            <w:r w:rsidRPr="00371268">
              <w:rPr>
                <w:rFonts w:ascii="Times New Roman" w:hAnsi="Times New Roman" w:cs="Times New Roman"/>
                <w:szCs w:val="22"/>
              </w:rPr>
              <w:t xml:space="preserve"> 0</w:t>
            </w:r>
            <w:r>
              <w:rPr>
                <w:rFonts w:ascii="Times New Roman" w:hAnsi="Times New Roman" w:cs="Times New Roman"/>
                <w:szCs w:val="22"/>
              </w:rPr>
              <w:t>10</w:t>
            </w:r>
          </w:p>
        </w:tc>
        <w:tc>
          <w:tcPr>
            <w:tcW w:w="1276"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275"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276"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val="restart"/>
          </w:tcPr>
          <w:p w:rsidR="008C08F5" w:rsidRPr="00371268" w:rsidRDefault="008C08F5" w:rsidP="008C08F5">
            <w:pPr>
              <w:pStyle w:val="ConsPlusNormal"/>
              <w:rPr>
                <w:rFonts w:ascii="Times New Roman" w:hAnsi="Times New Roman" w:cs="Times New Roman"/>
                <w:szCs w:val="22"/>
              </w:rPr>
            </w:pPr>
            <w:r w:rsidRPr="00371268">
              <w:rPr>
                <w:rFonts w:ascii="Times New Roman" w:hAnsi="Times New Roman" w:cs="Times New Roman"/>
                <w:szCs w:val="22"/>
              </w:rPr>
              <w:t>Отдел строительства</w:t>
            </w:r>
          </w:p>
        </w:tc>
        <w:tc>
          <w:tcPr>
            <w:tcW w:w="1134" w:type="dxa"/>
            <w:vMerge w:val="restart"/>
          </w:tcPr>
          <w:p w:rsidR="008C08F5" w:rsidRPr="00371268" w:rsidRDefault="008C08F5" w:rsidP="008C08F5">
            <w:pPr>
              <w:pStyle w:val="ConsPlusNormal"/>
              <w:rPr>
                <w:rFonts w:ascii="Times New Roman" w:hAnsi="Times New Roman" w:cs="Times New Roman"/>
                <w:szCs w:val="22"/>
              </w:rPr>
            </w:pPr>
          </w:p>
        </w:tc>
      </w:tr>
      <w:tr w:rsidR="008C08F5" w:rsidRPr="0040532D" w:rsidTr="00AD3610">
        <w:trPr>
          <w:trHeight w:val="730"/>
        </w:trPr>
        <w:tc>
          <w:tcPr>
            <w:tcW w:w="794" w:type="dxa"/>
            <w:vMerge/>
          </w:tcPr>
          <w:p w:rsidR="008C08F5" w:rsidRPr="0040532D" w:rsidRDefault="008C08F5" w:rsidP="008C08F5">
            <w:pPr>
              <w:jc w:val="center"/>
              <w:rPr>
                <w:rFonts w:ascii="Times New Roman" w:hAnsi="Times New Roman" w:cs="Times New Roman"/>
              </w:rPr>
            </w:pPr>
          </w:p>
        </w:tc>
        <w:tc>
          <w:tcPr>
            <w:tcW w:w="1900" w:type="dxa"/>
            <w:vMerge/>
          </w:tcPr>
          <w:p w:rsidR="008C08F5" w:rsidRPr="00371268" w:rsidRDefault="008C08F5" w:rsidP="008C08F5">
            <w:pPr>
              <w:rPr>
                <w:rFonts w:ascii="Times New Roman" w:hAnsi="Times New Roman" w:cs="Times New Roman"/>
              </w:rPr>
            </w:pPr>
          </w:p>
        </w:tc>
        <w:tc>
          <w:tcPr>
            <w:tcW w:w="850" w:type="dxa"/>
            <w:vMerge/>
          </w:tcPr>
          <w:p w:rsidR="008C08F5" w:rsidRPr="00371268" w:rsidRDefault="008C08F5" w:rsidP="008C08F5">
            <w:pPr>
              <w:rPr>
                <w:rFonts w:ascii="Times New Roman" w:hAnsi="Times New Roman" w:cs="Times New Roman"/>
              </w:rPr>
            </w:pPr>
          </w:p>
        </w:tc>
        <w:tc>
          <w:tcPr>
            <w:tcW w:w="1418" w:type="dxa"/>
          </w:tcPr>
          <w:p w:rsidR="008C08F5" w:rsidRPr="00371268" w:rsidRDefault="008C08F5" w:rsidP="008C08F5">
            <w:pPr>
              <w:pStyle w:val="ConsPlusNormal"/>
              <w:rPr>
                <w:rFonts w:ascii="Times New Roman" w:hAnsi="Times New Roman" w:cs="Times New Roman"/>
                <w:szCs w:val="22"/>
              </w:rPr>
            </w:pPr>
            <w:r w:rsidRPr="00371268">
              <w:rPr>
                <w:rFonts w:ascii="Times New Roman" w:hAnsi="Times New Roman" w:cs="Times New Roman"/>
                <w:szCs w:val="22"/>
              </w:rPr>
              <w:t xml:space="preserve">Средства районного бюджета </w:t>
            </w:r>
          </w:p>
        </w:tc>
        <w:tc>
          <w:tcPr>
            <w:tcW w:w="1559"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1 000</w:t>
            </w:r>
          </w:p>
        </w:tc>
        <w:tc>
          <w:tcPr>
            <w:tcW w:w="1417"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1 000</w:t>
            </w:r>
          </w:p>
        </w:tc>
        <w:tc>
          <w:tcPr>
            <w:tcW w:w="1418"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8C08F5" w:rsidRPr="00371268" w:rsidRDefault="008C08F5" w:rsidP="008C08F5">
            <w:pPr>
              <w:pStyle w:val="ConsPlusNormal"/>
              <w:rPr>
                <w:rFonts w:ascii="Times New Roman" w:hAnsi="Times New Roman" w:cs="Times New Roman"/>
                <w:szCs w:val="22"/>
              </w:rPr>
            </w:pPr>
          </w:p>
        </w:tc>
        <w:tc>
          <w:tcPr>
            <w:tcW w:w="1134" w:type="dxa"/>
            <w:vMerge/>
          </w:tcPr>
          <w:p w:rsidR="008C08F5" w:rsidRPr="00371268" w:rsidRDefault="008C08F5" w:rsidP="008C08F5">
            <w:pPr>
              <w:pStyle w:val="ConsPlusNormal"/>
              <w:rPr>
                <w:rFonts w:ascii="Times New Roman" w:hAnsi="Times New Roman" w:cs="Times New Roman"/>
                <w:szCs w:val="22"/>
              </w:rPr>
            </w:pPr>
          </w:p>
        </w:tc>
      </w:tr>
      <w:tr w:rsidR="008C08F5" w:rsidRPr="0040532D" w:rsidTr="00AD3610">
        <w:trPr>
          <w:trHeight w:val="730"/>
        </w:trPr>
        <w:tc>
          <w:tcPr>
            <w:tcW w:w="794" w:type="dxa"/>
            <w:vMerge/>
          </w:tcPr>
          <w:p w:rsidR="008C08F5" w:rsidRPr="0040532D" w:rsidRDefault="008C08F5" w:rsidP="008C08F5">
            <w:pPr>
              <w:jc w:val="center"/>
              <w:rPr>
                <w:rFonts w:ascii="Times New Roman" w:hAnsi="Times New Roman" w:cs="Times New Roman"/>
              </w:rPr>
            </w:pPr>
          </w:p>
        </w:tc>
        <w:tc>
          <w:tcPr>
            <w:tcW w:w="1900" w:type="dxa"/>
            <w:vMerge/>
          </w:tcPr>
          <w:p w:rsidR="008C08F5" w:rsidRPr="00371268" w:rsidRDefault="008C08F5" w:rsidP="008C08F5">
            <w:pPr>
              <w:rPr>
                <w:rFonts w:ascii="Times New Roman" w:hAnsi="Times New Roman" w:cs="Times New Roman"/>
              </w:rPr>
            </w:pPr>
          </w:p>
        </w:tc>
        <w:tc>
          <w:tcPr>
            <w:tcW w:w="850" w:type="dxa"/>
            <w:vMerge/>
          </w:tcPr>
          <w:p w:rsidR="008C08F5" w:rsidRPr="00371268" w:rsidRDefault="008C08F5" w:rsidP="008C08F5">
            <w:pPr>
              <w:rPr>
                <w:rFonts w:ascii="Times New Roman" w:hAnsi="Times New Roman" w:cs="Times New Roman"/>
              </w:rPr>
            </w:pPr>
          </w:p>
        </w:tc>
        <w:tc>
          <w:tcPr>
            <w:tcW w:w="1418" w:type="dxa"/>
          </w:tcPr>
          <w:p w:rsidR="008C08F5" w:rsidRPr="00371268" w:rsidRDefault="008C08F5" w:rsidP="008C08F5">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округа</w:t>
            </w:r>
          </w:p>
        </w:tc>
        <w:tc>
          <w:tcPr>
            <w:tcW w:w="1559" w:type="dxa"/>
            <w:vAlign w:val="center"/>
          </w:tcPr>
          <w:p w:rsidR="008C08F5" w:rsidRPr="00371268" w:rsidRDefault="008C08F5" w:rsidP="008C08F5">
            <w:pPr>
              <w:pStyle w:val="ConsPlusNormal"/>
              <w:jc w:val="center"/>
              <w:rPr>
                <w:rFonts w:ascii="Times New Roman" w:hAnsi="Times New Roman" w:cs="Times New Roman"/>
                <w:szCs w:val="22"/>
              </w:rPr>
            </w:pPr>
            <w:r>
              <w:rPr>
                <w:rFonts w:ascii="Times New Roman" w:hAnsi="Times New Roman" w:cs="Times New Roman"/>
                <w:szCs w:val="22"/>
              </w:rPr>
              <w:t>54 210</w:t>
            </w:r>
          </w:p>
        </w:tc>
        <w:tc>
          <w:tcPr>
            <w:tcW w:w="1417" w:type="dxa"/>
            <w:vAlign w:val="center"/>
          </w:tcPr>
          <w:p w:rsidR="008C08F5" w:rsidRPr="00371268" w:rsidRDefault="008C08F5" w:rsidP="008C08F5">
            <w:pPr>
              <w:pStyle w:val="ConsPlusNormal"/>
              <w:jc w:val="center"/>
              <w:rPr>
                <w:rFonts w:ascii="Times New Roman" w:hAnsi="Times New Roman" w:cs="Times New Roman"/>
                <w:szCs w:val="22"/>
              </w:rPr>
            </w:pPr>
            <w:r>
              <w:rPr>
                <w:rFonts w:ascii="Times New Roman" w:hAnsi="Times New Roman" w:cs="Times New Roman"/>
                <w:szCs w:val="22"/>
              </w:rPr>
              <w:t>0</w:t>
            </w:r>
          </w:p>
        </w:tc>
        <w:tc>
          <w:tcPr>
            <w:tcW w:w="1418" w:type="dxa"/>
            <w:vAlign w:val="center"/>
          </w:tcPr>
          <w:p w:rsidR="008C08F5" w:rsidRPr="00371268" w:rsidRDefault="008C08F5" w:rsidP="008C08F5">
            <w:pPr>
              <w:pStyle w:val="ConsPlusNormal"/>
              <w:jc w:val="center"/>
              <w:rPr>
                <w:rFonts w:ascii="Times New Roman" w:hAnsi="Times New Roman" w:cs="Times New Roman"/>
                <w:szCs w:val="22"/>
              </w:rPr>
            </w:pPr>
            <w:r>
              <w:rPr>
                <w:rFonts w:ascii="Times New Roman" w:hAnsi="Times New Roman" w:cs="Times New Roman"/>
                <w:szCs w:val="22"/>
              </w:rPr>
              <w:t>54 210</w:t>
            </w:r>
          </w:p>
        </w:tc>
        <w:tc>
          <w:tcPr>
            <w:tcW w:w="1276"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8C08F5" w:rsidRPr="00371268" w:rsidRDefault="008C08F5" w:rsidP="008C08F5">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8C08F5" w:rsidRPr="00371268" w:rsidRDefault="008C08F5" w:rsidP="008C08F5">
            <w:pPr>
              <w:pStyle w:val="ConsPlusNormal"/>
              <w:rPr>
                <w:rFonts w:ascii="Times New Roman" w:hAnsi="Times New Roman" w:cs="Times New Roman"/>
                <w:szCs w:val="22"/>
              </w:rPr>
            </w:pPr>
          </w:p>
        </w:tc>
        <w:tc>
          <w:tcPr>
            <w:tcW w:w="1134" w:type="dxa"/>
            <w:vMerge/>
          </w:tcPr>
          <w:p w:rsidR="008C08F5" w:rsidRPr="00371268" w:rsidRDefault="008C08F5" w:rsidP="008C08F5">
            <w:pPr>
              <w:pStyle w:val="ConsPlusNormal"/>
              <w:rPr>
                <w:rFonts w:ascii="Times New Roman" w:hAnsi="Times New Roman" w:cs="Times New Roman"/>
                <w:szCs w:val="22"/>
              </w:rPr>
            </w:pPr>
          </w:p>
        </w:tc>
      </w:tr>
      <w:tr w:rsidR="000B7EAB" w:rsidRPr="0040532D" w:rsidTr="00AD3610">
        <w:trPr>
          <w:trHeight w:val="730"/>
        </w:trPr>
        <w:tc>
          <w:tcPr>
            <w:tcW w:w="794" w:type="dxa"/>
            <w:vMerge/>
          </w:tcPr>
          <w:p w:rsidR="000B7EAB" w:rsidRPr="0040532D" w:rsidRDefault="000B7EAB" w:rsidP="000B7EAB">
            <w:pPr>
              <w:jc w:val="center"/>
              <w:rPr>
                <w:rFonts w:ascii="Times New Roman" w:hAnsi="Times New Roman" w:cs="Times New Roman"/>
              </w:rPr>
            </w:pPr>
          </w:p>
        </w:tc>
        <w:tc>
          <w:tcPr>
            <w:tcW w:w="1900" w:type="dxa"/>
            <w:vMerge/>
          </w:tcPr>
          <w:p w:rsidR="000B7EAB" w:rsidRPr="00371268" w:rsidRDefault="000B7EAB" w:rsidP="000B7EAB">
            <w:pPr>
              <w:rPr>
                <w:rFonts w:ascii="Times New Roman" w:hAnsi="Times New Roman" w:cs="Times New Roman"/>
              </w:rPr>
            </w:pPr>
          </w:p>
        </w:tc>
        <w:tc>
          <w:tcPr>
            <w:tcW w:w="850" w:type="dxa"/>
            <w:vMerge/>
          </w:tcPr>
          <w:p w:rsidR="000B7EAB" w:rsidRPr="00371268" w:rsidRDefault="000B7EAB" w:rsidP="000B7EAB">
            <w:pPr>
              <w:rPr>
                <w:rFonts w:ascii="Times New Roman" w:hAnsi="Times New Roman" w:cs="Times New Roman"/>
              </w:rPr>
            </w:pPr>
          </w:p>
        </w:tc>
        <w:tc>
          <w:tcPr>
            <w:tcW w:w="1418" w:type="dxa"/>
          </w:tcPr>
          <w:p w:rsidR="000B7EAB" w:rsidRPr="00371268" w:rsidRDefault="000B7EAB" w:rsidP="000B7EAB">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1559"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300 531,4</w:t>
            </w:r>
          </w:p>
        </w:tc>
        <w:tc>
          <w:tcPr>
            <w:tcW w:w="1417"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147 531,4</w:t>
            </w:r>
          </w:p>
        </w:tc>
        <w:tc>
          <w:tcPr>
            <w:tcW w:w="1418"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153 000</w:t>
            </w:r>
          </w:p>
        </w:tc>
        <w:tc>
          <w:tcPr>
            <w:tcW w:w="1276"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0B7EAB" w:rsidRPr="00371268" w:rsidRDefault="000B7EAB" w:rsidP="000B7EAB">
            <w:pPr>
              <w:pStyle w:val="ConsPlusNormal"/>
              <w:rPr>
                <w:rFonts w:ascii="Times New Roman" w:hAnsi="Times New Roman" w:cs="Times New Roman"/>
                <w:szCs w:val="22"/>
              </w:rPr>
            </w:pPr>
          </w:p>
        </w:tc>
        <w:tc>
          <w:tcPr>
            <w:tcW w:w="1134" w:type="dxa"/>
            <w:vMerge/>
          </w:tcPr>
          <w:p w:rsidR="000B7EAB" w:rsidRPr="00371268" w:rsidRDefault="000B7EAB" w:rsidP="000B7EAB">
            <w:pPr>
              <w:pStyle w:val="ConsPlusNormal"/>
              <w:rPr>
                <w:rFonts w:ascii="Times New Roman" w:hAnsi="Times New Roman" w:cs="Times New Roman"/>
                <w:szCs w:val="22"/>
              </w:rPr>
            </w:pPr>
          </w:p>
        </w:tc>
      </w:tr>
      <w:tr w:rsidR="000B7EAB" w:rsidRPr="0040532D" w:rsidTr="00AD3610">
        <w:trPr>
          <w:trHeight w:val="787"/>
        </w:trPr>
        <w:tc>
          <w:tcPr>
            <w:tcW w:w="794" w:type="dxa"/>
            <w:vMerge/>
          </w:tcPr>
          <w:p w:rsidR="000B7EAB" w:rsidRPr="0040532D" w:rsidRDefault="000B7EAB" w:rsidP="000B7EAB">
            <w:pPr>
              <w:jc w:val="center"/>
              <w:rPr>
                <w:rFonts w:ascii="Times New Roman" w:hAnsi="Times New Roman" w:cs="Times New Roman"/>
              </w:rPr>
            </w:pPr>
          </w:p>
        </w:tc>
        <w:tc>
          <w:tcPr>
            <w:tcW w:w="1900" w:type="dxa"/>
            <w:vMerge/>
          </w:tcPr>
          <w:p w:rsidR="000B7EAB" w:rsidRPr="00371268" w:rsidRDefault="000B7EAB" w:rsidP="000B7EAB">
            <w:pPr>
              <w:rPr>
                <w:rFonts w:ascii="Times New Roman" w:hAnsi="Times New Roman" w:cs="Times New Roman"/>
              </w:rPr>
            </w:pPr>
          </w:p>
        </w:tc>
        <w:tc>
          <w:tcPr>
            <w:tcW w:w="850" w:type="dxa"/>
            <w:vMerge/>
          </w:tcPr>
          <w:p w:rsidR="000B7EAB" w:rsidRPr="00371268" w:rsidRDefault="000B7EAB" w:rsidP="000B7EAB">
            <w:pPr>
              <w:rPr>
                <w:rFonts w:ascii="Times New Roman" w:hAnsi="Times New Roman" w:cs="Times New Roman"/>
              </w:rPr>
            </w:pPr>
          </w:p>
        </w:tc>
        <w:tc>
          <w:tcPr>
            <w:tcW w:w="1418" w:type="dxa"/>
          </w:tcPr>
          <w:p w:rsidR="000B7EAB" w:rsidRPr="00371268" w:rsidRDefault="000B7EAB" w:rsidP="000B7EAB">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1559"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344 240</w:t>
            </w:r>
          </w:p>
        </w:tc>
        <w:tc>
          <w:tcPr>
            <w:tcW w:w="1417"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344 240</w:t>
            </w:r>
          </w:p>
        </w:tc>
        <w:tc>
          <w:tcPr>
            <w:tcW w:w="1418"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0B7EAB" w:rsidRPr="00371268" w:rsidRDefault="000B7EAB" w:rsidP="000B7EAB">
            <w:pPr>
              <w:pStyle w:val="ConsPlusNormal"/>
              <w:rPr>
                <w:rFonts w:ascii="Times New Roman" w:hAnsi="Times New Roman" w:cs="Times New Roman"/>
                <w:szCs w:val="22"/>
              </w:rPr>
            </w:pPr>
          </w:p>
        </w:tc>
        <w:tc>
          <w:tcPr>
            <w:tcW w:w="1134" w:type="dxa"/>
            <w:vMerge/>
          </w:tcPr>
          <w:p w:rsidR="000B7EAB" w:rsidRPr="00371268" w:rsidRDefault="000B7EAB" w:rsidP="000B7EAB">
            <w:pPr>
              <w:pStyle w:val="ConsPlusNormal"/>
              <w:rPr>
                <w:rFonts w:ascii="Times New Roman" w:hAnsi="Times New Roman" w:cs="Times New Roman"/>
                <w:szCs w:val="22"/>
              </w:rPr>
            </w:pPr>
          </w:p>
        </w:tc>
      </w:tr>
      <w:tr w:rsidR="000B7EAB" w:rsidRPr="0040532D" w:rsidTr="008462AF">
        <w:trPr>
          <w:trHeight w:val="739"/>
        </w:trPr>
        <w:tc>
          <w:tcPr>
            <w:tcW w:w="794" w:type="dxa"/>
            <w:vMerge/>
          </w:tcPr>
          <w:p w:rsidR="000B7EAB" w:rsidRPr="0040532D" w:rsidRDefault="000B7EAB" w:rsidP="000B7EAB">
            <w:pPr>
              <w:jc w:val="center"/>
              <w:rPr>
                <w:rFonts w:ascii="Times New Roman" w:hAnsi="Times New Roman" w:cs="Times New Roman"/>
              </w:rPr>
            </w:pPr>
          </w:p>
        </w:tc>
        <w:tc>
          <w:tcPr>
            <w:tcW w:w="1900" w:type="dxa"/>
            <w:vMerge/>
          </w:tcPr>
          <w:p w:rsidR="000B7EAB" w:rsidRPr="00371268" w:rsidRDefault="000B7EAB" w:rsidP="000B7EAB">
            <w:pPr>
              <w:rPr>
                <w:rFonts w:ascii="Times New Roman" w:hAnsi="Times New Roman" w:cs="Times New Roman"/>
              </w:rPr>
            </w:pPr>
          </w:p>
        </w:tc>
        <w:tc>
          <w:tcPr>
            <w:tcW w:w="850" w:type="dxa"/>
            <w:vMerge/>
          </w:tcPr>
          <w:p w:rsidR="000B7EAB" w:rsidRPr="00371268" w:rsidRDefault="000B7EAB" w:rsidP="000B7EAB">
            <w:pPr>
              <w:rPr>
                <w:rFonts w:ascii="Times New Roman" w:hAnsi="Times New Roman" w:cs="Times New Roman"/>
              </w:rPr>
            </w:pPr>
          </w:p>
        </w:tc>
        <w:tc>
          <w:tcPr>
            <w:tcW w:w="1418" w:type="dxa"/>
          </w:tcPr>
          <w:p w:rsidR="000B7EAB" w:rsidRPr="00371268" w:rsidRDefault="000B7EAB" w:rsidP="000B7EAB">
            <w:pPr>
              <w:pStyle w:val="ConsPlusNormal"/>
              <w:rPr>
                <w:rFonts w:ascii="Times New Roman" w:hAnsi="Times New Roman" w:cs="Times New Roman"/>
                <w:szCs w:val="22"/>
              </w:rPr>
            </w:pPr>
            <w:r w:rsidRPr="00371268">
              <w:rPr>
                <w:rFonts w:ascii="Times New Roman" w:hAnsi="Times New Roman" w:cs="Times New Roman"/>
                <w:szCs w:val="22"/>
              </w:rPr>
              <w:t>Внебюджетные источники</w:t>
            </w:r>
          </w:p>
        </w:tc>
        <w:tc>
          <w:tcPr>
            <w:tcW w:w="1559"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140 691 000</w:t>
            </w:r>
          </w:p>
        </w:tc>
        <w:tc>
          <w:tcPr>
            <w:tcW w:w="1417"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25 736 500</w:t>
            </w:r>
          </w:p>
        </w:tc>
        <w:tc>
          <w:tcPr>
            <w:tcW w:w="1418"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276"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275"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276" w:type="dxa"/>
            <w:vAlign w:val="center"/>
          </w:tcPr>
          <w:p w:rsidR="000B7EAB" w:rsidRPr="00371268" w:rsidRDefault="000B7EAB" w:rsidP="000B7EAB">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tcPr>
          <w:p w:rsidR="000B7EAB" w:rsidRPr="00371268" w:rsidRDefault="000B7EAB" w:rsidP="000B7EAB">
            <w:pPr>
              <w:pStyle w:val="ConsPlusNormal"/>
              <w:rPr>
                <w:rFonts w:ascii="Times New Roman" w:hAnsi="Times New Roman" w:cs="Times New Roman"/>
                <w:szCs w:val="22"/>
              </w:rPr>
            </w:pPr>
          </w:p>
        </w:tc>
        <w:tc>
          <w:tcPr>
            <w:tcW w:w="1134" w:type="dxa"/>
            <w:vMerge/>
          </w:tcPr>
          <w:p w:rsidR="000B7EAB" w:rsidRPr="00371268" w:rsidRDefault="000B7EAB" w:rsidP="000B7EAB">
            <w:pPr>
              <w:pStyle w:val="ConsPlusNormal"/>
              <w:rPr>
                <w:rFonts w:ascii="Times New Roman" w:hAnsi="Times New Roman" w:cs="Times New Roman"/>
                <w:szCs w:val="22"/>
              </w:rPr>
            </w:pPr>
          </w:p>
        </w:tc>
      </w:tr>
      <w:tr w:rsidR="00143B30" w:rsidRPr="0040532D" w:rsidTr="000B7EAB">
        <w:trPr>
          <w:trHeight w:val="455"/>
        </w:trPr>
        <w:tc>
          <w:tcPr>
            <w:tcW w:w="794" w:type="dxa"/>
            <w:vMerge w:val="restart"/>
          </w:tcPr>
          <w:p w:rsidR="00143B30" w:rsidRPr="0040532D" w:rsidRDefault="00143B30" w:rsidP="007B33D4">
            <w:pPr>
              <w:jc w:val="center"/>
              <w:rPr>
                <w:rFonts w:ascii="Times New Roman" w:hAnsi="Times New Roman" w:cs="Times New Roman"/>
              </w:rPr>
            </w:pPr>
            <w:r w:rsidRPr="0040532D">
              <w:rPr>
                <w:rFonts w:ascii="Times New Roman" w:hAnsi="Times New Roman" w:cs="Times New Roman"/>
              </w:rPr>
              <w:t>1.1.1.</w:t>
            </w:r>
          </w:p>
        </w:tc>
        <w:tc>
          <w:tcPr>
            <w:tcW w:w="1900" w:type="dxa"/>
            <w:vMerge w:val="restart"/>
          </w:tcPr>
          <w:p w:rsidR="00143B30" w:rsidRPr="00371268" w:rsidRDefault="00E0234C" w:rsidP="00143B30">
            <w:pPr>
              <w:rPr>
                <w:rFonts w:ascii="Times New Roman" w:hAnsi="Times New Roman" w:cs="Times New Roman"/>
              </w:rPr>
            </w:pPr>
            <w:r w:rsidRPr="00371268">
              <w:rPr>
                <w:rFonts w:ascii="Times New Roman" w:hAnsi="Times New Roman" w:cs="Times New Roman"/>
              </w:rPr>
              <w:t xml:space="preserve">Строительство объектов жилья на территории </w:t>
            </w:r>
            <w:r w:rsidR="004379A9" w:rsidRPr="00371268">
              <w:rPr>
                <w:rFonts w:ascii="Times New Roman" w:hAnsi="Times New Roman" w:cs="Times New Roman"/>
              </w:rPr>
              <w:t>городского округа Красногорск</w:t>
            </w:r>
          </w:p>
        </w:tc>
        <w:tc>
          <w:tcPr>
            <w:tcW w:w="850" w:type="dxa"/>
            <w:vMerge w:val="restart"/>
          </w:tcPr>
          <w:p w:rsidR="00143B30" w:rsidRPr="00371268" w:rsidRDefault="00143B30" w:rsidP="00143B30">
            <w:pPr>
              <w:rPr>
                <w:rFonts w:ascii="Times New Roman" w:hAnsi="Times New Roman" w:cs="Times New Roman"/>
              </w:rPr>
            </w:pPr>
          </w:p>
        </w:tc>
        <w:tc>
          <w:tcPr>
            <w:tcW w:w="1418" w:type="dxa"/>
            <w:vAlign w:val="center"/>
          </w:tcPr>
          <w:p w:rsidR="00143B30" w:rsidRPr="00371268" w:rsidRDefault="00143B30" w:rsidP="00143B30">
            <w:pPr>
              <w:pStyle w:val="ConsPlusNormal"/>
              <w:rPr>
                <w:rFonts w:ascii="Times New Roman" w:hAnsi="Times New Roman" w:cs="Times New Roman"/>
                <w:szCs w:val="22"/>
              </w:rPr>
            </w:pPr>
            <w:r w:rsidRPr="00371268">
              <w:rPr>
                <w:rFonts w:ascii="Times New Roman" w:hAnsi="Times New Roman" w:cs="Times New Roman"/>
                <w:szCs w:val="22"/>
              </w:rPr>
              <w:t>Итого</w:t>
            </w:r>
          </w:p>
        </w:tc>
        <w:tc>
          <w:tcPr>
            <w:tcW w:w="1559"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140 691 000</w:t>
            </w:r>
          </w:p>
        </w:tc>
        <w:tc>
          <w:tcPr>
            <w:tcW w:w="1417"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25 736 500</w:t>
            </w:r>
          </w:p>
        </w:tc>
        <w:tc>
          <w:tcPr>
            <w:tcW w:w="1418"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275"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val="restart"/>
          </w:tcPr>
          <w:p w:rsidR="00143B30" w:rsidRPr="00371268" w:rsidRDefault="00143B30" w:rsidP="00143B30">
            <w:pPr>
              <w:pStyle w:val="ConsPlusNormal"/>
              <w:rPr>
                <w:rFonts w:ascii="Times New Roman" w:hAnsi="Times New Roman" w:cs="Times New Roman"/>
                <w:szCs w:val="22"/>
              </w:rPr>
            </w:pPr>
            <w:r w:rsidRPr="00371268">
              <w:rPr>
                <w:rFonts w:ascii="Times New Roman" w:hAnsi="Times New Roman" w:cs="Times New Roman"/>
                <w:szCs w:val="22"/>
              </w:rPr>
              <w:t>Отдел строительства</w:t>
            </w:r>
          </w:p>
        </w:tc>
        <w:tc>
          <w:tcPr>
            <w:tcW w:w="1134" w:type="dxa"/>
            <w:vMerge w:val="restart"/>
          </w:tcPr>
          <w:p w:rsidR="00143B30" w:rsidRPr="00371268" w:rsidRDefault="00143B30" w:rsidP="00143B30">
            <w:pPr>
              <w:pStyle w:val="ConsPlusNormal"/>
              <w:rPr>
                <w:rFonts w:ascii="Times New Roman" w:hAnsi="Times New Roman" w:cs="Times New Roman"/>
                <w:szCs w:val="22"/>
              </w:rPr>
            </w:pPr>
          </w:p>
        </w:tc>
      </w:tr>
      <w:tr w:rsidR="00143B30" w:rsidRPr="0040532D" w:rsidTr="00AD3610">
        <w:trPr>
          <w:trHeight w:val="509"/>
        </w:trPr>
        <w:tc>
          <w:tcPr>
            <w:tcW w:w="794" w:type="dxa"/>
            <w:vMerge/>
          </w:tcPr>
          <w:p w:rsidR="00143B30" w:rsidRPr="0040532D" w:rsidRDefault="00143B30" w:rsidP="007B33D4">
            <w:pPr>
              <w:jc w:val="center"/>
              <w:rPr>
                <w:rFonts w:ascii="Times New Roman" w:hAnsi="Times New Roman" w:cs="Times New Roman"/>
              </w:rPr>
            </w:pPr>
          </w:p>
        </w:tc>
        <w:tc>
          <w:tcPr>
            <w:tcW w:w="1900" w:type="dxa"/>
            <w:vMerge/>
          </w:tcPr>
          <w:p w:rsidR="00143B30" w:rsidRPr="00371268" w:rsidRDefault="00143B30" w:rsidP="00143B30">
            <w:pPr>
              <w:rPr>
                <w:rFonts w:ascii="Times New Roman" w:hAnsi="Times New Roman" w:cs="Times New Roman"/>
              </w:rPr>
            </w:pPr>
          </w:p>
        </w:tc>
        <w:tc>
          <w:tcPr>
            <w:tcW w:w="850" w:type="dxa"/>
            <w:vMerge/>
          </w:tcPr>
          <w:p w:rsidR="00143B30" w:rsidRPr="00371268" w:rsidRDefault="00143B30" w:rsidP="00143B30">
            <w:pPr>
              <w:rPr>
                <w:rFonts w:ascii="Times New Roman" w:hAnsi="Times New Roman" w:cs="Times New Roman"/>
              </w:rPr>
            </w:pPr>
          </w:p>
        </w:tc>
        <w:tc>
          <w:tcPr>
            <w:tcW w:w="1418" w:type="dxa"/>
          </w:tcPr>
          <w:p w:rsidR="00143B30" w:rsidRPr="00371268" w:rsidRDefault="00143B30" w:rsidP="00143B30">
            <w:pPr>
              <w:pStyle w:val="ConsPlusNormal"/>
              <w:rPr>
                <w:rFonts w:ascii="Times New Roman" w:hAnsi="Times New Roman" w:cs="Times New Roman"/>
                <w:szCs w:val="22"/>
              </w:rPr>
            </w:pPr>
            <w:r w:rsidRPr="00371268">
              <w:rPr>
                <w:rFonts w:ascii="Times New Roman" w:hAnsi="Times New Roman" w:cs="Times New Roman"/>
                <w:szCs w:val="22"/>
              </w:rPr>
              <w:t xml:space="preserve">Средства районного бюджета </w:t>
            </w:r>
          </w:p>
        </w:tc>
        <w:tc>
          <w:tcPr>
            <w:tcW w:w="1559"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417"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418"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143B30" w:rsidRPr="00371268" w:rsidRDefault="00143B30" w:rsidP="00143B30">
            <w:pPr>
              <w:pStyle w:val="ConsPlusNormal"/>
              <w:rPr>
                <w:rFonts w:ascii="Times New Roman" w:hAnsi="Times New Roman" w:cs="Times New Roman"/>
                <w:szCs w:val="22"/>
              </w:rPr>
            </w:pPr>
          </w:p>
        </w:tc>
        <w:tc>
          <w:tcPr>
            <w:tcW w:w="1134" w:type="dxa"/>
            <w:vMerge/>
          </w:tcPr>
          <w:p w:rsidR="00143B30" w:rsidRPr="00371268" w:rsidRDefault="00143B30" w:rsidP="00143B30">
            <w:pPr>
              <w:pStyle w:val="ConsPlusNormal"/>
              <w:rPr>
                <w:rFonts w:ascii="Times New Roman" w:hAnsi="Times New Roman" w:cs="Times New Roman"/>
                <w:szCs w:val="22"/>
              </w:rPr>
            </w:pPr>
          </w:p>
        </w:tc>
      </w:tr>
      <w:tr w:rsidR="00143B30" w:rsidRPr="0040532D" w:rsidTr="00AD3610">
        <w:trPr>
          <w:trHeight w:val="509"/>
        </w:trPr>
        <w:tc>
          <w:tcPr>
            <w:tcW w:w="794" w:type="dxa"/>
            <w:vMerge/>
          </w:tcPr>
          <w:p w:rsidR="00143B30" w:rsidRPr="0040532D" w:rsidRDefault="00143B30" w:rsidP="007B33D4">
            <w:pPr>
              <w:jc w:val="center"/>
              <w:rPr>
                <w:rFonts w:ascii="Times New Roman" w:hAnsi="Times New Roman" w:cs="Times New Roman"/>
              </w:rPr>
            </w:pPr>
          </w:p>
        </w:tc>
        <w:tc>
          <w:tcPr>
            <w:tcW w:w="1900" w:type="dxa"/>
            <w:vMerge/>
          </w:tcPr>
          <w:p w:rsidR="00143B30" w:rsidRPr="00371268" w:rsidRDefault="00143B30" w:rsidP="00143B30">
            <w:pPr>
              <w:rPr>
                <w:rFonts w:ascii="Times New Roman" w:hAnsi="Times New Roman" w:cs="Times New Roman"/>
              </w:rPr>
            </w:pPr>
          </w:p>
        </w:tc>
        <w:tc>
          <w:tcPr>
            <w:tcW w:w="850" w:type="dxa"/>
            <w:vMerge/>
          </w:tcPr>
          <w:p w:rsidR="00143B30" w:rsidRPr="00371268" w:rsidRDefault="00143B30" w:rsidP="00143B30">
            <w:pPr>
              <w:rPr>
                <w:rFonts w:ascii="Times New Roman" w:hAnsi="Times New Roman" w:cs="Times New Roman"/>
              </w:rPr>
            </w:pPr>
          </w:p>
        </w:tc>
        <w:tc>
          <w:tcPr>
            <w:tcW w:w="1418" w:type="dxa"/>
          </w:tcPr>
          <w:p w:rsidR="00143B30" w:rsidRPr="00371268" w:rsidRDefault="00143B30" w:rsidP="00143B30">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1559"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417"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418"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143B30" w:rsidRPr="00371268" w:rsidRDefault="00143B30" w:rsidP="00143B30">
            <w:pPr>
              <w:pStyle w:val="ConsPlusNormal"/>
              <w:rPr>
                <w:rFonts w:ascii="Times New Roman" w:hAnsi="Times New Roman" w:cs="Times New Roman"/>
                <w:szCs w:val="22"/>
              </w:rPr>
            </w:pPr>
          </w:p>
        </w:tc>
        <w:tc>
          <w:tcPr>
            <w:tcW w:w="1134" w:type="dxa"/>
            <w:vMerge/>
          </w:tcPr>
          <w:p w:rsidR="00143B30" w:rsidRPr="00371268" w:rsidRDefault="00143B30" w:rsidP="00143B30">
            <w:pPr>
              <w:pStyle w:val="ConsPlusNormal"/>
              <w:rPr>
                <w:rFonts w:ascii="Times New Roman" w:hAnsi="Times New Roman" w:cs="Times New Roman"/>
                <w:szCs w:val="22"/>
              </w:rPr>
            </w:pPr>
          </w:p>
        </w:tc>
      </w:tr>
      <w:tr w:rsidR="00143B30" w:rsidRPr="0040532D" w:rsidTr="00AD3610">
        <w:trPr>
          <w:trHeight w:val="509"/>
        </w:trPr>
        <w:tc>
          <w:tcPr>
            <w:tcW w:w="794" w:type="dxa"/>
            <w:vMerge/>
          </w:tcPr>
          <w:p w:rsidR="00143B30" w:rsidRPr="0040532D" w:rsidRDefault="00143B30" w:rsidP="007B33D4">
            <w:pPr>
              <w:jc w:val="center"/>
              <w:rPr>
                <w:rFonts w:ascii="Times New Roman" w:hAnsi="Times New Roman" w:cs="Times New Roman"/>
              </w:rPr>
            </w:pPr>
          </w:p>
        </w:tc>
        <w:tc>
          <w:tcPr>
            <w:tcW w:w="1900" w:type="dxa"/>
            <w:vMerge/>
          </w:tcPr>
          <w:p w:rsidR="00143B30" w:rsidRPr="00371268" w:rsidRDefault="00143B30" w:rsidP="00143B30">
            <w:pPr>
              <w:rPr>
                <w:rFonts w:ascii="Times New Roman" w:hAnsi="Times New Roman" w:cs="Times New Roman"/>
              </w:rPr>
            </w:pPr>
          </w:p>
        </w:tc>
        <w:tc>
          <w:tcPr>
            <w:tcW w:w="850" w:type="dxa"/>
            <w:vMerge/>
          </w:tcPr>
          <w:p w:rsidR="00143B30" w:rsidRPr="00371268" w:rsidRDefault="00143B30" w:rsidP="00143B30">
            <w:pPr>
              <w:rPr>
                <w:rFonts w:ascii="Times New Roman" w:hAnsi="Times New Roman" w:cs="Times New Roman"/>
              </w:rPr>
            </w:pPr>
          </w:p>
        </w:tc>
        <w:tc>
          <w:tcPr>
            <w:tcW w:w="1418" w:type="dxa"/>
          </w:tcPr>
          <w:p w:rsidR="00143B30" w:rsidRPr="00371268" w:rsidRDefault="00143B30" w:rsidP="00143B30">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1559"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417"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418"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143B30" w:rsidRPr="00371268" w:rsidRDefault="00143B30" w:rsidP="00143B30">
            <w:pPr>
              <w:pStyle w:val="ConsPlusNormal"/>
              <w:rPr>
                <w:rFonts w:ascii="Times New Roman" w:hAnsi="Times New Roman" w:cs="Times New Roman"/>
                <w:szCs w:val="22"/>
              </w:rPr>
            </w:pPr>
          </w:p>
        </w:tc>
        <w:tc>
          <w:tcPr>
            <w:tcW w:w="1134" w:type="dxa"/>
            <w:vMerge/>
          </w:tcPr>
          <w:p w:rsidR="00143B30" w:rsidRPr="00371268" w:rsidRDefault="00143B30" w:rsidP="00143B30">
            <w:pPr>
              <w:pStyle w:val="ConsPlusNormal"/>
              <w:rPr>
                <w:rFonts w:ascii="Times New Roman" w:hAnsi="Times New Roman" w:cs="Times New Roman"/>
                <w:szCs w:val="22"/>
              </w:rPr>
            </w:pPr>
          </w:p>
        </w:tc>
      </w:tr>
      <w:tr w:rsidR="00143B30" w:rsidRPr="0040532D" w:rsidTr="00AD3610">
        <w:trPr>
          <w:trHeight w:val="509"/>
        </w:trPr>
        <w:tc>
          <w:tcPr>
            <w:tcW w:w="794" w:type="dxa"/>
            <w:vMerge/>
          </w:tcPr>
          <w:p w:rsidR="00143B30" w:rsidRPr="0040532D" w:rsidRDefault="00143B30" w:rsidP="007B33D4">
            <w:pPr>
              <w:jc w:val="center"/>
              <w:rPr>
                <w:rFonts w:ascii="Times New Roman" w:hAnsi="Times New Roman" w:cs="Times New Roman"/>
              </w:rPr>
            </w:pPr>
          </w:p>
        </w:tc>
        <w:tc>
          <w:tcPr>
            <w:tcW w:w="1900" w:type="dxa"/>
            <w:vMerge/>
          </w:tcPr>
          <w:p w:rsidR="00143B30" w:rsidRPr="00371268" w:rsidRDefault="00143B30" w:rsidP="00143B30">
            <w:pPr>
              <w:rPr>
                <w:rFonts w:ascii="Times New Roman" w:hAnsi="Times New Roman" w:cs="Times New Roman"/>
              </w:rPr>
            </w:pPr>
          </w:p>
        </w:tc>
        <w:tc>
          <w:tcPr>
            <w:tcW w:w="850" w:type="dxa"/>
            <w:vMerge/>
          </w:tcPr>
          <w:p w:rsidR="00143B30" w:rsidRPr="00371268" w:rsidRDefault="00143B30" w:rsidP="00143B30">
            <w:pPr>
              <w:rPr>
                <w:rFonts w:ascii="Times New Roman" w:hAnsi="Times New Roman" w:cs="Times New Roman"/>
              </w:rPr>
            </w:pPr>
          </w:p>
        </w:tc>
        <w:tc>
          <w:tcPr>
            <w:tcW w:w="1418" w:type="dxa"/>
          </w:tcPr>
          <w:p w:rsidR="00143B30" w:rsidRPr="00371268" w:rsidRDefault="00143B30" w:rsidP="00143B30">
            <w:pPr>
              <w:pStyle w:val="ConsPlusNormal"/>
              <w:rPr>
                <w:rFonts w:ascii="Times New Roman" w:hAnsi="Times New Roman" w:cs="Times New Roman"/>
                <w:szCs w:val="22"/>
              </w:rPr>
            </w:pPr>
            <w:r w:rsidRPr="00371268">
              <w:rPr>
                <w:rFonts w:ascii="Times New Roman" w:hAnsi="Times New Roman" w:cs="Times New Roman"/>
                <w:szCs w:val="22"/>
              </w:rPr>
              <w:t>Внебюджетные источники</w:t>
            </w:r>
          </w:p>
        </w:tc>
        <w:tc>
          <w:tcPr>
            <w:tcW w:w="1559"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140 691 000</w:t>
            </w:r>
          </w:p>
        </w:tc>
        <w:tc>
          <w:tcPr>
            <w:tcW w:w="1417"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25 736 500</w:t>
            </w:r>
          </w:p>
        </w:tc>
        <w:tc>
          <w:tcPr>
            <w:tcW w:w="1418"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26 858 800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28 105 500</w:t>
            </w:r>
          </w:p>
        </w:tc>
        <w:tc>
          <w:tcPr>
            <w:tcW w:w="1275"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29 820 000</w:t>
            </w:r>
          </w:p>
        </w:tc>
        <w:tc>
          <w:tcPr>
            <w:tcW w:w="1276" w:type="dxa"/>
            <w:vAlign w:val="center"/>
          </w:tcPr>
          <w:p w:rsidR="00143B30" w:rsidRPr="00371268" w:rsidRDefault="00143B30" w:rsidP="00143B30">
            <w:pPr>
              <w:pStyle w:val="ConsPlusNormal"/>
              <w:jc w:val="center"/>
              <w:rPr>
                <w:rFonts w:ascii="Times New Roman" w:hAnsi="Times New Roman" w:cs="Times New Roman"/>
                <w:szCs w:val="22"/>
              </w:rPr>
            </w:pPr>
            <w:r w:rsidRPr="00371268">
              <w:rPr>
                <w:rFonts w:ascii="Times New Roman" w:hAnsi="Times New Roman" w:cs="Times New Roman"/>
                <w:szCs w:val="22"/>
              </w:rPr>
              <w:t>30 170 200</w:t>
            </w:r>
          </w:p>
        </w:tc>
        <w:tc>
          <w:tcPr>
            <w:tcW w:w="992" w:type="dxa"/>
            <w:vMerge/>
          </w:tcPr>
          <w:p w:rsidR="00143B30" w:rsidRPr="00371268" w:rsidRDefault="00143B30" w:rsidP="00143B30">
            <w:pPr>
              <w:pStyle w:val="ConsPlusNormal"/>
              <w:rPr>
                <w:rFonts w:ascii="Times New Roman" w:hAnsi="Times New Roman" w:cs="Times New Roman"/>
                <w:szCs w:val="22"/>
              </w:rPr>
            </w:pPr>
          </w:p>
        </w:tc>
        <w:tc>
          <w:tcPr>
            <w:tcW w:w="1134" w:type="dxa"/>
            <w:vMerge/>
          </w:tcPr>
          <w:p w:rsidR="00143B30" w:rsidRPr="00371268" w:rsidRDefault="00143B30" w:rsidP="00143B30">
            <w:pPr>
              <w:pStyle w:val="ConsPlusNormal"/>
              <w:rPr>
                <w:rFonts w:ascii="Times New Roman" w:hAnsi="Times New Roman" w:cs="Times New Roman"/>
                <w:szCs w:val="22"/>
              </w:rPr>
            </w:pPr>
          </w:p>
        </w:tc>
      </w:tr>
      <w:tr w:rsidR="007370C0" w:rsidRPr="0040532D" w:rsidTr="00B44FE5">
        <w:trPr>
          <w:trHeight w:val="509"/>
        </w:trPr>
        <w:tc>
          <w:tcPr>
            <w:tcW w:w="794" w:type="dxa"/>
            <w:vMerge w:val="restart"/>
          </w:tcPr>
          <w:p w:rsidR="007370C0" w:rsidRPr="0040532D" w:rsidRDefault="007370C0" w:rsidP="007B33D4">
            <w:pPr>
              <w:jc w:val="center"/>
              <w:rPr>
                <w:rFonts w:ascii="Times New Roman" w:hAnsi="Times New Roman" w:cs="Times New Roman"/>
              </w:rPr>
            </w:pPr>
            <w:r w:rsidRPr="0040532D">
              <w:rPr>
                <w:rFonts w:ascii="Times New Roman" w:hAnsi="Times New Roman" w:cs="Times New Roman"/>
              </w:rPr>
              <w:t>1.1.</w:t>
            </w:r>
            <w:r w:rsidR="00446531" w:rsidRPr="0040532D">
              <w:rPr>
                <w:rFonts w:ascii="Times New Roman" w:hAnsi="Times New Roman" w:cs="Times New Roman"/>
              </w:rPr>
              <w:t>2.</w:t>
            </w:r>
          </w:p>
        </w:tc>
        <w:tc>
          <w:tcPr>
            <w:tcW w:w="1900" w:type="dxa"/>
            <w:vMerge w:val="restart"/>
          </w:tcPr>
          <w:p w:rsidR="007370C0" w:rsidRPr="00371268" w:rsidRDefault="007370C0" w:rsidP="007370C0">
            <w:pPr>
              <w:rPr>
                <w:rFonts w:ascii="Times New Roman" w:hAnsi="Times New Roman" w:cs="Times New Roman"/>
              </w:rPr>
            </w:pPr>
            <w:r w:rsidRPr="00371268">
              <w:rPr>
                <w:rFonts w:ascii="Times New Roman" w:hAnsi="Times New Roman" w:cs="Times New Roman"/>
              </w:rPr>
              <w:t>Строительство общеобразовательной школы на 825 мест учащихся по адресу: Московская область, Красногорский район, вблизи г. Красногорска</w:t>
            </w:r>
          </w:p>
        </w:tc>
        <w:tc>
          <w:tcPr>
            <w:tcW w:w="850" w:type="dxa"/>
            <w:vMerge w:val="restart"/>
          </w:tcPr>
          <w:p w:rsidR="007370C0" w:rsidRPr="00371268" w:rsidRDefault="007370C0" w:rsidP="007370C0">
            <w:pPr>
              <w:rPr>
                <w:rFonts w:ascii="Times New Roman" w:hAnsi="Times New Roman" w:cs="Times New Roman"/>
              </w:rPr>
            </w:pPr>
          </w:p>
        </w:tc>
        <w:tc>
          <w:tcPr>
            <w:tcW w:w="1418" w:type="dxa"/>
            <w:vAlign w:val="center"/>
          </w:tcPr>
          <w:p w:rsidR="007370C0" w:rsidRPr="00371268" w:rsidRDefault="007370C0" w:rsidP="007370C0">
            <w:pPr>
              <w:pStyle w:val="ConsPlusNormal"/>
              <w:rPr>
                <w:rFonts w:ascii="Times New Roman" w:hAnsi="Times New Roman" w:cs="Times New Roman"/>
                <w:szCs w:val="22"/>
              </w:rPr>
            </w:pPr>
            <w:r w:rsidRPr="00371268">
              <w:rPr>
                <w:rFonts w:ascii="Times New Roman" w:hAnsi="Times New Roman" w:cs="Times New Roman"/>
                <w:szCs w:val="22"/>
              </w:rPr>
              <w:t>Итого</w:t>
            </w:r>
          </w:p>
        </w:tc>
        <w:tc>
          <w:tcPr>
            <w:tcW w:w="1559"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646 490,08</w:t>
            </w:r>
          </w:p>
        </w:tc>
        <w:tc>
          <w:tcPr>
            <w:tcW w:w="1417"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492 771,4</w:t>
            </w:r>
          </w:p>
        </w:tc>
        <w:tc>
          <w:tcPr>
            <w:tcW w:w="1418" w:type="dxa"/>
            <w:vAlign w:val="center"/>
          </w:tcPr>
          <w:p w:rsidR="007370C0" w:rsidRPr="00371268" w:rsidRDefault="00F05F6E" w:rsidP="007370C0">
            <w:pPr>
              <w:pStyle w:val="ConsPlusNormal"/>
              <w:jc w:val="center"/>
              <w:rPr>
                <w:rFonts w:ascii="Times New Roman" w:hAnsi="Times New Roman" w:cs="Times New Roman"/>
                <w:szCs w:val="22"/>
              </w:rPr>
            </w:pPr>
            <w:r w:rsidRPr="00371268">
              <w:rPr>
                <w:rFonts w:ascii="Times New Roman" w:hAnsi="Times New Roman" w:cs="Times New Roman"/>
                <w:szCs w:val="22"/>
              </w:rPr>
              <w:t xml:space="preserve">153 </w:t>
            </w:r>
            <w:r w:rsidR="007370C0" w:rsidRPr="00371268">
              <w:rPr>
                <w:rFonts w:ascii="Times New Roman" w:hAnsi="Times New Roman" w:cs="Times New Roman"/>
                <w:szCs w:val="22"/>
              </w:rPr>
              <w:t>718,68</w:t>
            </w:r>
          </w:p>
        </w:tc>
        <w:tc>
          <w:tcPr>
            <w:tcW w:w="1276"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val="restart"/>
          </w:tcPr>
          <w:p w:rsidR="007370C0" w:rsidRPr="00371268" w:rsidRDefault="007370C0" w:rsidP="007370C0">
            <w:pPr>
              <w:pStyle w:val="ConsPlusNormal"/>
              <w:rPr>
                <w:rFonts w:ascii="Times New Roman" w:hAnsi="Times New Roman" w:cs="Times New Roman"/>
                <w:szCs w:val="22"/>
              </w:rPr>
            </w:pPr>
            <w:r w:rsidRPr="00371268">
              <w:rPr>
                <w:rFonts w:ascii="Times New Roman" w:hAnsi="Times New Roman" w:cs="Times New Roman"/>
                <w:szCs w:val="22"/>
              </w:rPr>
              <w:t>Отдел строительства</w:t>
            </w:r>
          </w:p>
        </w:tc>
        <w:tc>
          <w:tcPr>
            <w:tcW w:w="1134" w:type="dxa"/>
            <w:vMerge w:val="restart"/>
          </w:tcPr>
          <w:p w:rsidR="007370C0" w:rsidRPr="00371268" w:rsidRDefault="007370C0" w:rsidP="007370C0">
            <w:pPr>
              <w:pStyle w:val="ConsPlusNormal"/>
              <w:rPr>
                <w:rFonts w:ascii="Times New Roman" w:hAnsi="Times New Roman" w:cs="Times New Roman"/>
                <w:szCs w:val="22"/>
              </w:rPr>
            </w:pPr>
          </w:p>
        </w:tc>
      </w:tr>
      <w:tr w:rsidR="007370C0" w:rsidRPr="0040532D" w:rsidTr="007370C0">
        <w:tc>
          <w:tcPr>
            <w:tcW w:w="794" w:type="dxa"/>
            <w:vMerge/>
          </w:tcPr>
          <w:p w:rsidR="007370C0" w:rsidRPr="0040532D" w:rsidRDefault="007370C0" w:rsidP="007B33D4">
            <w:pPr>
              <w:jc w:val="center"/>
              <w:rPr>
                <w:rFonts w:ascii="Times New Roman" w:hAnsi="Times New Roman" w:cs="Times New Roman"/>
              </w:rPr>
            </w:pPr>
          </w:p>
        </w:tc>
        <w:tc>
          <w:tcPr>
            <w:tcW w:w="1900" w:type="dxa"/>
            <w:vMerge/>
          </w:tcPr>
          <w:p w:rsidR="007370C0" w:rsidRPr="00371268" w:rsidRDefault="007370C0" w:rsidP="007370C0">
            <w:pPr>
              <w:rPr>
                <w:rFonts w:ascii="Times New Roman" w:hAnsi="Times New Roman" w:cs="Times New Roman"/>
              </w:rPr>
            </w:pPr>
          </w:p>
        </w:tc>
        <w:tc>
          <w:tcPr>
            <w:tcW w:w="850" w:type="dxa"/>
            <w:vMerge/>
          </w:tcPr>
          <w:p w:rsidR="007370C0" w:rsidRPr="00371268" w:rsidRDefault="007370C0" w:rsidP="007370C0">
            <w:pPr>
              <w:rPr>
                <w:rFonts w:ascii="Times New Roman" w:hAnsi="Times New Roman" w:cs="Times New Roman"/>
              </w:rPr>
            </w:pPr>
          </w:p>
        </w:tc>
        <w:tc>
          <w:tcPr>
            <w:tcW w:w="1418" w:type="dxa"/>
          </w:tcPr>
          <w:p w:rsidR="007370C0" w:rsidRPr="00371268" w:rsidRDefault="007370C0" w:rsidP="007370C0">
            <w:pPr>
              <w:pStyle w:val="ConsPlusNormal"/>
              <w:rPr>
                <w:rFonts w:ascii="Times New Roman" w:hAnsi="Times New Roman" w:cs="Times New Roman"/>
                <w:szCs w:val="22"/>
              </w:rPr>
            </w:pPr>
            <w:r w:rsidRPr="00371268">
              <w:rPr>
                <w:rFonts w:ascii="Times New Roman" w:hAnsi="Times New Roman" w:cs="Times New Roman"/>
                <w:szCs w:val="22"/>
              </w:rPr>
              <w:t>Средства районного бюджета</w:t>
            </w:r>
          </w:p>
        </w:tc>
        <w:tc>
          <w:tcPr>
            <w:tcW w:w="1559" w:type="dxa"/>
            <w:vAlign w:val="center"/>
          </w:tcPr>
          <w:p w:rsidR="007370C0" w:rsidRPr="00371268" w:rsidRDefault="000B7EAB" w:rsidP="00481B1E">
            <w:pPr>
              <w:pStyle w:val="ConsPlusNormal"/>
              <w:jc w:val="center"/>
              <w:rPr>
                <w:rFonts w:ascii="Times New Roman" w:hAnsi="Times New Roman" w:cs="Times New Roman"/>
                <w:szCs w:val="22"/>
              </w:rPr>
            </w:pPr>
            <w:r w:rsidRPr="00371268">
              <w:rPr>
                <w:rFonts w:ascii="Times New Roman" w:hAnsi="Times New Roman" w:cs="Times New Roman"/>
                <w:szCs w:val="22"/>
              </w:rPr>
              <w:t>1 000</w:t>
            </w:r>
          </w:p>
        </w:tc>
        <w:tc>
          <w:tcPr>
            <w:tcW w:w="1417" w:type="dxa"/>
            <w:vAlign w:val="center"/>
          </w:tcPr>
          <w:p w:rsidR="007370C0" w:rsidRPr="00371268" w:rsidRDefault="002B5E3D" w:rsidP="002F1CD6">
            <w:pPr>
              <w:pStyle w:val="ConsPlusNormal"/>
              <w:jc w:val="center"/>
              <w:rPr>
                <w:rFonts w:ascii="Times New Roman" w:hAnsi="Times New Roman" w:cs="Times New Roman"/>
                <w:szCs w:val="22"/>
              </w:rPr>
            </w:pPr>
            <w:r w:rsidRPr="00371268">
              <w:rPr>
                <w:rFonts w:ascii="Times New Roman" w:hAnsi="Times New Roman" w:cs="Times New Roman"/>
                <w:szCs w:val="22"/>
              </w:rPr>
              <w:t>1</w:t>
            </w:r>
            <w:r w:rsidR="002F1CD6" w:rsidRPr="00371268">
              <w:rPr>
                <w:rFonts w:ascii="Times New Roman" w:hAnsi="Times New Roman" w:cs="Times New Roman"/>
                <w:szCs w:val="22"/>
              </w:rPr>
              <w:t xml:space="preserve"> 000</w:t>
            </w:r>
          </w:p>
        </w:tc>
        <w:tc>
          <w:tcPr>
            <w:tcW w:w="1418" w:type="dxa"/>
            <w:vAlign w:val="center"/>
          </w:tcPr>
          <w:p w:rsidR="007370C0" w:rsidRPr="00371268" w:rsidRDefault="000B7EAB"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7370C0" w:rsidRPr="00371268" w:rsidRDefault="007370C0" w:rsidP="007370C0">
            <w:pPr>
              <w:pStyle w:val="ConsPlusNormal"/>
              <w:rPr>
                <w:rFonts w:ascii="Times New Roman" w:hAnsi="Times New Roman" w:cs="Times New Roman"/>
                <w:szCs w:val="22"/>
              </w:rPr>
            </w:pPr>
          </w:p>
        </w:tc>
        <w:tc>
          <w:tcPr>
            <w:tcW w:w="1134" w:type="dxa"/>
            <w:vMerge/>
          </w:tcPr>
          <w:p w:rsidR="007370C0" w:rsidRPr="00371268" w:rsidRDefault="007370C0" w:rsidP="007370C0">
            <w:pPr>
              <w:pStyle w:val="ConsPlusNormal"/>
              <w:rPr>
                <w:rFonts w:ascii="Times New Roman" w:hAnsi="Times New Roman" w:cs="Times New Roman"/>
                <w:szCs w:val="22"/>
              </w:rPr>
            </w:pPr>
          </w:p>
        </w:tc>
      </w:tr>
      <w:tr w:rsidR="000B7EAB" w:rsidRPr="0040532D" w:rsidTr="007370C0">
        <w:tc>
          <w:tcPr>
            <w:tcW w:w="794" w:type="dxa"/>
            <w:vMerge/>
          </w:tcPr>
          <w:p w:rsidR="000B7EAB" w:rsidRPr="0040532D" w:rsidRDefault="000B7EAB" w:rsidP="007B33D4">
            <w:pPr>
              <w:jc w:val="center"/>
              <w:rPr>
                <w:rFonts w:ascii="Times New Roman" w:hAnsi="Times New Roman" w:cs="Times New Roman"/>
              </w:rPr>
            </w:pPr>
          </w:p>
        </w:tc>
        <w:tc>
          <w:tcPr>
            <w:tcW w:w="1900" w:type="dxa"/>
            <w:vMerge/>
          </w:tcPr>
          <w:p w:rsidR="000B7EAB" w:rsidRPr="00371268" w:rsidRDefault="000B7EAB" w:rsidP="007370C0">
            <w:pPr>
              <w:rPr>
                <w:rFonts w:ascii="Times New Roman" w:hAnsi="Times New Roman" w:cs="Times New Roman"/>
              </w:rPr>
            </w:pPr>
          </w:p>
        </w:tc>
        <w:tc>
          <w:tcPr>
            <w:tcW w:w="850" w:type="dxa"/>
            <w:vMerge/>
          </w:tcPr>
          <w:p w:rsidR="000B7EAB" w:rsidRPr="00371268" w:rsidRDefault="000B7EAB" w:rsidP="007370C0">
            <w:pPr>
              <w:rPr>
                <w:rFonts w:ascii="Times New Roman" w:hAnsi="Times New Roman" w:cs="Times New Roman"/>
              </w:rPr>
            </w:pPr>
          </w:p>
        </w:tc>
        <w:tc>
          <w:tcPr>
            <w:tcW w:w="1418" w:type="dxa"/>
          </w:tcPr>
          <w:p w:rsidR="000B7EAB" w:rsidRPr="00371268" w:rsidRDefault="000B7EAB" w:rsidP="007370C0">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округа</w:t>
            </w:r>
          </w:p>
        </w:tc>
        <w:tc>
          <w:tcPr>
            <w:tcW w:w="1559" w:type="dxa"/>
            <w:vAlign w:val="center"/>
          </w:tcPr>
          <w:p w:rsidR="000B7EAB" w:rsidRPr="00371268" w:rsidRDefault="000B7EAB" w:rsidP="00481B1E">
            <w:pPr>
              <w:pStyle w:val="ConsPlusNormal"/>
              <w:jc w:val="center"/>
              <w:rPr>
                <w:rFonts w:ascii="Times New Roman" w:hAnsi="Times New Roman" w:cs="Times New Roman"/>
                <w:szCs w:val="22"/>
              </w:rPr>
            </w:pPr>
            <w:r w:rsidRPr="00371268">
              <w:rPr>
                <w:rFonts w:ascii="Times New Roman" w:hAnsi="Times New Roman" w:cs="Times New Roman"/>
                <w:szCs w:val="22"/>
              </w:rPr>
              <w:t>718,68</w:t>
            </w:r>
          </w:p>
        </w:tc>
        <w:tc>
          <w:tcPr>
            <w:tcW w:w="1417" w:type="dxa"/>
            <w:vAlign w:val="center"/>
          </w:tcPr>
          <w:p w:rsidR="000B7EAB" w:rsidRPr="00371268" w:rsidRDefault="000B7EAB" w:rsidP="002F1CD6">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418" w:type="dxa"/>
            <w:vAlign w:val="center"/>
          </w:tcPr>
          <w:p w:rsidR="000B7EAB" w:rsidRPr="00371268" w:rsidRDefault="000B7EAB" w:rsidP="007370C0">
            <w:pPr>
              <w:pStyle w:val="ConsPlusNormal"/>
              <w:jc w:val="center"/>
              <w:rPr>
                <w:rFonts w:ascii="Times New Roman" w:hAnsi="Times New Roman" w:cs="Times New Roman"/>
                <w:szCs w:val="22"/>
              </w:rPr>
            </w:pPr>
            <w:r w:rsidRPr="00371268">
              <w:rPr>
                <w:rFonts w:ascii="Times New Roman" w:hAnsi="Times New Roman" w:cs="Times New Roman"/>
                <w:szCs w:val="22"/>
              </w:rPr>
              <w:t>718,68</w:t>
            </w:r>
          </w:p>
        </w:tc>
        <w:tc>
          <w:tcPr>
            <w:tcW w:w="1276" w:type="dxa"/>
            <w:vAlign w:val="center"/>
          </w:tcPr>
          <w:p w:rsidR="000B7EAB" w:rsidRPr="00371268" w:rsidRDefault="000B7EAB"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0B7EAB" w:rsidRPr="00371268" w:rsidRDefault="000B7EAB"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0B7EAB" w:rsidRPr="00371268" w:rsidRDefault="000B7EAB"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0B7EAB" w:rsidRPr="00371268" w:rsidRDefault="000B7EAB" w:rsidP="007370C0">
            <w:pPr>
              <w:pStyle w:val="ConsPlusNormal"/>
              <w:rPr>
                <w:rFonts w:ascii="Times New Roman" w:hAnsi="Times New Roman" w:cs="Times New Roman"/>
                <w:szCs w:val="22"/>
              </w:rPr>
            </w:pPr>
          </w:p>
        </w:tc>
        <w:tc>
          <w:tcPr>
            <w:tcW w:w="1134" w:type="dxa"/>
            <w:vMerge/>
          </w:tcPr>
          <w:p w:rsidR="000B7EAB" w:rsidRPr="00371268" w:rsidRDefault="000B7EAB" w:rsidP="007370C0">
            <w:pPr>
              <w:pStyle w:val="ConsPlusNormal"/>
              <w:rPr>
                <w:rFonts w:ascii="Times New Roman" w:hAnsi="Times New Roman" w:cs="Times New Roman"/>
                <w:szCs w:val="22"/>
              </w:rPr>
            </w:pPr>
          </w:p>
        </w:tc>
      </w:tr>
      <w:tr w:rsidR="002F1CD6" w:rsidRPr="0040532D" w:rsidTr="007370C0">
        <w:tc>
          <w:tcPr>
            <w:tcW w:w="794" w:type="dxa"/>
            <w:vMerge/>
          </w:tcPr>
          <w:p w:rsidR="002F1CD6" w:rsidRPr="0040532D" w:rsidRDefault="002F1CD6" w:rsidP="002F1CD6">
            <w:pPr>
              <w:jc w:val="center"/>
              <w:rPr>
                <w:rFonts w:ascii="Times New Roman" w:hAnsi="Times New Roman" w:cs="Times New Roman"/>
              </w:rPr>
            </w:pPr>
          </w:p>
        </w:tc>
        <w:tc>
          <w:tcPr>
            <w:tcW w:w="1900" w:type="dxa"/>
            <w:vMerge/>
          </w:tcPr>
          <w:p w:rsidR="002F1CD6" w:rsidRPr="00371268" w:rsidRDefault="002F1CD6" w:rsidP="002F1CD6">
            <w:pPr>
              <w:rPr>
                <w:rFonts w:ascii="Times New Roman" w:hAnsi="Times New Roman" w:cs="Times New Roman"/>
              </w:rPr>
            </w:pPr>
          </w:p>
        </w:tc>
        <w:tc>
          <w:tcPr>
            <w:tcW w:w="850" w:type="dxa"/>
            <w:vMerge/>
          </w:tcPr>
          <w:p w:rsidR="002F1CD6" w:rsidRPr="00371268" w:rsidRDefault="002F1CD6" w:rsidP="002F1CD6">
            <w:pPr>
              <w:rPr>
                <w:rFonts w:ascii="Times New Roman" w:hAnsi="Times New Roman" w:cs="Times New Roman"/>
              </w:rPr>
            </w:pPr>
          </w:p>
        </w:tc>
        <w:tc>
          <w:tcPr>
            <w:tcW w:w="1418" w:type="dxa"/>
          </w:tcPr>
          <w:p w:rsidR="002F1CD6" w:rsidRPr="00371268" w:rsidRDefault="002F1CD6" w:rsidP="002F1CD6">
            <w:pPr>
              <w:pStyle w:val="ConsPlusNormal"/>
              <w:rPr>
                <w:rFonts w:ascii="Times New Roman" w:hAnsi="Times New Roman" w:cs="Times New Roman"/>
                <w:szCs w:val="22"/>
              </w:rPr>
            </w:pPr>
            <w:r w:rsidRPr="00371268">
              <w:rPr>
                <w:rFonts w:ascii="Times New Roman" w:hAnsi="Times New Roman" w:cs="Times New Roman"/>
                <w:szCs w:val="22"/>
              </w:rPr>
              <w:t>Средства бюджета Московской области</w:t>
            </w:r>
          </w:p>
        </w:tc>
        <w:tc>
          <w:tcPr>
            <w:tcW w:w="1559" w:type="dxa"/>
            <w:vAlign w:val="center"/>
          </w:tcPr>
          <w:p w:rsidR="002F1CD6" w:rsidRPr="00371268" w:rsidRDefault="00481B1E" w:rsidP="002F1CD6">
            <w:pPr>
              <w:pStyle w:val="ConsPlusNormal"/>
              <w:jc w:val="center"/>
              <w:rPr>
                <w:rFonts w:ascii="Times New Roman" w:hAnsi="Times New Roman" w:cs="Times New Roman"/>
                <w:szCs w:val="22"/>
              </w:rPr>
            </w:pPr>
            <w:r w:rsidRPr="00371268">
              <w:rPr>
                <w:rFonts w:ascii="Times New Roman" w:hAnsi="Times New Roman" w:cs="Times New Roman"/>
                <w:szCs w:val="22"/>
              </w:rPr>
              <w:t>300</w:t>
            </w:r>
            <w:r w:rsidR="002F1CD6" w:rsidRPr="00371268">
              <w:rPr>
                <w:rFonts w:ascii="Times New Roman" w:hAnsi="Times New Roman" w:cs="Times New Roman"/>
                <w:szCs w:val="22"/>
              </w:rPr>
              <w:t> 531,4</w:t>
            </w:r>
          </w:p>
        </w:tc>
        <w:tc>
          <w:tcPr>
            <w:tcW w:w="1417" w:type="dxa"/>
            <w:vAlign w:val="center"/>
          </w:tcPr>
          <w:p w:rsidR="002F1CD6" w:rsidRPr="00371268" w:rsidRDefault="002F1CD6" w:rsidP="002F1CD6">
            <w:pPr>
              <w:pStyle w:val="ConsPlusNormal"/>
              <w:jc w:val="center"/>
              <w:rPr>
                <w:rFonts w:ascii="Times New Roman" w:hAnsi="Times New Roman" w:cs="Times New Roman"/>
                <w:szCs w:val="22"/>
              </w:rPr>
            </w:pPr>
            <w:r w:rsidRPr="00371268">
              <w:rPr>
                <w:rFonts w:ascii="Times New Roman" w:hAnsi="Times New Roman" w:cs="Times New Roman"/>
                <w:szCs w:val="22"/>
              </w:rPr>
              <w:t>147 531,4</w:t>
            </w:r>
          </w:p>
        </w:tc>
        <w:tc>
          <w:tcPr>
            <w:tcW w:w="1418" w:type="dxa"/>
            <w:vAlign w:val="center"/>
          </w:tcPr>
          <w:p w:rsidR="002F1CD6" w:rsidRPr="00371268" w:rsidRDefault="00481B1E" w:rsidP="002F1CD6">
            <w:pPr>
              <w:pStyle w:val="ConsPlusNormal"/>
              <w:jc w:val="center"/>
              <w:rPr>
                <w:rFonts w:ascii="Times New Roman" w:hAnsi="Times New Roman" w:cs="Times New Roman"/>
                <w:szCs w:val="22"/>
              </w:rPr>
            </w:pPr>
            <w:r w:rsidRPr="00371268">
              <w:rPr>
                <w:rFonts w:ascii="Times New Roman" w:hAnsi="Times New Roman" w:cs="Times New Roman"/>
                <w:szCs w:val="22"/>
              </w:rPr>
              <w:t>153 000</w:t>
            </w:r>
          </w:p>
        </w:tc>
        <w:tc>
          <w:tcPr>
            <w:tcW w:w="1276" w:type="dxa"/>
            <w:vAlign w:val="center"/>
          </w:tcPr>
          <w:p w:rsidR="002F1CD6" w:rsidRPr="00371268" w:rsidRDefault="002F1CD6" w:rsidP="002F1CD6">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2F1CD6" w:rsidRPr="00371268" w:rsidRDefault="002F1CD6" w:rsidP="002F1CD6">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2F1CD6" w:rsidRPr="00371268" w:rsidRDefault="002F1CD6" w:rsidP="002F1CD6">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2F1CD6" w:rsidRPr="00371268" w:rsidRDefault="002F1CD6" w:rsidP="002F1CD6">
            <w:pPr>
              <w:pStyle w:val="ConsPlusNormal"/>
              <w:rPr>
                <w:rFonts w:ascii="Times New Roman" w:hAnsi="Times New Roman" w:cs="Times New Roman"/>
                <w:szCs w:val="22"/>
              </w:rPr>
            </w:pPr>
          </w:p>
        </w:tc>
        <w:tc>
          <w:tcPr>
            <w:tcW w:w="1134" w:type="dxa"/>
            <w:vMerge/>
          </w:tcPr>
          <w:p w:rsidR="002F1CD6" w:rsidRPr="00371268" w:rsidRDefault="002F1CD6" w:rsidP="002F1CD6">
            <w:pPr>
              <w:pStyle w:val="ConsPlusNormal"/>
              <w:rPr>
                <w:rFonts w:ascii="Times New Roman" w:hAnsi="Times New Roman" w:cs="Times New Roman"/>
                <w:szCs w:val="22"/>
              </w:rPr>
            </w:pPr>
          </w:p>
        </w:tc>
      </w:tr>
      <w:tr w:rsidR="007370C0" w:rsidRPr="0040532D" w:rsidTr="0040532D">
        <w:trPr>
          <w:trHeight w:val="827"/>
        </w:trPr>
        <w:tc>
          <w:tcPr>
            <w:tcW w:w="794" w:type="dxa"/>
            <w:vMerge/>
          </w:tcPr>
          <w:p w:rsidR="007370C0" w:rsidRPr="0040532D" w:rsidRDefault="007370C0" w:rsidP="007B33D4">
            <w:pPr>
              <w:jc w:val="center"/>
              <w:rPr>
                <w:rFonts w:ascii="Times New Roman" w:hAnsi="Times New Roman" w:cs="Times New Roman"/>
              </w:rPr>
            </w:pPr>
          </w:p>
        </w:tc>
        <w:tc>
          <w:tcPr>
            <w:tcW w:w="1900" w:type="dxa"/>
            <w:vMerge/>
          </w:tcPr>
          <w:p w:rsidR="007370C0" w:rsidRPr="00371268" w:rsidRDefault="007370C0" w:rsidP="007370C0">
            <w:pPr>
              <w:rPr>
                <w:rFonts w:ascii="Times New Roman" w:hAnsi="Times New Roman" w:cs="Times New Roman"/>
              </w:rPr>
            </w:pPr>
          </w:p>
        </w:tc>
        <w:tc>
          <w:tcPr>
            <w:tcW w:w="850" w:type="dxa"/>
            <w:vMerge/>
          </w:tcPr>
          <w:p w:rsidR="007370C0" w:rsidRPr="00371268" w:rsidRDefault="007370C0" w:rsidP="007370C0">
            <w:pPr>
              <w:rPr>
                <w:rFonts w:ascii="Times New Roman" w:hAnsi="Times New Roman" w:cs="Times New Roman"/>
              </w:rPr>
            </w:pPr>
          </w:p>
        </w:tc>
        <w:tc>
          <w:tcPr>
            <w:tcW w:w="1418" w:type="dxa"/>
          </w:tcPr>
          <w:p w:rsidR="007370C0" w:rsidRPr="00371268" w:rsidRDefault="007370C0" w:rsidP="007370C0">
            <w:pPr>
              <w:pStyle w:val="ConsPlusNormal"/>
              <w:rPr>
                <w:rFonts w:ascii="Times New Roman" w:hAnsi="Times New Roman" w:cs="Times New Roman"/>
                <w:szCs w:val="22"/>
              </w:rPr>
            </w:pPr>
            <w:r w:rsidRPr="00371268">
              <w:rPr>
                <w:rFonts w:ascii="Times New Roman" w:hAnsi="Times New Roman" w:cs="Times New Roman"/>
                <w:szCs w:val="22"/>
              </w:rPr>
              <w:t>Средства федерального бюджета</w:t>
            </w:r>
          </w:p>
        </w:tc>
        <w:tc>
          <w:tcPr>
            <w:tcW w:w="1559" w:type="dxa"/>
            <w:vAlign w:val="center"/>
          </w:tcPr>
          <w:p w:rsidR="007370C0" w:rsidRPr="00371268" w:rsidRDefault="007370C0" w:rsidP="00E469E8">
            <w:pPr>
              <w:pStyle w:val="ConsPlusNormal"/>
              <w:jc w:val="center"/>
              <w:rPr>
                <w:rFonts w:ascii="Times New Roman" w:hAnsi="Times New Roman" w:cs="Times New Roman"/>
                <w:szCs w:val="22"/>
              </w:rPr>
            </w:pPr>
            <w:r w:rsidRPr="00371268">
              <w:rPr>
                <w:rFonts w:ascii="Times New Roman" w:hAnsi="Times New Roman" w:cs="Times New Roman"/>
                <w:szCs w:val="22"/>
              </w:rPr>
              <w:t xml:space="preserve">344 </w:t>
            </w:r>
            <w:r w:rsidR="00E469E8" w:rsidRPr="00371268">
              <w:rPr>
                <w:rFonts w:ascii="Times New Roman" w:hAnsi="Times New Roman" w:cs="Times New Roman"/>
                <w:szCs w:val="22"/>
              </w:rPr>
              <w:t>24</w:t>
            </w:r>
            <w:r w:rsidRPr="00371268">
              <w:rPr>
                <w:rFonts w:ascii="Times New Roman" w:hAnsi="Times New Roman" w:cs="Times New Roman"/>
                <w:szCs w:val="22"/>
              </w:rPr>
              <w:t>0</w:t>
            </w:r>
          </w:p>
        </w:tc>
        <w:tc>
          <w:tcPr>
            <w:tcW w:w="1417" w:type="dxa"/>
            <w:vAlign w:val="center"/>
          </w:tcPr>
          <w:p w:rsidR="007370C0" w:rsidRPr="00371268" w:rsidRDefault="007370C0" w:rsidP="00E469E8">
            <w:pPr>
              <w:pStyle w:val="ConsPlusNormal"/>
              <w:jc w:val="center"/>
              <w:rPr>
                <w:rFonts w:ascii="Times New Roman" w:hAnsi="Times New Roman" w:cs="Times New Roman"/>
                <w:szCs w:val="22"/>
              </w:rPr>
            </w:pPr>
            <w:r w:rsidRPr="00371268">
              <w:rPr>
                <w:rFonts w:ascii="Times New Roman" w:hAnsi="Times New Roman" w:cs="Times New Roman"/>
                <w:szCs w:val="22"/>
              </w:rPr>
              <w:t xml:space="preserve">344 </w:t>
            </w:r>
            <w:r w:rsidR="00E469E8" w:rsidRPr="00371268">
              <w:rPr>
                <w:rFonts w:ascii="Times New Roman" w:hAnsi="Times New Roman" w:cs="Times New Roman"/>
                <w:szCs w:val="22"/>
              </w:rPr>
              <w:t>24</w:t>
            </w:r>
            <w:r w:rsidRPr="00371268">
              <w:rPr>
                <w:rFonts w:ascii="Times New Roman" w:hAnsi="Times New Roman" w:cs="Times New Roman"/>
                <w:szCs w:val="22"/>
              </w:rPr>
              <w:t>0</w:t>
            </w:r>
          </w:p>
        </w:tc>
        <w:tc>
          <w:tcPr>
            <w:tcW w:w="1418"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5"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1276" w:type="dxa"/>
            <w:vAlign w:val="center"/>
          </w:tcPr>
          <w:p w:rsidR="007370C0" w:rsidRPr="00371268" w:rsidRDefault="007370C0" w:rsidP="007370C0">
            <w:pPr>
              <w:pStyle w:val="ConsPlusNormal"/>
              <w:jc w:val="center"/>
              <w:rPr>
                <w:rFonts w:ascii="Times New Roman" w:hAnsi="Times New Roman" w:cs="Times New Roman"/>
                <w:szCs w:val="22"/>
              </w:rPr>
            </w:pPr>
            <w:r w:rsidRPr="00371268">
              <w:rPr>
                <w:rFonts w:ascii="Times New Roman" w:hAnsi="Times New Roman" w:cs="Times New Roman"/>
                <w:szCs w:val="22"/>
              </w:rPr>
              <w:t>0</w:t>
            </w:r>
          </w:p>
        </w:tc>
        <w:tc>
          <w:tcPr>
            <w:tcW w:w="992" w:type="dxa"/>
            <w:vMerge/>
          </w:tcPr>
          <w:p w:rsidR="007370C0" w:rsidRPr="00371268" w:rsidRDefault="007370C0" w:rsidP="007370C0">
            <w:pPr>
              <w:pStyle w:val="ConsPlusNormal"/>
              <w:rPr>
                <w:rFonts w:ascii="Times New Roman" w:hAnsi="Times New Roman" w:cs="Times New Roman"/>
                <w:szCs w:val="22"/>
              </w:rPr>
            </w:pPr>
          </w:p>
        </w:tc>
        <w:tc>
          <w:tcPr>
            <w:tcW w:w="1134" w:type="dxa"/>
            <w:vMerge/>
          </w:tcPr>
          <w:p w:rsidR="007370C0" w:rsidRPr="00371268" w:rsidRDefault="007370C0" w:rsidP="007370C0">
            <w:pPr>
              <w:pStyle w:val="ConsPlusNormal"/>
              <w:rPr>
                <w:rFonts w:ascii="Times New Roman" w:hAnsi="Times New Roman" w:cs="Times New Roman"/>
                <w:szCs w:val="22"/>
              </w:rPr>
            </w:pPr>
          </w:p>
        </w:tc>
      </w:tr>
      <w:tr w:rsidR="00777C0E" w:rsidRPr="00371268" w:rsidTr="00777C0E">
        <w:trPr>
          <w:trHeight w:val="557"/>
        </w:trPr>
        <w:tc>
          <w:tcPr>
            <w:tcW w:w="794" w:type="dxa"/>
            <w:vMerge w:val="restart"/>
          </w:tcPr>
          <w:p w:rsidR="00777C0E" w:rsidRPr="00371268" w:rsidRDefault="00777C0E" w:rsidP="00371268">
            <w:pPr>
              <w:pStyle w:val="ae"/>
              <w:rPr>
                <w:rFonts w:ascii="Times New Roman" w:hAnsi="Times New Roman" w:cs="Times New Roman"/>
              </w:rPr>
            </w:pPr>
            <w:r w:rsidRPr="00371268">
              <w:rPr>
                <w:rFonts w:ascii="Times New Roman" w:hAnsi="Times New Roman" w:cs="Times New Roman"/>
              </w:rPr>
              <w:t>1.1.3.</w:t>
            </w:r>
          </w:p>
        </w:tc>
        <w:tc>
          <w:tcPr>
            <w:tcW w:w="1900" w:type="dxa"/>
            <w:vMerge w:val="restart"/>
          </w:tcPr>
          <w:p w:rsidR="00371268" w:rsidRDefault="00777C0E" w:rsidP="00371268">
            <w:pPr>
              <w:pStyle w:val="ae"/>
              <w:rPr>
                <w:rFonts w:ascii="Times New Roman" w:hAnsi="Times New Roman" w:cs="Times New Roman"/>
              </w:rPr>
            </w:pPr>
            <w:r w:rsidRPr="00371268">
              <w:rPr>
                <w:rFonts w:ascii="Times New Roman" w:hAnsi="Times New Roman" w:cs="Times New Roman"/>
              </w:rPr>
              <w:t>Проектирование муниципального много</w:t>
            </w:r>
            <w:r w:rsidR="00371268">
              <w:rPr>
                <w:rFonts w:ascii="Times New Roman" w:hAnsi="Times New Roman" w:cs="Times New Roman"/>
              </w:rPr>
              <w:t>квартирн</w:t>
            </w:r>
            <w:r w:rsidRPr="00371268">
              <w:rPr>
                <w:rFonts w:ascii="Times New Roman" w:hAnsi="Times New Roman" w:cs="Times New Roman"/>
              </w:rPr>
              <w:t>ого дома по адресу: Московская область, г. Красногорск, микро</w:t>
            </w:r>
            <w:r w:rsidR="00371268">
              <w:rPr>
                <w:rFonts w:ascii="Times New Roman" w:hAnsi="Times New Roman" w:cs="Times New Roman"/>
              </w:rPr>
              <w:t>район № 10 «Брусчатый поселок»,</w:t>
            </w:r>
          </w:p>
          <w:p w:rsidR="00777C0E" w:rsidRPr="00371268" w:rsidRDefault="00777C0E" w:rsidP="00371268">
            <w:pPr>
              <w:pStyle w:val="ae"/>
              <w:rPr>
                <w:rFonts w:ascii="Times New Roman" w:hAnsi="Times New Roman" w:cs="Times New Roman"/>
              </w:rPr>
            </w:pPr>
            <w:r w:rsidRPr="00371268">
              <w:rPr>
                <w:rFonts w:ascii="Times New Roman" w:hAnsi="Times New Roman" w:cs="Times New Roman"/>
              </w:rPr>
              <w:t>корпус 2</w:t>
            </w:r>
          </w:p>
        </w:tc>
        <w:tc>
          <w:tcPr>
            <w:tcW w:w="850" w:type="dxa"/>
            <w:vMerge w:val="restart"/>
          </w:tcPr>
          <w:p w:rsidR="00777C0E" w:rsidRPr="00371268" w:rsidRDefault="00777C0E" w:rsidP="00371268">
            <w:pPr>
              <w:pStyle w:val="ae"/>
              <w:rPr>
                <w:rFonts w:ascii="Times New Roman" w:hAnsi="Times New Roman" w:cs="Times New Roman"/>
              </w:rPr>
            </w:pPr>
          </w:p>
        </w:tc>
        <w:tc>
          <w:tcPr>
            <w:tcW w:w="1418" w:type="dxa"/>
            <w:vAlign w:val="center"/>
          </w:tcPr>
          <w:p w:rsidR="00777C0E" w:rsidRPr="00371268" w:rsidRDefault="00777C0E" w:rsidP="00371268">
            <w:pPr>
              <w:pStyle w:val="ae"/>
              <w:rPr>
                <w:rFonts w:ascii="Times New Roman" w:hAnsi="Times New Roman" w:cs="Times New Roman"/>
              </w:rPr>
            </w:pPr>
            <w:r w:rsidRPr="00371268">
              <w:rPr>
                <w:rFonts w:ascii="Times New Roman" w:hAnsi="Times New Roman" w:cs="Times New Roman"/>
              </w:rPr>
              <w:t>Итого</w:t>
            </w:r>
          </w:p>
        </w:tc>
        <w:tc>
          <w:tcPr>
            <w:tcW w:w="1559" w:type="dxa"/>
            <w:vAlign w:val="center"/>
          </w:tcPr>
          <w:p w:rsidR="00777C0E" w:rsidRPr="00371268" w:rsidRDefault="00777C0E" w:rsidP="00573EEE">
            <w:pPr>
              <w:pStyle w:val="ae"/>
              <w:jc w:val="center"/>
              <w:rPr>
                <w:rFonts w:ascii="Times New Roman" w:hAnsi="Times New Roman" w:cs="Times New Roman"/>
              </w:rPr>
            </w:pPr>
            <w:r w:rsidRPr="00371268">
              <w:rPr>
                <w:rFonts w:ascii="Times New Roman" w:hAnsi="Times New Roman" w:cs="Times New Roman"/>
              </w:rPr>
              <w:t>38 718,</w:t>
            </w:r>
            <w:r w:rsidR="00573EEE">
              <w:rPr>
                <w:rFonts w:ascii="Times New Roman" w:hAnsi="Times New Roman" w:cs="Times New Roman"/>
              </w:rPr>
              <w:t>32</w:t>
            </w:r>
          </w:p>
        </w:tc>
        <w:tc>
          <w:tcPr>
            <w:tcW w:w="1417"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418" w:type="dxa"/>
            <w:vAlign w:val="center"/>
          </w:tcPr>
          <w:p w:rsidR="00777C0E" w:rsidRPr="00371268" w:rsidRDefault="00777C0E" w:rsidP="00FF15AA">
            <w:pPr>
              <w:pStyle w:val="ae"/>
              <w:jc w:val="center"/>
              <w:rPr>
                <w:rFonts w:ascii="Times New Roman" w:hAnsi="Times New Roman" w:cs="Times New Roman"/>
              </w:rPr>
            </w:pPr>
            <w:r w:rsidRPr="00371268">
              <w:rPr>
                <w:rFonts w:ascii="Times New Roman" w:hAnsi="Times New Roman" w:cs="Times New Roman"/>
              </w:rPr>
              <w:t>38 718,</w:t>
            </w:r>
            <w:r w:rsidR="00FF15AA">
              <w:rPr>
                <w:rFonts w:ascii="Times New Roman" w:hAnsi="Times New Roman" w:cs="Times New Roman"/>
              </w:rPr>
              <w:t>32</w:t>
            </w:r>
          </w:p>
        </w:tc>
        <w:tc>
          <w:tcPr>
            <w:tcW w:w="1276"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275"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276"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992" w:type="dxa"/>
            <w:vMerge w:val="restart"/>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Отдел строительства</w:t>
            </w:r>
          </w:p>
        </w:tc>
        <w:tc>
          <w:tcPr>
            <w:tcW w:w="1134" w:type="dxa"/>
            <w:vMerge w:val="restart"/>
          </w:tcPr>
          <w:p w:rsidR="00777C0E" w:rsidRPr="00371268" w:rsidRDefault="00777C0E" w:rsidP="00371268">
            <w:pPr>
              <w:pStyle w:val="ae"/>
              <w:rPr>
                <w:rFonts w:ascii="Times New Roman" w:hAnsi="Times New Roman" w:cs="Times New Roman"/>
              </w:rPr>
            </w:pPr>
          </w:p>
        </w:tc>
      </w:tr>
      <w:tr w:rsidR="00777C0E" w:rsidRPr="00371268" w:rsidTr="00371268">
        <w:trPr>
          <w:trHeight w:val="1871"/>
        </w:trPr>
        <w:tc>
          <w:tcPr>
            <w:tcW w:w="794" w:type="dxa"/>
            <w:vMerge/>
          </w:tcPr>
          <w:p w:rsidR="00777C0E" w:rsidRPr="00371268" w:rsidRDefault="00777C0E" w:rsidP="00371268">
            <w:pPr>
              <w:pStyle w:val="ae"/>
              <w:rPr>
                <w:rFonts w:ascii="Times New Roman" w:hAnsi="Times New Roman" w:cs="Times New Roman"/>
              </w:rPr>
            </w:pPr>
          </w:p>
        </w:tc>
        <w:tc>
          <w:tcPr>
            <w:tcW w:w="1900" w:type="dxa"/>
            <w:vMerge/>
          </w:tcPr>
          <w:p w:rsidR="00777C0E" w:rsidRPr="00371268" w:rsidRDefault="00777C0E" w:rsidP="00371268">
            <w:pPr>
              <w:pStyle w:val="ae"/>
              <w:rPr>
                <w:rFonts w:ascii="Times New Roman" w:hAnsi="Times New Roman" w:cs="Times New Roman"/>
              </w:rPr>
            </w:pPr>
          </w:p>
        </w:tc>
        <w:tc>
          <w:tcPr>
            <w:tcW w:w="850" w:type="dxa"/>
            <w:vMerge/>
          </w:tcPr>
          <w:p w:rsidR="00777C0E" w:rsidRPr="00371268" w:rsidRDefault="00777C0E" w:rsidP="00371268">
            <w:pPr>
              <w:pStyle w:val="ae"/>
              <w:rPr>
                <w:rFonts w:ascii="Times New Roman" w:hAnsi="Times New Roman" w:cs="Times New Roman"/>
              </w:rPr>
            </w:pPr>
          </w:p>
        </w:tc>
        <w:tc>
          <w:tcPr>
            <w:tcW w:w="1418" w:type="dxa"/>
            <w:vAlign w:val="center"/>
          </w:tcPr>
          <w:p w:rsidR="00777C0E" w:rsidRPr="00371268" w:rsidRDefault="00777C0E" w:rsidP="00371268">
            <w:pPr>
              <w:pStyle w:val="ae"/>
              <w:rPr>
                <w:rFonts w:ascii="Times New Roman" w:hAnsi="Times New Roman" w:cs="Times New Roman"/>
              </w:rPr>
            </w:pPr>
            <w:r w:rsidRPr="00371268">
              <w:rPr>
                <w:rFonts w:ascii="Times New Roman" w:hAnsi="Times New Roman" w:cs="Times New Roman"/>
              </w:rPr>
              <w:t>Средства бюджета округа</w:t>
            </w:r>
          </w:p>
        </w:tc>
        <w:tc>
          <w:tcPr>
            <w:tcW w:w="1559" w:type="dxa"/>
            <w:vAlign w:val="center"/>
          </w:tcPr>
          <w:p w:rsidR="00777C0E" w:rsidRPr="00371268" w:rsidRDefault="00777C0E" w:rsidP="00573EEE">
            <w:pPr>
              <w:pStyle w:val="ae"/>
              <w:jc w:val="center"/>
              <w:rPr>
                <w:rFonts w:ascii="Times New Roman" w:hAnsi="Times New Roman" w:cs="Times New Roman"/>
              </w:rPr>
            </w:pPr>
            <w:r w:rsidRPr="00371268">
              <w:rPr>
                <w:rFonts w:ascii="Times New Roman" w:hAnsi="Times New Roman" w:cs="Times New Roman"/>
              </w:rPr>
              <w:t>38 718,</w:t>
            </w:r>
            <w:r w:rsidR="00573EEE">
              <w:rPr>
                <w:rFonts w:ascii="Times New Roman" w:hAnsi="Times New Roman" w:cs="Times New Roman"/>
              </w:rPr>
              <w:t>32</w:t>
            </w:r>
          </w:p>
        </w:tc>
        <w:tc>
          <w:tcPr>
            <w:tcW w:w="1417"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418" w:type="dxa"/>
            <w:vAlign w:val="center"/>
          </w:tcPr>
          <w:p w:rsidR="00777C0E" w:rsidRPr="00371268" w:rsidRDefault="00777C0E" w:rsidP="00FF15AA">
            <w:pPr>
              <w:pStyle w:val="ae"/>
              <w:jc w:val="center"/>
              <w:rPr>
                <w:rFonts w:ascii="Times New Roman" w:hAnsi="Times New Roman" w:cs="Times New Roman"/>
              </w:rPr>
            </w:pPr>
            <w:r w:rsidRPr="00371268">
              <w:rPr>
                <w:rFonts w:ascii="Times New Roman" w:hAnsi="Times New Roman" w:cs="Times New Roman"/>
              </w:rPr>
              <w:t>38 718,</w:t>
            </w:r>
            <w:r w:rsidR="00FF15AA">
              <w:rPr>
                <w:rFonts w:ascii="Times New Roman" w:hAnsi="Times New Roman" w:cs="Times New Roman"/>
              </w:rPr>
              <w:t>32</w:t>
            </w:r>
          </w:p>
        </w:tc>
        <w:tc>
          <w:tcPr>
            <w:tcW w:w="1276"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275"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276"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992" w:type="dxa"/>
            <w:vMerge/>
          </w:tcPr>
          <w:p w:rsidR="00777C0E" w:rsidRPr="00371268" w:rsidRDefault="00777C0E" w:rsidP="00371268">
            <w:pPr>
              <w:pStyle w:val="ae"/>
              <w:jc w:val="center"/>
              <w:rPr>
                <w:rFonts w:ascii="Times New Roman" w:hAnsi="Times New Roman" w:cs="Times New Roman"/>
              </w:rPr>
            </w:pPr>
          </w:p>
        </w:tc>
        <w:tc>
          <w:tcPr>
            <w:tcW w:w="1134" w:type="dxa"/>
            <w:vMerge/>
          </w:tcPr>
          <w:p w:rsidR="00777C0E" w:rsidRPr="00371268" w:rsidRDefault="00777C0E" w:rsidP="00371268">
            <w:pPr>
              <w:pStyle w:val="ae"/>
              <w:rPr>
                <w:rFonts w:ascii="Times New Roman" w:hAnsi="Times New Roman" w:cs="Times New Roman"/>
              </w:rPr>
            </w:pPr>
          </w:p>
        </w:tc>
      </w:tr>
      <w:tr w:rsidR="00777C0E" w:rsidRPr="00371268" w:rsidTr="00B708AF">
        <w:trPr>
          <w:trHeight w:val="934"/>
        </w:trPr>
        <w:tc>
          <w:tcPr>
            <w:tcW w:w="794" w:type="dxa"/>
            <w:vMerge w:val="restart"/>
          </w:tcPr>
          <w:p w:rsidR="00777C0E" w:rsidRPr="00371268" w:rsidRDefault="00777C0E" w:rsidP="00371268">
            <w:pPr>
              <w:pStyle w:val="ae"/>
              <w:rPr>
                <w:rFonts w:ascii="Times New Roman" w:hAnsi="Times New Roman" w:cs="Times New Roman"/>
              </w:rPr>
            </w:pPr>
            <w:r w:rsidRPr="00371268">
              <w:rPr>
                <w:rFonts w:ascii="Times New Roman" w:hAnsi="Times New Roman" w:cs="Times New Roman"/>
              </w:rPr>
              <w:t>1.1.4.</w:t>
            </w:r>
          </w:p>
        </w:tc>
        <w:tc>
          <w:tcPr>
            <w:tcW w:w="1900" w:type="dxa"/>
            <w:vMerge w:val="restart"/>
          </w:tcPr>
          <w:p w:rsidR="00777C0E" w:rsidRPr="00371268" w:rsidRDefault="00777C0E" w:rsidP="00371268">
            <w:pPr>
              <w:pStyle w:val="ae"/>
              <w:rPr>
                <w:rFonts w:ascii="Times New Roman" w:hAnsi="Times New Roman" w:cs="Times New Roman"/>
              </w:rPr>
            </w:pPr>
            <w:r w:rsidRPr="00371268">
              <w:rPr>
                <w:rFonts w:ascii="Times New Roman" w:hAnsi="Times New Roman" w:cs="Times New Roman"/>
              </w:rPr>
              <w:t xml:space="preserve">Технологическое присоединение </w:t>
            </w:r>
            <w:r w:rsidR="00371268" w:rsidRPr="00371268">
              <w:rPr>
                <w:rFonts w:ascii="Times New Roman" w:hAnsi="Times New Roman" w:cs="Times New Roman"/>
              </w:rPr>
              <w:t>для электроснабжения муниципального много</w:t>
            </w:r>
            <w:r w:rsidR="00371268">
              <w:rPr>
                <w:rFonts w:ascii="Times New Roman" w:hAnsi="Times New Roman" w:cs="Times New Roman"/>
              </w:rPr>
              <w:t>квартирн</w:t>
            </w:r>
            <w:r w:rsidR="00371268" w:rsidRPr="00371268">
              <w:rPr>
                <w:rFonts w:ascii="Times New Roman" w:hAnsi="Times New Roman" w:cs="Times New Roman"/>
              </w:rPr>
              <w:t>ого дома по адресу: Московская область, г. Красногорск, микрорайон № 10 «Брусчатый поселок», корпус 2</w:t>
            </w:r>
          </w:p>
        </w:tc>
        <w:tc>
          <w:tcPr>
            <w:tcW w:w="850" w:type="dxa"/>
            <w:vMerge w:val="restart"/>
          </w:tcPr>
          <w:p w:rsidR="00777C0E" w:rsidRPr="00371268" w:rsidRDefault="00777C0E" w:rsidP="00371268">
            <w:pPr>
              <w:pStyle w:val="ae"/>
              <w:rPr>
                <w:rFonts w:ascii="Times New Roman" w:hAnsi="Times New Roman" w:cs="Times New Roman"/>
              </w:rPr>
            </w:pPr>
          </w:p>
        </w:tc>
        <w:tc>
          <w:tcPr>
            <w:tcW w:w="1418" w:type="dxa"/>
            <w:vAlign w:val="center"/>
          </w:tcPr>
          <w:p w:rsidR="00777C0E" w:rsidRPr="00371268" w:rsidRDefault="00777C0E" w:rsidP="00371268">
            <w:pPr>
              <w:pStyle w:val="ae"/>
              <w:rPr>
                <w:rFonts w:ascii="Times New Roman" w:hAnsi="Times New Roman" w:cs="Times New Roman"/>
              </w:rPr>
            </w:pPr>
            <w:r w:rsidRPr="00371268">
              <w:rPr>
                <w:rFonts w:ascii="Times New Roman" w:hAnsi="Times New Roman" w:cs="Times New Roman"/>
              </w:rPr>
              <w:t>Итого</w:t>
            </w:r>
          </w:p>
        </w:tc>
        <w:tc>
          <w:tcPr>
            <w:tcW w:w="1559"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14 773</w:t>
            </w:r>
          </w:p>
        </w:tc>
        <w:tc>
          <w:tcPr>
            <w:tcW w:w="1417"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418"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14 773</w:t>
            </w:r>
          </w:p>
        </w:tc>
        <w:tc>
          <w:tcPr>
            <w:tcW w:w="1276"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275"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1276" w:type="dxa"/>
            <w:vAlign w:val="center"/>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0</w:t>
            </w:r>
          </w:p>
        </w:tc>
        <w:tc>
          <w:tcPr>
            <w:tcW w:w="992" w:type="dxa"/>
            <w:vMerge w:val="restart"/>
          </w:tcPr>
          <w:p w:rsidR="00777C0E" w:rsidRPr="00371268" w:rsidRDefault="00777C0E" w:rsidP="00371268">
            <w:pPr>
              <w:pStyle w:val="ae"/>
              <w:jc w:val="center"/>
              <w:rPr>
                <w:rFonts w:ascii="Times New Roman" w:hAnsi="Times New Roman" w:cs="Times New Roman"/>
              </w:rPr>
            </w:pPr>
            <w:r w:rsidRPr="00371268">
              <w:rPr>
                <w:rFonts w:ascii="Times New Roman" w:hAnsi="Times New Roman" w:cs="Times New Roman"/>
              </w:rPr>
              <w:t>Отдел строительства</w:t>
            </w:r>
          </w:p>
        </w:tc>
        <w:tc>
          <w:tcPr>
            <w:tcW w:w="1134" w:type="dxa"/>
            <w:vMerge w:val="restart"/>
          </w:tcPr>
          <w:p w:rsidR="00777C0E" w:rsidRPr="00371268" w:rsidRDefault="00777C0E" w:rsidP="00371268">
            <w:pPr>
              <w:pStyle w:val="ae"/>
              <w:rPr>
                <w:rFonts w:ascii="Times New Roman" w:hAnsi="Times New Roman" w:cs="Times New Roman"/>
              </w:rPr>
            </w:pPr>
          </w:p>
        </w:tc>
      </w:tr>
      <w:tr w:rsidR="00777C0E" w:rsidRPr="0040532D" w:rsidTr="00777C0E">
        <w:trPr>
          <w:trHeight w:val="2154"/>
        </w:trPr>
        <w:tc>
          <w:tcPr>
            <w:tcW w:w="794" w:type="dxa"/>
            <w:vMerge/>
          </w:tcPr>
          <w:p w:rsidR="00777C0E" w:rsidRPr="0040532D" w:rsidRDefault="00777C0E" w:rsidP="00777C0E">
            <w:pPr>
              <w:jc w:val="center"/>
              <w:rPr>
                <w:rFonts w:ascii="Times New Roman" w:hAnsi="Times New Roman" w:cs="Times New Roman"/>
              </w:rPr>
            </w:pPr>
          </w:p>
        </w:tc>
        <w:tc>
          <w:tcPr>
            <w:tcW w:w="1900" w:type="dxa"/>
            <w:vMerge/>
          </w:tcPr>
          <w:p w:rsidR="00777C0E" w:rsidRPr="00777C0E" w:rsidRDefault="00777C0E" w:rsidP="00777C0E">
            <w:pPr>
              <w:rPr>
                <w:rFonts w:ascii="Times New Roman" w:hAnsi="Times New Roman" w:cs="Times New Roman"/>
              </w:rPr>
            </w:pPr>
          </w:p>
        </w:tc>
        <w:tc>
          <w:tcPr>
            <w:tcW w:w="850" w:type="dxa"/>
            <w:vMerge/>
          </w:tcPr>
          <w:p w:rsidR="00777C0E" w:rsidRPr="0040532D" w:rsidRDefault="00777C0E" w:rsidP="00777C0E">
            <w:pPr>
              <w:rPr>
                <w:rFonts w:ascii="Times New Roman" w:hAnsi="Times New Roman" w:cs="Times New Roman"/>
              </w:rPr>
            </w:pPr>
          </w:p>
        </w:tc>
        <w:tc>
          <w:tcPr>
            <w:tcW w:w="1418" w:type="dxa"/>
            <w:vAlign w:val="center"/>
          </w:tcPr>
          <w:p w:rsidR="00777C0E" w:rsidRPr="0040532D" w:rsidRDefault="00777C0E" w:rsidP="00777C0E">
            <w:pPr>
              <w:pStyle w:val="ConsPlusNormal"/>
              <w:rPr>
                <w:rFonts w:ascii="Times New Roman" w:hAnsi="Times New Roman" w:cs="Times New Roman"/>
                <w:szCs w:val="22"/>
              </w:rPr>
            </w:pPr>
            <w:r>
              <w:rPr>
                <w:rFonts w:ascii="Times New Roman" w:hAnsi="Times New Roman" w:cs="Times New Roman"/>
                <w:szCs w:val="22"/>
              </w:rPr>
              <w:t>Средства бюджета округа</w:t>
            </w:r>
          </w:p>
        </w:tc>
        <w:tc>
          <w:tcPr>
            <w:tcW w:w="1559" w:type="dxa"/>
            <w:vAlign w:val="center"/>
          </w:tcPr>
          <w:p w:rsidR="00777C0E" w:rsidRPr="0040532D" w:rsidRDefault="00777C0E" w:rsidP="00371268">
            <w:pPr>
              <w:pStyle w:val="ConsPlusNormal"/>
              <w:jc w:val="center"/>
              <w:rPr>
                <w:rFonts w:ascii="Times New Roman" w:hAnsi="Times New Roman" w:cs="Times New Roman"/>
                <w:szCs w:val="22"/>
              </w:rPr>
            </w:pPr>
            <w:r>
              <w:rPr>
                <w:rFonts w:ascii="Times New Roman" w:hAnsi="Times New Roman" w:cs="Times New Roman"/>
                <w:szCs w:val="22"/>
              </w:rPr>
              <w:t>14 773</w:t>
            </w:r>
          </w:p>
        </w:tc>
        <w:tc>
          <w:tcPr>
            <w:tcW w:w="1417" w:type="dxa"/>
            <w:vAlign w:val="center"/>
          </w:tcPr>
          <w:p w:rsidR="00777C0E" w:rsidRPr="0040532D" w:rsidRDefault="00777C0E" w:rsidP="00371268">
            <w:pPr>
              <w:pStyle w:val="ConsPlusNormal"/>
              <w:jc w:val="center"/>
              <w:rPr>
                <w:rFonts w:ascii="Times New Roman" w:hAnsi="Times New Roman" w:cs="Times New Roman"/>
                <w:szCs w:val="22"/>
              </w:rPr>
            </w:pPr>
            <w:r>
              <w:rPr>
                <w:rFonts w:ascii="Times New Roman" w:hAnsi="Times New Roman" w:cs="Times New Roman"/>
                <w:szCs w:val="22"/>
              </w:rPr>
              <w:t>0</w:t>
            </w:r>
          </w:p>
        </w:tc>
        <w:tc>
          <w:tcPr>
            <w:tcW w:w="1418" w:type="dxa"/>
            <w:vAlign w:val="center"/>
          </w:tcPr>
          <w:p w:rsidR="00777C0E" w:rsidRPr="0040532D" w:rsidRDefault="00777C0E" w:rsidP="00371268">
            <w:pPr>
              <w:pStyle w:val="ConsPlusNormal"/>
              <w:jc w:val="center"/>
              <w:rPr>
                <w:rFonts w:ascii="Times New Roman" w:hAnsi="Times New Roman" w:cs="Times New Roman"/>
                <w:szCs w:val="22"/>
              </w:rPr>
            </w:pPr>
            <w:r>
              <w:rPr>
                <w:rFonts w:ascii="Times New Roman" w:hAnsi="Times New Roman" w:cs="Times New Roman"/>
                <w:szCs w:val="22"/>
              </w:rPr>
              <w:t>14 773</w:t>
            </w:r>
          </w:p>
        </w:tc>
        <w:tc>
          <w:tcPr>
            <w:tcW w:w="1276" w:type="dxa"/>
            <w:vAlign w:val="center"/>
          </w:tcPr>
          <w:p w:rsidR="00777C0E" w:rsidRPr="0040532D" w:rsidRDefault="00777C0E" w:rsidP="00371268">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777C0E" w:rsidRPr="0040532D" w:rsidRDefault="00777C0E" w:rsidP="00371268">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777C0E" w:rsidRPr="0040532D" w:rsidRDefault="00777C0E" w:rsidP="00371268">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777C0E" w:rsidRPr="0040532D" w:rsidRDefault="00777C0E" w:rsidP="00371268">
            <w:pPr>
              <w:pStyle w:val="ConsPlusNormal"/>
              <w:jc w:val="center"/>
              <w:rPr>
                <w:rFonts w:ascii="Times New Roman" w:hAnsi="Times New Roman" w:cs="Times New Roman"/>
                <w:szCs w:val="22"/>
              </w:rPr>
            </w:pPr>
          </w:p>
        </w:tc>
        <w:tc>
          <w:tcPr>
            <w:tcW w:w="1134" w:type="dxa"/>
            <w:vMerge/>
          </w:tcPr>
          <w:p w:rsidR="00777C0E" w:rsidRPr="0040532D" w:rsidRDefault="00777C0E" w:rsidP="00777C0E">
            <w:pPr>
              <w:pStyle w:val="ConsPlusNormal"/>
              <w:rPr>
                <w:rFonts w:ascii="Times New Roman" w:hAnsi="Times New Roman" w:cs="Times New Roman"/>
                <w:szCs w:val="22"/>
              </w:rPr>
            </w:pPr>
          </w:p>
        </w:tc>
      </w:tr>
      <w:tr w:rsidR="00777C0E" w:rsidRPr="0040532D" w:rsidTr="008462AF">
        <w:trPr>
          <w:trHeight w:val="2105"/>
        </w:trPr>
        <w:tc>
          <w:tcPr>
            <w:tcW w:w="794" w:type="dxa"/>
          </w:tcPr>
          <w:p w:rsidR="00777C0E" w:rsidRPr="0040532D" w:rsidRDefault="00777C0E" w:rsidP="00777C0E">
            <w:pPr>
              <w:pStyle w:val="ConsPlusNormal"/>
              <w:jc w:val="center"/>
              <w:rPr>
                <w:rFonts w:ascii="Times New Roman" w:hAnsi="Times New Roman" w:cs="Times New Roman"/>
                <w:szCs w:val="22"/>
              </w:rPr>
            </w:pPr>
            <w:r>
              <w:rPr>
                <w:rFonts w:ascii="Times New Roman" w:hAnsi="Times New Roman" w:cs="Times New Roman"/>
                <w:szCs w:val="22"/>
              </w:rPr>
              <w:t>1.1.5.</w:t>
            </w:r>
          </w:p>
        </w:tc>
        <w:tc>
          <w:tcPr>
            <w:tcW w:w="1900" w:type="dxa"/>
          </w:tcPr>
          <w:p w:rsidR="00777C0E" w:rsidRPr="0040532D" w:rsidRDefault="00777C0E" w:rsidP="00777C0E">
            <w:pPr>
              <w:pStyle w:val="ConsPlusNormal"/>
              <w:rPr>
                <w:rFonts w:ascii="Times New Roman" w:hAnsi="Times New Roman" w:cs="Times New Roman"/>
                <w:szCs w:val="22"/>
              </w:rPr>
            </w:pPr>
            <w:r w:rsidRPr="0040532D">
              <w:rPr>
                <w:rFonts w:ascii="Times New Roman" w:hAnsi="Times New Roman" w:cs="Times New Roman"/>
                <w:szCs w:val="22"/>
              </w:rPr>
              <w:t>Мониторинг ввода жилья, в том числе экономического класса, построенного за счет внебюджетных источников финансирования</w:t>
            </w:r>
          </w:p>
        </w:tc>
        <w:tc>
          <w:tcPr>
            <w:tcW w:w="850" w:type="dxa"/>
          </w:tcPr>
          <w:p w:rsidR="00777C0E" w:rsidRPr="0040532D" w:rsidRDefault="00777C0E" w:rsidP="00777C0E">
            <w:pPr>
              <w:pStyle w:val="ConsPlusNormal"/>
              <w:rPr>
                <w:rFonts w:ascii="Times New Roman" w:hAnsi="Times New Roman" w:cs="Times New Roman"/>
                <w:szCs w:val="22"/>
              </w:rPr>
            </w:pPr>
          </w:p>
        </w:tc>
        <w:tc>
          <w:tcPr>
            <w:tcW w:w="9639" w:type="dxa"/>
            <w:gridSpan w:val="7"/>
            <w:vAlign w:val="center"/>
          </w:tcPr>
          <w:p w:rsidR="00777C0E" w:rsidRPr="0040532D" w:rsidRDefault="00777C0E" w:rsidP="00777C0E">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В пределах средств, предусмотренных на основную деятельность </w:t>
            </w:r>
          </w:p>
          <w:p w:rsidR="00777C0E" w:rsidRPr="0040532D" w:rsidRDefault="00777C0E" w:rsidP="00777C0E">
            <w:pPr>
              <w:pStyle w:val="ConsPlusNormal"/>
              <w:jc w:val="center"/>
              <w:rPr>
                <w:rFonts w:ascii="Times New Roman" w:hAnsi="Times New Roman" w:cs="Times New Roman"/>
                <w:szCs w:val="22"/>
              </w:rPr>
            </w:pPr>
            <w:r w:rsidRPr="0040532D">
              <w:rPr>
                <w:rFonts w:ascii="Times New Roman" w:hAnsi="Times New Roman" w:cs="Times New Roman"/>
                <w:szCs w:val="22"/>
              </w:rPr>
              <w:t>исполнителей</w:t>
            </w:r>
          </w:p>
        </w:tc>
        <w:tc>
          <w:tcPr>
            <w:tcW w:w="992" w:type="dxa"/>
          </w:tcPr>
          <w:p w:rsidR="00777C0E" w:rsidRPr="0040532D" w:rsidRDefault="00777C0E" w:rsidP="00777C0E">
            <w:pPr>
              <w:pStyle w:val="ConsPlusNormal"/>
              <w:rPr>
                <w:rFonts w:ascii="Times New Roman" w:hAnsi="Times New Roman" w:cs="Times New Roman"/>
                <w:szCs w:val="22"/>
              </w:rPr>
            </w:pPr>
            <w:r w:rsidRPr="0040532D">
              <w:rPr>
                <w:rFonts w:ascii="Times New Roman" w:hAnsi="Times New Roman" w:cs="Times New Roman"/>
                <w:szCs w:val="22"/>
              </w:rPr>
              <w:t>Отдел строительства</w:t>
            </w:r>
          </w:p>
        </w:tc>
        <w:tc>
          <w:tcPr>
            <w:tcW w:w="1134" w:type="dxa"/>
          </w:tcPr>
          <w:p w:rsidR="00777C0E" w:rsidRPr="0040532D" w:rsidRDefault="00777C0E" w:rsidP="00777C0E">
            <w:pPr>
              <w:pStyle w:val="ConsPlusNormal"/>
              <w:rPr>
                <w:rFonts w:ascii="Times New Roman" w:hAnsi="Times New Roman" w:cs="Times New Roman"/>
                <w:szCs w:val="22"/>
              </w:rPr>
            </w:pPr>
          </w:p>
        </w:tc>
      </w:tr>
    </w:tbl>
    <w:p w:rsidR="007370C0" w:rsidRPr="009323C9" w:rsidRDefault="007370C0" w:rsidP="007370C0">
      <w:pPr>
        <w:pStyle w:val="ConsPlusNormal"/>
        <w:jc w:val="both"/>
        <w:rPr>
          <w:rFonts w:ascii="Times New Roman" w:hAnsi="Times New Roman" w:cs="Times New Roman"/>
          <w:sz w:val="24"/>
          <w:szCs w:val="24"/>
        </w:rPr>
      </w:pPr>
    </w:p>
    <w:p w:rsidR="007370C0" w:rsidRDefault="007370C0" w:rsidP="007370C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45527">
        <w:rPr>
          <w:rFonts w:ascii="Times New Roman" w:eastAsia="Times New Roman" w:hAnsi="Times New Roman" w:cs="Times New Roman"/>
          <w:b/>
          <w:sz w:val="28"/>
          <w:szCs w:val="28"/>
          <w:lang w:eastAsia="ru-RU"/>
        </w:rPr>
        <w:t xml:space="preserve">Паспорт подпрограммы </w:t>
      </w:r>
      <w:r w:rsidRPr="00645527">
        <w:rPr>
          <w:rFonts w:ascii="Times New Roman" w:eastAsia="Times New Roman" w:hAnsi="Times New Roman" w:cs="Times New Roman"/>
          <w:b/>
          <w:sz w:val="28"/>
          <w:szCs w:val="28"/>
          <w:lang w:val="en-US" w:eastAsia="ru-RU"/>
        </w:rPr>
        <w:t>II</w:t>
      </w:r>
      <w:r w:rsidRPr="00645527">
        <w:rPr>
          <w:rFonts w:ascii="Times New Roman" w:eastAsia="Times New Roman" w:hAnsi="Times New Roman" w:cs="Times New Roman"/>
          <w:b/>
          <w:sz w:val="28"/>
          <w:szCs w:val="28"/>
          <w:lang w:eastAsia="ru-RU"/>
        </w:rPr>
        <w:t xml:space="preserve"> </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45527">
        <w:rPr>
          <w:rFonts w:ascii="Times New Roman" w:eastAsia="Times New Roman" w:hAnsi="Times New Roman" w:cs="Times New Roman"/>
          <w:b/>
          <w:sz w:val="28"/>
          <w:szCs w:val="28"/>
          <w:lang w:eastAsia="ru-RU"/>
        </w:rPr>
        <w:t>«</w:t>
      </w:r>
      <w:r w:rsidRPr="00645527">
        <w:rPr>
          <w:rFonts w:ascii="Times New Roman" w:eastAsia="Calibri" w:hAnsi="Times New Roman" w:cs="Times New Roman"/>
          <w:b/>
          <w:sz w:val="28"/>
          <w:szCs w:val="28"/>
          <w:lang w:eastAsia="ru-RU"/>
        </w:rPr>
        <w:t>Переселение граждан из ветхого и аварийного жилья</w:t>
      </w:r>
      <w:r w:rsidRPr="00645527">
        <w:rPr>
          <w:rFonts w:ascii="Times New Roman" w:eastAsia="Times New Roman" w:hAnsi="Times New Roman" w:cs="Times New Roman"/>
          <w:b/>
          <w:sz w:val="28"/>
          <w:szCs w:val="28"/>
          <w:lang w:eastAsia="ru-RU"/>
        </w:rPr>
        <w:t>»</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42"/>
          <w:szCs w:val="42"/>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276"/>
        <w:gridCol w:w="1417"/>
        <w:gridCol w:w="1276"/>
      </w:tblGrid>
      <w:tr w:rsidR="007370C0" w:rsidRPr="00645527" w:rsidTr="007370C0">
        <w:trPr>
          <w:trHeight w:val="438"/>
        </w:trPr>
        <w:tc>
          <w:tcPr>
            <w:tcW w:w="3628" w:type="dxa"/>
            <w:gridSpan w:val="2"/>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Заказчик подпрограммы</w:t>
            </w:r>
          </w:p>
        </w:tc>
        <w:tc>
          <w:tcPr>
            <w:tcW w:w="11398" w:type="dxa"/>
            <w:gridSpan w:val="8"/>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Отдел строительства</w:t>
            </w:r>
          </w:p>
        </w:tc>
      </w:tr>
      <w:tr w:rsidR="007370C0" w:rsidRPr="00645527" w:rsidTr="007370C0">
        <w:trPr>
          <w:trHeight w:val="729"/>
        </w:trPr>
        <w:tc>
          <w:tcPr>
            <w:tcW w:w="3628" w:type="dxa"/>
            <w:gridSpan w:val="2"/>
          </w:tcPr>
          <w:p w:rsidR="007370C0" w:rsidRPr="00645527" w:rsidRDefault="007370C0" w:rsidP="007370C0">
            <w:pPr>
              <w:rPr>
                <w:rFonts w:ascii="Times New Roman" w:eastAsia="Calibri" w:hAnsi="Times New Roman" w:cs="Times New Roman"/>
                <w:sz w:val="24"/>
                <w:szCs w:val="24"/>
              </w:rPr>
            </w:pPr>
            <w:r w:rsidRPr="00645527">
              <w:rPr>
                <w:rFonts w:ascii="Times New Roman" w:eastAsia="Calibri" w:hAnsi="Times New Roman" w:cs="Times New Roman"/>
                <w:sz w:val="24"/>
                <w:szCs w:val="24"/>
              </w:rPr>
              <w:t>Цель подпрограммы</w:t>
            </w:r>
          </w:p>
        </w:tc>
        <w:tc>
          <w:tcPr>
            <w:tcW w:w="11398" w:type="dxa"/>
            <w:gridSpan w:val="8"/>
          </w:tcPr>
          <w:p w:rsidR="007370C0" w:rsidRPr="00645527" w:rsidRDefault="007370C0" w:rsidP="007370C0">
            <w:pPr>
              <w:rPr>
                <w:rFonts w:ascii="Times New Roman" w:eastAsia="Calibri" w:hAnsi="Times New Roman" w:cs="Times New Roman"/>
                <w:sz w:val="24"/>
                <w:szCs w:val="24"/>
              </w:rPr>
            </w:pPr>
            <w:r w:rsidRPr="00645527">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645527">
              <w:rPr>
                <w:rFonts w:ascii="Times New Roman" w:eastAsia="Calibri" w:hAnsi="Times New Roman" w:cs="Times New Roman"/>
                <w:sz w:val="24"/>
                <w:szCs w:val="24"/>
              </w:rPr>
              <w:t xml:space="preserve"> условий проживания в городском округе Красногорск посредством ликвидации жилищного фонда, отнесенного к категории ветхого, а также в установленном порядке признанного аварийным.</w:t>
            </w:r>
          </w:p>
        </w:tc>
      </w:tr>
      <w:tr w:rsidR="007370C0" w:rsidRPr="00645527" w:rsidTr="007370C0">
        <w:trPr>
          <w:trHeight w:val="446"/>
        </w:trPr>
        <w:tc>
          <w:tcPr>
            <w:tcW w:w="3628" w:type="dxa"/>
            <w:gridSpan w:val="2"/>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Задача 1 </w:t>
            </w:r>
          </w:p>
        </w:tc>
        <w:tc>
          <w:tcPr>
            <w:tcW w:w="11398" w:type="dxa"/>
            <w:gridSpan w:val="8"/>
          </w:tcPr>
          <w:p w:rsidR="007370C0" w:rsidRPr="00645527" w:rsidRDefault="008A1098"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43581B">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r>
      <w:tr w:rsidR="007370C0" w:rsidRPr="00645527" w:rsidTr="007370C0">
        <w:tc>
          <w:tcPr>
            <w:tcW w:w="198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7370C0" w:rsidRPr="008462AF"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8462AF">
              <w:rPr>
                <w:rFonts w:ascii="Times New Roman" w:eastAsia="Times New Roman" w:hAnsi="Times New Roman" w:cs="Times New Roman"/>
                <w:sz w:val="24"/>
                <w:szCs w:val="24"/>
                <w:lang w:eastAsia="ru-RU"/>
              </w:rPr>
              <w:t>Наименование подпрограммы</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Главный распорядитель бюджетных средств </w:t>
            </w:r>
          </w:p>
        </w:tc>
        <w:tc>
          <w:tcPr>
            <w:tcW w:w="1965"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645527">
              <w:rPr>
                <w:rFonts w:ascii="Times New Roman" w:eastAsia="Times New Roman" w:hAnsi="Times New Roman" w:cs="Times New Roman"/>
                <w:sz w:val="24"/>
                <w:szCs w:val="24"/>
                <w:lang w:eastAsia="ru-RU"/>
              </w:rPr>
              <w:t>Источник</w:t>
            </w:r>
            <w:r w:rsidRPr="00645527">
              <w:rPr>
                <w:rFonts w:ascii="Times New Roman" w:eastAsia="Times New Roman" w:hAnsi="Times New Roman" w:cs="Times New Roman"/>
                <w:color w:val="FFFFFF" w:themeColor="background1"/>
                <w:sz w:val="24"/>
                <w:szCs w:val="24"/>
                <w:lang w:eastAsia="ru-RU"/>
              </w:rPr>
              <w:t xml:space="preserve"> </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645527">
              <w:rPr>
                <w:rFonts w:ascii="Times New Roman" w:eastAsia="Times New Roman" w:hAnsi="Times New Roman" w:cs="Times New Roman"/>
                <w:color w:val="000000" w:themeColor="text1"/>
                <w:sz w:val="24"/>
                <w:szCs w:val="24"/>
                <w:lang w:eastAsia="ru-RU"/>
              </w:rPr>
              <w:t xml:space="preserve">финансирования </w:t>
            </w:r>
          </w:p>
        </w:tc>
        <w:tc>
          <w:tcPr>
            <w:tcW w:w="7789" w:type="dxa"/>
            <w:gridSpan w:val="6"/>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8462AF"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vMerge/>
          </w:tcPr>
          <w:p w:rsidR="007370C0" w:rsidRPr="00645527" w:rsidRDefault="007370C0" w:rsidP="007370C0">
            <w:pPr>
              <w:rPr>
                <w:rFonts w:ascii="Times New Roman" w:hAnsi="Times New Roman" w:cs="Times New Roman"/>
                <w:sz w:val="24"/>
                <w:szCs w:val="24"/>
              </w:rPr>
            </w:pPr>
          </w:p>
        </w:tc>
        <w:tc>
          <w:tcPr>
            <w:tcW w:w="1268" w:type="dxa"/>
            <w:vAlign w:val="center"/>
          </w:tcPr>
          <w:p w:rsidR="007370C0" w:rsidRPr="00101383"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383">
              <w:rPr>
                <w:rFonts w:ascii="Times New Roman" w:eastAsia="Times New Roman" w:hAnsi="Times New Roman" w:cs="Times New Roman"/>
                <w:sz w:val="24"/>
                <w:szCs w:val="24"/>
                <w:lang w:eastAsia="ru-RU"/>
              </w:rPr>
              <w:t>2017</w:t>
            </w:r>
          </w:p>
        </w:tc>
        <w:tc>
          <w:tcPr>
            <w:tcW w:w="1276" w:type="dxa"/>
            <w:vAlign w:val="center"/>
          </w:tcPr>
          <w:p w:rsidR="007370C0" w:rsidRPr="00101383"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383">
              <w:rPr>
                <w:rFonts w:ascii="Times New Roman" w:eastAsia="Times New Roman" w:hAnsi="Times New Roman" w:cs="Times New Roman"/>
                <w:sz w:val="24"/>
                <w:szCs w:val="24"/>
                <w:lang w:eastAsia="ru-RU"/>
              </w:rPr>
              <w:t>2018</w:t>
            </w:r>
          </w:p>
        </w:tc>
        <w:tc>
          <w:tcPr>
            <w:tcW w:w="1276" w:type="dxa"/>
            <w:vAlign w:val="center"/>
          </w:tcPr>
          <w:p w:rsidR="007370C0" w:rsidRPr="00101383"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383">
              <w:rPr>
                <w:rFonts w:ascii="Times New Roman" w:eastAsia="Times New Roman" w:hAnsi="Times New Roman" w:cs="Times New Roman"/>
                <w:sz w:val="24"/>
                <w:szCs w:val="24"/>
                <w:lang w:eastAsia="ru-RU"/>
              </w:rPr>
              <w:t>2019</w:t>
            </w:r>
          </w:p>
        </w:tc>
        <w:tc>
          <w:tcPr>
            <w:tcW w:w="1276" w:type="dxa"/>
            <w:vAlign w:val="center"/>
          </w:tcPr>
          <w:p w:rsidR="007370C0" w:rsidRPr="00101383"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383">
              <w:rPr>
                <w:rFonts w:ascii="Times New Roman" w:eastAsia="Times New Roman" w:hAnsi="Times New Roman" w:cs="Times New Roman"/>
                <w:sz w:val="24"/>
                <w:szCs w:val="24"/>
                <w:lang w:eastAsia="ru-RU"/>
              </w:rPr>
              <w:t>2020</w:t>
            </w:r>
          </w:p>
        </w:tc>
        <w:tc>
          <w:tcPr>
            <w:tcW w:w="1417" w:type="dxa"/>
            <w:vAlign w:val="center"/>
          </w:tcPr>
          <w:p w:rsidR="007370C0" w:rsidRPr="00101383"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383">
              <w:rPr>
                <w:rFonts w:ascii="Times New Roman" w:eastAsia="Times New Roman" w:hAnsi="Times New Roman" w:cs="Times New Roman"/>
                <w:sz w:val="24"/>
                <w:szCs w:val="24"/>
                <w:lang w:eastAsia="ru-RU"/>
              </w:rPr>
              <w:t>2021</w:t>
            </w:r>
          </w:p>
        </w:tc>
        <w:tc>
          <w:tcPr>
            <w:tcW w:w="1276" w:type="dxa"/>
            <w:vAlign w:val="center"/>
          </w:tcPr>
          <w:p w:rsidR="007370C0" w:rsidRPr="00101383"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01383">
              <w:rPr>
                <w:rFonts w:ascii="Times New Roman" w:eastAsia="Times New Roman" w:hAnsi="Times New Roman" w:cs="Times New Roman"/>
                <w:sz w:val="24"/>
                <w:szCs w:val="24"/>
                <w:lang w:eastAsia="ru-RU"/>
              </w:rPr>
              <w:t>Итого</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val="restart"/>
          </w:tcPr>
          <w:p w:rsidR="007370C0" w:rsidRPr="008462AF" w:rsidRDefault="007370C0" w:rsidP="008462AF">
            <w:pPr>
              <w:widowControl w:val="0"/>
              <w:autoSpaceDE w:val="0"/>
              <w:autoSpaceDN w:val="0"/>
              <w:spacing w:after="0" w:line="240" w:lineRule="auto"/>
              <w:rPr>
                <w:rFonts w:ascii="Times New Roman" w:eastAsia="Times New Roman" w:hAnsi="Times New Roman" w:cs="Times New Roman"/>
                <w:sz w:val="24"/>
                <w:szCs w:val="24"/>
                <w:lang w:eastAsia="ru-RU"/>
              </w:rPr>
            </w:pPr>
            <w:r w:rsidRPr="008462AF">
              <w:rPr>
                <w:rFonts w:ascii="Times New Roman" w:eastAsia="Times New Roman" w:hAnsi="Times New Roman" w:cs="Times New Roman"/>
                <w:sz w:val="24"/>
                <w:szCs w:val="24"/>
                <w:lang w:eastAsia="ru-RU"/>
              </w:rPr>
              <w:t xml:space="preserve">«Переселение граждан из ветхого и аварийного жилья» </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Администрация городского округа Красногорск</w:t>
            </w: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Всего:</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 том числе:</w:t>
            </w:r>
          </w:p>
        </w:tc>
        <w:tc>
          <w:tcPr>
            <w:tcW w:w="1268" w:type="dxa"/>
            <w:vAlign w:val="center"/>
          </w:tcPr>
          <w:p w:rsidR="007370C0" w:rsidRPr="00CC636E" w:rsidRDefault="00CC636E" w:rsidP="007370C0">
            <w:pPr>
              <w:jc w:val="center"/>
              <w:rPr>
                <w:rFonts w:ascii="Times New Roman" w:eastAsia="Calibri" w:hAnsi="Times New Roman" w:cs="Times New Roman"/>
                <w:b/>
              </w:rPr>
            </w:pPr>
            <w:r w:rsidRPr="00CC636E">
              <w:rPr>
                <w:rFonts w:ascii="Times New Roman" w:eastAsia="Calibri" w:hAnsi="Times New Roman" w:cs="Times New Roman"/>
                <w:b/>
              </w:rPr>
              <w:t>15</w:t>
            </w:r>
            <w:r w:rsidR="007370C0" w:rsidRPr="00CC636E">
              <w:rPr>
                <w:rFonts w:ascii="Times New Roman" w:eastAsia="Calibri" w:hAnsi="Times New Roman" w:cs="Times New Roman"/>
                <w:b/>
              </w:rPr>
              <w:t>0 000</w:t>
            </w:r>
          </w:p>
        </w:tc>
        <w:tc>
          <w:tcPr>
            <w:tcW w:w="1276" w:type="dxa"/>
            <w:vAlign w:val="center"/>
          </w:tcPr>
          <w:p w:rsidR="007370C0" w:rsidRPr="00CC636E" w:rsidRDefault="00CC636E" w:rsidP="007370C0">
            <w:pPr>
              <w:jc w:val="center"/>
              <w:rPr>
                <w:rFonts w:ascii="Times New Roman" w:eastAsia="Calibri" w:hAnsi="Times New Roman" w:cs="Times New Roman"/>
                <w:b/>
              </w:rPr>
            </w:pPr>
            <w:r w:rsidRPr="00CC636E">
              <w:rPr>
                <w:rFonts w:ascii="Times New Roman" w:eastAsia="Calibri" w:hAnsi="Times New Roman" w:cs="Times New Roman"/>
                <w:b/>
              </w:rPr>
              <w:t>1 850</w:t>
            </w:r>
            <w:r w:rsidR="007370C0" w:rsidRPr="00CC636E">
              <w:rPr>
                <w:rFonts w:ascii="Times New Roman" w:eastAsia="Calibri" w:hAnsi="Times New Roman" w:cs="Times New Roman"/>
                <w:b/>
              </w:rPr>
              <w:t xml:space="preserve"> 000</w:t>
            </w:r>
          </w:p>
        </w:tc>
        <w:tc>
          <w:tcPr>
            <w:tcW w:w="1276" w:type="dxa"/>
            <w:vAlign w:val="center"/>
          </w:tcPr>
          <w:p w:rsidR="007370C0" w:rsidRPr="00CC636E" w:rsidRDefault="007370C0" w:rsidP="00CC636E">
            <w:pPr>
              <w:jc w:val="center"/>
              <w:rPr>
                <w:rFonts w:ascii="Times New Roman" w:eastAsia="Calibri" w:hAnsi="Times New Roman" w:cs="Times New Roman"/>
                <w:b/>
              </w:rPr>
            </w:pPr>
            <w:r w:rsidRPr="00CC636E">
              <w:rPr>
                <w:rFonts w:ascii="Times New Roman" w:eastAsia="Calibri" w:hAnsi="Times New Roman" w:cs="Times New Roman"/>
                <w:b/>
              </w:rPr>
              <w:t>2 </w:t>
            </w:r>
            <w:r w:rsidR="00CC636E" w:rsidRPr="00CC636E">
              <w:rPr>
                <w:rFonts w:ascii="Times New Roman" w:eastAsia="Calibri" w:hAnsi="Times New Roman" w:cs="Times New Roman"/>
                <w:b/>
              </w:rPr>
              <w:t>080</w:t>
            </w:r>
            <w:r w:rsidRPr="00CC636E">
              <w:rPr>
                <w:rFonts w:ascii="Times New Roman" w:eastAsia="Calibri" w:hAnsi="Times New Roman" w:cs="Times New Roman"/>
                <w:b/>
              </w:rPr>
              <w:t xml:space="preserve"> 000</w:t>
            </w:r>
          </w:p>
        </w:tc>
        <w:tc>
          <w:tcPr>
            <w:tcW w:w="1276" w:type="dxa"/>
            <w:vAlign w:val="center"/>
          </w:tcPr>
          <w:p w:rsidR="007370C0" w:rsidRPr="00CC636E" w:rsidRDefault="00CC636E" w:rsidP="007370C0">
            <w:pPr>
              <w:jc w:val="center"/>
              <w:rPr>
                <w:rFonts w:ascii="Times New Roman" w:eastAsia="Calibri" w:hAnsi="Times New Roman" w:cs="Times New Roman"/>
                <w:b/>
              </w:rPr>
            </w:pPr>
            <w:r w:rsidRPr="00CC636E">
              <w:rPr>
                <w:rFonts w:ascii="Times New Roman" w:eastAsia="Calibri" w:hAnsi="Times New Roman" w:cs="Times New Roman"/>
                <w:b/>
              </w:rPr>
              <w:t>1 63</w:t>
            </w:r>
            <w:r w:rsidR="007370C0" w:rsidRPr="00CC636E">
              <w:rPr>
                <w:rFonts w:ascii="Times New Roman" w:eastAsia="Calibri" w:hAnsi="Times New Roman" w:cs="Times New Roman"/>
                <w:b/>
              </w:rPr>
              <w:t>0 000</w:t>
            </w:r>
          </w:p>
        </w:tc>
        <w:tc>
          <w:tcPr>
            <w:tcW w:w="1417" w:type="dxa"/>
            <w:vAlign w:val="center"/>
          </w:tcPr>
          <w:p w:rsidR="007370C0" w:rsidRPr="00CC636E" w:rsidRDefault="007370C0" w:rsidP="007370C0">
            <w:pPr>
              <w:jc w:val="center"/>
              <w:rPr>
                <w:rFonts w:ascii="Times New Roman" w:eastAsia="Calibri" w:hAnsi="Times New Roman" w:cs="Times New Roman"/>
                <w:b/>
              </w:rPr>
            </w:pPr>
            <w:r w:rsidRPr="00CC636E">
              <w:rPr>
                <w:rFonts w:ascii="Times New Roman" w:eastAsia="Calibri" w:hAnsi="Times New Roman" w:cs="Times New Roman"/>
                <w:b/>
              </w:rPr>
              <w:t>250 000</w:t>
            </w:r>
          </w:p>
        </w:tc>
        <w:tc>
          <w:tcPr>
            <w:tcW w:w="1276" w:type="dxa"/>
            <w:vAlign w:val="center"/>
          </w:tcPr>
          <w:p w:rsidR="007370C0" w:rsidRPr="00CC636E" w:rsidRDefault="00B94259" w:rsidP="00266128">
            <w:pPr>
              <w:jc w:val="center"/>
              <w:rPr>
                <w:rFonts w:ascii="Times New Roman" w:eastAsia="Calibri" w:hAnsi="Times New Roman" w:cs="Times New Roman"/>
                <w:b/>
              </w:rPr>
            </w:pPr>
            <w:r w:rsidRPr="00CC636E">
              <w:rPr>
                <w:rFonts w:ascii="Times New Roman" w:eastAsia="Calibri" w:hAnsi="Times New Roman" w:cs="Times New Roman"/>
                <w:b/>
              </w:rPr>
              <w:t>5</w:t>
            </w:r>
            <w:r w:rsidR="00266128" w:rsidRPr="00CC636E">
              <w:rPr>
                <w:rFonts w:ascii="Times New Roman" w:eastAsia="Calibri" w:hAnsi="Times New Roman" w:cs="Times New Roman"/>
                <w:b/>
              </w:rPr>
              <w:t xml:space="preserve"> 960</w:t>
            </w:r>
            <w:r w:rsidR="007370C0" w:rsidRPr="00CC636E">
              <w:rPr>
                <w:rFonts w:ascii="Times New Roman" w:eastAsia="Calibri" w:hAnsi="Times New Roman" w:cs="Times New Roman"/>
                <w:b/>
              </w:rPr>
              <w:t xml:space="preserve"> 000</w:t>
            </w:r>
          </w:p>
        </w:tc>
      </w:tr>
      <w:tr w:rsidR="007370C0" w:rsidRPr="00645527" w:rsidTr="00CC636E">
        <w:trPr>
          <w:trHeight w:val="655"/>
        </w:trPr>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Средства федерального бюджета</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CC636E" w:rsidRDefault="00A50C55" w:rsidP="007370C0">
            <w:pPr>
              <w:widowControl w:val="0"/>
              <w:autoSpaceDE w:val="0"/>
              <w:autoSpaceDN w:val="0"/>
              <w:spacing w:after="0" w:line="240" w:lineRule="auto"/>
              <w:jc w:val="center"/>
              <w:rPr>
                <w:rFonts w:ascii="Times New Roman" w:eastAsia="Times New Roman" w:hAnsi="Times New Roman" w:cs="Times New Roman"/>
                <w:b/>
                <w:lang w:eastAsia="ru-RU"/>
              </w:rPr>
            </w:pPr>
            <w:r w:rsidRPr="00CC636E">
              <w:rPr>
                <w:rFonts w:ascii="Times New Roman" w:eastAsia="Times New Roman" w:hAnsi="Times New Roman" w:cs="Times New Roman"/>
                <w:b/>
                <w:lang w:eastAsia="ru-RU"/>
              </w:rPr>
              <w:t>0</w:t>
            </w:r>
          </w:p>
        </w:tc>
      </w:tr>
      <w:tr w:rsidR="007370C0" w:rsidRPr="00645527" w:rsidTr="00CC636E">
        <w:trPr>
          <w:trHeight w:val="865"/>
        </w:trPr>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Средства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бюджета Московской области</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CC636E" w:rsidRDefault="00A50C55" w:rsidP="00A50C55">
            <w:pPr>
              <w:widowControl w:val="0"/>
              <w:autoSpaceDE w:val="0"/>
              <w:autoSpaceDN w:val="0"/>
              <w:spacing w:after="0" w:line="240" w:lineRule="auto"/>
              <w:jc w:val="center"/>
              <w:rPr>
                <w:rFonts w:ascii="Times New Roman" w:eastAsia="Times New Roman" w:hAnsi="Times New Roman" w:cs="Times New Roman"/>
                <w:b/>
                <w:lang w:eastAsia="ru-RU"/>
              </w:rPr>
            </w:pPr>
            <w:r w:rsidRPr="00CC636E">
              <w:rPr>
                <w:rFonts w:ascii="Times New Roman" w:eastAsia="Times New Roman" w:hAnsi="Times New Roman" w:cs="Times New Roman"/>
                <w:b/>
                <w:lang w:eastAsia="ru-RU"/>
              </w:rPr>
              <w:t>0</w:t>
            </w:r>
          </w:p>
        </w:tc>
      </w:tr>
      <w:tr w:rsidR="00CC636E" w:rsidRPr="00645527" w:rsidTr="00CC636E">
        <w:trPr>
          <w:trHeight w:val="679"/>
        </w:trPr>
        <w:tc>
          <w:tcPr>
            <w:tcW w:w="1984" w:type="dxa"/>
            <w:vMerge/>
          </w:tcPr>
          <w:p w:rsidR="00CC636E" w:rsidRPr="00645527" w:rsidRDefault="00CC636E" w:rsidP="007370C0">
            <w:pPr>
              <w:rPr>
                <w:rFonts w:ascii="Times New Roman" w:hAnsi="Times New Roman" w:cs="Times New Roman"/>
                <w:sz w:val="24"/>
                <w:szCs w:val="24"/>
              </w:rPr>
            </w:pPr>
          </w:p>
        </w:tc>
        <w:tc>
          <w:tcPr>
            <w:tcW w:w="1644" w:type="dxa"/>
            <w:vMerge/>
          </w:tcPr>
          <w:p w:rsidR="00CC636E" w:rsidRPr="00645527" w:rsidRDefault="00CC636E" w:rsidP="007370C0">
            <w:pPr>
              <w:rPr>
                <w:rFonts w:ascii="Times New Roman" w:hAnsi="Times New Roman" w:cs="Times New Roman"/>
                <w:sz w:val="24"/>
                <w:szCs w:val="24"/>
              </w:rPr>
            </w:pPr>
          </w:p>
        </w:tc>
        <w:tc>
          <w:tcPr>
            <w:tcW w:w="1644" w:type="dxa"/>
            <w:vMerge/>
          </w:tcPr>
          <w:p w:rsidR="00CC636E" w:rsidRPr="00645527" w:rsidRDefault="00CC636E" w:rsidP="007370C0">
            <w:pPr>
              <w:rPr>
                <w:rFonts w:ascii="Times New Roman" w:hAnsi="Times New Roman" w:cs="Times New Roman"/>
                <w:sz w:val="24"/>
                <w:szCs w:val="24"/>
              </w:rPr>
            </w:pPr>
          </w:p>
        </w:tc>
        <w:tc>
          <w:tcPr>
            <w:tcW w:w="1965" w:type="dxa"/>
          </w:tcPr>
          <w:p w:rsidR="00CC636E" w:rsidRPr="00645527" w:rsidRDefault="00CC636E" w:rsidP="007370C0">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Средства бюджета округа</w:t>
            </w:r>
          </w:p>
        </w:tc>
        <w:tc>
          <w:tcPr>
            <w:tcW w:w="1268" w:type="dxa"/>
            <w:vAlign w:val="center"/>
          </w:tcPr>
          <w:p w:rsidR="00CC636E" w:rsidRPr="00A50C55" w:rsidRDefault="00CC636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CC636E" w:rsidRPr="00A50C55" w:rsidRDefault="00CC636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CC636E" w:rsidRPr="00A50C55" w:rsidRDefault="00CC636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CC636E" w:rsidRPr="00A50C55" w:rsidRDefault="00CC636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17" w:type="dxa"/>
            <w:vAlign w:val="center"/>
          </w:tcPr>
          <w:p w:rsidR="00CC636E" w:rsidRPr="00A50C55" w:rsidRDefault="00CC636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CC636E" w:rsidRPr="00CC636E" w:rsidRDefault="00CC636E" w:rsidP="00A50C55">
            <w:pPr>
              <w:widowControl w:val="0"/>
              <w:autoSpaceDE w:val="0"/>
              <w:autoSpaceDN w:val="0"/>
              <w:spacing w:after="0" w:line="240" w:lineRule="auto"/>
              <w:jc w:val="center"/>
              <w:rPr>
                <w:rFonts w:ascii="Times New Roman" w:eastAsia="Times New Roman" w:hAnsi="Times New Roman" w:cs="Times New Roman"/>
                <w:b/>
                <w:lang w:eastAsia="ru-RU"/>
              </w:rPr>
            </w:pPr>
            <w:r w:rsidRPr="00CC636E">
              <w:rPr>
                <w:rFonts w:ascii="Times New Roman" w:eastAsia="Times New Roman" w:hAnsi="Times New Roman" w:cs="Times New Roman"/>
                <w:b/>
                <w:lang w:eastAsia="ru-RU"/>
              </w:rPr>
              <w:t>0</w:t>
            </w:r>
          </w:p>
        </w:tc>
      </w:tr>
      <w:tr w:rsidR="007370C0" w:rsidRPr="00645527" w:rsidTr="00CC636E">
        <w:trPr>
          <w:trHeight w:val="577"/>
        </w:trPr>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BC66E0" w:rsidP="00FA3248">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Средства</w:t>
            </w:r>
            <w:r>
              <w:rPr>
                <w:rFonts w:ascii="Times New Roman" w:eastAsia="Times New Roman" w:hAnsi="Times New Roman" w:cs="Times New Roman"/>
                <w:lang w:eastAsia="ru-RU"/>
              </w:rPr>
              <w:t xml:space="preserve"> районного бюджета</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CC636E" w:rsidRDefault="00A50C55" w:rsidP="007370C0">
            <w:pPr>
              <w:widowControl w:val="0"/>
              <w:autoSpaceDE w:val="0"/>
              <w:autoSpaceDN w:val="0"/>
              <w:spacing w:after="0" w:line="240" w:lineRule="auto"/>
              <w:jc w:val="center"/>
              <w:rPr>
                <w:rFonts w:ascii="Times New Roman" w:eastAsia="Times New Roman" w:hAnsi="Times New Roman" w:cs="Times New Roman"/>
                <w:b/>
                <w:lang w:eastAsia="ru-RU"/>
              </w:rPr>
            </w:pPr>
            <w:r w:rsidRPr="00CC636E">
              <w:rPr>
                <w:rFonts w:ascii="Times New Roman" w:eastAsia="Times New Roman" w:hAnsi="Times New Roman" w:cs="Times New Roman"/>
                <w:b/>
                <w:lang w:eastAsia="ru-RU"/>
              </w:rPr>
              <w:t>0</w:t>
            </w:r>
          </w:p>
        </w:tc>
      </w:tr>
      <w:tr w:rsidR="00CC636E" w:rsidRPr="00645527" w:rsidTr="00CC636E">
        <w:trPr>
          <w:trHeight w:val="601"/>
        </w:trPr>
        <w:tc>
          <w:tcPr>
            <w:tcW w:w="1984" w:type="dxa"/>
            <w:vMerge/>
          </w:tcPr>
          <w:p w:rsidR="00CC636E" w:rsidRPr="00645527" w:rsidRDefault="00CC636E" w:rsidP="00CC636E">
            <w:pPr>
              <w:rPr>
                <w:rFonts w:ascii="Times New Roman" w:hAnsi="Times New Roman" w:cs="Times New Roman"/>
                <w:sz w:val="24"/>
                <w:szCs w:val="24"/>
              </w:rPr>
            </w:pPr>
          </w:p>
        </w:tc>
        <w:tc>
          <w:tcPr>
            <w:tcW w:w="1644" w:type="dxa"/>
            <w:vMerge/>
          </w:tcPr>
          <w:p w:rsidR="00CC636E" w:rsidRPr="00645527" w:rsidRDefault="00CC636E" w:rsidP="00CC636E">
            <w:pPr>
              <w:rPr>
                <w:rFonts w:ascii="Times New Roman" w:hAnsi="Times New Roman" w:cs="Times New Roman"/>
                <w:sz w:val="24"/>
                <w:szCs w:val="24"/>
              </w:rPr>
            </w:pPr>
          </w:p>
        </w:tc>
        <w:tc>
          <w:tcPr>
            <w:tcW w:w="1644" w:type="dxa"/>
            <w:vMerge/>
          </w:tcPr>
          <w:p w:rsidR="00CC636E" w:rsidRPr="00645527" w:rsidRDefault="00CC636E" w:rsidP="00CC636E">
            <w:pPr>
              <w:rPr>
                <w:rFonts w:ascii="Times New Roman" w:hAnsi="Times New Roman" w:cs="Times New Roman"/>
                <w:sz w:val="24"/>
                <w:szCs w:val="24"/>
              </w:rPr>
            </w:pPr>
          </w:p>
        </w:tc>
        <w:tc>
          <w:tcPr>
            <w:tcW w:w="1965" w:type="dxa"/>
            <w:vAlign w:val="center"/>
          </w:tcPr>
          <w:p w:rsidR="00CC636E" w:rsidRPr="00645527" w:rsidRDefault="00CC636E" w:rsidP="00CC636E">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Внебюджетные источники</w:t>
            </w:r>
          </w:p>
        </w:tc>
        <w:tc>
          <w:tcPr>
            <w:tcW w:w="1268" w:type="dxa"/>
            <w:vAlign w:val="center"/>
          </w:tcPr>
          <w:p w:rsidR="00CC636E" w:rsidRPr="00645527" w:rsidRDefault="00CC636E" w:rsidP="00CC636E">
            <w:pPr>
              <w:jc w:val="center"/>
              <w:rPr>
                <w:rFonts w:ascii="Times New Roman" w:eastAsia="Calibri" w:hAnsi="Times New Roman" w:cs="Times New Roman"/>
              </w:rPr>
            </w:pPr>
            <w:r>
              <w:rPr>
                <w:rFonts w:ascii="Times New Roman" w:eastAsia="Calibri" w:hAnsi="Times New Roman" w:cs="Times New Roman"/>
              </w:rPr>
              <w:t>15</w:t>
            </w:r>
            <w:r w:rsidRPr="00645527">
              <w:rPr>
                <w:rFonts w:ascii="Times New Roman" w:eastAsia="Calibri" w:hAnsi="Times New Roman" w:cs="Times New Roman"/>
              </w:rPr>
              <w:t>0 000</w:t>
            </w:r>
          </w:p>
        </w:tc>
        <w:tc>
          <w:tcPr>
            <w:tcW w:w="1276" w:type="dxa"/>
            <w:vAlign w:val="center"/>
          </w:tcPr>
          <w:p w:rsidR="00CC636E" w:rsidRPr="00645527" w:rsidRDefault="00CC636E" w:rsidP="00CC636E">
            <w:pPr>
              <w:jc w:val="center"/>
              <w:rPr>
                <w:rFonts w:ascii="Times New Roman" w:eastAsia="Calibri" w:hAnsi="Times New Roman" w:cs="Times New Roman"/>
              </w:rPr>
            </w:pPr>
            <w:r>
              <w:rPr>
                <w:rFonts w:ascii="Times New Roman" w:eastAsia="Calibri" w:hAnsi="Times New Roman" w:cs="Times New Roman"/>
              </w:rPr>
              <w:t>1 850</w:t>
            </w:r>
            <w:r w:rsidRPr="00645527">
              <w:rPr>
                <w:rFonts w:ascii="Times New Roman" w:eastAsia="Calibri" w:hAnsi="Times New Roman" w:cs="Times New Roman"/>
              </w:rPr>
              <w:t xml:space="preserve"> 000</w:t>
            </w:r>
          </w:p>
        </w:tc>
        <w:tc>
          <w:tcPr>
            <w:tcW w:w="1276" w:type="dxa"/>
            <w:vAlign w:val="center"/>
          </w:tcPr>
          <w:p w:rsidR="00CC636E" w:rsidRPr="00645527" w:rsidRDefault="00CC636E" w:rsidP="00CC636E">
            <w:pPr>
              <w:jc w:val="center"/>
              <w:rPr>
                <w:rFonts w:ascii="Times New Roman" w:eastAsia="Calibri" w:hAnsi="Times New Roman" w:cs="Times New Roman"/>
              </w:rPr>
            </w:pPr>
            <w:r w:rsidRPr="00645527">
              <w:rPr>
                <w:rFonts w:ascii="Times New Roman" w:eastAsia="Calibri" w:hAnsi="Times New Roman" w:cs="Times New Roman"/>
              </w:rPr>
              <w:t>2 </w:t>
            </w:r>
            <w:r>
              <w:rPr>
                <w:rFonts w:ascii="Times New Roman" w:eastAsia="Calibri" w:hAnsi="Times New Roman" w:cs="Times New Roman"/>
              </w:rPr>
              <w:t>080</w:t>
            </w:r>
            <w:r w:rsidRPr="00645527">
              <w:rPr>
                <w:rFonts w:ascii="Times New Roman" w:eastAsia="Calibri" w:hAnsi="Times New Roman" w:cs="Times New Roman"/>
              </w:rPr>
              <w:t xml:space="preserve"> 000</w:t>
            </w:r>
          </w:p>
        </w:tc>
        <w:tc>
          <w:tcPr>
            <w:tcW w:w="1276" w:type="dxa"/>
            <w:vAlign w:val="center"/>
          </w:tcPr>
          <w:p w:rsidR="00CC636E" w:rsidRPr="00645527" w:rsidRDefault="00CC636E" w:rsidP="00CC636E">
            <w:pPr>
              <w:jc w:val="center"/>
              <w:rPr>
                <w:rFonts w:ascii="Times New Roman" w:eastAsia="Calibri" w:hAnsi="Times New Roman" w:cs="Times New Roman"/>
              </w:rPr>
            </w:pPr>
            <w:r>
              <w:rPr>
                <w:rFonts w:ascii="Times New Roman" w:eastAsia="Calibri" w:hAnsi="Times New Roman" w:cs="Times New Roman"/>
              </w:rPr>
              <w:t>1 63</w:t>
            </w:r>
            <w:r w:rsidRPr="00645527">
              <w:rPr>
                <w:rFonts w:ascii="Times New Roman" w:eastAsia="Calibri" w:hAnsi="Times New Roman" w:cs="Times New Roman"/>
              </w:rPr>
              <w:t>0 000</w:t>
            </w:r>
          </w:p>
        </w:tc>
        <w:tc>
          <w:tcPr>
            <w:tcW w:w="1417" w:type="dxa"/>
            <w:vAlign w:val="center"/>
          </w:tcPr>
          <w:p w:rsidR="00CC636E" w:rsidRPr="00645527" w:rsidRDefault="00CC636E" w:rsidP="00CC636E">
            <w:pPr>
              <w:jc w:val="center"/>
              <w:rPr>
                <w:rFonts w:ascii="Times New Roman" w:eastAsia="Calibri" w:hAnsi="Times New Roman" w:cs="Times New Roman"/>
              </w:rPr>
            </w:pPr>
            <w:r w:rsidRPr="00645527">
              <w:rPr>
                <w:rFonts w:ascii="Times New Roman" w:eastAsia="Calibri" w:hAnsi="Times New Roman" w:cs="Times New Roman"/>
              </w:rPr>
              <w:t>250 000</w:t>
            </w:r>
          </w:p>
        </w:tc>
        <w:tc>
          <w:tcPr>
            <w:tcW w:w="1276" w:type="dxa"/>
            <w:vAlign w:val="center"/>
          </w:tcPr>
          <w:p w:rsidR="00CC636E" w:rsidRPr="00CC636E" w:rsidRDefault="00CC636E" w:rsidP="00CC636E">
            <w:pPr>
              <w:jc w:val="center"/>
              <w:rPr>
                <w:rFonts w:ascii="Times New Roman" w:eastAsia="Calibri" w:hAnsi="Times New Roman" w:cs="Times New Roman"/>
                <w:b/>
              </w:rPr>
            </w:pPr>
            <w:r w:rsidRPr="00CC636E">
              <w:rPr>
                <w:rFonts w:ascii="Times New Roman" w:eastAsia="Calibri" w:hAnsi="Times New Roman" w:cs="Times New Roman"/>
                <w:b/>
              </w:rPr>
              <w:t>5 960 000</w:t>
            </w:r>
          </w:p>
        </w:tc>
      </w:tr>
      <w:tr w:rsidR="007370C0" w:rsidRPr="00645527" w:rsidTr="007370C0">
        <w:trPr>
          <w:trHeight w:val="364"/>
        </w:trPr>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Планируемые результаты реализации подпрограммы</w:t>
            </w:r>
          </w:p>
        </w:tc>
        <w:tc>
          <w:tcPr>
            <w:tcW w:w="1268"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2017</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2018</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2019</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2020</w:t>
            </w:r>
          </w:p>
        </w:tc>
        <w:tc>
          <w:tcPr>
            <w:tcW w:w="2693" w:type="dxa"/>
            <w:gridSpan w:val="2"/>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2021</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Удельный вес расселенного аварийного жилого фонда в общем объеме аварийного фонда, включенного в программу</w:t>
            </w:r>
          </w:p>
        </w:tc>
        <w:tc>
          <w:tcPr>
            <w:tcW w:w="1268" w:type="dxa"/>
            <w:vAlign w:val="center"/>
          </w:tcPr>
          <w:p w:rsidR="007370C0" w:rsidRPr="00645527" w:rsidRDefault="007D0C1F"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vAlign w:val="center"/>
          </w:tcPr>
          <w:p w:rsidR="007370C0" w:rsidRPr="00645527" w:rsidRDefault="007D0C1F"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vAlign w:val="center"/>
          </w:tcPr>
          <w:p w:rsidR="007370C0" w:rsidRPr="00645527" w:rsidRDefault="007D0C1F"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vAlign w:val="center"/>
          </w:tcPr>
          <w:p w:rsidR="007370C0" w:rsidRPr="00645527" w:rsidRDefault="007D0C1F"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100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Площадь помещений аварийных домов, признанных аварийными до 01.01.2015, способ расселения которых не определен</w:t>
            </w:r>
          </w:p>
        </w:tc>
        <w:tc>
          <w:tcPr>
            <w:tcW w:w="1268" w:type="dxa"/>
            <w:vAlign w:val="center"/>
          </w:tcPr>
          <w:p w:rsidR="007370C0" w:rsidRPr="00645527" w:rsidRDefault="00095972"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Площадь расселенных помещений аварийных домов, в рамках реализации договоров развития застроенных территорий в отчетном периоде </w:t>
            </w:r>
          </w:p>
        </w:tc>
        <w:tc>
          <w:tcPr>
            <w:tcW w:w="1268" w:type="dxa"/>
            <w:vAlign w:val="center"/>
          </w:tcPr>
          <w:p w:rsidR="007370C0" w:rsidRPr="00645527" w:rsidRDefault="007370C0" w:rsidP="007D0C1F">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sidR="007D0C1F">
              <w:rPr>
                <w:rFonts w:ascii="Times New Roman" w:eastAsia="Times New Roman" w:hAnsi="Times New Roman" w:cs="Times New Roman"/>
                <w:lang w:eastAsia="ru-RU"/>
              </w:rPr>
              <w:t> 941,5</w:t>
            </w:r>
          </w:p>
        </w:tc>
        <w:tc>
          <w:tcPr>
            <w:tcW w:w="1276" w:type="dxa"/>
            <w:vAlign w:val="center"/>
          </w:tcPr>
          <w:p w:rsidR="007370C0" w:rsidRPr="00645527" w:rsidRDefault="007D0C1F"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3 485</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Площадь расселенных помещений аварийных домов, в рамках реализации инвестиционных контрактов в отчетном периоде</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Количество граждан, переселенных из аварийного жилищного фонда за счет муниципального имущества округа</w:t>
            </w:r>
          </w:p>
        </w:tc>
        <w:tc>
          <w:tcPr>
            <w:tcW w:w="1268" w:type="dxa"/>
            <w:vAlign w:val="center"/>
          </w:tcPr>
          <w:p w:rsidR="007370C0" w:rsidRPr="00645527" w:rsidRDefault="007370C0" w:rsidP="007D0C1F">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sidR="007D0C1F">
              <w:rPr>
                <w:rFonts w:ascii="Times New Roman" w:eastAsia="Times New Roman" w:hAnsi="Times New Roman" w:cs="Times New Roman"/>
                <w:lang w:eastAsia="ru-RU"/>
              </w:rPr>
              <w:t>41</w:t>
            </w:r>
          </w:p>
        </w:tc>
        <w:tc>
          <w:tcPr>
            <w:tcW w:w="1276" w:type="dxa"/>
            <w:vAlign w:val="center"/>
          </w:tcPr>
          <w:p w:rsidR="007370C0" w:rsidRPr="00645527" w:rsidRDefault="007D0C1F"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c>
          <w:tcPr>
            <w:tcW w:w="1276" w:type="dxa"/>
            <w:vAlign w:val="center"/>
          </w:tcPr>
          <w:p w:rsidR="007370C0" w:rsidRPr="00645527" w:rsidRDefault="007370C0" w:rsidP="007D0C1F">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sidR="007D0C1F">
              <w:rPr>
                <w:rFonts w:ascii="Times New Roman" w:eastAsia="Times New Roman" w:hAnsi="Times New Roman" w:cs="Times New Roman"/>
                <w:lang w:eastAsia="ru-RU"/>
              </w:rPr>
              <w:t>09</w:t>
            </w:r>
          </w:p>
        </w:tc>
        <w:tc>
          <w:tcPr>
            <w:tcW w:w="1276" w:type="dxa"/>
            <w:vAlign w:val="center"/>
          </w:tcPr>
          <w:p w:rsidR="007370C0" w:rsidRPr="00645527" w:rsidRDefault="007370C0" w:rsidP="007D0C1F">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20</w:t>
            </w:r>
            <w:r w:rsidR="007D0C1F">
              <w:rPr>
                <w:rFonts w:ascii="Times New Roman" w:eastAsia="Times New Roman" w:hAnsi="Times New Roman" w:cs="Times New Roman"/>
                <w:lang w:eastAsia="ru-RU"/>
              </w:rPr>
              <w:t>6</w:t>
            </w:r>
          </w:p>
        </w:tc>
        <w:tc>
          <w:tcPr>
            <w:tcW w:w="2693" w:type="dxa"/>
            <w:gridSpan w:val="2"/>
            <w:vAlign w:val="center"/>
          </w:tcPr>
          <w:p w:rsidR="007370C0" w:rsidRPr="00645527" w:rsidRDefault="007370C0" w:rsidP="007D0C1F">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sidR="007D0C1F">
              <w:rPr>
                <w:rFonts w:ascii="Times New Roman" w:eastAsia="Times New Roman" w:hAnsi="Times New Roman" w:cs="Times New Roman"/>
                <w:lang w:eastAsia="ru-RU"/>
              </w:rPr>
              <w:t>03</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Площадь расселенных помещений, за счет муниципального имущества округа</w:t>
            </w:r>
          </w:p>
        </w:tc>
        <w:tc>
          <w:tcPr>
            <w:tcW w:w="1268" w:type="dxa"/>
            <w:vAlign w:val="center"/>
          </w:tcPr>
          <w:p w:rsidR="007370C0" w:rsidRPr="00645527" w:rsidRDefault="007D0C1F"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1 395,5</w:t>
            </w:r>
          </w:p>
        </w:tc>
        <w:tc>
          <w:tcPr>
            <w:tcW w:w="1276" w:type="dxa"/>
            <w:vAlign w:val="center"/>
          </w:tcPr>
          <w:p w:rsidR="007370C0" w:rsidRPr="00645527" w:rsidRDefault="007D0C1F"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1 820,3</w:t>
            </w:r>
          </w:p>
        </w:tc>
        <w:tc>
          <w:tcPr>
            <w:tcW w:w="1276" w:type="dxa"/>
            <w:vAlign w:val="center"/>
          </w:tcPr>
          <w:p w:rsidR="007370C0" w:rsidRPr="00645527" w:rsidRDefault="007370C0" w:rsidP="007D0C1F">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3 170,</w:t>
            </w:r>
            <w:r w:rsidR="007D0C1F">
              <w:rPr>
                <w:rFonts w:ascii="Times New Roman" w:eastAsia="Times New Roman" w:hAnsi="Times New Roman" w:cs="Times New Roman"/>
                <w:lang w:eastAsia="ru-RU"/>
              </w:rPr>
              <w:t>6</w:t>
            </w:r>
          </w:p>
        </w:tc>
        <w:tc>
          <w:tcPr>
            <w:tcW w:w="1276" w:type="dxa"/>
            <w:vAlign w:val="center"/>
          </w:tcPr>
          <w:p w:rsidR="007370C0" w:rsidRPr="00645527" w:rsidRDefault="007370C0" w:rsidP="007D0C1F">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w:t>
            </w:r>
            <w:r w:rsidR="007D0C1F">
              <w:rPr>
                <w:rFonts w:ascii="Times New Roman" w:eastAsia="Times New Roman" w:hAnsi="Times New Roman" w:cs="Times New Roman"/>
                <w:lang w:eastAsia="ru-RU"/>
              </w:rPr>
              <w:t>391</w:t>
            </w:r>
          </w:p>
        </w:tc>
        <w:tc>
          <w:tcPr>
            <w:tcW w:w="2693" w:type="dxa"/>
            <w:gridSpan w:val="2"/>
            <w:vAlign w:val="center"/>
          </w:tcPr>
          <w:p w:rsidR="007370C0" w:rsidRPr="00645527" w:rsidRDefault="007370C0" w:rsidP="007D0C1F">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1 79</w:t>
            </w:r>
            <w:r w:rsidR="007D0C1F">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w:t>
            </w:r>
            <w:r w:rsidR="007D0C1F">
              <w:rPr>
                <w:rFonts w:ascii="Times New Roman" w:eastAsia="Times New Roman" w:hAnsi="Times New Roman" w:cs="Times New Roman"/>
                <w:lang w:eastAsia="ru-RU"/>
              </w:rPr>
              <w:t>1</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Количество расселенных помещений, за счет муниципального имущества округа</w:t>
            </w:r>
          </w:p>
        </w:tc>
        <w:tc>
          <w:tcPr>
            <w:tcW w:w="1268" w:type="dxa"/>
            <w:vAlign w:val="center"/>
          </w:tcPr>
          <w:p w:rsidR="007370C0" w:rsidRPr="00645527" w:rsidRDefault="004A0396"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276" w:type="dxa"/>
            <w:vAlign w:val="center"/>
          </w:tcPr>
          <w:p w:rsidR="007370C0" w:rsidRPr="00645527" w:rsidRDefault="004A0396"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1276" w:type="dxa"/>
            <w:vAlign w:val="center"/>
          </w:tcPr>
          <w:p w:rsidR="007370C0" w:rsidRPr="00645527" w:rsidRDefault="004A0396"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1276" w:type="dxa"/>
            <w:vAlign w:val="center"/>
          </w:tcPr>
          <w:p w:rsidR="007370C0" w:rsidRPr="00645527" w:rsidRDefault="004A0396"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w:t>
            </w:r>
          </w:p>
        </w:tc>
        <w:tc>
          <w:tcPr>
            <w:tcW w:w="2693" w:type="dxa"/>
            <w:gridSpan w:val="2"/>
            <w:vAlign w:val="center"/>
          </w:tcPr>
          <w:p w:rsidR="007370C0" w:rsidRPr="00645527" w:rsidRDefault="004A0396"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r>
    </w:tbl>
    <w:p w:rsidR="007370C0" w:rsidRPr="00645527" w:rsidRDefault="007370C0" w:rsidP="007370C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370C0" w:rsidRPr="00645527" w:rsidRDefault="007370C0" w:rsidP="007370C0">
      <w:pPr>
        <w:rPr>
          <w:rFonts w:ascii="Times New Roman" w:hAnsi="Times New Roman" w:cs="Times New Roman"/>
          <w:b/>
          <w:sz w:val="28"/>
          <w:szCs w:val="28"/>
        </w:rPr>
      </w:pPr>
      <w:r w:rsidRPr="00645527">
        <w:rPr>
          <w:rFonts w:ascii="Times New Roman" w:hAnsi="Times New Roman" w:cs="Times New Roman"/>
          <w:b/>
          <w:sz w:val="28"/>
          <w:szCs w:val="28"/>
        </w:rPr>
        <w:br w:type="page"/>
      </w:r>
    </w:p>
    <w:p w:rsidR="007370C0" w:rsidRPr="006961C7" w:rsidRDefault="007370C0" w:rsidP="007370C0">
      <w:pPr>
        <w:widowControl w:val="0"/>
        <w:autoSpaceDE w:val="0"/>
        <w:autoSpaceDN w:val="0"/>
        <w:adjustRightInd w:val="0"/>
        <w:spacing w:after="0" w:line="240" w:lineRule="auto"/>
        <w:jc w:val="center"/>
        <w:rPr>
          <w:rFonts w:ascii="Times New Roman" w:hAnsi="Times New Roman" w:cs="Times New Roman"/>
          <w:b/>
          <w:sz w:val="24"/>
          <w:szCs w:val="24"/>
        </w:rPr>
      </w:pP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Характеристика проблемы в сфере переселения граждан из ветхих</w:t>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 xml:space="preserve">и аварийных многоквартирных домов на территории городского округа Красногорск </w:t>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 xml:space="preserve">и прогноз развития ситуации с учетом реализации Подпрограммы </w:t>
      </w:r>
      <w:r w:rsidRPr="00645527">
        <w:rPr>
          <w:rFonts w:ascii="Times New Roman" w:hAnsi="Times New Roman" w:cs="Times New Roman"/>
          <w:b/>
          <w:sz w:val="28"/>
          <w:szCs w:val="28"/>
          <w:lang w:val="en-US"/>
        </w:rPr>
        <w:t>II</w:t>
      </w:r>
    </w:p>
    <w:p w:rsidR="007370C0" w:rsidRPr="00645527" w:rsidRDefault="007370C0" w:rsidP="007370C0">
      <w:pPr>
        <w:widowControl w:val="0"/>
        <w:autoSpaceDE w:val="0"/>
        <w:autoSpaceDN w:val="0"/>
        <w:adjustRightInd w:val="0"/>
        <w:spacing w:after="0" w:line="240" w:lineRule="auto"/>
        <w:jc w:val="both"/>
        <w:rPr>
          <w:rFonts w:ascii="Times New Roman" w:hAnsi="Times New Roman" w:cs="Times New Roman"/>
          <w:b/>
          <w:sz w:val="48"/>
          <w:szCs w:val="48"/>
        </w:rPr>
      </w:pPr>
    </w:p>
    <w:p w:rsidR="007370C0" w:rsidRPr="00645527" w:rsidRDefault="007370C0" w:rsidP="007370C0">
      <w:pPr>
        <w:spacing w:after="0"/>
        <w:ind w:firstLine="709"/>
        <w:jc w:val="both"/>
        <w:rPr>
          <w:rFonts w:ascii="Times New Roman" w:hAnsi="Times New Roman" w:cs="Times New Roman"/>
          <w:sz w:val="28"/>
          <w:szCs w:val="28"/>
        </w:rPr>
      </w:pPr>
      <w:r w:rsidRPr="00645527">
        <w:rPr>
          <w:rFonts w:ascii="Times New Roman" w:hAnsi="Times New Roman" w:cs="Times New Roman"/>
          <w:sz w:val="28"/>
          <w:szCs w:val="28"/>
        </w:rPr>
        <w:t xml:space="preserve">В городском округе Красногорск Московской области на сегодняшний день имеется значительное количество ветхих многоквартирных домов, </w:t>
      </w:r>
      <w:r w:rsidR="00DA0B2D">
        <w:rPr>
          <w:rFonts w:ascii="Times New Roman" w:hAnsi="Times New Roman" w:cs="Times New Roman"/>
          <w:sz w:val="28"/>
          <w:szCs w:val="28"/>
        </w:rPr>
        <w:t>а также</w:t>
      </w:r>
      <w:r w:rsidRPr="00645527">
        <w:rPr>
          <w:rFonts w:ascii="Times New Roman" w:hAnsi="Times New Roman" w:cs="Times New Roman"/>
          <w:sz w:val="28"/>
          <w:szCs w:val="28"/>
        </w:rPr>
        <w:t xml:space="preserve"> признанных в установленном действующим законодательством порядке аварийными и подлежащими сносу.</w:t>
      </w:r>
    </w:p>
    <w:p w:rsidR="007370C0" w:rsidRPr="00645527" w:rsidRDefault="007370C0" w:rsidP="007370C0">
      <w:pPr>
        <w:spacing w:after="0"/>
        <w:ind w:firstLine="709"/>
        <w:jc w:val="both"/>
        <w:rPr>
          <w:rFonts w:ascii="Times New Roman" w:hAnsi="Times New Roman" w:cs="Times New Roman"/>
          <w:sz w:val="28"/>
          <w:szCs w:val="28"/>
        </w:rPr>
      </w:pPr>
      <w:r w:rsidRPr="00645527">
        <w:rPr>
          <w:rFonts w:ascii="Times New Roman" w:hAnsi="Times New Roman"/>
          <w:sz w:val="28"/>
          <w:szCs w:val="28"/>
        </w:rPr>
        <w:t>Ветхое состояние здания - состояние, при котором конструкции здания и здание в целом имеет износ: для каменных домов - свыше 70 %,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7370C0" w:rsidRPr="00645527" w:rsidRDefault="007370C0" w:rsidP="007370C0">
      <w:pPr>
        <w:spacing w:after="0"/>
        <w:ind w:firstLine="709"/>
        <w:jc w:val="both"/>
        <w:rPr>
          <w:rFonts w:ascii="Times New Roman" w:hAnsi="Times New Roman" w:cs="Times New Roman"/>
          <w:sz w:val="28"/>
          <w:szCs w:val="28"/>
        </w:rPr>
      </w:pPr>
      <w:r w:rsidRPr="0087731C">
        <w:rPr>
          <w:rFonts w:ascii="Times New Roman" w:hAnsi="Times New Roman" w:cs="Times New Roman"/>
          <w:sz w:val="28"/>
          <w:szCs w:val="28"/>
        </w:rPr>
        <w:t xml:space="preserve">Подпрограмма II разработана в целях реализации задач, поставленных Президентом Российской Федерации в </w:t>
      </w:r>
      <w:hyperlink r:id="rId24" w:history="1">
        <w:r w:rsidRPr="0087731C">
          <w:rPr>
            <w:rFonts w:ascii="Times New Roman" w:hAnsi="Times New Roman" w:cs="Times New Roman"/>
            <w:sz w:val="28"/>
            <w:szCs w:val="28"/>
          </w:rPr>
          <w:t>Указе</w:t>
        </w:r>
      </w:hyperlink>
      <w:r w:rsidRPr="00645527">
        <w:rPr>
          <w:rFonts w:ascii="Times New Roman" w:hAnsi="Times New Roman" w:cs="Times New Roman"/>
          <w:sz w:val="28"/>
          <w:szCs w:val="28"/>
        </w:rPr>
        <w:t xml:space="preserve">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7370C0" w:rsidRPr="00645527" w:rsidRDefault="007370C0" w:rsidP="007370C0">
      <w:pPr>
        <w:widowControl w:val="0"/>
        <w:autoSpaceDE w:val="0"/>
        <w:autoSpaceDN w:val="0"/>
        <w:adjustRightInd w:val="0"/>
        <w:spacing w:after="0"/>
        <w:ind w:firstLine="709"/>
        <w:jc w:val="both"/>
        <w:rPr>
          <w:rFonts w:ascii="Times New Roman" w:hAnsi="Times New Roman" w:cs="Times New Roman"/>
          <w:sz w:val="28"/>
          <w:szCs w:val="28"/>
        </w:rPr>
      </w:pPr>
      <w:r w:rsidRPr="00645527">
        <w:rPr>
          <w:rFonts w:ascii="Times New Roman" w:hAnsi="Times New Roman" w:cs="Times New Roman"/>
          <w:sz w:val="28"/>
          <w:szCs w:val="28"/>
        </w:rPr>
        <w:t>Основными целями Подпрограммы являются: создание безопасных и благоприятных условий проживания граждан; финансовое и организационное обеспечение переселения граждан из ветхих и аварийных многоквартирных домов. Основной задачей при этом является координация решения финансовых и организационных вопросов расселения ветхого и аварийного жилищного фонда. Применение программного метода при решении таких вопросов окажет существенное положительное влияние на социальное благополучие округа.</w:t>
      </w:r>
    </w:p>
    <w:p w:rsidR="007370C0" w:rsidRPr="00645527" w:rsidRDefault="007370C0" w:rsidP="007370C0">
      <w:pPr>
        <w:spacing w:after="0"/>
        <w:ind w:firstLine="709"/>
        <w:jc w:val="both"/>
        <w:rPr>
          <w:rFonts w:ascii="Times New Roman" w:hAnsi="Times New Roman"/>
          <w:sz w:val="28"/>
          <w:szCs w:val="28"/>
        </w:rPr>
      </w:pPr>
      <w:r w:rsidRPr="00645527">
        <w:rPr>
          <w:rFonts w:ascii="Times New Roman" w:hAnsi="Times New Roman"/>
          <w:sz w:val="28"/>
          <w:szCs w:val="28"/>
        </w:rPr>
        <w:t>Результатом реализации подпрограммы является обеспечение жителей округа, переселяемых из ветхого и аварийного жилищного фонда, благоустроенным жильем.</w:t>
      </w: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color w:val="FF0000"/>
          <w:sz w:val="28"/>
          <w:szCs w:val="28"/>
          <w:lang w:eastAsia="ru-RU"/>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45527">
        <w:rPr>
          <w:rFonts w:ascii="Times New Roman" w:eastAsia="Times New Roman" w:hAnsi="Times New Roman" w:cs="Times New Roman"/>
          <w:b/>
          <w:sz w:val="28"/>
          <w:szCs w:val="28"/>
          <w:lang w:eastAsia="ru-RU"/>
        </w:rPr>
        <w:t xml:space="preserve">Планируемые результаты реализации подпрограммы </w:t>
      </w:r>
      <w:r w:rsidRPr="00645527">
        <w:rPr>
          <w:rFonts w:ascii="Times New Roman" w:eastAsia="Times New Roman" w:hAnsi="Times New Roman" w:cs="Times New Roman"/>
          <w:b/>
          <w:sz w:val="28"/>
          <w:szCs w:val="28"/>
          <w:lang w:val="en-US" w:eastAsia="ru-RU"/>
        </w:rPr>
        <w:t>II</w:t>
      </w:r>
    </w:p>
    <w:p w:rsidR="007370C0" w:rsidRPr="005425CA" w:rsidRDefault="007370C0" w:rsidP="007370C0">
      <w:pPr>
        <w:widowControl w:val="0"/>
        <w:autoSpaceDE w:val="0"/>
        <w:autoSpaceDN w:val="0"/>
        <w:spacing w:after="0" w:line="240" w:lineRule="auto"/>
        <w:jc w:val="both"/>
        <w:rPr>
          <w:rFonts w:ascii="Times New Roman" w:eastAsia="Times New Roman" w:hAnsi="Times New Roman" w:cs="Times New Roman"/>
          <w:sz w:val="32"/>
          <w:szCs w:val="32"/>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551"/>
        <w:gridCol w:w="1134"/>
        <w:gridCol w:w="1474"/>
        <w:gridCol w:w="1077"/>
        <w:gridCol w:w="993"/>
        <w:gridCol w:w="992"/>
        <w:gridCol w:w="1134"/>
        <w:gridCol w:w="1134"/>
      </w:tblGrid>
      <w:tr w:rsidR="007370C0" w:rsidRPr="00645527" w:rsidTr="007370C0">
        <w:tc>
          <w:tcPr>
            <w:tcW w:w="569"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N п/п</w:t>
            </w:r>
          </w:p>
        </w:tc>
        <w:tc>
          <w:tcPr>
            <w:tcW w:w="1701"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Задачи, направленные на достижение цели</w:t>
            </w:r>
          </w:p>
        </w:tc>
        <w:tc>
          <w:tcPr>
            <w:tcW w:w="2267" w:type="dxa"/>
            <w:gridSpan w:val="2"/>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Планируемый объем финансирования на решение данной задачи (тыс. руб.)</w:t>
            </w:r>
          </w:p>
        </w:tc>
        <w:tc>
          <w:tcPr>
            <w:tcW w:w="2551"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Показатель реализации мероприятий муниципальной программы/ подпрограммы</w:t>
            </w:r>
          </w:p>
        </w:tc>
        <w:tc>
          <w:tcPr>
            <w:tcW w:w="1134"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Единица измерения</w:t>
            </w:r>
          </w:p>
        </w:tc>
        <w:tc>
          <w:tcPr>
            <w:tcW w:w="1474"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Базовое значение показателя (на начало реализации   подпрограммы)</w:t>
            </w:r>
          </w:p>
        </w:tc>
        <w:tc>
          <w:tcPr>
            <w:tcW w:w="5330" w:type="dxa"/>
            <w:gridSpan w:val="5"/>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Планируемое значение показателя по годам реализации</w:t>
            </w:r>
          </w:p>
        </w:tc>
      </w:tr>
      <w:tr w:rsidR="007370C0" w:rsidRPr="00645527" w:rsidTr="005425CA">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1722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Бюджет </w:t>
            </w:r>
            <w:r w:rsidR="001722C8">
              <w:rPr>
                <w:rFonts w:ascii="Times New Roman" w:eastAsia="Times New Roman" w:hAnsi="Times New Roman" w:cs="Times New Roman"/>
                <w:sz w:val="24"/>
                <w:szCs w:val="24"/>
                <w:lang w:eastAsia="ru-RU"/>
              </w:rPr>
              <w:t>округ</w:t>
            </w:r>
            <w:r w:rsidRPr="00645527">
              <w:rPr>
                <w:rFonts w:ascii="Times New Roman" w:eastAsia="Times New Roman" w:hAnsi="Times New Roman" w:cs="Times New Roman"/>
                <w:sz w:val="24"/>
                <w:szCs w:val="24"/>
                <w:lang w:eastAsia="ru-RU"/>
              </w:rPr>
              <w:t>а</w:t>
            </w:r>
          </w:p>
        </w:tc>
        <w:tc>
          <w:tcPr>
            <w:tcW w:w="1135"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Другие источники (в разрезе)</w:t>
            </w:r>
          </w:p>
        </w:tc>
        <w:tc>
          <w:tcPr>
            <w:tcW w:w="2551" w:type="dxa"/>
            <w:vMerge/>
          </w:tcPr>
          <w:p w:rsidR="007370C0" w:rsidRPr="00645527" w:rsidRDefault="007370C0" w:rsidP="007370C0">
            <w:pPr>
              <w:rPr>
                <w:rFonts w:ascii="Times New Roman" w:hAnsi="Times New Roman" w:cs="Times New Roman"/>
                <w:sz w:val="24"/>
                <w:szCs w:val="24"/>
              </w:rPr>
            </w:pPr>
          </w:p>
        </w:tc>
        <w:tc>
          <w:tcPr>
            <w:tcW w:w="1134" w:type="dxa"/>
            <w:vMerge/>
          </w:tcPr>
          <w:p w:rsidR="007370C0" w:rsidRPr="00645527" w:rsidRDefault="007370C0" w:rsidP="007370C0">
            <w:pPr>
              <w:rPr>
                <w:rFonts w:ascii="Times New Roman" w:hAnsi="Times New Roman" w:cs="Times New Roman"/>
                <w:sz w:val="24"/>
                <w:szCs w:val="24"/>
              </w:rPr>
            </w:pPr>
          </w:p>
        </w:tc>
        <w:tc>
          <w:tcPr>
            <w:tcW w:w="1474" w:type="dxa"/>
            <w:vMerge/>
          </w:tcPr>
          <w:p w:rsidR="007370C0" w:rsidRPr="00645527" w:rsidRDefault="007370C0" w:rsidP="007370C0">
            <w:pPr>
              <w:rPr>
                <w:rFonts w:ascii="Times New Roman" w:hAnsi="Times New Roman" w:cs="Times New Roman"/>
                <w:sz w:val="24"/>
                <w:szCs w:val="24"/>
              </w:rPr>
            </w:pP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2017</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2018</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2019</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2020</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2021</w:t>
            </w:r>
          </w:p>
        </w:tc>
      </w:tr>
      <w:tr w:rsidR="007370C0" w:rsidRPr="00645527" w:rsidTr="005425CA">
        <w:tc>
          <w:tcPr>
            <w:tcW w:w="569"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w:t>
            </w:r>
          </w:p>
        </w:tc>
        <w:tc>
          <w:tcPr>
            <w:tcW w:w="1701"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w:t>
            </w:r>
          </w:p>
        </w:tc>
        <w:tc>
          <w:tcPr>
            <w:tcW w:w="113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3</w:t>
            </w:r>
          </w:p>
        </w:tc>
        <w:tc>
          <w:tcPr>
            <w:tcW w:w="1135"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4</w:t>
            </w:r>
          </w:p>
        </w:tc>
        <w:tc>
          <w:tcPr>
            <w:tcW w:w="2551"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5</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6</w:t>
            </w:r>
          </w:p>
        </w:tc>
        <w:tc>
          <w:tcPr>
            <w:tcW w:w="147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7</w:t>
            </w: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8</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9</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10</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11</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12</w:t>
            </w:r>
          </w:p>
        </w:tc>
      </w:tr>
      <w:tr w:rsidR="007370C0" w:rsidRPr="00645527" w:rsidTr="005425CA">
        <w:trPr>
          <w:trHeight w:val="2232"/>
        </w:trPr>
        <w:tc>
          <w:tcPr>
            <w:tcW w:w="569"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w:t>
            </w:r>
          </w:p>
        </w:tc>
        <w:tc>
          <w:tcPr>
            <w:tcW w:w="1701"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b/>
                <w:i/>
                <w:sz w:val="24"/>
                <w:szCs w:val="24"/>
                <w:lang w:eastAsia="ru-RU"/>
              </w:rPr>
            </w:pPr>
            <w:r w:rsidRPr="00645527">
              <w:rPr>
                <w:rFonts w:ascii="Times New Roman" w:eastAsia="Times New Roman" w:hAnsi="Times New Roman" w:cs="Times New Roman"/>
                <w:b/>
                <w:i/>
                <w:sz w:val="24"/>
                <w:szCs w:val="24"/>
                <w:lang w:eastAsia="ru-RU"/>
              </w:rPr>
              <w:t xml:space="preserve">Задача 1 </w:t>
            </w:r>
          </w:p>
          <w:p w:rsidR="007370C0" w:rsidRPr="00645527" w:rsidRDefault="00951CE6"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43581B">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c>
          <w:tcPr>
            <w:tcW w:w="1132" w:type="dxa"/>
            <w:vMerge w:val="restart"/>
          </w:tcPr>
          <w:p w:rsidR="007370C0" w:rsidRPr="00645527" w:rsidRDefault="00795966"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5" w:type="dxa"/>
            <w:vMerge w:val="restart"/>
          </w:tcPr>
          <w:p w:rsidR="00795966" w:rsidRDefault="001722C8" w:rsidP="001722C8">
            <w:pPr>
              <w:widowControl w:val="0"/>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5 96</w:t>
            </w:r>
            <w:r w:rsidR="00FF5E37">
              <w:rPr>
                <w:rFonts w:ascii="Times New Roman" w:eastAsia="Calibri" w:hAnsi="Times New Roman" w:cs="Times New Roman"/>
                <w:lang w:eastAsia="ru-RU"/>
              </w:rPr>
              <w:t>0 00</w:t>
            </w:r>
            <w:r w:rsidR="007370C0" w:rsidRPr="00645527">
              <w:rPr>
                <w:rFonts w:ascii="Times New Roman" w:eastAsia="Calibri" w:hAnsi="Times New Roman" w:cs="Times New Roman"/>
                <w:lang w:eastAsia="ru-RU"/>
              </w:rPr>
              <w:t>0</w:t>
            </w:r>
            <w:r w:rsidR="00FF5E37">
              <w:rPr>
                <w:rFonts w:ascii="Times New Roman" w:eastAsia="Calibri" w:hAnsi="Times New Roman" w:cs="Times New Roman"/>
                <w:lang w:eastAsia="ru-RU"/>
              </w:rPr>
              <w:t xml:space="preserve"> – внебюджетные источники</w:t>
            </w:r>
          </w:p>
          <w:p w:rsidR="001722C8" w:rsidRPr="001722C8" w:rsidRDefault="001722C8" w:rsidP="001722C8">
            <w:pPr>
              <w:widowControl w:val="0"/>
              <w:autoSpaceDE w:val="0"/>
              <w:autoSpaceDN w:val="0"/>
              <w:spacing w:after="0" w:line="240" w:lineRule="auto"/>
              <w:jc w:val="center"/>
              <w:rPr>
                <w:rFonts w:ascii="Times New Roman" w:eastAsia="Calibri" w:hAnsi="Times New Roman" w:cs="Times New Roman"/>
                <w:lang w:eastAsia="ru-RU"/>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человек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134"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134"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5425CA">
        <w:trPr>
          <w:trHeight w:val="1784"/>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134"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134"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5425CA">
        <w:trPr>
          <w:trHeight w:val="1784"/>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штук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134"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134"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5425CA">
        <w:trPr>
          <w:trHeight w:val="1158"/>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Удельный вес расселенного аварийного жилого фонда в общем объеме аварийного фонда, включенного в программу</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процент</w:t>
            </w:r>
          </w:p>
        </w:tc>
        <w:tc>
          <w:tcPr>
            <w:tcW w:w="1474"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p>
        </w:tc>
        <w:tc>
          <w:tcPr>
            <w:tcW w:w="1077"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3"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134"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100</w:t>
            </w:r>
          </w:p>
        </w:tc>
      </w:tr>
      <w:tr w:rsidR="007370C0" w:rsidRPr="00645527" w:rsidTr="005425CA">
        <w:trPr>
          <w:trHeight w:val="1462"/>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5425CA"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 xml:space="preserve">Площадь помещений аварийных домов, признанных аварийными до 01.01.2015, способ </w:t>
            </w:r>
            <w:r w:rsidR="005425CA">
              <w:rPr>
                <w:rFonts w:ascii="Times New Roman" w:eastAsia="Times New Roman" w:hAnsi="Times New Roman" w:cs="Times New Roman"/>
                <w:lang w:eastAsia="ru-RU"/>
              </w:rPr>
              <w:t>расселения которых не определен</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6E7E2B"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5425CA">
        <w:trPr>
          <w:trHeight w:val="1528"/>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расселенных помещений аварийных домов, в рамках реализации договоров развития застроенных территорий в отчетном периоде</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5425CA">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sidR="005425CA">
              <w:rPr>
                <w:rFonts w:ascii="Times New Roman" w:eastAsia="Times New Roman" w:hAnsi="Times New Roman" w:cs="Times New Roman"/>
                <w:lang w:eastAsia="ru-RU"/>
              </w:rPr>
              <w:t> 941,5</w:t>
            </w:r>
          </w:p>
        </w:tc>
        <w:tc>
          <w:tcPr>
            <w:tcW w:w="993"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3 485</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5425CA">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5425CA"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расселенных помещений аварийных домов, в рамках реализации инвестиционны</w:t>
            </w:r>
            <w:r w:rsidR="005425CA">
              <w:rPr>
                <w:rFonts w:ascii="Times New Roman" w:eastAsia="Times New Roman" w:hAnsi="Times New Roman" w:cs="Times New Roman"/>
                <w:lang w:eastAsia="ru-RU"/>
              </w:rPr>
              <w:t>х контрактов в отчетном периоде</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134"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134"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5425CA">
        <w:trPr>
          <w:trHeight w:val="1264"/>
        </w:trPr>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Количество граждан, переселенных из аварийного жилищного фонда за счет</w:t>
            </w:r>
            <w:r w:rsidR="005425CA">
              <w:rPr>
                <w:rFonts w:ascii="Times New Roman" w:eastAsia="Times New Roman" w:hAnsi="Times New Roman" w:cs="Times New Roman"/>
                <w:lang w:eastAsia="ru-RU"/>
              </w:rPr>
              <w:t xml:space="preserve"> муниципального имущества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человек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5425CA">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sidR="005425CA">
              <w:rPr>
                <w:rFonts w:ascii="Times New Roman" w:eastAsia="Times New Roman" w:hAnsi="Times New Roman" w:cs="Times New Roman"/>
                <w:lang w:eastAsia="ru-RU"/>
              </w:rPr>
              <w:t>41</w:t>
            </w:r>
          </w:p>
        </w:tc>
        <w:tc>
          <w:tcPr>
            <w:tcW w:w="993"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c>
          <w:tcPr>
            <w:tcW w:w="992" w:type="dxa"/>
          </w:tcPr>
          <w:p w:rsidR="007370C0" w:rsidRPr="00645527" w:rsidRDefault="007370C0" w:rsidP="005425CA">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sidR="005425CA">
              <w:rPr>
                <w:rFonts w:ascii="Times New Roman" w:eastAsia="Times New Roman" w:hAnsi="Times New Roman" w:cs="Times New Roman"/>
                <w:lang w:eastAsia="ru-RU"/>
              </w:rPr>
              <w:t>09</w:t>
            </w:r>
          </w:p>
        </w:tc>
        <w:tc>
          <w:tcPr>
            <w:tcW w:w="1134" w:type="dxa"/>
          </w:tcPr>
          <w:p w:rsidR="007370C0" w:rsidRPr="00645527" w:rsidRDefault="007370C0" w:rsidP="005425CA">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20</w:t>
            </w:r>
            <w:r w:rsidR="005425CA">
              <w:rPr>
                <w:rFonts w:ascii="Times New Roman" w:eastAsia="Times New Roman" w:hAnsi="Times New Roman" w:cs="Times New Roman"/>
                <w:lang w:eastAsia="ru-RU"/>
              </w:rPr>
              <w:t>6</w:t>
            </w:r>
          </w:p>
        </w:tc>
        <w:tc>
          <w:tcPr>
            <w:tcW w:w="1134" w:type="dxa"/>
          </w:tcPr>
          <w:p w:rsidR="007370C0" w:rsidRPr="00645527" w:rsidRDefault="007370C0" w:rsidP="005425CA">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sidR="005425CA">
              <w:rPr>
                <w:rFonts w:ascii="Times New Roman" w:eastAsia="Times New Roman" w:hAnsi="Times New Roman" w:cs="Times New Roman"/>
                <w:lang w:eastAsia="ru-RU"/>
              </w:rPr>
              <w:t>03</w:t>
            </w:r>
          </w:p>
        </w:tc>
      </w:tr>
      <w:tr w:rsidR="007370C0" w:rsidRPr="00645527" w:rsidTr="005425CA">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расселенных помещений, за счет</w:t>
            </w:r>
            <w:r w:rsidR="005425CA">
              <w:rPr>
                <w:rFonts w:ascii="Times New Roman" w:eastAsia="Times New Roman" w:hAnsi="Times New Roman" w:cs="Times New Roman"/>
                <w:lang w:eastAsia="ru-RU"/>
              </w:rPr>
              <w:t xml:space="preserve"> муниципального имущества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1 395,5</w:t>
            </w:r>
          </w:p>
        </w:tc>
        <w:tc>
          <w:tcPr>
            <w:tcW w:w="993"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1 820,3</w:t>
            </w:r>
          </w:p>
        </w:tc>
        <w:tc>
          <w:tcPr>
            <w:tcW w:w="992" w:type="dxa"/>
          </w:tcPr>
          <w:p w:rsidR="007370C0" w:rsidRPr="00645527" w:rsidRDefault="007370C0" w:rsidP="005425CA">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3 170,</w:t>
            </w:r>
            <w:r w:rsidR="005425CA">
              <w:rPr>
                <w:rFonts w:ascii="Times New Roman" w:eastAsia="Times New Roman" w:hAnsi="Times New Roman" w:cs="Times New Roman"/>
                <w:lang w:eastAsia="ru-RU"/>
              </w:rPr>
              <w:t>6</w:t>
            </w:r>
          </w:p>
        </w:tc>
        <w:tc>
          <w:tcPr>
            <w:tcW w:w="1134" w:type="dxa"/>
          </w:tcPr>
          <w:p w:rsidR="007370C0" w:rsidRPr="00645527" w:rsidRDefault="007370C0" w:rsidP="005425CA">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w:t>
            </w:r>
            <w:r w:rsidR="005425CA">
              <w:rPr>
                <w:rFonts w:ascii="Times New Roman" w:eastAsia="Times New Roman" w:hAnsi="Times New Roman" w:cs="Times New Roman"/>
                <w:lang w:eastAsia="ru-RU"/>
              </w:rPr>
              <w:t>391</w:t>
            </w:r>
          </w:p>
        </w:tc>
        <w:tc>
          <w:tcPr>
            <w:tcW w:w="1134" w:type="dxa"/>
          </w:tcPr>
          <w:p w:rsidR="007370C0" w:rsidRPr="00645527" w:rsidRDefault="007370C0" w:rsidP="005425CA">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1 79</w:t>
            </w:r>
            <w:r w:rsidR="005425CA">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w:t>
            </w:r>
            <w:r w:rsidR="005425CA">
              <w:rPr>
                <w:rFonts w:ascii="Times New Roman" w:eastAsia="Times New Roman" w:hAnsi="Times New Roman" w:cs="Times New Roman"/>
                <w:lang w:eastAsia="ru-RU"/>
              </w:rPr>
              <w:t>1</w:t>
            </w:r>
          </w:p>
        </w:tc>
      </w:tr>
      <w:tr w:rsidR="007370C0" w:rsidRPr="00645527" w:rsidTr="005425CA">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Количество расселенных помещений, за счет</w:t>
            </w:r>
            <w:r w:rsidR="005425CA">
              <w:rPr>
                <w:rFonts w:ascii="Times New Roman" w:eastAsia="Times New Roman" w:hAnsi="Times New Roman" w:cs="Times New Roman"/>
                <w:lang w:eastAsia="ru-RU"/>
              </w:rPr>
              <w:t xml:space="preserve"> муниципального имущества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штук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993" w:type="dxa"/>
          </w:tcPr>
          <w:p w:rsidR="007370C0" w:rsidRPr="00645527" w:rsidRDefault="005425CA"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8</w:t>
            </w:r>
            <w:r w:rsidR="005425CA">
              <w:rPr>
                <w:rFonts w:ascii="Times New Roman" w:eastAsia="Times New Roman" w:hAnsi="Times New Roman" w:cs="Times New Roman"/>
                <w:lang w:eastAsia="ru-RU"/>
              </w:rPr>
              <w:t>6</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8</w:t>
            </w:r>
            <w:r w:rsidR="005425CA">
              <w:rPr>
                <w:rFonts w:ascii="Times New Roman" w:eastAsia="Times New Roman" w:hAnsi="Times New Roman" w:cs="Times New Roman"/>
                <w:lang w:eastAsia="ru-RU"/>
              </w:rPr>
              <w:t>2</w:t>
            </w:r>
          </w:p>
        </w:tc>
        <w:tc>
          <w:tcPr>
            <w:tcW w:w="1134" w:type="dxa"/>
          </w:tcPr>
          <w:p w:rsidR="007370C0" w:rsidRPr="00645527" w:rsidRDefault="005425CA" w:rsidP="005425CA">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r>
    </w:tbl>
    <w:p w:rsidR="007370C0" w:rsidRPr="00645527" w:rsidRDefault="007370C0" w:rsidP="005425CA">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9" w:name="P584"/>
      <w:bookmarkEnd w:id="9"/>
    </w:p>
    <w:p w:rsidR="007370C0" w:rsidRPr="00645527" w:rsidRDefault="007370C0" w:rsidP="007370C0">
      <w:pPr>
        <w:spacing w:after="0"/>
        <w:jc w:val="center"/>
        <w:rPr>
          <w:rFonts w:ascii="Times New Roman" w:eastAsia="Calibri" w:hAnsi="Times New Roman" w:cs="Times New Roman"/>
          <w:sz w:val="24"/>
          <w:szCs w:val="24"/>
        </w:rPr>
        <w:sectPr w:rsidR="007370C0" w:rsidRPr="00645527" w:rsidSect="007370C0">
          <w:pgSz w:w="16838" w:h="11906" w:orient="landscape"/>
          <w:pgMar w:top="845" w:right="1134" w:bottom="426" w:left="1134" w:header="709" w:footer="709" w:gutter="0"/>
          <w:cols w:space="708"/>
          <w:docGrid w:linePitch="360"/>
        </w:sect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Цели и задачи подпрограммы</w:t>
      </w:r>
    </w:p>
    <w:p w:rsidR="007370C0" w:rsidRPr="00645527" w:rsidRDefault="007370C0" w:rsidP="007370C0">
      <w:pPr>
        <w:spacing w:after="0"/>
        <w:jc w:val="center"/>
        <w:rPr>
          <w:rFonts w:ascii="Times New Roman" w:eastAsia="Calibri" w:hAnsi="Times New Roman" w:cs="Times New Roman"/>
          <w:b/>
          <w:sz w:val="28"/>
          <w:szCs w:val="28"/>
        </w:rPr>
      </w:pP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Основной целью подпрограммы является обеспечение безопасных и комфортных условий проживания в городском округе Красногорск посредством ликвидации жилищного фонда, отнесенного к категории ветхого</w:t>
      </w:r>
      <w:r w:rsidR="00566330">
        <w:rPr>
          <w:rFonts w:ascii="Times New Roman" w:eastAsia="Calibri" w:hAnsi="Times New Roman" w:cs="Times New Roman"/>
          <w:sz w:val="28"/>
          <w:szCs w:val="28"/>
        </w:rPr>
        <w:t xml:space="preserve">, а также в установленном порядке признанного </w:t>
      </w:r>
      <w:r w:rsidRPr="00645527">
        <w:rPr>
          <w:rFonts w:ascii="Times New Roman" w:eastAsia="Calibri" w:hAnsi="Times New Roman" w:cs="Times New Roman"/>
          <w:sz w:val="28"/>
          <w:szCs w:val="28"/>
        </w:rPr>
        <w:t>аварийн</w:t>
      </w:r>
      <w:r w:rsidR="00566330">
        <w:rPr>
          <w:rFonts w:ascii="Times New Roman" w:eastAsia="Calibri" w:hAnsi="Times New Roman" w:cs="Times New Roman"/>
          <w:sz w:val="28"/>
          <w:szCs w:val="28"/>
        </w:rPr>
        <w:t>ым</w:t>
      </w:r>
      <w:r w:rsidRPr="00645527">
        <w:rPr>
          <w:rFonts w:ascii="Times New Roman" w:eastAsia="Calibri" w:hAnsi="Times New Roman" w:cs="Times New Roman"/>
          <w:sz w:val="28"/>
          <w:szCs w:val="28"/>
        </w:rPr>
        <w:t>.</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Задача подпрограммы – переселение граждан из ветхого и аварийного жилья на территории городского округа Красногорск. </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Массовое отселение граждан из ветхого и аварийного жилищного фонда, большая часть жилых домов которого представлена деревянными и насыпными домами (построенными более семидесяти лет назад, с износом, превышающим допустимые пределы), в новые благоустроенные помещения должно способствовать снижению социальной напряженности определенных слоев населения, малоимущих граждан, в том числе пенсионеров и ветеранов, не имеющих достаточных средств для улучшения жилищных условий.</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Реализация подпрограммы требует комплексного подхода к ее решению и заключается в следующем:</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в совершенствовании сложившейся системы расселения, направленной на обеспечение высокого качества городской среды, приоритетного развития социальной сферы, строительство муниципальных домов (квартир), строительство инженерных сетей и сооружений, благоустройство внутриквартальных и придомовых территорий; </w:t>
      </w:r>
    </w:p>
    <w:p w:rsidR="007370C0" w:rsidRPr="00645527" w:rsidRDefault="007370C0" w:rsidP="007370C0">
      <w:pPr>
        <w:spacing w:after="0" w:line="312"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в обеспечении перехода от частичного (выборочного) расселения граждан из ветхого и аварийного жилищного фонда к масштабным решениям, позволяющим целенаправленно изменять структуру жилищного фонда путем как полной ликвидации ветхого и аварийного жилья в центральной части округа, так и уменьшения количества ветхого и аварийного жилищного фонда в округе в целом;</w:t>
      </w:r>
    </w:p>
    <w:p w:rsidR="007370C0" w:rsidRPr="00645527" w:rsidRDefault="007370C0" w:rsidP="007370C0">
      <w:pPr>
        <w:spacing w:after="0" w:line="312"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реализация подпрограммы должна способствовать устойчивому развитию жилищного строительства в поселении.</w:t>
      </w:r>
    </w:p>
    <w:p w:rsidR="007370C0" w:rsidRPr="00645527" w:rsidRDefault="007370C0" w:rsidP="007370C0">
      <w:pPr>
        <w:spacing w:after="0"/>
        <w:ind w:firstLine="567"/>
        <w:jc w:val="both"/>
        <w:rPr>
          <w:rFonts w:ascii="Times New Roman" w:eastAsia="Calibri" w:hAnsi="Times New Roman" w:cs="Times New Roman"/>
          <w:sz w:val="28"/>
          <w:szCs w:val="28"/>
        </w:rPr>
      </w:pPr>
    </w:p>
    <w:p w:rsidR="007370C0" w:rsidRPr="00645527" w:rsidRDefault="007370C0" w:rsidP="007370C0">
      <w:pPr>
        <w:spacing w:after="0"/>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Подпрограмма обеспечивает:</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благоприятный инвестиционный климат в сфере жилищного строительства в </w:t>
      </w:r>
      <w:r w:rsidR="00E7323B">
        <w:rPr>
          <w:rFonts w:ascii="Times New Roman" w:eastAsia="Calibri" w:hAnsi="Times New Roman" w:cs="Times New Roman"/>
          <w:sz w:val="28"/>
          <w:szCs w:val="28"/>
        </w:rPr>
        <w:t xml:space="preserve">городском округе </w:t>
      </w:r>
      <w:r w:rsidR="00A54350">
        <w:rPr>
          <w:rFonts w:ascii="Times New Roman" w:eastAsia="Calibri" w:hAnsi="Times New Roman" w:cs="Times New Roman"/>
          <w:sz w:val="28"/>
          <w:szCs w:val="28"/>
        </w:rPr>
        <w:t>Красногорск</w:t>
      </w:r>
      <w:r w:rsidRPr="00645527">
        <w:rPr>
          <w:rFonts w:ascii="Times New Roman" w:eastAsia="Calibri" w:hAnsi="Times New Roman" w:cs="Times New Roman"/>
          <w:sz w:val="28"/>
          <w:szCs w:val="28"/>
        </w:rPr>
        <w:t>;</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устойчивое финансовое положение предприятий и организаций, участвующих в выполнении мероприятий, установленных в настоящей программе;</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уменьшение экономических потерь и снижение затрат в сфере жилищного строительства путем широкого использования современных строительных материалов, оборудования, а также применения прогрессивных технологий в строительстве с учетом самобытности и архитектурной выразительности при проектировании новых жилых домов.</w:t>
      </w:r>
    </w:p>
    <w:p w:rsidR="007370C0" w:rsidRPr="00645527" w:rsidRDefault="007370C0" w:rsidP="007370C0">
      <w:pPr>
        <w:spacing w:after="0"/>
        <w:jc w:val="both"/>
        <w:rPr>
          <w:rFonts w:ascii="Times New Roman" w:eastAsia="Calibri" w:hAnsi="Times New Roman" w:cs="Times New Roman"/>
          <w:sz w:val="28"/>
          <w:szCs w:val="28"/>
        </w:r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Характеристика основных мероприятий подпрограммы</w:t>
      </w:r>
    </w:p>
    <w:p w:rsidR="007370C0" w:rsidRPr="00645527" w:rsidRDefault="007370C0" w:rsidP="007370C0">
      <w:pPr>
        <w:spacing w:after="0"/>
        <w:rPr>
          <w:rFonts w:ascii="Times New Roman" w:eastAsia="Calibri" w:hAnsi="Times New Roman" w:cs="Times New Roman"/>
          <w:sz w:val="24"/>
          <w:szCs w:val="24"/>
        </w:rPr>
      </w:pPr>
    </w:p>
    <w:p w:rsidR="007370C0" w:rsidRPr="00645527" w:rsidRDefault="007370C0" w:rsidP="007370C0">
      <w:pPr>
        <w:spacing w:after="0"/>
        <w:ind w:firstLine="709"/>
        <w:jc w:val="both"/>
        <w:rPr>
          <w:rFonts w:ascii="Times New Roman" w:hAnsi="Times New Roman"/>
          <w:sz w:val="28"/>
          <w:szCs w:val="28"/>
        </w:rPr>
      </w:pPr>
      <w:r w:rsidRPr="00645527">
        <w:rPr>
          <w:rFonts w:ascii="Times New Roman" w:hAnsi="Times New Roman"/>
          <w:sz w:val="28"/>
          <w:szCs w:val="28"/>
        </w:rPr>
        <w:t>Подпрограммой на период 2017-2021 гг. предусматривается:</w:t>
      </w:r>
    </w:p>
    <w:p w:rsidR="007370C0" w:rsidRPr="00645527" w:rsidRDefault="007370C0" w:rsidP="007370C0">
      <w:pPr>
        <w:ind w:left="720" w:hanging="436"/>
        <w:contextualSpacing/>
        <w:jc w:val="both"/>
        <w:rPr>
          <w:rFonts w:ascii="Times New Roman" w:hAnsi="Times New Roman"/>
          <w:b/>
          <w:sz w:val="28"/>
          <w:szCs w:val="28"/>
        </w:rPr>
      </w:pPr>
      <w:r w:rsidRPr="00645527">
        <w:rPr>
          <w:rFonts w:ascii="Times New Roman" w:hAnsi="Times New Roman"/>
          <w:sz w:val="28"/>
          <w:szCs w:val="28"/>
        </w:rPr>
        <w:t>- снос 10</w:t>
      </w:r>
      <w:r w:rsidR="005425CA">
        <w:rPr>
          <w:rFonts w:ascii="Times New Roman" w:hAnsi="Times New Roman"/>
          <w:sz w:val="28"/>
          <w:szCs w:val="28"/>
        </w:rPr>
        <w:t>6</w:t>
      </w:r>
      <w:r w:rsidRPr="00645527">
        <w:rPr>
          <w:rFonts w:ascii="Times New Roman" w:hAnsi="Times New Roman"/>
          <w:sz w:val="28"/>
          <w:szCs w:val="28"/>
        </w:rPr>
        <w:t xml:space="preserve"> ветхих и аварийных многоквартирных домов;</w:t>
      </w:r>
    </w:p>
    <w:p w:rsidR="007370C0" w:rsidRPr="00645527" w:rsidRDefault="007370C0" w:rsidP="007370C0">
      <w:pPr>
        <w:spacing w:after="0"/>
        <w:ind w:firstLine="284"/>
        <w:contextualSpacing/>
        <w:jc w:val="both"/>
        <w:rPr>
          <w:rFonts w:ascii="Times New Roman" w:hAnsi="Times New Roman"/>
          <w:b/>
          <w:sz w:val="28"/>
          <w:szCs w:val="28"/>
        </w:rPr>
      </w:pPr>
      <w:r w:rsidRPr="00645527">
        <w:rPr>
          <w:rFonts w:ascii="Times New Roman" w:hAnsi="Times New Roman"/>
          <w:sz w:val="28"/>
          <w:szCs w:val="28"/>
        </w:rPr>
        <w:t xml:space="preserve">- переселение из ветхого и аварийного жилищного фонда около </w:t>
      </w:r>
      <w:r w:rsidR="005425CA">
        <w:rPr>
          <w:rFonts w:ascii="Times New Roman" w:hAnsi="Times New Roman"/>
          <w:sz w:val="28"/>
          <w:szCs w:val="28"/>
        </w:rPr>
        <w:t>5,5</w:t>
      </w:r>
      <w:r w:rsidRPr="00645527">
        <w:rPr>
          <w:rFonts w:ascii="Times New Roman" w:hAnsi="Times New Roman"/>
          <w:sz w:val="28"/>
          <w:szCs w:val="28"/>
        </w:rPr>
        <w:t xml:space="preserve"> тыс. человек (жителей планируется переселить в жилые помещения, построенные за счет бюджетных средств муниципального образования, построенные в рамках реализации договоров о развитии застроенных территорий, а также путем предоставления жилья, находящегося в муниципальной собственности).</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На основе проведенного анализа жилищного фонда на территории городского округа Красногорск, оценки привлекательности месторасположения города, непосредственной близости от Москвы, наличия развитой транспортной инфраструктуры, необходимой для жилищного строительства, а также прогнозируемой конъюнктуры рынка жилья, особенно в его центральной части, с учетом проекта Генерального плана городского округа Красногорск определены основные направления реализации подпрограммы:</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информирование населения путем опубликования решений администрации о развитии застроенных территорий и сносе части существующей жилой застройки через СМИ, на публичных слушаниях, с целью выяснения мнения граждан о строительстве социального жилья и объектов социальной сферы на месте сносимого фонда;</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разработка проектно-сметной документации по строительству объектов социальной сферы, социального, коммерческого жилья на месте сносимого ветхого и аварийного жилищного фонда с обязательным проведением ее экспертизы в установленном порядке;</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разграничение взаимоотношений застройщиков, инвесторов, проектировщиков, строительных и иных фирм, осуществляющих проектирование и строительство социального, коммерческого жилья, а также социальной и инженерной инфраструктуры на месте освобождаемых от ветхого и аварийного фонда территорий;</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регулирование взаимоотношений между заказчиками-застройщиками и гражданами, желающими улучшить свои жилищные условия за счет собственных или заемных средств, или имеющими законное право на получение дополнительной жилой площади.</w:t>
      </w:r>
    </w:p>
    <w:p w:rsidR="007370C0" w:rsidRPr="00645527" w:rsidRDefault="007370C0" w:rsidP="007370C0">
      <w:pPr>
        <w:autoSpaceDN w:val="0"/>
        <w:adjustRightInd w:val="0"/>
        <w:spacing w:before="100" w:after="0"/>
        <w:ind w:firstLine="709"/>
        <w:jc w:val="both"/>
        <w:rPr>
          <w:rFonts w:ascii="Times New Roman" w:hAnsi="Times New Roman"/>
          <w:sz w:val="28"/>
          <w:szCs w:val="28"/>
        </w:rPr>
      </w:pPr>
      <w:r w:rsidRPr="00645527">
        <w:rPr>
          <w:rFonts w:ascii="Times New Roman" w:hAnsi="Times New Roman"/>
          <w:sz w:val="28"/>
          <w:szCs w:val="28"/>
        </w:rPr>
        <w:t xml:space="preserve">Основной социальный эффект от реализации подпрограммы ожидается в повышении комфортности и безопасности жилья, предоставлении населению отвечающих современным потребностям социальных услуг и благ, рост социально-экономических показателей городского </w:t>
      </w:r>
      <w:r w:rsidR="00DB5A85">
        <w:rPr>
          <w:rFonts w:ascii="Times New Roman" w:hAnsi="Times New Roman"/>
          <w:sz w:val="28"/>
          <w:szCs w:val="28"/>
        </w:rPr>
        <w:t>округа</w:t>
      </w:r>
      <w:r w:rsidRPr="00645527">
        <w:rPr>
          <w:rFonts w:ascii="Times New Roman" w:hAnsi="Times New Roman"/>
          <w:sz w:val="28"/>
          <w:szCs w:val="28"/>
        </w:rPr>
        <w:t xml:space="preserve"> Красногорск в целом. </w:t>
      </w:r>
    </w:p>
    <w:p w:rsidR="007370C0" w:rsidRPr="00645527" w:rsidRDefault="007370C0" w:rsidP="007370C0">
      <w:pPr>
        <w:spacing w:before="60" w:after="0"/>
        <w:ind w:firstLine="709"/>
        <w:jc w:val="both"/>
        <w:rPr>
          <w:rFonts w:ascii="Times New Roman" w:eastAsia="Calibri" w:hAnsi="Times New Roman" w:cs="Times New Roman"/>
          <w:sz w:val="28"/>
          <w:szCs w:val="28"/>
        </w:rPr>
      </w:pPr>
      <w:r w:rsidRPr="00645527">
        <w:rPr>
          <w:rFonts w:ascii="Times New Roman" w:hAnsi="Times New Roman"/>
          <w:sz w:val="28"/>
          <w:szCs w:val="28"/>
        </w:rPr>
        <w:t>Степень достижения ожидаемых результатов планируется измерять на основании сопоставления фактических значений показателей с их плановыми значениями.</w:t>
      </w:r>
    </w:p>
    <w:p w:rsidR="007370C0" w:rsidRPr="00645527" w:rsidRDefault="007370C0" w:rsidP="007370C0">
      <w:pPr>
        <w:spacing w:before="120" w:after="0"/>
        <w:ind w:firstLine="709"/>
        <w:rPr>
          <w:rFonts w:ascii="Times New Roman" w:eastAsia="Calibri" w:hAnsi="Times New Roman" w:cs="Times New Roman"/>
          <w:sz w:val="28"/>
          <w:szCs w:val="28"/>
        </w:rPr>
        <w:sectPr w:rsidR="007370C0" w:rsidRPr="00645527" w:rsidSect="007370C0">
          <w:pgSz w:w="16838" w:h="11906" w:orient="landscape"/>
          <w:pgMar w:top="1418" w:right="1134" w:bottom="851" w:left="1134" w:header="709" w:footer="709" w:gutter="0"/>
          <w:cols w:space="708"/>
          <w:docGrid w:linePitch="360"/>
        </w:sectPr>
      </w:pPr>
      <w:r w:rsidRPr="00645527">
        <w:rPr>
          <w:rFonts w:ascii="Times New Roman" w:eastAsia="Calibri" w:hAnsi="Times New Roman" w:cs="Times New Roman"/>
          <w:sz w:val="28"/>
          <w:szCs w:val="28"/>
        </w:rPr>
        <w:t>Перечень программных мероприятий, объемы их финансирования, сроки выполнения, этапы работ и их очередность могут корректироваться в порядке, установленном законодательством Российской Федерации, законодательством Московской области, решениями администрации округа, с учетом предложений инвесторов, застройщиков, заказчиков, жителей города.</w:t>
      </w: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Перечень мероприятий подпрограммы «Переселение граждан из ветхого и аварийного жилья»</w:t>
      </w:r>
    </w:p>
    <w:p w:rsidR="00783119" w:rsidRPr="00645527" w:rsidRDefault="00783119" w:rsidP="00783119">
      <w:pPr>
        <w:spacing w:after="0"/>
        <w:jc w:val="center"/>
        <w:rPr>
          <w:rFonts w:ascii="Times New Roman" w:eastAsia="Calibri" w:hAnsi="Times New Roman" w:cs="Times New Roman"/>
          <w:sz w:val="36"/>
          <w:szCs w:val="36"/>
        </w:rPr>
      </w:pPr>
    </w:p>
    <w:tbl>
      <w:tblPr>
        <w:tblW w:w="155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985"/>
        <w:gridCol w:w="1559"/>
        <w:gridCol w:w="1418"/>
        <w:gridCol w:w="992"/>
        <w:gridCol w:w="850"/>
        <w:gridCol w:w="993"/>
        <w:gridCol w:w="850"/>
        <w:gridCol w:w="992"/>
        <w:gridCol w:w="993"/>
        <w:gridCol w:w="992"/>
        <w:gridCol w:w="850"/>
        <w:gridCol w:w="1560"/>
        <w:gridCol w:w="992"/>
      </w:tblGrid>
      <w:tr w:rsidR="00783119" w:rsidRPr="00645527" w:rsidTr="00783119">
        <w:tc>
          <w:tcPr>
            <w:tcW w:w="567" w:type="dxa"/>
            <w:vMerge w:val="restart"/>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 п/п</w:t>
            </w:r>
          </w:p>
        </w:tc>
        <w:tc>
          <w:tcPr>
            <w:tcW w:w="1985"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Мероприятия по реализации подпрограммы</w:t>
            </w:r>
          </w:p>
        </w:tc>
        <w:tc>
          <w:tcPr>
            <w:tcW w:w="1559"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Перечень стандартных процедур, обеспечивающих выполнение мероприятия, с указанием предельных сроков их исполнения</w:t>
            </w:r>
          </w:p>
        </w:tc>
        <w:tc>
          <w:tcPr>
            <w:tcW w:w="1418"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Источники финансирования</w:t>
            </w:r>
          </w:p>
        </w:tc>
        <w:tc>
          <w:tcPr>
            <w:tcW w:w="992"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Срок исполнения мероприятия</w:t>
            </w:r>
          </w:p>
        </w:tc>
        <w:tc>
          <w:tcPr>
            <w:tcW w:w="850" w:type="dxa"/>
            <w:vMerge w:val="restart"/>
          </w:tcPr>
          <w:p w:rsidR="00783119" w:rsidRPr="00645527" w:rsidRDefault="00783119" w:rsidP="00783119">
            <w:pPr>
              <w:rPr>
                <w:rFonts w:ascii="Times New Roman" w:eastAsia="Calibri" w:hAnsi="Times New Roman" w:cs="Times New Roman"/>
                <w:sz w:val="18"/>
                <w:szCs w:val="18"/>
              </w:rPr>
            </w:pPr>
            <w:r>
              <w:rPr>
                <w:rFonts w:ascii="Times New Roman" w:eastAsia="Calibri" w:hAnsi="Times New Roman" w:cs="Times New Roman"/>
                <w:sz w:val="18"/>
                <w:szCs w:val="18"/>
              </w:rPr>
              <w:t>Объем финансирования мероприятия в 2016 году (тыс.руб.)</w:t>
            </w:r>
          </w:p>
        </w:tc>
        <w:tc>
          <w:tcPr>
            <w:tcW w:w="993" w:type="dxa"/>
            <w:vMerge w:val="restart"/>
          </w:tcPr>
          <w:p w:rsidR="00783119" w:rsidRPr="00645527" w:rsidRDefault="00783119" w:rsidP="00783119">
            <w:pPr>
              <w:jc w:val="both"/>
              <w:rPr>
                <w:rFonts w:ascii="Times New Roman" w:eastAsia="Calibri" w:hAnsi="Times New Roman" w:cs="Times New Roman"/>
                <w:sz w:val="18"/>
                <w:szCs w:val="18"/>
              </w:rPr>
            </w:pPr>
            <w:r>
              <w:rPr>
                <w:rFonts w:ascii="Times New Roman" w:eastAsia="Calibri" w:hAnsi="Times New Roman" w:cs="Times New Roman"/>
                <w:sz w:val="18"/>
                <w:szCs w:val="18"/>
              </w:rPr>
              <w:t>Всего              (тыс.</w:t>
            </w:r>
            <w:r w:rsidRPr="00645527">
              <w:rPr>
                <w:rFonts w:ascii="Times New Roman" w:eastAsia="Calibri" w:hAnsi="Times New Roman" w:cs="Times New Roman"/>
                <w:sz w:val="18"/>
                <w:szCs w:val="18"/>
              </w:rPr>
              <w:t>руб.)</w:t>
            </w:r>
          </w:p>
        </w:tc>
        <w:tc>
          <w:tcPr>
            <w:tcW w:w="4677" w:type="dxa"/>
            <w:gridSpan w:val="5"/>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Объем финансирования по годам (тыс.руб.)</w:t>
            </w:r>
          </w:p>
        </w:tc>
        <w:tc>
          <w:tcPr>
            <w:tcW w:w="1560"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Ответственный за выполнение мероприятий подпрограммы</w:t>
            </w:r>
          </w:p>
        </w:tc>
        <w:tc>
          <w:tcPr>
            <w:tcW w:w="992"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 xml:space="preserve">Результаты выполнения </w:t>
            </w:r>
            <w:r>
              <w:rPr>
                <w:rFonts w:ascii="Times New Roman" w:eastAsia="Calibri" w:hAnsi="Times New Roman" w:cs="Times New Roman"/>
                <w:sz w:val="18"/>
                <w:szCs w:val="18"/>
              </w:rPr>
              <w:t xml:space="preserve">мероприятий </w:t>
            </w:r>
            <w:r w:rsidRPr="00645527">
              <w:rPr>
                <w:rFonts w:ascii="Times New Roman" w:eastAsia="Calibri" w:hAnsi="Times New Roman" w:cs="Times New Roman"/>
                <w:sz w:val="18"/>
                <w:szCs w:val="18"/>
              </w:rPr>
              <w:t>подпрограммы</w:t>
            </w:r>
          </w:p>
        </w:tc>
      </w:tr>
      <w:tr w:rsidR="00783119" w:rsidRPr="00645527" w:rsidTr="00783119">
        <w:trPr>
          <w:trHeight w:val="1533"/>
        </w:trPr>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jc w:val="both"/>
              <w:rPr>
                <w:rFonts w:ascii="Times New Roman" w:eastAsia="Calibri" w:hAnsi="Times New Roman" w:cs="Times New Roman"/>
                <w:sz w:val="18"/>
                <w:szCs w:val="18"/>
              </w:rPr>
            </w:pPr>
          </w:p>
        </w:tc>
        <w:tc>
          <w:tcPr>
            <w:tcW w:w="1559" w:type="dxa"/>
            <w:vMerge/>
          </w:tcPr>
          <w:p w:rsidR="00783119" w:rsidRPr="00645527" w:rsidRDefault="00783119" w:rsidP="00783119">
            <w:pPr>
              <w:jc w:val="both"/>
              <w:rPr>
                <w:rFonts w:ascii="Times New Roman" w:eastAsia="Calibri" w:hAnsi="Times New Roman" w:cs="Times New Roman"/>
                <w:sz w:val="18"/>
                <w:szCs w:val="18"/>
              </w:rPr>
            </w:pPr>
          </w:p>
        </w:tc>
        <w:tc>
          <w:tcPr>
            <w:tcW w:w="1418" w:type="dxa"/>
            <w:vMerge/>
          </w:tcPr>
          <w:p w:rsidR="00783119" w:rsidRPr="00645527" w:rsidRDefault="00783119" w:rsidP="00783119">
            <w:pPr>
              <w:jc w:val="both"/>
              <w:rPr>
                <w:rFonts w:ascii="Times New Roman" w:eastAsia="Calibri" w:hAnsi="Times New Roman" w:cs="Times New Roman"/>
                <w:sz w:val="18"/>
                <w:szCs w:val="18"/>
              </w:rPr>
            </w:pPr>
          </w:p>
        </w:tc>
        <w:tc>
          <w:tcPr>
            <w:tcW w:w="992" w:type="dxa"/>
            <w:vMerge/>
          </w:tcPr>
          <w:p w:rsidR="00783119" w:rsidRPr="00645527" w:rsidRDefault="00783119" w:rsidP="00783119">
            <w:pPr>
              <w:jc w:val="both"/>
              <w:rPr>
                <w:rFonts w:ascii="Times New Roman" w:eastAsia="Calibri" w:hAnsi="Times New Roman" w:cs="Times New Roman"/>
                <w:sz w:val="18"/>
                <w:szCs w:val="18"/>
              </w:rPr>
            </w:pPr>
          </w:p>
        </w:tc>
        <w:tc>
          <w:tcPr>
            <w:tcW w:w="850" w:type="dxa"/>
            <w:vMerge/>
          </w:tcPr>
          <w:p w:rsidR="00783119" w:rsidRPr="00645527" w:rsidRDefault="00783119" w:rsidP="00783119">
            <w:pPr>
              <w:jc w:val="both"/>
              <w:rPr>
                <w:rFonts w:ascii="Times New Roman" w:eastAsia="Calibri" w:hAnsi="Times New Roman" w:cs="Times New Roman"/>
                <w:sz w:val="18"/>
                <w:szCs w:val="18"/>
              </w:rPr>
            </w:pPr>
          </w:p>
        </w:tc>
        <w:tc>
          <w:tcPr>
            <w:tcW w:w="993" w:type="dxa"/>
            <w:vMerge/>
          </w:tcPr>
          <w:p w:rsidR="00783119" w:rsidRPr="00645527" w:rsidRDefault="00783119" w:rsidP="00783119">
            <w:pPr>
              <w:jc w:val="both"/>
              <w:rPr>
                <w:rFonts w:ascii="Times New Roman" w:eastAsia="Calibri" w:hAnsi="Times New Roman" w:cs="Times New Roman"/>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 г.</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2018 г.</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2019 г.</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2020 г.</w:t>
            </w: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2021 г.</w:t>
            </w:r>
          </w:p>
        </w:tc>
        <w:tc>
          <w:tcPr>
            <w:tcW w:w="1560" w:type="dxa"/>
            <w:vMerge/>
          </w:tcPr>
          <w:p w:rsidR="00783119" w:rsidRPr="00645527" w:rsidRDefault="00783119" w:rsidP="00783119">
            <w:pPr>
              <w:jc w:val="both"/>
              <w:rPr>
                <w:rFonts w:ascii="Times New Roman" w:eastAsia="Calibri" w:hAnsi="Times New Roman" w:cs="Times New Roman"/>
                <w:sz w:val="18"/>
                <w:szCs w:val="18"/>
              </w:rPr>
            </w:pPr>
          </w:p>
        </w:tc>
        <w:tc>
          <w:tcPr>
            <w:tcW w:w="992" w:type="dxa"/>
            <w:vMerge/>
          </w:tcPr>
          <w:p w:rsidR="00783119" w:rsidRPr="00645527" w:rsidRDefault="00783119" w:rsidP="00783119">
            <w:pPr>
              <w:jc w:val="both"/>
              <w:rPr>
                <w:rFonts w:ascii="Times New Roman" w:eastAsia="Calibri" w:hAnsi="Times New Roman" w:cs="Times New Roman"/>
                <w:sz w:val="18"/>
                <w:szCs w:val="18"/>
              </w:rPr>
            </w:pPr>
          </w:p>
        </w:tc>
      </w:tr>
      <w:tr w:rsidR="00783119" w:rsidRPr="00645527" w:rsidTr="00783119">
        <w:trPr>
          <w:trHeight w:val="280"/>
        </w:trPr>
        <w:tc>
          <w:tcPr>
            <w:tcW w:w="567"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p>
        </w:tc>
        <w:tc>
          <w:tcPr>
            <w:tcW w:w="1985"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w:t>
            </w:r>
          </w:p>
        </w:tc>
        <w:tc>
          <w:tcPr>
            <w:tcW w:w="1559"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w:t>
            </w:r>
          </w:p>
        </w:tc>
        <w:tc>
          <w:tcPr>
            <w:tcW w:w="1418"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w:t>
            </w: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992"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2</w:t>
            </w:r>
          </w:p>
        </w:tc>
        <w:tc>
          <w:tcPr>
            <w:tcW w:w="156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3</w:t>
            </w:r>
          </w:p>
        </w:tc>
        <w:tc>
          <w:tcPr>
            <w:tcW w:w="992"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r>
      <w:tr w:rsidR="00783119" w:rsidRPr="00BC2BB4" w:rsidTr="00783119">
        <w:trPr>
          <w:trHeight w:val="683"/>
        </w:trPr>
        <w:tc>
          <w:tcPr>
            <w:tcW w:w="567" w:type="dxa"/>
            <w:vAlign w:val="center"/>
          </w:tcPr>
          <w:p w:rsidR="00783119" w:rsidRPr="00BC2BB4" w:rsidRDefault="00783119" w:rsidP="00783119">
            <w:pPr>
              <w:jc w:val="center"/>
              <w:rPr>
                <w:rFonts w:ascii="Times New Roman" w:eastAsia="Calibri" w:hAnsi="Times New Roman" w:cs="Times New Roman"/>
                <w:sz w:val="18"/>
                <w:szCs w:val="18"/>
              </w:rPr>
            </w:pPr>
          </w:p>
        </w:tc>
        <w:tc>
          <w:tcPr>
            <w:tcW w:w="1985" w:type="dxa"/>
            <w:vAlign w:val="center"/>
          </w:tcPr>
          <w:p w:rsidR="00783119" w:rsidRPr="00BC2BB4" w:rsidRDefault="00783119" w:rsidP="00783119">
            <w:pPr>
              <w:rPr>
                <w:rFonts w:ascii="Times New Roman" w:eastAsia="Calibri" w:hAnsi="Times New Roman" w:cs="Times New Roman"/>
                <w:sz w:val="18"/>
                <w:szCs w:val="18"/>
              </w:rPr>
            </w:pPr>
          </w:p>
        </w:tc>
        <w:tc>
          <w:tcPr>
            <w:tcW w:w="1559" w:type="dxa"/>
            <w:vAlign w:val="center"/>
          </w:tcPr>
          <w:p w:rsidR="00783119" w:rsidRPr="00BC2BB4" w:rsidRDefault="00783119" w:rsidP="00783119">
            <w:pPr>
              <w:jc w:val="both"/>
              <w:rPr>
                <w:rFonts w:ascii="Times New Roman" w:eastAsia="Calibri" w:hAnsi="Times New Roman" w:cs="Times New Roman"/>
                <w:sz w:val="18"/>
                <w:szCs w:val="18"/>
              </w:rPr>
            </w:pPr>
          </w:p>
        </w:tc>
        <w:tc>
          <w:tcPr>
            <w:tcW w:w="1418" w:type="dxa"/>
            <w:vAlign w:val="center"/>
          </w:tcPr>
          <w:p w:rsidR="00783119" w:rsidRPr="00AF0844" w:rsidRDefault="00783119" w:rsidP="00783119">
            <w:pPr>
              <w:rPr>
                <w:rFonts w:ascii="Times New Roman" w:eastAsia="Calibri" w:hAnsi="Times New Roman" w:cs="Times New Roman"/>
                <w:sz w:val="20"/>
                <w:szCs w:val="20"/>
              </w:rPr>
            </w:pPr>
            <w:r w:rsidRPr="00AF0844">
              <w:rPr>
                <w:rFonts w:ascii="Times New Roman" w:eastAsia="Calibri" w:hAnsi="Times New Roman" w:cs="Times New Roman"/>
                <w:sz w:val="20"/>
                <w:szCs w:val="20"/>
              </w:rPr>
              <w:t>Всего</w:t>
            </w:r>
          </w:p>
        </w:tc>
        <w:tc>
          <w:tcPr>
            <w:tcW w:w="992" w:type="dxa"/>
            <w:vAlign w:val="center"/>
          </w:tcPr>
          <w:p w:rsidR="00783119" w:rsidRPr="00AF0844" w:rsidRDefault="00783119" w:rsidP="00783119">
            <w:pPr>
              <w:jc w:val="center"/>
              <w:rPr>
                <w:rFonts w:ascii="Times New Roman" w:eastAsia="Calibri" w:hAnsi="Times New Roman" w:cs="Times New Roman"/>
                <w:sz w:val="20"/>
                <w:szCs w:val="20"/>
              </w:rPr>
            </w:pPr>
          </w:p>
        </w:tc>
        <w:tc>
          <w:tcPr>
            <w:tcW w:w="850" w:type="dxa"/>
            <w:vAlign w:val="center"/>
          </w:tcPr>
          <w:p w:rsidR="00783119" w:rsidRPr="00DD7B66"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45</w:t>
            </w:r>
            <w:r w:rsidRPr="00DD7B66">
              <w:rPr>
                <w:rFonts w:ascii="Times New Roman" w:eastAsia="Calibri" w:hAnsi="Times New Roman" w:cs="Times New Roman"/>
                <w:sz w:val="18"/>
                <w:szCs w:val="18"/>
              </w:rPr>
              <w:t>0 000</w:t>
            </w:r>
          </w:p>
        </w:tc>
        <w:tc>
          <w:tcPr>
            <w:tcW w:w="993" w:type="dxa"/>
            <w:vAlign w:val="center"/>
          </w:tcPr>
          <w:p w:rsidR="00783119" w:rsidRPr="00AF0844" w:rsidRDefault="00783119" w:rsidP="00783119">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5 960 000</w:t>
            </w:r>
          </w:p>
        </w:tc>
        <w:tc>
          <w:tcPr>
            <w:tcW w:w="850" w:type="dxa"/>
            <w:vAlign w:val="center"/>
          </w:tcPr>
          <w:p w:rsidR="00783119" w:rsidRPr="00AF0844" w:rsidRDefault="00783119" w:rsidP="00783119">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150 000</w:t>
            </w:r>
          </w:p>
        </w:tc>
        <w:tc>
          <w:tcPr>
            <w:tcW w:w="992" w:type="dxa"/>
            <w:vAlign w:val="center"/>
          </w:tcPr>
          <w:p w:rsidR="00783119" w:rsidRPr="00AF0844" w:rsidRDefault="00783119" w:rsidP="00783119">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1 850 000</w:t>
            </w:r>
          </w:p>
        </w:tc>
        <w:tc>
          <w:tcPr>
            <w:tcW w:w="993" w:type="dxa"/>
            <w:vAlign w:val="center"/>
          </w:tcPr>
          <w:p w:rsidR="00783119" w:rsidRPr="00AF0844" w:rsidRDefault="00783119" w:rsidP="00783119">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2 080 000</w:t>
            </w:r>
          </w:p>
        </w:tc>
        <w:tc>
          <w:tcPr>
            <w:tcW w:w="992" w:type="dxa"/>
            <w:vAlign w:val="center"/>
          </w:tcPr>
          <w:p w:rsidR="00783119" w:rsidRPr="00AF0844" w:rsidRDefault="00783119" w:rsidP="00783119">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1 630 000</w:t>
            </w:r>
          </w:p>
        </w:tc>
        <w:tc>
          <w:tcPr>
            <w:tcW w:w="850" w:type="dxa"/>
            <w:vAlign w:val="center"/>
          </w:tcPr>
          <w:p w:rsidR="00783119" w:rsidRPr="00AF0844" w:rsidRDefault="00783119" w:rsidP="00783119">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250 000</w:t>
            </w:r>
          </w:p>
        </w:tc>
        <w:tc>
          <w:tcPr>
            <w:tcW w:w="1560" w:type="dxa"/>
            <w:vAlign w:val="center"/>
          </w:tcPr>
          <w:p w:rsidR="00783119" w:rsidRPr="00BC2BB4" w:rsidRDefault="00783119" w:rsidP="00783119">
            <w:pPr>
              <w:jc w:val="center"/>
              <w:rPr>
                <w:rFonts w:ascii="Times New Roman" w:eastAsia="Calibri" w:hAnsi="Times New Roman" w:cs="Times New Roman"/>
                <w:sz w:val="18"/>
                <w:szCs w:val="18"/>
              </w:rPr>
            </w:pPr>
          </w:p>
        </w:tc>
        <w:tc>
          <w:tcPr>
            <w:tcW w:w="992" w:type="dxa"/>
            <w:vAlign w:val="center"/>
          </w:tcPr>
          <w:p w:rsidR="00783119" w:rsidRPr="00BC2BB4" w:rsidRDefault="00783119" w:rsidP="00783119">
            <w:pPr>
              <w:jc w:val="center"/>
              <w:rPr>
                <w:rFonts w:ascii="Times New Roman" w:eastAsia="Calibri" w:hAnsi="Times New Roman" w:cs="Times New Roman"/>
                <w:sz w:val="18"/>
                <w:szCs w:val="18"/>
              </w:rPr>
            </w:pPr>
          </w:p>
        </w:tc>
      </w:tr>
      <w:tr w:rsidR="00783119" w:rsidRPr="00BC2BB4" w:rsidTr="00783119">
        <w:tc>
          <w:tcPr>
            <w:tcW w:w="567" w:type="dxa"/>
            <w:vMerge w:val="restart"/>
          </w:tcPr>
          <w:p w:rsidR="00783119" w:rsidRPr="00BC2BB4" w:rsidRDefault="00783119" w:rsidP="00783119">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1.</w:t>
            </w:r>
          </w:p>
        </w:tc>
        <w:tc>
          <w:tcPr>
            <w:tcW w:w="1985" w:type="dxa"/>
            <w:vMerge w:val="restart"/>
          </w:tcPr>
          <w:p w:rsidR="00783119" w:rsidRPr="00BC2BB4" w:rsidRDefault="00783119" w:rsidP="00783119">
            <w:pPr>
              <w:rPr>
                <w:rFonts w:ascii="Times New Roman" w:eastAsia="Calibri" w:hAnsi="Times New Roman" w:cs="Times New Roman"/>
                <w:sz w:val="18"/>
                <w:szCs w:val="18"/>
              </w:rPr>
            </w:pPr>
            <w:r w:rsidRPr="00BC2BB4">
              <w:rPr>
                <w:rFonts w:ascii="Times New Roman" w:eastAsia="Calibri" w:hAnsi="Times New Roman" w:cs="Times New Roman"/>
                <w:sz w:val="18"/>
                <w:szCs w:val="18"/>
              </w:rPr>
              <w:t>Задача 1</w:t>
            </w:r>
          </w:p>
          <w:p w:rsidR="00783119" w:rsidRPr="00BC2BB4" w:rsidRDefault="00783119" w:rsidP="00783119">
            <w:pPr>
              <w:rPr>
                <w:rFonts w:ascii="Times New Roman" w:eastAsia="Calibri" w:hAnsi="Times New Roman" w:cs="Times New Roman"/>
                <w:sz w:val="18"/>
                <w:szCs w:val="18"/>
              </w:rPr>
            </w:pPr>
            <w:r w:rsidRPr="00BC2BB4">
              <w:rPr>
                <w:rFonts w:ascii="Times New Roman" w:eastAsia="Calibri" w:hAnsi="Times New Roman" w:cs="Times New Roman"/>
                <w:sz w:val="18"/>
                <w:szCs w:val="18"/>
              </w:rPr>
              <w:t>Обеспечение безопасных и комфортных условий проживания</w:t>
            </w:r>
          </w:p>
        </w:tc>
        <w:tc>
          <w:tcPr>
            <w:tcW w:w="1559" w:type="dxa"/>
            <w:vMerge w:val="restart"/>
          </w:tcPr>
          <w:p w:rsidR="00783119" w:rsidRPr="00BC2BB4" w:rsidRDefault="00783119" w:rsidP="00783119">
            <w:pPr>
              <w:jc w:val="both"/>
              <w:rPr>
                <w:rFonts w:ascii="Times New Roman" w:eastAsia="Calibri" w:hAnsi="Times New Roman" w:cs="Times New Roman"/>
                <w:sz w:val="18"/>
                <w:szCs w:val="18"/>
              </w:rPr>
            </w:pPr>
          </w:p>
        </w:tc>
        <w:tc>
          <w:tcPr>
            <w:tcW w:w="1418" w:type="dxa"/>
          </w:tcPr>
          <w:p w:rsidR="00783119" w:rsidRPr="00BC2BB4" w:rsidRDefault="00783119" w:rsidP="00783119">
            <w:pPr>
              <w:rPr>
                <w:rFonts w:ascii="Times New Roman" w:eastAsia="Calibri" w:hAnsi="Times New Roman" w:cs="Times New Roman"/>
                <w:sz w:val="18"/>
                <w:szCs w:val="18"/>
              </w:rPr>
            </w:pPr>
            <w:r w:rsidRPr="00BC2BB4">
              <w:rPr>
                <w:rFonts w:ascii="Times New Roman" w:eastAsia="Calibri" w:hAnsi="Times New Roman" w:cs="Times New Roman"/>
                <w:sz w:val="18"/>
                <w:szCs w:val="18"/>
              </w:rPr>
              <w:t>Итого</w:t>
            </w:r>
          </w:p>
        </w:tc>
        <w:tc>
          <w:tcPr>
            <w:tcW w:w="992" w:type="dxa"/>
          </w:tcPr>
          <w:p w:rsidR="00783119" w:rsidRPr="00BC2BB4" w:rsidRDefault="00783119" w:rsidP="00783119">
            <w:pPr>
              <w:jc w:val="center"/>
              <w:rPr>
                <w:rFonts w:ascii="Times New Roman" w:eastAsia="Calibri" w:hAnsi="Times New Roman" w:cs="Times New Roman"/>
                <w:sz w:val="18"/>
                <w:szCs w:val="18"/>
              </w:rPr>
            </w:pPr>
          </w:p>
        </w:tc>
        <w:tc>
          <w:tcPr>
            <w:tcW w:w="850" w:type="dxa"/>
          </w:tcPr>
          <w:p w:rsidR="00783119"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45</w:t>
            </w:r>
            <w:r w:rsidRPr="00DD7B66">
              <w:rPr>
                <w:rFonts w:ascii="Times New Roman" w:eastAsia="Calibri" w:hAnsi="Times New Roman" w:cs="Times New Roman"/>
                <w:sz w:val="18"/>
                <w:szCs w:val="18"/>
              </w:rPr>
              <w:t>0 000</w:t>
            </w: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5 960</w:t>
            </w:r>
            <w:r w:rsidRPr="00645527">
              <w:rPr>
                <w:rFonts w:ascii="Times New Roman" w:eastAsia="Calibri" w:hAnsi="Times New Roman" w:cs="Times New Roman"/>
                <w:sz w:val="18"/>
                <w:szCs w:val="18"/>
              </w:rPr>
              <w:t xml:space="preserve"> 000</w:t>
            </w: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850" w:type="dxa"/>
          </w:tcPr>
          <w:p w:rsidR="00783119" w:rsidRPr="00BC2BB4" w:rsidRDefault="00783119" w:rsidP="00783119">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250 000</w:t>
            </w:r>
          </w:p>
        </w:tc>
        <w:tc>
          <w:tcPr>
            <w:tcW w:w="1560" w:type="dxa"/>
            <w:vMerge w:val="restart"/>
          </w:tcPr>
          <w:p w:rsidR="00783119" w:rsidRPr="00BC2BB4" w:rsidRDefault="00783119" w:rsidP="00783119">
            <w:pPr>
              <w:jc w:val="center"/>
              <w:rPr>
                <w:rFonts w:ascii="Times New Roman" w:eastAsia="Calibri" w:hAnsi="Times New Roman" w:cs="Times New Roman"/>
                <w:sz w:val="18"/>
                <w:szCs w:val="18"/>
              </w:rPr>
            </w:pPr>
          </w:p>
        </w:tc>
        <w:tc>
          <w:tcPr>
            <w:tcW w:w="992" w:type="dxa"/>
            <w:vMerge w:val="restart"/>
          </w:tcPr>
          <w:p w:rsidR="00783119" w:rsidRPr="00BC2BB4" w:rsidRDefault="00783119" w:rsidP="00783119">
            <w:pPr>
              <w:jc w:val="center"/>
              <w:rPr>
                <w:rFonts w:ascii="Times New Roman" w:eastAsia="Calibri" w:hAnsi="Times New Roman" w:cs="Times New Roman"/>
                <w:sz w:val="18"/>
                <w:szCs w:val="18"/>
              </w:rPr>
            </w:pPr>
          </w:p>
        </w:tc>
      </w:tr>
      <w:tr w:rsidR="00783119" w:rsidRPr="00645527" w:rsidTr="00783119">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rPr>
                <w:rFonts w:ascii="Times New Roman" w:eastAsia="Calibri" w:hAnsi="Times New Roman" w:cs="Times New Roman"/>
                <w:sz w:val="18"/>
                <w:szCs w:val="18"/>
              </w:rPr>
            </w:pPr>
          </w:p>
        </w:tc>
        <w:tc>
          <w:tcPr>
            <w:tcW w:w="1559" w:type="dxa"/>
            <w:vMerge/>
          </w:tcPr>
          <w:p w:rsidR="00783119" w:rsidRPr="00645527" w:rsidRDefault="00783119" w:rsidP="00783119">
            <w:pPr>
              <w:jc w:val="center"/>
              <w:rPr>
                <w:rFonts w:ascii="Times New Roman" w:eastAsia="Calibri" w:hAnsi="Times New Roman" w:cs="Times New Roman"/>
                <w:sz w:val="18"/>
                <w:szCs w:val="18"/>
              </w:rPr>
            </w:pPr>
          </w:p>
        </w:tc>
        <w:tc>
          <w:tcPr>
            <w:tcW w:w="1418" w:type="dxa"/>
          </w:tcPr>
          <w:p w:rsidR="00783119" w:rsidRPr="00A704B4" w:rsidRDefault="00783119" w:rsidP="00783119">
            <w:pPr>
              <w:rPr>
                <w:rFonts w:ascii="Times New Roman" w:eastAsia="Calibri" w:hAnsi="Times New Roman" w:cs="Times New Roman"/>
                <w:sz w:val="18"/>
                <w:szCs w:val="18"/>
              </w:rPr>
            </w:pPr>
            <w:r w:rsidRPr="00A704B4">
              <w:rPr>
                <w:rFonts w:ascii="Times New Roman" w:eastAsia="Calibri" w:hAnsi="Times New Roman" w:cs="Times New Roman"/>
                <w:sz w:val="18"/>
                <w:szCs w:val="18"/>
              </w:rPr>
              <w:t xml:space="preserve">Средства бюджета </w:t>
            </w:r>
            <w:r>
              <w:rPr>
                <w:rFonts w:ascii="Times New Roman" w:eastAsia="Calibri" w:hAnsi="Times New Roman" w:cs="Times New Roman"/>
                <w:sz w:val="18"/>
                <w:szCs w:val="18"/>
              </w:rPr>
              <w:t>Московской области</w:t>
            </w:r>
          </w:p>
        </w:tc>
        <w:tc>
          <w:tcPr>
            <w:tcW w:w="992" w:type="dxa"/>
          </w:tcPr>
          <w:p w:rsidR="00783119" w:rsidRPr="00645527" w:rsidRDefault="00783119" w:rsidP="00783119">
            <w:pPr>
              <w:jc w:val="center"/>
              <w:rPr>
                <w:rFonts w:ascii="Times New Roman" w:eastAsia="Calibri" w:hAnsi="Times New Roman" w:cs="Times New Roman"/>
                <w:color w:val="FF0000"/>
                <w:sz w:val="18"/>
                <w:szCs w:val="18"/>
              </w:rPr>
            </w:pPr>
          </w:p>
        </w:tc>
        <w:tc>
          <w:tcPr>
            <w:tcW w:w="850" w:type="dxa"/>
          </w:tcPr>
          <w:p w:rsidR="00783119" w:rsidRPr="002E37F2"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color w:val="FF0000"/>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tcPr>
          <w:p w:rsidR="00783119" w:rsidRPr="00645527" w:rsidRDefault="00783119" w:rsidP="00783119">
            <w:pPr>
              <w:jc w:val="center"/>
              <w:rPr>
                <w:rFonts w:ascii="Times New Roman" w:eastAsia="Calibri" w:hAnsi="Times New Roman" w:cs="Times New Roman"/>
                <w:sz w:val="18"/>
                <w:szCs w:val="18"/>
              </w:rPr>
            </w:pPr>
          </w:p>
        </w:tc>
        <w:tc>
          <w:tcPr>
            <w:tcW w:w="992" w:type="dxa"/>
            <w:vMerge/>
          </w:tcPr>
          <w:p w:rsidR="00783119" w:rsidRPr="00645527" w:rsidRDefault="00783119" w:rsidP="00783119">
            <w:pPr>
              <w:jc w:val="center"/>
              <w:rPr>
                <w:rFonts w:ascii="Times New Roman" w:eastAsia="Calibri" w:hAnsi="Times New Roman" w:cs="Times New Roman"/>
                <w:sz w:val="18"/>
                <w:szCs w:val="18"/>
              </w:rPr>
            </w:pPr>
          </w:p>
        </w:tc>
      </w:tr>
      <w:tr w:rsidR="00250169" w:rsidRPr="00645527" w:rsidTr="00783119">
        <w:tc>
          <w:tcPr>
            <w:tcW w:w="567" w:type="dxa"/>
            <w:vMerge/>
          </w:tcPr>
          <w:p w:rsidR="00250169" w:rsidRPr="00645527" w:rsidRDefault="00250169" w:rsidP="00783119">
            <w:pPr>
              <w:jc w:val="center"/>
              <w:rPr>
                <w:rFonts w:ascii="Times New Roman" w:eastAsia="Calibri" w:hAnsi="Times New Roman" w:cs="Times New Roman"/>
                <w:sz w:val="18"/>
                <w:szCs w:val="18"/>
              </w:rPr>
            </w:pPr>
          </w:p>
        </w:tc>
        <w:tc>
          <w:tcPr>
            <w:tcW w:w="1985" w:type="dxa"/>
            <w:vMerge/>
          </w:tcPr>
          <w:p w:rsidR="00250169" w:rsidRPr="00645527" w:rsidRDefault="00250169" w:rsidP="00783119">
            <w:pPr>
              <w:rPr>
                <w:rFonts w:ascii="Times New Roman" w:eastAsia="Calibri" w:hAnsi="Times New Roman" w:cs="Times New Roman"/>
                <w:sz w:val="18"/>
                <w:szCs w:val="18"/>
              </w:rPr>
            </w:pPr>
          </w:p>
        </w:tc>
        <w:tc>
          <w:tcPr>
            <w:tcW w:w="1559" w:type="dxa"/>
            <w:vMerge/>
          </w:tcPr>
          <w:p w:rsidR="00250169" w:rsidRPr="00645527" w:rsidRDefault="00250169" w:rsidP="00783119">
            <w:pPr>
              <w:jc w:val="center"/>
              <w:rPr>
                <w:rFonts w:ascii="Times New Roman" w:eastAsia="Calibri" w:hAnsi="Times New Roman" w:cs="Times New Roman"/>
                <w:sz w:val="18"/>
                <w:szCs w:val="18"/>
              </w:rPr>
            </w:pPr>
          </w:p>
        </w:tc>
        <w:tc>
          <w:tcPr>
            <w:tcW w:w="1418" w:type="dxa"/>
          </w:tcPr>
          <w:p w:rsidR="00250169" w:rsidRPr="00A704B4" w:rsidRDefault="00250169" w:rsidP="00783119">
            <w:pPr>
              <w:rPr>
                <w:rFonts w:ascii="Times New Roman" w:eastAsia="Calibri" w:hAnsi="Times New Roman" w:cs="Times New Roman"/>
                <w:sz w:val="18"/>
                <w:szCs w:val="18"/>
              </w:rPr>
            </w:pPr>
            <w:r>
              <w:rPr>
                <w:rFonts w:ascii="Times New Roman" w:eastAsia="Calibri" w:hAnsi="Times New Roman" w:cs="Times New Roman"/>
                <w:sz w:val="18"/>
                <w:szCs w:val="18"/>
              </w:rPr>
              <w:t>Средства бюджета округа</w:t>
            </w:r>
          </w:p>
        </w:tc>
        <w:tc>
          <w:tcPr>
            <w:tcW w:w="992" w:type="dxa"/>
          </w:tcPr>
          <w:p w:rsidR="00250169" w:rsidRPr="00645527" w:rsidRDefault="00250169" w:rsidP="00783119">
            <w:pPr>
              <w:jc w:val="center"/>
              <w:rPr>
                <w:rFonts w:ascii="Times New Roman" w:eastAsia="Calibri" w:hAnsi="Times New Roman" w:cs="Times New Roman"/>
                <w:color w:val="FF0000"/>
                <w:sz w:val="18"/>
                <w:szCs w:val="18"/>
              </w:rPr>
            </w:pPr>
          </w:p>
        </w:tc>
        <w:tc>
          <w:tcPr>
            <w:tcW w:w="850" w:type="dxa"/>
          </w:tcPr>
          <w:p w:rsidR="00250169" w:rsidRPr="002E37F2" w:rsidRDefault="00250169" w:rsidP="00783119">
            <w:pPr>
              <w:jc w:val="center"/>
              <w:rPr>
                <w:rFonts w:ascii="Times New Roman" w:eastAsia="Calibri" w:hAnsi="Times New Roman" w:cs="Times New Roman"/>
                <w:sz w:val="18"/>
                <w:szCs w:val="18"/>
              </w:rPr>
            </w:pPr>
          </w:p>
        </w:tc>
        <w:tc>
          <w:tcPr>
            <w:tcW w:w="993" w:type="dxa"/>
          </w:tcPr>
          <w:p w:rsidR="00250169" w:rsidRPr="00645527" w:rsidRDefault="00250169" w:rsidP="00783119">
            <w:pPr>
              <w:jc w:val="center"/>
              <w:rPr>
                <w:rFonts w:ascii="Times New Roman" w:eastAsia="Calibri" w:hAnsi="Times New Roman" w:cs="Times New Roman"/>
                <w:color w:val="FF0000"/>
                <w:sz w:val="18"/>
                <w:szCs w:val="18"/>
              </w:rPr>
            </w:pPr>
          </w:p>
        </w:tc>
        <w:tc>
          <w:tcPr>
            <w:tcW w:w="850" w:type="dxa"/>
          </w:tcPr>
          <w:p w:rsidR="00250169" w:rsidRPr="00645527" w:rsidRDefault="00250169" w:rsidP="00783119">
            <w:pPr>
              <w:jc w:val="center"/>
              <w:rPr>
                <w:rFonts w:ascii="Times New Roman" w:eastAsia="Calibri" w:hAnsi="Times New Roman" w:cs="Times New Roman"/>
                <w:sz w:val="18"/>
                <w:szCs w:val="18"/>
              </w:rPr>
            </w:pPr>
          </w:p>
        </w:tc>
        <w:tc>
          <w:tcPr>
            <w:tcW w:w="992" w:type="dxa"/>
          </w:tcPr>
          <w:p w:rsidR="00250169" w:rsidRPr="00645527" w:rsidRDefault="00250169" w:rsidP="00783119">
            <w:pPr>
              <w:jc w:val="center"/>
              <w:rPr>
                <w:rFonts w:ascii="Times New Roman" w:eastAsia="Calibri" w:hAnsi="Times New Roman" w:cs="Times New Roman"/>
                <w:sz w:val="18"/>
                <w:szCs w:val="18"/>
              </w:rPr>
            </w:pPr>
          </w:p>
        </w:tc>
        <w:tc>
          <w:tcPr>
            <w:tcW w:w="993" w:type="dxa"/>
          </w:tcPr>
          <w:p w:rsidR="00250169" w:rsidRPr="00645527" w:rsidRDefault="00250169" w:rsidP="00783119">
            <w:pPr>
              <w:jc w:val="center"/>
              <w:rPr>
                <w:rFonts w:ascii="Times New Roman" w:eastAsia="Calibri" w:hAnsi="Times New Roman" w:cs="Times New Roman"/>
                <w:sz w:val="18"/>
                <w:szCs w:val="18"/>
              </w:rPr>
            </w:pPr>
          </w:p>
        </w:tc>
        <w:tc>
          <w:tcPr>
            <w:tcW w:w="992" w:type="dxa"/>
          </w:tcPr>
          <w:p w:rsidR="00250169" w:rsidRPr="00645527" w:rsidRDefault="00250169" w:rsidP="00783119">
            <w:pPr>
              <w:jc w:val="center"/>
              <w:rPr>
                <w:rFonts w:ascii="Times New Roman" w:eastAsia="Calibri" w:hAnsi="Times New Roman" w:cs="Times New Roman"/>
                <w:sz w:val="18"/>
                <w:szCs w:val="18"/>
              </w:rPr>
            </w:pPr>
          </w:p>
        </w:tc>
        <w:tc>
          <w:tcPr>
            <w:tcW w:w="850" w:type="dxa"/>
          </w:tcPr>
          <w:p w:rsidR="00250169" w:rsidRPr="00645527" w:rsidRDefault="00250169" w:rsidP="00783119">
            <w:pPr>
              <w:jc w:val="center"/>
              <w:rPr>
                <w:rFonts w:ascii="Times New Roman" w:eastAsia="Calibri" w:hAnsi="Times New Roman" w:cs="Times New Roman"/>
                <w:sz w:val="18"/>
                <w:szCs w:val="18"/>
              </w:rPr>
            </w:pPr>
          </w:p>
        </w:tc>
        <w:tc>
          <w:tcPr>
            <w:tcW w:w="1560" w:type="dxa"/>
            <w:vMerge/>
          </w:tcPr>
          <w:p w:rsidR="00250169" w:rsidRPr="00645527" w:rsidRDefault="00250169" w:rsidP="00783119">
            <w:pPr>
              <w:jc w:val="center"/>
              <w:rPr>
                <w:rFonts w:ascii="Times New Roman" w:eastAsia="Calibri" w:hAnsi="Times New Roman" w:cs="Times New Roman"/>
                <w:sz w:val="18"/>
                <w:szCs w:val="18"/>
              </w:rPr>
            </w:pPr>
          </w:p>
        </w:tc>
        <w:tc>
          <w:tcPr>
            <w:tcW w:w="992" w:type="dxa"/>
            <w:vMerge/>
          </w:tcPr>
          <w:p w:rsidR="00250169" w:rsidRPr="00645527" w:rsidRDefault="00250169" w:rsidP="00783119">
            <w:pPr>
              <w:jc w:val="center"/>
              <w:rPr>
                <w:rFonts w:ascii="Times New Roman" w:eastAsia="Calibri" w:hAnsi="Times New Roman" w:cs="Times New Roman"/>
                <w:sz w:val="18"/>
                <w:szCs w:val="18"/>
              </w:rPr>
            </w:pPr>
          </w:p>
        </w:tc>
      </w:tr>
      <w:tr w:rsidR="00783119" w:rsidRPr="00645527" w:rsidTr="00783119">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rPr>
                <w:rFonts w:ascii="Times New Roman" w:eastAsia="Calibri" w:hAnsi="Times New Roman" w:cs="Times New Roman"/>
                <w:sz w:val="18"/>
                <w:szCs w:val="18"/>
              </w:rPr>
            </w:pPr>
          </w:p>
        </w:tc>
        <w:tc>
          <w:tcPr>
            <w:tcW w:w="1559" w:type="dxa"/>
            <w:vMerge/>
          </w:tcPr>
          <w:p w:rsidR="00783119" w:rsidRPr="00645527" w:rsidRDefault="00783119" w:rsidP="00783119">
            <w:pPr>
              <w:jc w:val="center"/>
              <w:rPr>
                <w:rFonts w:ascii="Times New Roman" w:eastAsia="Calibri" w:hAnsi="Times New Roman" w:cs="Times New Roman"/>
                <w:sz w:val="18"/>
                <w:szCs w:val="18"/>
              </w:rPr>
            </w:pPr>
          </w:p>
        </w:tc>
        <w:tc>
          <w:tcPr>
            <w:tcW w:w="1418" w:type="dxa"/>
          </w:tcPr>
          <w:p w:rsidR="00783119" w:rsidRPr="00A704B4" w:rsidRDefault="00783119" w:rsidP="00783119">
            <w:pPr>
              <w:rPr>
                <w:rFonts w:ascii="Times New Roman" w:eastAsia="Calibri" w:hAnsi="Times New Roman" w:cs="Times New Roman"/>
                <w:sz w:val="18"/>
                <w:szCs w:val="18"/>
              </w:rPr>
            </w:pPr>
            <w:r>
              <w:rPr>
                <w:rFonts w:ascii="Times New Roman" w:eastAsia="Calibri" w:hAnsi="Times New Roman" w:cs="Times New Roman"/>
                <w:sz w:val="18"/>
                <w:szCs w:val="18"/>
              </w:rPr>
              <w:t>Средства районного бюджета</w:t>
            </w:r>
          </w:p>
        </w:tc>
        <w:tc>
          <w:tcPr>
            <w:tcW w:w="992" w:type="dxa"/>
          </w:tcPr>
          <w:p w:rsidR="00783119" w:rsidRPr="00645527" w:rsidRDefault="00783119" w:rsidP="00783119">
            <w:pPr>
              <w:jc w:val="center"/>
              <w:rPr>
                <w:rFonts w:ascii="Times New Roman" w:eastAsia="Calibri" w:hAnsi="Times New Roman" w:cs="Times New Roman"/>
                <w:color w:val="FF0000"/>
                <w:sz w:val="18"/>
                <w:szCs w:val="18"/>
              </w:rPr>
            </w:pPr>
          </w:p>
        </w:tc>
        <w:tc>
          <w:tcPr>
            <w:tcW w:w="850" w:type="dxa"/>
          </w:tcPr>
          <w:p w:rsidR="00783119" w:rsidRDefault="00783119" w:rsidP="00783119">
            <w:pPr>
              <w:jc w:val="center"/>
              <w:rPr>
                <w:rFonts w:ascii="Times New Roman" w:eastAsia="Calibri" w:hAnsi="Times New Roman" w:cs="Times New Roman"/>
                <w:color w:val="FF0000"/>
                <w:sz w:val="18"/>
                <w:szCs w:val="18"/>
              </w:rPr>
            </w:pPr>
          </w:p>
        </w:tc>
        <w:tc>
          <w:tcPr>
            <w:tcW w:w="993" w:type="dxa"/>
          </w:tcPr>
          <w:p w:rsidR="00783119" w:rsidRPr="00645527" w:rsidRDefault="00783119" w:rsidP="00783119">
            <w:pPr>
              <w:jc w:val="center"/>
              <w:rPr>
                <w:rFonts w:ascii="Times New Roman" w:eastAsia="Calibri" w:hAnsi="Times New Roman" w:cs="Times New Roman"/>
                <w:color w:val="FF0000"/>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tcPr>
          <w:p w:rsidR="00783119" w:rsidRPr="00645527" w:rsidRDefault="00783119" w:rsidP="00783119">
            <w:pPr>
              <w:jc w:val="center"/>
              <w:rPr>
                <w:rFonts w:ascii="Times New Roman" w:eastAsia="Calibri" w:hAnsi="Times New Roman" w:cs="Times New Roman"/>
                <w:sz w:val="18"/>
                <w:szCs w:val="18"/>
              </w:rPr>
            </w:pPr>
          </w:p>
        </w:tc>
        <w:tc>
          <w:tcPr>
            <w:tcW w:w="992" w:type="dxa"/>
            <w:vMerge/>
          </w:tcPr>
          <w:p w:rsidR="00783119" w:rsidRPr="00645527" w:rsidRDefault="00783119" w:rsidP="00783119">
            <w:pPr>
              <w:jc w:val="center"/>
              <w:rPr>
                <w:rFonts w:ascii="Times New Roman" w:eastAsia="Calibri" w:hAnsi="Times New Roman" w:cs="Times New Roman"/>
                <w:sz w:val="18"/>
                <w:szCs w:val="18"/>
              </w:rPr>
            </w:pPr>
          </w:p>
        </w:tc>
      </w:tr>
      <w:tr w:rsidR="00783119" w:rsidRPr="00645527" w:rsidTr="00783119">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jc w:val="center"/>
              <w:rPr>
                <w:rFonts w:ascii="Times New Roman" w:eastAsia="Calibri" w:hAnsi="Times New Roman" w:cs="Times New Roman"/>
                <w:sz w:val="18"/>
                <w:szCs w:val="18"/>
              </w:rPr>
            </w:pPr>
          </w:p>
        </w:tc>
        <w:tc>
          <w:tcPr>
            <w:tcW w:w="1559" w:type="dxa"/>
            <w:vMerge/>
          </w:tcPr>
          <w:p w:rsidR="00783119" w:rsidRPr="00645527" w:rsidRDefault="00783119" w:rsidP="00783119">
            <w:pPr>
              <w:jc w:val="center"/>
              <w:rPr>
                <w:rFonts w:ascii="Times New Roman" w:eastAsia="Calibri" w:hAnsi="Times New Roman" w:cs="Times New Roman"/>
                <w:sz w:val="18"/>
                <w:szCs w:val="18"/>
              </w:rPr>
            </w:pPr>
          </w:p>
        </w:tc>
        <w:tc>
          <w:tcPr>
            <w:tcW w:w="1418" w:type="dxa"/>
          </w:tcPr>
          <w:p w:rsidR="00783119" w:rsidRPr="00A704B4" w:rsidRDefault="00783119" w:rsidP="00783119">
            <w:pPr>
              <w:rPr>
                <w:rFonts w:ascii="Times New Roman" w:eastAsia="Calibri" w:hAnsi="Times New Roman" w:cs="Times New Roman"/>
                <w:sz w:val="18"/>
                <w:szCs w:val="18"/>
              </w:rPr>
            </w:pPr>
            <w:r w:rsidRPr="00A704B4">
              <w:rPr>
                <w:rFonts w:ascii="Times New Roman" w:eastAsia="Calibri" w:hAnsi="Times New Roman" w:cs="Times New Roman"/>
                <w:sz w:val="18"/>
                <w:szCs w:val="18"/>
              </w:rPr>
              <w:t>Внебюджетные источники</w:t>
            </w: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850" w:type="dxa"/>
          </w:tcPr>
          <w:p w:rsidR="00783119"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450 000</w:t>
            </w: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5 960</w:t>
            </w:r>
            <w:r w:rsidRPr="00645527">
              <w:rPr>
                <w:rFonts w:ascii="Times New Roman" w:eastAsia="Calibri" w:hAnsi="Times New Roman" w:cs="Times New Roman"/>
                <w:sz w:val="18"/>
                <w:szCs w:val="18"/>
              </w:rPr>
              <w:t xml:space="preserve"> 000</w:t>
            </w: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560" w:type="dxa"/>
            <w:vMerge/>
          </w:tcPr>
          <w:p w:rsidR="00783119" w:rsidRPr="00645527" w:rsidRDefault="00783119" w:rsidP="00783119">
            <w:pPr>
              <w:jc w:val="center"/>
              <w:rPr>
                <w:rFonts w:ascii="Times New Roman" w:eastAsia="Calibri" w:hAnsi="Times New Roman" w:cs="Times New Roman"/>
                <w:sz w:val="18"/>
                <w:szCs w:val="18"/>
              </w:rPr>
            </w:pPr>
          </w:p>
        </w:tc>
        <w:tc>
          <w:tcPr>
            <w:tcW w:w="992" w:type="dxa"/>
            <w:vMerge/>
          </w:tcPr>
          <w:p w:rsidR="00783119" w:rsidRPr="00645527" w:rsidRDefault="00783119" w:rsidP="00783119">
            <w:pPr>
              <w:jc w:val="center"/>
              <w:rPr>
                <w:rFonts w:ascii="Times New Roman" w:eastAsia="Calibri" w:hAnsi="Times New Roman" w:cs="Times New Roman"/>
                <w:sz w:val="18"/>
                <w:szCs w:val="18"/>
              </w:rPr>
            </w:pPr>
          </w:p>
        </w:tc>
      </w:tr>
      <w:tr w:rsidR="00783119" w:rsidRPr="00645527" w:rsidTr="00783119">
        <w:tc>
          <w:tcPr>
            <w:tcW w:w="567" w:type="dxa"/>
            <w:vMerge w:val="restart"/>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1985" w:type="dxa"/>
            <w:vMerge w:val="restart"/>
          </w:tcPr>
          <w:p w:rsidR="00783119" w:rsidRDefault="00783119" w:rsidP="00783119">
            <w:pPr>
              <w:rPr>
                <w:rFonts w:ascii="Times New Roman" w:eastAsia="Calibri" w:hAnsi="Times New Roman" w:cs="Times New Roman"/>
                <w:sz w:val="18"/>
                <w:szCs w:val="18"/>
              </w:rPr>
            </w:pPr>
            <w:r>
              <w:rPr>
                <w:rFonts w:ascii="Times New Roman" w:eastAsia="Calibri" w:hAnsi="Times New Roman" w:cs="Times New Roman"/>
                <w:sz w:val="18"/>
                <w:szCs w:val="18"/>
              </w:rPr>
              <w:t>Основное мероприятие</w:t>
            </w:r>
          </w:p>
          <w:p w:rsidR="00783119" w:rsidRPr="00645527" w:rsidRDefault="00783119" w:rsidP="00783119">
            <w:pPr>
              <w:rPr>
                <w:rFonts w:ascii="Times New Roman" w:eastAsia="Calibri" w:hAnsi="Times New Roman" w:cs="Times New Roman"/>
                <w:sz w:val="18"/>
                <w:szCs w:val="18"/>
              </w:rPr>
            </w:pPr>
            <w:r>
              <w:rPr>
                <w:rFonts w:ascii="Times New Roman" w:eastAsia="Calibri" w:hAnsi="Times New Roman" w:cs="Times New Roman"/>
                <w:sz w:val="18"/>
                <w:szCs w:val="18"/>
              </w:rPr>
              <w:t>Переселение граждан из ветхого и аварийного жилищного фонда</w:t>
            </w:r>
          </w:p>
        </w:tc>
        <w:tc>
          <w:tcPr>
            <w:tcW w:w="1559" w:type="dxa"/>
            <w:vMerge w:val="restart"/>
          </w:tcPr>
          <w:p w:rsidR="00783119" w:rsidRPr="00645527" w:rsidRDefault="00783119" w:rsidP="00783119">
            <w:pPr>
              <w:rPr>
                <w:rFonts w:ascii="Times New Roman" w:eastAsia="Calibri" w:hAnsi="Times New Roman" w:cs="Times New Roman"/>
                <w:sz w:val="18"/>
                <w:szCs w:val="18"/>
              </w:rPr>
            </w:pPr>
          </w:p>
        </w:tc>
        <w:tc>
          <w:tcPr>
            <w:tcW w:w="1418" w:type="dxa"/>
          </w:tcPr>
          <w:p w:rsidR="00783119" w:rsidRPr="00A704B4" w:rsidRDefault="00783119" w:rsidP="00783119">
            <w:pPr>
              <w:rPr>
                <w:rFonts w:ascii="Times New Roman" w:eastAsia="Calibri" w:hAnsi="Times New Roman" w:cs="Times New Roman"/>
                <w:sz w:val="18"/>
                <w:szCs w:val="18"/>
              </w:rPr>
            </w:pPr>
            <w:r w:rsidRPr="00A704B4">
              <w:rPr>
                <w:rFonts w:ascii="Times New Roman" w:eastAsia="Calibri" w:hAnsi="Times New Roman" w:cs="Times New Roman"/>
                <w:sz w:val="18"/>
                <w:szCs w:val="18"/>
              </w:rPr>
              <w:t>Итого</w:t>
            </w:r>
          </w:p>
        </w:tc>
        <w:tc>
          <w:tcPr>
            <w:tcW w:w="992" w:type="dxa"/>
          </w:tcPr>
          <w:p w:rsidR="00783119" w:rsidRPr="00645527" w:rsidRDefault="00783119" w:rsidP="00783119">
            <w:pPr>
              <w:rPr>
                <w:rFonts w:ascii="Times New Roman" w:eastAsia="Calibri" w:hAnsi="Times New Roman" w:cs="Times New Roman"/>
                <w:sz w:val="18"/>
                <w:szCs w:val="18"/>
              </w:rPr>
            </w:pPr>
          </w:p>
        </w:tc>
        <w:tc>
          <w:tcPr>
            <w:tcW w:w="850" w:type="dxa"/>
          </w:tcPr>
          <w:p w:rsidR="00783119"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45</w:t>
            </w:r>
            <w:r w:rsidRPr="00DD7B66">
              <w:rPr>
                <w:rFonts w:ascii="Times New Roman" w:eastAsia="Calibri" w:hAnsi="Times New Roman" w:cs="Times New Roman"/>
                <w:sz w:val="18"/>
                <w:szCs w:val="18"/>
              </w:rPr>
              <w:t>0 000</w:t>
            </w: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5 960</w:t>
            </w:r>
            <w:r w:rsidRPr="00645527">
              <w:rPr>
                <w:rFonts w:ascii="Times New Roman" w:eastAsia="Calibri" w:hAnsi="Times New Roman" w:cs="Times New Roman"/>
                <w:sz w:val="18"/>
                <w:szCs w:val="18"/>
              </w:rPr>
              <w:t xml:space="preserve"> 000</w:t>
            </w: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850" w:type="dxa"/>
          </w:tcPr>
          <w:p w:rsidR="00783119" w:rsidRPr="00BC2BB4" w:rsidRDefault="00783119" w:rsidP="00783119">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250 000</w:t>
            </w:r>
          </w:p>
        </w:tc>
        <w:tc>
          <w:tcPr>
            <w:tcW w:w="1560" w:type="dxa"/>
            <w:vMerge w:val="restart"/>
          </w:tcPr>
          <w:p w:rsidR="00783119" w:rsidRPr="00645527" w:rsidRDefault="00783119" w:rsidP="00783119">
            <w:pPr>
              <w:rPr>
                <w:rFonts w:ascii="Times New Roman" w:eastAsia="Calibri" w:hAnsi="Times New Roman" w:cs="Times New Roman"/>
                <w:sz w:val="18"/>
                <w:szCs w:val="18"/>
              </w:rPr>
            </w:pPr>
          </w:p>
        </w:tc>
        <w:tc>
          <w:tcPr>
            <w:tcW w:w="992" w:type="dxa"/>
            <w:vMerge w:val="restart"/>
          </w:tcPr>
          <w:p w:rsidR="00783119" w:rsidRPr="00645527" w:rsidRDefault="00783119" w:rsidP="00783119">
            <w:pPr>
              <w:rPr>
                <w:rFonts w:ascii="Times New Roman" w:eastAsia="Calibri" w:hAnsi="Times New Roman" w:cs="Times New Roman"/>
                <w:sz w:val="18"/>
                <w:szCs w:val="18"/>
              </w:rPr>
            </w:pPr>
          </w:p>
        </w:tc>
      </w:tr>
      <w:tr w:rsidR="00250169" w:rsidRPr="00645527" w:rsidTr="00783119">
        <w:tc>
          <w:tcPr>
            <w:tcW w:w="567" w:type="dxa"/>
            <w:vMerge/>
          </w:tcPr>
          <w:p w:rsidR="00250169" w:rsidRPr="00645527" w:rsidRDefault="00250169" w:rsidP="00783119">
            <w:pPr>
              <w:jc w:val="center"/>
              <w:rPr>
                <w:rFonts w:ascii="Times New Roman" w:eastAsia="Calibri" w:hAnsi="Times New Roman" w:cs="Times New Roman"/>
                <w:sz w:val="18"/>
                <w:szCs w:val="18"/>
              </w:rPr>
            </w:pPr>
          </w:p>
        </w:tc>
        <w:tc>
          <w:tcPr>
            <w:tcW w:w="1985" w:type="dxa"/>
            <w:vMerge/>
          </w:tcPr>
          <w:p w:rsidR="00250169" w:rsidRPr="00645527" w:rsidRDefault="00250169" w:rsidP="00783119">
            <w:pPr>
              <w:rPr>
                <w:rFonts w:ascii="Times New Roman" w:eastAsia="Calibri" w:hAnsi="Times New Roman" w:cs="Times New Roman"/>
                <w:sz w:val="18"/>
                <w:szCs w:val="18"/>
              </w:rPr>
            </w:pPr>
          </w:p>
        </w:tc>
        <w:tc>
          <w:tcPr>
            <w:tcW w:w="1559" w:type="dxa"/>
            <w:vMerge/>
          </w:tcPr>
          <w:p w:rsidR="00250169" w:rsidRPr="00645527" w:rsidRDefault="00250169" w:rsidP="00783119">
            <w:pPr>
              <w:rPr>
                <w:rFonts w:ascii="Times New Roman" w:eastAsia="Calibri" w:hAnsi="Times New Roman" w:cs="Times New Roman"/>
                <w:sz w:val="18"/>
                <w:szCs w:val="18"/>
              </w:rPr>
            </w:pPr>
          </w:p>
        </w:tc>
        <w:tc>
          <w:tcPr>
            <w:tcW w:w="1418" w:type="dxa"/>
          </w:tcPr>
          <w:p w:rsidR="00250169" w:rsidRPr="00DD7B66" w:rsidRDefault="00250169" w:rsidP="00783119">
            <w:pPr>
              <w:rPr>
                <w:rFonts w:ascii="Times New Roman" w:eastAsia="Calibri" w:hAnsi="Times New Roman" w:cs="Times New Roman"/>
                <w:sz w:val="18"/>
                <w:szCs w:val="18"/>
              </w:rPr>
            </w:pPr>
            <w:r>
              <w:rPr>
                <w:rFonts w:ascii="Times New Roman" w:eastAsia="Calibri" w:hAnsi="Times New Roman" w:cs="Times New Roman"/>
                <w:sz w:val="18"/>
                <w:szCs w:val="18"/>
              </w:rPr>
              <w:t>Средства бюджета округа</w:t>
            </w:r>
          </w:p>
        </w:tc>
        <w:tc>
          <w:tcPr>
            <w:tcW w:w="992" w:type="dxa"/>
          </w:tcPr>
          <w:p w:rsidR="00250169" w:rsidRPr="00645527" w:rsidRDefault="00250169" w:rsidP="00783119">
            <w:pPr>
              <w:rPr>
                <w:rFonts w:ascii="Times New Roman" w:eastAsia="Calibri" w:hAnsi="Times New Roman" w:cs="Times New Roman"/>
                <w:sz w:val="18"/>
                <w:szCs w:val="18"/>
              </w:rPr>
            </w:pPr>
          </w:p>
        </w:tc>
        <w:tc>
          <w:tcPr>
            <w:tcW w:w="850" w:type="dxa"/>
          </w:tcPr>
          <w:p w:rsidR="00250169" w:rsidRPr="002E37F2" w:rsidRDefault="00250169" w:rsidP="00783119">
            <w:pPr>
              <w:jc w:val="center"/>
              <w:rPr>
                <w:rFonts w:ascii="Times New Roman" w:eastAsia="Calibri" w:hAnsi="Times New Roman" w:cs="Times New Roman"/>
                <w:sz w:val="18"/>
                <w:szCs w:val="18"/>
              </w:rPr>
            </w:pPr>
          </w:p>
        </w:tc>
        <w:tc>
          <w:tcPr>
            <w:tcW w:w="993" w:type="dxa"/>
          </w:tcPr>
          <w:p w:rsidR="00250169" w:rsidRPr="00645527" w:rsidRDefault="00250169" w:rsidP="00783119">
            <w:pPr>
              <w:jc w:val="center"/>
              <w:rPr>
                <w:rFonts w:ascii="Times New Roman" w:eastAsia="Calibri" w:hAnsi="Times New Roman" w:cs="Times New Roman"/>
                <w:color w:val="FF0000"/>
                <w:sz w:val="18"/>
                <w:szCs w:val="18"/>
              </w:rPr>
            </w:pPr>
          </w:p>
        </w:tc>
        <w:tc>
          <w:tcPr>
            <w:tcW w:w="850" w:type="dxa"/>
          </w:tcPr>
          <w:p w:rsidR="00250169" w:rsidRPr="00645527" w:rsidRDefault="00250169" w:rsidP="00783119">
            <w:pPr>
              <w:jc w:val="center"/>
              <w:rPr>
                <w:rFonts w:ascii="Times New Roman" w:eastAsia="Calibri" w:hAnsi="Times New Roman" w:cs="Times New Roman"/>
                <w:sz w:val="18"/>
                <w:szCs w:val="18"/>
              </w:rPr>
            </w:pPr>
          </w:p>
        </w:tc>
        <w:tc>
          <w:tcPr>
            <w:tcW w:w="992" w:type="dxa"/>
          </w:tcPr>
          <w:p w:rsidR="00250169" w:rsidRPr="00645527" w:rsidRDefault="00250169" w:rsidP="00783119">
            <w:pPr>
              <w:jc w:val="center"/>
              <w:rPr>
                <w:rFonts w:ascii="Times New Roman" w:eastAsia="Calibri" w:hAnsi="Times New Roman" w:cs="Times New Roman"/>
                <w:sz w:val="18"/>
                <w:szCs w:val="18"/>
              </w:rPr>
            </w:pPr>
          </w:p>
        </w:tc>
        <w:tc>
          <w:tcPr>
            <w:tcW w:w="993" w:type="dxa"/>
          </w:tcPr>
          <w:p w:rsidR="00250169" w:rsidRPr="00645527" w:rsidRDefault="00250169" w:rsidP="00783119">
            <w:pPr>
              <w:jc w:val="center"/>
              <w:rPr>
                <w:rFonts w:ascii="Times New Roman" w:eastAsia="Calibri" w:hAnsi="Times New Roman" w:cs="Times New Roman"/>
                <w:sz w:val="18"/>
                <w:szCs w:val="18"/>
              </w:rPr>
            </w:pPr>
          </w:p>
        </w:tc>
        <w:tc>
          <w:tcPr>
            <w:tcW w:w="992" w:type="dxa"/>
          </w:tcPr>
          <w:p w:rsidR="00250169" w:rsidRPr="00645527" w:rsidRDefault="00250169" w:rsidP="00783119">
            <w:pPr>
              <w:jc w:val="center"/>
              <w:rPr>
                <w:rFonts w:ascii="Times New Roman" w:eastAsia="Calibri" w:hAnsi="Times New Roman" w:cs="Times New Roman"/>
                <w:sz w:val="18"/>
                <w:szCs w:val="18"/>
              </w:rPr>
            </w:pPr>
          </w:p>
        </w:tc>
        <w:tc>
          <w:tcPr>
            <w:tcW w:w="850" w:type="dxa"/>
          </w:tcPr>
          <w:p w:rsidR="00250169" w:rsidRPr="00645527" w:rsidRDefault="00250169" w:rsidP="00783119">
            <w:pPr>
              <w:jc w:val="center"/>
              <w:rPr>
                <w:rFonts w:ascii="Times New Roman" w:eastAsia="Calibri" w:hAnsi="Times New Roman" w:cs="Times New Roman"/>
                <w:sz w:val="18"/>
                <w:szCs w:val="18"/>
              </w:rPr>
            </w:pPr>
          </w:p>
        </w:tc>
        <w:tc>
          <w:tcPr>
            <w:tcW w:w="1560" w:type="dxa"/>
            <w:vMerge/>
          </w:tcPr>
          <w:p w:rsidR="00250169" w:rsidRPr="00645527" w:rsidRDefault="00250169" w:rsidP="00783119">
            <w:pPr>
              <w:rPr>
                <w:rFonts w:ascii="Times New Roman" w:eastAsia="Calibri" w:hAnsi="Times New Roman" w:cs="Times New Roman"/>
                <w:sz w:val="18"/>
                <w:szCs w:val="18"/>
              </w:rPr>
            </w:pPr>
          </w:p>
        </w:tc>
        <w:tc>
          <w:tcPr>
            <w:tcW w:w="992" w:type="dxa"/>
            <w:vMerge/>
          </w:tcPr>
          <w:p w:rsidR="00250169" w:rsidRPr="00645527" w:rsidRDefault="00250169" w:rsidP="00783119">
            <w:pPr>
              <w:rPr>
                <w:rFonts w:ascii="Times New Roman" w:eastAsia="Calibri" w:hAnsi="Times New Roman" w:cs="Times New Roman"/>
                <w:sz w:val="18"/>
                <w:szCs w:val="18"/>
              </w:rPr>
            </w:pPr>
          </w:p>
        </w:tc>
      </w:tr>
      <w:tr w:rsidR="00783119" w:rsidRPr="00645527" w:rsidTr="00783119">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rPr>
                <w:rFonts w:ascii="Times New Roman" w:eastAsia="Calibri" w:hAnsi="Times New Roman" w:cs="Times New Roman"/>
                <w:sz w:val="18"/>
                <w:szCs w:val="18"/>
              </w:rPr>
            </w:pPr>
          </w:p>
        </w:tc>
        <w:tc>
          <w:tcPr>
            <w:tcW w:w="1559" w:type="dxa"/>
            <w:vMerge/>
          </w:tcPr>
          <w:p w:rsidR="00783119" w:rsidRPr="00645527" w:rsidRDefault="00783119" w:rsidP="00783119">
            <w:pPr>
              <w:rPr>
                <w:rFonts w:ascii="Times New Roman" w:eastAsia="Calibri" w:hAnsi="Times New Roman" w:cs="Times New Roman"/>
                <w:sz w:val="18"/>
                <w:szCs w:val="18"/>
              </w:rPr>
            </w:pPr>
          </w:p>
        </w:tc>
        <w:tc>
          <w:tcPr>
            <w:tcW w:w="1418" w:type="dxa"/>
          </w:tcPr>
          <w:p w:rsidR="00783119" w:rsidRPr="00DD7B66" w:rsidRDefault="00783119" w:rsidP="00783119">
            <w:pPr>
              <w:rPr>
                <w:rFonts w:ascii="Times New Roman" w:eastAsia="Calibri" w:hAnsi="Times New Roman" w:cs="Times New Roman"/>
                <w:sz w:val="18"/>
                <w:szCs w:val="18"/>
              </w:rPr>
            </w:pPr>
            <w:r>
              <w:rPr>
                <w:rFonts w:ascii="Times New Roman" w:eastAsia="Calibri" w:hAnsi="Times New Roman" w:cs="Times New Roman"/>
                <w:sz w:val="18"/>
                <w:szCs w:val="18"/>
              </w:rPr>
              <w:t>Средства районного бюджета</w:t>
            </w:r>
          </w:p>
        </w:tc>
        <w:tc>
          <w:tcPr>
            <w:tcW w:w="992" w:type="dxa"/>
          </w:tcPr>
          <w:p w:rsidR="00783119" w:rsidRPr="00645527" w:rsidRDefault="00783119" w:rsidP="00783119">
            <w:pPr>
              <w:rPr>
                <w:rFonts w:ascii="Times New Roman" w:eastAsia="Calibri" w:hAnsi="Times New Roman" w:cs="Times New Roman"/>
                <w:sz w:val="18"/>
                <w:szCs w:val="18"/>
              </w:rPr>
            </w:pPr>
          </w:p>
        </w:tc>
        <w:tc>
          <w:tcPr>
            <w:tcW w:w="850" w:type="dxa"/>
          </w:tcPr>
          <w:p w:rsidR="00783119" w:rsidRDefault="00783119" w:rsidP="00783119">
            <w:pPr>
              <w:jc w:val="center"/>
              <w:rPr>
                <w:rFonts w:ascii="Times New Roman" w:eastAsia="Calibri" w:hAnsi="Times New Roman" w:cs="Times New Roman"/>
                <w:color w:val="FF0000"/>
                <w:sz w:val="18"/>
                <w:szCs w:val="18"/>
              </w:rPr>
            </w:pPr>
          </w:p>
        </w:tc>
        <w:tc>
          <w:tcPr>
            <w:tcW w:w="993" w:type="dxa"/>
          </w:tcPr>
          <w:p w:rsidR="00783119" w:rsidRPr="00645527" w:rsidRDefault="00783119" w:rsidP="00783119">
            <w:pPr>
              <w:jc w:val="center"/>
              <w:rPr>
                <w:rFonts w:ascii="Times New Roman" w:eastAsia="Calibri" w:hAnsi="Times New Roman" w:cs="Times New Roman"/>
                <w:color w:val="FF0000"/>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tcPr>
          <w:p w:rsidR="00783119" w:rsidRPr="00645527" w:rsidRDefault="00783119" w:rsidP="00783119">
            <w:pPr>
              <w:rPr>
                <w:rFonts w:ascii="Times New Roman" w:eastAsia="Calibri" w:hAnsi="Times New Roman" w:cs="Times New Roman"/>
                <w:sz w:val="18"/>
                <w:szCs w:val="18"/>
              </w:rPr>
            </w:pPr>
          </w:p>
        </w:tc>
        <w:tc>
          <w:tcPr>
            <w:tcW w:w="992" w:type="dxa"/>
            <w:vMerge/>
          </w:tcPr>
          <w:p w:rsidR="00783119" w:rsidRPr="00645527" w:rsidRDefault="00783119" w:rsidP="00783119">
            <w:pPr>
              <w:rPr>
                <w:rFonts w:ascii="Times New Roman" w:eastAsia="Calibri" w:hAnsi="Times New Roman" w:cs="Times New Roman"/>
                <w:sz w:val="18"/>
                <w:szCs w:val="18"/>
              </w:rPr>
            </w:pPr>
          </w:p>
        </w:tc>
      </w:tr>
      <w:tr w:rsidR="00783119" w:rsidRPr="00645527" w:rsidTr="00783119">
        <w:trPr>
          <w:trHeight w:val="782"/>
        </w:trPr>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rPr>
                <w:rFonts w:ascii="Times New Roman" w:eastAsia="Calibri" w:hAnsi="Times New Roman" w:cs="Times New Roman"/>
                <w:sz w:val="18"/>
                <w:szCs w:val="18"/>
              </w:rPr>
            </w:pPr>
          </w:p>
        </w:tc>
        <w:tc>
          <w:tcPr>
            <w:tcW w:w="1559" w:type="dxa"/>
            <w:vMerge/>
          </w:tcPr>
          <w:p w:rsidR="00783119" w:rsidRPr="00645527" w:rsidRDefault="00783119" w:rsidP="00783119">
            <w:pPr>
              <w:rPr>
                <w:rFonts w:ascii="Times New Roman" w:eastAsia="Calibri" w:hAnsi="Times New Roman" w:cs="Times New Roman"/>
                <w:sz w:val="18"/>
                <w:szCs w:val="18"/>
              </w:rPr>
            </w:pP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83119" w:rsidRPr="00645527" w:rsidRDefault="00783119" w:rsidP="00783119">
            <w:pPr>
              <w:rPr>
                <w:rFonts w:ascii="Times New Roman" w:eastAsia="Calibri" w:hAnsi="Times New Roman" w:cs="Times New Roman"/>
                <w:sz w:val="18"/>
                <w:szCs w:val="18"/>
              </w:rPr>
            </w:pPr>
          </w:p>
        </w:tc>
        <w:tc>
          <w:tcPr>
            <w:tcW w:w="850" w:type="dxa"/>
          </w:tcPr>
          <w:p w:rsidR="00783119"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450 000</w:t>
            </w: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5 960</w:t>
            </w:r>
            <w:r w:rsidRPr="00645527">
              <w:rPr>
                <w:rFonts w:ascii="Times New Roman" w:eastAsia="Calibri" w:hAnsi="Times New Roman" w:cs="Times New Roman"/>
                <w:sz w:val="18"/>
                <w:szCs w:val="18"/>
              </w:rPr>
              <w:t xml:space="preserve"> 000</w:t>
            </w: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560" w:type="dxa"/>
            <w:vMerge/>
          </w:tcPr>
          <w:p w:rsidR="00783119" w:rsidRPr="00645527" w:rsidRDefault="00783119" w:rsidP="00783119">
            <w:pPr>
              <w:rPr>
                <w:rFonts w:ascii="Times New Roman" w:eastAsia="Calibri" w:hAnsi="Times New Roman" w:cs="Times New Roman"/>
                <w:sz w:val="18"/>
                <w:szCs w:val="18"/>
              </w:rPr>
            </w:pPr>
          </w:p>
        </w:tc>
        <w:tc>
          <w:tcPr>
            <w:tcW w:w="992" w:type="dxa"/>
            <w:vMerge/>
          </w:tcPr>
          <w:p w:rsidR="00783119" w:rsidRPr="00645527" w:rsidRDefault="00783119" w:rsidP="00783119">
            <w:pPr>
              <w:rPr>
                <w:rFonts w:ascii="Times New Roman" w:eastAsia="Calibri" w:hAnsi="Times New Roman" w:cs="Times New Roman"/>
                <w:sz w:val="18"/>
                <w:szCs w:val="18"/>
              </w:rPr>
            </w:pPr>
          </w:p>
        </w:tc>
      </w:tr>
      <w:tr w:rsidR="00783119" w:rsidRPr="00645527" w:rsidTr="00783119">
        <w:tc>
          <w:tcPr>
            <w:tcW w:w="567" w:type="dxa"/>
            <w:vMerge w:val="restart"/>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p>
        </w:tc>
        <w:tc>
          <w:tcPr>
            <w:tcW w:w="1985"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г.Красногорск, ул. Вокзальная, дд. 8, 9, 10, 11, 12, 13, 14, 15 (серии К-7)</w:t>
            </w:r>
          </w:p>
        </w:tc>
        <w:tc>
          <w:tcPr>
            <w:tcW w:w="1559"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83119" w:rsidRPr="00645527" w:rsidRDefault="00783119" w:rsidP="00783119">
            <w:pPr>
              <w:rPr>
                <w:rFonts w:ascii="Times New Roman" w:eastAsia="Calibri" w:hAnsi="Times New Roman" w:cs="Times New Roman"/>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3 300 000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1 300 000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«Финанс-консалт», выигравшее на аукционе право и заключившее с администрацией Договор развития застроенной территории</w:t>
            </w:r>
          </w:p>
        </w:tc>
        <w:tc>
          <w:tcPr>
            <w:tcW w:w="992"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rPr>
          <w:trHeight w:val="1466"/>
        </w:trPr>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rPr>
                <w:rFonts w:ascii="Times New Roman" w:eastAsia="Calibri" w:hAnsi="Times New Roman" w:cs="Times New Roman"/>
                <w:sz w:val="18"/>
                <w:szCs w:val="18"/>
              </w:rPr>
            </w:pPr>
          </w:p>
        </w:tc>
        <w:tc>
          <w:tcPr>
            <w:tcW w:w="1559" w:type="dxa"/>
            <w:vMerge/>
          </w:tcPr>
          <w:p w:rsidR="00783119" w:rsidRPr="00645527" w:rsidRDefault="00783119" w:rsidP="00783119">
            <w:pPr>
              <w:rPr>
                <w:rFonts w:ascii="Times New Roman" w:eastAsia="Calibri" w:hAnsi="Times New Roman" w:cs="Times New Roman"/>
                <w:sz w:val="18"/>
                <w:szCs w:val="18"/>
              </w:rPr>
            </w:pP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3 300 000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1 300 000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tcPr>
          <w:p w:rsidR="00783119" w:rsidRPr="00645527" w:rsidRDefault="00783119" w:rsidP="00783119">
            <w:pPr>
              <w:rPr>
                <w:rFonts w:ascii="Times New Roman" w:eastAsia="Calibri" w:hAnsi="Times New Roman" w:cs="Times New Roman"/>
                <w:sz w:val="18"/>
                <w:szCs w:val="18"/>
              </w:rPr>
            </w:pPr>
          </w:p>
        </w:tc>
        <w:tc>
          <w:tcPr>
            <w:tcW w:w="992" w:type="dxa"/>
            <w:vMerge/>
          </w:tcPr>
          <w:p w:rsidR="00783119" w:rsidRPr="00645527" w:rsidRDefault="00783119" w:rsidP="00783119">
            <w:pPr>
              <w:rPr>
                <w:rFonts w:ascii="Times New Roman" w:eastAsia="Calibri" w:hAnsi="Times New Roman" w:cs="Times New Roman"/>
                <w:sz w:val="18"/>
                <w:szCs w:val="18"/>
              </w:rPr>
            </w:pPr>
          </w:p>
        </w:tc>
      </w:tr>
      <w:tr w:rsidR="00783119" w:rsidRPr="00645527" w:rsidTr="00783119">
        <w:tc>
          <w:tcPr>
            <w:tcW w:w="567" w:type="dxa"/>
            <w:vMerge w:val="restart"/>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.2.</w:t>
            </w:r>
          </w:p>
        </w:tc>
        <w:tc>
          <w:tcPr>
            <w:tcW w:w="1985" w:type="dxa"/>
            <w:vMerge w:val="restart"/>
          </w:tcPr>
          <w:p w:rsidR="00783119" w:rsidRPr="00250169"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и аварийного жилищного фонда по адресу: Московская область, г. Красногорск, квартал № 1 мкр. № 10 «Брусчатый поселок», занятый жилыми домами по ул. Народного Ополчения №№ 1, 2, 4, 6, 8; по улице Парковая №№ 1, 2, 3, 4, 5, 6; по Центральному проезду №№ 3, 4, 5, 6, 9, 10, 11, 13, 14, 15, 16, 20</w:t>
            </w:r>
          </w:p>
        </w:tc>
        <w:tc>
          <w:tcPr>
            <w:tcW w:w="1559"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200 000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900 000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«Факт», выигравшее на аукционе право и заключившее с администрацией Договор развития застроенной территории</w:t>
            </w:r>
          </w:p>
        </w:tc>
        <w:tc>
          <w:tcPr>
            <w:tcW w:w="992"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jc w:val="both"/>
              <w:rPr>
                <w:rFonts w:ascii="Times New Roman" w:eastAsia="Calibri" w:hAnsi="Times New Roman" w:cs="Times New Roman"/>
                <w:sz w:val="18"/>
                <w:szCs w:val="18"/>
              </w:rPr>
            </w:pPr>
          </w:p>
        </w:tc>
        <w:tc>
          <w:tcPr>
            <w:tcW w:w="1559" w:type="dxa"/>
            <w:vMerge/>
          </w:tcPr>
          <w:p w:rsidR="00783119" w:rsidRPr="00645527" w:rsidRDefault="00783119" w:rsidP="00783119">
            <w:pPr>
              <w:rPr>
                <w:rFonts w:ascii="Times New Roman" w:eastAsia="Calibri" w:hAnsi="Times New Roman" w:cs="Times New Roman"/>
                <w:sz w:val="18"/>
                <w:szCs w:val="18"/>
              </w:rPr>
            </w:pP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200 000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900 000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tcPr>
          <w:p w:rsidR="00783119" w:rsidRPr="00645527" w:rsidRDefault="00783119" w:rsidP="00783119">
            <w:pPr>
              <w:rPr>
                <w:rFonts w:ascii="Times New Roman" w:eastAsia="Calibri" w:hAnsi="Times New Roman" w:cs="Times New Roman"/>
                <w:sz w:val="18"/>
                <w:szCs w:val="18"/>
              </w:rPr>
            </w:pPr>
          </w:p>
        </w:tc>
        <w:tc>
          <w:tcPr>
            <w:tcW w:w="992" w:type="dxa"/>
            <w:vMerge/>
          </w:tcPr>
          <w:p w:rsidR="00783119" w:rsidRPr="00645527" w:rsidRDefault="00783119" w:rsidP="00783119">
            <w:pPr>
              <w:rPr>
                <w:rFonts w:ascii="Times New Roman" w:eastAsia="Calibri" w:hAnsi="Times New Roman" w:cs="Times New Roman"/>
                <w:sz w:val="18"/>
                <w:szCs w:val="18"/>
              </w:rPr>
            </w:pPr>
          </w:p>
        </w:tc>
      </w:tr>
      <w:tr w:rsidR="00783119" w:rsidRPr="00645527" w:rsidTr="00783119">
        <w:tc>
          <w:tcPr>
            <w:tcW w:w="567" w:type="dxa"/>
            <w:vMerge w:val="restart"/>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3.</w:t>
            </w:r>
          </w:p>
        </w:tc>
        <w:tc>
          <w:tcPr>
            <w:tcW w:w="1985"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Пересселение граждан из ветхого и аварийного жилищного фонда по адресу: Московская область, г. Красногорск, квартал № 2 мкр. № 10 «Брусчатый поселок», занятый жилыми домами по ул. Народного Ополчения №№ 10, 11, 12, 13, 14, 16, 17, 18, 19; по улице Парковая №№ 7, 12, 13; по Центральному проезду №№ 23, 26; по ул. Ремесленная № 8</w:t>
            </w:r>
          </w:p>
        </w:tc>
        <w:tc>
          <w:tcPr>
            <w:tcW w:w="1559"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83119" w:rsidRPr="00645527" w:rsidRDefault="00783119" w:rsidP="00783119">
            <w:pPr>
              <w:rPr>
                <w:rFonts w:ascii="Times New Roman" w:eastAsia="Calibri" w:hAnsi="Times New Roman" w:cs="Times New Roman"/>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250 000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350 000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«Парк», выигравшее на аукционе право и заключившее с администрацией Договор развития застроенной территории</w:t>
            </w:r>
          </w:p>
        </w:tc>
        <w:tc>
          <w:tcPr>
            <w:tcW w:w="992"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c>
          <w:tcPr>
            <w:tcW w:w="567" w:type="dxa"/>
            <w:vMerge/>
          </w:tcPr>
          <w:p w:rsidR="00783119" w:rsidRPr="00645527" w:rsidRDefault="00783119" w:rsidP="00783119">
            <w:pPr>
              <w:jc w:val="center"/>
              <w:rPr>
                <w:rFonts w:ascii="Times New Roman" w:eastAsia="Calibri" w:hAnsi="Times New Roman" w:cs="Times New Roman"/>
                <w:sz w:val="18"/>
                <w:szCs w:val="18"/>
              </w:rPr>
            </w:pPr>
          </w:p>
        </w:tc>
        <w:tc>
          <w:tcPr>
            <w:tcW w:w="1985" w:type="dxa"/>
            <w:vMerge/>
          </w:tcPr>
          <w:p w:rsidR="00783119" w:rsidRPr="00645527" w:rsidRDefault="00783119" w:rsidP="00783119">
            <w:pPr>
              <w:jc w:val="both"/>
              <w:rPr>
                <w:rFonts w:ascii="Times New Roman" w:eastAsia="Calibri" w:hAnsi="Times New Roman" w:cs="Times New Roman"/>
                <w:sz w:val="18"/>
                <w:szCs w:val="18"/>
              </w:rPr>
            </w:pPr>
          </w:p>
        </w:tc>
        <w:tc>
          <w:tcPr>
            <w:tcW w:w="1559" w:type="dxa"/>
            <w:vMerge/>
          </w:tcPr>
          <w:p w:rsidR="00783119" w:rsidRPr="00645527" w:rsidRDefault="00783119" w:rsidP="00783119">
            <w:pPr>
              <w:rPr>
                <w:rFonts w:ascii="Times New Roman" w:eastAsia="Calibri" w:hAnsi="Times New Roman" w:cs="Times New Roman"/>
                <w:sz w:val="18"/>
                <w:szCs w:val="18"/>
              </w:rPr>
            </w:pP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2017-2020</w:t>
            </w:r>
          </w:p>
        </w:tc>
        <w:tc>
          <w:tcPr>
            <w:tcW w:w="850"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250 000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350 000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tcPr>
          <w:p w:rsidR="00783119" w:rsidRPr="00645527" w:rsidRDefault="00783119" w:rsidP="00783119">
            <w:pPr>
              <w:rPr>
                <w:rFonts w:ascii="Times New Roman" w:eastAsia="Calibri" w:hAnsi="Times New Roman" w:cs="Times New Roman"/>
                <w:sz w:val="18"/>
                <w:szCs w:val="18"/>
              </w:rPr>
            </w:pPr>
          </w:p>
        </w:tc>
        <w:tc>
          <w:tcPr>
            <w:tcW w:w="992" w:type="dxa"/>
            <w:vMerge/>
          </w:tcPr>
          <w:p w:rsidR="00783119" w:rsidRPr="00645527" w:rsidRDefault="00783119" w:rsidP="00783119">
            <w:pPr>
              <w:rPr>
                <w:rFonts w:ascii="Times New Roman" w:eastAsia="Calibri" w:hAnsi="Times New Roman" w:cs="Times New Roman"/>
                <w:sz w:val="18"/>
                <w:szCs w:val="18"/>
              </w:rPr>
            </w:pPr>
          </w:p>
        </w:tc>
      </w:tr>
      <w:tr w:rsidR="00783119" w:rsidRPr="00645527" w:rsidTr="00783119">
        <w:trPr>
          <w:trHeight w:val="2549"/>
        </w:trPr>
        <w:tc>
          <w:tcPr>
            <w:tcW w:w="567"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4.</w:t>
            </w:r>
          </w:p>
        </w:tc>
        <w:tc>
          <w:tcPr>
            <w:tcW w:w="1985" w:type="dxa"/>
          </w:tcPr>
          <w:p w:rsidR="00783119" w:rsidRPr="00645527" w:rsidRDefault="00783119" w:rsidP="00783119">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квартал № 3 мкр. № 10 «Брусчатый поселок», занятый жилыми домами по улице Народного Ополчения №№  3, 5, 23, 24, 25, 27, 28, 29, 30, 31, 32</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2017-2020</w:t>
            </w:r>
          </w:p>
        </w:tc>
        <w:tc>
          <w:tcPr>
            <w:tcW w:w="6520" w:type="dxa"/>
            <w:gridSpan w:val="7"/>
          </w:tcPr>
          <w:p w:rsidR="00783119" w:rsidRPr="008E5DAE" w:rsidRDefault="00783119" w:rsidP="00783119">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Pr="008E5DAE" w:rsidRDefault="00783119" w:rsidP="00783119">
            <w:pPr>
              <w:pStyle w:val="ae"/>
              <w:ind w:left="250" w:hanging="141"/>
              <w:rPr>
                <w:rFonts w:ascii="Times New Roman" w:hAnsi="Times New Roman" w:cs="Times New Roman"/>
                <w:sz w:val="18"/>
                <w:szCs w:val="18"/>
              </w:rPr>
            </w:pPr>
            <w:r w:rsidRPr="008E5DAE">
              <w:rPr>
                <w:rFonts w:ascii="Times New Roman" w:hAnsi="Times New Roman" w:cs="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783119" w:rsidRDefault="00783119" w:rsidP="00783119">
            <w:pPr>
              <w:pStyle w:val="ae"/>
              <w:ind w:left="250" w:hanging="141"/>
              <w:rPr>
                <w:rFonts w:ascii="Times New Roman" w:hAnsi="Times New Roman" w:cs="Times New Roman"/>
                <w:sz w:val="18"/>
                <w:szCs w:val="18"/>
              </w:rPr>
            </w:pPr>
            <w:r w:rsidRPr="003879DC">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783119" w:rsidRPr="003879DC" w:rsidRDefault="00783119" w:rsidP="00783119">
            <w:pPr>
              <w:pStyle w:val="ae"/>
              <w:ind w:left="250" w:hanging="141"/>
              <w:rPr>
                <w:rFonts w:ascii="Times New Roman" w:hAnsi="Times New Roman" w:cs="Times New Roman"/>
                <w:sz w:val="18"/>
                <w:szCs w:val="18"/>
              </w:rPr>
            </w:pPr>
            <w:r w:rsidRPr="005F0FBC">
              <w:rPr>
                <w:rFonts w:ascii="Times New Roman" w:hAnsi="Times New Roman" w:cs="Times New Roman"/>
                <w:sz w:val="18"/>
                <w:szCs w:val="18"/>
              </w:rPr>
              <w:t xml:space="preserve">- в иное муниципальное жилье (имеющееся / планируемое к строительству /  </w:t>
            </w:r>
            <w:r>
              <w:rPr>
                <w:rFonts w:ascii="Times New Roman" w:hAnsi="Times New Roman" w:cs="Times New Roman"/>
                <w:sz w:val="18"/>
                <w:szCs w:val="18"/>
              </w:rPr>
              <w:t xml:space="preserve"> </w:t>
            </w:r>
            <w:r w:rsidRPr="005F0FBC">
              <w:rPr>
                <w:rFonts w:ascii="Times New Roman" w:hAnsi="Times New Roman" w:cs="Times New Roman"/>
                <w:sz w:val="18"/>
                <w:szCs w:val="18"/>
              </w:rPr>
              <w:t>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250169">
        <w:trPr>
          <w:trHeight w:val="1696"/>
        </w:trPr>
        <w:tc>
          <w:tcPr>
            <w:tcW w:w="567"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5.</w:t>
            </w:r>
          </w:p>
        </w:tc>
        <w:tc>
          <w:tcPr>
            <w:tcW w:w="1985" w:type="dxa"/>
          </w:tcPr>
          <w:p w:rsidR="00783119" w:rsidRPr="00645527" w:rsidRDefault="00783119" w:rsidP="00783119">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и аварийного жилищного фонда по адресу: Московская область, г. Красногорск,</w:t>
            </w:r>
            <w:r w:rsidRPr="00645527">
              <w:rPr>
                <w:rFonts w:ascii="Times New Roman" w:eastAsia="Calibri" w:hAnsi="Times New Roman" w:cs="Times New Roman"/>
                <w:b/>
                <w:sz w:val="18"/>
                <w:szCs w:val="18"/>
              </w:rPr>
              <w:t xml:space="preserve"> </w:t>
            </w:r>
            <w:r>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ул. Почтовая, д. 39</w:t>
            </w:r>
          </w:p>
        </w:tc>
        <w:tc>
          <w:tcPr>
            <w:tcW w:w="1559" w:type="dxa"/>
          </w:tcPr>
          <w:p w:rsidR="00783119" w:rsidRPr="00645527" w:rsidRDefault="00783119" w:rsidP="00783119">
            <w:pPr>
              <w:rPr>
                <w:rFonts w:ascii="Times New Roman" w:eastAsia="Calibri" w:hAnsi="Times New Roman" w:cs="Times New Roman"/>
                <w:sz w:val="18"/>
                <w:szCs w:val="18"/>
              </w:rPr>
            </w:pPr>
            <w:r w:rsidRPr="00163A16">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w:t>
            </w:r>
            <w:r>
              <w:rPr>
                <w:rFonts w:ascii="Times New Roman" w:eastAsia="Calibri" w:hAnsi="Times New Roman" w:cs="Times New Roman"/>
                <w:sz w:val="18"/>
                <w:szCs w:val="18"/>
              </w:rPr>
              <w:t>9</w:t>
            </w:r>
          </w:p>
        </w:tc>
        <w:tc>
          <w:tcPr>
            <w:tcW w:w="6520" w:type="dxa"/>
            <w:gridSpan w:val="7"/>
          </w:tcPr>
          <w:p w:rsidR="00783119" w:rsidRPr="008E5DAE" w:rsidRDefault="00783119" w:rsidP="00783119">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250" w:hanging="141"/>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783119" w:rsidRPr="00645527" w:rsidRDefault="00783119" w:rsidP="00783119">
            <w:pPr>
              <w:pStyle w:val="ae"/>
              <w:ind w:left="250" w:hanging="141"/>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163A16">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rPr>
          <w:trHeight w:val="1628"/>
        </w:trPr>
        <w:tc>
          <w:tcPr>
            <w:tcW w:w="567"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6.</w:t>
            </w:r>
          </w:p>
        </w:tc>
        <w:tc>
          <w:tcPr>
            <w:tcW w:w="1985" w:type="dxa"/>
          </w:tcPr>
          <w:p w:rsidR="00783119" w:rsidRPr="00645527" w:rsidRDefault="00783119" w:rsidP="00783119">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ул. Маяковского, дд. 1, 2</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250" w:hanging="141"/>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783119" w:rsidRPr="00645527" w:rsidRDefault="00783119" w:rsidP="00783119">
            <w:pPr>
              <w:pStyle w:val="ae"/>
              <w:ind w:left="250" w:hanging="141"/>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rPr>
          <w:trHeight w:val="1628"/>
        </w:trPr>
        <w:tc>
          <w:tcPr>
            <w:tcW w:w="567"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7.</w:t>
            </w:r>
          </w:p>
        </w:tc>
        <w:tc>
          <w:tcPr>
            <w:tcW w:w="1985" w:type="dxa"/>
          </w:tcPr>
          <w:p w:rsidR="00783119" w:rsidRPr="00645527" w:rsidRDefault="00783119" w:rsidP="00783119">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аварийного жилого дома по адресу: Московская область, г. Красногорск, ул. Первомайская, д. 10</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2017-2018</w:t>
            </w:r>
          </w:p>
        </w:tc>
        <w:tc>
          <w:tcPr>
            <w:tcW w:w="6520" w:type="dxa"/>
            <w:gridSpan w:val="7"/>
          </w:tcPr>
          <w:p w:rsidR="00783119" w:rsidRPr="008E5DAE" w:rsidRDefault="00783119" w:rsidP="00783119">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250" w:hanging="141"/>
              <w:rPr>
                <w:rFonts w:ascii="Times New Roman" w:hAnsi="Times New Roman" w:cs="Times New Roman"/>
                <w:sz w:val="18"/>
                <w:szCs w:val="18"/>
              </w:rPr>
            </w:pPr>
            <w:r w:rsidRPr="008E5DAE">
              <w:rPr>
                <w:rFonts w:ascii="Times New Roman" w:hAnsi="Times New Roman" w:cs="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r>
              <w:rPr>
                <w:rFonts w:ascii="Times New Roman" w:hAnsi="Times New Roman" w:cs="Times New Roman"/>
                <w:sz w:val="18"/>
                <w:szCs w:val="18"/>
              </w:rPr>
              <w:t>;</w:t>
            </w:r>
          </w:p>
          <w:p w:rsidR="00783119" w:rsidRPr="003879DC" w:rsidRDefault="00783119" w:rsidP="00783119">
            <w:pPr>
              <w:pStyle w:val="ae"/>
              <w:ind w:left="250" w:hanging="141"/>
              <w:rPr>
                <w:rFonts w:ascii="Times New Roman" w:hAnsi="Times New Roman" w:cs="Times New Roman"/>
                <w:sz w:val="18"/>
                <w:szCs w:val="18"/>
              </w:rPr>
            </w:pPr>
            <w:r w:rsidRPr="00143782">
              <w:rPr>
                <w:rFonts w:ascii="Times New Roman" w:hAnsi="Times New Roman" w:cs="Times New Roman"/>
                <w:sz w:val="18"/>
                <w:szCs w:val="18"/>
              </w:rPr>
              <w:t xml:space="preserve">- в иное муниципальное жилье (имеющееся / планируемое к строительству /  </w:t>
            </w:r>
            <w:r>
              <w:rPr>
                <w:rFonts w:ascii="Times New Roman" w:hAnsi="Times New Roman" w:cs="Times New Roman"/>
                <w:sz w:val="18"/>
                <w:szCs w:val="18"/>
              </w:rPr>
              <w:t xml:space="preserve"> </w:t>
            </w:r>
            <w:r w:rsidRPr="00143782">
              <w:rPr>
                <w:rFonts w:ascii="Times New Roman" w:hAnsi="Times New Roman" w:cs="Times New Roman"/>
                <w:sz w:val="18"/>
                <w:szCs w:val="18"/>
              </w:rPr>
              <w:t>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rPr>
          <w:trHeight w:val="2104"/>
        </w:trPr>
        <w:tc>
          <w:tcPr>
            <w:tcW w:w="567"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8.</w:t>
            </w:r>
          </w:p>
        </w:tc>
        <w:tc>
          <w:tcPr>
            <w:tcW w:w="1985"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мкр. Опалиха, ул. Ткацкой фабрики, дд. 7, 11, 12, 13, 14, 15</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250" w:hanging="141"/>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783119" w:rsidRPr="00645527" w:rsidRDefault="00783119" w:rsidP="00783119">
            <w:pPr>
              <w:pStyle w:val="ae"/>
              <w:ind w:left="250" w:hanging="141"/>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rPr>
          <w:trHeight w:val="1866"/>
        </w:trPr>
        <w:tc>
          <w:tcPr>
            <w:tcW w:w="567"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9.</w:t>
            </w:r>
          </w:p>
        </w:tc>
        <w:tc>
          <w:tcPr>
            <w:tcW w:w="1985" w:type="dxa"/>
          </w:tcPr>
          <w:p w:rsidR="00783119" w:rsidRPr="00645527" w:rsidRDefault="00783119" w:rsidP="00783119">
            <w:pPr>
              <w:rPr>
                <w:rFonts w:ascii="Times New Roman" w:eastAsia="Calibri" w:hAnsi="Times New Roman" w:cs="Times New Roman"/>
                <w:b/>
                <w:sz w:val="18"/>
                <w:szCs w:val="18"/>
              </w:rPr>
            </w:pPr>
            <w:r w:rsidRPr="00645527">
              <w:rPr>
                <w:rFonts w:ascii="Times New Roman" w:eastAsia="Calibri" w:hAnsi="Times New Roman" w:cs="Times New Roman"/>
                <w:sz w:val="18"/>
                <w:szCs w:val="18"/>
              </w:rPr>
              <w:t>Переселение граждан из аварийного жилищного фонда по адресу: Московская область, г. Красногорск, мкр. Опалиха, ул. Опалиха,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дома №№ 2, 4, 6, 14, 16, 18</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2017-2018</w:t>
            </w:r>
          </w:p>
        </w:tc>
        <w:tc>
          <w:tcPr>
            <w:tcW w:w="6520" w:type="dxa"/>
            <w:gridSpan w:val="7"/>
          </w:tcPr>
          <w:p w:rsidR="00783119" w:rsidRPr="008E5DAE" w:rsidRDefault="00783119" w:rsidP="00783119">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250" w:hanging="141"/>
              <w:rPr>
                <w:rFonts w:ascii="Times New Roman" w:hAnsi="Times New Roman" w:cs="Times New Roman"/>
                <w:sz w:val="18"/>
                <w:szCs w:val="18"/>
              </w:rPr>
            </w:pPr>
            <w:r w:rsidRPr="008E5DAE">
              <w:rPr>
                <w:rFonts w:ascii="Times New Roman" w:hAnsi="Times New Roman" w:cs="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r>
              <w:rPr>
                <w:rFonts w:ascii="Times New Roman" w:hAnsi="Times New Roman" w:cs="Times New Roman"/>
                <w:sz w:val="18"/>
                <w:szCs w:val="18"/>
              </w:rPr>
              <w:t>;</w:t>
            </w:r>
          </w:p>
          <w:p w:rsidR="00783119" w:rsidRPr="003879DC" w:rsidRDefault="00783119" w:rsidP="00783119">
            <w:pPr>
              <w:pStyle w:val="ae"/>
              <w:ind w:left="250" w:hanging="141"/>
              <w:rPr>
                <w:rFonts w:ascii="Times New Roman" w:hAnsi="Times New Roman" w:cs="Times New Roman"/>
                <w:sz w:val="18"/>
                <w:szCs w:val="18"/>
              </w:rPr>
            </w:pPr>
            <w:r w:rsidRPr="00143782">
              <w:rPr>
                <w:rFonts w:ascii="Times New Roman" w:hAnsi="Times New Roman" w:cs="Times New Roman"/>
                <w:sz w:val="18"/>
                <w:szCs w:val="18"/>
              </w:rPr>
              <w:t xml:space="preserve">- в иное муниципальное жилье (имеющееся / планируемое к строительству /  </w:t>
            </w:r>
            <w:r>
              <w:rPr>
                <w:rFonts w:ascii="Times New Roman" w:hAnsi="Times New Roman" w:cs="Times New Roman"/>
                <w:sz w:val="18"/>
                <w:szCs w:val="18"/>
              </w:rPr>
              <w:t xml:space="preserve">        </w:t>
            </w:r>
            <w:r w:rsidRPr="00143782">
              <w:rPr>
                <w:rFonts w:ascii="Times New Roman" w:hAnsi="Times New Roman" w:cs="Times New Roman"/>
                <w:sz w:val="18"/>
                <w:szCs w:val="18"/>
              </w:rPr>
              <w:t>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rPr>
          <w:trHeight w:val="1628"/>
        </w:trPr>
        <w:tc>
          <w:tcPr>
            <w:tcW w:w="567" w:type="dxa"/>
          </w:tcPr>
          <w:p w:rsidR="00783119" w:rsidRPr="00645527" w:rsidRDefault="00783119" w:rsidP="00783119">
            <w:pPr>
              <w:ind w:left="-108"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0</w:t>
            </w:r>
            <w:r w:rsidRPr="00645527">
              <w:rPr>
                <w:rFonts w:ascii="Times New Roman" w:eastAsia="Calibri" w:hAnsi="Times New Roman" w:cs="Times New Roman"/>
                <w:sz w:val="18"/>
                <w:szCs w:val="18"/>
              </w:rPr>
              <w:t>.</w:t>
            </w:r>
          </w:p>
        </w:tc>
        <w:tc>
          <w:tcPr>
            <w:tcW w:w="1985" w:type="dxa"/>
          </w:tcPr>
          <w:p w:rsidR="00783119"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жилого дома     по адресу: Московская область, г. Красногорск,</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мкр. Опалиха, ул. Мира,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 № 22</w:t>
            </w:r>
          </w:p>
          <w:p w:rsidR="00783119" w:rsidRPr="00645527" w:rsidRDefault="00783119" w:rsidP="00783119">
            <w:pPr>
              <w:rPr>
                <w:rFonts w:ascii="Times New Roman" w:eastAsia="Calibri" w:hAnsi="Times New Roman" w:cs="Times New Roman"/>
                <w:sz w:val="18"/>
                <w:szCs w:val="18"/>
              </w:rPr>
            </w:pP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250" w:hanging="141"/>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783119" w:rsidRPr="00645527" w:rsidRDefault="00783119" w:rsidP="00783119">
            <w:pPr>
              <w:pStyle w:val="ae"/>
              <w:ind w:left="250" w:hanging="141"/>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rPr>
          <w:trHeight w:val="1866"/>
        </w:trPr>
        <w:tc>
          <w:tcPr>
            <w:tcW w:w="567" w:type="dxa"/>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w:t>
            </w:r>
          </w:p>
        </w:tc>
        <w:tc>
          <w:tcPr>
            <w:tcW w:w="1985" w:type="dxa"/>
          </w:tcPr>
          <w:p w:rsidR="00783119" w:rsidRPr="00645527" w:rsidRDefault="00783119" w:rsidP="00783119">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аварийного жилищного фонда  по адресу: Московская область, г. Красногорск, ул. Первомайская, жилые дома  №№ 7, 11, 12</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2018-</w:t>
            </w:r>
            <w:r w:rsidRPr="00645527">
              <w:rPr>
                <w:rFonts w:ascii="Times New Roman" w:eastAsia="Calibri" w:hAnsi="Times New Roman" w:cs="Times New Roman"/>
                <w:sz w:val="18"/>
                <w:szCs w:val="18"/>
              </w:rPr>
              <w:t>20</w:t>
            </w:r>
            <w:r>
              <w:rPr>
                <w:rFonts w:ascii="Times New Roman" w:eastAsia="Calibri" w:hAnsi="Times New Roman" w:cs="Times New Roman"/>
                <w:sz w:val="18"/>
                <w:szCs w:val="18"/>
              </w:rPr>
              <w:t>20</w:t>
            </w:r>
          </w:p>
        </w:tc>
        <w:tc>
          <w:tcPr>
            <w:tcW w:w="6520" w:type="dxa"/>
            <w:gridSpan w:val="7"/>
          </w:tcPr>
          <w:p w:rsidR="00783119" w:rsidRPr="008E5DAE" w:rsidRDefault="00783119" w:rsidP="00783119">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783119" w:rsidRPr="00645527" w:rsidRDefault="00783119" w:rsidP="00783119">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ind w:left="-113"/>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c>
          <w:tcPr>
            <w:tcW w:w="567" w:type="dxa"/>
            <w:vMerge w:val="restart"/>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2</w:t>
            </w:r>
            <w:r w:rsidRPr="00645527">
              <w:rPr>
                <w:rFonts w:ascii="Times New Roman" w:eastAsia="Calibri" w:hAnsi="Times New Roman" w:cs="Times New Roman"/>
                <w:sz w:val="18"/>
                <w:szCs w:val="18"/>
              </w:rPr>
              <w:t>.</w:t>
            </w:r>
          </w:p>
        </w:tc>
        <w:tc>
          <w:tcPr>
            <w:tcW w:w="1985"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Пересселение граждан из ветхого жилищного фонда по адресу: Московская область, Красногорский район, п. Отрадное, дд. 2, 3, 4, 5, 6, 7, 8, 9, 10, 11</w:t>
            </w:r>
          </w:p>
        </w:tc>
        <w:tc>
          <w:tcPr>
            <w:tcW w:w="1559"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83119" w:rsidRPr="00645527" w:rsidRDefault="00783119" w:rsidP="00783119">
            <w:pPr>
              <w:rPr>
                <w:rFonts w:ascii="Times New Roman" w:eastAsia="Calibri" w:hAnsi="Times New Roman" w:cs="Times New Roman"/>
                <w:sz w:val="18"/>
                <w:szCs w:val="18"/>
              </w:rPr>
            </w:pP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560"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«Отрада Девелопмент», выигравшее на аукционе право и заключившее с администрацией Договор развития застроенной территории</w:t>
            </w:r>
          </w:p>
        </w:tc>
        <w:tc>
          <w:tcPr>
            <w:tcW w:w="992"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c>
          <w:tcPr>
            <w:tcW w:w="567" w:type="dxa"/>
            <w:vMerge/>
          </w:tcPr>
          <w:p w:rsidR="00783119" w:rsidRPr="00645527" w:rsidRDefault="00783119" w:rsidP="00783119">
            <w:pPr>
              <w:ind w:left="-108"/>
              <w:jc w:val="center"/>
              <w:rPr>
                <w:rFonts w:ascii="Times New Roman" w:eastAsia="Calibri" w:hAnsi="Times New Roman" w:cs="Times New Roman"/>
                <w:sz w:val="18"/>
                <w:szCs w:val="18"/>
              </w:rPr>
            </w:pPr>
          </w:p>
        </w:tc>
        <w:tc>
          <w:tcPr>
            <w:tcW w:w="1985" w:type="dxa"/>
            <w:vMerge/>
          </w:tcPr>
          <w:p w:rsidR="00783119" w:rsidRPr="00645527" w:rsidRDefault="00783119" w:rsidP="00783119">
            <w:pPr>
              <w:rPr>
                <w:rFonts w:ascii="Times New Roman" w:eastAsia="Calibri" w:hAnsi="Times New Roman" w:cs="Times New Roman"/>
                <w:sz w:val="18"/>
                <w:szCs w:val="18"/>
              </w:rPr>
            </w:pPr>
          </w:p>
        </w:tc>
        <w:tc>
          <w:tcPr>
            <w:tcW w:w="1559" w:type="dxa"/>
            <w:vMerge/>
          </w:tcPr>
          <w:p w:rsidR="00783119" w:rsidRPr="00645527" w:rsidRDefault="00783119" w:rsidP="00783119">
            <w:pPr>
              <w:jc w:val="both"/>
              <w:rPr>
                <w:rFonts w:ascii="Times New Roman" w:eastAsia="Calibri" w:hAnsi="Times New Roman" w:cs="Times New Roman"/>
                <w:sz w:val="18"/>
                <w:szCs w:val="18"/>
              </w:rPr>
            </w:pPr>
          </w:p>
        </w:tc>
        <w:tc>
          <w:tcPr>
            <w:tcW w:w="1418"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w:t>
            </w:r>
            <w:r>
              <w:rPr>
                <w:rFonts w:ascii="Times New Roman" w:eastAsia="Calibri" w:hAnsi="Times New Roman" w:cs="Times New Roman"/>
                <w:sz w:val="18"/>
                <w:szCs w:val="18"/>
              </w:rPr>
              <w:t>1</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3"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850" w:type="dxa"/>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560" w:type="dxa"/>
            <w:vMerge/>
          </w:tcPr>
          <w:p w:rsidR="00783119" w:rsidRPr="00645527" w:rsidRDefault="00783119" w:rsidP="00783119">
            <w:pPr>
              <w:jc w:val="center"/>
              <w:rPr>
                <w:rFonts w:ascii="Times New Roman" w:eastAsia="Calibri" w:hAnsi="Times New Roman" w:cs="Times New Roman"/>
                <w:sz w:val="18"/>
                <w:szCs w:val="18"/>
              </w:rPr>
            </w:pPr>
          </w:p>
        </w:tc>
        <w:tc>
          <w:tcPr>
            <w:tcW w:w="992" w:type="dxa"/>
            <w:vMerge/>
          </w:tcPr>
          <w:p w:rsidR="00783119" w:rsidRPr="00645527" w:rsidRDefault="00783119" w:rsidP="00783119">
            <w:pPr>
              <w:jc w:val="center"/>
              <w:rPr>
                <w:rFonts w:ascii="Times New Roman" w:eastAsia="Calibri" w:hAnsi="Times New Roman" w:cs="Times New Roman"/>
                <w:sz w:val="18"/>
                <w:szCs w:val="18"/>
              </w:rPr>
            </w:pPr>
          </w:p>
        </w:tc>
      </w:tr>
      <w:tr w:rsidR="00783119" w:rsidRPr="00645527" w:rsidTr="00783119">
        <w:tblPrEx>
          <w:tblCellMar>
            <w:left w:w="108" w:type="dxa"/>
            <w:right w:w="108" w:type="dxa"/>
          </w:tblCellMar>
        </w:tblPrEx>
        <w:trPr>
          <w:trHeight w:val="1866"/>
        </w:trPr>
        <w:tc>
          <w:tcPr>
            <w:tcW w:w="567" w:type="dxa"/>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w:t>
            </w:r>
          </w:p>
        </w:tc>
        <w:tc>
          <w:tcPr>
            <w:tcW w:w="1985"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ул. Лесная, дд. 6, 7</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783119" w:rsidRPr="00645527" w:rsidRDefault="00783119" w:rsidP="00783119">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ind w:left="-113"/>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rPr>
          <w:trHeight w:val="1866"/>
        </w:trPr>
        <w:tc>
          <w:tcPr>
            <w:tcW w:w="567" w:type="dxa"/>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4</w:t>
            </w:r>
            <w:r w:rsidRPr="00645527">
              <w:rPr>
                <w:rFonts w:ascii="Times New Roman" w:eastAsia="Calibri" w:hAnsi="Times New Roman" w:cs="Times New Roman"/>
                <w:sz w:val="18"/>
                <w:szCs w:val="18"/>
              </w:rPr>
              <w:t>.</w:t>
            </w:r>
          </w:p>
        </w:tc>
        <w:tc>
          <w:tcPr>
            <w:tcW w:w="1985"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Дмитровское, ул. Садовая, дд. 1, 2, 3</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783119" w:rsidRPr="00645527" w:rsidRDefault="00783119" w:rsidP="00783119">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rPr>
          <w:trHeight w:val="2104"/>
        </w:trPr>
        <w:tc>
          <w:tcPr>
            <w:tcW w:w="567" w:type="dxa"/>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w:t>
            </w:r>
          </w:p>
        </w:tc>
        <w:tc>
          <w:tcPr>
            <w:tcW w:w="1985"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Петрово-Дальнее, ул. Колхозная, дома №№ 3, 9А, 11Б</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783119" w:rsidRPr="00645527" w:rsidRDefault="00783119" w:rsidP="00783119">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rPr>
          <w:trHeight w:val="2104"/>
        </w:trPr>
        <w:tc>
          <w:tcPr>
            <w:tcW w:w="567" w:type="dxa"/>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6</w:t>
            </w:r>
            <w:r w:rsidRPr="00645527">
              <w:rPr>
                <w:rFonts w:ascii="Times New Roman" w:eastAsia="Calibri" w:hAnsi="Times New Roman" w:cs="Times New Roman"/>
                <w:sz w:val="18"/>
                <w:szCs w:val="18"/>
              </w:rPr>
              <w:t>.</w:t>
            </w:r>
          </w:p>
        </w:tc>
        <w:tc>
          <w:tcPr>
            <w:tcW w:w="1985"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Ильинское-Усово, ул. Центральная усадьба, дд. 1, 2</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783119" w:rsidRPr="00645527" w:rsidRDefault="00783119" w:rsidP="00783119">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c>
          <w:tcPr>
            <w:tcW w:w="567" w:type="dxa"/>
            <w:vMerge w:val="restart"/>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7</w:t>
            </w:r>
            <w:r w:rsidRPr="00645527">
              <w:rPr>
                <w:rFonts w:ascii="Times New Roman" w:eastAsia="Calibri" w:hAnsi="Times New Roman" w:cs="Times New Roman"/>
                <w:sz w:val="18"/>
                <w:szCs w:val="18"/>
              </w:rPr>
              <w:t>.</w:t>
            </w:r>
          </w:p>
        </w:tc>
        <w:tc>
          <w:tcPr>
            <w:tcW w:w="1985"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 xml:space="preserve">Переселение граждан из ветхого жилищного фонда по адресу: Московская область, Красногорский район, п. Нахабино, </w:t>
            </w:r>
            <w:r>
              <w:rPr>
                <w:rFonts w:ascii="Times New Roman" w:eastAsia="Calibri" w:hAnsi="Times New Roman" w:cs="Times New Roman"/>
                <w:sz w:val="18"/>
                <w:szCs w:val="18"/>
              </w:rPr>
              <w:t xml:space="preserve">пер. Вокзальный, дд. 25/1,25/2; </w:t>
            </w:r>
            <w:r w:rsidRPr="00645527">
              <w:rPr>
                <w:rFonts w:ascii="Times New Roman" w:eastAsia="Calibri" w:hAnsi="Times New Roman" w:cs="Times New Roman"/>
                <w:sz w:val="18"/>
                <w:szCs w:val="18"/>
              </w:rPr>
              <w:t xml:space="preserve">ул. </w:t>
            </w:r>
            <w:r>
              <w:rPr>
                <w:rFonts w:ascii="Times New Roman" w:eastAsia="Calibri" w:hAnsi="Times New Roman" w:cs="Times New Roman"/>
                <w:sz w:val="18"/>
                <w:szCs w:val="18"/>
              </w:rPr>
              <w:t>Красноармейск</w:t>
            </w:r>
            <w:r w:rsidRPr="00645527">
              <w:rPr>
                <w:rFonts w:ascii="Times New Roman" w:eastAsia="Calibri" w:hAnsi="Times New Roman" w:cs="Times New Roman"/>
                <w:sz w:val="18"/>
                <w:szCs w:val="18"/>
              </w:rPr>
              <w:t xml:space="preserve">ая, дд. </w:t>
            </w: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w:t>
            </w:r>
            <w:r>
              <w:rPr>
                <w:rFonts w:ascii="Times New Roman" w:eastAsia="Calibri" w:hAnsi="Times New Roman" w:cs="Times New Roman"/>
                <w:sz w:val="18"/>
                <w:szCs w:val="18"/>
              </w:rPr>
              <w:t>33</w:t>
            </w:r>
          </w:p>
        </w:tc>
        <w:tc>
          <w:tcPr>
            <w:tcW w:w="1559"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r>
              <w:rPr>
                <w:rFonts w:ascii="Times New Roman" w:eastAsia="Calibri" w:hAnsi="Times New Roman" w:cs="Times New Roman"/>
                <w:sz w:val="18"/>
                <w:szCs w:val="18"/>
              </w:rPr>
              <w:t>Итого</w:t>
            </w: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2018-2021</w:t>
            </w:r>
          </w:p>
        </w:tc>
        <w:tc>
          <w:tcPr>
            <w:tcW w:w="850" w:type="dxa"/>
          </w:tcPr>
          <w:p w:rsidR="00783119"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60 000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992"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val="restart"/>
          </w:tcPr>
          <w:p w:rsidR="00783119" w:rsidRPr="00645527" w:rsidRDefault="00783119" w:rsidP="00783119">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w:t>
            </w:r>
            <w:r>
              <w:rPr>
                <w:rFonts w:ascii="Times New Roman" w:eastAsia="Calibri" w:hAnsi="Times New Roman" w:cs="Times New Roman"/>
                <w:sz w:val="18"/>
                <w:szCs w:val="18"/>
              </w:rPr>
              <w:t>Облинвест</w:t>
            </w:r>
            <w:r w:rsidRPr="00645527">
              <w:rPr>
                <w:rFonts w:ascii="Times New Roman" w:eastAsia="Calibri" w:hAnsi="Times New Roman" w:cs="Times New Roman"/>
                <w:sz w:val="18"/>
                <w:szCs w:val="18"/>
              </w:rPr>
              <w:t>», выигравшее на аукционе право и заключившее с администрацией Договор развития застроенной территории</w:t>
            </w:r>
          </w:p>
        </w:tc>
        <w:tc>
          <w:tcPr>
            <w:tcW w:w="992" w:type="dxa"/>
            <w:vMerge w:val="restart"/>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c>
          <w:tcPr>
            <w:tcW w:w="567" w:type="dxa"/>
            <w:vMerge/>
          </w:tcPr>
          <w:p w:rsidR="00783119" w:rsidRPr="00645527" w:rsidRDefault="00783119" w:rsidP="00783119">
            <w:pPr>
              <w:ind w:left="-108"/>
              <w:jc w:val="center"/>
              <w:rPr>
                <w:rFonts w:ascii="Times New Roman" w:eastAsia="Calibri" w:hAnsi="Times New Roman" w:cs="Times New Roman"/>
                <w:sz w:val="18"/>
                <w:szCs w:val="18"/>
              </w:rPr>
            </w:pPr>
          </w:p>
        </w:tc>
        <w:tc>
          <w:tcPr>
            <w:tcW w:w="1985" w:type="dxa"/>
            <w:vMerge/>
          </w:tcPr>
          <w:p w:rsidR="00783119" w:rsidRPr="00645527" w:rsidRDefault="00783119" w:rsidP="00783119">
            <w:pPr>
              <w:rPr>
                <w:rFonts w:ascii="Times New Roman" w:eastAsia="Calibri" w:hAnsi="Times New Roman" w:cs="Times New Roman"/>
                <w:sz w:val="18"/>
                <w:szCs w:val="18"/>
              </w:rPr>
            </w:pPr>
          </w:p>
        </w:tc>
        <w:tc>
          <w:tcPr>
            <w:tcW w:w="1559" w:type="dxa"/>
            <w:vMerge/>
          </w:tcPr>
          <w:p w:rsidR="00783119" w:rsidRPr="00645527" w:rsidRDefault="00783119" w:rsidP="00783119">
            <w:pPr>
              <w:jc w:val="both"/>
              <w:rPr>
                <w:rFonts w:ascii="Times New Roman" w:eastAsia="Calibri" w:hAnsi="Times New Roman" w:cs="Times New Roman"/>
                <w:sz w:val="18"/>
                <w:szCs w:val="18"/>
              </w:rPr>
            </w:pPr>
          </w:p>
        </w:tc>
        <w:tc>
          <w:tcPr>
            <w:tcW w:w="1418" w:type="dxa"/>
          </w:tcPr>
          <w:p w:rsidR="00783119" w:rsidRPr="00645527" w:rsidRDefault="00783119" w:rsidP="00783119">
            <w:pPr>
              <w:rPr>
                <w:rFonts w:ascii="Times New Roman" w:eastAsia="Calibri" w:hAnsi="Times New Roman" w:cs="Times New Roman"/>
                <w:sz w:val="18"/>
                <w:szCs w:val="18"/>
              </w:rPr>
            </w:pPr>
            <w:r>
              <w:rPr>
                <w:rFonts w:ascii="Times New Roman" w:eastAsia="Calibri" w:hAnsi="Times New Roman" w:cs="Times New Roman"/>
                <w:sz w:val="18"/>
                <w:szCs w:val="18"/>
              </w:rPr>
              <w:t>Внебюджетные источники</w:t>
            </w: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p>
        </w:tc>
        <w:tc>
          <w:tcPr>
            <w:tcW w:w="850" w:type="dxa"/>
          </w:tcPr>
          <w:p w:rsidR="00783119"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60 000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992" w:type="dxa"/>
          </w:tcPr>
          <w:p w:rsidR="00783119" w:rsidRPr="00645527" w:rsidRDefault="00783119" w:rsidP="00783119">
            <w:pPr>
              <w:jc w:val="center"/>
              <w:rPr>
                <w:rFonts w:ascii="Times New Roman" w:eastAsia="Calibri" w:hAnsi="Times New Roman" w:cs="Times New Roman"/>
                <w:sz w:val="18"/>
                <w:szCs w:val="18"/>
              </w:rPr>
            </w:pPr>
          </w:p>
        </w:tc>
        <w:tc>
          <w:tcPr>
            <w:tcW w:w="993"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992" w:type="dxa"/>
          </w:tcPr>
          <w:p w:rsidR="00783119" w:rsidRPr="00645527" w:rsidRDefault="00783119" w:rsidP="00783119">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850" w:type="dxa"/>
          </w:tcPr>
          <w:p w:rsidR="00783119" w:rsidRPr="00645527" w:rsidRDefault="00783119" w:rsidP="00783119">
            <w:pPr>
              <w:jc w:val="center"/>
              <w:rPr>
                <w:rFonts w:ascii="Times New Roman" w:eastAsia="Calibri" w:hAnsi="Times New Roman" w:cs="Times New Roman"/>
                <w:sz w:val="18"/>
                <w:szCs w:val="18"/>
              </w:rPr>
            </w:pPr>
          </w:p>
        </w:tc>
        <w:tc>
          <w:tcPr>
            <w:tcW w:w="1560" w:type="dxa"/>
            <w:vMerge/>
          </w:tcPr>
          <w:p w:rsidR="00783119" w:rsidRPr="00645527" w:rsidRDefault="00783119" w:rsidP="00783119">
            <w:pPr>
              <w:jc w:val="center"/>
              <w:rPr>
                <w:rFonts w:ascii="Times New Roman" w:eastAsia="Calibri" w:hAnsi="Times New Roman" w:cs="Times New Roman"/>
                <w:sz w:val="18"/>
                <w:szCs w:val="18"/>
              </w:rPr>
            </w:pPr>
          </w:p>
        </w:tc>
        <w:tc>
          <w:tcPr>
            <w:tcW w:w="992" w:type="dxa"/>
            <w:vMerge/>
          </w:tcPr>
          <w:p w:rsidR="00783119" w:rsidRPr="00645527" w:rsidRDefault="00783119" w:rsidP="00783119">
            <w:pPr>
              <w:jc w:val="center"/>
              <w:rPr>
                <w:rFonts w:ascii="Times New Roman" w:eastAsia="Calibri" w:hAnsi="Times New Roman" w:cs="Times New Roman"/>
                <w:sz w:val="18"/>
                <w:szCs w:val="18"/>
              </w:rPr>
            </w:pPr>
          </w:p>
        </w:tc>
      </w:tr>
      <w:tr w:rsidR="00783119" w:rsidRPr="00645527" w:rsidTr="00250169">
        <w:tblPrEx>
          <w:tblCellMar>
            <w:left w:w="108" w:type="dxa"/>
            <w:right w:w="108" w:type="dxa"/>
          </w:tblCellMar>
        </w:tblPrEx>
        <w:trPr>
          <w:trHeight w:val="1840"/>
        </w:trPr>
        <w:tc>
          <w:tcPr>
            <w:tcW w:w="567" w:type="dxa"/>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w:t>
            </w:r>
          </w:p>
        </w:tc>
        <w:tc>
          <w:tcPr>
            <w:tcW w:w="1985"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п. На</w:t>
            </w:r>
            <w:r w:rsidR="00250169">
              <w:rPr>
                <w:rFonts w:ascii="Times New Roman" w:eastAsia="Calibri" w:hAnsi="Times New Roman" w:cs="Times New Roman"/>
                <w:sz w:val="18"/>
                <w:szCs w:val="18"/>
              </w:rPr>
              <w:t>хабино, ул. Стадионная, дд. 2А,2Б,</w:t>
            </w:r>
            <w:r w:rsidRPr="00645527">
              <w:rPr>
                <w:rFonts w:ascii="Times New Roman" w:eastAsia="Calibri" w:hAnsi="Times New Roman" w:cs="Times New Roman"/>
                <w:sz w:val="18"/>
                <w:szCs w:val="18"/>
              </w:rPr>
              <w:t>2В</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783119" w:rsidRPr="00645527" w:rsidRDefault="00783119" w:rsidP="00783119">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rPr>
          <w:trHeight w:val="2104"/>
        </w:trPr>
        <w:tc>
          <w:tcPr>
            <w:tcW w:w="567" w:type="dxa"/>
          </w:tcPr>
          <w:p w:rsidR="00783119" w:rsidRPr="00645527" w:rsidRDefault="00783119" w:rsidP="00783119">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1.19.</w:t>
            </w:r>
          </w:p>
        </w:tc>
        <w:tc>
          <w:tcPr>
            <w:tcW w:w="1985"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п. Нахабино, ул. Железнодорожная, дд. 10, 12, 13</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783119" w:rsidRPr="00645527" w:rsidRDefault="00783119" w:rsidP="00783119">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83119" w:rsidRPr="00645527" w:rsidTr="00783119">
        <w:tblPrEx>
          <w:tblCellMar>
            <w:left w:w="108" w:type="dxa"/>
            <w:right w:w="108" w:type="dxa"/>
          </w:tblCellMar>
        </w:tblPrEx>
        <w:trPr>
          <w:trHeight w:val="1866"/>
        </w:trPr>
        <w:tc>
          <w:tcPr>
            <w:tcW w:w="567" w:type="dxa"/>
          </w:tcPr>
          <w:p w:rsidR="00783119" w:rsidRPr="00645527" w:rsidRDefault="00783119" w:rsidP="00783119">
            <w:pPr>
              <w:ind w:left="-108" w:right="-113"/>
              <w:jc w:val="center"/>
              <w:rPr>
                <w:rFonts w:ascii="Times New Roman" w:eastAsia="Calibri" w:hAnsi="Times New Roman" w:cs="Times New Roman"/>
                <w:sz w:val="18"/>
                <w:szCs w:val="18"/>
              </w:rPr>
            </w:pPr>
            <w:r>
              <w:rPr>
                <w:rFonts w:ascii="Times New Roman" w:eastAsia="Calibri" w:hAnsi="Times New Roman" w:cs="Times New Roman"/>
                <w:sz w:val="18"/>
                <w:szCs w:val="18"/>
              </w:rPr>
              <w:t>1.1.20.</w:t>
            </w:r>
          </w:p>
        </w:tc>
        <w:tc>
          <w:tcPr>
            <w:tcW w:w="1985"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жилого дома по адресу: Московская область, Красногорский район,</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п. Нахабино, ул. Совпартшкола,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 № 12</w:t>
            </w:r>
          </w:p>
        </w:tc>
        <w:tc>
          <w:tcPr>
            <w:tcW w:w="1559"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83119" w:rsidRPr="00645527" w:rsidRDefault="00783119" w:rsidP="00783119">
            <w:pPr>
              <w:rPr>
                <w:rFonts w:ascii="Times New Roman" w:eastAsia="Calibri" w:hAnsi="Times New Roman" w:cs="Times New Roman"/>
                <w:sz w:val="18"/>
                <w:szCs w:val="18"/>
              </w:rPr>
            </w:pPr>
          </w:p>
        </w:tc>
        <w:tc>
          <w:tcPr>
            <w:tcW w:w="992" w:type="dxa"/>
          </w:tcPr>
          <w:p w:rsidR="00783119" w:rsidRPr="00645527" w:rsidRDefault="00783119" w:rsidP="00783119">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783119" w:rsidRPr="008E5DAE" w:rsidRDefault="00783119" w:rsidP="00783119">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783119" w:rsidRDefault="00783119" w:rsidP="00783119">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783119" w:rsidRPr="00645527" w:rsidRDefault="00783119" w:rsidP="00783119">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783119" w:rsidRPr="00645527" w:rsidRDefault="00783119" w:rsidP="00783119">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bl>
    <w:p w:rsidR="00783119" w:rsidRPr="00645527" w:rsidRDefault="00783119" w:rsidP="00783119">
      <w:pPr>
        <w:spacing w:after="0"/>
        <w:jc w:val="right"/>
        <w:rPr>
          <w:rFonts w:ascii="Times New Roman" w:eastAsia="Calibri" w:hAnsi="Times New Roman" w:cs="Times New Roman"/>
          <w:sz w:val="36"/>
          <w:szCs w:val="36"/>
        </w:rPr>
      </w:pPr>
    </w:p>
    <w:p w:rsidR="00783119" w:rsidRDefault="00783119" w:rsidP="007370C0">
      <w:pPr>
        <w:spacing w:after="0"/>
        <w:jc w:val="center"/>
        <w:rPr>
          <w:rFonts w:ascii="Times New Roman" w:eastAsia="Calibri" w:hAnsi="Times New Roman" w:cs="Times New Roman"/>
          <w:sz w:val="36"/>
          <w:szCs w:val="36"/>
        </w:rPr>
      </w:pPr>
    </w:p>
    <w:p w:rsidR="000B13FF" w:rsidRDefault="000B13FF"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250169" w:rsidRDefault="00250169" w:rsidP="007370C0">
      <w:pPr>
        <w:spacing w:after="0"/>
        <w:ind w:left="720"/>
        <w:contextualSpacing/>
        <w:jc w:val="center"/>
        <w:rPr>
          <w:rFonts w:ascii="Times New Roman" w:eastAsia="Calibri" w:hAnsi="Times New Roman" w:cs="Times New Roman"/>
          <w:b/>
          <w:sz w:val="28"/>
          <w:szCs w:val="28"/>
        </w:rPr>
      </w:pPr>
    </w:p>
    <w:p w:rsidR="007370C0" w:rsidRPr="00645527" w:rsidRDefault="007370C0" w:rsidP="007370C0">
      <w:pPr>
        <w:spacing w:after="0"/>
        <w:ind w:left="720"/>
        <w:contextualSpacing/>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Ресурсное обеспечение подпрограммы</w:t>
      </w:r>
    </w:p>
    <w:p w:rsidR="007370C0" w:rsidRPr="00645527" w:rsidRDefault="007370C0" w:rsidP="007370C0">
      <w:pPr>
        <w:spacing w:after="0"/>
        <w:ind w:left="720"/>
        <w:contextualSpacing/>
        <w:rPr>
          <w:rFonts w:ascii="Times New Roman" w:eastAsia="Calibri" w:hAnsi="Times New Roman" w:cs="Times New Roman"/>
          <w:b/>
          <w:sz w:val="28"/>
          <w:szCs w:val="28"/>
        </w:rPr>
      </w:pPr>
    </w:p>
    <w:p w:rsidR="007370C0" w:rsidRPr="00645527" w:rsidRDefault="007370C0" w:rsidP="007370C0">
      <w:pPr>
        <w:ind w:left="450" w:firstLine="684"/>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В соответствии с бюджетным законодательством и Федеральным законом от 06.10.2003 № 131-ФЗ «Об общих принципах организации местного самоуправления в Российской Федерации», условиями настоящей подпрограммы, договорами о развитии застроенной территории финансирование (направление инвестиций) должно осуществляться поэтапно.</w:t>
      </w:r>
    </w:p>
    <w:p w:rsidR="007370C0" w:rsidRPr="00645527" w:rsidRDefault="007370C0" w:rsidP="007370C0">
      <w:pPr>
        <w:ind w:left="450" w:firstLine="684"/>
        <w:contextualSpacing/>
        <w:rPr>
          <w:rFonts w:ascii="Times New Roman" w:eastAsia="Calibri" w:hAnsi="Times New Roman" w:cs="Times New Roman"/>
          <w:sz w:val="28"/>
          <w:szCs w:val="28"/>
        </w:rPr>
      </w:pPr>
      <w:r w:rsidRPr="00645527">
        <w:rPr>
          <w:rFonts w:ascii="Times New Roman" w:eastAsia="Calibri" w:hAnsi="Times New Roman" w:cs="Times New Roman"/>
          <w:sz w:val="28"/>
          <w:szCs w:val="28"/>
        </w:rPr>
        <w:t>В рамках подпрограммы необходимо осуществить:</w:t>
      </w:r>
    </w:p>
    <w:p w:rsidR="007370C0" w:rsidRPr="00645527" w:rsidRDefault="007370C0" w:rsidP="007370C0">
      <w:pPr>
        <w:ind w:firstLine="709"/>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строительство нового жилья под расселение;</w:t>
      </w:r>
    </w:p>
    <w:p w:rsidR="007370C0" w:rsidRPr="00645527" w:rsidRDefault="007370C0" w:rsidP="007370C0">
      <w:pPr>
        <w:ind w:left="426" w:firstLine="283"/>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строительство социальных объектов, общеобразовательных школ, детских дошкольных образовательных учреждений, других социально значимых объектов в соответствии с нормативами градостроительного проектирования;</w:t>
      </w:r>
    </w:p>
    <w:p w:rsidR="007370C0" w:rsidRPr="00645527" w:rsidRDefault="007370C0" w:rsidP="007370C0">
      <w:pPr>
        <w:spacing w:after="120"/>
        <w:ind w:left="425" w:firstLine="284"/>
        <w:rPr>
          <w:rFonts w:ascii="Times New Roman" w:eastAsia="Calibri" w:hAnsi="Times New Roman" w:cs="Times New Roman"/>
          <w:sz w:val="28"/>
          <w:szCs w:val="28"/>
        </w:rPr>
      </w:pPr>
      <w:r w:rsidRPr="00645527">
        <w:rPr>
          <w:rFonts w:ascii="Times New Roman" w:eastAsia="Calibri" w:hAnsi="Times New Roman" w:cs="Times New Roman"/>
          <w:sz w:val="28"/>
          <w:szCs w:val="28"/>
        </w:rPr>
        <w:t>- распределение финансовых и материальных средств на 2017-2021 гг. (стоимости муниципального имущества, финансовых средств инвесторов для строительства жилья) в соответствии с перечнем мероприятий подпрограммы.</w:t>
      </w:r>
    </w:p>
    <w:p w:rsidR="007370C0" w:rsidRPr="00645527" w:rsidRDefault="007370C0" w:rsidP="007370C0">
      <w:pPr>
        <w:spacing w:before="60" w:after="60"/>
        <w:ind w:left="448" w:firstLine="686"/>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Объем финансирования и материальных средств настоящей подпрограммы составляет </w:t>
      </w:r>
      <w:r w:rsidR="00636ED0">
        <w:rPr>
          <w:rFonts w:ascii="Times New Roman" w:eastAsia="Calibri" w:hAnsi="Times New Roman" w:cs="Times New Roman"/>
          <w:sz w:val="28"/>
          <w:szCs w:val="28"/>
        </w:rPr>
        <w:t>5 96</w:t>
      </w:r>
      <w:r w:rsidRPr="00645527">
        <w:rPr>
          <w:rFonts w:ascii="Times New Roman" w:eastAsia="Calibri" w:hAnsi="Times New Roman" w:cs="Times New Roman"/>
          <w:sz w:val="28"/>
          <w:szCs w:val="28"/>
        </w:rPr>
        <w:t>0 млн. руб.</w:t>
      </w:r>
    </w:p>
    <w:p w:rsidR="007370C0" w:rsidRPr="00645527" w:rsidRDefault="007370C0" w:rsidP="007370C0">
      <w:pPr>
        <w:spacing w:after="120"/>
        <w:ind w:left="448"/>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Размеры бюджетных ассигнований, направляемых на реализацию подпрограммы, определяются решениями о бюджете на соответствующий финансовый год. Муниципальное имущество (жилые помещения), направляемое на реализацию подпрограммы, определяется постановлениями, издаваемыми главой городского округа Красногорск.</w:t>
      </w:r>
    </w:p>
    <w:p w:rsidR="007370C0" w:rsidRPr="00645527" w:rsidRDefault="007370C0" w:rsidP="007370C0">
      <w:pPr>
        <w:spacing w:before="120" w:after="0"/>
        <w:ind w:left="448"/>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При соответствующем решении бюджетные ассигнования могут быть направлены на финансирование:</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приобретения жилья;</w:t>
      </w:r>
    </w:p>
    <w:p w:rsidR="007370C0" w:rsidRPr="00645527" w:rsidRDefault="007370C0" w:rsidP="007370C0">
      <w:pPr>
        <w:spacing w:after="0"/>
        <w:ind w:left="450" w:firstLine="117"/>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обследования ветхого жилищного фонда;</w:t>
      </w:r>
    </w:p>
    <w:p w:rsidR="007370C0" w:rsidRPr="00645527" w:rsidRDefault="007370C0" w:rsidP="007370C0">
      <w:pPr>
        <w:spacing w:after="0"/>
        <w:contextualSpacing/>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разработки и согласования проектов планировки застройки микрорайонов;</w:t>
      </w:r>
      <w:r w:rsidRPr="00645527">
        <w:rPr>
          <w:rFonts w:ascii="Times New Roman" w:eastAsia="Calibri" w:hAnsi="Times New Roman" w:cs="Times New Roman"/>
          <w:sz w:val="28"/>
          <w:szCs w:val="28"/>
        </w:rPr>
        <w:br/>
        <w:t xml:space="preserve">         - проектирования муниципальных домов, получение экспертизы проектной документации и результатов инженерных изысканий;</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строительства муниципального жилья;</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ликвидации (сноса) ветхих и аварийных строений;</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разработки и согласования проектов внеплощадочных инженерных сетей и сооружений застраиваемых микрорайонов;</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строительства инженерных сетей и сооружений;</w:t>
      </w:r>
    </w:p>
    <w:p w:rsidR="007370C0" w:rsidRPr="00645527" w:rsidRDefault="007370C0" w:rsidP="007370C0">
      <w:pPr>
        <w:spacing w:after="0"/>
        <w:ind w:left="448" w:hanging="448"/>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проектирования и строительства объектов социальной сферы.</w:t>
      </w:r>
    </w:p>
    <w:p w:rsidR="007370C0" w:rsidRPr="00645527" w:rsidRDefault="007370C0" w:rsidP="007370C0">
      <w:pPr>
        <w:spacing w:before="60" w:after="0"/>
        <w:ind w:left="448" w:hanging="448"/>
        <w:rPr>
          <w:rFonts w:ascii="Times New Roman" w:eastAsia="Calibri" w:hAnsi="Times New Roman" w:cs="Times New Roman"/>
          <w:sz w:val="28"/>
          <w:szCs w:val="28"/>
        </w:rPr>
      </w:pPr>
      <w:r w:rsidRPr="00645527">
        <w:rPr>
          <w:rFonts w:ascii="Times New Roman" w:eastAsia="Calibri" w:hAnsi="Times New Roman" w:cs="Times New Roman"/>
          <w:sz w:val="6"/>
          <w:szCs w:val="6"/>
        </w:rPr>
        <w:br/>
      </w:r>
      <w:r w:rsidRPr="00645527">
        <w:rPr>
          <w:rFonts w:ascii="Times New Roman" w:eastAsia="Calibri" w:hAnsi="Times New Roman" w:cs="Times New Roman"/>
          <w:sz w:val="28"/>
          <w:szCs w:val="28"/>
        </w:rPr>
        <w:t xml:space="preserve">         Ежегодный размер бюджетных и инвестиционных средств, а также перечень муниципального жилья, направляемого на реализацию подпрограммы, утверждаются решениями Администрации и инвесторами соответственно.</w:t>
      </w:r>
    </w:p>
    <w:p w:rsidR="007370C0" w:rsidRPr="00645527" w:rsidRDefault="007370C0" w:rsidP="007370C0">
      <w:pPr>
        <w:spacing w:after="0"/>
        <w:ind w:left="720"/>
        <w:contextualSpacing/>
        <w:jc w:val="center"/>
        <w:rPr>
          <w:rFonts w:ascii="Times New Roman" w:eastAsia="Calibri" w:hAnsi="Times New Roman" w:cs="Times New Roman"/>
          <w:b/>
          <w:sz w:val="12"/>
          <w:szCs w:val="12"/>
        </w:rPr>
      </w:pPr>
    </w:p>
    <w:p w:rsidR="007370C0" w:rsidRPr="00645527" w:rsidRDefault="007370C0" w:rsidP="007370C0">
      <w:pPr>
        <w:spacing w:after="0"/>
        <w:ind w:left="426" w:firstLine="141"/>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Конечным результатом подпрограммы является обеспечение жильем около </w:t>
      </w:r>
      <w:r w:rsidR="00636ED0">
        <w:rPr>
          <w:rFonts w:ascii="Times New Roman" w:eastAsia="Calibri" w:hAnsi="Times New Roman" w:cs="Times New Roman"/>
          <w:sz w:val="28"/>
          <w:szCs w:val="28"/>
        </w:rPr>
        <w:t>55</w:t>
      </w:r>
      <w:r w:rsidRPr="00645527">
        <w:rPr>
          <w:rFonts w:ascii="Times New Roman" w:eastAsia="Calibri" w:hAnsi="Times New Roman" w:cs="Times New Roman"/>
          <w:sz w:val="28"/>
          <w:szCs w:val="28"/>
        </w:rPr>
        <w:t xml:space="preserve">00 жителей </w:t>
      </w:r>
      <w:r w:rsidR="00E840AC">
        <w:rPr>
          <w:rFonts w:ascii="Times New Roman" w:eastAsia="Calibri" w:hAnsi="Times New Roman" w:cs="Times New Roman"/>
          <w:sz w:val="28"/>
          <w:szCs w:val="28"/>
        </w:rPr>
        <w:t xml:space="preserve">городского округа </w:t>
      </w:r>
      <w:r w:rsidR="004E31F9">
        <w:rPr>
          <w:rFonts w:ascii="Times New Roman" w:eastAsia="Calibri" w:hAnsi="Times New Roman" w:cs="Times New Roman"/>
          <w:sz w:val="28"/>
          <w:szCs w:val="28"/>
        </w:rPr>
        <w:t>Красногорск</w:t>
      </w:r>
      <w:r w:rsidRPr="00645527">
        <w:rPr>
          <w:rFonts w:ascii="Times New Roman" w:eastAsia="Calibri" w:hAnsi="Times New Roman" w:cs="Times New Roman"/>
          <w:sz w:val="28"/>
          <w:szCs w:val="28"/>
        </w:rPr>
        <w:t>, проживающих в ветхом и аварийном жилищном фонде.</w:t>
      </w:r>
    </w:p>
    <w:p w:rsidR="007370C0" w:rsidRPr="00645527" w:rsidRDefault="007370C0" w:rsidP="007370C0">
      <w:pPr>
        <w:spacing w:after="0"/>
        <w:jc w:val="both"/>
        <w:rPr>
          <w:rFonts w:ascii="Times New Roman" w:eastAsia="Calibri" w:hAnsi="Times New Roman" w:cs="Times New Roman"/>
          <w:sz w:val="12"/>
          <w:szCs w:val="12"/>
        </w:rPr>
      </w:pPr>
    </w:p>
    <w:p w:rsidR="007370C0" w:rsidRPr="00645527" w:rsidRDefault="007370C0" w:rsidP="007370C0">
      <w:pPr>
        <w:widowControl w:val="0"/>
        <w:autoSpaceDE w:val="0"/>
        <w:autoSpaceDN w:val="0"/>
        <w:spacing w:after="0"/>
        <w:ind w:left="425" w:firstLine="567"/>
        <w:rPr>
          <w:rFonts w:ascii="Times New Roman" w:eastAsia="Times New Roman" w:hAnsi="Times New Roman" w:cs="Times New Roman"/>
          <w:b/>
          <w:sz w:val="28"/>
          <w:szCs w:val="28"/>
          <w:lang w:eastAsia="ru-RU"/>
        </w:rPr>
      </w:pPr>
      <w:r w:rsidRPr="00645527">
        <w:rPr>
          <w:rFonts w:ascii="Times New Roman" w:eastAsia="Calibri" w:hAnsi="Times New Roman" w:cs="Times New Roman"/>
          <w:sz w:val="28"/>
          <w:szCs w:val="28"/>
        </w:rPr>
        <w:t>Степень достижения ожидаемых результатов планируется измерять на основании сопоставления фактических значений показателей с их плановыми значениями.</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 xml:space="preserve">Паспорт подпрограммы </w:t>
      </w:r>
      <w:r w:rsidRPr="0049379E">
        <w:rPr>
          <w:rFonts w:ascii="Times New Roman" w:eastAsia="Times New Roman" w:hAnsi="Times New Roman" w:cs="Times New Roman"/>
          <w:b/>
          <w:sz w:val="28"/>
          <w:szCs w:val="28"/>
          <w:lang w:val="en-US" w:eastAsia="ru-RU"/>
        </w:rPr>
        <w:t>III</w:t>
      </w:r>
      <w:r w:rsidRPr="0049379E">
        <w:rPr>
          <w:rFonts w:ascii="Times New Roman" w:eastAsia="Times New Roman" w:hAnsi="Times New Roman" w:cs="Times New Roman"/>
          <w:b/>
          <w:sz w:val="28"/>
          <w:szCs w:val="28"/>
          <w:lang w:eastAsia="ru-RU"/>
        </w:rPr>
        <w:t xml:space="preserve"> </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«Обеспечение жильем молодых семей»</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816"/>
        <w:gridCol w:w="1276"/>
        <w:gridCol w:w="1275"/>
        <w:gridCol w:w="1276"/>
        <w:gridCol w:w="1276"/>
        <w:gridCol w:w="1276"/>
        <w:gridCol w:w="1701"/>
      </w:tblGrid>
      <w:tr w:rsidR="0049379E" w:rsidRPr="0049379E" w:rsidTr="0083466B">
        <w:tc>
          <w:tcPr>
            <w:tcW w:w="3628" w:type="dxa"/>
            <w:gridSpan w:val="2"/>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Заказчик подпрограммы</w:t>
            </w:r>
          </w:p>
        </w:tc>
        <w:tc>
          <w:tcPr>
            <w:tcW w:w="11540" w:type="dxa"/>
            <w:gridSpan w:val="8"/>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КУМИ</w:t>
            </w:r>
          </w:p>
        </w:tc>
      </w:tr>
      <w:tr w:rsidR="0049379E" w:rsidRPr="0049379E" w:rsidTr="0083466B">
        <w:tc>
          <w:tcPr>
            <w:tcW w:w="3628" w:type="dxa"/>
            <w:gridSpan w:val="2"/>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Задача 1 </w:t>
            </w:r>
          </w:p>
        </w:tc>
        <w:tc>
          <w:tcPr>
            <w:tcW w:w="11540" w:type="dxa"/>
            <w:gridSpan w:val="8"/>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жилого помещения или строительство индивидуального жилого дома</w:t>
            </w:r>
            <w:r w:rsidRPr="0049379E">
              <w:rPr>
                <w:rFonts w:ascii="Times New Roman" w:eastAsia="Times New Roman" w:hAnsi="Times New Roman" w:cs="Times New Roman"/>
                <w:sz w:val="24"/>
                <w:szCs w:val="24"/>
              </w:rPr>
              <w:t xml:space="preserve">  </w:t>
            </w:r>
          </w:p>
        </w:tc>
      </w:tr>
      <w:tr w:rsidR="0049379E" w:rsidRPr="0049379E" w:rsidTr="0083466B">
        <w:tc>
          <w:tcPr>
            <w:tcW w:w="198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Наименование подпрограммы</w:t>
            </w:r>
          </w:p>
        </w:tc>
        <w:tc>
          <w:tcPr>
            <w:tcW w:w="164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Главный распорядитель бюджетных средств </w:t>
            </w:r>
          </w:p>
        </w:tc>
        <w:tc>
          <w:tcPr>
            <w:tcW w:w="1816"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49379E">
              <w:rPr>
                <w:rFonts w:ascii="Times New Roman" w:eastAsia="Times New Roman" w:hAnsi="Times New Roman" w:cs="Times New Roman"/>
                <w:sz w:val="24"/>
                <w:szCs w:val="24"/>
                <w:lang w:eastAsia="ru-RU"/>
              </w:rPr>
              <w:t>Источник</w:t>
            </w:r>
            <w:r w:rsidRPr="0049379E">
              <w:rPr>
                <w:rFonts w:ascii="Times New Roman" w:eastAsia="Times New Roman" w:hAnsi="Times New Roman" w:cs="Times New Roman"/>
                <w:color w:val="FFFFFF" w:themeColor="background1"/>
                <w:sz w:val="24"/>
                <w:szCs w:val="24"/>
                <w:lang w:eastAsia="ru-RU"/>
              </w:rPr>
              <w:t xml:space="preserve"> </w:t>
            </w:r>
            <w:r w:rsidRPr="0049379E">
              <w:rPr>
                <w:rFonts w:ascii="Times New Roman" w:eastAsia="Times New Roman" w:hAnsi="Times New Roman" w:cs="Times New Roman"/>
                <w:sz w:val="24"/>
                <w:szCs w:val="24"/>
                <w:lang w:eastAsia="ru-RU"/>
              </w:rPr>
              <w:t>финансирования</w:t>
            </w:r>
          </w:p>
        </w:tc>
        <w:tc>
          <w:tcPr>
            <w:tcW w:w="8080" w:type="dxa"/>
            <w:gridSpan w:val="6"/>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49379E">
              <w:rPr>
                <w:rFonts w:ascii="Times New Roman" w:eastAsia="Times New Roman" w:hAnsi="Times New Roman" w:cs="Times New Roman"/>
                <w:color w:val="FFFFFF" w:themeColor="background1"/>
                <w:sz w:val="24"/>
                <w:szCs w:val="24"/>
                <w:lang w:eastAsia="ru-RU"/>
              </w:rPr>
              <w:t>Ра</w:t>
            </w:r>
            <w:r w:rsidRPr="0049379E">
              <w:rPr>
                <w:rFonts w:ascii="Times New Roman" w:eastAsia="Times New Roman" w:hAnsi="Times New Roman" w:cs="Times New Roman"/>
                <w:sz w:val="24"/>
                <w:szCs w:val="24"/>
                <w:lang w:eastAsia="ru-RU"/>
              </w:rPr>
              <w:t xml:space="preserve"> Расходы (тыс. рублей)</w:t>
            </w:r>
            <w:r w:rsidRPr="0049379E">
              <w:rPr>
                <w:rFonts w:ascii="Times New Roman" w:eastAsia="Times New Roman" w:hAnsi="Times New Roman" w:cs="Times New Roman"/>
                <w:color w:val="FFFFFF" w:themeColor="background1"/>
                <w:sz w:val="24"/>
                <w:szCs w:val="24"/>
                <w:lang w:eastAsia="ru-RU"/>
              </w:rPr>
              <w:t>сходы (тыс. рублей)</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vMerge/>
          </w:tcPr>
          <w:p w:rsidR="0049379E" w:rsidRPr="0049379E" w:rsidRDefault="0049379E" w:rsidP="0049379E">
            <w:pPr>
              <w:rPr>
                <w:rFonts w:ascii="Times New Roman" w:hAnsi="Times New Roman" w:cs="Times New Roman"/>
                <w:sz w:val="24"/>
                <w:szCs w:val="24"/>
              </w:rPr>
            </w:pP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w:t>
            </w:r>
          </w:p>
        </w:tc>
        <w:tc>
          <w:tcPr>
            <w:tcW w:w="1275"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2018</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2019</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2021</w:t>
            </w:r>
          </w:p>
        </w:tc>
        <w:tc>
          <w:tcPr>
            <w:tcW w:w="1701"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Итого</w:t>
            </w:r>
          </w:p>
        </w:tc>
      </w:tr>
      <w:tr w:rsidR="0049379E" w:rsidRPr="0049379E" w:rsidTr="0083466B">
        <w:trPr>
          <w:trHeight w:val="662"/>
        </w:trPr>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«Обеспечение жильем молодых семей»</w:t>
            </w:r>
          </w:p>
        </w:tc>
        <w:tc>
          <w:tcPr>
            <w:tcW w:w="164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Администрация городского округа Красногорск</w:t>
            </w: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Всего:</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30 042,9</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38 913</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38 331</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39 307</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38 913</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185 506,9</w:t>
            </w:r>
          </w:p>
        </w:tc>
      </w:tr>
      <w:tr w:rsidR="0049379E" w:rsidRPr="0049379E" w:rsidTr="0083466B">
        <w:trPr>
          <w:trHeight w:val="684"/>
        </w:trPr>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районного бюджета</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c>
      </w:tr>
      <w:tr w:rsidR="0049379E" w:rsidRPr="0049379E" w:rsidTr="0083466B">
        <w:trPr>
          <w:trHeight w:val="1024"/>
        </w:trPr>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sz w:val="24"/>
                <w:szCs w:val="24"/>
                <w:lang w:eastAsia="ru-RU"/>
              </w:rPr>
              <w:t>Средства бюджетов поселений района</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12 717,5</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12 717,5</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городского округа</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13 288</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14 264</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55 292</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Московской области</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b/>
                <w:i/>
                <w:sz w:val="24"/>
                <w:szCs w:val="24"/>
                <w:lang w:eastAsia="ru-RU"/>
              </w:rPr>
            </w:pPr>
            <w:r w:rsidRPr="0049379E">
              <w:rPr>
                <w:rFonts w:ascii="Times New Roman" w:eastAsia="Times New Roman" w:hAnsi="Times New Roman" w:cs="Times New Roman"/>
                <w:sz w:val="24"/>
                <w:szCs w:val="24"/>
                <w:lang w:eastAsia="ru-RU"/>
              </w:rPr>
              <w:t>Всего: в том числе:</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12 649</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68 129</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Средства бюджетов поселений района</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12 649</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12 649</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Средства бюджета городского округа</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13 870</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55 480</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федерального бюджета</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Всего: в том числе:</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4 676,4</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11 173</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11 173</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11 173</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11 173</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49 368,4</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Средства бюджетов поселений района</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4 676,4</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4 676,4</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Средства бюджета городского округа</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11 173</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11 173</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11 173</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11 173</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44 692</w:t>
            </w:r>
          </w:p>
        </w:tc>
      </w:tr>
      <w:tr w:rsidR="0049379E" w:rsidRPr="0049379E" w:rsidTr="0083466B">
        <w:tc>
          <w:tcPr>
            <w:tcW w:w="198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644" w:type="dxa"/>
            <w:vMerge/>
          </w:tcPr>
          <w:p w:rsidR="0049379E" w:rsidRPr="0049379E" w:rsidRDefault="0049379E" w:rsidP="0049379E">
            <w:pPr>
              <w:rPr>
                <w:rFonts w:ascii="Times New Roman" w:hAnsi="Times New Roman" w:cs="Times New Roman"/>
                <w:sz w:val="24"/>
                <w:szCs w:val="24"/>
              </w:rPr>
            </w:pPr>
          </w:p>
        </w:tc>
        <w:tc>
          <w:tcPr>
            <w:tcW w:w="1816"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Внебюджетные источники</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r>
      <w:tr w:rsidR="0049379E" w:rsidRPr="0049379E" w:rsidTr="0083466B">
        <w:tc>
          <w:tcPr>
            <w:tcW w:w="7088" w:type="dxa"/>
            <w:gridSpan w:val="4"/>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Планируемые результаты реализации подпрограммы</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w:t>
            </w:r>
          </w:p>
        </w:tc>
        <w:tc>
          <w:tcPr>
            <w:tcW w:w="1275"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2018</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2019</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2020</w:t>
            </w:r>
          </w:p>
        </w:tc>
        <w:tc>
          <w:tcPr>
            <w:tcW w:w="2977" w:type="dxa"/>
            <w:gridSpan w:val="2"/>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2021</w:t>
            </w:r>
          </w:p>
        </w:tc>
      </w:tr>
      <w:tr w:rsidR="0049379E" w:rsidRPr="0049379E" w:rsidTr="0083466B">
        <w:tc>
          <w:tcPr>
            <w:tcW w:w="7088" w:type="dxa"/>
            <w:gridSpan w:val="4"/>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(семей),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всего: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1275"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17</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2977" w:type="dxa"/>
            <w:gridSpan w:val="2"/>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r>
      <w:tr w:rsidR="0049379E" w:rsidRPr="0049379E" w:rsidTr="0083466B">
        <w:tc>
          <w:tcPr>
            <w:tcW w:w="7088" w:type="dxa"/>
            <w:gridSpan w:val="4"/>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1275"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2977" w:type="dxa"/>
            <w:gridSpan w:val="2"/>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r>
      <w:tr w:rsidR="0049379E" w:rsidRPr="0049379E" w:rsidTr="0083466B">
        <w:tc>
          <w:tcPr>
            <w:tcW w:w="7088" w:type="dxa"/>
            <w:gridSpan w:val="4"/>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5"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17</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2977" w:type="dxa"/>
            <w:gridSpan w:val="2"/>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r>
      <w:tr w:rsidR="0049379E" w:rsidRPr="0049379E" w:rsidTr="0083466B">
        <w:tc>
          <w:tcPr>
            <w:tcW w:w="7088" w:type="dxa"/>
            <w:gridSpan w:val="4"/>
          </w:tcPr>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Доля молодых семей, улучшивших жилищные условия, всего:</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4"/>
                <w:szCs w:val="24"/>
                <w:lang w:eastAsia="ru-RU"/>
              </w:rPr>
              <w:t>в том числе:</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1275"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2977" w:type="dxa"/>
            <w:gridSpan w:val="2"/>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r>
      <w:tr w:rsidR="0049379E" w:rsidRPr="0049379E" w:rsidTr="0083466B">
        <w:tc>
          <w:tcPr>
            <w:tcW w:w="7088" w:type="dxa"/>
            <w:gridSpan w:val="4"/>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1275"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2977" w:type="dxa"/>
            <w:gridSpan w:val="2"/>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r>
      <w:tr w:rsidR="0049379E" w:rsidRPr="0049379E" w:rsidTr="0083466B">
        <w:tc>
          <w:tcPr>
            <w:tcW w:w="7088" w:type="dxa"/>
            <w:gridSpan w:val="4"/>
          </w:tcPr>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275"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1276" w:type="dxa"/>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2977" w:type="dxa"/>
            <w:gridSpan w:val="2"/>
            <w:vAlign w:val="center"/>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r>
    </w:tbl>
    <w:p w:rsidR="0049379E" w:rsidRPr="0049379E" w:rsidRDefault="0049379E" w:rsidP="0049379E">
      <w:pPr>
        <w:spacing w:after="0" w:line="360" w:lineRule="auto"/>
        <w:jc w:val="center"/>
        <w:rPr>
          <w:rFonts w:ascii="Times New Roman" w:hAnsi="Times New Roman" w:cs="Times New Roman"/>
          <w:b/>
          <w:color w:val="1D1B11"/>
          <w:sz w:val="28"/>
          <w:szCs w:val="28"/>
        </w:rPr>
      </w:pPr>
    </w:p>
    <w:p w:rsidR="0049379E" w:rsidRPr="0049379E" w:rsidRDefault="0049379E" w:rsidP="0049379E">
      <w:pPr>
        <w:spacing w:after="120"/>
        <w:jc w:val="center"/>
        <w:rPr>
          <w:rFonts w:ascii="Times New Roman" w:hAnsi="Times New Roman" w:cs="Times New Roman"/>
          <w:b/>
          <w:color w:val="1D1B11"/>
          <w:sz w:val="28"/>
          <w:szCs w:val="28"/>
        </w:rPr>
      </w:pPr>
      <w:r w:rsidRPr="0049379E">
        <w:rPr>
          <w:rFonts w:ascii="Times New Roman" w:hAnsi="Times New Roman" w:cs="Times New Roman"/>
          <w:b/>
          <w:color w:val="1D1B11"/>
          <w:sz w:val="28"/>
          <w:szCs w:val="28"/>
        </w:rPr>
        <w:br w:type="page"/>
        <w:t xml:space="preserve">Характеристика проблемы и прогноз развития ситуации с учетом реализации Подпрограммы </w:t>
      </w:r>
      <w:r w:rsidRPr="0049379E">
        <w:rPr>
          <w:rFonts w:ascii="Times New Roman" w:hAnsi="Times New Roman" w:cs="Times New Roman"/>
          <w:b/>
          <w:color w:val="1D1B11"/>
          <w:sz w:val="28"/>
          <w:szCs w:val="28"/>
          <w:lang w:val="en-US"/>
        </w:rPr>
        <w:t>III</w:t>
      </w:r>
    </w:p>
    <w:p w:rsidR="0049379E" w:rsidRPr="0049379E" w:rsidRDefault="0049379E" w:rsidP="0049379E">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p>
    <w:p w:rsidR="0049379E" w:rsidRPr="0049379E" w:rsidRDefault="0049379E" w:rsidP="0049379E">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 xml:space="preserve">В городском округе 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 полная семья, состоящая из одного молодого родителя, возраст которого не превышает 35 лет и одного и более детей. </w:t>
      </w:r>
    </w:p>
    <w:p w:rsidR="0049379E" w:rsidRPr="0049379E" w:rsidRDefault="0049379E" w:rsidP="0049379E">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rsidR="0049379E" w:rsidRPr="0049379E" w:rsidRDefault="0049379E" w:rsidP="0049379E">
      <w:pPr>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9379E">
        <w:rPr>
          <w:rFonts w:ascii="Times New Roman" w:eastAsia="Times New Roman" w:hAnsi="Times New Roman" w:cs="Times New Roman"/>
          <w:color w:val="1D1B11"/>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49379E" w:rsidRPr="0049379E" w:rsidRDefault="0049379E" w:rsidP="0049379E">
      <w:pPr>
        <w:spacing w:after="0" w:line="240" w:lineRule="auto"/>
        <w:ind w:left="360"/>
        <w:jc w:val="both"/>
        <w:rPr>
          <w:rFonts w:ascii="Times New Roman" w:hAnsi="Times New Roman" w:cs="Times New Roman"/>
          <w:sz w:val="28"/>
          <w:szCs w:val="28"/>
        </w:rPr>
      </w:pPr>
      <w:r w:rsidRPr="0049379E">
        <w:rPr>
          <w:rFonts w:ascii="Times New Roman" w:hAnsi="Times New Roman" w:cs="Times New Roman"/>
          <w:sz w:val="28"/>
          <w:szCs w:val="28"/>
        </w:rPr>
        <w:t xml:space="preserve">Основными принципами реализации Подпрограммы </w:t>
      </w:r>
      <w:r w:rsidRPr="0049379E">
        <w:rPr>
          <w:rFonts w:ascii="Times New Roman" w:hAnsi="Times New Roman" w:cs="Times New Roman"/>
          <w:sz w:val="28"/>
          <w:szCs w:val="28"/>
          <w:lang w:val="en-US"/>
        </w:rPr>
        <w:t>III</w:t>
      </w:r>
      <w:r w:rsidRPr="0049379E">
        <w:rPr>
          <w:rFonts w:ascii="Times New Roman" w:hAnsi="Times New Roman" w:cs="Times New Roman"/>
          <w:sz w:val="28"/>
          <w:szCs w:val="28"/>
        </w:rPr>
        <w:t xml:space="preserve"> являются:</w:t>
      </w:r>
    </w:p>
    <w:p w:rsidR="0049379E" w:rsidRPr="0049379E" w:rsidRDefault="0049379E" w:rsidP="0049379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добровольность участия в Подпрограмме молодых семей;</w:t>
      </w:r>
    </w:p>
    <w:p w:rsidR="0049379E" w:rsidRPr="0049379E" w:rsidRDefault="0049379E" w:rsidP="0049379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признание молодой семьи, нуждающейся в улучшении жилищных условий в соответствии с законодательством Российской Федерации;</w:t>
      </w:r>
    </w:p>
    <w:p w:rsidR="0049379E" w:rsidRPr="0049379E" w:rsidRDefault="0049379E" w:rsidP="0049379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rsidR="0049379E" w:rsidRPr="0049379E" w:rsidRDefault="0049379E" w:rsidP="0049379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rsidR="0049379E" w:rsidRPr="0049379E" w:rsidRDefault="0049379E" w:rsidP="0049379E">
      <w:pPr>
        <w:autoSpaceDE w:val="0"/>
        <w:autoSpaceDN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 xml:space="preserve">Условиями прекращения реализации Подпрограммы </w:t>
      </w:r>
      <w:r w:rsidRPr="0049379E">
        <w:rPr>
          <w:rFonts w:ascii="Times New Roman" w:eastAsia="Times New Roman" w:hAnsi="Times New Roman" w:cs="Times New Roman"/>
          <w:sz w:val="28"/>
          <w:szCs w:val="28"/>
          <w:lang w:val="en-US" w:eastAsia="ru-RU"/>
        </w:rPr>
        <w:t>III</w:t>
      </w:r>
      <w:r w:rsidRPr="0049379E">
        <w:rPr>
          <w:rFonts w:ascii="Times New Roman" w:eastAsia="Times New Roman" w:hAnsi="Times New Roman" w:cs="Times New Roman"/>
          <w:sz w:val="28"/>
          <w:szCs w:val="28"/>
          <w:lang w:eastAsia="ru-RU"/>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rsidR="0049379E" w:rsidRPr="0049379E" w:rsidRDefault="0049379E" w:rsidP="0049379E">
      <w:pPr>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autoSpaceDE w:val="0"/>
        <w:autoSpaceDN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Участники Подпрограммы</w:t>
      </w:r>
      <w:r w:rsidRPr="0049379E">
        <w:rPr>
          <w:rFonts w:ascii="Times New Roman" w:eastAsia="Times New Roman" w:hAnsi="Times New Roman" w:cs="Times New Roman"/>
          <w:sz w:val="28"/>
          <w:szCs w:val="28"/>
          <w:lang w:val="en-US" w:eastAsia="ru-RU"/>
        </w:rPr>
        <w:t xml:space="preserve"> III</w:t>
      </w:r>
      <w:r w:rsidRPr="0049379E">
        <w:rPr>
          <w:rFonts w:ascii="Times New Roman" w:eastAsia="Times New Roman" w:hAnsi="Times New Roman" w:cs="Times New Roman"/>
          <w:sz w:val="28"/>
          <w:szCs w:val="28"/>
          <w:lang w:eastAsia="ru-RU"/>
        </w:rPr>
        <w:t>.</w:t>
      </w:r>
    </w:p>
    <w:p w:rsidR="0049379E" w:rsidRPr="0049379E" w:rsidRDefault="0049379E" w:rsidP="0049379E">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49379E" w:rsidRPr="0049379E" w:rsidRDefault="0049379E" w:rsidP="0049379E">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молодая семья, признанная нуждающейся в улучшении жилищных условий в порядке в соответствии с законодательством Российской Федерации.</w:t>
      </w:r>
    </w:p>
    <w:p w:rsidR="0049379E" w:rsidRPr="0049379E" w:rsidRDefault="0049379E" w:rsidP="0049379E">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rsidR="0049379E" w:rsidRPr="0049379E" w:rsidRDefault="0049379E" w:rsidP="0049379E">
      <w:pPr>
        <w:widowControl w:val="0"/>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 xml:space="preserve">          Источниками финансирования подпрограммы являются: средства федерального бюджета, бюджета Московской области, направляемые в бюджеты городских/сельских поселений Красногорского муниципального района, а также муниципальные бюджеты городских/сельских поселений Красногорского муниципального района.</w:t>
      </w:r>
    </w:p>
    <w:p w:rsidR="0049379E" w:rsidRPr="0049379E" w:rsidRDefault="0049379E" w:rsidP="0049379E">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Социальная выплата предоставляется на приобретение у любых физических (за исключением близких родсквенников (супруга (супруги), дедушки (бабушки), внуков, родителей (в том числе усыновителей), детей (в том числе усыновленных), полнородных братьев сестер), и (или) юридических лиц жилого помещения как на первичном, так и на вторичном рынке жилья или создание объекта индивидуального жилищного строительства на территории Московской области,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49379E" w:rsidRPr="0049379E" w:rsidRDefault="0049379E" w:rsidP="0049379E">
      <w:pPr>
        <w:spacing w:before="27" w:after="0" w:line="240" w:lineRule="auto"/>
        <w:ind w:firstLine="54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49379E">
          <w:rPr>
            <w:rFonts w:ascii="Times New Roman" w:hAnsi="Times New Roman" w:cs="Times New Roman"/>
            <w:color w:val="000000"/>
            <w:sz w:val="28"/>
            <w:szCs w:val="28"/>
          </w:rPr>
          <w:t>1 кв. м</w:t>
        </w:r>
      </w:smartTag>
      <w:r w:rsidRPr="0049379E">
        <w:rPr>
          <w:rFonts w:ascii="Times New Roman" w:hAnsi="Times New Roman" w:cs="Times New Roman"/>
          <w:color w:val="000000"/>
          <w:sz w:val="28"/>
          <w:szCs w:val="28"/>
        </w:rPr>
        <w:t xml:space="preserve"> общей площади жилья. </w:t>
      </w:r>
    </w:p>
    <w:p w:rsidR="0049379E" w:rsidRPr="0049379E" w:rsidRDefault="0049379E" w:rsidP="0049379E">
      <w:pPr>
        <w:spacing w:before="27" w:after="0" w:line="240" w:lineRule="auto"/>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rsidR="0049379E" w:rsidRPr="0049379E" w:rsidRDefault="0049379E" w:rsidP="0049379E">
      <w:pPr>
        <w:spacing w:before="27" w:after="0" w:line="240" w:lineRule="auto"/>
        <w:ind w:firstLine="36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49379E">
          <w:rPr>
            <w:rFonts w:ascii="Times New Roman" w:hAnsi="Times New Roman" w:cs="Times New Roman"/>
            <w:color w:val="000000"/>
            <w:sz w:val="28"/>
            <w:szCs w:val="28"/>
          </w:rPr>
          <w:t>42 кв. м</w:t>
        </w:r>
      </w:smartTag>
      <w:r w:rsidRPr="0049379E">
        <w:rPr>
          <w:rFonts w:ascii="Times New Roman" w:hAnsi="Times New Roman" w:cs="Times New Roman"/>
          <w:color w:val="000000"/>
          <w:sz w:val="28"/>
          <w:szCs w:val="28"/>
        </w:rPr>
        <w:t xml:space="preserve">; </w:t>
      </w:r>
    </w:p>
    <w:p w:rsidR="0049379E" w:rsidRPr="0049379E" w:rsidRDefault="0049379E" w:rsidP="0049379E">
      <w:pPr>
        <w:spacing w:before="27" w:after="0" w:line="240" w:lineRule="auto"/>
        <w:ind w:firstLine="360"/>
        <w:jc w:val="both"/>
        <w:rPr>
          <w:rFonts w:ascii="Times New Roman" w:hAnsi="Times New Roman" w:cs="Times New Roman"/>
          <w:color w:val="000000"/>
          <w:sz w:val="28"/>
          <w:szCs w:val="28"/>
        </w:rPr>
      </w:pPr>
      <w:r w:rsidRPr="0049379E">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49379E">
          <w:rPr>
            <w:rFonts w:ascii="Times New Roman" w:hAnsi="Times New Roman" w:cs="Times New Roman"/>
            <w:color w:val="000000"/>
            <w:sz w:val="28"/>
            <w:szCs w:val="28"/>
          </w:rPr>
          <w:t>18 кв. м</w:t>
        </w:r>
      </w:smartTag>
      <w:r w:rsidRPr="0049379E">
        <w:rPr>
          <w:rFonts w:ascii="Times New Roman" w:hAnsi="Times New Roman" w:cs="Times New Roman"/>
          <w:color w:val="000000"/>
          <w:sz w:val="28"/>
          <w:szCs w:val="28"/>
        </w:rPr>
        <w:t xml:space="preserve"> на каждого члена семьи. </w:t>
      </w:r>
    </w:p>
    <w:p w:rsidR="0049379E" w:rsidRPr="0049379E" w:rsidRDefault="0049379E" w:rsidP="0049379E">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49379E">
        <w:rPr>
          <w:rFonts w:ascii="Times New Roman" w:hAnsi="Times New Roman" w:cs="Times New Roman"/>
          <w:sz w:val="28"/>
          <w:szCs w:val="28"/>
          <w:lang w:val="en-US"/>
        </w:rPr>
        <w:t>III</w:t>
      </w:r>
      <w:r w:rsidRPr="0049379E">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бюджетам городских и сельских поселений Красногорского муниципального района на реализацию Подпрограммы устанавливаются и определяются в соответствии с правилами, утвержденными федеральной и областной подпрограммами.</w:t>
      </w:r>
    </w:p>
    <w:p w:rsidR="0049379E" w:rsidRPr="0049379E" w:rsidRDefault="0049379E" w:rsidP="0049379E">
      <w:pPr>
        <w:autoSpaceDE w:val="0"/>
        <w:autoSpaceDN w:val="0"/>
        <w:adjustRightInd w:val="0"/>
        <w:spacing w:after="0" w:line="240" w:lineRule="auto"/>
        <w:ind w:firstLine="540"/>
        <w:jc w:val="both"/>
        <w:rPr>
          <w:rFonts w:ascii="Times New Roman" w:hAnsi="Times New Roman" w:cs="Times New Roman"/>
          <w:sz w:val="28"/>
          <w:szCs w:val="28"/>
        </w:rPr>
      </w:pPr>
      <w:r w:rsidRPr="0049379E">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rsidR="0049379E" w:rsidRPr="0049379E" w:rsidRDefault="0049379E" w:rsidP="0049379E">
      <w:pPr>
        <w:autoSpaceDE w:val="0"/>
        <w:autoSpaceDN w:val="0"/>
        <w:adjustRightInd w:val="0"/>
        <w:spacing w:after="0" w:line="240" w:lineRule="auto"/>
        <w:jc w:val="both"/>
        <w:rPr>
          <w:rFonts w:ascii="Times New Roman" w:hAnsi="Times New Roman" w:cs="Times New Roman"/>
          <w:sz w:val="28"/>
          <w:szCs w:val="28"/>
        </w:rPr>
      </w:pPr>
      <w:r w:rsidRPr="0049379E">
        <w:rPr>
          <w:rFonts w:ascii="Times New Roman" w:hAnsi="Times New Roman" w:cs="Times New Roman"/>
          <w:sz w:val="28"/>
          <w:szCs w:val="28"/>
        </w:rPr>
        <w:t xml:space="preserve">       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городского округа Красногорск.</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9379E" w:rsidRPr="0049379E" w:rsidRDefault="0049379E" w:rsidP="0049379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9379E" w:rsidRPr="0049379E" w:rsidRDefault="0049379E" w:rsidP="0049379E">
      <w:pPr>
        <w:rPr>
          <w:rFonts w:ascii="Times New Roman" w:eastAsia="Times New Roman" w:hAnsi="Times New Roman" w:cs="Times New Roman"/>
          <w:b/>
          <w:sz w:val="28"/>
          <w:szCs w:val="28"/>
          <w:lang w:eastAsia="ru-RU"/>
        </w:rPr>
      </w:pPr>
      <w:r w:rsidRPr="0049379E">
        <w:rPr>
          <w:rFonts w:ascii="Times New Roman" w:hAnsi="Times New Roman" w:cs="Times New Roman"/>
          <w:b/>
          <w:sz w:val="28"/>
          <w:szCs w:val="28"/>
        </w:rPr>
        <w:br w:type="page"/>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379E">
        <w:rPr>
          <w:rFonts w:ascii="Times New Roman" w:eastAsia="Times New Roman" w:hAnsi="Times New Roman" w:cs="Times New Roman"/>
          <w:b/>
          <w:sz w:val="28"/>
          <w:szCs w:val="28"/>
          <w:lang w:eastAsia="ru-RU"/>
        </w:rPr>
        <w:t xml:space="preserve">Планируемые результаты реализации подпрограммы </w:t>
      </w:r>
      <w:r w:rsidRPr="0049379E">
        <w:rPr>
          <w:rFonts w:ascii="Times New Roman" w:eastAsia="Times New Roman" w:hAnsi="Times New Roman" w:cs="Times New Roman"/>
          <w:b/>
          <w:sz w:val="28"/>
          <w:szCs w:val="28"/>
          <w:lang w:val="en-US" w:eastAsia="ru-RU"/>
        </w:rPr>
        <w:t>III</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40"/>
          <w:szCs w:val="40"/>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693"/>
        <w:gridCol w:w="1275"/>
        <w:gridCol w:w="1418"/>
        <w:gridCol w:w="1134"/>
        <w:gridCol w:w="992"/>
        <w:gridCol w:w="992"/>
        <w:gridCol w:w="993"/>
        <w:gridCol w:w="992"/>
      </w:tblGrid>
      <w:tr w:rsidR="0049379E" w:rsidRPr="0049379E" w:rsidTr="0083466B">
        <w:tc>
          <w:tcPr>
            <w:tcW w:w="569"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N п/п</w:t>
            </w:r>
          </w:p>
        </w:tc>
        <w:tc>
          <w:tcPr>
            <w:tcW w:w="1701"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Задачи, направленные на достижение цели</w:t>
            </w:r>
          </w:p>
        </w:tc>
        <w:tc>
          <w:tcPr>
            <w:tcW w:w="2267" w:type="dxa"/>
            <w:gridSpan w:val="2"/>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Планируемый объем финансирования на решение данной задачи (тыс. руб.)</w:t>
            </w:r>
          </w:p>
        </w:tc>
        <w:tc>
          <w:tcPr>
            <w:tcW w:w="2693"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Показатель реализации мероприятий муниципальной  подпрограммы</w:t>
            </w:r>
          </w:p>
        </w:tc>
        <w:tc>
          <w:tcPr>
            <w:tcW w:w="1275"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Единица измерения</w:t>
            </w:r>
          </w:p>
        </w:tc>
        <w:tc>
          <w:tcPr>
            <w:tcW w:w="1418"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Базовое значение показателя (на начало реализации   подпрограммы)</w:t>
            </w:r>
          </w:p>
        </w:tc>
        <w:tc>
          <w:tcPr>
            <w:tcW w:w="5103" w:type="dxa"/>
            <w:gridSpan w:val="5"/>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Планируемое значение показателя</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по годам реализации</w:t>
            </w:r>
          </w:p>
        </w:tc>
      </w:tr>
      <w:tr w:rsidR="0049379E" w:rsidRPr="0049379E" w:rsidTr="0083466B">
        <w:tc>
          <w:tcPr>
            <w:tcW w:w="569" w:type="dxa"/>
            <w:vMerge/>
          </w:tcPr>
          <w:p w:rsidR="0049379E" w:rsidRPr="0049379E" w:rsidRDefault="0049379E" w:rsidP="0049379E">
            <w:pPr>
              <w:rPr>
                <w:rFonts w:ascii="Times New Roman" w:hAnsi="Times New Roman" w:cs="Times New Roman"/>
                <w:sz w:val="24"/>
                <w:szCs w:val="24"/>
              </w:rPr>
            </w:pPr>
          </w:p>
        </w:tc>
        <w:tc>
          <w:tcPr>
            <w:tcW w:w="1701" w:type="dxa"/>
            <w:vMerge/>
          </w:tcPr>
          <w:p w:rsidR="0049379E" w:rsidRPr="0049379E" w:rsidRDefault="0049379E" w:rsidP="0049379E">
            <w:pPr>
              <w:rPr>
                <w:rFonts w:ascii="Times New Roman" w:hAnsi="Times New Roman" w:cs="Times New Roman"/>
                <w:sz w:val="24"/>
                <w:szCs w:val="24"/>
              </w:rPr>
            </w:pPr>
          </w:p>
        </w:tc>
        <w:tc>
          <w:tcPr>
            <w:tcW w:w="113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Бюджет округа</w:t>
            </w:r>
          </w:p>
        </w:tc>
        <w:tc>
          <w:tcPr>
            <w:tcW w:w="113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Другие источники (в разрезе)</w:t>
            </w:r>
          </w:p>
        </w:tc>
        <w:tc>
          <w:tcPr>
            <w:tcW w:w="2693" w:type="dxa"/>
            <w:vMerge/>
          </w:tcPr>
          <w:p w:rsidR="0049379E" w:rsidRPr="0049379E" w:rsidRDefault="0049379E" w:rsidP="0049379E">
            <w:pPr>
              <w:rPr>
                <w:rFonts w:ascii="Times New Roman" w:hAnsi="Times New Roman" w:cs="Times New Roman"/>
                <w:sz w:val="24"/>
                <w:szCs w:val="24"/>
              </w:rPr>
            </w:pPr>
          </w:p>
        </w:tc>
        <w:tc>
          <w:tcPr>
            <w:tcW w:w="1275" w:type="dxa"/>
            <w:vMerge/>
          </w:tcPr>
          <w:p w:rsidR="0049379E" w:rsidRPr="0049379E" w:rsidRDefault="0049379E" w:rsidP="0049379E">
            <w:pPr>
              <w:rPr>
                <w:rFonts w:ascii="Times New Roman" w:hAnsi="Times New Roman" w:cs="Times New Roman"/>
                <w:sz w:val="24"/>
                <w:szCs w:val="24"/>
              </w:rPr>
            </w:pPr>
          </w:p>
        </w:tc>
        <w:tc>
          <w:tcPr>
            <w:tcW w:w="1418" w:type="dxa"/>
            <w:vMerge/>
          </w:tcPr>
          <w:p w:rsidR="0049379E" w:rsidRPr="0049379E" w:rsidRDefault="0049379E" w:rsidP="0049379E">
            <w:pPr>
              <w:rPr>
                <w:rFonts w:ascii="Times New Roman" w:hAnsi="Times New Roman" w:cs="Times New Roman"/>
                <w:sz w:val="24"/>
                <w:szCs w:val="24"/>
              </w:rPr>
            </w:pPr>
          </w:p>
        </w:tc>
        <w:tc>
          <w:tcPr>
            <w:tcW w:w="113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2018</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2019</w:t>
            </w:r>
          </w:p>
        </w:tc>
        <w:tc>
          <w:tcPr>
            <w:tcW w:w="9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2021</w:t>
            </w:r>
          </w:p>
        </w:tc>
      </w:tr>
      <w:tr w:rsidR="0049379E" w:rsidRPr="0049379E" w:rsidTr="0083466B">
        <w:tc>
          <w:tcPr>
            <w:tcW w:w="569"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w:t>
            </w:r>
          </w:p>
        </w:tc>
        <w:tc>
          <w:tcPr>
            <w:tcW w:w="170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w:t>
            </w:r>
          </w:p>
        </w:tc>
        <w:tc>
          <w:tcPr>
            <w:tcW w:w="113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3</w:t>
            </w:r>
          </w:p>
        </w:tc>
        <w:tc>
          <w:tcPr>
            <w:tcW w:w="113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4</w:t>
            </w:r>
          </w:p>
        </w:tc>
        <w:tc>
          <w:tcPr>
            <w:tcW w:w="26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5</w:t>
            </w:r>
          </w:p>
        </w:tc>
        <w:tc>
          <w:tcPr>
            <w:tcW w:w="1275"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6</w:t>
            </w:r>
          </w:p>
        </w:tc>
        <w:tc>
          <w:tcPr>
            <w:tcW w:w="1418"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7</w:t>
            </w:r>
          </w:p>
        </w:tc>
        <w:tc>
          <w:tcPr>
            <w:tcW w:w="113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8</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w:t>
            </w:r>
          </w:p>
        </w:tc>
        <w:tc>
          <w:tcPr>
            <w:tcW w:w="9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12</w:t>
            </w:r>
          </w:p>
        </w:tc>
      </w:tr>
      <w:tr w:rsidR="0049379E" w:rsidRPr="0049379E" w:rsidTr="0083466B">
        <w:tc>
          <w:tcPr>
            <w:tcW w:w="569"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w:t>
            </w:r>
          </w:p>
        </w:tc>
        <w:tc>
          <w:tcPr>
            <w:tcW w:w="1701"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b/>
                <w:i/>
                <w:sz w:val="24"/>
                <w:szCs w:val="24"/>
                <w:lang w:eastAsia="ru-RU"/>
              </w:rPr>
              <w:t>Задача 1</w:t>
            </w:r>
            <w:r w:rsidRPr="0049379E">
              <w:rPr>
                <w:rFonts w:ascii="Times New Roman" w:eastAsia="Times New Roman" w:hAnsi="Times New Roman" w:cs="Times New Roman"/>
                <w:sz w:val="24"/>
                <w:szCs w:val="24"/>
                <w:lang w:eastAsia="ru-RU"/>
              </w:rPr>
              <w:t xml:space="preserve"> Предоставление молодым семьям социальных выплат на приобретение жилого помещения или строительство индивидуального жилого дома</w:t>
            </w:r>
          </w:p>
        </w:tc>
        <w:tc>
          <w:tcPr>
            <w:tcW w:w="1132"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lang w:eastAsia="ru-RU"/>
              </w:rPr>
              <w:t>55 292</w:t>
            </w:r>
          </w:p>
        </w:tc>
        <w:tc>
          <w:tcPr>
            <w:tcW w:w="1135"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49 368,4 – средства федерального бюджета;</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68 129 – средства бюджета Московской области;</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12 717,5 – средства бюджетов поселений</w:t>
            </w:r>
          </w:p>
        </w:tc>
        <w:tc>
          <w:tcPr>
            <w:tcW w:w="2693"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всего: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275"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семей</w:t>
            </w:r>
          </w:p>
        </w:tc>
        <w:tc>
          <w:tcPr>
            <w:tcW w:w="1418"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13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17</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9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r>
      <w:tr w:rsidR="0049379E" w:rsidRPr="0049379E" w:rsidTr="0083466B">
        <w:tc>
          <w:tcPr>
            <w:tcW w:w="56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b/>
                <w:i/>
                <w:sz w:val="24"/>
                <w:szCs w:val="24"/>
                <w:lang w:eastAsia="ru-RU"/>
              </w:rPr>
            </w:pPr>
          </w:p>
        </w:tc>
        <w:tc>
          <w:tcPr>
            <w:tcW w:w="1132" w:type="dxa"/>
            <w:vMerge/>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5" w:type="dxa"/>
            <w:vMerge/>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93"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275"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13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992"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    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r>
      <w:tr w:rsidR="0049379E" w:rsidRPr="0049379E" w:rsidTr="0083466B">
        <w:tc>
          <w:tcPr>
            <w:tcW w:w="56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b/>
                <w:i/>
                <w:sz w:val="24"/>
                <w:szCs w:val="24"/>
                <w:lang w:eastAsia="ru-RU"/>
              </w:rPr>
            </w:pPr>
          </w:p>
        </w:tc>
        <w:tc>
          <w:tcPr>
            <w:tcW w:w="1132" w:type="dxa"/>
            <w:vMerge/>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5" w:type="dxa"/>
            <w:vMerge/>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693"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275"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13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17</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9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23</w:t>
            </w:r>
          </w:p>
        </w:tc>
      </w:tr>
      <w:tr w:rsidR="0049379E" w:rsidRPr="0049379E" w:rsidTr="0083466B">
        <w:tc>
          <w:tcPr>
            <w:tcW w:w="569" w:type="dxa"/>
            <w:vMerge/>
          </w:tcPr>
          <w:p w:rsidR="0049379E" w:rsidRPr="0049379E" w:rsidRDefault="0049379E" w:rsidP="0049379E">
            <w:pPr>
              <w:rPr>
                <w:rFonts w:ascii="Times New Roman" w:hAnsi="Times New Roman" w:cs="Times New Roman"/>
                <w:sz w:val="24"/>
                <w:szCs w:val="24"/>
              </w:rPr>
            </w:pPr>
          </w:p>
        </w:tc>
        <w:tc>
          <w:tcPr>
            <w:tcW w:w="1701" w:type="dxa"/>
            <w:vMerge/>
          </w:tcPr>
          <w:p w:rsidR="0049379E" w:rsidRPr="0049379E" w:rsidRDefault="0049379E" w:rsidP="0049379E">
            <w:pPr>
              <w:rPr>
                <w:rFonts w:ascii="Times New Roman" w:hAnsi="Times New Roman" w:cs="Times New Roman"/>
                <w:sz w:val="24"/>
                <w:szCs w:val="24"/>
              </w:rPr>
            </w:pPr>
          </w:p>
        </w:tc>
        <w:tc>
          <w:tcPr>
            <w:tcW w:w="1132" w:type="dxa"/>
            <w:vMerge/>
          </w:tcPr>
          <w:p w:rsidR="0049379E" w:rsidRPr="0049379E" w:rsidRDefault="0049379E" w:rsidP="0049379E">
            <w:pPr>
              <w:rPr>
                <w:rFonts w:ascii="Times New Roman" w:hAnsi="Times New Roman" w:cs="Times New Roman"/>
                <w:sz w:val="24"/>
                <w:szCs w:val="24"/>
              </w:rPr>
            </w:pPr>
          </w:p>
        </w:tc>
        <w:tc>
          <w:tcPr>
            <w:tcW w:w="1135" w:type="dxa"/>
            <w:vMerge/>
          </w:tcPr>
          <w:p w:rsidR="0049379E" w:rsidRPr="0049379E" w:rsidRDefault="0049379E" w:rsidP="0049379E">
            <w:pPr>
              <w:rPr>
                <w:rFonts w:ascii="Times New Roman" w:hAnsi="Times New Roman" w:cs="Times New Roman"/>
                <w:sz w:val="24"/>
                <w:szCs w:val="24"/>
              </w:rPr>
            </w:pPr>
          </w:p>
        </w:tc>
        <w:tc>
          <w:tcPr>
            <w:tcW w:w="2693"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Доля молодых семей, улучшивших жилищные условия, всего:</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275"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процент</w:t>
            </w:r>
          </w:p>
        </w:tc>
        <w:tc>
          <w:tcPr>
            <w:tcW w:w="1418"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13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9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r>
      <w:tr w:rsidR="0049379E" w:rsidRPr="0049379E" w:rsidTr="0083466B">
        <w:tc>
          <w:tcPr>
            <w:tcW w:w="569" w:type="dxa"/>
            <w:vMerge/>
          </w:tcPr>
          <w:p w:rsidR="0049379E" w:rsidRPr="0049379E" w:rsidRDefault="0049379E" w:rsidP="0049379E">
            <w:pPr>
              <w:rPr>
                <w:rFonts w:ascii="Times New Roman" w:hAnsi="Times New Roman" w:cs="Times New Roman"/>
                <w:sz w:val="24"/>
                <w:szCs w:val="24"/>
              </w:rPr>
            </w:pPr>
          </w:p>
        </w:tc>
        <w:tc>
          <w:tcPr>
            <w:tcW w:w="1701" w:type="dxa"/>
            <w:vMerge/>
          </w:tcPr>
          <w:p w:rsidR="0049379E" w:rsidRPr="0049379E" w:rsidRDefault="0049379E" w:rsidP="0049379E">
            <w:pPr>
              <w:rPr>
                <w:rFonts w:ascii="Times New Roman" w:hAnsi="Times New Roman" w:cs="Times New Roman"/>
                <w:sz w:val="24"/>
                <w:szCs w:val="24"/>
              </w:rPr>
            </w:pPr>
          </w:p>
        </w:tc>
        <w:tc>
          <w:tcPr>
            <w:tcW w:w="1132" w:type="dxa"/>
            <w:vMerge/>
          </w:tcPr>
          <w:p w:rsidR="0049379E" w:rsidRPr="0049379E" w:rsidRDefault="0049379E" w:rsidP="0049379E">
            <w:pPr>
              <w:rPr>
                <w:rFonts w:ascii="Times New Roman" w:hAnsi="Times New Roman" w:cs="Times New Roman"/>
                <w:sz w:val="24"/>
                <w:szCs w:val="24"/>
              </w:rPr>
            </w:pPr>
          </w:p>
        </w:tc>
        <w:tc>
          <w:tcPr>
            <w:tcW w:w="1135" w:type="dxa"/>
            <w:vMerge/>
          </w:tcPr>
          <w:p w:rsidR="0049379E" w:rsidRPr="0049379E" w:rsidRDefault="0049379E" w:rsidP="0049379E">
            <w:pPr>
              <w:rPr>
                <w:rFonts w:ascii="Times New Roman" w:hAnsi="Times New Roman" w:cs="Times New Roman"/>
                <w:sz w:val="24"/>
                <w:szCs w:val="24"/>
              </w:rPr>
            </w:pPr>
          </w:p>
        </w:tc>
        <w:tc>
          <w:tcPr>
            <w:tcW w:w="2693"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275"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13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r>
      <w:tr w:rsidR="0049379E" w:rsidRPr="0049379E" w:rsidTr="0083466B">
        <w:tc>
          <w:tcPr>
            <w:tcW w:w="569" w:type="dxa"/>
            <w:vMerge/>
          </w:tcPr>
          <w:p w:rsidR="0049379E" w:rsidRPr="0049379E" w:rsidRDefault="0049379E" w:rsidP="0049379E">
            <w:pPr>
              <w:rPr>
                <w:rFonts w:ascii="Times New Roman" w:hAnsi="Times New Roman" w:cs="Times New Roman"/>
                <w:sz w:val="24"/>
                <w:szCs w:val="24"/>
              </w:rPr>
            </w:pPr>
          </w:p>
        </w:tc>
        <w:tc>
          <w:tcPr>
            <w:tcW w:w="1701" w:type="dxa"/>
            <w:vMerge/>
          </w:tcPr>
          <w:p w:rsidR="0049379E" w:rsidRPr="0049379E" w:rsidRDefault="0049379E" w:rsidP="0049379E">
            <w:pPr>
              <w:rPr>
                <w:rFonts w:ascii="Times New Roman" w:hAnsi="Times New Roman" w:cs="Times New Roman"/>
                <w:sz w:val="24"/>
                <w:szCs w:val="24"/>
              </w:rPr>
            </w:pPr>
          </w:p>
        </w:tc>
        <w:tc>
          <w:tcPr>
            <w:tcW w:w="1132" w:type="dxa"/>
            <w:vMerge/>
          </w:tcPr>
          <w:p w:rsidR="0049379E" w:rsidRPr="0049379E" w:rsidRDefault="0049379E" w:rsidP="0049379E">
            <w:pPr>
              <w:rPr>
                <w:rFonts w:ascii="Times New Roman" w:hAnsi="Times New Roman" w:cs="Times New Roman"/>
                <w:sz w:val="24"/>
                <w:szCs w:val="24"/>
              </w:rPr>
            </w:pPr>
          </w:p>
        </w:tc>
        <w:tc>
          <w:tcPr>
            <w:tcW w:w="1135" w:type="dxa"/>
            <w:vMerge/>
          </w:tcPr>
          <w:p w:rsidR="0049379E" w:rsidRPr="0049379E" w:rsidRDefault="0049379E" w:rsidP="0049379E">
            <w:pPr>
              <w:rPr>
                <w:rFonts w:ascii="Times New Roman" w:hAnsi="Times New Roman" w:cs="Times New Roman"/>
                <w:sz w:val="24"/>
                <w:szCs w:val="24"/>
              </w:rPr>
            </w:pPr>
          </w:p>
        </w:tc>
        <w:tc>
          <w:tcPr>
            <w:tcW w:w="2693"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275"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13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993"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100</w:t>
            </w:r>
          </w:p>
        </w:tc>
      </w:tr>
    </w:tbl>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 xml:space="preserve">Перечень мероприятий подпрограммы </w:t>
      </w:r>
      <w:r w:rsidRPr="0049379E">
        <w:rPr>
          <w:rFonts w:ascii="Times New Roman" w:eastAsia="Times New Roman" w:hAnsi="Times New Roman" w:cs="Times New Roman"/>
          <w:b/>
          <w:sz w:val="28"/>
          <w:szCs w:val="28"/>
          <w:lang w:val="en-US" w:eastAsia="ru-RU"/>
        </w:rPr>
        <w:t>III</w:t>
      </w:r>
      <w:r w:rsidRPr="0049379E">
        <w:rPr>
          <w:rFonts w:ascii="Times New Roman" w:eastAsia="Times New Roman" w:hAnsi="Times New Roman" w:cs="Times New Roman"/>
          <w:b/>
          <w:sz w:val="28"/>
          <w:szCs w:val="28"/>
          <w:lang w:eastAsia="ru-RU"/>
        </w:rPr>
        <w:t xml:space="preserve"> </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417"/>
        <w:gridCol w:w="1560"/>
        <w:gridCol w:w="992"/>
        <w:gridCol w:w="992"/>
        <w:gridCol w:w="992"/>
        <w:gridCol w:w="992"/>
        <w:gridCol w:w="992"/>
        <w:gridCol w:w="1560"/>
        <w:gridCol w:w="1559"/>
      </w:tblGrid>
      <w:tr w:rsidR="0049379E" w:rsidRPr="0049379E" w:rsidTr="0083466B">
        <w:tc>
          <w:tcPr>
            <w:tcW w:w="794"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N п/п</w:t>
            </w:r>
          </w:p>
        </w:tc>
        <w:tc>
          <w:tcPr>
            <w:tcW w:w="1587"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Мероприятия </w:t>
            </w:r>
          </w:p>
        </w:tc>
        <w:tc>
          <w:tcPr>
            <w:tcW w:w="1021"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Сроки исполнения мероприятий</w:t>
            </w:r>
          </w:p>
        </w:tc>
        <w:tc>
          <w:tcPr>
            <w:tcW w:w="1418"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Источники финансирования</w:t>
            </w:r>
          </w:p>
        </w:tc>
        <w:tc>
          <w:tcPr>
            <w:tcW w:w="1417"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Объем финансирования мероприятия в 2016 году (тыс. руб.) </w:t>
            </w:r>
          </w:p>
        </w:tc>
        <w:tc>
          <w:tcPr>
            <w:tcW w:w="1560"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Всего (тыс. руб.)</w:t>
            </w:r>
          </w:p>
        </w:tc>
        <w:tc>
          <w:tcPr>
            <w:tcW w:w="4960" w:type="dxa"/>
            <w:gridSpan w:val="5"/>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Объем финансирования по годам (тыс. руб.)</w:t>
            </w:r>
          </w:p>
        </w:tc>
        <w:tc>
          <w:tcPr>
            <w:tcW w:w="1560"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Ответственный за выполнение мероприятия программы/подпрограммы</w:t>
            </w:r>
          </w:p>
        </w:tc>
        <w:tc>
          <w:tcPr>
            <w:tcW w:w="1559" w:type="dxa"/>
            <w:vMerge w:val="restart"/>
          </w:tcPr>
          <w:p w:rsidR="0049379E" w:rsidRPr="0049379E" w:rsidRDefault="0049379E" w:rsidP="0049379E">
            <w:pPr>
              <w:widowControl w:val="0"/>
              <w:autoSpaceDE w:val="0"/>
              <w:autoSpaceDN w:val="0"/>
              <w:spacing w:after="0" w:line="240" w:lineRule="auto"/>
              <w:ind w:right="221"/>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Результаты </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выполнения</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мероприятий  подпрограммы </w:t>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vMerge/>
          </w:tcPr>
          <w:p w:rsidR="0049379E" w:rsidRPr="0049379E" w:rsidRDefault="0049379E" w:rsidP="0049379E">
            <w:pPr>
              <w:rPr>
                <w:rFonts w:ascii="Times New Roman" w:hAnsi="Times New Roman" w:cs="Times New Roman"/>
                <w:sz w:val="24"/>
                <w:szCs w:val="24"/>
              </w:rPr>
            </w:pPr>
          </w:p>
        </w:tc>
        <w:tc>
          <w:tcPr>
            <w:tcW w:w="1417" w:type="dxa"/>
            <w:vMerge/>
          </w:tcPr>
          <w:p w:rsidR="0049379E" w:rsidRPr="0049379E" w:rsidRDefault="0049379E" w:rsidP="0049379E">
            <w:pPr>
              <w:rPr>
                <w:rFonts w:ascii="Times New Roman" w:hAnsi="Times New Roman" w:cs="Times New Roman"/>
                <w:sz w:val="24"/>
                <w:szCs w:val="24"/>
              </w:rPr>
            </w:pPr>
          </w:p>
        </w:tc>
        <w:tc>
          <w:tcPr>
            <w:tcW w:w="1560" w:type="dxa"/>
            <w:vMerge/>
          </w:tcPr>
          <w:p w:rsidR="0049379E" w:rsidRPr="0049379E" w:rsidRDefault="0049379E" w:rsidP="0049379E">
            <w:pPr>
              <w:rPr>
                <w:rFonts w:ascii="Times New Roman" w:hAnsi="Times New Roman" w:cs="Times New Roman"/>
                <w:sz w:val="24"/>
                <w:szCs w:val="24"/>
              </w:rPr>
            </w:pP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2018</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2021</w:t>
            </w:r>
          </w:p>
        </w:tc>
        <w:tc>
          <w:tcPr>
            <w:tcW w:w="1560" w:type="dxa"/>
            <w:vMerge/>
          </w:tcPr>
          <w:p w:rsidR="0049379E" w:rsidRPr="0049379E" w:rsidRDefault="0049379E" w:rsidP="0049379E">
            <w:pPr>
              <w:rPr>
                <w:rFonts w:ascii="Times New Roman" w:hAnsi="Times New Roman" w:cs="Times New Roman"/>
                <w:sz w:val="24"/>
                <w:szCs w:val="24"/>
              </w:rPr>
            </w:pPr>
          </w:p>
        </w:tc>
        <w:tc>
          <w:tcPr>
            <w:tcW w:w="1559" w:type="dxa"/>
            <w:vMerge/>
          </w:tcPr>
          <w:p w:rsidR="0049379E" w:rsidRPr="0049379E" w:rsidRDefault="0049379E" w:rsidP="0049379E">
            <w:pPr>
              <w:rPr>
                <w:rFonts w:ascii="Times New Roman" w:hAnsi="Times New Roman" w:cs="Times New Roman"/>
                <w:sz w:val="24"/>
                <w:szCs w:val="24"/>
              </w:rPr>
            </w:pPr>
          </w:p>
        </w:tc>
      </w:tr>
      <w:tr w:rsidR="0049379E" w:rsidRPr="0049379E" w:rsidTr="0083466B">
        <w:tc>
          <w:tcPr>
            <w:tcW w:w="794"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w:t>
            </w:r>
          </w:p>
        </w:tc>
        <w:tc>
          <w:tcPr>
            <w:tcW w:w="158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w:t>
            </w:r>
          </w:p>
        </w:tc>
        <w:tc>
          <w:tcPr>
            <w:tcW w:w="1021"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3</w:t>
            </w:r>
          </w:p>
        </w:tc>
        <w:tc>
          <w:tcPr>
            <w:tcW w:w="1418"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4</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5</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6</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7</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8</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12</w:t>
            </w:r>
          </w:p>
        </w:tc>
        <w:tc>
          <w:tcPr>
            <w:tcW w:w="1559"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13</w:t>
            </w:r>
          </w:p>
        </w:tc>
      </w:tr>
      <w:tr w:rsidR="0049379E" w:rsidRPr="0049379E" w:rsidTr="0083466B">
        <w:tc>
          <w:tcPr>
            <w:tcW w:w="79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w:t>
            </w:r>
          </w:p>
        </w:tc>
        <w:tc>
          <w:tcPr>
            <w:tcW w:w="1587"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b/>
                <w:i/>
                <w:sz w:val="24"/>
                <w:szCs w:val="24"/>
                <w:lang w:eastAsia="ru-RU"/>
              </w:rPr>
              <w:t>Задача 1:</w:t>
            </w:r>
            <w:r w:rsidRPr="0049379E">
              <w:rPr>
                <w:rFonts w:ascii="Times New Roman" w:eastAsia="Times New Roman" w:hAnsi="Times New Roman" w:cs="Times New Roman"/>
                <w:sz w:val="24"/>
                <w:szCs w:val="24"/>
                <w:lang w:eastAsia="ru-RU"/>
              </w:rPr>
              <w:t xml:space="preserve">    предоставление молодым семьям социальных выплат на приобретение жилого помещения или строительство индивидуального жилого дома</w:t>
            </w:r>
          </w:p>
        </w:tc>
        <w:tc>
          <w:tcPr>
            <w:tcW w:w="1021"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Итого: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26 928,673</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185 506,9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30 042,9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38 913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38 331</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39 307</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38 913</w:t>
            </w:r>
          </w:p>
        </w:tc>
        <w:tc>
          <w:tcPr>
            <w:tcW w:w="1560"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КУМИ</w:t>
            </w:r>
          </w:p>
        </w:tc>
        <w:tc>
          <w:tcPr>
            <w:tcW w:w="1559"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районного бюджета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584,8</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Средства бюджетов поселений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9 619,022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12 717,5</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12 717,5</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Средства бюджета округа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55 292</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13 288</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14 264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Московской области</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Всего: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10 203,822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68 129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Красногорский район</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584,8</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9 619,022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55 480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 xml:space="preserve"> 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федерального бюджета</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Всего: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6 521,029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49 368,4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Красногорский район</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372,9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6 148,129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44 692</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Внебюджетные источники</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w:t>
            </w:r>
          </w:p>
        </w:tc>
        <w:tc>
          <w:tcPr>
            <w:tcW w:w="1587"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b/>
                <w:sz w:val="24"/>
                <w:szCs w:val="24"/>
                <w:lang w:eastAsia="ru-RU"/>
              </w:rPr>
              <w:t>Основное мероприятие</w:t>
            </w:r>
            <w:r w:rsidRPr="0049379E">
              <w:rPr>
                <w:rFonts w:ascii="Times New Roman" w:eastAsia="Times New Roman" w:hAnsi="Times New Roman" w:cs="Times New Roman"/>
                <w:sz w:val="24"/>
                <w:szCs w:val="24"/>
                <w:lang w:eastAsia="ru-RU"/>
              </w:rPr>
              <w:t xml:space="preserve"> Оказание государственной поддержки молодым семьям в виде социальных выплат на приобретение жилого помещения или строительство ндивидуального жилого дома.</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1"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Итого: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26 928,673</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185 506,9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30 042,9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38 913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38 331</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39 307</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38 913</w:t>
            </w:r>
          </w:p>
        </w:tc>
        <w:tc>
          <w:tcPr>
            <w:tcW w:w="1560"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КУМИ</w:t>
            </w:r>
          </w:p>
        </w:tc>
        <w:tc>
          <w:tcPr>
            <w:tcW w:w="1559"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районного бюджета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584,8</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Средства бюджетов поселений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9 619,022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12 717,5</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12 717,5</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Средства бюджета округа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55 292</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13 288</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14 264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Московской области</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Всего: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10 203,822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68 129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Красногорский район</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584,8</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9 619,022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55 480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федерального бюджета</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Всего: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6 521,029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49 368,4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Красногорский район</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372,9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6 148,129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44 692</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Внебюджетные источники</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1.1.1.</w:t>
            </w:r>
          </w:p>
        </w:tc>
        <w:tc>
          <w:tcPr>
            <w:tcW w:w="1587"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Предоставление молодым семьям – участникам подпрограммы социальных выплат на приобретение жилого помещения или строительство индивидуального жилого дома</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21"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Итого: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26 928,673</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185 506,9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30 042,9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38 913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38 331</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39 307</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38913</w:t>
            </w:r>
          </w:p>
        </w:tc>
        <w:tc>
          <w:tcPr>
            <w:tcW w:w="1560"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КУМИ</w:t>
            </w:r>
          </w:p>
        </w:tc>
        <w:tc>
          <w:tcPr>
            <w:tcW w:w="1559"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районного бюджета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584,8</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Средства бюджетов поселений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9 619,022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12 717,5</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12 717,5</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Средства бюджета округа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55 292</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13 288</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14 264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Московской области</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Всего: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10 203,822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68 129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Красногорский район</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584,8</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9 619,022</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12 649</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55 480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13 870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федерального бюджета</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 xml:space="preserve">Всего: </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 том числе:</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lang w:eastAsia="ru-RU"/>
              </w:rPr>
            </w:pPr>
            <w:r w:rsidRPr="0049379E">
              <w:rPr>
                <w:rFonts w:ascii="Times New Roman" w:eastAsia="Times New Roman" w:hAnsi="Times New Roman" w:cs="Times New Roman"/>
                <w:b/>
                <w:lang w:eastAsia="ru-RU"/>
              </w:rPr>
              <w:t>6 521,029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49 368,4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379E">
              <w:rPr>
                <w:rFonts w:ascii="Times New Roman" w:eastAsia="Times New Roman" w:hAnsi="Times New Roman" w:cs="Times New Roman"/>
                <w:b/>
                <w:sz w:val="24"/>
                <w:szCs w:val="24"/>
                <w:lang w:eastAsia="ru-RU"/>
              </w:rPr>
              <w:t>11 173</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i/>
                <w:lang w:eastAsia="ru-RU"/>
              </w:rPr>
            </w:pPr>
            <w:r w:rsidRPr="0049379E">
              <w:rPr>
                <w:rFonts w:ascii="Times New Roman" w:eastAsia="Times New Roman" w:hAnsi="Times New Roman" w:cs="Times New Roman"/>
                <w:i/>
                <w:lang w:eastAsia="ru-RU"/>
              </w:rPr>
              <w:t>Красногорский район</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372,9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Поселения района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6 148,129</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4 676,4</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lang w:eastAsia="ru-RU"/>
              </w:rPr>
            </w:pPr>
            <w:r w:rsidRPr="0049379E">
              <w:rPr>
                <w:rFonts w:ascii="Times New Roman" w:eastAsia="Times New Roman" w:hAnsi="Times New Roman" w:cs="Times New Roman"/>
                <w:i/>
                <w:lang w:eastAsia="ru-RU"/>
              </w:rPr>
              <w:t>Городской округ</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44 692</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49379E">
              <w:rPr>
                <w:rFonts w:ascii="Times New Roman" w:eastAsia="Times New Roman" w:hAnsi="Times New Roman" w:cs="Times New Roman"/>
                <w:i/>
                <w:sz w:val="24"/>
                <w:szCs w:val="24"/>
                <w:lang w:eastAsia="ru-RU"/>
              </w:rPr>
              <w:t>11 173</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Внебюджетные источники</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rPr>
          <w:trHeight w:val="397"/>
        </w:trPr>
        <w:tc>
          <w:tcPr>
            <w:tcW w:w="79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1.1.2.</w:t>
            </w:r>
          </w:p>
        </w:tc>
        <w:tc>
          <w:tcPr>
            <w:tcW w:w="1587"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Привлечение собственных и заемных средств молодых семей для приобретения жилого помещения или строительсттво индивидуального жилого дома</w:t>
            </w:r>
          </w:p>
        </w:tc>
        <w:tc>
          <w:tcPr>
            <w:tcW w:w="1021"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Итого</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КУМИ</w:t>
            </w:r>
          </w:p>
        </w:tc>
        <w:tc>
          <w:tcPr>
            <w:tcW w:w="1559"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районного бюджета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поселений</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Московской области</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федерального бюджета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Внебюджетные источники</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1.1.3.</w:t>
            </w:r>
          </w:p>
        </w:tc>
        <w:tc>
          <w:tcPr>
            <w:tcW w:w="1587"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w:t>
            </w:r>
          </w:p>
        </w:tc>
        <w:tc>
          <w:tcPr>
            <w:tcW w:w="1021"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2017-2021</w:t>
            </w: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Итого</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val="restart"/>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КУМИ</w:t>
            </w:r>
          </w:p>
        </w:tc>
        <w:tc>
          <w:tcPr>
            <w:tcW w:w="1559" w:type="dxa"/>
            <w:vMerge w:val="restart"/>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районного бюджета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поселений:</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бюджета Московской области</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Средства федерального бюджета</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9379E" w:rsidRPr="0049379E" w:rsidTr="0083466B">
        <w:tc>
          <w:tcPr>
            <w:tcW w:w="794" w:type="dxa"/>
            <w:vMerge/>
          </w:tcPr>
          <w:p w:rsidR="0049379E" w:rsidRPr="0049379E" w:rsidRDefault="0049379E" w:rsidP="0049379E">
            <w:pPr>
              <w:rPr>
                <w:rFonts w:ascii="Times New Roman" w:hAnsi="Times New Roman" w:cs="Times New Roman"/>
                <w:sz w:val="24"/>
                <w:szCs w:val="24"/>
              </w:rPr>
            </w:pPr>
          </w:p>
        </w:tc>
        <w:tc>
          <w:tcPr>
            <w:tcW w:w="1587" w:type="dxa"/>
            <w:vMerge/>
          </w:tcPr>
          <w:p w:rsidR="0049379E" w:rsidRPr="0049379E" w:rsidRDefault="0049379E" w:rsidP="0049379E">
            <w:pPr>
              <w:rPr>
                <w:rFonts w:ascii="Times New Roman" w:hAnsi="Times New Roman" w:cs="Times New Roman"/>
                <w:sz w:val="24"/>
                <w:szCs w:val="24"/>
              </w:rPr>
            </w:pPr>
          </w:p>
        </w:tc>
        <w:tc>
          <w:tcPr>
            <w:tcW w:w="1021" w:type="dxa"/>
            <w:vMerge/>
          </w:tcPr>
          <w:p w:rsidR="0049379E" w:rsidRPr="0049379E" w:rsidRDefault="0049379E" w:rsidP="0049379E">
            <w:pPr>
              <w:rPr>
                <w:rFonts w:ascii="Times New Roman" w:hAnsi="Times New Roman" w:cs="Times New Roman"/>
                <w:sz w:val="24"/>
                <w:szCs w:val="24"/>
              </w:rPr>
            </w:pPr>
          </w:p>
        </w:tc>
        <w:tc>
          <w:tcPr>
            <w:tcW w:w="1418" w:type="dxa"/>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Внебюджетные источники</w:t>
            </w:r>
          </w:p>
        </w:tc>
        <w:tc>
          <w:tcPr>
            <w:tcW w:w="1417"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lang w:eastAsia="ru-RU"/>
              </w:rPr>
            </w:pPr>
            <w:r w:rsidRPr="0049379E">
              <w:rPr>
                <w:rFonts w:ascii="Times New Roman" w:eastAsia="Times New Roman" w:hAnsi="Times New Roman" w:cs="Times New Roman"/>
                <w:lang w:eastAsia="ru-RU"/>
              </w:rPr>
              <w:t>0</w:t>
            </w:r>
          </w:p>
        </w:tc>
        <w:tc>
          <w:tcPr>
            <w:tcW w:w="1560"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992" w:type="dxa"/>
          </w:tcPr>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379E">
              <w:rPr>
                <w:rFonts w:ascii="Times New Roman" w:eastAsia="Times New Roman" w:hAnsi="Times New Roman" w:cs="Times New Roman"/>
                <w:sz w:val="24"/>
                <w:szCs w:val="24"/>
                <w:lang w:eastAsia="ru-RU"/>
              </w:rPr>
              <w:t>0</w:t>
            </w:r>
          </w:p>
        </w:tc>
        <w:tc>
          <w:tcPr>
            <w:tcW w:w="1560"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59" w:type="dxa"/>
            <w:vMerge/>
          </w:tcPr>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 xml:space="preserve">                           </w:t>
      </w:r>
      <w:r w:rsidRPr="0049379E">
        <w:rPr>
          <w:rFonts w:ascii="Times New Roman" w:eastAsia="Times New Roman" w:hAnsi="Times New Roman" w:cs="Times New Roman"/>
          <w:b/>
          <w:sz w:val="28"/>
          <w:szCs w:val="28"/>
          <w:lang w:eastAsia="ru-RU"/>
        </w:rPr>
        <w:br w:type="page"/>
      </w: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9379E" w:rsidRPr="0049379E" w:rsidRDefault="0049379E" w:rsidP="0049379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 xml:space="preserve">Методика расчета значений показателей реализации подпрограммы </w:t>
      </w:r>
      <w:r w:rsidRPr="0049379E">
        <w:rPr>
          <w:rFonts w:ascii="Times New Roman" w:eastAsia="Times New Roman" w:hAnsi="Times New Roman" w:cs="Times New Roman"/>
          <w:b/>
          <w:sz w:val="28"/>
          <w:szCs w:val="28"/>
          <w:lang w:val="en-US" w:eastAsia="ru-RU"/>
        </w:rPr>
        <w:t>III</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b/>
          <w:sz w:val="48"/>
          <w:szCs w:val="48"/>
          <w:lang w:eastAsia="ru-RU"/>
        </w:rPr>
      </w:pPr>
      <w:r w:rsidRPr="0049379E">
        <w:rPr>
          <w:rFonts w:ascii="Times New Roman" w:eastAsia="Times New Roman" w:hAnsi="Times New Roman" w:cs="Times New Roman"/>
          <w:sz w:val="48"/>
          <w:szCs w:val="48"/>
          <w:lang w:eastAsia="ru-RU"/>
        </w:rPr>
        <w:t xml:space="preserve">         </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49379E">
        <w:rPr>
          <w:rFonts w:ascii="Times New Roman" w:eastAsia="Times New Roman" w:hAnsi="Times New Roman" w:cs="Times New Roman"/>
          <w:b/>
          <w:sz w:val="28"/>
          <w:szCs w:val="28"/>
          <w:lang w:eastAsia="ru-RU"/>
        </w:rPr>
        <w:t xml:space="preserve">                </w:t>
      </w:r>
      <w:r w:rsidRPr="0049379E">
        <w:rPr>
          <w:rFonts w:ascii="Times New Roman" w:eastAsia="Times New Roman" w:hAnsi="Times New Roman" w:cs="Times New Roman"/>
          <w:b/>
          <w:i/>
          <w:sz w:val="28"/>
          <w:szCs w:val="28"/>
          <w:lang w:eastAsia="ru-RU"/>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b/>
          <w:i/>
          <w:sz w:val="28"/>
          <w:szCs w:val="28"/>
          <w:lang w:eastAsia="ru-RU"/>
        </w:rPr>
      </w:pPr>
      <w:r w:rsidRPr="0049379E">
        <w:rPr>
          <w:rFonts w:ascii="Times New Roman" w:eastAsia="Times New Roman" w:hAnsi="Times New Roman" w:cs="Times New Roman"/>
          <w:b/>
          <w:i/>
          <w:sz w:val="28"/>
          <w:szCs w:val="28"/>
          <w:lang w:eastAsia="ru-RU"/>
        </w:rPr>
        <w:t xml:space="preserve">       </w:t>
      </w:r>
      <w:r w:rsidRPr="0049379E">
        <w:rPr>
          <w:rFonts w:ascii="Times New Roman" w:eastAsia="Times New Roman" w:hAnsi="Times New Roman" w:cs="Times New Roman"/>
          <w:b/>
          <w:i/>
          <w:sz w:val="28"/>
          <w:szCs w:val="28"/>
          <w:lang w:val="en-US" w:eastAsia="ru-RU"/>
        </w:rPr>
        <w:t>I</w:t>
      </w:r>
      <w:r w:rsidRPr="0049379E">
        <w:rPr>
          <w:rFonts w:ascii="Times New Roman" w:eastAsia="Times New Roman" w:hAnsi="Times New Roman" w:cs="Times New Roman"/>
          <w:b/>
          <w:i/>
          <w:sz w:val="28"/>
          <w:szCs w:val="28"/>
          <w:lang w:eastAsia="ru-RU"/>
        </w:rPr>
        <w:t>. Исходные данные.</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4"/>
          <w:szCs w:val="24"/>
          <w:lang w:eastAsia="ru-RU"/>
        </w:rPr>
        <w:t xml:space="preserve">         </w:t>
      </w:r>
      <w:r w:rsidRPr="0049379E">
        <w:rPr>
          <w:rFonts w:ascii="Times New Roman" w:eastAsia="Times New Roman" w:hAnsi="Times New Roman" w:cs="Times New Roman"/>
          <w:sz w:val="28"/>
          <w:szCs w:val="28"/>
          <w:lang w:eastAsia="ru-RU"/>
        </w:rPr>
        <w:t>Значение целевого показателя определяется исходя из количества заявок молодых семей в муниципальном образовании на получение свидетельства о праве социальной выплаты на приобретение (строительство) жилого помещения в течение отчетного периода.</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 xml:space="preserve">       Источник данных администрация городского округа Красногорск Московской области.</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b/>
          <w:i/>
          <w:sz w:val="28"/>
          <w:szCs w:val="28"/>
          <w:lang w:eastAsia="ru-RU"/>
        </w:rPr>
      </w:pPr>
      <w:r w:rsidRPr="0049379E">
        <w:rPr>
          <w:rFonts w:ascii="Times New Roman" w:eastAsia="Times New Roman" w:hAnsi="Times New Roman" w:cs="Times New Roman"/>
          <w:b/>
          <w:i/>
          <w:sz w:val="28"/>
          <w:szCs w:val="28"/>
          <w:lang w:eastAsia="ru-RU"/>
        </w:rPr>
        <w:t xml:space="preserve">       </w:t>
      </w:r>
      <w:r w:rsidRPr="0049379E">
        <w:rPr>
          <w:rFonts w:ascii="Times New Roman" w:eastAsia="Times New Roman" w:hAnsi="Times New Roman" w:cs="Times New Roman"/>
          <w:b/>
          <w:i/>
          <w:sz w:val="28"/>
          <w:szCs w:val="28"/>
          <w:lang w:val="en-US" w:eastAsia="ru-RU"/>
        </w:rPr>
        <w:t>II</w:t>
      </w:r>
      <w:r w:rsidRPr="0049379E">
        <w:rPr>
          <w:rFonts w:ascii="Times New Roman" w:eastAsia="Times New Roman" w:hAnsi="Times New Roman" w:cs="Times New Roman"/>
          <w:b/>
          <w:i/>
          <w:sz w:val="28"/>
          <w:szCs w:val="28"/>
          <w:lang w:eastAsia="ru-RU"/>
        </w:rPr>
        <w:t>. Алгоритм расчета значения целевого показателя.</w:t>
      </w:r>
    </w:p>
    <w:p w:rsidR="0049379E" w:rsidRPr="0049379E" w:rsidRDefault="0049379E" w:rsidP="0049379E">
      <w:pPr>
        <w:widowControl w:val="0"/>
        <w:autoSpaceDE w:val="0"/>
        <w:autoSpaceDN w:val="0"/>
        <w:spacing w:after="0" w:line="240" w:lineRule="auto"/>
        <w:rPr>
          <w:rFonts w:ascii="Times New Roman" w:eastAsia="Times New Roman" w:hAnsi="Times New Roman" w:cs="Times New Roman"/>
          <w:sz w:val="28"/>
          <w:szCs w:val="28"/>
          <w:lang w:eastAsia="ru-RU"/>
        </w:rPr>
      </w:pPr>
      <w:r w:rsidRPr="0049379E">
        <w:rPr>
          <w:rFonts w:ascii="Times New Roman" w:eastAsia="Times New Roman" w:hAnsi="Times New Roman" w:cs="Times New Roman"/>
          <w:b/>
          <w:i/>
          <w:sz w:val="28"/>
          <w:szCs w:val="28"/>
          <w:lang w:eastAsia="ru-RU"/>
        </w:rPr>
        <w:t xml:space="preserve">        </w:t>
      </w:r>
      <w:r w:rsidRPr="0049379E">
        <w:rPr>
          <w:rFonts w:ascii="Times New Roman" w:eastAsia="Times New Roman" w:hAnsi="Times New Roman" w:cs="Times New Roman"/>
          <w:sz w:val="28"/>
          <w:szCs w:val="28"/>
          <w:lang w:eastAsia="ru-RU"/>
        </w:rPr>
        <w:t>При расчете значения целевого показателя применяются данные отдела по обеспечению нуждающихся в жилых помещениях комитета по управлению муниципальным имуществом администрации городского округа Красногорск о количестве молодых семей, получивших свидетельство о праве на получение социальной выплаты на приобретение (строительство) жилого помещения</w:t>
      </w:r>
      <w:r w:rsidRPr="0049379E">
        <w:rPr>
          <w:rFonts w:ascii="Times New Roman" w:eastAsia="Times New Roman" w:hAnsi="Times New Roman" w:cs="Times New Roman"/>
          <w:sz w:val="24"/>
          <w:szCs w:val="24"/>
          <w:lang w:eastAsia="ru-RU"/>
        </w:rPr>
        <w:t xml:space="preserve"> </w:t>
      </w:r>
      <w:r w:rsidRPr="0049379E">
        <w:rPr>
          <w:rFonts w:ascii="Times New Roman" w:eastAsia="Times New Roman" w:hAnsi="Times New Roman" w:cs="Times New Roman"/>
          <w:sz w:val="28"/>
          <w:szCs w:val="28"/>
          <w:lang w:eastAsia="ru-RU"/>
        </w:rPr>
        <w:t>в текущем году.</w:t>
      </w:r>
    </w:p>
    <w:p w:rsidR="0049379E" w:rsidRPr="0049379E" w:rsidRDefault="0049379E" w:rsidP="004937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Доля молодых семей, улучшивших жилищные условия (процент): указанный показатель рассчитывается путем деления количества молодых семей, получивших свидетельство о праве на получение социальной выплаты на приобретение (строительство) жилого помещения в отчетном периоде, на общее количество молодых семей, состоявших на учете в качестве нуждающихся в улучшении жилищных условий.</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b/>
          <w:i/>
          <w:sz w:val="28"/>
          <w:szCs w:val="28"/>
          <w:lang w:eastAsia="ru-RU"/>
        </w:rPr>
      </w:pPr>
      <w:r w:rsidRPr="0049379E">
        <w:rPr>
          <w:rFonts w:ascii="Times New Roman" w:eastAsia="Times New Roman" w:hAnsi="Times New Roman" w:cs="Times New Roman"/>
          <w:b/>
          <w:sz w:val="28"/>
          <w:szCs w:val="28"/>
          <w:lang w:eastAsia="ru-RU"/>
        </w:rPr>
        <w:t xml:space="preserve">       </w:t>
      </w:r>
      <w:r w:rsidRPr="0049379E">
        <w:rPr>
          <w:rFonts w:ascii="Times New Roman" w:eastAsia="Times New Roman" w:hAnsi="Times New Roman" w:cs="Times New Roman"/>
          <w:b/>
          <w:i/>
          <w:sz w:val="28"/>
          <w:szCs w:val="28"/>
          <w:lang w:val="en-US" w:eastAsia="ru-RU"/>
        </w:rPr>
        <w:t>III</w:t>
      </w:r>
      <w:r w:rsidRPr="0049379E">
        <w:rPr>
          <w:rFonts w:ascii="Times New Roman" w:eastAsia="Times New Roman" w:hAnsi="Times New Roman" w:cs="Times New Roman"/>
          <w:b/>
          <w:i/>
          <w:sz w:val="28"/>
          <w:szCs w:val="28"/>
          <w:lang w:eastAsia="ru-RU"/>
        </w:rPr>
        <w:t>. Значение целевого показателя.</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9379E">
        <w:rPr>
          <w:rFonts w:ascii="Times New Roman" w:eastAsia="Times New Roman" w:hAnsi="Times New Roman" w:cs="Times New Roman"/>
          <w:sz w:val="28"/>
          <w:szCs w:val="28"/>
          <w:lang w:eastAsia="ru-RU"/>
        </w:rPr>
        <w:t xml:space="preserve">      Количество молодых семей, получивших свидетельство о праве на получение социальной выплаты на приобретение (строительство) жилого помещения: в 2018 году – 17 семей, в 2019 году – 23 семьи, в 2020 году – 23 семьи, в 2021 году – 23 семьи.</w:t>
      </w: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49379E" w:rsidRPr="0049379E" w:rsidRDefault="0049379E" w:rsidP="0049379E">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FE5EBC" w:rsidRPr="006D37B5" w:rsidRDefault="00FE5EBC" w:rsidP="00FE5EBC">
      <w:pPr>
        <w:pStyle w:val="ConsPlusNormal"/>
        <w:jc w:val="both"/>
        <w:rPr>
          <w:rFonts w:ascii="Times New Roman" w:hAnsi="Times New Roman" w:cs="Times New Roman"/>
          <w:b/>
          <w:sz w:val="28"/>
          <w:szCs w:val="28"/>
        </w:rPr>
      </w:pPr>
    </w:p>
    <w:p w:rsidR="000C1C68" w:rsidRPr="002E32C6" w:rsidRDefault="000C1C68" w:rsidP="000C1C68">
      <w:pPr>
        <w:pStyle w:val="ConsPlusNonformat"/>
        <w:jc w:val="both"/>
        <w:rPr>
          <w:rFonts w:ascii="Times New Roman" w:hAnsi="Times New Roman" w:cs="Times New Roman"/>
          <w:sz w:val="28"/>
          <w:szCs w:val="28"/>
        </w:rPr>
      </w:pPr>
      <w:r w:rsidRPr="002E32C6">
        <w:rPr>
          <w:rFonts w:ascii="Times New Roman" w:hAnsi="Times New Roman" w:cs="Times New Roman"/>
          <w:b/>
          <w:sz w:val="28"/>
          <w:szCs w:val="28"/>
        </w:rPr>
        <w:t xml:space="preserve">                           </w:t>
      </w:r>
    </w:p>
    <w:p w:rsidR="00423D3C" w:rsidRDefault="00423D3C" w:rsidP="000E2DF9">
      <w:pPr>
        <w:pStyle w:val="ConsPlusNormal"/>
        <w:ind w:left="13183"/>
        <w:rPr>
          <w:rFonts w:ascii="Times New Roman" w:hAnsi="Times New Roman" w:cs="Times New Roman"/>
          <w:sz w:val="28"/>
          <w:szCs w:val="28"/>
        </w:rPr>
      </w:pPr>
    </w:p>
    <w:p w:rsidR="00367452" w:rsidRDefault="00367452" w:rsidP="00423D3C">
      <w:pPr>
        <w:pStyle w:val="ConsPlusNormal"/>
        <w:jc w:val="center"/>
        <w:rPr>
          <w:rFonts w:ascii="Times New Roman" w:hAnsi="Times New Roman" w:cs="Times New Roman"/>
          <w:b/>
          <w:sz w:val="28"/>
          <w:szCs w:val="28"/>
        </w:rPr>
      </w:pPr>
    </w:p>
    <w:p w:rsidR="00CC1483" w:rsidRDefault="00CC1483">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423D3C" w:rsidRDefault="00423D3C" w:rsidP="00423D3C">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IV</w:t>
      </w:r>
      <w:r w:rsidRPr="00BD4DF7">
        <w:rPr>
          <w:rFonts w:ascii="Times New Roman" w:hAnsi="Times New Roman" w:cs="Times New Roman"/>
          <w:b/>
          <w:sz w:val="28"/>
          <w:szCs w:val="28"/>
        </w:rPr>
        <w:t xml:space="preserve"> </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«Обеспечение жильем детей–сирот и детей, оставшихся без попечения родителей, а также лиц из их числа»</w:t>
      </w:r>
    </w:p>
    <w:p w:rsidR="009B31D5" w:rsidRPr="00D830ED" w:rsidRDefault="009B31D5" w:rsidP="00D830ED">
      <w:pPr>
        <w:autoSpaceDE w:val="0"/>
        <w:autoSpaceDN w:val="0"/>
        <w:adjustRightInd w:val="0"/>
        <w:spacing w:after="0" w:line="240" w:lineRule="auto"/>
        <w:jc w:val="center"/>
        <w:rPr>
          <w:rFonts w:ascii="Times New Roman" w:hAnsi="Times New Roman" w:cs="Times New Roman"/>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276"/>
        <w:gridCol w:w="1276"/>
        <w:gridCol w:w="1276"/>
        <w:gridCol w:w="1417"/>
        <w:gridCol w:w="1276"/>
        <w:gridCol w:w="1713"/>
      </w:tblGrid>
      <w:tr w:rsidR="00423D3C" w:rsidRPr="002E32C6" w:rsidTr="00AA43DE">
        <w:tc>
          <w:tcPr>
            <w:tcW w:w="3622" w:type="dxa"/>
            <w:gridSpan w:val="2"/>
          </w:tcPr>
          <w:p w:rsidR="00423D3C" w:rsidRPr="001F1AF8" w:rsidRDefault="00423D3C"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404" w:type="dxa"/>
            <w:gridSpan w:val="8"/>
          </w:tcPr>
          <w:p w:rsidR="00423D3C" w:rsidRPr="001F1AF8" w:rsidRDefault="00161AC6" w:rsidP="00AA43DE">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423D3C" w:rsidRPr="002E32C6" w:rsidTr="00AA43DE">
        <w:tc>
          <w:tcPr>
            <w:tcW w:w="3622" w:type="dxa"/>
            <w:gridSpan w:val="2"/>
          </w:tcPr>
          <w:p w:rsidR="00423D3C" w:rsidRPr="001F1AF8" w:rsidRDefault="005E404B" w:rsidP="00AA43DE">
            <w:pPr>
              <w:pStyle w:val="ConsPlusNormal"/>
              <w:rPr>
                <w:rFonts w:ascii="Times New Roman" w:hAnsi="Times New Roman" w:cs="Times New Roman"/>
                <w:sz w:val="24"/>
                <w:szCs w:val="24"/>
              </w:rPr>
            </w:pPr>
            <w:r>
              <w:rPr>
                <w:rFonts w:ascii="Times New Roman" w:hAnsi="Times New Roman" w:cs="Times New Roman"/>
                <w:sz w:val="24"/>
                <w:szCs w:val="24"/>
              </w:rPr>
              <w:t>Задача 1</w:t>
            </w:r>
          </w:p>
        </w:tc>
        <w:tc>
          <w:tcPr>
            <w:tcW w:w="11404" w:type="dxa"/>
            <w:gridSpan w:val="8"/>
          </w:tcPr>
          <w:p w:rsidR="00423D3C" w:rsidRPr="009F37D2" w:rsidRDefault="00423D3C" w:rsidP="00D53785">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жилых помещений детей-сирот и детей, оставшихся без попечения родителей, а также лиц из их числа по договорам найма специализированных жилых помещений</w:t>
            </w:r>
          </w:p>
        </w:tc>
      </w:tr>
      <w:tr w:rsidR="00BF1939" w:rsidRPr="002E32C6" w:rsidTr="00AA43DE">
        <w:tc>
          <w:tcPr>
            <w:tcW w:w="1980" w:type="dxa"/>
            <w:vMerge w:val="restart"/>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2" w:type="dxa"/>
            <w:vMerge w:val="restart"/>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473" w:type="dxa"/>
            <w:vMerge w:val="restart"/>
          </w:tcPr>
          <w:p w:rsidR="00BF1939" w:rsidRPr="00035EA6" w:rsidRDefault="00BF1939" w:rsidP="00AA43DE">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w:t>
            </w:r>
            <w:r w:rsidR="005E404B">
              <w:rPr>
                <w:rFonts w:ascii="Times New Roman" w:hAnsi="Times New Roman" w:cs="Times New Roman"/>
                <w:sz w:val="24"/>
                <w:szCs w:val="24"/>
              </w:rPr>
              <w:t>распорядитель бюджетных средств</w:t>
            </w:r>
          </w:p>
        </w:tc>
        <w:tc>
          <w:tcPr>
            <w:tcW w:w="1701" w:type="dxa"/>
            <w:vMerge w:val="restart"/>
          </w:tcPr>
          <w:p w:rsidR="00BF1939" w:rsidRPr="00F776AA" w:rsidRDefault="00BF1939" w:rsidP="00AA43DE">
            <w:pPr>
              <w:pStyle w:val="ConsPlusNormal"/>
              <w:rPr>
                <w:rFonts w:ascii="Times New Roman" w:hAnsi="Times New Roman" w:cs="Times New Roman"/>
                <w:color w:val="FFFFFF" w:themeColor="background1"/>
                <w:sz w:val="24"/>
                <w:szCs w:val="24"/>
              </w:rPr>
            </w:pPr>
            <w:r w:rsidRPr="00BF1939">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r w:rsidRPr="00BF1939">
              <w:rPr>
                <w:rFonts w:ascii="Times New Roman" w:hAnsi="Times New Roman" w:cs="Times New Roman"/>
                <w:sz w:val="24"/>
                <w:szCs w:val="24"/>
              </w:rPr>
              <w:t>финансирования</w:t>
            </w:r>
          </w:p>
        </w:tc>
        <w:tc>
          <w:tcPr>
            <w:tcW w:w="8230" w:type="dxa"/>
            <w:gridSpan w:val="6"/>
          </w:tcPr>
          <w:p w:rsidR="00BF1939" w:rsidRPr="00F776AA" w:rsidRDefault="00BF1939" w:rsidP="00AA43DE">
            <w:pPr>
              <w:pStyle w:val="ConsPlusNormal"/>
              <w:rPr>
                <w:rFonts w:ascii="Times New Roman" w:hAnsi="Times New Roman" w:cs="Times New Roman"/>
                <w:color w:val="FFFFFF" w:themeColor="background1"/>
                <w:sz w:val="24"/>
                <w:szCs w:val="24"/>
              </w:rPr>
            </w:pP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vMerge/>
          </w:tcPr>
          <w:p w:rsidR="00BF1939" w:rsidRPr="001F1AF8" w:rsidRDefault="00BF1939" w:rsidP="00AA43DE">
            <w:pPr>
              <w:rPr>
                <w:rFonts w:ascii="Times New Roman" w:hAnsi="Times New Roman" w:cs="Times New Roman"/>
                <w:sz w:val="24"/>
                <w:szCs w:val="24"/>
              </w:rPr>
            </w:pP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709" w:type="dxa"/>
            <w:vAlign w:val="center"/>
          </w:tcPr>
          <w:p w:rsidR="00BF1939" w:rsidRPr="001F1AF8" w:rsidRDefault="00BF1939" w:rsidP="00AA43D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val="restart"/>
          </w:tcPr>
          <w:p w:rsidR="00BF1939" w:rsidRPr="001F1AF8" w:rsidRDefault="00BF1939" w:rsidP="00AA43DE">
            <w:pPr>
              <w:pStyle w:val="ConsPlusNormal"/>
              <w:jc w:val="center"/>
              <w:rPr>
                <w:rFonts w:ascii="Times New Roman" w:hAnsi="Times New Roman" w:cs="Times New Roman"/>
                <w:sz w:val="24"/>
                <w:szCs w:val="24"/>
              </w:rPr>
            </w:pPr>
            <w:r w:rsidRPr="00D65540">
              <w:rPr>
                <w:rFonts w:ascii="Times New Roman" w:hAnsi="Times New Roman" w:cs="Times New Roman"/>
                <w:szCs w:val="22"/>
              </w:rPr>
              <w:t>«</w:t>
            </w:r>
            <w:r w:rsidRPr="00423D3C">
              <w:rPr>
                <w:rFonts w:ascii="Times New Roman" w:hAnsi="Times New Roman" w:cs="Times New Roman"/>
                <w:sz w:val="24"/>
                <w:szCs w:val="24"/>
              </w:rPr>
              <w:t>Обеспечение жильем детей-сирот и детей, оставшихся без попечения родителей, а также лиц из числа</w:t>
            </w:r>
            <w:r w:rsidR="00AA43DE">
              <w:rPr>
                <w:rFonts w:ascii="Times New Roman" w:hAnsi="Times New Roman" w:cs="Times New Roman"/>
                <w:sz w:val="24"/>
                <w:szCs w:val="24"/>
              </w:rPr>
              <w:t xml:space="preserve"> детей-сирот и детей, оставшихся без попечения родителей»</w:t>
            </w:r>
          </w:p>
        </w:tc>
        <w:tc>
          <w:tcPr>
            <w:tcW w:w="1473" w:type="dxa"/>
            <w:vMerge w:val="restart"/>
          </w:tcPr>
          <w:p w:rsidR="00BF1939" w:rsidRPr="001F1AF8" w:rsidRDefault="00DE3A32" w:rsidP="00400C8E">
            <w:pPr>
              <w:pStyle w:val="ConsPlusNormal"/>
              <w:rPr>
                <w:rFonts w:ascii="Times New Roman" w:hAnsi="Times New Roman" w:cs="Times New Roman"/>
                <w:sz w:val="24"/>
                <w:szCs w:val="24"/>
              </w:rPr>
            </w:pPr>
            <w:r>
              <w:rPr>
                <w:rFonts w:ascii="Times New Roman" w:hAnsi="Times New Roman" w:cs="Times New Roman"/>
                <w:sz w:val="24"/>
                <w:szCs w:val="24"/>
              </w:rPr>
              <w:t>Админстрация</w:t>
            </w:r>
            <w:r w:rsidR="00400C8E">
              <w:rPr>
                <w:rFonts w:ascii="Times New Roman" w:hAnsi="Times New Roman" w:cs="Times New Roman"/>
                <w:sz w:val="24"/>
                <w:szCs w:val="24"/>
              </w:rPr>
              <w:t xml:space="preserve"> городского округа </w:t>
            </w:r>
            <w:r>
              <w:rPr>
                <w:rFonts w:ascii="Times New Roman" w:hAnsi="Times New Roman" w:cs="Times New Roman"/>
                <w:sz w:val="24"/>
                <w:szCs w:val="24"/>
              </w:rPr>
              <w:t xml:space="preserve"> Красногорск</w:t>
            </w: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Всего:</w:t>
            </w:r>
          </w:p>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 том числе:</w:t>
            </w:r>
          </w:p>
        </w:tc>
        <w:tc>
          <w:tcPr>
            <w:tcW w:w="1276" w:type="dxa"/>
            <w:vAlign w:val="center"/>
          </w:tcPr>
          <w:p w:rsidR="00BF1939" w:rsidRPr="001C39B4" w:rsidRDefault="00447780"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37 388</w:t>
            </w:r>
          </w:p>
        </w:tc>
        <w:tc>
          <w:tcPr>
            <w:tcW w:w="1276" w:type="dxa"/>
            <w:vAlign w:val="center"/>
          </w:tcPr>
          <w:p w:rsidR="00BF1939" w:rsidRPr="001C39B4" w:rsidRDefault="00057A8C"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37</w:t>
            </w:r>
            <w:r w:rsidR="00447780" w:rsidRPr="001C39B4">
              <w:rPr>
                <w:rFonts w:ascii="Times New Roman" w:hAnsi="Times New Roman" w:cs="Times New Roman"/>
                <w:b/>
                <w:sz w:val="24"/>
                <w:szCs w:val="24"/>
              </w:rPr>
              <w:t xml:space="preserve"> </w:t>
            </w:r>
            <w:r w:rsidRPr="001C39B4">
              <w:rPr>
                <w:rFonts w:ascii="Times New Roman" w:hAnsi="Times New Roman" w:cs="Times New Roman"/>
                <w:b/>
                <w:sz w:val="24"/>
                <w:szCs w:val="24"/>
              </w:rPr>
              <w:t>387</w:t>
            </w:r>
          </w:p>
        </w:tc>
        <w:tc>
          <w:tcPr>
            <w:tcW w:w="1276" w:type="dxa"/>
            <w:vAlign w:val="center"/>
          </w:tcPr>
          <w:p w:rsidR="00BF1939" w:rsidRPr="001C39B4" w:rsidRDefault="00363F46"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12</w:t>
            </w:r>
            <w:r w:rsidR="00447780" w:rsidRPr="001C39B4">
              <w:rPr>
                <w:rFonts w:ascii="Times New Roman" w:hAnsi="Times New Roman" w:cs="Times New Roman"/>
                <w:b/>
                <w:sz w:val="24"/>
                <w:szCs w:val="24"/>
              </w:rPr>
              <w:t xml:space="preserve"> </w:t>
            </w:r>
            <w:r w:rsidRPr="001C39B4">
              <w:rPr>
                <w:rFonts w:ascii="Times New Roman" w:hAnsi="Times New Roman" w:cs="Times New Roman"/>
                <w:b/>
                <w:sz w:val="24"/>
                <w:szCs w:val="24"/>
              </w:rPr>
              <w:t>463</w:t>
            </w:r>
          </w:p>
        </w:tc>
        <w:tc>
          <w:tcPr>
            <w:tcW w:w="1417" w:type="dxa"/>
            <w:vAlign w:val="center"/>
          </w:tcPr>
          <w:p w:rsidR="00BF1939" w:rsidRPr="001C39B4" w:rsidRDefault="004F338C"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BF1939" w:rsidRPr="001C39B4" w:rsidRDefault="004F338C"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709" w:type="dxa"/>
            <w:vAlign w:val="center"/>
          </w:tcPr>
          <w:p w:rsidR="00BF1939" w:rsidRPr="001C39B4" w:rsidRDefault="00447780"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87 238</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районного бюджета</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417"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1C39B4" w:rsidRDefault="001C4AD4"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бюджетов поселений</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417"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1C39B4" w:rsidRDefault="001C4AD4"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BF1939" w:rsidRPr="00F77911" w:rsidTr="009008BE">
        <w:trPr>
          <w:trHeight w:val="600"/>
        </w:trPr>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9008BE" w:rsidP="00AA43DE">
            <w:pPr>
              <w:pStyle w:val="ConsPlusNormal"/>
              <w:rPr>
                <w:rFonts w:ascii="Times New Roman" w:hAnsi="Times New Roman" w:cs="Times New Roman"/>
                <w:szCs w:val="22"/>
              </w:rPr>
            </w:pPr>
            <w:r>
              <w:rPr>
                <w:rFonts w:ascii="Times New Roman" w:hAnsi="Times New Roman" w:cs="Times New Roman"/>
                <w:szCs w:val="22"/>
              </w:rPr>
              <w:t>Сре</w:t>
            </w:r>
            <w:r w:rsidR="0043240F">
              <w:rPr>
                <w:rFonts w:ascii="Times New Roman" w:hAnsi="Times New Roman" w:cs="Times New Roman"/>
                <w:szCs w:val="22"/>
              </w:rPr>
              <w:t>дства бюджета городского округа</w:t>
            </w:r>
          </w:p>
        </w:tc>
        <w:tc>
          <w:tcPr>
            <w:tcW w:w="1276" w:type="dxa"/>
            <w:vAlign w:val="center"/>
          </w:tcPr>
          <w:p w:rsidR="00BF1939" w:rsidRPr="00F77911" w:rsidRDefault="001C39B4" w:rsidP="001C39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F77911" w:rsidRDefault="001C39B4" w:rsidP="001C39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F77911" w:rsidRDefault="001C39B4" w:rsidP="001C39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F77911" w:rsidRDefault="001C39B4" w:rsidP="001C39B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F77911" w:rsidRDefault="009008BE"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9" w:type="dxa"/>
            <w:vAlign w:val="center"/>
          </w:tcPr>
          <w:p w:rsidR="00BF1939" w:rsidRPr="001C39B4" w:rsidRDefault="0043240F" w:rsidP="0043240F">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9008BE" w:rsidRPr="00F77911" w:rsidTr="00AA43DE">
        <w:trPr>
          <w:trHeight w:val="912"/>
        </w:trPr>
        <w:tc>
          <w:tcPr>
            <w:tcW w:w="1980" w:type="dxa"/>
            <w:vMerge/>
          </w:tcPr>
          <w:p w:rsidR="009008BE" w:rsidRPr="001F1AF8" w:rsidRDefault="009008BE" w:rsidP="00AA43DE">
            <w:pPr>
              <w:rPr>
                <w:rFonts w:ascii="Times New Roman" w:hAnsi="Times New Roman" w:cs="Times New Roman"/>
                <w:sz w:val="24"/>
                <w:szCs w:val="24"/>
              </w:rPr>
            </w:pPr>
          </w:p>
        </w:tc>
        <w:tc>
          <w:tcPr>
            <w:tcW w:w="1642" w:type="dxa"/>
            <w:vMerge/>
          </w:tcPr>
          <w:p w:rsidR="009008BE" w:rsidRPr="001F1AF8" w:rsidRDefault="009008BE" w:rsidP="00AA43DE">
            <w:pPr>
              <w:rPr>
                <w:rFonts w:ascii="Times New Roman" w:hAnsi="Times New Roman" w:cs="Times New Roman"/>
                <w:sz w:val="24"/>
                <w:szCs w:val="24"/>
              </w:rPr>
            </w:pPr>
          </w:p>
        </w:tc>
        <w:tc>
          <w:tcPr>
            <w:tcW w:w="1473" w:type="dxa"/>
            <w:vMerge/>
          </w:tcPr>
          <w:p w:rsidR="009008BE" w:rsidRPr="001F1AF8" w:rsidRDefault="009008BE" w:rsidP="00AA43DE">
            <w:pPr>
              <w:rPr>
                <w:rFonts w:ascii="Times New Roman" w:hAnsi="Times New Roman" w:cs="Times New Roman"/>
                <w:sz w:val="24"/>
                <w:szCs w:val="24"/>
              </w:rPr>
            </w:pPr>
          </w:p>
        </w:tc>
        <w:tc>
          <w:tcPr>
            <w:tcW w:w="1701" w:type="dxa"/>
          </w:tcPr>
          <w:p w:rsidR="009008BE" w:rsidRDefault="009008BE"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бюджета Московской области</w:t>
            </w:r>
          </w:p>
        </w:tc>
        <w:tc>
          <w:tcPr>
            <w:tcW w:w="1276" w:type="dxa"/>
            <w:vAlign w:val="center"/>
          </w:tcPr>
          <w:p w:rsidR="009008BE" w:rsidRDefault="009008BE"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37 388</w:t>
            </w:r>
          </w:p>
        </w:tc>
        <w:tc>
          <w:tcPr>
            <w:tcW w:w="1276" w:type="dxa"/>
            <w:vAlign w:val="center"/>
          </w:tcPr>
          <w:p w:rsidR="009008BE" w:rsidRDefault="009008BE"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Pr>
                <w:rFonts w:ascii="Times New Roman" w:hAnsi="Times New Roman" w:cs="Times New Roman"/>
                <w:sz w:val="24"/>
                <w:szCs w:val="24"/>
              </w:rPr>
              <w:t> </w:t>
            </w:r>
            <w:r w:rsidRPr="00F77911">
              <w:rPr>
                <w:rFonts w:ascii="Times New Roman" w:hAnsi="Times New Roman" w:cs="Times New Roman"/>
                <w:sz w:val="24"/>
                <w:szCs w:val="24"/>
              </w:rPr>
              <w:t>387</w:t>
            </w:r>
          </w:p>
        </w:tc>
        <w:tc>
          <w:tcPr>
            <w:tcW w:w="1276" w:type="dxa"/>
            <w:vAlign w:val="center"/>
          </w:tcPr>
          <w:p w:rsidR="009008BE" w:rsidRDefault="009008BE"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w:t>
            </w:r>
            <w:r>
              <w:rPr>
                <w:rFonts w:ascii="Times New Roman" w:hAnsi="Times New Roman" w:cs="Times New Roman"/>
                <w:sz w:val="24"/>
                <w:szCs w:val="24"/>
              </w:rPr>
              <w:t> </w:t>
            </w:r>
            <w:r w:rsidRPr="00F77911">
              <w:rPr>
                <w:rFonts w:ascii="Times New Roman" w:hAnsi="Times New Roman" w:cs="Times New Roman"/>
                <w:sz w:val="24"/>
                <w:szCs w:val="24"/>
              </w:rPr>
              <w:t>463</w:t>
            </w:r>
          </w:p>
        </w:tc>
        <w:tc>
          <w:tcPr>
            <w:tcW w:w="1417" w:type="dxa"/>
            <w:vAlign w:val="center"/>
          </w:tcPr>
          <w:p w:rsidR="009008BE" w:rsidRDefault="009008BE"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9008BE" w:rsidRDefault="009008BE"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9008BE" w:rsidRPr="001C39B4" w:rsidRDefault="009008BE"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87 238</w:t>
            </w: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федерального бюджета</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9" w:type="dxa"/>
            <w:vAlign w:val="center"/>
          </w:tcPr>
          <w:p w:rsidR="00BF1939" w:rsidRPr="001C39B4" w:rsidRDefault="00CD0E97"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Внебюджетные источники</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9" w:type="dxa"/>
            <w:vAlign w:val="center"/>
          </w:tcPr>
          <w:p w:rsidR="00BF1939" w:rsidRPr="001C39B4" w:rsidRDefault="001C4AD4" w:rsidP="00AA43D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BF1939" w:rsidRPr="002E32C6" w:rsidTr="00AA43DE">
        <w:tc>
          <w:tcPr>
            <w:tcW w:w="6796" w:type="dxa"/>
            <w:gridSpan w:val="4"/>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985" w:type="dxa"/>
            <w:gridSpan w:val="2"/>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BF1939" w:rsidRPr="002E32C6" w:rsidTr="00AA43DE">
        <w:tc>
          <w:tcPr>
            <w:tcW w:w="6796" w:type="dxa"/>
            <w:gridSpan w:val="4"/>
          </w:tcPr>
          <w:p w:rsidR="00BF1939" w:rsidRPr="001F1AF8" w:rsidRDefault="00254B80" w:rsidP="00AA43DE">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vAlign w:val="center"/>
          </w:tcPr>
          <w:p w:rsidR="00BF1939" w:rsidRPr="001F1AF8" w:rsidRDefault="00400C8E" w:rsidP="00400C8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BF1939" w:rsidRPr="001F1AF8" w:rsidRDefault="00057A8C"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BF1939" w:rsidRPr="001F1AF8" w:rsidRDefault="00057A8C"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85" w:type="dxa"/>
            <w:gridSpan w:val="2"/>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1939" w:rsidRPr="002E32C6" w:rsidTr="00AA43DE">
        <w:trPr>
          <w:trHeight w:val="1500"/>
        </w:trPr>
        <w:tc>
          <w:tcPr>
            <w:tcW w:w="6796" w:type="dxa"/>
            <w:gridSpan w:val="4"/>
          </w:tcPr>
          <w:p w:rsidR="00BF1939" w:rsidRDefault="00254B80" w:rsidP="00AA43DE">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vAlign w:val="center"/>
          </w:tcPr>
          <w:p w:rsidR="00BF1939" w:rsidRPr="001F1AF8" w:rsidRDefault="003D5781" w:rsidP="003D578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3D5781" w:rsidP="003D578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85" w:type="dxa"/>
            <w:gridSpan w:val="2"/>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A43DE" w:rsidTr="00AA43DE">
        <w:tblPrEx>
          <w:tblCellMar>
            <w:top w:w="0" w:type="dxa"/>
            <w:left w:w="108" w:type="dxa"/>
            <w:bottom w:w="0" w:type="dxa"/>
            <w:right w:w="108" w:type="dxa"/>
          </w:tblCellMar>
        </w:tblPrEx>
        <w:trPr>
          <w:trHeight w:val="2912"/>
        </w:trPr>
        <w:tc>
          <w:tcPr>
            <w:tcW w:w="6796" w:type="dxa"/>
            <w:gridSpan w:val="4"/>
          </w:tcPr>
          <w:p w:rsidR="00AA43DE" w:rsidRDefault="00AA43DE" w:rsidP="00AA43DE">
            <w:pPr>
              <w:rPr>
                <w:rFonts w:ascii="Times New Roman" w:hAnsi="Times New Roman" w:cs="Times New Roman"/>
                <w:b/>
                <w:sz w:val="28"/>
                <w:szCs w:val="28"/>
              </w:rPr>
            </w:pPr>
            <w:r w:rsidRPr="00AA43DE">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родителей,лиц из их числа, которые подлежат обеспечению жилыми помещениями, в отчетном году.</w:t>
            </w:r>
          </w:p>
        </w:tc>
        <w:tc>
          <w:tcPr>
            <w:tcW w:w="1276" w:type="dxa"/>
            <w:vAlign w:val="center"/>
          </w:tcPr>
          <w:p w:rsidR="00AA43DE" w:rsidRPr="00DC755C" w:rsidRDefault="003D5781" w:rsidP="003D5781">
            <w:pPr>
              <w:pStyle w:val="31"/>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AA43DE" w:rsidRPr="00DC755C" w:rsidRDefault="003D5781" w:rsidP="003D5781">
            <w:pPr>
              <w:pStyle w:val="31"/>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1272" w:type="dxa"/>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100</w:t>
            </w:r>
          </w:p>
        </w:tc>
        <w:tc>
          <w:tcPr>
            <w:tcW w:w="1416" w:type="dxa"/>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0</w:t>
            </w:r>
          </w:p>
        </w:tc>
        <w:tc>
          <w:tcPr>
            <w:tcW w:w="2990" w:type="dxa"/>
            <w:gridSpan w:val="2"/>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0</w:t>
            </w:r>
          </w:p>
        </w:tc>
      </w:tr>
    </w:tbl>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960E73" w:rsidRPr="00960E73" w:rsidRDefault="00960E73" w:rsidP="00960E73">
      <w:pPr>
        <w:pStyle w:val="31"/>
        <w:spacing w:after="0"/>
        <w:ind w:left="720"/>
        <w:jc w:val="center"/>
        <w:rPr>
          <w:rFonts w:ascii="Times New Roman" w:hAnsi="Times New Roman" w:cs="Times New Roman"/>
          <w:b/>
          <w:sz w:val="28"/>
          <w:szCs w:val="28"/>
        </w:rPr>
      </w:pPr>
      <w:r w:rsidRPr="00960E73">
        <w:rPr>
          <w:rFonts w:ascii="Times New Roman" w:hAnsi="Times New Roman" w:cs="Times New Roman"/>
          <w:b/>
          <w:sz w:val="28"/>
          <w:szCs w:val="28"/>
        </w:rPr>
        <w:t xml:space="preserve">Характеристика проблемы и прогноз развития ситуации с учетом реализации </w:t>
      </w:r>
    </w:p>
    <w:p w:rsidR="00960E73" w:rsidRPr="00E572F4" w:rsidRDefault="00CC1483" w:rsidP="00960E73">
      <w:pPr>
        <w:pStyle w:val="31"/>
        <w:spacing w:after="0"/>
        <w:ind w:left="720"/>
        <w:jc w:val="center"/>
        <w:rPr>
          <w:rFonts w:ascii="Times New Roman" w:hAnsi="Times New Roman" w:cs="Times New Roman"/>
          <w:b/>
          <w:sz w:val="28"/>
          <w:szCs w:val="28"/>
        </w:rPr>
      </w:pPr>
      <w:r>
        <w:rPr>
          <w:rFonts w:ascii="Times New Roman" w:hAnsi="Times New Roman" w:cs="Times New Roman"/>
          <w:b/>
          <w:sz w:val="28"/>
          <w:szCs w:val="28"/>
        </w:rPr>
        <w:t>п</w:t>
      </w:r>
      <w:r w:rsidR="00960E73" w:rsidRPr="00960E73">
        <w:rPr>
          <w:rFonts w:ascii="Times New Roman" w:hAnsi="Times New Roman" w:cs="Times New Roman"/>
          <w:b/>
          <w:sz w:val="28"/>
          <w:szCs w:val="28"/>
        </w:rPr>
        <w:t xml:space="preserve">одпрограммы </w:t>
      </w:r>
      <w:r w:rsidR="00960E73" w:rsidRPr="00960E73">
        <w:rPr>
          <w:rFonts w:ascii="Times New Roman" w:hAnsi="Times New Roman" w:cs="Times New Roman"/>
          <w:b/>
          <w:sz w:val="28"/>
          <w:szCs w:val="28"/>
          <w:lang w:val="en-US"/>
        </w:rPr>
        <w:t>IV</w:t>
      </w:r>
    </w:p>
    <w:p w:rsidR="007B5977" w:rsidRPr="00960E73" w:rsidRDefault="007B5977" w:rsidP="00960E73">
      <w:pPr>
        <w:pStyle w:val="31"/>
        <w:spacing w:after="0"/>
        <w:ind w:left="720"/>
        <w:jc w:val="center"/>
        <w:rPr>
          <w:rFonts w:ascii="Times New Roman" w:hAnsi="Times New Roman" w:cs="Times New Roman"/>
          <w:b/>
          <w:sz w:val="28"/>
          <w:szCs w:val="28"/>
        </w:rPr>
      </w:pPr>
    </w:p>
    <w:p w:rsidR="00960E73" w:rsidRPr="00022E09" w:rsidRDefault="00960E73" w:rsidP="00367452">
      <w:pPr>
        <w:spacing w:after="0" w:line="240" w:lineRule="auto"/>
        <w:ind w:firstLine="540"/>
        <w:jc w:val="both"/>
        <w:rPr>
          <w:rFonts w:ascii="Times New Roman" w:hAnsi="Times New Roman" w:cs="Times New Roman"/>
          <w:sz w:val="28"/>
          <w:szCs w:val="28"/>
        </w:rPr>
      </w:pPr>
      <w:r w:rsidRPr="00960E73">
        <w:rPr>
          <w:rFonts w:ascii="Times New Roman" w:hAnsi="Times New Roman" w:cs="Times New Roman"/>
          <w:sz w:val="28"/>
          <w:szCs w:val="28"/>
        </w:rPr>
        <w:t xml:space="preserve"> Подпрограмма </w:t>
      </w:r>
      <w:r w:rsidRPr="00960E73">
        <w:rPr>
          <w:rFonts w:ascii="Times New Roman" w:hAnsi="Times New Roman" w:cs="Times New Roman"/>
          <w:sz w:val="28"/>
          <w:szCs w:val="28"/>
          <w:lang w:val="en-US"/>
        </w:rPr>
        <w:t>IV</w:t>
      </w:r>
      <w:r w:rsidRPr="00960E73">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w:t>
      </w:r>
      <w:r w:rsidR="00AF2EB0">
        <w:rPr>
          <w:rFonts w:ascii="Times New Roman" w:hAnsi="Times New Roman" w:cs="Times New Roman"/>
          <w:sz w:val="28"/>
          <w:szCs w:val="28"/>
        </w:rPr>
        <w:t xml:space="preserve">городского </w:t>
      </w:r>
      <w:r w:rsidR="00AF2EB0" w:rsidRPr="00022E09">
        <w:rPr>
          <w:rFonts w:ascii="Times New Roman" w:hAnsi="Times New Roman" w:cs="Times New Roman"/>
          <w:sz w:val="28"/>
          <w:szCs w:val="28"/>
        </w:rPr>
        <w:t xml:space="preserve">округа </w:t>
      </w:r>
      <w:r w:rsidRPr="00022E09">
        <w:rPr>
          <w:rFonts w:ascii="Times New Roman" w:hAnsi="Times New Roman" w:cs="Times New Roman"/>
          <w:sz w:val="28"/>
          <w:szCs w:val="28"/>
        </w:rPr>
        <w:t xml:space="preserve">Красногорск Московской области  разработана  в целях реализации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Закона Московской области от 29.12.2007 №248/2007-ОЗ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 xml:space="preserve">Красногорск.  Подпрограмма </w:t>
      </w:r>
      <w:r w:rsidRPr="00022E09">
        <w:rPr>
          <w:rFonts w:ascii="Times New Roman" w:hAnsi="Times New Roman" w:cs="Times New Roman"/>
          <w:sz w:val="28"/>
          <w:szCs w:val="28"/>
          <w:lang w:val="en-US"/>
        </w:rPr>
        <w:t>IV</w:t>
      </w:r>
      <w:r w:rsidRPr="00022E09">
        <w:rPr>
          <w:rFonts w:ascii="Times New Roman" w:hAnsi="Times New Roman" w:cs="Times New Roman"/>
          <w:sz w:val="28"/>
          <w:szCs w:val="28"/>
        </w:rPr>
        <w:t xml:space="preserve"> направлена на решение одного из наиболее важных социальных вопросов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 xml:space="preserve">Красногорск. Механизм реализации Подпрограммы </w:t>
      </w:r>
      <w:r w:rsidRPr="00022E09">
        <w:rPr>
          <w:rFonts w:ascii="Times New Roman" w:hAnsi="Times New Roman" w:cs="Times New Roman"/>
          <w:sz w:val="28"/>
          <w:szCs w:val="28"/>
          <w:lang w:val="en-US"/>
        </w:rPr>
        <w:t>IV</w:t>
      </w:r>
      <w:r w:rsidRPr="00022E09">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w:t>
      </w:r>
      <w:r w:rsidR="001E7013" w:rsidRPr="00022E09">
        <w:rPr>
          <w:rFonts w:ascii="Times New Roman" w:hAnsi="Times New Roman" w:cs="Times New Roman"/>
          <w:sz w:val="28"/>
          <w:szCs w:val="28"/>
        </w:rPr>
        <w:t>ю</w:t>
      </w:r>
      <w:r w:rsidRPr="00022E09">
        <w:rPr>
          <w:rFonts w:ascii="Times New Roman" w:hAnsi="Times New Roman" w:cs="Times New Roman"/>
          <w:sz w:val="28"/>
          <w:szCs w:val="28"/>
        </w:rPr>
        <w:t xml:space="preserve"> жилья детям – сиротам и детям, оставшимся без попечения родителей, администрация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 xml:space="preserve">Красногорск заблаговременно планирует приобретение квартир, предназначенных для детей. </w:t>
      </w:r>
    </w:p>
    <w:p w:rsidR="00960E73" w:rsidRDefault="00960E73" w:rsidP="00367452">
      <w:pPr>
        <w:spacing w:after="0" w:line="240" w:lineRule="auto"/>
        <w:jc w:val="both"/>
        <w:rPr>
          <w:rFonts w:ascii="Times New Roman" w:hAnsi="Times New Roman" w:cs="Times New Roman"/>
          <w:sz w:val="28"/>
          <w:szCs w:val="28"/>
        </w:rPr>
      </w:pPr>
      <w:r w:rsidRPr="00022E09">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Красногорск.</w:t>
      </w:r>
      <w:r w:rsidRPr="00960E73">
        <w:rPr>
          <w:rFonts w:ascii="Times New Roman" w:hAnsi="Times New Roman" w:cs="Times New Roman"/>
          <w:sz w:val="28"/>
          <w:szCs w:val="28"/>
        </w:rPr>
        <w:t xml:space="preserve"> </w:t>
      </w:r>
    </w:p>
    <w:p w:rsidR="00367452" w:rsidRDefault="00367452">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626834" w:rsidRPr="00367452" w:rsidRDefault="00367452" w:rsidP="0062683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00626834" w:rsidRPr="00FA7D19">
        <w:rPr>
          <w:rFonts w:ascii="Times New Roman" w:hAnsi="Times New Roman" w:cs="Times New Roman"/>
          <w:b/>
          <w:sz w:val="28"/>
          <w:szCs w:val="28"/>
        </w:rPr>
        <w:t>ланируемы</w:t>
      </w:r>
      <w:r w:rsidR="00626834">
        <w:rPr>
          <w:rFonts w:ascii="Times New Roman" w:hAnsi="Times New Roman" w:cs="Times New Roman"/>
          <w:b/>
          <w:sz w:val="28"/>
          <w:szCs w:val="28"/>
        </w:rPr>
        <w:t>е</w:t>
      </w:r>
      <w:r w:rsidR="00626834" w:rsidRPr="00FA7D19">
        <w:rPr>
          <w:rFonts w:ascii="Times New Roman" w:hAnsi="Times New Roman" w:cs="Times New Roman"/>
          <w:b/>
          <w:sz w:val="28"/>
          <w:szCs w:val="28"/>
        </w:rPr>
        <w:t xml:space="preserve"> результат</w:t>
      </w:r>
      <w:r w:rsidR="00626834">
        <w:rPr>
          <w:rFonts w:ascii="Times New Roman" w:hAnsi="Times New Roman" w:cs="Times New Roman"/>
          <w:b/>
          <w:sz w:val="28"/>
          <w:szCs w:val="28"/>
        </w:rPr>
        <w:t>ы</w:t>
      </w:r>
      <w:r w:rsidR="00626834" w:rsidRPr="00FA7D19">
        <w:rPr>
          <w:rFonts w:ascii="Times New Roman" w:hAnsi="Times New Roman" w:cs="Times New Roman"/>
          <w:b/>
          <w:sz w:val="28"/>
          <w:szCs w:val="28"/>
        </w:rPr>
        <w:t xml:space="preserve"> реализации </w:t>
      </w:r>
      <w:r w:rsidR="00626834">
        <w:rPr>
          <w:rFonts w:ascii="Times New Roman" w:hAnsi="Times New Roman" w:cs="Times New Roman"/>
          <w:b/>
          <w:sz w:val="28"/>
          <w:szCs w:val="28"/>
        </w:rPr>
        <w:t xml:space="preserve">подпрограммы </w:t>
      </w:r>
      <w:r w:rsidR="00626834">
        <w:rPr>
          <w:rFonts w:ascii="Times New Roman" w:hAnsi="Times New Roman" w:cs="Times New Roman"/>
          <w:b/>
          <w:sz w:val="28"/>
          <w:szCs w:val="28"/>
          <w:lang w:val="en-US"/>
        </w:rPr>
        <w:t>IV</w:t>
      </w:r>
    </w:p>
    <w:p w:rsidR="00C67D8B" w:rsidRPr="002E32C6" w:rsidRDefault="00C67D8B" w:rsidP="00626834">
      <w:pPr>
        <w:pStyle w:val="ConsPlusNormal"/>
        <w:jc w:val="center"/>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8"/>
        <w:gridCol w:w="1692"/>
        <w:gridCol w:w="7"/>
        <w:gridCol w:w="1247"/>
        <w:gridCol w:w="30"/>
        <w:gridCol w:w="990"/>
        <w:gridCol w:w="6"/>
        <w:gridCol w:w="2260"/>
        <w:gridCol w:w="8"/>
        <w:gridCol w:w="1268"/>
        <w:gridCol w:w="16"/>
        <w:gridCol w:w="1599"/>
        <w:gridCol w:w="9"/>
        <w:gridCol w:w="1068"/>
        <w:gridCol w:w="12"/>
        <w:gridCol w:w="981"/>
        <w:gridCol w:w="15"/>
        <w:gridCol w:w="977"/>
        <w:gridCol w:w="43"/>
        <w:gridCol w:w="949"/>
        <w:gridCol w:w="35"/>
        <w:gridCol w:w="1246"/>
      </w:tblGrid>
      <w:tr w:rsidR="00626834" w:rsidRPr="002E32C6" w:rsidTr="004A0EA8">
        <w:tc>
          <w:tcPr>
            <w:tcW w:w="568" w:type="dxa"/>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699"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3"/>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266"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276"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615"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5" w:type="dxa"/>
            <w:gridSpan w:val="10"/>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26834" w:rsidRPr="002E32C6" w:rsidTr="004A0EA8">
        <w:tc>
          <w:tcPr>
            <w:tcW w:w="568" w:type="dxa"/>
            <w:vMerge/>
          </w:tcPr>
          <w:p w:rsidR="00626834" w:rsidRPr="001F1AF8" w:rsidRDefault="00626834" w:rsidP="004A0EA8">
            <w:pPr>
              <w:rPr>
                <w:rFonts w:ascii="Times New Roman" w:hAnsi="Times New Roman" w:cs="Times New Roman"/>
                <w:sz w:val="24"/>
                <w:szCs w:val="24"/>
              </w:rPr>
            </w:pPr>
          </w:p>
        </w:tc>
        <w:tc>
          <w:tcPr>
            <w:tcW w:w="1699" w:type="dxa"/>
            <w:gridSpan w:val="2"/>
            <w:vMerge/>
          </w:tcPr>
          <w:p w:rsidR="00626834" w:rsidRPr="001F1AF8" w:rsidRDefault="00626834" w:rsidP="004A0EA8">
            <w:pPr>
              <w:rPr>
                <w:rFonts w:ascii="Times New Roman" w:hAnsi="Times New Roman" w:cs="Times New Roman"/>
                <w:sz w:val="24"/>
                <w:szCs w:val="24"/>
              </w:rPr>
            </w:pPr>
          </w:p>
        </w:tc>
        <w:tc>
          <w:tcPr>
            <w:tcW w:w="1247" w:type="dxa"/>
          </w:tcPr>
          <w:p w:rsidR="00626834" w:rsidRPr="001F1AF8" w:rsidRDefault="00626834" w:rsidP="00F551C6">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F551C6">
              <w:rPr>
                <w:rFonts w:ascii="Times New Roman" w:hAnsi="Times New Roman" w:cs="Times New Roman"/>
                <w:sz w:val="24"/>
                <w:szCs w:val="24"/>
              </w:rPr>
              <w:t>округ</w:t>
            </w:r>
            <w:r w:rsidRPr="001F1AF8">
              <w:rPr>
                <w:rFonts w:ascii="Times New Roman" w:hAnsi="Times New Roman" w:cs="Times New Roman"/>
                <w:sz w:val="24"/>
                <w:szCs w:val="24"/>
              </w:rPr>
              <w:t>а</w:t>
            </w:r>
          </w:p>
        </w:tc>
        <w:tc>
          <w:tcPr>
            <w:tcW w:w="1020"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266" w:type="dxa"/>
            <w:gridSpan w:val="2"/>
            <w:vMerge/>
          </w:tcPr>
          <w:p w:rsidR="00626834" w:rsidRPr="001F1AF8" w:rsidRDefault="00626834" w:rsidP="004A0EA8">
            <w:pPr>
              <w:rPr>
                <w:rFonts w:ascii="Times New Roman" w:hAnsi="Times New Roman" w:cs="Times New Roman"/>
                <w:sz w:val="24"/>
                <w:szCs w:val="24"/>
              </w:rPr>
            </w:pPr>
          </w:p>
        </w:tc>
        <w:tc>
          <w:tcPr>
            <w:tcW w:w="1276" w:type="dxa"/>
            <w:gridSpan w:val="2"/>
            <w:vMerge/>
          </w:tcPr>
          <w:p w:rsidR="00626834" w:rsidRPr="001F1AF8" w:rsidRDefault="00626834" w:rsidP="004A0EA8">
            <w:pPr>
              <w:rPr>
                <w:rFonts w:ascii="Times New Roman" w:hAnsi="Times New Roman" w:cs="Times New Roman"/>
                <w:sz w:val="24"/>
                <w:szCs w:val="24"/>
              </w:rPr>
            </w:pPr>
          </w:p>
        </w:tc>
        <w:tc>
          <w:tcPr>
            <w:tcW w:w="1615" w:type="dxa"/>
            <w:gridSpan w:val="2"/>
            <w:vMerge/>
          </w:tcPr>
          <w:p w:rsidR="00626834" w:rsidRPr="001F1AF8" w:rsidRDefault="00626834" w:rsidP="004A0EA8">
            <w:pPr>
              <w:rPr>
                <w:rFonts w:ascii="Times New Roman" w:hAnsi="Times New Roman" w:cs="Times New Roman"/>
                <w:sz w:val="24"/>
                <w:szCs w:val="24"/>
              </w:rPr>
            </w:pPr>
          </w:p>
        </w:tc>
        <w:tc>
          <w:tcPr>
            <w:tcW w:w="1077"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81"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26834" w:rsidRPr="002E32C6" w:rsidTr="004A0EA8">
        <w:tc>
          <w:tcPr>
            <w:tcW w:w="568" w:type="dxa"/>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699"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247" w:type="dxa"/>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020"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266"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276"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615"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81"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367452" w:rsidRPr="001F1AF8" w:rsidTr="004A0EA8">
        <w:tc>
          <w:tcPr>
            <w:tcW w:w="568" w:type="dxa"/>
            <w:vMerge w:val="restart"/>
          </w:tcPr>
          <w:p w:rsidR="00367452" w:rsidRPr="001F1AF8" w:rsidRDefault="00367452" w:rsidP="004A0EA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699" w:type="dxa"/>
            <w:gridSpan w:val="2"/>
            <w:vMerge w:val="restart"/>
          </w:tcPr>
          <w:p w:rsidR="00367452" w:rsidRPr="00D019A2" w:rsidRDefault="00367452" w:rsidP="004A0EA8">
            <w:pPr>
              <w:pStyle w:val="ConsPlusCell"/>
              <w:widowControl/>
              <w:jc w:val="both"/>
              <w:rPr>
                <w:b/>
                <w:i/>
              </w:rPr>
            </w:pPr>
            <w:r w:rsidRPr="00D019A2">
              <w:rPr>
                <w:b/>
                <w:i/>
              </w:rPr>
              <w:t xml:space="preserve">Задача 1 </w:t>
            </w:r>
          </w:p>
          <w:p w:rsidR="00367452" w:rsidRPr="00D32E68" w:rsidRDefault="00367452" w:rsidP="0005092F">
            <w:pPr>
              <w:pStyle w:val="ConsPlusCell"/>
              <w:widowControl/>
            </w:pPr>
            <w:r w:rsidRPr="00D32E68">
              <w:t>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p w:rsidR="00367452" w:rsidRPr="001F1AF8" w:rsidRDefault="00367452" w:rsidP="004A0EA8">
            <w:pPr>
              <w:pStyle w:val="ConsPlusNormal"/>
              <w:rPr>
                <w:rFonts w:ascii="Times New Roman" w:hAnsi="Times New Roman" w:cs="Times New Roman"/>
                <w:sz w:val="24"/>
                <w:szCs w:val="24"/>
              </w:rPr>
            </w:pPr>
          </w:p>
        </w:tc>
        <w:tc>
          <w:tcPr>
            <w:tcW w:w="1247" w:type="dxa"/>
            <w:vMerge w:val="restart"/>
          </w:tcPr>
          <w:p w:rsidR="00367452" w:rsidRPr="001F1AF8" w:rsidRDefault="00DE3A32" w:rsidP="00F551C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20" w:type="dxa"/>
            <w:gridSpan w:val="2"/>
            <w:vMerge w:val="restart"/>
          </w:tcPr>
          <w:p w:rsidR="00367452" w:rsidRPr="00F77911" w:rsidRDefault="00447780"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87 238</w:t>
            </w:r>
            <w:r w:rsidR="00D019A2" w:rsidRPr="00F77911">
              <w:rPr>
                <w:rFonts w:ascii="Times New Roman" w:hAnsi="Times New Roman" w:cs="Times New Roman"/>
                <w:sz w:val="24"/>
                <w:szCs w:val="24"/>
              </w:rPr>
              <w:t xml:space="preserve"> - </w:t>
            </w:r>
            <w:r w:rsidR="00D019A2" w:rsidRPr="00F77911">
              <w:rPr>
                <w:rFonts w:ascii="Times New Roman" w:hAnsi="Times New Roman" w:cs="Times New Roman"/>
                <w:szCs w:val="22"/>
              </w:rPr>
              <w:t>средства бюджета Московской области</w:t>
            </w:r>
          </w:p>
        </w:tc>
        <w:tc>
          <w:tcPr>
            <w:tcW w:w="2266" w:type="dxa"/>
            <w:gridSpan w:val="2"/>
          </w:tcPr>
          <w:p w:rsidR="00367452" w:rsidRPr="00F77911" w:rsidRDefault="00254B80"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gridSpan w:val="2"/>
          </w:tcPr>
          <w:p w:rsidR="00367452" w:rsidRPr="00F77911" w:rsidRDefault="00367452"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человек</w:t>
            </w:r>
          </w:p>
        </w:tc>
        <w:tc>
          <w:tcPr>
            <w:tcW w:w="1615"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w:t>
            </w:r>
          </w:p>
        </w:tc>
        <w:tc>
          <w:tcPr>
            <w:tcW w:w="1077" w:type="dxa"/>
            <w:gridSpan w:val="2"/>
          </w:tcPr>
          <w:p w:rsidR="00367452" w:rsidRPr="00F77911" w:rsidRDefault="00400C8E" w:rsidP="00400C8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3" w:type="dxa"/>
            <w:gridSpan w:val="2"/>
          </w:tcPr>
          <w:p w:rsidR="00367452" w:rsidRPr="00F77911" w:rsidRDefault="00670D1D"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2" w:type="dxa"/>
            <w:gridSpan w:val="2"/>
          </w:tcPr>
          <w:p w:rsidR="00367452" w:rsidRPr="00F77911" w:rsidRDefault="00670D1D"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w:t>
            </w:r>
          </w:p>
        </w:tc>
        <w:tc>
          <w:tcPr>
            <w:tcW w:w="992"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81"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r>
      <w:tr w:rsidR="00367452" w:rsidRPr="001F1AF8" w:rsidTr="004A0EA8">
        <w:tc>
          <w:tcPr>
            <w:tcW w:w="568" w:type="dxa"/>
            <w:vMerge/>
          </w:tcPr>
          <w:p w:rsidR="00367452" w:rsidRPr="001F1AF8" w:rsidRDefault="00367452" w:rsidP="004A0EA8">
            <w:pPr>
              <w:rPr>
                <w:rFonts w:ascii="Times New Roman" w:hAnsi="Times New Roman" w:cs="Times New Roman"/>
                <w:sz w:val="24"/>
                <w:szCs w:val="24"/>
              </w:rPr>
            </w:pPr>
          </w:p>
        </w:tc>
        <w:tc>
          <w:tcPr>
            <w:tcW w:w="1699" w:type="dxa"/>
            <w:gridSpan w:val="2"/>
            <w:vMerge/>
          </w:tcPr>
          <w:p w:rsidR="00367452" w:rsidRPr="001F1AF8" w:rsidRDefault="00367452" w:rsidP="004A0EA8">
            <w:pPr>
              <w:rPr>
                <w:rFonts w:ascii="Times New Roman" w:hAnsi="Times New Roman" w:cs="Times New Roman"/>
                <w:sz w:val="24"/>
                <w:szCs w:val="24"/>
              </w:rPr>
            </w:pPr>
          </w:p>
        </w:tc>
        <w:tc>
          <w:tcPr>
            <w:tcW w:w="1247" w:type="dxa"/>
            <w:vMerge/>
          </w:tcPr>
          <w:p w:rsidR="00367452" w:rsidRPr="001F1AF8" w:rsidRDefault="00367452" w:rsidP="004A0EA8">
            <w:pPr>
              <w:rPr>
                <w:rFonts w:ascii="Times New Roman" w:hAnsi="Times New Roman" w:cs="Times New Roman"/>
                <w:sz w:val="24"/>
                <w:szCs w:val="24"/>
              </w:rPr>
            </w:pPr>
          </w:p>
        </w:tc>
        <w:tc>
          <w:tcPr>
            <w:tcW w:w="1020" w:type="dxa"/>
            <w:gridSpan w:val="2"/>
            <w:vMerge/>
          </w:tcPr>
          <w:p w:rsidR="00367452" w:rsidRPr="001F1AF8" w:rsidRDefault="00367452" w:rsidP="004A0EA8">
            <w:pPr>
              <w:rPr>
                <w:rFonts w:ascii="Times New Roman" w:hAnsi="Times New Roman" w:cs="Times New Roman"/>
                <w:sz w:val="24"/>
                <w:szCs w:val="24"/>
              </w:rPr>
            </w:pPr>
          </w:p>
        </w:tc>
        <w:tc>
          <w:tcPr>
            <w:tcW w:w="2266" w:type="dxa"/>
            <w:gridSpan w:val="2"/>
          </w:tcPr>
          <w:p w:rsidR="00367452" w:rsidRPr="001F1AF8" w:rsidRDefault="00254B80" w:rsidP="004A0EA8">
            <w:pPr>
              <w:pStyle w:val="ConsPlusNormal"/>
              <w:rPr>
                <w:rFonts w:ascii="Times New Roman" w:hAnsi="Times New Roman" w:cs="Times New Roman"/>
                <w:sz w:val="24"/>
                <w:szCs w:val="24"/>
              </w:rPr>
            </w:pPr>
            <w:r>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r w:rsidR="00367452" w:rsidRPr="001F1AF8">
              <w:rPr>
                <w:rFonts w:ascii="Times New Roman" w:hAnsi="Times New Roman" w:cs="Times New Roman"/>
                <w:sz w:val="24"/>
                <w:szCs w:val="24"/>
              </w:rPr>
              <w:t xml:space="preserve"> </w:t>
            </w:r>
          </w:p>
        </w:tc>
        <w:tc>
          <w:tcPr>
            <w:tcW w:w="1276" w:type="dxa"/>
            <w:gridSpan w:val="2"/>
          </w:tcPr>
          <w:p w:rsidR="00367452" w:rsidRPr="001F1AF8" w:rsidRDefault="00367452" w:rsidP="004A0EA8">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615"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gridSpan w:val="2"/>
          </w:tcPr>
          <w:p w:rsidR="00367452" w:rsidRPr="001F1AF8"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367452" w:rsidRPr="001F1AF8"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A0EA8" w:rsidTr="004A0EA8">
        <w:tblPrEx>
          <w:tblCellMar>
            <w:top w:w="0" w:type="dxa"/>
            <w:left w:w="108" w:type="dxa"/>
            <w:bottom w:w="0" w:type="dxa"/>
            <w:right w:w="108" w:type="dxa"/>
          </w:tblCellMar>
        </w:tblPrEx>
        <w:trPr>
          <w:trHeight w:val="58"/>
        </w:trPr>
        <w:tc>
          <w:tcPr>
            <w:tcW w:w="568" w:type="dxa"/>
          </w:tcPr>
          <w:p w:rsidR="004A0EA8" w:rsidRPr="002E32C6" w:rsidRDefault="004A0EA8" w:rsidP="004A0EA8">
            <w:pPr>
              <w:pStyle w:val="ConsPlusNormal"/>
              <w:jc w:val="both"/>
              <w:rPr>
                <w:rFonts w:ascii="Times New Roman" w:hAnsi="Times New Roman" w:cs="Times New Roman"/>
                <w:sz w:val="28"/>
                <w:szCs w:val="28"/>
              </w:rPr>
            </w:pPr>
          </w:p>
          <w:p w:rsidR="004A0EA8" w:rsidRDefault="004A0EA8" w:rsidP="004A0EA8">
            <w:pPr>
              <w:pStyle w:val="ConsPlusNormal"/>
              <w:jc w:val="both"/>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r>
              <w:rPr>
                <w:rFonts w:ascii="Times New Roman" w:hAnsi="Times New Roman" w:cs="Times New Roman"/>
                <w:b/>
                <w:sz w:val="28"/>
                <w:szCs w:val="28"/>
              </w:rPr>
              <w:br w:type="page"/>
            </w:r>
          </w:p>
        </w:tc>
        <w:tc>
          <w:tcPr>
            <w:tcW w:w="1692" w:type="dxa"/>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1284" w:type="dxa"/>
            <w:gridSpan w:val="3"/>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996" w:type="dxa"/>
            <w:gridSpan w:val="2"/>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2268" w:type="dxa"/>
            <w:gridSpan w:val="2"/>
          </w:tcPr>
          <w:p w:rsidR="004A0EA8" w:rsidRPr="004A0EA8" w:rsidRDefault="004A0EA8" w:rsidP="004A0EA8">
            <w:pPr>
              <w:pStyle w:val="ae"/>
              <w:rPr>
                <w:rFonts w:ascii="Times New Roman" w:hAnsi="Times New Roman" w:cs="Times New Roman"/>
                <w:sz w:val="24"/>
                <w:szCs w:val="24"/>
              </w:rPr>
            </w:pPr>
            <w:r w:rsidRPr="004A0EA8">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w:t>
            </w:r>
            <w:r w:rsidR="00C64E4C">
              <w:rPr>
                <w:rFonts w:ascii="Times New Roman" w:hAnsi="Times New Roman" w:cs="Times New Roman"/>
                <w:sz w:val="24"/>
                <w:szCs w:val="24"/>
              </w:rPr>
              <w:t>и помещениями, в отчетном году</w:t>
            </w:r>
          </w:p>
        </w:tc>
        <w:tc>
          <w:tcPr>
            <w:tcW w:w="1284" w:type="dxa"/>
            <w:gridSpan w:val="2"/>
          </w:tcPr>
          <w:p w:rsidR="004A0EA8" w:rsidRPr="004A0EA8" w:rsidRDefault="004A0EA8">
            <w:pPr>
              <w:rPr>
                <w:rFonts w:ascii="Times New Roman" w:hAnsi="Times New Roman" w:cs="Times New Roman"/>
                <w:sz w:val="24"/>
                <w:szCs w:val="24"/>
              </w:rPr>
            </w:pPr>
            <w:r w:rsidRPr="004A0EA8">
              <w:rPr>
                <w:rFonts w:ascii="Times New Roman" w:hAnsi="Times New Roman" w:cs="Times New Roman"/>
                <w:sz w:val="24"/>
                <w:szCs w:val="24"/>
              </w:rPr>
              <w:t>процент</w:t>
            </w: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1608"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1080"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1C22A9" w:rsidP="004A0EA8">
            <w:pPr>
              <w:jc w:val="center"/>
              <w:rPr>
                <w:rFonts w:ascii="Times New Roman" w:hAnsi="Times New Roman" w:cs="Times New Roman"/>
                <w:sz w:val="24"/>
                <w:szCs w:val="24"/>
              </w:rPr>
            </w:pPr>
            <w:r>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996"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1C22A9" w:rsidP="004A0EA8">
            <w:pPr>
              <w:jc w:val="center"/>
              <w:rPr>
                <w:rFonts w:ascii="Times New Roman" w:hAnsi="Times New Roman" w:cs="Times New Roman"/>
                <w:sz w:val="24"/>
                <w:szCs w:val="24"/>
              </w:rPr>
            </w:pPr>
            <w:r>
              <w:rPr>
                <w:rFonts w:ascii="Times New Roman" w:hAnsi="Times New Roman" w:cs="Times New Roman"/>
                <w:sz w:val="24"/>
                <w:szCs w:val="24"/>
              </w:rPr>
              <w:t>78</w:t>
            </w:r>
          </w:p>
          <w:p w:rsidR="004A0EA8" w:rsidRPr="004A0EA8" w:rsidRDefault="004A0EA8" w:rsidP="004A0EA8">
            <w:pPr>
              <w:jc w:val="center"/>
              <w:rPr>
                <w:rFonts w:ascii="Times New Roman" w:hAnsi="Times New Roman" w:cs="Times New Roman"/>
                <w:sz w:val="24"/>
                <w:szCs w:val="24"/>
              </w:rPr>
            </w:pPr>
          </w:p>
        </w:tc>
        <w:tc>
          <w:tcPr>
            <w:tcW w:w="1020"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984"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0</w:t>
            </w:r>
          </w:p>
          <w:p w:rsidR="004A0EA8" w:rsidRPr="004A0EA8" w:rsidRDefault="004A0EA8" w:rsidP="004A0EA8">
            <w:pPr>
              <w:jc w:val="center"/>
              <w:rPr>
                <w:rFonts w:ascii="Times New Roman" w:hAnsi="Times New Roman" w:cs="Times New Roman"/>
                <w:sz w:val="24"/>
                <w:szCs w:val="24"/>
              </w:rPr>
            </w:pPr>
          </w:p>
        </w:tc>
        <w:tc>
          <w:tcPr>
            <w:tcW w:w="1246" w:type="dxa"/>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0</w:t>
            </w:r>
          </w:p>
          <w:p w:rsidR="004A0EA8" w:rsidRPr="004A0EA8" w:rsidRDefault="004A0EA8" w:rsidP="004A0EA8">
            <w:pPr>
              <w:jc w:val="center"/>
              <w:rPr>
                <w:rFonts w:ascii="Times New Roman" w:hAnsi="Times New Roman" w:cs="Times New Roman"/>
                <w:sz w:val="24"/>
                <w:szCs w:val="24"/>
              </w:rPr>
            </w:pPr>
          </w:p>
        </w:tc>
      </w:tr>
    </w:tbl>
    <w:p w:rsidR="004A0EA8" w:rsidRDefault="004A0EA8" w:rsidP="00423D3C">
      <w:pPr>
        <w:pStyle w:val="ConsPlusNormal"/>
        <w:jc w:val="center"/>
        <w:rPr>
          <w:rFonts w:ascii="Times New Roman" w:hAnsi="Times New Roman" w:cs="Times New Roman"/>
          <w:b/>
          <w:sz w:val="28"/>
          <w:szCs w:val="28"/>
        </w:rPr>
      </w:pPr>
    </w:p>
    <w:p w:rsidR="00423D3C" w:rsidRPr="002E32C6" w:rsidRDefault="00423D3C" w:rsidP="00423D3C">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t>Переч</w:t>
      </w:r>
      <w:r w:rsidR="00C67D8B">
        <w:rPr>
          <w:rFonts w:ascii="Times New Roman" w:hAnsi="Times New Roman" w:cs="Times New Roman"/>
          <w:b/>
          <w:sz w:val="28"/>
          <w:szCs w:val="28"/>
        </w:rPr>
        <w:t>е</w:t>
      </w:r>
      <w:r w:rsidRPr="002E32C6">
        <w:rPr>
          <w:rFonts w:ascii="Times New Roman" w:hAnsi="Times New Roman" w:cs="Times New Roman"/>
          <w:b/>
          <w:sz w:val="28"/>
          <w:szCs w:val="28"/>
        </w:rPr>
        <w:t>н</w:t>
      </w:r>
      <w:r w:rsidR="00C67D8B">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00960E73">
        <w:rPr>
          <w:rFonts w:ascii="Times New Roman" w:hAnsi="Times New Roman" w:cs="Times New Roman"/>
          <w:b/>
          <w:sz w:val="28"/>
          <w:szCs w:val="28"/>
          <w:lang w:val="en-US"/>
        </w:rPr>
        <w:t>V</w:t>
      </w:r>
    </w:p>
    <w:p w:rsidR="00423D3C" w:rsidRPr="002E32C6" w:rsidRDefault="00423D3C" w:rsidP="00423D3C">
      <w:pPr>
        <w:pStyle w:val="ConsPlusNormal"/>
        <w:jc w:val="center"/>
        <w:rPr>
          <w:rFonts w:ascii="Times New Roman" w:hAnsi="Times New Roman" w:cs="Times New Roman"/>
          <w:b/>
          <w:sz w:val="28"/>
          <w:szCs w:val="28"/>
        </w:rPr>
      </w:pPr>
      <w:r w:rsidRPr="002E32C6">
        <w:rPr>
          <w:rFonts w:ascii="Times New Roman" w:hAnsi="Times New Roman" w:cs="Times New Roman"/>
          <w:sz w:val="28"/>
          <w:szCs w:val="28"/>
        </w:rPr>
        <w:t xml:space="preserve"> </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843"/>
        <w:gridCol w:w="850"/>
        <w:gridCol w:w="1418"/>
        <w:gridCol w:w="1417"/>
        <w:gridCol w:w="1276"/>
        <w:gridCol w:w="992"/>
        <w:gridCol w:w="993"/>
        <w:gridCol w:w="992"/>
        <w:gridCol w:w="992"/>
        <w:gridCol w:w="992"/>
        <w:gridCol w:w="1560"/>
        <w:gridCol w:w="1559"/>
      </w:tblGrid>
      <w:tr w:rsidR="00423D3C" w:rsidRPr="00B35519" w:rsidTr="00916C24">
        <w:tc>
          <w:tcPr>
            <w:tcW w:w="709"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N п/п</w:t>
            </w:r>
          </w:p>
        </w:tc>
        <w:tc>
          <w:tcPr>
            <w:tcW w:w="1843"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Мероприятия </w:t>
            </w:r>
          </w:p>
        </w:tc>
        <w:tc>
          <w:tcPr>
            <w:tcW w:w="850"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Сроки исполнения мероприятий</w:t>
            </w:r>
          </w:p>
        </w:tc>
        <w:tc>
          <w:tcPr>
            <w:tcW w:w="1418"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Источники финансирования</w:t>
            </w:r>
          </w:p>
        </w:tc>
        <w:tc>
          <w:tcPr>
            <w:tcW w:w="1417" w:type="dxa"/>
            <w:vMerge w:val="restart"/>
          </w:tcPr>
          <w:p w:rsidR="00423D3C" w:rsidRPr="00B35519" w:rsidRDefault="00423D3C"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Объем финансирования мероприятия в </w:t>
            </w:r>
            <w:r w:rsidR="00026B4B" w:rsidRPr="00B35519">
              <w:rPr>
                <w:rFonts w:ascii="Times New Roman" w:hAnsi="Times New Roman" w:cs="Times New Roman"/>
                <w:sz w:val="24"/>
                <w:szCs w:val="24"/>
              </w:rPr>
              <w:t>2016</w:t>
            </w:r>
            <w:r w:rsidRPr="00B35519">
              <w:rPr>
                <w:rFonts w:ascii="Times New Roman" w:hAnsi="Times New Roman" w:cs="Times New Roman"/>
                <w:sz w:val="24"/>
                <w:szCs w:val="24"/>
              </w:rPr>
              <w:t xml:space="preserve"> году (тыс. руб.)</w:t>
            </w:r>
            <w:hyperlink w:anchor="P981" w:history="1">
              <w:r w:rsidRPr="00B35519">
                <w:rPr>
                  <w:rFonts w:ascii="Times New Roman" w:hAnsi="Times New Roman" w:cs="Times New Roman"/>
                  <w:sz w:val="24"/>
                  <w:szCs w:val="24"/>
                </w:rPr>
                <w:t>*</w:t>
              </w:r>
            </w:hyperlink>
          </w:p>
        </w:tc>
        <w:tc>
          <w:tcPr>
            <w:tcW w:w="1276"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Всего (тыс. руб.)</w:t>
            </w:r>
          </w:p>
        </w:tc>
        <w:tc>
          <w:tcPr>
            <w:tcW w:w="4961" w:type="dxa"/>
            <w:gridSpan w:val="5"/>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Объем финансирования по годам (тыс. руб.)</w:t>
            </w:r>
          </w:p>
        </w:tc>
        <w:tc>
          <w:tcPr>
            <w:tcW w:w="1560" w:type="dxa"/>
            <w:vMerge w:val="restart"/>
          </w:tcPr>
          <w:p w:rsidR="00423D3C" w:rsidRPr="00B35519" w:rsidRDefault="00423D3C"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423D3C" w:rsidRPr="00B35519" w:rsidRDefault="00423D3C" w:rsidP="00E0100E">
            <w:pPr>
              <w:pStyle w:val="ConsPlusNormal"/>
              <w:ind w:right="221"/>
              <w:jc w:val="center"/>
              <w:rPr>
                <w:rFonts w:ascii="Times New Roman" w:hAnsi="Times New Roman" w:cs="Times New Roman"/>
                <w:sz w:val="24"/>
                <w:szCs w:val="24"/>
              </w:rPr>
            </w:pPr>
            <w:r w:rsidRPr="00B35519">
              <w:rPr>
                <w:rFonts w:ascii="Times New Roman" w:hAnsi="Times New Roman" w:cs="Times New Roman"/>
                <w:sz w:val="24"/>
                <w:szCs w:val="24"/>
              </w:rPr>
              <w:t xml:space="preserve">Результаты </w:t>
            </w:r>
          </w:p>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выполнения</w:t>
            </w:r>
          </w:p>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мероприятий  подпрограммы </w:t>
            </w:r>
          </w:p>
          <w:p w:rsidR="00423D3C" w:rsidRPr="00B35519" w:rsidRDefault="00423D3C" w:rsidP="00E0100E">
            <w:pPr>
              <w:pStyle w:val="ConsPlusNormal"/>
              <w:jc w:val="center"/>
              <w:rPr>
                <w:rFonts w:ascii="Times New Roman" w:hAnsi="Times New Roman" w:cs="Times New Roman"/>
                <w:sz w:val="24"/>
                <w:szCs w:val="24"/>
              </w:rPr>
            </w:pPr>
          </w:p>
        </w:tc>
      </w:tr>
      <w:tr w:rsidR="00423D3C" w:rsidRPr="00B35519" w:rsidTr="00916C24">
        <w:tc>
          <w:tcPr>
            <w:tcW w:w="709" w:type="dxa"/>
            <w:vMerge/>
          </w:tcPr>
          <w:p w:rsidR="00423D3C" w:rsidRPr="00B35519" w:rsidRDefault="00423D3C" w:rsidP="00E0100E">
            <w:pPr>
              <w:rPr>
                <w:rFonts w:ascii="Times New Roman" w:hAnsi="Times New Roman" w:cs="Times New Roman"/>
                <w:sz w:val="24"/>
                <w:szCs w:val="24"/>
              </w:rPr>
            </w:pPr>
          </w:p>
        </w:tc>
        <w:tc>
          <w:tcPr>
            <w:tcW w:w="1843" w:type="dxa"/>
            <w:vMerge/>
          </w:tcPr>
          <w:p w:rsidR="00423D3C" w:rsidRPr="00B35519" w:rsidRDefault="00423D3C" w:rsidP="00E0100E">
            <w:pPr>
              <w:rPr>
                <w:rFonts w:ascii="Times New Roman" w:hAnsi="Times New Roman" w:cs="Times New Roman"/>
                <w:sz w:val="24"/>
                <w:szCs w:val="24"/>
              </w:rPr>
            </w:pPr>
          </w:p>
        </w:tc>
        <w:tc>
          <w:tcPr>
            <w:tcW w:w="850" w:type="dxa"/>
            <w:vMerge/>
          </w:tcPr>
          <w:p w:rsidR="00423D3C" w:rsidRPr="00B35519" w:rsidRDefault="00423D3C" w:rsidP="00E0100E">
            <w:pPr>
              <w:rPr>
                <w:rFonts w:ascii="Times New Roman" w:hAnsi="Times New Roman" w:cs="Times New Roman"/>
                <w:sz w:val="24"/>
                <w:szCs w:val="24"/>
              </w:rPr>
            </w:pPr>
          </w:p>
        </w:tc>
        <w:tc>
          <w:tcPr>
            <w:tcW w:w="1418" w:type="dxa"/>
            <w:vMerge/>
          </w:tcPr>
          <w:p w:rsidR="00423D3C" w:rsidRPr="00B35519" w:rsidRDefault="00423D3C" w:rsidP="00E0100E">
            <w:pPr>
              <w:rPr>
                <w:rFonts w:ascii="Times New Roman" w:hAnsi="Times New Roman" w:cs="Times New Roman"/>
                <w:sz w:val="24"/>
                <w:szCs w:val="24"/>
              </w:rPr>
            </w:pPr>
          </w:p>
        </w:tc>
        <w:tc>
          <w:tcPr>
            <w:tcW w:w="1417" w:type="dxa"/>
            <w:vMerge/>
          </w:tcPr>
          <w:p w:rsidR="00423D3C" w:rsidRPr="00B35519" w:rsidRDefault="00423D3C" w:rsidP="00E0100E">
            <w:pPr>
              <w:rPr>
                <w:rFonts w:ascii="Times New Roman" w:hAnsi="Times New Roman" w:cs="Times New Roman"/>
                <w:sz w:val="24"/>
                <w:szCs w:val="24"/>
              </w:rPr>
            </w:pPr>
          </w:p>
        </w:tc>
        <w:tc>
          <w:tcPr>
            <w:tcW w:w="1276" w:type="dxa"/>
            <w:vMerge/>
          </w:tcPr>
          <w:p w:rsidR="00423D3C" w:rsidRPr="00B35519" w:rsidRDefault="00423D3C" w:rsidP="00E0100E">
            <w:pPr>
              <w:rPr>
                <w:rFonts w:ascii="Times New Roman" w:hAnsi="Times New Roman" w:cs="Times New Roman"/>
                <w:sz w:val="24"/>
                <w:szCs w:val="24"/>
              </w:rPr>
            </w:pPr>
          </w:p>
        </w:tc>
        <w:tc>
          <w:tcPr>
            <w:tcW w:w="992"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2017</w:t>
            </w:r>
          </w:p>
        </w:tc>
        <w:tc>
          <w:tcPr>
            <w:tcW w:w="993"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2018</w:t>
            </w:r>
          </w:p>
        </w:tc>
        <w:tc>
          <w:tcPr>
            <w:tcW w:w="992" w:type="dxa"/>
          </w:tcPr>
          <w:p w:rsidR="00423D3C" w:rsidRPr="00B35519" w:rsidRDefault="00423D3C"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w:t>
            </w:r>
            <w:r w:rsidR="00026B4B" w:rsidRPr="00B35519">
              <w:rPr>
                <w:rFonts w:ascii="Times New Roman" w:hAnsi="Times New Roman" w:cs="Times New Roman"/>
                <w:sz w:val="24"/>
                <w:szCs w:val="24"/>
              </w:rPr>
              <w:t>019</w:t>
            </w:r>
          </w:p>
        </w:tc>
        <w:tc>
          <w:tcPr>
            <w:tcW w:w="992"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2020</w:t>
            </w:r>
          </w:p>
        </w:tc>
        <w:tc>
          <w:tcPr>
            <w:tcW w:w="992"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2021</w:t>
            </w:r>
          </w:p>
        </w:tc>
        <w:tc>
          <w:tcPr>
            <w:tcW w:w="1560" w:type="dxa"/>
            <w:vMerge/>
          </w:tcPr>
          <w:p w:rsidR="00423D3C" w:rsidRPr="00B35519" w:rsidRDefault="00423D3C" w:rsidP="00E0100E">
            <w:pPr>
              <w:rPr>
                <w:rFonts w:ascii="Times New Roman" w:hAnsi="Times New Roman" w:cs="Times New Roman"/>
                <w:sz w:val="24"/>
                <w:szCs w:val="24"/>
              </w:rPr>
            </w:pPr>
          </w:p>
        </w:tc>
        <w:tc>
          <w:tcPr>
            <w:tcW w:w="1559" w:type="dxa"/>
            <w:vMerge/>
          </w:tcPr>
          <w:p w:rsidR="00423D3C" w:rsidRPr="00B35519" w:rsidRDefault="00423D3C" w:rsidP="00E0100E">
            <w:pPr>
              <w:rPr>
                <w:rFonts w:ascii="Times New Roman" w:hAnsi="Times New Roman" w:cs="Times New Roman"/>
                <w:sz w:val="24"/>
                <w:szCs w:val="24"/>
              </w:rPr>
            </w:pPr>
          </w:p>
        </w:tc>
      </w:tr>
      <w:tr w:rsidR="00423D3C" w:rsidRPr="00B35519" w:rsidTr="00916C24">
        <w:tc>
          <w:tcPr>
            <w:tcW w:w="709"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w:t>
            </w:r>
          </w:p>
        </w:tc>
        <w:tc>
          <w:tcPr>
            <w:tcW w:w="1843"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w:t>
            </w:r>
          </w:p>
        </w:tc>
        <w:tc>
          <w:tcPr>
            <w:tcW w:w="850"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3</w:t>
            </w:r>
          </w:p>
        </w:tc>
        <w:tc>
          <w:tcPr>
            <w:tcW w:w="1418"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4</w:t>
            </w:r>
          </w:p>
        </w:tc>
        <w:tc>
          <w:tcPr>
            <w:tcW w:w="1417"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5</w:t>
            </w:r>
          </w:p>
        </w:tc>
        <w:tc>
          <w:tcPr>
            <w:tcW w:w="1276"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6</w:t>
            </w:r>
          </w:p>
        </w:tc>
        <w:tc>
          <w:tcPr>
            <w:tcW w:w="992"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7</w:t>
            </w:r>
          </w:p>
        </w:tc>
        <w:tc>
          <w:tcPr>
            <w:tcW w:w="993"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8</w:t>
            </w:r>
          </w:p>
        </w:tc>
        <w:tc>
          <w:tcPr>
            <w:tcW w:w="992"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9</w:t>
            </w:r>
          </w:p>
        </w:tc>
        <w:tc>
          <w:tcPr>
            <w:tcW w:w="992"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10</w:t>
            </w:r>
          </w:p>
        </w:tc>
        <w:tc>
          <w:tcPr>
            <w:tcW w:w="992"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11</w:t>
            </w:r>
          </w:p>
        </w:tc>
        <w:tc>
          <w:tcPr>
            <w:tcW w:w="1560"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12</w:t>
            </w:r>
          </w:p>
        </w:tc>
        <w:tc>
          <w:tcPr>
            <w:tcW w:w="1559"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13</w:t>
            </w:r>
          </w:p>
        </w:tc>
      </w:tr>
      <w:tr w:rsidR="00F24FCF" w:rsidRPr="00B35519" w:rsidTr="00916C24">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w:t>
            </w:r>
          </w:p>
        </w:tc>
        <w:tc>
          <w:tcPr>
            <w:tcW w:w="1843" w:type="dxa"/>
            <w:vMerge w:val="restart"/>
          </w:tcPr>
          <w:p w:rsidR="00F24FCF" w:rsidRPr="00B35519" w:rsidRDefault="00F24FCF" w:rsidP="00B35519">
            <w:pPr>
              <w:pStyle w:val="ConsPlusNormal"/>
              <w:rPr>
                <w:rFonts w:ascii="Times New Roman" w:hAnsi="Times New Roman" w:cs="Times New Roman"/>
                <w:sz w:val="24"/>
                <w:szCs w:val="24"/>
              </w:rPr>
            </w:pPr>
            <w:r w:rsidRPr="00B35519">
              <w:rPr>
                <w:rFonts w:ascii="Times New Roman" w:hAnsi="Times New Roman" w:cs="Times New Roman"/>
                <w:b/>
                <w:i/>
                <w:sz w:val="24"/>
                <w:szCs w:val="24"/>
              </w:rPr>
              <w:t>Задача 1</w:t>
            </w:r>
            <w:r w:rsidRPr="00B35519">
              <w:rPr>
                <w:rFonts w:ascii="Times New Roman" w:hAnsi="Times New Roman" w:cs="Times New Roman"/>
                <w:b/>
                <w:sz w:val="24"/>
                <w:szCs w:val="24"/>
              </w:rPr>
              <w:t xml:space="preserve"> </w:t>
            </w:r>
            <w:r w:rsidRPr="00B35519">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а также лиц из их числа  по договорам социального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12501,9</w:t>
            </w:r>
          </w:p>
        </w:tc>
        <w:tc>
          <w:tcPr>
            <w:tcW w:w="1276" w:type="dxa"/>
          </w:tcPr>
          <w:p w:rsidR="00F24FCF" w:rsidRPr="0079129A" w:rsidRDefault="00447780" w:rsidP="00B35519">
            <w:pPr>
              <w:pStyle w:val="ConsPlusNormal"/>
              <w:jc w:val="center"/>
              <w:rPr>
                <w:rFonts w:ascii="Times New Roman" w:hAnsi="Times New Roman" w:cs="Times New Roman"/>
                <w:sz w:val="24"/>
                <w:szCs w:val="24"/>
              </w:rPr>
            </w:pPr>
            <w:r w:rsidRPr="0079129A">
              <w:rPr>
                <w:rFonts w:ascii="Times New Roman" w:hAnsi="Times New Roman" w:cs="Times New Roman"/>
                <w:sz w:val="24"/>
                <w:szCs w:val="24"/>
              </w:rPr>
              <w:t>87 238</w:t>
            </w:r>
          </w:p>
        </w:tc>
        <w:tc>
          <w:tcPr>
            <w:tcW w:w="992" w:type="dxa"/>
          </w:tcPr>
          <w:p w:rsidR="00F24FCF" w:rsidRPr="0079129A" w:rsidRDefault="00447780" w:rsidP="00B35519">
            <w:pPr>
              <w:pStyle w:val="ConsPlusNormal"/>
              <w:jc w:val="center"/>
              <w:rPr>
                <w:rFonts w:ascii="Times New Roman" w:hAnsi="Times New Roman" w:cs="Times New Roman"/>
                <w:sz w:val="24"/>
                <w:szCs w:val="24"/>
              </w:rPr>
            </w:pPr>
            <w:r w:rsidRPr="0079129A">
              <w:rPr>
                <w:rFonts w:ascii="Times New Roman" w:hAnsi="Times New Roman" w:cs="Times New Roman"/>
                <w:sz w:val="24"/>
                <w:szCs w:val="24"/>
              </w:rPr>
              <w:t>37 388</w:t>
            </w:r>
          </w:p>
        </w:tc>
        <w:tc>
          <w:tcPr>
            <w:tcW w:w="993" w:type="dxa"/>
          </w:tcPr>
          <w:p w:rsidR="00F24FCF" w:rsidRPr="0079129A" w:rsidRDefault="00F24FCF" w:rsidP="00B35519">
            <w:pPr>
              <w:pStyle w:val="ConsPlusNormal"/>
              <w:jc w:val="center"/>
              <w:rPr>
                <w:rFonts w:ascii="Times New Roman" w:hAnsi="Times New Roman" w:cs="Times New Roman"/>
                <w:sz w:val="24"/>
                <w:szCs w:val="24"/>
              </w:rPr>
            </w:pPr>
            <w:r w:rsidRPr="0079129A">
              <w:rPr>
                <w:rFonts w:ascii="Times New Roman" w:hAnsi="Times New Roman" w:cs="Times New Roman"/>
                <w:sz w:val="24"/>
                <w:szCs w:val="24"/>
              </w:rPr>
              <w:t>37</w:t>
            </w:r>
            <w:r w:rsidR="00447780" w:rsidRPr="0079129A">
              <w:rPr>
                <w:rFonts w:ascii="Times New Roman" w:hAnsi="Times New Roman" w:cs="Times New Roman"/>
                <w:sz w:val="24"/>
                <w:szCs w:val="24"/>
              </w:rPr>
              <w:t xml:space="preserve"> </w:t>
            </w:r>
            <w:r w:rsidRPr="0079129A">
              <w:rPr>
                <w:rFonts w:ascii="Times New Roman" w:hAnsi="Times New Roman" w:cs="Times New Roman"/>
                <w:sz w:val="24"/>
                <w:szCs w:val="24"/>
              </w:rPr>
              <w:t>387</w:t>
            </w:r>
          </w:p>
        </w:tc>
        <w:tc>
          <w:tcPr>
            <w:tcW w:w="992" w:type="dxa"/>
          </w:tcPr>
          <w:p w:rsidR="00F24FCF" w:rsidRPr="0079129A" w:rsidRDefault="00F24FCF" w:rsidP="00B35519">
            <w:pPr>
              <w:pStyle w:val="ConsPlusNormal"/>
              <w:jc w:val="center"/>
              <w:rPr>
                <w:rFonts w:ascii="Times New Roman" w:hAnsi="Times New Roman" w:cs="Times New Roman"/>
                <w:sz w:val="24"/>
                <w:szCs w:val="24"/>
              </w:rPr>
            </w:pPr>
            <w:r w:rsidRPr="0079129A">
              <w:rPr>
                <w:rFonts w:ascii="Times New Roman" w:hAnsi="Times New Roman" w:cs="Times New Roman"/>
                <w:sz w:val="24"/>
                <w:szCs w:val="24"/>
              </w:rPr>
              <w:t>12</w:t>
            </w:r>
            <w:r w:rsidR="00447780" w:rsidRPr="0079129A">
              <w:rPr>
                <w:rFonts w:ascii="Times New Roman" w:hAnsi="Times New Roman" w:cs="Times New Roman"/>
                <w:sz w:val="24"/>
                <w:szCs w:val="24"/>
              </w:rPr>
              <w:t xml:space="preserve"> </w:t>
            </w:r>
            <w:r w:rsidRPr="0079129A">
              <w:rPr>
                <w:rFonts w:ascii="Times New Roman" w:hAnsi="Times New Roman" w:cs="Times New Roman"/>
                <w:sz w:val="24"/>
                <w:szCs w:val="24"/>
              </w:rPr>
              <w:t>463</w:t>
            </w:r>
          </w:p>
        </w:tc>
        <w:tc>
          <w:tcPr>
            <w:tcW w:w="992" w:type="dxa"/>
          </w:tcPr>
          <w:p w:rsidR="00F24FCF" w:rsidRPr="0079129A" w:rsidRDefault="00F24FCF" w:rsidP="00B35519">
            <w:pPr>
              <w:pStyle w:val="ConsPlusNormal"/>
              <w:jc w:val="center"/>
              <w:rPr>
                <w:rFonts w:ascii="Times New Roman" w:hAnsi="Times New Roman" w:cs="Times New Roman"/>
                <w:sz w:val="24"/>
                <w:szCs w:val="24"/>
              </w:rPr>
            </w:pPr>
            <w:r w:rsidRPr="0079129A">
              <w:rPr>
                <w:rFonts w:ascii="Times New Roman" w:hAnsi="Times New Roman" w:cs="Times New Roman"/>
                <w:sz w:val="24"/>
                <w:szCs w:val="24"/>
              </w:rPr>
              <w:t>0</w:t>
            </w:r>
          </w:p>
        </w:tc>
        <w:tc>
          <w:tcPr>
            <w:tcW w:w="992" w:type="dxa"/>
          </w:tcPr>
          <w:p w:rsidR="00F24FCF" w:rsidRPr="0079129A" w:rsidRDefault="00F24FCF" w:rsidP="00B35519">
            <w:pPr>
              <w:pStyle w:val="ConsPlusNormal"/>
              <w:jc w:val="center"/>
              <w:rPr>
                <w:rFonts w:ascii="Times New Roman" w:hAnsi="Times New Roman" w:cs="Times New Roman"/>
                <w:sz w:val="24"/>
                <w:szCs w:val="24"/>
              </w:rPr>
            </w:pPr>
            <w:r w:rsidRPr="0079129A">
              <w:rPr>
                <w:rFonts w:ascii="Times New Roman" w:hAnsi="Times New Roman" w:cs="Times New Roman"/>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2E497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rPr>
          <w:trHeight w:val="624"/>
        </w:trPr>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9008BE" w:rsidRDefault="009008BE" w:rsidP="00E0100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p w:rsidR="00F24FCF" w:rsidRPr="00B35519" w:rsidRDefault="00F24FCF" w:rsidP="00E0100E">
            <w:pPr>
              <w:pStyle w:val="ConsPlusNormal"/>
              <w:rPr>
                <w:rFonts w:ascii="Times New Roman" w:hAnsi="Times New Roman" w:cs="Times New Roman"/>
                <w:sz w:val="24"/>
                <w:szCs w:val="24"/>
              </w:rPr>
            </w:pPr>
          </w:p>
        </w:tc>
        <w:tc>
          <w:tcPr>
            <w:tcW w:w="1417" w:type="dxa"/>
          </w:tcPr>
          <w:p w:rsidR="009008BE" w:rsidRPr="00916C24" w:rsidRDefault="009008BE" w:rsidP="00B35519">
            <w:pPr>
              <w:pStyle w:val="ConsPlusNormal"/>
              <w:jc w:val="center"/>
              <w:rPr>
                <w:rFonts w:ascii="Times New Roman" w:hAnsi="Times New Roman" w:cs="Times New Roman"/>
                <w:szCs w:val="22"/>
              </w:rPr>
            </w:pPr>
          </w:p>
          <w:p w:rsidR="00F24FCF" w:rsidRPr="00916C24" w:rsidRDefault="009008BE"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9008BE" w:rsidRDefault="009008BE" w:rsidP="00B35519">
            <w:pPr>
              <w:pStyle w:val="ConsPlusNormal"/>
              <w:jc w:val="center"/>
              <w:rPr>
                <w:rFonts w:ascii="Times New Roman" w:hAnsi="Times New Roman" w:cs="Times New Roman"/>
                <w:sz w:val="24"/>
                <w:szCs w:val="24"/>
              </w:rPr>
            </w:pPr>
          </w:p>
          <w:p w:rsidR="009008BE" w:rsidRDefault="009008BE" w:rsidP="00B355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F77911" w:rsidRDefault="00F24FCF" w:rsidP="00B35519">
            <w:pPr>
              <w:pStyle w:val="ConsPlusNormal"/>
              <w:jc w:val="center"/>
              <w:rPr>
                <w:rFonts w:ascii="Times New Roman" w:hAnsi="Times New Roman" w:cs="Times New Roman"/>
                <w:sz w:val="24"/>
                <w:szCs w:val="24"/>
              </w:rPr>
            </w:pPr>
          </w:p>
        </w:tc>
        <w:tc>
          <w:tcPr>
            <w:tcW w:w="992" w:type="dxa"/>
          </w:tcPr>
          <w:p w:rsidR="009008BE" w:rsidRDefault="009008BE" w:rsidP="00B35519">
            <w:pPr>
              <w:pStyle w:val="ConsPlusNormal"/>
              <w:jc w:val="center"/>
              <w:rPr>
                <w:rFonts w:ascii="Times New Roman" w:hAnsi="Times New Roman" w:cs="Times New Roman"/>
                <w:sz w:val="24"/>
                <w:szCs w:val="24"/>
              </w:rPr>
            </w:pPr>
          </w:p>
          <w:p w:rsidR="00F24FCF" w:rsidRPr="00F77911" w:rsidRDefault="009008BE" w:rsidP="00B355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9008BE" w:rsidRDefault="009008BE" w:rsidP="00B35519">
            <w:pPr>
              <w:pStyle w:val="ConsPlusNormal"/>
              <w:jc w:val="center"/>
              <w:rPr>
                <w:rFonts w:ascii="Times New Roman" w:hAnsi="Times New Roman" w:cs="Times New Roman"/>
                <w:sz w:val="24"/>
                <w:szCs w:val="24"/>
              </w:rPr>
            </w:pPr>
          </w:p>
          <w:p w:rsidR="00F24FCF" w:rsidRPr="00F77911" w:rsidRDefault="009008BE" w:rsidP="00B355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008BE" w:rsidRDefault="009008BE" w:rsidP="00B35519">
            <w:pPr>
              <w:pStyle w:val="ConsPlusNormal"/>
              <w:jc w:val="center"/>
              <w:rPr>
                <w:rFonts w:ascii="Times New Roman" w:hAnsi="Times New Roman" w:cs="Times New Roman"/>
                <w:sz w:val="24"/>
                <w:szCs w:val="24"/>
              </w:rPr>
            </w:pPr>
          </w:p>
          <w:p w:rsidR="00F24FCF" w:rsidRPr="00F77911" w:rsidRDefault="009008BE" w:rsidP="00B355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008BE" w:rsidRDefault="009008BE" w:rsidP="00B35519">
            <w:pPr>
              <w:pStyle w:val="ConsPlusNormal"/>
              <w:jc w:val="center"/>
              <w:rPr>
                <w:rFonts w:ascii="Times New Roman" w:hAnsi="Times New Roman" w:cs="Times New Roman"/>
                <w:sz w:val="24"/>
                <w:szCs w:val="24"/>
              </w:rPr>
            </w:pPr>
          </w:p>
          <w:p w:rsidR="00F24FCF" w:rsidRPr="00F77911" w:rsidRDefault="009008BE" w:rsidP="00B355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008BE" w:rsidRDefault="009008BE" w:rsidP="00B35519">
            <w:pPr>
              <w:pStyle w:val="ConsPlusNormal"/>
              <w:jc w:val="center"/>
              <w:rPr>
                <w:rFonts w:ascii="Times New Roman" w:hAnsi="Times New Roman" w:cs="Times New Roman"/>
                <w:sz w:val="24"/>
                <w:szCs w:val="24"/>
              </w:rPr>
            </w:pPr>
          </w:p>
          <w:p w:rsidR="00F24FCF" w:rsidRPr="00F77911" w:rsidRDefault="009008BE" w:rsidP="00B355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9008BE" w:rsidRPr="00B35519" w:rsidTr="00916C24">
        <w:trPr>
          <w:trHeight w:val="1320"/>
        </w:trPr>
        <w:tc>
          <w:tcPr>
            <w:tcW w:w="709" w:type="dxa"/>
            <w:vMerge/>
          </w:tcPr>
          <w:p w:rsidR="009008BE" w:rsidRPr="00B35519" w:rsidRDefault="009008BE" w:rsidP="00E0100E">
            <w:pPr>
              <w:rPr>
                <w:rFonts w:ascii="Times New Roman" w:hAnsi="Times New Roman" w:cs="Times New Roman"/>
                <w:sz w:val="24"/>
                <w:szCs w:val="24"/>
              </w:rPr>
            </w:pPr>
          </w:p>
        </w:tc>
        <w:tc>
          <w:tcPr>
            <w:tcW w:w="1843" w:type="dxa"/>
            <w:vMerge/>
          </w:tcPr>
          <w:p w:rsidR="009008BE" w:rsidRPr="00B35519" w:rsidRDefault="009008BE" w:rsidP="00E0100E">
            <w:pPr>
              <w:rPr>
                <w:rFonts w:ascii="Times New Roman" w:hAnsi="Times New Roman" w:cs="Times New Roman"/>
                <w:sz w:val="24"/>
                <w:szCs w:val="24"/>
              </w:rPr>
            </w:pPr>
          </w:p>
        </w:tc>
        <w:tc>
          <w:tcPr>
            <w:tcW w:w="850" w:type="dxa"/>
            <w:vMerge/>
          </w:tcPr>
          <w:p w:rsidR="009008BE" w:rsidRPr="00B35519" w:rsidRDefault="009008BE" w:rsidP="00E0100E">
            <w:pPr>
              <w:rPr>
                <w:rFonts w:ascii="Times New Roman" w:hAnsi="Times New Roman" w:cs="Times New Roman"/>
                <w:sz w:val="24"/>
                <w:szCs w:val="24"/>
              </w:rPr>
            </w:pPr>
          </w:p>
        </w:tc>
        <w:tc>
          <w:tcPr>
            <w:tcW w:w="1418" w:type="dxa"/>
          </w:tcPr>
          <w:p w:rsidR="009008BE" w:rsidRDefault="009008BE"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417" w:type="dxa"/>
          </w:tcPr>
          <w:p w:rsidR="009008BE" w:rsidRPr="00916C24" w:rsidRDefault="009008BE" w:rsidP="00B35519">
            <w:pPr>
              <w:pStyle w:val="ConsPlusNormal"/>
              <w:jc w:val="center"/>
              <w:rPr>
                <w:rFonts w:ascii="Times New Roman" w:hAnsi="Times New Roman" w:cs="Times New Roman"/>
                <w:szCs w:val="22"/>
              </w:rPr>
            </w:pPr>
          </w:p>
          <w:p w:rsidR="009008BE" w:rsidRPr="00916C24" w:rsidRDefault="009008BE" w:rsidP="00B35519">
            <w:pPr>
              <w:pStyle w:val="ConsPlusNormal"/>
              <w:jc w:val="center"/>
              <w:rPr>
                <w:rFonts w:ascii="Times New Roman" w:hAnsi="Times New Roman" w:cs="Times New Roman"/>
                <w:szCs w:val="22"/>
              </w:rPr>
            </w:pPr>
            <w:r w:rsidRPr="00916C24">
              <w:rPr>
                <w:rFonts w:ascii="Times New Roman" w:hAnsi="Times New Roman" w:cs="Times New Roman"/>
                <w:szCs w:val="22"/>
              </w:rPr>
              <w:t>12501,90</w:t>
            </w:r>
          </w:p>
        </w:tc>
        <w:tc>
          <w:tcPr>
            <w:tcW w:w="1276" w:type="dxa"/>
          </w:tcPr>
          <w:p w:rsidR="009008BE" w:rsidRDefault="009008BE" w:rsidP="00B35519">
            <w:pPr>
              <w:pStyle w:val="ConsPlusNormal"/>
              <w:jc w:val="center"/>
              <w:rPr>
                <w:rFonts w:ascii="Times New Roman" w:hAnsi="Times New Roman" w:cs="Times New Roman"/>
                <w:sz w:val="24"/>
                <w:szCs w:val="24"/>
              </w:rPr>
            </w:pPr>
          </w:p>
          <w:p w:rsidR="009008BE" w:rsidRDefault="009008BE"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87</w:t>
            </w:r>
            <w:r>
              <w:rPr>
                <w:rFonts w:ascii="Times New Roman" w:hAnsi="Times New Roman" w:cs="Times New Roman"/>
                <w:sz w:val="24"/>
                <w:szCs w:val="24"/>
              </w:rPr>
              <w:t> </w:t>
            </w:r>
            <w:r w:rsidRPr="00F77911">
              <w:rPr>
                <w:rFonts w:ascii="Times New Roman" w:hAnsi="Times New Roman" w:cs="Times New Roman"/>
                <w:sz w:val="24"/>
                <w:szCs w:val="24"/>
              </w:rPr>
              <w:t>238</w:t>
            </w:r>
          </w:p>
        </w:tc>
        <w:tc>
          <w:tcPr>
            <w:tcW w:w="992" w:type="dxa"/>
          </w:tcPr>
          <w:p w:rsidR="009008BE" w:rsidRDefault="009008BE" w:rsidP="00B35519">
            <w:pPr>
              <w:pStyle w:val="ConsPlusNormal"/>
              <w:jc w:val="center"/>
              <w:rPr>
                <w:rFonts w:ascii="Times New Roman" w:hAnsi="Times New Roman" w:cs="Times New Roman"/>
                <w:sz w:val="24"/>
                <w:szCs w:val="24"/>
              </w:rPr>
            </w:pPr>
          </w:p>
          <w:p w:rsidR="009008BE" w:rsidRDefault="009008BE"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Pr>
                <w:rFonts w:ascii="Times New Roman" w:hAnsi="Times New Roman" w:cs="Times New Roman"/>
                <w:sz w:val="24"/>
                <w:szCs w:val="24"/>
              </w:rPr>
              <w:t> </w:t>
            </w:r>
            <w:r w:rsidRPr="00F77911">
              <w:rPr>
                <w:rFonts w:ascii="Times New Roman" w:hAnsi="Times New Roman" w:cs="Times New Roman"/>
                <w:sz w:val="24"/>
                <w:szCs w:val="24"/>
              </w:rPr>
              <w:t>388</w:t>
            </w:r>
          </w:p>
        </w:tc>
        <w:tc>
          <w:tcPr>
            <w:tcW w:w="993" w:type="dxa"/>
          </w:tcPr>
          <w:p w:rsidR="009008BE" w:rsidRDefault="009008BE" w:rsidP="00B35519">
            <w:pPr>
              <w:pStyle w:val="ConsPlusNormal"/>
              <w:jc w:val="center"/>
              <w:rPr>
                <w:rFonts w:ascii="Times New Roman" w:hAnsi="Times New Roman" w:cs="Times New Roman"/>
                <w:sz w:val="24"/>
                <w:szCs w:val="24"/>
              </w:rPr>
            </w:pPr>
          </w:p>
          <w:p w:rsidR="009008BE" w:rsidRDefault="009008BE"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Pr>
                <w:rFonts w:ascii="Times New Roman" w:hAnsi="Times New Roman" w:cs="Times New Roman"/>
                <w:sz w:val="24"/>
                <w:szCs w:val="24"/>
              </w:rPr>
              <w:t> </w:t>
            </w:r>
            <w:r w:rsidRPr="00F77911">
              <w:rPr>
                <w:rFonts w:ascii="Times New Roman" w:hAnsi="Times New Roman" w:cs="Times New Roman"/>
                <w:sz w:val="24"/>
                <w:szCs w:val="24"/>
              </w:rPr>
              <w:t>387</w:t>
            </w:r>
          </w:p>
        </w:tc>
        <w:tc>
          <w:tcPr>
            <w:tcW w:w="992" w:type="dxa"/>
          </w:tcPr>
          <w:p w:rsidR="009008BE" w:rsidRDefault="009008BE" w:rsidP="00B35519">
            <w:pPr>
              <w:pStyle w:val="ConsPlusNormal"/>
              <w:jc w:val="center"/>
              <w:rPr>
                <w:rFonts w:ascii="Times New Roman" w:hAnsi="Times New Roman" w:cs="Times New Roman"/>
                <w:sz w:val="24"/>
                <w:szCs w:val="24"/>
              </w:rPr>
            </w:pPr>
          </w:p>
          <w:p w:rsidR="009008BE" w:rsidRDefault="009008BE"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w:t>
            </w:r>
            <w:r>
              <w:rPr>
                <w:rFonts w:ascii="Times New Roman" w:hAnsi="Times New Roman" w:cs="Times New Roman"/>
                <w:sz w:val="24"/>
                <w:szCs w:val="24"/>
              </w:rPr>
              <w:t> </w:t>
            </w:r>
            <w:r w:rsidRPr="00F77911">
              <w:rPr>
                <w:rFonts w:ascii="Times New Roman" w:hAnsi="Times New Roman" w:cs="Times New Roman"/>
                <w:sz w:val="24"/>
                <w:szCs w:val="24"/>
              </w:rPr>
              <w:t>463</w:t>
            </w:r>
          </w:p>
        </w:tc>
        <w:tc>
          <w:tcPr>
            <w:tcW w:w="992" w:type="dxa"/>
          </w:tcPr>
          <w:p w:rsidR="009008BE" w:rsidRDefault="009008BE" w:rsidP="00B35519">
            <w:pPr>
              <w:pStyle w:val="ConsPlusNormal"/>
              <w:jc w:val="center"/>
              <w:rPr>
                <w:rFonts w:ascii="Times New Roman" w:hAnsi="Times New Roman" w:cs="Times New Roman"/>
                <w:sz w:val="24"/>
                <w:szCs w:val="24"/>
              </w:rPr>
            </w:pPr>
          </w:p>
          <w:p w:rsidR="009008BE" w:rsidRDefault="009008BE"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9008BE" w:rsidRDefault="009008BE" w:rsidP="00B35519">
            <w:pPr>
              <w:pStyle w:val="ConsPlusNormal"/>
              <w:jc w:val="center"/>
              <w:rPr>
                <w:rFonts w:ascii="Times New Roman" w:hAnsi="Times New Roman" w:cs="Times New Roman"/>
                <w:sz w:val="24"/>
                <w:szCs w:val="24"/>
              </w:rPr>
            </w:pPr>
          </w:p>
          <w:p w:rsidR="009008BE" w:rsidRDefault="009008BE"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9008BE" w:rsidRPr="00B35519" w:rsidRDefault="009008BE" w:rsidP="00E0100E">
            <w:pPr>
              <w:pStyle w:val="ConsPlusNormal"/>
              <w:rPr>
                <w:rFonts w:ascii="Times New Roman" w:hAnsi="Times New Roman" w:cs="Times New Roman"/>
                <w:sz w:val="24"/>
                <w:szCs w:val="24"/>
              </w:rPr>
            </w:pPr>
          </w:p>
        </w:tc>
        <w:tc>
          <w:tcPr>
            <w:tcW w:w="1559" w:type="dxa"/>
            <w:vMerge/>
          </w:tcPr>
          <w:p w:rsidR="009008BE" w:rsidRPr="00B35519" w:rsidRDefault="009008BE"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1.1.</w:t>
            </w:r>
          </w:p>
        </w:tc>
        <w:tc>
          <w:tcPr>
            <w:tcW w:w="1843" w:type="dxa"/>
            <w:vMerge w:val="restart"/>
          </w:tcPr>
          <w:p w:rsidR="00F63FB3" w:rsidRPr="00F63FB3" w:rsidRDefault="00F63FB3" w:rsidP="00A31195">
            <w:pPr>
              <w:pStyle w:val="ConsPlusNormal"/>
              <w:rPr>
                <w:rFonts w:ascii="Times New Roman" w:hAnsi="Times New Roman" w:cs="Times New Roman"/>
                <w:b/>
                <w:sz w:val="24"/>
                <w:szCs w:val="24"/>
              </w:rPr>
            </w:pPr>
            <w:r w:rsidRPr="00F63FB3">
              <w:rPr>
                <w:rFonts w:ascii="Times New Roman" w:hAnsi="Times New Roman" w:cs="Times New Roman"/>
                <w:b/>
                <w:sz w:val="24"/>
                <w:szCs w:val="24"/>
              </w:rPr>
              <w:t xml:space="preserve">Основное мероприятие </w:t>
            </w:r>
          </w:p>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417" w:type="dxa"/>
          </w:tcPr>
          <w:p w:rsidR="00F24FCF" w:rsidRPr="00916C24" w:rsidRDefault="00D2653C" w:rsidP="00D2653C">
            <w:pPr>
              <w:pStyle w:val="ConsPlusNormal"/>
              <w:jc w:val="center"/>
              <w:rPr>
                <w:rFonts w:ascii="Times New Roman" w:hAnsi="Times New Roman" w:cs="Times New Roman"/>
                <w:szCs w:val="22"/>
              </w:rPr>
            </w:pPr>
            <w:r w:rsidRPr="00916C24">
              <w:rPr>
                <w:rFonts w:ascii="Times New Roman" w:hAnsi="Times New Roman" w:cs="Times New Roman"/>
                <w:szCs w:val="22"/>
              </w:rPr>
              <w:t>12501,9</w:t>
            </w:r>
          </w:p>
        </w:tc>
        <w:tc>
          <w:tcPr>
            <w:tcW w:w="1276" w:type="dxa"/>
          </w:tcPr>
          <w:p w:rsidR="00F24FCF" w:rsidRPr="00610CDF" w:rsidRDefault="00D2653C" w:rsidP="00D2653C">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87 238</w:t>
            </w:r>
          </w:p>
        </w:tc>
        <w:tc>
          <w:tcPr>
            <w:tcW w:w="992" w:type="dxa"/>
          </w:tcPr>
          <w:p w:rsidR="00F24FCF" w:rsidRPr="00610CDF" w:rsidRDefault="00D2653C" w:rsidP="00D2653C">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37 388</w:t>
            </w:r>
          </w:p>
        </w:tc>
        <w:tc>
          <w:tcPr>
            <w:tcW w:w="993" w:type="dxa"/>
          </w:tcPr>
          <w:p w:rsidR="00F24FCF" w:rsidRPr="00610CDF" w:rsidRDefault="00D2653C" w:rsidP="00D2653C">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37 387</w:t>
            </w:r>
          </w:p>
        </w:tc>
        <w:tc>
          <w:tcPr>
            <w:tcW w:w="992" w:type="dxa"/>
          </w:tcPr>
          <w:p w:rsidR="00F24FCF" w:rsidRPr="00610CDF" w:rsidRDefault="00D2653C" w:rsidP="00D2653C">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12 463</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2E497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rPr>
          <w:trHeight w:val="672"/>
        </w:trPr>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9008BE" w:rsidP="00E0100E">
            <w:pPr>
              <w:pStyle w:val="ConsPlusNormal"/>
              <w:rPr>
                <w:rFonts w:ascii="Times New Roman" w:hAnsi="Times New Roman" w:cs="Times New Roman"/>
                <w:sz w:val="24"/>
                <w:szCs w:val="24"/>
              </w:rPr>
            </w:pPr>
            <w:r>
              <w:rPr>
                <w:rFonts w:ascii="Times New Roman" w:hAnsi="Times New Roman" w:cs="Times New Roman"/>
                <w:sz w:val="24"/>
                <w:szCs w:val="24"/>
              </w:rPr>
              <w:t>Сре</w:t>
            </w:r>
            <w:r w:rsidR="003221A6">
              <w:rPr>
                <w:rFonts w:ascii="Times New Roman" w:hAnsi="Times New Roman" w:cs="Times New Roman"/>
                <w:sz w:val="24"/>
                <w:szCs w:val="24"/>
              </w:rPr>
              <w:t>дства бюджета городского округа</w:t>
            </w:r>
          </w:p>
        </w:tc>
        <w:tc>
          <w:tcPr>
            <w:tcW w:w="1417" w:type="dxa"/>
          </w:tcPr>
          <w:p w:rsidR="009008BE" w:rsidRPr="00916C24" w:rsidRDefault="009008BE" w:rsidP="00D2653C">
            <w:pPr>
              <w:pStyle w:val="ConsPlusNormal"/>
              <w:jc w:val="center"/>
              <w:rPr>
                <w:rFonts w:ascii="Times New Roman" w:hAnsi="Times New Roman" w:cs="Times New Roman"/>
                <w:szCs w:val="22"/>
              </w:rPr>
            </w:pPr>
          </w:p>
          <w:p w:rsidR="00F24FCF" w:rsidRPr="00916C24" w:rsidRDefault="009008BE" w:rsidP="009008BE">
            <w:pPr>
              <w:pStyle w:val="ConsPlusNormal"/>
              <w:rPr>
                <w:rFonts w:ascii="Times New Roman" w:hAnsi="Times New Roman" w:cs="Times New Roman"/>
                <w:szCs w:val="22"/>
              </w:rPr>
            </w:pPr>
            <w:r w:rsidRPr="00916C24">
              <w:rPr>
                <w:rFonts w:ascii="Times New Roman" w:hAnsi="Times New Roman" w:cs="Times New Roman"/>
                <w:szCs w:val="22"/>
              </w:rPr>
              <w:t xml:space="preserve">          0</w:t>
            </w:r>
          </w:p>
        </w:tc>
        <w:tc>
          <w:tcPr>
            <w:tcW w:w="1276" w:type="dxa"/>
          </w:tcPr>
          <w:p w:rsidR="009008BE" w:rsidRPr="009008BE" w:rsidRDefault="009008BE" w:rsidP="00D2653C">
            <w:pPr>
              <w:pStyle w:val="ConsPlusNormal"/>
              <w:jc w:val="center"/>
              <w:rPr>
                <w:rFonts w:ascii="Times New Roman" w:hAnsi="Times New Roman" w:cs="Times New Roman"/>
                <w:sz w:val="24"/>
                <w:szCs w:val="24"/>
              </w:rPr>
            </w:pPr>
          </w:p>
          <w:p w:rsidR="009008BE" w:rsidRPr="009008BE" w:rsidRDefault="009008BE" w:rsidP="00D2653C">
            <w:pPr>
              <w:pStyle w:val="ConsPlusNormal"/>
              <w:jc w:val="center"/>
              <w:rPr>
                <w:rFonts w:ascii="Times New Roman" w:hAnsi="Times New Roman" w:cs="Times New Roman"/>
                <w:sz w:val="24"/>
                <w:szCs w:val="24"/>
              </w:rPr>
            </w:pPr>
            <w:r w:rsidRPr="009008BE">
              <w:rPr>
                <w:rFonts w:ascii="Times New Roman" w:hAnsi="Times New Roman" w:cs="Times New Roman"/>
                <w:sz w:val="24"/>
                <w:szCs w:val="24"/>
              </w:rPr>
              <w:t>0</w:t>
            </w:r>
          </w:p>
          <w:p w:rsidR="00F24FCF" w:rsidRPr="009008BE" w:rsidRDefault="00F24FCF" w:rsidP="00D2653C">
            <w:pPr>
              <w:pStyle w:val="ConsPlusNormal"/>
              <w:jc w:val="center"/>
              <w:rPr>
                <w:rFonts w:ascii="Times New Roman" w:hAnsi="Times New Roman" w:cs="Times New Roman"/>
                <w:sz w:val="24"/>
                <w:szCs w:val="24"/>
              </w:rPr>
            </w:pPr>
          </w:p>
        </w:tc>
        <w:tc>
          <w:tcPr>
            <w:tcW w:w="992" w:type="dxa"/>
          </w:tcPr>
          <w:p w:rsidR="009008BE" w:rsidRPr="009008BE" w:rsidRDefault="009008BE" w:rsidP="00D2653C">
            <w:pPr>
              <w:pStyle w:val="ConsPlusNormal"/>
              <w:jc w:val="center"/>
              <w:rPr>
                <w:rFonts w:ascii="Times New Roman" w:hAnsi="Times New Roman" w:cs="Times New Roman"/>
                <w:sz w:val="24"/>
                <w:szCs w:val="24"/>
              </w:rPr>
            </w:pPr>
          </w:p>
          <w:p w:rsidR="009008BE" w:rsidRPr="009008BE" w:rsidRDefault="009008BE" w:rsidP="00D2653C">
            <w:pPr>
              <w:pStyle w:val="ConsPlusNormal"/>
              <w:jc w:val="center"/>
              <w:rPr>
                <w:rFonts w:ascii="Times New Roman" w:hAnsi="Times New Roman" w:cs="Times New Roman"/>
                <w:sz w:val="24"/>
                <w:szCs w:val="24"/>
              </w:rPr>
            </w:pPr>
            <w:r w:rsidRPr="009008BE">
              <w:rPr>
                <w:rFonts w:ascii="Times New Roman" w:hAnsi="Times New Roman" w:cs="Times New Roman"/>
                <w:sz w:val="24"/>
                <w:szCs w:val="24"/>
              </w:rPr>
              <w:t>0</w:t>
            </w:r>
          </w:p>
          <w:p w:rsidR="00F24FCF" w:rsidRPr="009008BE" w:rsidRDefault="00F24FCF" w:rsidP="00D2653C">
            <w:pPr>
              <w:pStyle w:val="ConsPlusNormal"/>
              <w:jc w:val="center"/>
              <w:rPr>
                <w:rFonts w:ascii="Times New Roman" w:hAnsi="Times New Roman" w:cs="Times New Roman"/>
                <w:sz w:val="24"/>
                <w:szCs w:val="24"/>
              </w:rPr>
            </w:pPr>
          </w:p>
        </w:tc>
        <w:tc>
          <w:tcPr>
            <w:tcW w:w="993" w:type="dxa"/>
          </w:tcPr>
          <w:p w:rsidR="009008BE" w:rsidRPr="009008BE" w:rsidRDefault="009008BE" w:rsidP="00D2653C">
            <w:pPr>
              <w:pStyle w:val="ConsPlusNormal"/>
              <w:jc w:val="center"/>
              <w:rPr>
                <w:rFonts w:ascii="Times New Roman" w:hAnsi="Times New Roman" w:cs="Times New Roman"/>
                <w:sz w:val="24"/>
                <w:szCs w:val="24"/>
              </w:rPr>
            </w:pPr>
          </w:p>
          <w:p w:rsidR="009008BE" w:rsidRPr="009008BE" w:rsidRDefault="009008BE" w:rsidP="00D2653C">
            <w:pPr>
              <w:pStyle w:val="ConsPlusNormal"/>
              <w:jc w:val="center"/>
              <w:rPr>
                <w:rFonts w:ascii="Times New Roman" w:hAnsi="Times New Roman" w:cs="Times New Roman"/>
                <w:sz w:val="24"/>
                <w:szCs w:val="24"/>
              </w:rPr>
            </w:pPr>
            <w:r w:rsidRPr="009008BE">
              <w:rPr>
                <w:rFonts w:ascii="Times New Roman" w:hAnsi="Times New Roman" w:cs="Times New Roman"/>
                <w:sz w:val="24"/>
                <w:szCs w:val="24"/>
              </w:rPr>
              <w:t>0</w:t>
            </w:r>
          </w:p>
          <w:p w:rsidR="00F24FCF" w:rsidRPr="009008BE" w:rsidRDefault="00F24FCF" w:rsidP="00D2653C">
            <w:pPr>
              <w:pStyle w:val="ConsPlusNormal"/>
              <w:jc w:val="center"/>
              <w:rPr>
                <w:rFonts w:ascii="Times New Roman" w:hAnsi="Times New Roman" w:cs="Times New Roman"/>
                <w:sz w:val="24"/>
                <w:szCs w:val="24"/>
              </w:rPr>
            </w:pPr>
          </w:p>
        </w:tc>
        <w:tc>
          <w:tcPr>
            <w:tcW w:w="992" w:type="dxa"/>
          </w:tcPr>
          <w:p w:rsidR="009008BE" w:rsidRPr="009008BE" w:rsidRDefault="009008BE" w:rsidP="00D2653C">
            <w:pPr>
              <w:pStyle w:val="ConsPlusNormal"/>
              <w:jc w:val="center"/>
              <w:rPr>
                <w:rFonts w:ascii="Times New Roman" w:hAnsi="Times New Roman" w:cs="Times New Roman"/>
                <w:sz w:val="24"/>
                <w:szCs w:val="24"/>
              </w:rPr>
            </w:pPr>
          </w:p>
          <w:p w:rsidR="009008BE" w:rsidRPr="009008BE" w:rsidRDefault="009008BE" w:rsidP="00D2653C">
            <w:pPr>
              <w:pStyle w:val="ConsPlusNormal"/>
              <w:jc w:val="center"/>
              <w:rPr>
                <w:rFonts w:ascii="Times New Roman" w:hAnsi="Times New Roman" w:cs="Times New Roman"/>
                <w:sz w:val="24"/>
                <w:szCs w:val="24"/>
              </w:rPr>
            </w:pPr>
            <w:r w:rsidRPr="009008BE">
              <w:rPr>
                <w:rFonts w:ascii="Times New Roman" w:hAnsi="Times New Roman" w:cs="Times New Roman"/>
                <w:sz w:val="24"/>
                <w:szCs w:val="24"/>
              </w:rPr>
              <w:t>0</w:t>
            </w:r>
          </w:p>
          <w:p w:rsidR="00F24FCF" w:rsidRPr="009008BE" w:rsidRDefault="00F24FCF" w:rsidP="00D2653C">
            <w:pPr>
              <w:pStyle w:val="ConsPlusNormal"/>
              <w:jc w:val="center"/>
              <w:rPr>
                <w:rFonts w:ascii="Times New Roman" w:hAnsi="Times New Roman" w:cs="Times New Roman"/>
                <w:sz w:val="24"/>
                <w:szCs w:val="24"/>
              </w:rPr>
            </w:pPr>
          </w:p>
        </w:tc>
        <w:tc>
          <w:tcPr>
            <w:tcW w:w="992" w:type="dxa"/>
          </w:tcPr>
          <w:p w:rsidR="009008BE" w:rsidRPr="009008BE" w:rsidRDefault="009008BE" w:rsidP="00B35519">
            <w:pPr>
              <w:pStyle w:val="ConsPlusNormal"/>
              <w:jc w:val="center"/>
              <w:rPr>
                <w:rFonts w:ascii="Times New Roman" w:hAnsi="Times New Roman" w:cs="Times New Roman"/>
                <w:sz w:val="24"/>
                <w:szCs w:val="24"/>
              </w:rPr>
            </w:pPr>
          </w:p>
          <w:p w:rsidR="009008BE" w:rsidRPr="009008BE" w:rsidRDefault="009008BE" w:rsidP="00B35519">
            <w:pPr>
              <w:pStyle w:val="ConsPlusNormal"/>
              <w:jc w:val="center"/>
              <w:rPr>
                <w:rFonts w:ascii="Times New Roman" w:hAnsi="Times New Roman" w:cs="Times New Roman"/>
                <w:sz w:val="24"/>
                <w:szCs w:val="24"/>
              </w:rPr>
            </w:pPr>
            <w:r w:rsidRPr="009008BE">
              <w:rPr>
                <w:rFonts w:ascii="Times New Roman" w:hAnsi="Times New Roman" w:cs="Times New Roman"/>
                <w:sz w:val="24"/>
                <w:szCs w:val="24"/>
              </w:rPr>
              <w:t>0</w:t>
            </w:r>
          </w:p>
          <w:p w:rsidR="00F24FCF" w:rsidRPr="009008BE" w:rsidRDefault="00F24FCF" w:rsidP="00B35519">
            <w:pPr>
              <w:pStyle w:val="ConsPlusNormal"/>
              <w:jc w:val="center"/>
              <w:rPr>
                <w:rFonts w:ascii="Times New Roman" w:hAnsi="Times New Roman" w:cs="Times New Roman"/>
                <w:sz w:val="24"/>
                <w:szCs w:val="24"/>
              </w:rPr>
            </w:pPr>
          </w:p>
        </w:tc>
        <w:tc>
          <w:tcPr>
            <w:tcW w:w="992" w:type="dxa"/>
          </w:tcPr>
          <w:p w:rsidR="009008BE" w:rsidRDefault="009008BE" w:rsidP="00B35519">
            <w:pPr>
              <w:pStyle w:val="ConsPlusNormal"/>
              <w:jc w:val="center"/>
              <w:rPr>
                <w:rFonts w:ascii="Times New Roman" w:hAnsi="Times New Roman" w:cs="Times New Roman"/>
                <w:sz w:val="24"/>
                <w:szCs w:val="24"/>
              </w:rPr>
            </w:pPr>
          </w:p>
          <w:p w:rsidR="00F24FCF" w:rsidRPr="00F77911" w:rsidRDefault="009008BE" w:rsidP="00B3551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9008BE" w:rsidRPr="00B35519" w:rsidTr="00916C24">
        <w:trPr>
          <w:trHeight w:val="1272"/>
        </w:trPr>
        <w:tc>
          <w:tcPr>
            <w:tcW w:w="709" w:type="dxa"/>
            <w:vMerge/>
          </w:tcPr>
          <w:p w:rsidR="009008BE" w:rsidRPr="00B35519" w:rsidRDefault="009008BE" w:rsidP="00E0100E">
            <w:pPr>
              <w:rPr>
                <w:rFonts w:ascii="Times New Roman" w:hAnsi="Times New Roman" w:cs="Times New Roman"/>
                <w:sz w:val="24"/>
                <w:szCs w:val="24"/>
              </w:rPr>
            </w:pPr>
          </w:p>
        </w:tc>
        <w:tc>
          <w:tcPr>
            <w:tcW w:w="1843" w:type="dxa"/>
            <w:vMerge/>
          </w:tcPr>
          <w:p w:rsidR="009008BE" w:rsidRPr="00B35519" w:rsidRDefault="009008BE" w:rsidP="00E0100E">
            <w:pPr>
              <w:rPr>
                <w:rFonts w:ascii="Times New Roman" w:hAnsi="Times New Roman" w:cs="Times New Roman"/>
                <w:sz w:val="24"/>
                <w:szCs w:val="24"/>
              </w:rPr>
            </w:pPr>
          </w:p>
        </w:tc>
        <w:tc>
          <w:tcPr>
            <w:tcW w:w="850" w:type="dxa"/>
            <w:vMerge/>
          </w:tcPr>
          <w:p w:rsidR="009008BE" w:rsidRPr="00B35519" w:rsidRDefault="009008BE" w:rsidP="00E0100E">
            <w:pPr>
              <w:rPr>
                <w:rFonts w:ascii="Times New Roman" w:hAnsi="Times New Roman" w:cs="Times New Roman"/>
                <w:sz w:val="24"/>
                <w:szCs w:val="24"/>
              </w:rPr>
            </w:pPr>
          </w:p>
        </w:tc>
        <w:tc>
          <w:tcPr>
            <w:tcW w:w="1418" w:type="dxa"/>
          </w:tcPr>
          <w:p w:rsidR="009008BE" w:rsidRDefault="009008BE"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417" w:type="dxa"/>
          </w:tcPr>
          <w:p w:rsidR="009008BE" w:rsidRPr="00916C24" w:rsidRDefault="009008BE" w:rsidP="00D2653C">
            <w:pPr>
              <w:pStyle w:val="ConsPlusNormal"/>
              <w:jc w:val="center"/>
              <w:rPr>
                <w:rFonts w:ascii="Times New Roman" w:hAnsi="Times New Roman" w:cs="Times New Roman"/>
                <w:szCs w:val="22"/>
              </w:rPr>
            </w:pPr>
          </w:p>
          <w:p w:rsidR="009008BE" w:rsidRPr="00916C24" w:rsidRDefault="009008BE" w:rsidP="009008BE">
            <w:pPr>
              <w:pStyle w:val="ConsPlusNormal"/>
              <w:rPr>
                <w:rFonts w:ascii="Times New Roman" w:hAnsi="Times New Roman" w:cs="Times New Roman"/>
                <w:szCs w:val="22"/>
              </w:rPr>
            </w:pPr>
            <w:r w:rsidRPr="00916C24">
              <w:rPr>
                <w:rFonts w:ascii="Times New Roman" w:hAnsi="Times New Roman" w:cs="Times New Roman"/>
                <w:szCs w:val="22"/>
              </w:rPr>
              <w:t xml:space="preserve">    12501,9</w:t>
            </w:r>
          </w:p>
        </w:tc>
        <w:tc>
          <w:tcPr>
            <w:tcW w:w="1276" w:type="dxa"/>
          </w:tcPr>
          <w:p w:rsidR="009008BE" w:rsidRPr="00610CDF" w:rsidRDefault="009008BE" w:rsidP="00D2653C">
            <w:pPr>
              <w:pStyle w:val="ConsPlusNormal"/>
              <w:jc w:val="center"/>
              <w:rPr>
                <w:rFonts w:ascii="Times New Roman" w:hAnsi="Times New Roman" w:cs="Times New Roman"/>
                <w:sz w:val="24"/>
                <w:szCs w:val="24"/>
              </w:rPr>
            </w:pPr>
          </w:p>
          <w:p w:rsidR="009008BE" w:rsidRPr="00610CDF" w:rsidRDefault="009008BE" w:rsidP="00D2653C">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87 238</w:t>
            </w:r>
          </w:p>
        </w:tc>
        <w:tc>
          <w:tcPr>
            <w:tcW w:w="992" w:type="dxa"/>
          </w:tcPr>
          <w:p w:rsidR="009008BE" w:rsidRPr="00610CDF" w:rsidRDefault="009008BE" w:rsidP="00D2653C">
            <w:pPr>
              <w:pStyle w:val="ConsPlusNormal"/>
              <w:jc w:val="center"/>
              <w:rPr>
                <w:rFonts w:ascii="Times New Roman" w:hAnsi="Times New Roman" w:cs="Times New Roman"/>
                <w:sz w:val="24"/>
                <w:szCs w:val="24"/>
              </w:rPr>
            </w:pPr>
          </w:p>
          <w:p w:rsidR="009008BE" w:rsidRPr="00610CDF" w:rsidRDefault="009008BE" w:rsidP="00D2653C">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37 388</w:t>
            </w:r>
          </w:p>
        </w:tc>
        <w:tc>
          <w:tcPr>
            <w:tcW w:w="993" w:type="dxa"/>
          </w:tcPr>
          <w:p w:rsidR="009008BE" w:rsidRPr="00610CDF" w:rsidRDefault="009008BE" w:rsidP="00D2653C">
            <w:pPr>
              <w:pStyle w:val="ConsPlusNormal"/>
              <w:jc w:val="center"/>
              <w:rPr>
                <w:rFonts w:ascii="Times New Roman" w:hAnsi="Times New Roman" w:cs="Times New Roman"/>
                <w:sz w:val="24"/>
                <w:szCs w:val="24"/>
              </w:rPr>
            </w:pPr>
          </w:p>
          <w:p w:rsidR="009008BE" w:rsidRPr="00610CDF" w:rsidRDefault="009008BE" w:rsidP="00D2653C">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37 387</w:t>
            </w:r>
          </w:p>
        </w:tc>
        <w:tc>
          <w:tcPr>
            <w:tcW w:w="992" w:type="dxa"/>
          </w:tcPr>
          <w:p w:rsidR="009008BE" w:rsidRPr="00610CDF" w:rsidRDefault="009008BE" w:rsidP="00D2653C">
            <w:pPr>
              <w:pStyle w:val="ConsPlusNormal"/>
              <w:jc w:val="center"/>
              <w:rPr>
                <w:rFonts w:ascii="Times New Roman" w:hAnsi="Times New Roman" w:cs="Times New Roman"/>
                <w:sz w:val="24"/>
                <w:szCs w:val="24"/>
              </w:rPr>
            </w:pPr>
          </w:p>
          <w:p w:rsidR="009008BE" w:rsidRPr="00610CDF" w:rsidRDefault="009008BE" w:rsidP="00D2653C">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12 463</w:t>
            </w:r>
          </w:p>
        </w:tc>
        <w:tc>
          <w:tcPr>
            <w:tcW w:w="992" w:type="dxa"/>
          </w:tcPr>
          <w:p w:rsidR="009008BE" w:rsidRPr="00610CDF" w:rsidRDefault="009008BE" w:rsidP="00B35519">
            <w:pPr>
              <w:pStyle w:val="ConsPlusNormal"/>
              <w:jc w:val="center"/>
              <w:rPr>
                <w:rFonts w:ascii="Times New Roman" w:hAnsi="Times New Roman" w:cs="Times New Roman"/>
                <w:sz w:val="24"/>
                <w:szCs w:val="24"/>
              </w:rPr>
            </w:pPr>
          </w:p>
          <w:p w:rsidR="009008BE" w:rsidRPr="00610CDF" w:rsidRDefault="009008BE"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9008BE" w:rsidRPr="00610CDF" w:rsidRDefault="009008BE" w:rsidP="00B35519">
            <w:pPr>
              <w:pStyle w:val="ConsPlusNormal"/>
              <w:jc w:val="center"/>
              <w:rPr>
                <w:rFonts w:ascii="Times New Roman" w:hAnsi="Times New Roman" w:cs="Times New Roman"/>
                <w:sz w:val="24"/>
                <w:szCs w:val="24"/>
              </w:rPr>
            </w:pPr>
          </w:p>
          <w:p w:rsidR="009008BE" w:rsidRPr="00610CDF" w:rsidRDefault="009008BE"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1560" w:type="dxa"/>
            <w:vMerge/>
          </w:tcPr>
          <w:p w:rsidR="009008BE" w:rsidRPr="00B35519" w:rsidRDefault="009008BE" w:rsidP="00E0100E">
            <w:pPr>
              <w:pStyle w:val="ConsPlusNormal"/>
              <w:rPr>
                <w:rFonts w:ascii="Times New Roman" w:hAnsi="Times New Roman" w:cs="Times New Roman"/>
                <w:sz w:val="24"/>
                <w:szCs w:val="24"/>
              </w:rPr>
            </w:pPr>
          </w:p>
        </w:tc>
        <w:tc>
          <w:tcPr>
            <w:tcW w:w="1559" w:type="dxa"/>
            <w:vMerge/>
          </w:tcPr>
          <w:p w:rsidR="009008BE" w:rsidRPr="00B35519" w:rsidRDefault="009008BE"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3"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3"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1.1.1</w:t>
            </w:r>
          </w:p>
        </w:tc>
        <w:tc>
          <w:tcPr>
            <w:tcW w:w="1843" w:type="dxa"/>
            <w:vMerge w:val="restart"/>
          </w:tcPr>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Приобретение жилых помещений на первичном и вторичном рынках в муниципальную собственность для обеспечения детей-сирот и детей, оставшихся без попечения родителей, а также лиц из их числа по договорам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12501,9</w:t>
            </w:r>
          </w:p>
        </w:tc>
        <w:tc>
          <w:tcPr>
            <w:tcW w:w="1276" w:type="dxa"/>
          </w:tcPr>
          <w:p w:rsidR="00F24FCF" w:rsidRPr="00610CDF" w:rsidRDefault="00447780"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87 238</w:t>
            </w:r>
          </w:p>
        </w:tc>
        <w:tc>
          <w:tcPr>
            <w:tcW w:w="992" w:type="dxa"/>
          </w:tcPr>
          <w:p w:rsidR="00F24FCF" w:rsidRPr="00610CDF" w:rsidRDefault="00447780"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37 388</w:t>
            </w:r>
          </w:p>
        </w:tc>
        <w:tc>
          <w:tcPr>
            <w:tcW w:w="993"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37</w:t>
            </w:r>
            <w:r w:rsidR="00447780" w:rsidRPr="00610CDF">
              <w:rPr>
                <w:rFonts w:ascii="Times New Roman" w:hAnsi="Times New Roman" w:cs="Times New Roman"/>
                <w:sz w:val="24"/>
                <w:szCs w:val="24"/>
              </w:rPr>
              <w:t xml:space="preserve"> </w:t>
            </w:r>
            <w:r w:rsidRPr="00610CDF">
              <w:rPr>
                <w:rFonts w:ascii="Times New Roman" w:hAnsi="Times New Roman" w:cs="Times New Roman"/>
                <w:sz w:val="24"/>
                <w:szCs w:val="24"/>
              </w:rPr>
              <w:t>387</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12</w:t>
            </w:r>
            <w:r w:rsidR="00447780" w:rsidRPr="00610CDF">
              <w:rPr>
                <w:rFonts w:ascii="Times New Roman" w:hAnsi="Times New Roman" w:cs="Times New Roman"/>
                <w:sz w:val="24"/>
                <w:szCs w:val="24"/>
              </w:rPr>
              <w:t xml:space="preserve"> </w:t>
            </w:r>
            <w:r w:rsidRPr="00610CDF">
              <w:rPr>
                <w:rFonts w:ascii="Times New Roman" w:hAnsi="Times New Roman" w:cs="Times New Roman"/>
                <w:sz w:val="24"/>
                <w:szCs w:val="24"/>
              </w:rPr>
              <w:t>463</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992" w:type="dxa"/>
          </w:tcPr>
          <w:p w:rsidR="00F24FCF" w:rsidRPr="00610CDF" w:rsidRDefault="00F24FCF" w:rsidP="00B35519">
            <w:pPr>
              <w:pStyle w:val="ConsPlusNormal"/>
              <w:jc w:val="center"/>
              <w:rPr>
                <w:rFonts w:ascii="Times New Roman" w:hAnsi="Times New Roman" w:cs="Times New Roman"/>
                <w:sz w:val="24"/>
                <w:szCs w:val="24"/>
              </w:rPr>
            </w:pPr>
            <w:r w:rsidRPr="00610CDF">
              <w:rPr>
                <w:rFonts w:ascii="Times New Roman" w:hAnsi="Times New Roman" w:cs="Times New Roman"/>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3"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3"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rPr>
          <w:trHeight w:val="972"/>
        </w:trPr>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6D2487"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бюджета городского округа </w:t>
            </w:r>
          </w:p>
        </w:tc>
        <w:tc>
          <w:tcPr>
            <w:tcW w:w="1417" w:type="dxa"/>
          </w:tcPr>
          <w:p w:rsidR="006D2487" w:rsidRPr="00916C24" w:rsidRDefault="006D2487" w:rsidP="00B35519">
            <w:pPr>
              <w:pStyle w:val="ConsPlusNormal"/>
              <w:jc w:val="center"/>
              <w:rPr>
                <w:rFonts w:ascii="Times New Roman" w:hAnsi="Times New Roman" w:cs="Times New Roman"/>
                <w:szCs w:val="22"/>
              </w:rPr>
            </w:pPr>
          </w:p>
          <w:p w:rsidR="00F24FCF" w:rsidRPr="00916C24" w:rsidRDefault="003221A6" w:rsidP="003221A6">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B35519">
            <w:pPr>
              <w:pStyle w:val="ConsPlusNormal"/>
              <w:jc w:val="center"/>
              <w:rPr>
                <w:rFonts w:ascii="Times New Roman" w:hAnsi="Times New Roman" w:cs="Times New Roman"/>
                <w:sz w:val="24"/>
                <w:szCs w:val="24"/>
              </w:rPr>
            </w:pPr>
          </w:p>
          <w:p w:rsidR="00F24FCF" w:rsidRPr="00A170D5"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F24FCF" w:rsidRPr="00A170D5"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B35519">
            <w:pPr>
              <w:pStyle w:val="ConsPlusNormal"/>
              <w:jc w:val="center"/>
              <w:rPr>
                <w:rFonts w:ascii="Times New Roman" w:hAnsi="Times New Roman" w:cs="Times New Roman"/>
                <w:sz w:val="24"/>
                <w:szCs w:val="24"/>
              </w:rPr>
            </w:pPr>
          </w:p>
          <w:p w:rsidR="00F24FCF" w:rsidRPr="00A170D5"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F24FCF" w:rsidRPr="00A170D5"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F24FCF" w:rsidRPr="00A170D5"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F24FCF" w:rsidRPr="00A170D5"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6D2487" w:rsidRPr="00B35519" w:rsidTr="00916C24">
        <w:trPr>
          <w:trHeight w:val="1236"/>
        </w:trPr>
        <w:tc>
          <w:tcPr>
            <w:tcW w:w="709" w:type="dxa"/>
            <w:vMerge/>
          </w:tcPr>
          <w:p w:rsidR="006D2487" w:rsidRPr="00B35519" w:rsidRDefault="006D2487" w:rsidP="00E0100E">
            <w:pPr>
              <w:rPr>
                <w:rFonts w:ascii="Times New Roman" w:hAnsi="Times New Roman" w:cs="Times New Roman"/>
                <w:sz w:val="24"/>
                <w:szCs w:val="24"/>
              </w:rPr>
            </w:pPr>
          </w:p>
        </w:tc>
        <w:tc>
          <w:tcPr>
            <w:tcW w:w="1843" w:type="dxa"/>
            <w:vMerge/>
          </w:tcPr>
          <w:p w:rsidR="006D2487" w:rsidRPr="00B35519" w:rsidRDefault="006D2487" w:rsidP="00E0100E">
            <w:pPr>
              <w:rPr>
                <w:rFonts w:ascii="Times New Roman" w:hAnsi="Times New Roman" w:cs="Times New Roman"/>
                <w:sz w:val="24"/>
                <w:szCs w:val="24"/>
              </w:rPr>
            </w:pPr>
          </w:p>
        </w:tc>
        <w:tc>
          <w:tcPr>
            <w:tcW w:w="850" w:type="dxa"/>
            <w:vMerge/>
          </w:tcPr>
          <w:p w:rsidR="006D2487" w:rsidRPr="00B35519" w:rsidRDefault="006D2487" w:rsidP="00E0100E">
            <w:pPr>
              <w:rPr>
                <w:rFonts w:ascii="Times New Roman" w:hAnsi="Times New Roman" w:cs="Times New Roman"/>
                <w:sz w:val="24"/>
                <w:szCs w:val="24"/>
              </w:rPr>
            </w:pPr>
          </w:p>
        </w:tc>
        <w:tc>
          <w:tcPr>
            <w:tcW w:w="1418" w:type="dxa"/>
          </w:tcPr>
          <w:p w:rsidR="006D2487" w:rsidRDefault="006D2487"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417" w:type="dxa"/>
          </w:tcPr>
          <w:p w:rsidR="006D2487" w:rsidRPr="00916C24" w:rsidRDefault="006D2487" w:rsidP="00B35519">
            <w:pPr>
              <w:pStyle w:val="ConsPlusNormal"/>
              <w:jc w:val="center"/>
              <w:rPr>
                <w:rFonts w:ascii="Times New Roman" w:hAnsi="Times New Roman" w:cs="Times New Roman"/>
                <w:szCs w:val="22"/>
              </w:rPr>
            </w:pPr>
          </w:p>
          <w:p w:rsidR="006D2487" w:rsidRPr="00916C24" w:rsidRDefault="006D2487" w:rsidP="00B35519">
            <w:pPr>
              <w:pStyle w:val="ConsPlusNormal"/>
              <w:jc w:val="center"/>
              <w:rPr>
                <w:rFonts w:ascii="Times New Roman" w:hAnsi="Times New Roman" w:cs="Times New Roman"/>
                <w:szCs w:val="22"/>
              </w:rPr>
            </w:pPr>
            <w:r w:rsidRPr="00916C24">
              <w:rPr>
                <w:rFonts w:ascii="Times New Roman" w:hAnsi="Times New Roman" w:cs="Times New Roman"/>
                <w:szCs w:val="22"/>
              </w:rPr>
              <w:t>12501,9</w:t>
            </w:r>
          </w:p>
        </w:tc>
        <w:tc>
          <w:tcPr>
            <w:tcW w:w="1276"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87</w:t>
            </w:r>
            <w:r>
              <w:rPr>
                <w:rFonts w:ascii="Times New Roman" w:hAnsi="Times New Roman" w:cs="Times New Roman"/>
                <w:sz w:val="24"/>
                <w:szCs w:val="24"/>
              </w:rPr>
              <w:t> </w:t>
            </w:r>
            <w:r w:rsidRPr="00A170D5">
              <w:rPr>
                <w:rFonts w:ascii="Times New Roman" w:hAnsi="Times New Roman" w:cs="Times New Roman"/>
                <w:sz w:val="24"/>
                <w:szCs w:val="24"/>
              </w:rPr>
              <w:t>238</w:t>
            </w:r>
          </w:p>
        </w:tc>
        <w:tc>
          <w:tcPr>
            <w:tcW w:w="992"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37</w:t>
            </w:r>
            <w:r>
              <w:rPr>
                <w:rFonts w:ascii="Times New Roman" w:hAnsi="Times New Roman" w:cs="Times New Roman"/>
                <w:sz w:val="24"/>
                <w:szCs w:val="24"/>
              </w:rPr>
              <w:t> </w:t>
            </w:r>
            <w:r w:rsidRPr="00A170D5">
              <w:rPr>
                <w:rFonts w:ascii="Times New Roman" w:hAnsi="Times New Roman" w:cs="Times New Roman"/>
                <w:sz w:val="24"/>
                <w:szCs w:val="24"/>
              </w:rPr>
              <w:t>388</w:t>
            </w:r>
          </w:p>
        </w:tc>
        <w:tc>
          <w:tcPr>
            <w:tcW w:w="993"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37</w:t>
            </w:r>
            <w:r>
              <w:rPr>
                <w:rFonts w:ascii="Times New Roman" w:hAnsi="Times New Roman" w:cs="Times New Roman"/>
                <w:sz w:val="24"/>
                <w:szCs w:val="24"/>
              </w:rPr>
              <w:t> </w:t>
            </w:r>
            <w:r w:rsidRPr="00A170D5">
              <w:rPr>
                <w:rFonts w:ascii="Times New Roman" w:hAnsi="Times New Roman" w:cs="Times New Roman"/>
                <w:sz w:val="24"/>
                <w:szCs w:val="24"/>
              </w:rPr>
              <w:t>387</w:t>
            </w:r>
          </w:p>
        </w:tc>
        <w:tc>
          <w:tcPr>
            <w:tcW w:w="992"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12</w:t>
            </w:r>
            <w:r>
              <w:rPr>
                <w:rFonts w:ascii="Times New Roman" w:hAnsi="Times New Roman" w:cs="Times New Roman"/>
                <w:sz w:val="24"/>
                <w:szCs w:val="24"/>
              </w:rPr>
              <w:t> </w:t>
            </w:r>
            <w:r w:rsidRPr="00A170D5">
              <w:rPr>
                <w:rFonts w:ascii="Times New Roman" w:hAnsi="Times New Roman" w:cs="Times New Roman"/>
                <w:sz w:val="24"/>
                <w:szCs w:val="24"/>
              </w:rPr>
              <w:t>463</w:t>
            </w:r>
          </w:p>
        </w:tc>
        <w:tc>
          <w:tcPr>
            <w:tcW w:w="992"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6D2487" w:rsidRPr="00B35519" w:rsidRDefault="006D2487" w:rsidP="00E0100E">
            <w:pPr>
              <w:pStyle w:val="ConsPlusNormal"/>
              <w:rPr>
                <w:rFonts w:ascii="Times New Roman" w:hAnsi="Times New Roman" w:cs="Times New Roman"/>
                <w:sz w:val="24"/>
                <w:szCs w:val="24"/>
              </w:rPr>
            </w:pPr>
          </w:p>
        </w:tc>
        <w:tc>
          <w:tcPr>
            <w:tcW w:w="1559" w:type="dxa"/>
            <w:vMerge/>
          </w:tcPr>
          <w:p w:rsidR="006D2487" w:rsidRPr="00B35519" w:rsidRDefault="006D2487"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val="restart"/>
          </w:tcPr>
          <w:p w:rsidR="00F24FCF" w:rsidRPr="00B35519" w:rsidRDefault="00F24FCF" w:rsidP="007C684A">
            <w:pPr>
              <w:pStyle w:val="ConsPlusNormal"/>
              <w:rPr>
                <w:rFonts w:ascii="Times New Roman" w:hAnsi="Times New Roman" w:cs="Times New Roman"/>
                <w:sz w:val="24"/>
                <w:szCs w:val="24"/>
              </w:rPr>
            </w:pPr>
            <w:r w:rsidRPr="00B35519">
              <w:rPr>
                <w:rFonts w:ascii="Times New Roman" w:hAnsi="Times New Roman" w:cs="Times New Roman"/>
                <w:sz w:val="24"/>
                <w:szCs w:val="24"/>
              </w:rPr>
              <w:t>1.1.2</w:t>
            </w:r>
          </w:p>
        </w:tc>
        <w:tc>
          <w:tcPr>
            <w:tcW w:w="1843" w:type="dxa"/>
            <w:vMerge w:val="restart"/>
          </w:tcPr>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rPr>
          <w:trHeight w:val="1056"/>
        </w:trPr>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3221A6" w:rsidP="00E0100E">
            <w:pPr>
              <w:pStyle w:val="ConsPlusNormal"/>
              <w:rPr>
                <w:rFonts w:ascii="Times New Roman" w:hAnsi="Times New Roman" w:cs="Times New Roman"/>
                <w:sz w:val="24"/>
                <w:szCs w:val="24"/>
              </w:rPr>
            </w:pPr>
            <w:r>
              <w:rPr>
                <w:rFonts w:ascii="Times New Roman" w:hAnsi="Times New Roman" w:cs="Times New Roman"/>
                <w:sz w:val="24"/>
                <w:szCs w:val="24"/>
              </w:rPr>
              <w:t>Средства городского округа</w:t>
            </w:r>
          </w:p>
        </w:tc>
        <w:tc>
          <w:tcPr>
            <w:tcW w:w="1417" w:type="dxa"/>
          </w:tcPr>
          <w:p w:rsidR="006D2487" w:rsidRPr="00916C24" w:rsidRDefault="006D2487" w:rsidP="00B35519">
            <w:pPr>
              <w:pStyle w:val="ConsPlusNormal"/>
              <w:jc w:val="center"/>
              <w:rPr>
                <w:rFonts w:ascii="Times New Roman" w:hAnsi="Times New Roman" w:cs="Times New Roman"/>
                <w:szCs w:val="22"/>
              </w:rPr>
            </w:pPr>
          </w:p>
          <w:p w:rsidR="00F24FCF" w:rsidRPr="00916C24" w:rsidRDefault="003221A6" w:rsidP="003221A6">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B35519">
            <w:pPr>
              <w:pStyle w:val="ConsPlusNormal"/>
              <w:jc w:val="center"/>
              <w:rPr>
                <w:rFonts w:ascii="Times New Roman" w:hAnsi="Times New Roman" w:cs="Times New Roman"/>
                <w:sz w:val="24"/>
                <w:szCs w:val="24"/>
              </w:rPr>
            </w:pPr>
          </w:p>
          <w:p w:rsidR="00F24FCF" w:rsidRPr="00B35519"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F24FCF" w:rsidRPr="00B35519"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B35519">
            <w:pPr>
              <w:pStyle w:val="ConsPlusNormal"/>
              <w:jc w:val="center"/>
              <w:rPr>
                <w:rFonts w:ascii="Times New Roman" w:hAnsi="Times New Roman" w:cs="Times New Roman"/>
                <w:sz w:val="24"/>
                <w:szCs w:val="24"/>
              </w:rPr>
            </w:pPr>
          </w:p>
          <w:p w:rsidR="00F24FCF" w:rsidRPr="00B35519"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F24FCF" w:rsidRPr="00B35519"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F24FCF" w:rsidRPr="00B35519"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F24FCF" w:rsidRPr="00B35519" w:rsidRDefault="003221A6" w:rsidP="003221A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6D2487" w:rsidRPr="00B35519" w:rsidTr="00916C24">
        <w:trPr>
          <w:trHeight w:val="1164"/>
        </w:trPr>
        <w:tc>
          <w:tcPr>
            <w:tcW w:w="709" w:type="dxa"/>
            <w:vMerge/>
          </w:tcPr>
          <w:p w:rsidR="006D2487" w:rsidRPr="00B35519" w:rsidRDefault="006D2487" w:rsidP="00E0100E">
            <w:pPr>
              <w:rPr>
                <w:rFonts w:ascii="Times New Roman" w:hAnsi="Times New Roman" w:cs="Times New Roman"/>
                <w:sz w:val="24"/>
                <w:szCs w:val="24"/>
              </w:rPr>
            </w:pPr>
          </w:p>
        </w:tc>
        <w:tc>
          <w:tcPr>
            <w:tcW w:w="1843" w:type="dxa"/>
            <w:vMerge/>
          </w:tcPr>
          <w:p w:rsidR="006D2487" w:rsidRPr="00B35519" w:rsidRDefault="006D2487" w:rsidP="00E0100E">
            <w:pPr>
              <w:rPr>
                <w:rFonts w:ascii="Times New Roman" w:hAnsi="Times New Roman" w:cs="Times New Roman"/>
                <w:sz w:val="24"/>
                <w:szCs w:val="24"/>
              </w:rPr>
            </w:pPr>
          </w:p>
        </w:tc>
        <w:tc>
          <w:tcPr>
            <w:tcW w:w="850" w:type="dxa"/>
            <w:vMerge/>
          </w:tcPr>
          <w:p w:rsidR="006D2487" w:rsidRPr="00B35519" w:rsidRDefault="006D2487" w:rsidP="00E0100E">
            <w:pPr>
              <w:rPr>
                <w:rFonts w:ascii="Times New Roman" w:hAnsi="Times New Roman" w:cs="Times New Roman"/>
                <w:sz w:val="24"/>
                <w:szCs w:val="24"/>
              </w:rPr>
            </w:pPr>
          </w:p>
        </w:tc>
        <w:tc>
          <w:tcPr>
            <w:tcW w:w="1418" w:type="dxa"/>
          </w:tcPr>
          <w:p w:rsidR="006D2487" w:rsidRDefault="006D2487"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417" w:type="dxa"/>
          </w:tcPr>
          <w:p w:rsidR="006D2487" w:rsidRPr="00916C24" w:rsidRDefault="006D2487" w:rsidP="00B35519">
            <w:pPr>
              <w:pStyle w:val="ConsPlusNormal"/>
              <w:jc w:val="center"/>
              <w:rPr>
                <w:rFonts w:ascii="Times New Roman" w:hAnsi="Times New Roman" w:cs="Times New Roman"/>
                <w:szCs w:val="22"/>
              </w:rPr>
            </w:pPr>
          </w:p>
          <w:p w:rsidR="006D2487" w:rsidRPr="00916C24" w:rsidRDefault="006D2487"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6D2487" w:rsidRDefault="006D2487" w:rsidP="00B35519">
            <w:pPr>
              <w:pStyle w:val="ConsPlusNormal"/>
              <w:jc w:val="center"/>
              <w:rPr>
                <w:rFonts w:ascii="Times New Roman" w:hAnsi="Times New Roman" w:cs="Times New Roman"/>
                <w:sz w:val="24"/>
                <w:szCs w:val="24"/>
              </w:rPr>
            </w:pPr>
          </w:p>
          <w:p w:rsidR="006D2487" w:rsidRDefault="006D2487"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6D2487" w:rsidRPr="00B35519" w:rsidRDefault="006D2487" w:rsidP="00E0100E">
            <w:pPr>
              <w:pStyle w:val="ConsPlusNormal"/>
              <w:rPr>
                <w:rFonts w:ascii="Times New Roman" w:hAnsi="Times New Roman" w:cs="Times New Roman"/>
                <w:sz w:val="24"/>
                <w:szCs w:val="24"/>
              </w:rPr>
            </w:pPr>
          </w:p>
        </w:tc>
        <w:tc>
          <w:tcPr>
            <w:tcW w:w="1559" w:type="dxa"/>
            <w:vMerge/>
          </w:tcPr>
          <w:p w:rsidR="006D2487" w:rsidRPr="00B35519" w:rsidRDefault="006D2487"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916C24">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417" w:type="dxa"/>
          </w:tcPr>
          <w:p w:rsidR="00F24FCF" w:rsidRPr="00916C24" w:rsidRDefault="00F24FCF" w:rsidP="00B35519">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bl>
    <w:p w:rsidR="00423D3C" w:rsidRPr="00B35519" w:rsidRDefault="00423D3C" w:rsidP="00423D3C">
      <w:pPr>
        <w:pStyle w:val="ConsPlusNormal"/>
        <w:jc w:val="both"/>
        <w:rPr>
          <w:rFonts w:ascii="Times New Roman" w:hAnsi="Times New Roman" w:cs="Times New Roman"/>
          <w:sz w:val="24"/>
          <w:szCs w:val="24"/>
        </w:rPr>
      </w:pPr>
    </w:p>
    <w:p w:rsidR="003221A6" w:rsidRDefault="003221A6" w:rsidP="003221A6">
      <w:pPr>
        <w:spacing w:after="0"/>
        <w:jc w:val="center"/>
        <w:rPr>
          <w:rFonts w:ascii="Times New Roman" w:hAnsi="Times New Roman" w:cs="Times New Roman"/>
          <w:b/>
          <w:sz w:val="28"/>
          <w:szCs w:val="28"/>
        </w:rPr>
      </w:pPr>
    </w:p>
    <w:p w:rsidR="00FE5EBC" w:rsidRPr="006D37B5" w:rsidRDefault="00FE5EBC" w:rsidP="003221A6">
      <w:pPr>
        <w:jc w:val="center"/>
        <w:rPr>
          <w:rFonts w:ascii="Times New Roman" w:hAnsi="Times New Roman" w:cs="Times New Roman"/>
          <w:b/>
          <w:sz w:val="28"/>
          <w:szCs w:val="28"/>
        </w:rPr>
      </w:pPr>
      <w:r w:rsidRPr="00734BD4">
        <w:rPr>
          <w:rFonts w:ascii="Times New Roman" w:hAnsi="Times New Roman" w:cs="Times New Roman"/>
          <w:b/>
          <w:sz w:val="28"/>
          <w:szCs w:val="28"/>
        </w:rPr>
        <w:t xml:space="preserve">Методика расчета значений показателей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I</w:t>
      </w:r>
      <w:r w:rsidR="00E3588E">
        <w:rPr>
          <w:rFonts w:ascii="Times New Roman" w:hAnsi="Times New Roman" w:cs="Times New Roman"/>
          <w:b/>
          <w:sz w:val="28"/>
          <w:szCs w:val="28"/>
          <w:lang w:val="en-US"/>
        </w:rPr>
        <w:t>V</w:t>
      </w:r>
    </w:p>
    <w:p w:rsidR="00FE5EBC" w:rsidRPr="009C7D1D" w:rsidRDefault="00FE5EBC" w:rsidP="00E358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6D2487" w:rsidRPr="00F77911" w:rsidRDefault="00FE5EBC" w:rsidP="006D2487">
      <w:pPr>
        <w:pStyle w:val="ConsPlusNormal"/>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6D2487" w:rsidRPr="00F77911">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годуколичество детей-сирот и детей, оставшихся без попечения родителей, а также лиц из их числа, обеспеченных жилыми помещениями;</w:t>
      </w:r>
    </w:p>
    <w:p w:rsidR="006D2487" w:rsidRPr="00F77911" w:rsidRDefault="006D2487" w:rsidP="006D2487">
      <w:pPr>
        <w:pStyle w:val="ConsPlusNormal"/>
        <w:jc w:val="both"/>
        <w:rPr>
          <w:rFonts w:ascii="Times New Roman" w:hAnsi="Times New Roman" w:cs="Times New Roman"/>
          <w:b/>
          <w:i/>
          <w:sz w:val="28"/>
          <w:szCs w:val="28"/>
        </w:rPr>
      </w:pPr>
      <w:r w:rsidRPr="00F77911">
        <w:rPr>
          <w:rFonts w:ascii="Times New Roman" w:hAnsi="Times New Roman" w:cs="Times New Roman"/>
          <w:b/>
          <w:i/>
          <w:sz w:val="28"/>
          <w:szCs w:val="28"/>
        </w:rPr>
        <w:t xml:space="preserve">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6D2487" w:rsidRPr="00F77911" w:rsidRDefault="006D2487" w:rsidP="006D2487">
      <w:pPr>
        <w:pStyle w:val="ConsPlusNormal"/>
        <w:ind w:firstLine="709"/>
        <w:jc w:val="both"/>
        <w:rPr>
          <w:rFonts w:ascii="Times New Roman" w:hAnsi="Times New Roman" w:cs="Times New Roman"/>
          <w:sz w:val="28"/>
          <w:szCs w:val="28"/>
        </w:rPr>
      </w:pPr>
      <w:r w:rsidRPr="00F77911">
        <w:rPr>
          <w:rFonts w:ascii="Times New Roman" w:hAnsi="Times New Roman" w:cs="Times New Roman"/>
          <w:sz w:val="28"/>
          <w:szCs w:val="28"/>
        </w:rPr>
        <w:t>при расчете значения показателей применяются данные о количестве детей-сирот и детей, оставшихся без попечения родителей, а также лиц из их числа, предоставленные управлением опеки и попечительства по городскому округу Красногорск Министерства образования Московской области.</w:t>
      </w:r>
    </w:p>
    <w:p w:rsidR="006D2487" w:rsidRPr="00F77911" w:rsidRDefault="006D2487" w:rsidP="006D2487">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 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в городском округе Красногорск.</w:t>
      </w:r>
    </w:p>
    <w:p w:rsidR="006D2487" w:rsidRPr="00F77911" w:rsidRDefault="006D2487" w:rsidP="006D2487">
      <w:pPr>
        <w:pStyle w:val="ConsPlusNormal"/>
        <w:jc w:val="both"/>
        <w:rPr>
          <w:rFonts w:ascii="Times New Roman" w:hAnsi="Times New Roman" w:cs="Times New Roman"/>
          <w:sz w:val="28"/>
          <w:szCs w:val="28"/>
        </w:rPr>
      </w:pPr>
      <w:r w:rsidRPr="00F77911">
        <w:rPr>
          <w:rFonts w:ascii="Times New Roman" w:hAnsi="Times New Roman" w:cs="Times New Roman"/>
          <w:b/>
          <w:sz w:val="28"/>
          <w:szCs w:val="28"/>
        </w:rPr>
        <w:t xml:space="preserve">         </w:t>
      </w:r>
      <w:r w:rsidRPr="00F77911">
        <w:rPr>
          <w:rFonts w:ascii="Times New Roman" w:hAnsi="Times New Roman" w:cs="Times New Roman"/>
          <w:sz w:val="28"/>
          <w:szCs w:val="28"/>
        </w:rPr>
        <w:t>Указанные списки формируются ежегодно.</w:t>
      </w:r>
    </w:p>
    <w:p w:rsidR="006D2487" w:rsidRPr="00ED7FF1" w:rsidRDefault="006D2487" w:rsidP="006D2487">
      <w:pPr>
        <w:pStyle w:val="ConsPlusNormal"/>
        <w:ind w:firstLine="540"/>
        <w:jc w:val="both"/>
        <w:rPr>
          <w:rFonts w:ascii="Times New Roman" w:hAnsi="Times New Roman" w:cs="Times New Roman"/>
          <w:sz w:val="28"/>
          <w:szCs w:val="28"/>
          <w:highlight w:val="yellow"/>
        </w:rPr>
      </w:pPr>
      <w:r w:rsidRPr="00F77911">
        <w:rPr>
          <w:rFonts w:ascii="Times New Roman" w:hAnsi="Times New Roman" w:cs="Times New Roman"/>
          <w:b/>
          <w:i/>
          <w:sz w:val="28"/>
          <w:szCs w:val="28"/>
        </w:rPr>
        <w:t>Доля детей-сирот и детей, оставшихся без попечения родителей, лиц из числа детей-сирот и детей, состоящих</w:t>
      </w:r>
      <w:r w:rsidRPr="00ED7FF1">
        <w:rPr>
          <w:rFonts w:ascii="Times New Roman" w:hAnsi="Times New Roman" w:cs="Times New Roman"/>
          <w:b/>
          <w:i/>
          <w:sz w:val="28"/>
          <w:szCs w:val="28"/>
        </w:rPr>
        <w:t xml:space="preserve">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жилыми помещениями:</w:t>
      </w:r>
      <w:r w:rsidRPr="00ED7FF1">
        <w:rPr>
          <w:rFonts w:ascii="Times New Roman" w:hAnsi="Times New Roman" w:cs="Times New Roman"/>
          <w:sz w:val="28"/>
          <w:szCs w:val="28"/>
        </w:rPr>
        <w:t xml:space="preserve"> указанный показатель рассчитывается путем деления общей численности детей-сирот и детей, оставшихся без попечения родителей, лиц из числа детей-сирот и детей, оставшихся без попечения родителей обеспеч</w:t>
      </w:r>
      <w:r>
        <w:rPr>
          <w:rFonts w:ascii="Times New Roman" w:hAnsi="Times New Roman" w:cs="Times New Roman"/>
          <w:sz w:val="28"/>
          <w:szCs w:val="28"/>
        </w:rPr>
        <w:t>е</w:t>
      </w:r>
      <w:r w:rsidRPr="00ED7FF1">
        <w:rPr>
          <w:rFonts w:ascii="Times New Roman" w:hAnsi="Times New Roman" w:cs="Times New Roman"/>
          <w:sz w:val="28"/>
          <w:szCs w:val="28"/>
        </w:rPr>
        <w:t>нных благоустроенными жилыми помещениями специализированного жилищного фонда по договорам найма специализированных жилых помещений в отчетном периоде, на общее количество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в отчетном году.</w:t>
      </w:r>
    </w:p>
    <w:p w:rsidR="00FE5EBC" w:rsidRPr="007D19EA" w:rsidRDefault="00FE5EBC" w:rsidP="006D2487">
      <w:pPr>
        <w:pStyle w:val="ConsPlusNormal"/>
        <w:jc w:val="both"/>
        <w:rPr>
          <w:rFonts w:ascii="Times New Roman" w:hAnsi="Times New Roman" w:cs="Times New Roman"/>
          <w:sz w:val="28"/>
          <w:szCs w:val="28"/>
        </w:rPr>
      </w:pPr>
    </w:p>
    <w:p w:rsidR="00C67D8B" w:rsidRDefault="00C67D8B" w:rsidP="00C67D8B">
      <w:pPr>
        <w:rPr>
          <w:rFonts w:ascii="Times New Roman" w:hAnsi="Times New Roman" w:cs="Times New Roman"/>
          <w:sz w:val="28"/>
          <w:szCs w:val="28"/>
        </w:rPr>
      </w:pPr>
    </w:p>
    <w:p w:rsidR="001277E1" w:rsidRDefault="001277E1">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9C1374" w:rsidRPr="00FC5B40" w:rsidRDefault="009C1374" w:rsidP="009C137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p>
    <w:p w:rsidR="009C1374"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«Социальная ипотека»</w:t>
      </w:r>
    </w:p>
    <w:p w:rsidR="00A31195" w:rsidRPr="00A31195" w:rsidRDefault="00A31195" w:rsidP="00D830ED">
      <w:pPr>
        <w:autoSpaceDE w:val="0"/>
        <w:autoSpaceDN w:val="0"/>
        <w:adjustRightInd w:val="0"/>
        <w:spacing w:after="0" w:line="240" w:lineRule="auto"/>
        <w:jc w:val="center"/>
        <w:rPr>
          <w:rFonts w:ascii="Times New Roman" w:hAnsi="Times New Roman" w:cs="Times New Roman"/>
          <w:sz w:val="36"/>
          <w:szCs w:val="36"/>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2E32C6" w:rsidTr="001277E1">
        <w:tc>
          <w:tcPr>
            <w:tcW w:w="3628" w:type="dxa"/>
            <w:gridSpan w:val="2"/>
          </w:tcPr>
          <w:p w:rsidR="009C1374" w:rsidRPr="00DB459B" w:rsidRDefault="009C1374" w:rsidP="00ED0839">
            <w:pPr>
              <w:pStyle w:val="ConsPlusNormal"/>
              <w:rPr>
                <w:rFonts w:ascii="Times New Roman" w:hAnsi="Times New Roman" w:cs="Times New Roman"/>
                <w:sz w:val="24"/>
                <w:szCs w:val="24"/>
              </w:rPr>
            </w:pPr>
            <w:r w:rsidRPr="00DB459B">
              <w:rPr>
                <w:rFonts w:ascii="Times New Roman" w:hAnsi="Times New Roman" w:cs="Times New Roman"/>
                <w:sz w:val="24"/>
                <w:szCs w:val="24"/>
              </w:rPr>
              <w:t>Заказчик подпрограммы</w:t>
            </w:r>
          </w:p>
        </w:tc>
        <w:tc>
          <w:tcPr>
            <w:tcW w:w="11540" w:type="dxa"/>
            <w:gridSpan w:val="8"/>
          </w:tcPr>
          <w:p w:rsidR="009C1374" w:rsidRPr="00DB459B"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9C1374" w:rsidRPr="002E32C6" w:rsidTr="001277E1">
        <w:tc>
          <w:tcPr>
            <w:tcW w:w="3628" w:type="dxa"/>
            <w:gridSpan w:val="2"/>
          </w:tcPr>
          <w:p w:rsidR="009C1374" w:rsidRPr="00DB459B" w:rsidRDefault="009C1374" w:rsidP="00ED0839">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Задача 1 </w:t>
            </w:r>
          </w:p>
        </w:tc>
        <w:tc>
          <w:tcPr>
            <w:tcW w:w="11540" w:type="dxa"/>
            <w:gridSpan w:val="8"/>
          </w:tcPr>
          <w:p w:rsidR="009C1374" w:rsidRPr="00DB459B" w:rsidRDefault="00AC2569" w:rsidP="00AC2569">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государственной поддержки в виде компенсации на погашение основного долга по ипотечному жилищному кредиту</w:t>
            </w:r>
            <w:r w:rsidR="009C1374" w:rsidRPr="00DB459B">
              <w:rPr>
                <w:rFonts w:ascii="Times New Roman" w:hAnsi="Times New Roman" w:cs="Times New Roman"/>
                <w:sz w:val="24"/>
                <w:szCs w:val="24"/>
                <w:lang w:eastAsia="en-US"/>
              </w:rPr>
              <w:t xml:space="preserve"> </w:t>
            </w:r>
          </w:p>
        </w:tc>
      </w:tr>
      <w:tr w:rsidR="00346251" w:rsidRPr="002E32C6" w:rsidTr="001277E1">
        <w:tc>
          <w:tcPr>
            <w:tcW w:w="198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Наименование подпрограммы</w:t>
            </w:r>
          </w:p>
        </w:tc>
        <w:tc>
          <w:tcPr>
            <w:tcW w:w="164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Главный распорядитель бюджетных средств </w:t>
            </w:r>
          </w:p>
        </w:tc>
        <w:tc>
          <w:tcPr>
            <w:tcW w:w="1965" w:type="dxa"/>
            <w:vMerge w:val="restart"/>
          </w:tcPr>
          <w:p w:rsidR="00346251" w:rsidRPr="00DB459B" w:rsidRDefault="00346251" w:rsidP="00346251">
            <w:pPr>
              <w:pStyle w:val="ConsPlusNormal"/>
              <w:rPr>
                <w:rFonts w:ascii="Times New Roman" w:hAnsi="Times New Roman" w:cs="Times New Roman"/>
                <w:color w:val="FFFFFF" w:themeColor="background1"/>
                <w:sz w:val="24"/>
                <w:szCs w:val="24"/>
              </w:rPr>
            </w:pPr>
            <w:r w:rsidRPr="00DB459B">
              <w:rPr>
                <w:rFonts w:ascii="Times New Roman" w:hAnsi="Times New Roman" w:cs="Times New Roman"/>
                <w:sz w:val="24"/>
                <w:szCs w:val="24"/>
              </w:rPr>
              <w:t>Источник</w:t>
            </w:r>
            <w:r w:rsidRPr="00DB459B">
              <w:rPr>
                <w:rFonts w:ascii="Times New Roman" w:hAnsi="Times New Roman" w:cs="Times New Roman"/>
                <w:color w:val="FFFFFF" w:themeColor="background1"/>
                <w:sz w:val="24"/>
                <w:szCs w:val="24"/>
              </w:rPr>
              <w:t xml:space="preserve"> </w:t>
            </w:r>
            <w:r w:rsidRPr="00DB459B">
              <w:rPr>
                <w:rFonts w:ascii="Times New Roman" w:hAnsi="Times New Roman" w:cs="Times New Roman"/>
                <w:sz w:val="24"/>
                <w:szCs w:val="24"/>
              </w:rPr>
              <w:t>финансирования</w:t>
            </w:r>
          </w:p>
        </w:tc>
        <w:tc>
          <w:tcPr>
            <w:tcW w:w="7931" w:type="dxa"/>
            <w:gridSpan w:val="6"/>
          </w:tcPr>
          <w:p w:rsidR="00346251" w:rsidRPr="00DB459B" w:rsidRDefault="00346251" w:rsidP="00346251">
            <w:pPr>
              <w:pStyle w:val="ConsPlusNormal"/>
              <w:rPr>
                <w:rFonts w:ascii="Times New Roman" w:hAnsi="Times New Roman" w:cs="Times New Roman"/>
                <w:color w:val="FFFFFF" w:themeColor="background1"/>
                <w:sz w:val="24"/>
                <w:szCs w:val="24"/>
              </w:rPr>
            </w:pPr>
            <w:r w:rsidRPr="00DB459B">
              <w:rPr>
                <w:rFonts w:ascii="Times New Roman" w:hAnsi="Times New Roman" w:cs="Times New Roman"/>
                <w:color w:val="FFFFFF" w:themeColor="background1"/>
                <w:sz w:val="24"/>
                <w:szCs w:val="24"/>
              </w:rPr>
              <w:t>Расходы (тыс. рублей)</w:t>
            </w:r>
          </w:p>
        </w:tc>
      </w:tr>
      <w:tr w:rsidR="00346251" w:rsidRPr="002E32C6" w:rsidTr="00EA467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vMerge/>
          </w:tcPr>
          <w:p w:rsidR="00346251" w:rsidRPr="00DB459B" w:rsidRDefault="00346251" w:rsidP="00346251">
            <w:pPr>
              <w:rPr>
                <w:rFonts w:ascii="Times New Roman" w:hAnsi="Times New Roman" w:cs="Times New Roman"/>
                <w:sz w:val="24"/>
                <w:szCs w:val="24"/>
              </w:rPr>
            </w:pPr>
          </w:p>
        </w:tc>
        <w:tc>
          <w:tcPr>
            <w:tcW w:w="1268"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1134"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c>
          <w:tcPr>
            <w:tcW w:w="1701"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Итого</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val="restart"/>
          </w:tcPr>
          <w:p w:rsidR="00346251" w:rsidRPr="00DB459B" w:rsidRDefault="00346251" w:rsidP="0034625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«Социальная ипотека»</w:t>
            </w:r>
          </w:p>
        </w:tc>
        <w:tc>
          <w:tcPr>
            <w:tcW w:w="1644" w:type="dxa"/>
            <w:vMerge w:val="restart"/>
          </w:tcPr>
          <w:p w:rsidR="00346251" w:rsidRPr="00DB459B" w:rsidRDefault="00DE3A32" w:rsidP="00D2653C">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sidRPr="00DB459B">
              <w:rPr>
                <w:rFonts w:ascii="Times New Roman" w:hAnsi="Times New Roman" w:cs="Times New Roman"/>
                <w:sz w:val="24"/>
                <w:szCs w:val="24"/>
              </w:rPr>
              <w:t>Красногорск</w:t>
            </w: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Всего:</w:t>
            </w:r>
          </w:p>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 том числе:</w:t>
            </w:r>
          </w:p>
        </w:tc>
        <w:tc>
          <w:tcPr>
            <w:tcW w:w="1268"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134"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районного бюджета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бюджетов поселений</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6D2487">
        <w:trPr>
          <w:trHeight w:val="840"/>
        </w:trPr>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6D2487" w:rsidP="00346251">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6D2487" w:rsidRPr="002E32C6" w:rsidTr="00DB459B">
        <w:trPr>
          <w:trHeight w:val="828"/>
        </w:trPr>
        <w:tc>
          <w:tcPr>
            <w:tcW w:w="1984" w:type="dxa"/>
            <w:vMerge/>
          </w:tcPr>
          <w:p w:rsidR="006D2487" w:rsidRPr="00DB459B" w:rsidRDefault="006D2487" w:rsidP="00346251">
            <w:pPr>
              <w:rPr>
                <w:rFonts w:ascii="Times New Roman" w:hAnsi="Times New Roman" w:cs="Times New Roman"/>
                <w:sz w:val="24"/>
                <w:szCs w:val="24"/>
              </w:rPr>
            </w:pPr>
          </w:p>
        </w:tc>
        <w:tc>
          <w:tcPr>
            <w:tcW w:w="1644" w:type="dxa"/>
            <w:vMerge/>
          </w:tcPr>
          <w:p w:rsidR="006D2487" w:rsidRPr="00DB459B" w:rsidRDefault="006D2487" w:rsidP="00346251">
            <w:pPr>
              <w:rPr>
                <w:rFonts w:ascii="Times New Roman" w:hAnsi="Times New Roman" w:cs="Times New Roman"/>
                <w:sz w:val="24"/>
                <w:szCs w:val="24"/>
              </w:rPr>
            </w:pPr>
          </w:p>
        </w:tc>
        <w:tc>
          <w:tcPr>
            <w:tcW w:w="1644" w:type="dxa"/>
            <w:vMerge/>
          </w:tcPr>
          <w:p w:rsidR="006D2487" w:rsidRPr="00DB459B" w:rsidRDefault="006D2487" w:rsidP="00346251">
            <w:pPr>
              <w:rPr>
                <w:rFonts w:ascii="Times New Roman" w:hAnsi="Times New Roman" w:cs="Times New Roman"/>
                <w:sz w:val="24"/>
                <w:szCs w:val="24"/>
              </w:rPr>
            </w:pPr>
          </w:p>
        </w:tc>
        <w:tc>
          <w:tcPr>
            <w:tcW w:w="1965" w:type="dxa"/>
          </w:tcPr>
          <w:p w:rsidR="006D2487" w:rsidRDefault="006D2487"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бюджета Московской области</w:t>
            </w:r>
          </w:p>
        </w:tc>
        <w:tc>
          <w:tcPr>
            <w:tcW w:w="1268"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6D2487" w:rsidRPr="00DB459B"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D2487" w:rsidRPr="001C39B4" w:rsidRDefault="006D2487"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федерального бюджета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Внебюджетные источники</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46251" w:rsidRPr="002E32C6" w:rsidTr="00DB459B">
        <w:tc>
          <w:tcPr>
            <w:tcW w:w="7237" w:type="dxa"/>
            <w:gridSpan w:val="4"/>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Планируемые результаты реализации подпрограммы</w:t>
            </w:r>
          </w:p>
        </w:tc>
        <w:tc>
          <w:tcPr>
            <w:tcW w:w="1268"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1134"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1276"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1276"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2977" w:type="dxa"/>
            <w:gridSpan w:val="2"/>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r>
      <w:tr w:rsidR="00346251" w:rsidRPr="002E32C6" w:rsidTr="00DB459B">
        <w:tc>
          <w:tcPr>
            <w:tcW w:w="7237" w:type="dxa"/>
            <w:gridSpan w:val="4"/>
          </w:tcPr>
          <w:p w:rsidR="00346251" w:rsidRPr="00DB459B" w:rsidRDefault="00346251" w:rsidP="00AC2569">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Количество участников подпрограммы «Социальная ипотека», </w:t>
            </w:r>
            <w:r w:rsidR="00AC2569">
              <w:rPr>
                <w:rFonts w:ascii="Times New Roman" w:hAnsi="Times New Roman" w:cs="Times New Roman"/>
                <w:sz w:val="24"/>
                <w:szCs w:val="24"/>
              </w:rPr>
              <w:t>получивших финансовую помощь, предоставляемую для погашения основной части долга по ипотечному жилищному кредиту</w:t>
            </w:r>
            <w:r w:rsidR="006D2487">
              <w:rPr>
                <w:rFonts w:ascii="Times New Roman" w:hAnsi="Times New Roman" w:cs="Times New Roman"/>
                <w:sz w:val="24"/>
                <w:szCs w:val="24"/>
              </w:rPr>
              <w:t xml:space="preserve"> (</w:t>
            </w:r>
            <w:r w:rsidR="006D2487">
              <w:rPr>
                <w:rFonts w:ascii="Times New Roman" w:hAnsi="Times New Roman" w:cs="Times New Roman"/>
                <w:sz w:val="24"/>
                <w:szCs w:val="24"/>
                <w:lang w:val="en-US"/>
              </w:rPr>
              <w:t>I</w:t>
            </w:r>
            <w:r w:rsidR="006D2487">
              <w:rPr>
                <w:rFonts w:ascii="Times New Roman" w:hAnsi="Times New Roman" w:cs="Times New Roman"/>
                <w:sz w:val="24"/>
                <w:szCs w:val="24"/>
              </w:rPr>
              <w:t xml:space="preserve"> этап)</w:t>
            </w:r>
          </w:p>
        </w:tc>
        <w:tc>
          <w:tcPr>
            <w:tcW w:w="1268"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2977" w:type="dxa"/>
            <w:gridSpan w:val="2"/>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bl>
    <w:p w:rsidR="009C1374" w:rsidRPr="002E32C6" w:rsidRDefault="009C1374" w:rsidP="009C1374">
      <w:pPr>
        <w:pStyle w:val="ConsPlusNormal"/>
        <w:jc w:val="both"/>
        <w:rPr>
          <w:rFonts w:ascii="Times New Roman" w:hAnsi="Times New Roman" w:cs="Times New Roman"/>
          <w:sz w:val="28"/>
          <w:szCs w:val="28"/>
        </w:rPr>
      </w:pPr>
    </w:p>
    <w:p w:rsidR="008D1B54" w:rsidRPr="008D1B54" w:rsidRDefault="008D1B54" w:rsidP="008D1B54">
      <w:pPr>
        <w:autoSpaceDE w:val="0"/>
        <w:autoSpaceDN w:val="0"/>
        <w:adjustRightInd w:val="0"/>
        <w:jc w:val="center"/>
        <w:outlineLvl w:val="0"/>
        <w:rPr>
          <w:rFonts w:ascii="Times New Roman" w:hAnsi="Times New Roman" w:cs="Times New Roman"/>
          <w:b/>
          <w:color w:val="1D1B11"/>
          <w:sz w:val="28"/>
          <w:szCs w:val="28"/>
        </w:rPr>
      </w:pPr>
      <w:r w:rsidRPr="008D1B54">
        <w:rPr>
          <w:rFonts w:ascii="Times New Roman" w:hAnsi="Times New Roman" w:cs="Times New Roman"/>
          <w:b/>
          <w:color w:val="1D1B11"/>
          <w:sz w:val="28"/>
          <w:szCs w:val="28"/>
        </w:rPr>
        <w:t>Характеристика проблемы и прогноз развития ситуации с учетом</w:t>
      </w:r>
      <w:r>
        <w:rPr>
          <w:rFonts w:ascii="Times New Roman" w:hAnsi="Times New Roman" w:cs="Times New Roman"/>
          <w:b/>
          <w:color w:val="1D1B11"/>
          <w:sz w:val="28"/>
          <w:szCs w:val="28"/>
        </w:rPr>
        <w:t xml:space="preserve"> </w:t>
      </w:r>
      <w:r w:rsidRPr="008D1B54">
        <w:rPr>
          <w:rFonts w:ascii="Times New Roman" w:hAnsi="Times New Roman" w:cs="Times New Roman"/>
          <w:b/>
          <w:color w:val="1D1B11"/>
          <w:sz w:val="28"/>
          <w:szCs w:val="28"/>
        </w:rPr>
        <w:t xml:space="preserve">реализации </w:t>
      </w:r>
      <w:r w:rsidR="00CC1483">
        <w:rPr>
          <w:rFonts w:ascii="Times New Roman" w:hAnsi="Times New Roman" w:cs="Times New Roman"/>
          <w:b/>
          <w:color w:val="1D1B11"/>
          <w:sz w:val="28"/>
          <w:szCs w:val="28"/>
        </w:rPr>
        <w:t>п</w:t>
      </w:r>
      <w:r w:rsidRPr="008D1B54">
        <w:rPr>
          <w:rFonts w:ascii="Times New Roman" w:hAnsi="Times New Roman" w:cs="Times New Roman"/>
          <w:b/>
          <w:color w:val="1D1B11"/>
          <w:sz w:val="28"/>
          <w:szCs w:val="28"/>
        </w:rPr>
        <w:t xml:space="preserve">одпрограммы </w:t>
      </w:r>
      <w:r w:rsidRPr="008D1B54">
        <w:rPr>
          <w:rFonts w:ascii="Times New Roman" w:hAnsi="Times New Roman" w:cs="Times New Roman"/>
          <w:b/>
          <w:color w:val="1D1B11"/>
          <w:sz w:val="28"/>
          <w:szCs w:val="28"/>
          <w:lang w:val="en-US"/>
        </w:rPr>
        <w:t>V</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color w:val="1D1B11"/>
          <w:sz w:val="28"/>
          <w:szCs w:val="28"/>
        </w:rPr>
        <w:t xml:space="preserve">На территории </w:t>
      </w:r>
      <w:r w:rsidR="00022E09"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color w:val="1D1B11"/>
          <w:sz w:val="28"/>
          <w:szCs w:val="28"/>
        </w:rPr>
        <w:t xml:space="preserve">расположено 8 муниципальных лечебно-профилактических учреждений, </w:t>
      </w:r>
      <w:r w:rsidR="00B56DCE">
        <w:rPr>
          <w:rFonts w:ascii="Times New Roman" w:hAnsi="Times New Roman" w:cs="Times New Roman"/>
          <w:color w:val="1D1B11"/>
          <w:sz w:val="28"/>
          <w:szCs w:val="28"/>
        </w:rPr>
        <w:t xml:space="preserve"> </w:t>
      </w:r>
      <w:r w:rsidRPr="00F77911">
        <w:rPr>
          <w:rFonts w:ascii="Times New Roman" w:hAnsi="Times New Roman" w:cs="Times New Roman"/>
          <w:color w:val="1D1B11"/>
          <w:sz w:val="28"/>
          <w:szCs w:val="28"/>
        </w:rPr>
        <w:t>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F77911">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022E09"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малоимущести.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25" w:history="1">
        <w:r w:rsidRPr="00F77911">
          <w:rPr>
            <w:rStyle w:val="a5"/>
            <w:rFonts w:ascii="Times New Roman" w:hAnsi="Times New Roman" w:cs="Times New Roman"/>
            <w:color w:val="auto"/>
            <w:sz w:val="28"/>
            <w:szCs w:val="28"/>
            <w:u w:val="none"/>
          </w:rPr>
          <w:t>"Социальная ипотека"</w:t>
        </w:r>
      </w:hyperlink>
      <w:r w:rsidRPr="00F77911">
        <w:rPr>
          <w:rFonts w:ascii="Times New Roman" w:hAnsi="Times New Roman" w:cs="Times New Roman"/>
          <w:sz w:val="28"/>
          <w:szCs w:val="28"/>
        </w:rPr>
        <w:t xml:space="preserve"> и "</w:t>
      </w:r>
      <w:hyperlink r:id="rId26" w:history="1">
        <w:r w:rsidRPr="00F77911">
          <w:rPr>
            <w:rStyle w:val="a5"/>
            <w:rFonts w:ascii="Times New Roman" w:hAnsi="Times New Roman" w:cs="Times New Roman"/>
            <w:color w:val="auto"/>
            <w:sz w:val="28"/>
            <w:szCs w:val="28"/>
            <w:u w:val="none"/>
          </w:rPr>
          <w:t>Обеспечение</w:t>
        </w:r>
      </w:hyperlink>
      <w:r w:rsidRPr="00F77911">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27" w:history="1">
        <w:r w:rsidRPr="00F77911">
          <w:rPr>
            <w:rStyle w:val="a5"/>
            <w:rFonts w:ascii="Times New Roman" w:hAnsi="Times New Roman" w:cs="Times New Roman"/>
            <w:color w:val="auto"/>
            <w:sz w:val="28"/>
            <w:szCs w:val="28"/>
            <w:u w:val="none"/>
          </w:rPr>
          <w:t>программа</w:t>
        </w:r>
      </w:hyperlink>
      <w:r w:rsidRPr="00F77911">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муниципальная поддержка, оказываемая в рамках настоящей подпрограммы Красногорского  муниципального района (далее - Муниципальная Подпрограмма),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022E09" w:rsidRPr="00F77911">
        <w:rPr>
          <w:rFonts w:ascii="Times New Roman" w:hAnsi="Times New Roman" w:cs="Times New Roman"/>
          <w:sz w:val="28"/>
          <w:szCs w:val="28"/>
        </w:rPr>
        <w:t xml:space="preserve">городском округе Красногорск </w:t>
      </w:r>
      <w:r w:rsidRPr="00F77911">
        <w:rPr>
          <w:rFonts w:ascii="Times New Roman" w:hAnsi="Times New Roman" w:cs="Times New Roman"/>
          <w:sz w:val="28"/>
          <w:szCs w:val="28"/>
        </w:rPr>
        <w:t>, привлечь в сферу жилищного строительства дополнительные средства, что в свою очередь окажет положительный эффект на</w:t>
      </w:r>
      <w:r w:rsidRPr="008D1B54">
        <w:rPr>
          <w:rFonts w:ascii="Times New Roman" w:hAnsi="Times New Roman" w:cs="Times New Roman"/>
          <w:sz w:val="28"/>
          <w:szCs w:val="28"/>
        </w:rPr>
        <w:t xml:space="preserve"> экономику </w:t>
      </w:r>
      <w:r w:rsidR="000E69D5">
        <w:rPr>
          <w:rFonts w:ascii="Times New Roman" w:hAnsi="Times New Roman" w:cs="Times New Roman"/>
          <w:sz w:val="28"/>
          <w:szCs w:val="28"/>
        </w:rPr>
        <w:t>округ</w:t>
      </w:r>
      <w:r w:rsidRPr="008D1B54">
        <w:rPr>
          <w:rFonts w:ascii="Times New Roman" w:hAnsi="Times New Roman" w:cs="Times New Roman"/>
          <w:sz w:val="28"/>
          <w:szCs w:val="28"/>
        </w:rPr>
        <w:t>а и Московской области в целом.</w:t>
      </w:r>
      <w:r>
        <w:rPr>
          <w:rFonts w:ascii="Times New Roman" w:hAnsi="Times New Roman" w:cs="Times New Roman"/>
          <w:sz w:val="28"/>
          <w:szCs w:val="28"/>
        </w:rPr>
        <w:t xml:space="preserve"> </w:t>
      </w:r>
      <w:r w:rsidRPr="008D1B54">
        <w:rPr>
          <w:rFonts w:ascii="Times New Roman" w:hAnsi="Times New Roman" w:cs="Times New Roman"/>
          <w:sz w:val="28"/>
          <w:szCs w:val="28"/>
        </w:rPr>
        <w:t xml:space="preserve">Наибольшей эффективности реализации мероприятий Подпрограммы </w:t>
      </w:r>
      <w:r w:rsidRPr="008D1B54">
        <w:rPr>
          <w:rFonts w:ascii="Times New Roman" w:hAnsi="Times New Roman" w:cs="Times New Roman"/>
          <w:sz w:val="28"/>
          <w:szCs w:val="28"/>
          <w:lang w:val="en-US"/>
        </w:rPr>
        <w:t>V</w:t>
      </w:r>
      <w:r w:rsidRPr="008D1B54">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w:t>
      </w:r>
      <w:r w:rsidRPr="00F77911">
        <w:rPr>
          <w:rFonts w:ascii="Times New Roman" w:hAnsi="Times New Roman" w:cs="Times New Roman"/>
          <w:sz w:val="28"/>
          <w:szCs w:val="28"/>
        </w:rPr>
        <w:t xml:space="preserve">муниципального </w:t>
      </w:r>
      <w:r w:rsidR="002B1773" w:rsidRPr="00F77911">
        <w:rPr>
          <w:rFonts w:ascii="Times New Roman" w:hAnsi="Times New Roman" w:cs="Times New Roman"/>
          <w:sz w:val="28"/>
          <w:szCs w:val="28"/>
        </w:rPr>
        <w:t xml:space="preserve">района </w:t>
      </w:r>
      <w:r w:rsidRPr="00F77911">
        <w:rPr>
          <w:rFonts w:ascii="Times New Roman" w:hAnsi="Times New Roman" w:cs="Times New Roman"/>
          <w:sz w:val="28"/>
          <w:szCs w:val="28"/>
        </w:rPr>
        <w:t>и внебюджетных источников софинансирования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F77911">
        <w:rPr>
          <w:rFonts w:ascii="Times New Roman" w:hAnsi="Times New Roman" w:cs="Times New Roman"/>
          <w:sz w:val="28"/>
          <w:szCs w:val="28"/>
        </w:rPr>
        <w:t xml:space="preserve"> городского округа Красногорск </w:t>
      </w:r>
      <w:r w:rsidRPr="00F77911">
        <w:rPr>
          <w:rFonts w:ascii="Times New Roman" w:hAnsi="Times New Roman" w:cs="Times New Roman"/>
          <w:sz w:val="28"/>
          <w:szCs w:val="28"/>
        </w:rPr>
        <w:t>и Московской области в целом.</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Целью </w:t>
      </w:r>
      <w:r w:rsidR="00B56DCE">
        <w:rPr>
          <w:rFonts w:ascii="Times New Roman" w:hAnsi="Times New Roman" w:cs="Times New Roman"/>
          <w:sz w:val="28"/>
          <w:szCs w:val="28"/>
        </w:rPr>
        <w:t>П</w:t>
      </w:r>
      <w:r w:rsidRPr="00F77911">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131482"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при приобретении (строительстве) ими жилья.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w:t>
      </w:r>
      <w:r>
        <w:rPr>
          <w:sz w:val="28"/>
          <w:szCs w:val="28"/>
        </w:rPr>
        <w:t xml:space="preserve"> </w:t>
      </w:r>
      <w:r w:rsidRPr="008D1B54">
        <w:rPr>
          <w:rFonts w:ascii="Times New Roman" w:hAnsi="Times New Roman" w:cs="Times New Roman"/>
          <w:sz w:val="28"/>
          <w:szCs w:val="28"/>
        </w:rPr>
        <w:t>части долга по ипотечному жилищному кредиту.</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Основными принципами реализации Подпрограммы являются:</w:t>
      </w:r>
      <w:r>
        <w:rPr>
          <w:rFonts w:ascii="Times New Roman" w:hAnsi="Times New Roman" w:cs="Times New Roman"/>
          <w:sz w:val="28"/>
          <w:szCs w:val="28"/>
        </w:rPr>
        <w:t xml:space="preserve"> </w:t>
      </w:r>
      <w:r w:rsidRPr="008D1B54">
        <w:rPr>
          <w:rFonts w:ascii="Times New Roman" w:hAnsi="Times New Roman" w:cs="Times New Roman"/>
          <w:sz w:val="28"/>
          <w:szCs w:val="28"/>
        </w:rPr>
        <w:t>добровольность участия в Подпрограмме;</w:t>
      </w:r>
      <w:r>
        <w:rPr>
          <w:rFonts w:ascii="Times New Roman" w:hAnsi="Times New Roman" w:cs="Times New Roman"/>
          <w:sz w:val="28"/>
          <w:szCs w:val="28"/>
        </w:rPr>
        <w:t xml:space="preserve"> </w:t>
      </w:r>
      <w:r w:rsidRPr="008D1B54">
        <w:rPr>
          <w:rFonts w:ascii="Times New Roman" w:hAnsi="Times New Roman" w:cs="Times New Roman"/>
          <w:sz w:val="28"/>
          <w:szCs w:val="28"/>
        </w:rPr>
        <w:t>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Участие в Подпрограмме могут принять граждане Российской Федерации при наличии следующих оснований в совокупности: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28" w:history="1">
        <w:r w:rsidRPr="00DB459B">
          <w:rPr>
            <w:rStyle w:val="a5"/>
            <w:rFonts w:ascii="Times New Roman" w:hAnsi="Times New Roman" w:cs="Times New Roman"/>
            <w:color w:val="auto"/>
            <w:sz w:val="28"/>
            <w:szCs w:val="28"/>
            <w:u w:val="none"/>
          </w:rPr>
          <w:t>статьей 51</w:t>
        </w:r>
      </w:hyperlink>
      <w:r w:rsidRPr="00DB459B">
        <w:rPr>
          <w:rFonts w:ascii="Times New Roman" w:hAnsi="Times New Roman" w:cs="Times New Roman"/>
          <w:sz w:val="28"/>
          <w:szCs w:val="28"/>
        </w:rPr>
        <w:t xml:space="preserve"> </w:t>
      </w:r>
      <w:r w:rsidRPr="008D1B54">
        <w:rPr>
          <w:rFonts w:ascii="Times New Roman" w:hAnsi="Times New Roman" w:cs="Times New Roman"/>
          <w:sz w:val="28"/>
          <w:szCs w:val="28"/>
        </w:rPr>
        <w:t>Жилищного кодекса Российской Федерации. При этом признание их малоимущими не требуется;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3) имеющие место жительства в Московской области не менее 10 лет;</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4) являющиеся: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w:t>
      </w:r>
      <w:r w:rsidR="007E149D">
        <w:rPr>
          <w:rFonts w:ascii="Times New Roman" w:hAnsi="Times New Roman" w:cs="Times New Roman"/>
          <w:sz w:val="28"/>
          <w:szCs w:val="28"/>
        </w:rPr>
        <w:t xml:space="preserve">     </w:t>
      </w:r>
      <w:r w:rsidRPr="008D1B54">
        <w:rPr>
          <w:rFonts w:ascii="Times New Roman" w:hAnsi="Times New Roman" w:cs="Times New Roman"/>
          <w:sz w:val="28"/>
          <w:szCs w:val="28"/>
        </w:rPr>
        <w:t xml:space="preserve">1 марта 2005 года по тем же основаниям, которые установлены </w:t>
      </w:r>
      <w:hyperlink r:id="rId29" w:history="1">
        <w:r w:rsidRPr="00DB459B">
          <w:rPr>
            <w:rStyle w:val="a5"/>
            <w:rFonts w:ascii="Times New Roman" w:hAnsi="Times New Roman" w:cs="Times New Roman"/>
            <w:color w:val="auto"/>
            <w:sz w:val="28"/>
            <w:szCs w:val="28"/>
            <w:u w:val="none"/>
          </w:rPr>
          <w:t>статьей 51</w:t>
        </w:r>
      </w:hyperlink>
      <w:r w:rsidRPr="008D1B54">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2) имеющие место жительства на территории Московской области не менее пяти лет;</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3) имеющие педагогический стаж работы не менее 1 года;</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rsidR="008D1B54" w:rsidRDefault="008D1B54" w:rsidP="00131482">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131482">
        <w:rPr>
          <w:rFonts w:ascii="Times New Roman" w:hAnsi="Times New Roman" w:cs="Times New Roman"/>
          <w:sz w:val="28"/>
          <w:szCs w:val="28"/>
        </w:rPr>
        <w:t xml:space="preserve">городского округа </w:t>
      </w:r>
      <w:r w:rsidR="00131482" w:rsidRPr="00985BBF">
        <w:rPr>
          <w:rFonts w:ascii="Times New Roman" w:hAnsi="Times New Roman" w:cs="Times New Roman"/>
          <w:sz w:val="28"/>
          <w:szCs w:val="28"/>
        </w:rPr>
        <w:t>Красногорск</w:t>
      </w:r>
      <w:r w:rsidRPr="00985BBF">
        <w:rPr>
          <w:rFonts w:ascii="Times New Roman" w:hAnsi="Times New Roman" w:cs="Times New Roman"/>
          <w:sz w:val="28"/>
          <w:szCs w:val="28"/>
        </w:rPr>
        <w:t>.</w:t>
      </w:r>
    </w:p>
    <w:p w:rsidR="00697307" w:rsidRDefault="00697307"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697307" w:rsidRDefault="00697307" w:rsidP="003A68E0">
      <w:pPr>
        <w:autoSpaceDE w:val="0"/>
        <w:autoSpaceDN w:val="0"/>
        <w:adjustRightInd w:val="0"/>
        <w:spacing w:after="0" w:line="240" w:lineRule="auto"/>
        <w:jc w:val="both"/>
        <w:rPr>
          <w:rFonts w:ascii="Times New Roman" w:hAnsi="Times New Roman" w:cs="Times New Roman"/>
          <w:sz w:val="28"/>
          <w:szCs w:val="28"/>
        </w:rPr>
      </w:pPr>
    </w:p>
    <w:p w:rsidR="00271DC1" w:rsidRDefault="00271DC1" w:rsidP="001A2470">
      <w:pPr>
        <w:pStyle w:val="ConsPlusNormal"/>
        <w:jc w:val="center"/>
        <w:rPr>
          <w:rFonts w:ascii="Times New Roman" w:hAnsi="Times New Roman" w:cs="Times New Roman"/>
          <w:b/>
          <w:sz w:val="28"/>
          <w:szCs w:val="28"/>
        </w:rPr>
      </w:pPr>
    </w:p>
    <w:p w:rsidR="001A2470" w:rsidRPr="002E32C6" w:rsidRDefault="001A2470" w:rsidP="001A2470">
      <w:pPr>
        <w:pStyle w:val="ConsPlusNormal"/>
        <w:jc w:val="center"/>
        <w:rPr>
          <w:rFonts w:ascii="Times New Roman" w:hAnsi="Times New Roman" w:cs="Times New Roman"/>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w:t>
      </w:r>
      <w:r>
        <w:rPr>
          <w:rFonts w:ascii="Times New Roman" w:hAnsi="Times New Roman" w:cs="Times New Roman"/>
          <w:b/>
          <w:sz w:val="28"/>
          <w:szCs w:val="28"/>
        </w:rPr>
        <w:t>под</w:t>
      </w:r>
      <w:r w:rsidRPr="00FA7D19">
        <w:rPr>
          <w:rFonts w:ascii="Times New Roman" w:hAnsi="Times New Roman" w:cs="Times New Roman"/>
          <w:b/>
          <w:sz w:val="28"/>
          <w:szCs w:val="28"/>
        </w:rPr>
        <w:t>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p>
    <w:p w:rsidR="001A2470" w:rsidRPr="002E32C6" w:rsidRDefault="001A2470" w:rsidP="001A2470">
      <w:pPr>
        <w:pStyle w:val="ConsPlusNormal"/>
        <w:jc w:val="both"/>
        <w:rPr>
          <w:rFonts w:ascii="Times New Roman" w:hAnsi="Times New Roman" w:cs="Times New Roman"/>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9"/>
        <w:gridCol w:w="1841"/>
        <w:gridCol w:w="1107"/>
        <w:gridCol w:w="1020"/>
        <w:gridCol w:w="2834"/>
        <w:gridCol w:w="1134"/>
        <w:gridCol w:w="1191"/>
        <w:gridCol w:w="1077"/>
        <w:gridCol w:w="1134"/>
        <w:gridCol w:w="1134"/>
        <w:gridCol w:w="1134"/>
        <w:gridCol w:w="1134"/>
      </w:tblGrid>
      <w:tr w:rsidR="001A2470" w:rsidRPr="002E32C6" w:rsidTr="001D3B1F">
        <w:tc>
          <w:tcPr>
            <w:tcW w:w="569"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N п/п</w:t>
            </w:r>
          </w:p>
        </w:tc>
        <w:tc>
          <w:tcPr>
            <w:tcW w:w="1841"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Задачи, направленные на достижение цели</w:t>
            </w:r>
          </w:p>
        </w:tc>
        <w:tc>
          <w:tcPr>
            <w:tcW w:w="2127" w:type="dxa"/>
            <w:gridSpan w:val="2"/>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Планируемый объем финансирования на решение данной задачи (тыс. руб.)</w:t>
            </w:r>
          </w:p>
        </w:tc>
        <w:tc>
          <w:tcPr>
            <w:tcW w:w="2834" w:type="dxa"/>
            <w:vMerge w:val="restart"/>
          </w:tcPr>
          <w:p w:rsidR="001A2470" w:rsidRPr="00DB459B" w:rsidRDefault="001A2470" w:rsidP="00485A4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Показатель реализации мероприятий муниципальной  подпрограммы</w:t>
            </w:r>
          </w:p>
        </w:tc>
        <w:tc>
          <w:tcPr>
            <w:tcW w:w="1134"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Единица измерения</w:t>
            </w:r>
          </w:p>
        </w:tc>
        <w:tc>
          <w:tcPr>
            <w:tcW w:w="1191" w:type="dxa"/>
            <w:vMerge w:val="restart"/>
          </w:tcPr>
          <w:p w:rsidR="001A2470" w:rsidRPr="00DB459B" w:rsidRDefault="001A2470" w:rsidP="00485A4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Базовое значение показателя (на начало реализации  подпрограммы)</w:t>
            </w:r>
          </w:p>
        </w:tc>
        <w:tc>
          <w:tcPr>
            <w:tcW w:w="5613" w:type="dxa"/>
            <w:gridSpan w:val="5"/>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Планируемое значение показателя по годам реализации</w:t>
            </w:r>
          </w:p>
        </w:tc>
      </w:tr>
      <w:tr w:rsidR="001A2470" w:rsidRPr="002E32C6" w:rsidTr="001D3B1F">
        <w:tc>
          <w:tcPr>
            <w:tcW w:w="569" w:type="dxa"/>
            <w:vMerge/>
          </w:tcPr>
          <w:p w:rsidR="001A2470" w:rsidRPr="00DB459B" w:rsidRDefault="001A2470" w:rsidP="005F04D8">
            <w:pPr>
              <w:rPr>
                <w:rFonts w:ascii="Times New Roman" w:hAnsi="Times New Roman" w:cs="Times New Roman"/>
                <w:sz w:val="24"/>
                <w:szCs w:val="24"/>
              </w:rPr>
            </w:pPr>
          </w:p>
        </w:tc>
        <w:tc>
          <w:tcPr>
            <w:tcW w:w="1841" w:type="dxa"/>
            <w:vMerge/>
          </w:tcPr>
          <w:p w:rsidR="001A2470" w:rsidRPr="00DB459B" w:rsidRDefault="001A2470" w:rsidP="005F04D8">
            <w:pPr>
              <w:rPr>
                <w:rFonts w:ascii="Times New Roman" w:hAnsi="Times New Roman" w:cs="Times New Roman"/>
                <w:sz w:val="24"/>
                <w:szCs w:val="24"/>
              </w:rPr>
            </w:pPr>
          </w:p>
        </w:tc>
        <w:tc>
          <w:tcPr>
            <w:tcW w:w="1107" w:type="dxa"/>
          </w:tcPr>
          <w:p w:rsidR="001A2470" w:rsidRPr="00DB459B" w:rsidRDefault="001A2470" w:rsidP="001D3B1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 xml:space="preserve">Бюджет </w:t>
            </w:r>
            <w:r w:rsidR="001D3B1F">
              <w:rPr>
                <w:rFonts w:ascii="Times New Roman" w:hAnsi="Times New Roman" w:cs="Times New Roman"/>
                <w:sz w:val="24"/>
                <w:szCs w:val="24"/>
              </w:rPr>
              <w:t>округ</w:t>
            </w:r>
            <w:r w:rsidRPr="00DB459B">
              <w:rPr>
                <w:rFonts w:ascii="Times New Roman" w:hAnsi="Times New Roman" w:cs="Times New Roman"/>
                <w:sz w:val="24"/>
                <w:szCs w:val="24"/>
              </w:rPr>
              <w:t>а</w:t>
            </w:r>
          </w:p>
        </w:tc>
        <w:tc>
          <w:tcPr>
            <w:tcW w:w="1020"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Другие источники (в разрезе)</w:t>
            </w:r>
          </w:p>
        </w:tc>
        <w:tc>
          <w:tcPr>
            <w:tcW w:w="2834" w:type="dxa"/>
            <w:vMerge/>
          </w:tcPr>
          <w:p w:rsidR="001A2470" w:rsidRPr="00DB459B" w:rsidRDefault="001A2470" w:rsidP="005F04D8">
            <w:pPr>
              <w:rPr>
                <w:rFonts w:ascii="Times New Roman" w:hAnsi="Times New Roman" w:cs="Times New Roman"/>
                <w:sz w:val="24"/>
                <w:szCs w:val="24"/>
              </w:rPr>
            </w:pPr>
          </w:p>
        </w:tc>
        <w:tc>
          <w:tcPr>
            <w:tcW w:w="1134" w:type="dxa"/>
            <w:vMerge/>
          </w:tcPr>
          <w:p w:rsidR="001A2470" w:rsidRPr="00DB459B" w:rsidRDefault="001A2470" w:rsidP="005F04D8">
            <w:pPr>
              <w:rPr>
                <w:rFonts w:ascii="Times New Roman" w:hAnsi="Times New Roman" w:cs="Times New Roman"/>
                <w:sz w:val="24"/>
                <w:szCs w:val="24"/>
              </w:rPr>
            </w:pPr>
          </w:p>
        </w:tc>
        <w:tc>
          <w:tcPr>
            <w:tcW w:w="1191" w:type="dxa"/>
            <w:vMerge/>
          </w:tcPr>
          <w:p w:rsidR="001A2470" w:rsidRPr="00DB459B" w:rsidRDefault="001A2470" w:rsidP="005F04D8">
            <w:pPr>
              <w:rPr>
                <w:rFonts w:ascii="Times New Roman" w:hAnsi="Times New Roman" w:cs="Times New Roman"/>
                <w:sz w:val="24"/>
                <w:szCs w:val="24"/>
              </w:rPr>
            </w:pPr>
          </w:p>
        </w:tc>
        <w:tc>
          <w:tcPr>
            <w:tcW w:w="107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r>
      <w:tr w:rsidR="001A2470" w:rsidRPr="002E32C6" w:rsidTr="001D3B1F">
        <w:tc>
          <w:tcPr>
            <w:tcW w:w="569"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w:t>
            </w:r>
          </w:p>
        </w:tc>
        <w:tc>
          <w:tcPr>
            <w:tcW w:w="1841"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w:t>
            </w:r>
          </w:p>
        </w:tc>
        <w:tc>
          <w:tcPr>
            <w:tcW w:w="110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3</w:t>
            </w:r>
          </w:p>
        </w:tc>
        <w:tc>
          <w:tcPr>
            <w:tcW w:w="1020"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4</w:t>
            </w:r>
          </w:p>
        </w:tc>
        <w:tc>
          <w:tcPr>
            <w:tcW w:w="28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5</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6</w:t>
            </w:r>
          </w:p>
        </w:tc>
        <w:tc>
          <w:tcPr>
            <w:tcW w:w="1191"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7</w:t>
            </w:r>
          </w:p>
        </w:tc>
        <w:tc>
          <w:tcPr>
            <w:tcW w:w="107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8</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9</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10</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11</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12</w:t>
            </w:r>
          </w:p>
        </w:tc>
      </w:tr>
      <w:tr w:rsidR="001A2470" w:rsidRPr="001F1AF8" w:rsidTr="001D3B1F">
        <w:tc>
          <w:tcPr>
            <w:tcW w:w="569" w:type="dxa"/>
          </w:tcPr>
          <w:p w:rsidR="001A2470" w:rsidRPr="00DB459B" w:rsidRDefault="003A68E0"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1.</w:t>
            </w:r>
          </w:p>
        </w:tc>
        <w:tc>
          <w:tcPr>
            <w:tcW w:w="1841" w:type="dxa"/>
          </w:tcPr>
          <w:p w:rsidR="003A68E0" w:rsidRPr="00DB459B" w:rsidRDefault="003A68E0" w:rsidP="003A68E0">
            <w:pPr>
              <w:pStyle w:val="ConsPlusCell"/>
              <w:widowControl/>
              <w:jc w:val="both"/>
              <w:rPr>
                <w:b/>
                <w:i/>
              </w:rPr>
            </w:pPr>
            <w:r w:rsidRPr="00DB459B">
              <w:rPr>
                <w:b/>
                <w:i/>
              </w:rPr>
              <w:t>Задача 1</w:t>
            </w:r>
          </w:p>
          <w:p w:rsidR="001A2470" w:rsidRPr="00DB459B" w:rsidRDefault="008D76C4" w:rsidP="00BE119B">
            <w:pPr>
              <w:pStyle w:val="ConsPlusCell"/>
              <w:widowControl/>
            </w:pPr>
            <w:r>
              <w:t>Предоставление государственной поддержки в виде компенсации на погашение основного долга по ипотечному жилищному кредиту</w:t>
            </w:r>
          </w:p>
        </w:tc>
        <w:tc>
          <w:tcPr>
            <w:tcW w:w="1107" w:type="dxa"/>
          </w:tcPr>
          <w:p w:rsidR="001A2470" w:rsidRPr="00DB459B" w:rsidRDefault="00DE3A32" w:rsidP="001D3B1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020" w:type="dxa"/>
          </w:tcPr>
          <w:p w:rsidR="001A2470" w:rsidRPr="00DB459B" w:rsidRDefault="00DE3A32" w:rsidP="001D3B1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2834" w:type="dxa"/>
          </w:tcPr>
          <w:p w:rsidR="001A2470" w:rsidRPr="00DB459B" w:rsidRDefault="001A2470" w:rsidP="008D76C4">
            <w:pPr>
              <w:pStyle w:val="ConsPlusNormal"/>
              <w:rPr>
                <w:rFonts w:ascii="Times New Roman" w:hAnsi="Times New Roman" w:cs="Times New Roman"/>
                <w:sz w:val="24"/>
                <w:szCs w:val="24"/>
              </w:rPr>
            </w:pPr>
            <w:r w:rsidRPr="00DB459B">
              <w:rPr>
                <w:rFonts w:ascii="Times New Roman" w:hAnsi="Times New Roman" w:cs="Times New Roman"/>
                <w:sz w:val="24"/>
                <w:szCs w:val="24"/>
              </w:rPr>
              <w:t>Количество участников подпрограммы «Социальная ипотека»,</w:t>
            </w:r>
            <w:r w:rsidR="008D76C4">
              <w:rPr>
                <w:rFonts w:ascii="Times New Roman" w:hAnsi="Times New Roman" w:cs="Times New Roman"/>
                <w:sz w:val="24"/>
                <w:szCs w:val="24"/>
              </w:rPr>
              <w:t xml:space="preserve"> получивших финансовую помощь, предоставляемую для погашения основной части долга по ипотечному жилищному кредиту</w:t>
            </w:r>
            <w:r w:rsidR="006D2487">
              <w:rPr>
                <w:rFonts w:ascii="Times New Roman" w:hAnsi="Times New Roman" w:cs="Times New Roman"/>
                <w:sz w:val="24"/>
                <w:szCs w:val="24"/>
              </w:rPr>
              <w:t xml:space="preserve"> </w:t>
            </w:r>
            <w:r w:rsidR="00B92591">
              <w:rPr>
                <w:rFonts w:ascii="Times New Roman" w:hAnsi="Times New Roman" w:cs="Times New Roman"/>
                <w:sz w:val="24"/>
                <w:szCs w:val="24"/>
              </w:rPr>
              <w:t xml:space="preserve"> </w:t>
            </w:r>
            <w:r w:rsidR="006D2487">
              <w:rPr>
                <w:rFonts w:ascii="Times New Roman" w:hAnsi="Times New Roman" w:cs="Times New Roman"/>
                <w:sz w:val="24"/>
                <w:szCs w:val="24"/>
              </w:rPr>
              <w:t>(</w:t>
            </w:r>
            <w:r w:rsidR="006D2487">
              <w:rPr>
                <w:rFonts w:ascii="Times New Roman" w:hAnsi="Times New Roman" w:cs="Times New Roman"/>
                <w:sz w:val="24"/>
                <w:szCs w:val="24"/>
                <w:lang w:val="en-US"/>
              </w:rPr>
              <w:t>I</w:t>
            </w:r>
            <w:r w:rsidR="006D2487">
              <w:rPr>
                <w:rFonts w:ascii="Times New Roman" w:hAnsi="Times New Roman" w:cs="Times New Roman"/>
                <w:sz w:val="24"/>
                <w:szCs w:val="24"/>
              </w:rPr>
              <w:t xml:space="preserve"> этап)</w:t>
            </w:r>
          </w:p>
        </w:tc>
        <w:tc>
          <w:tcPr>
            <w:tcW w:w="1134" w:type="dxa"/>
          </w:tcPr>
          <w:p w:rsidR="001A2470" w:rsidRPr="00DB459B" w:rsidRDefault="001A2470"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человек</w:t>
            </w:r>
          </w:p>
        </w:tc>
        <w:tc>
          <w:tcPr>
            <w:tcW w:w="1191"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077"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bl>
    <w:p w:rsidR="008D1B54" w:rsidRDefault="008D1B5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Pr="008D1B54" w:rsidRDefault="008D76C4" w:rsidP="008D1B54">
      <w:pPr>
        <w:spacing w:line="360" w:lineRule="auto"/>
        <w:jc w:val="both"/>
        <w:rPr>
          <w:rFonts w:ascii="Times New Roman" w:hAnsi="Times New Roman" w:cs="Times New Roman"/>
          <w:sz w:val="28"/>
          <w:szCs w:val="28"/>
        </w:rPr>
      </w:pPr>
    </w:p>
    <w:p w:rsidR="009C1374" w:rsidRDefault="009C1374" w:rsidP="009C1374">
      <w:pPr>
        <w:pStyle w:val="ConsPlusNormal"/>
        <w:jc w:val="both"/>
        <w:rPr>
          <w:rFonts w:ascii="Times New Roman" w:hAnsi="Times New Roman" w:cs="Times New Roman"/>
          <w:sz w:val="28"/>
          <w:szCs w:val="28"/>
        </w:rPr>
      </w:pPr>
    </w:p>
    <w:p w:rsidR="000E4290" w:rsidRPr="000E4290" w:rsidRDefault="000E4290" w:rsidP="000E4290">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t>Переч</w:t>
      </w:r>
      <w:r w:rsidR="00650C2E">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Pr>
          <w:rFonts w:ascii="Times New Roman" w:hAnsi="Times New Roman" w:cs="Times New Roman"/>
          <w:b/>
          <w:sz w:val="28"/>
          <w:szCs w:val="28"/>
        </w:rPr>
        <w:t xml:space="preserve"> </w:t>
      </w:r>
    </w:p>
    <w:p w:rsidR="000E4290" w:rsidRPr="00962099" w:rsidRDefault="000E4290" w:rsidP="000E4290">
      <w:pPr>
        <w:pStyle w:val="ConsPlusNormal"/>
        <w:jc w:val="both"/>
        <w:rPr>
          <w:rFonts w:ascii="Times New Roman" w:hAnsi="Times New Roman" w:cs="Times New Roman"/>
          <w:sz w:val="40"/>
          <w:szCs w:val="40"/>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417"/>
        <w:gridCol w:w="1276"/>
        <w:gridCol w:w="992"/>
        <w:gridCol w:w="993"/>
        <w:gridCol w:w="992"/>
        <w:gridCol w:w="992"/>
        <w:gridCol w:w="992"/>
        <w:gridCol w:w="1560"/>
        <w:gridCol w:w="1559"/>
      </w:tblGrid>
      <w:tr w:rsidR="000E4290" w:rsidRPr="002E32C6" w:rsidTr="00916C24">
        <w:tc>
          <w:tcPr>
            <w:tcW w:w="794"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587"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1021"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417" w:type="dxa"/>
            <w:vMerge w:val="restart"/>
          </w:tcPr>
          <w:p w:rsidR="000E4290" w:rsidRPr="001F1AF8" w:rsidRDefault="000E4290"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мероприятия в</w:t>
            </w:r>
            <w:r w:rsidR="00485A4F">
              <w:rPr>
                <w:rFonts w:ascii="Times New Roman" w:hAnsi="Times New Roman" w:cs="Times New Roman"/>
                <w:sz w:val="24"/>
                <w:szCs w:val="24"/>
              </w:rPr>
              <w:t xml:space="preserve"> 2016</w:t>
            </w:r>
            <w:r w:rsidRPr="001F1AF8">
              <w:rPr>
                <w:rFonts w:ascii="Times New Roman" w:hAnsi="Times New Roman" w:cs="Times New Roman"/>
                <w:sz w:val="24"/>
                <w:szCs w:val="24"/>
              </w:rPr>
              <w:t xml:space="preserve"> году (тыс. руб.)</w:t>
            </w:r>
            <w:r w:rsidR="003A68E0" w:rsidRPr="001F1AF8">
              <w:rPr>
                <w:rFonts w:ascii="Times New Roman" w:hAnsi="Times New Roman" w:cs="Times New Roman"/>
                <w:sz w:val="24"/>
                <w:szCs w:val="24"/>
              </w:rPr>
              <w:t xml:space="preserve"> </w:t>
            </w:r>
          </w:p>
        </w:tc>
        <w:tc>
          <w:tcPr>
            <w:tcW w:w="1276"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4961" w:type="dxa"/>
            <w:gridSpan w:val="5"/>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0E4290" w:rsidRPr="001F1AF8" w:rsidRDefault="000E4290" w:rsidP="00485A4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0E4290" w:rsidRPr="001F1AF8" w:rsidRDefault="000E4290"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0E4290" w:rsidRPr="001F1AF8" w:rsidRDefault="000E4290" w:rsidP="00ED0839">
            <w:pPr>
              <w:pStyle w:val="ConsPlusNormal"/>
              <w:jc w:val="center"/>
              <w:rPr>
                <w:rFonts w:ascii="Times New Roman" w:hAnsi="Times New Roman" w:cs="Times New Roman"/>
                <w:sz w:val="24"/>
                <w:szCs w:val="24"/>
              </w:rPr>
            </w:pPr>
          </w:p>
        </w:tc>
      </w:tr>
      <w:tr w:rsidR="000E4290" w:rsidRPr="002E32C6" w:rsidTr="00916C24">
        <w:tc>
          <w:tcPr>
            <w:tcW w:w="794" w:type="dxa"/>
            <w:vMerge/>
          </w:tcPr>
          <w:p w:rsidR="000E4290" w:rsidRPr="001F1AF8" w:rsidRDefault="000E4290" w:rsidP="00ED0839">
            <w:pPr>
              <w:rPr>
                <w:rFonts w:ascii="Times New Roman" w:hAnsi="Times New Roman" w:cs="Times New Roman"/>
                <w:sz w:val="24"/>
                <w:szCs w:val="24"/>
              </w:rPr>
            </w:pPr>
          </w:p>
        </w:tc>
        <w:tc>
          <w:tcPr>
            <w:tcW w:w="1587" w:type="dxa"/>
            <w:vMerge/>
          </w:tcPr>
          <w:p w:rsidR="000E4290" w:rsidRPr="001F1AF8" w:rsidRDefault="000E4290" w:rsidP="00ED0839">
            <w:pPr>
              <w:rPr>
                <w:rFonts w:ascii="Times New Roman" w:hAnsi="Times New Roman" w:cs="Times New Roman"/>
                <w:sz w:val="24"/>
                <w:szCs w:val="24"/>
              </w:rPr>
            </w:pPr>
          </w:p>
        </w:tc>
        <w:tc>
          <w:tcPr>
            <w:tcW w:w="1021" w:type="dxa"/>
            <w:vMerge/>
          </w:tcPr>
          <w:p w:rsidR="000E4290" w:rsidRPr="001F1AF8" w:rsidRDefault="000E4290" w:rsidP="00ED0839">
            <w:pPr>
              <w:rPr>
                <w:rFonts w:ascii="Times New Roman" w:hAnsi="Times New Roman" w:cs="Times New Roman"/>
                <w:sz w:val="24"/>
                <w:szCs w:val="24"/>
              </w:rPr>
            </w:pPr>
          </w:p>
        </w:tc>
        <w:tc>
          <w:tcPr>
            <w:tcW w:w="1418" w:type="dxa"/>
            <w:vMerge/>
          </w:tcPr>
          <w:p w:rsidR="000E4290" w:rsidRPr="001F1AF8" w:rsidRDefault="000E4290" w:rsidP="00ED0839">
            <w:pPr>
              <w:rPr>
                <w:rFonts w:ascii="Times New Roman" w:hAnsi="Times New Roman" w:cs="Times New Roman"/>
                <w:sz w:val="24"/>
                <w:szCs w:val="24"/>
              </w:rPr>
            </w:pPr>
          </w:p>
        </w:tc>
        <w:tc>
          <w:tcPr>
            <w:tcW w:w="1417" w:type="dxa"/>
            <w:vMerge/>
          </w:tcPr>
          <w:p w:rsidR="000E4290" w:rsidRPr="001F1AF8" w:rsidRDefault="000E4290" w:rsidP="00ED0839">
            <w:pPr>
              <w:rPr>
                <w:rFonts w:ascii="Times New Roman" w:hAnsi="Times New Roman" w:cs="Times New Roman"/>
                <w:sz w:val="24"/>
                <w:szCs w:val="24"/>
              </w:rPr>
            </w:pPr>
          </w:p>
        </w:tc>
        <w:tc>
          <w:tcPr>
            <w:tcW w:w="1276" w:type="dxa"/>
            <w:vMerge/>
          </w:tcPr>
          <w:p w:rsidR="000E4290" w:rsidRPr="001F1AF8" w:rsidRDefault="000E4290" w:rsidP="00ED0839">
            <w:pPr>
              <w:rPr>
                <w:rFonts w:ascii="Times New Roman" w:hAnsi="Times New Roman" w:cs="Times New Roman"/>
                <w:sz w:val="24"/>
                <w:szCs w:val="24"/>
              </w:rPr>
            </w:pPr>
          </w:p>
        </w:tc>
        <w:tc>
          <w:tcPr>
            <w:tcW w:w="992"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993"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2" w:type="dxa"/>
          </w:tcPr>
          <w:p w:rsidR="000E4290" w:rsidRPr="001F1AF8" w:rsidRDefault="000E4290" w:rsidP="00F11C54">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F11C54">
              <w:rPr>
                <w:rFonts w:ascii="Times New Roman" w:hAnsi="Times New Roman" w:cs="Times New Roman"/>
                <w:sz w:val="24"/>
                <w:szCs w:val="24"/>
                <w:lang w:val="en-US"/>
              </w:rPr>
              <w:t>019</w:t>
            </w:r>
          </w:p>
        </w:tc>
        <w:tc>
          <w:tcPr>
            <w:tcW w:w="992"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992"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0E4290" w:rsidRPr="001F1AF8" w:rsidRDefault="000E4290" w:rsidP="00ED0839">
            <w:pPr>
              <w:rPr>
                <w:rFonts w:ascii="Times New Roman" w:hAnsi="Times New Roman" w:cs="Times New Roman"/>
                <w:sz w:val="24"/>
                <w:szCs w:val="24"/>
              </w:rPr>
            </w:pPr>
          </w:p>
        </w:tc>
        <w:tc>
          <w:tcPr>
            <w:tcW w:w="1559" w:type="dxa"/>
            <w:vMerge/>
          </w:tcPr>
          <w:p w:rsidR="000E4290" w:rsidRPr="001F1AF8" w:rsidRDefault="000E4290" w:rsidP="00ED0839">
            <w:pPr>
              <w:rPr>
                <w:rFonts w:ascii="Times New Roman" w:hAnsi="Times New Roman" w:cs="Times New Roman"/>
                <w:sz w:val="24"/>
                <w:szCs w:val="24"/>
              </w:rPr>
            </w:pPr>
          </w:p>
        </w:tc>
      </w:tr>
      <w:tr w:rsidR="000E4290" w:rsidRPr="002E32C6" w:rsidTr="00916C24">
        <w:tc>
          <w:tcPr>
            <w:tcW w:w="794"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021"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417"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276"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3"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F24FCF" w:rsidRPr="002E32C6" w:rsidTr="00916C24">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vMerge w:val="restart"/>
          </w:tcPr>
          <w:p w:rsidR="00F24FCF" w:rsidRPr="00DB459B" w:rsidRDefault="00F24FCF" w:rsidP="00ED0839">
            <w:pPr>
              <w:pStyle w:val="ConsPlusNormal"/>
              <w:rPr>
                <w:rFonts w:ascii="Times New Roman" w:hAnsi="Times New Roman" w:cs="Times New Roman"/>
                <w:b/>
                <w:i/>
                <w:sz w:val="24"/>
                <w:szCs w:val="24"/>
              </w:rPr>
            </w:pPr>
            <w:r w:rsidRPr="00DB459B">
              <w:rPr>
                <w:rFonts w:ascii="Times New Roman" w:hAnsi="Times New Roman" w:cs="Times New Roman"/>
                <w:b/>
                <w:i/>
                <w:sz w:val="24"/>
                <w:szCs w:val="24"/>
              </w:rPr>
              <w:t>Задача 1</w:t>
            </w:r>
          </w:p>
          <w:p w:rsidR="00F24FCF" w:rsidRPr="008D76C4" w:rsidRDefault="008D76C4" w:rsidP="008D76C4">
            <w:pPr>
              <w:pStyle w:val="ConsPlusNormal"/>
              <w:rPr>
                <w:rFonts w:ascii="Times New Roman" w:hAnsi="Times New Roman" w:cs="Times New Roman"/>
                <w:sz w:val="24"/>
                <w:szCs w:val="24"/>
              </w:rPr>
            </w:pPr>
            <w:r w:rsidRPr="008D76C4">
              <w:rPr>
                <w:rFonts w:ascii="Times New Roman" w:hAnsi="Times New Roman" w:cs="Times New Roman"/>
                <w:sz w:val="24"/>
                <w:szCs w:val="24"/>
              </w:rPr>
              <w:t xml:space="preserve">Предоставление государственной поддержки в виде компенсации на погашение основного долга по ипотечному жилищному кредиту </w:t>
            </w:r>
            <w:r w:rsidR="00F24FCF" w:rsidRPr="008D76C4">
              <w:rPr>
                <w:rFonts w:ascii="Times New Roman" w:hAnsi="Times New Roman" w:cs="Times New Roman"/>
                <w:sz w:val="24"/>
                <w:szCs w:val="24"/>
                <w:lang w:eastAsia="en-US"/>
              </w:rPr>
              <w:t xml:space="preserve">  </w:t>
            </w:r>
            <w:r w:rsidR="00F24FCF" w:rsidRPr="008D76C4">
              <w:rPr>
                <w:rFonts w:ascii="Times New Roman" w:hAnsi="Times New Roman" w:cs="Times New Roman"/>
                <w:sz w:val="24"/>
                <w:szCs w:val="24"/>
              </w:rPr>
              <w:t xml:space="preserve">  </w:t>
            </w:r>
          </w:p>
        </w:tc>
        <w:tc>
          <w:tcPr>
            <w:tcW w:w="1021"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rPr>
          <w:trHeight w:val="672"/>
        </w:trPr>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6D2487" w:rsidP="00ED0839">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F24FCF"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6D2487" w:rsidRPr="002E32C6" w:rsidTr="00916C24">
        <w:trPr>
          <w:trHeight w:val="1260"/>
        </w:trPr>
        <w:tc>
          <w:tcPr>
            <w:tcW w:w="794" w:type="dxa"/>
            <w:vMerge/>
          </w:tcPr>
          <w:p w:rsidR="006D2487" w:rsidRPr="001F1AF8" w:rsidRDefault="006D2487" w:rsidP="00ED0839">
            <w:pPr>
              <w:rPr>
                <w:rFonts w:ascii="Times New Roman" w:hAnsi="Times New Roman" w:cs="Times New Roman"/>
                <w:sz w:val="24"/>
                <w:szCs w:val="24"/>
              </w:rPr>
            </w:pPr>
          </w:p>
        </w:tc>
        <w:tc>
          <w:tcPr>
            <w:tcW w:w="1587" w:type="dxa"/>
            <w:vMerge/>
          </w:tcPr>
          <w:p w:rsidR="006D2487" w:rsidRPr="001F1AF8" w:rsidRDefault="006D2487" w:rsidP="00ED0839">
            <w:pPr>
              <w:rPr>
                <w:rFonts w:ascii="Times New Roman" w:hAnsi="Times New Roman" w:cs="Times New Roman"/>
                <w:sz w:val="24"/>
                <w:szCs w:val="24"/>
              </w:rPr>
            </w:pPr>
          </w:p>
        </w:tc>
        <w:tc>
          <w:tcPr>
            <w:tcW w:w="1021" w:type="dxa"/>
            <w:vMerge/>
          </w:tcPr>
          <w:p w:rsidR="006D2487" w:rsidRPr="001F1AF8" w:rsidRDefault="006D2487" w:rsidP="00ED0839">
            <w:pPr>
              <w:rPr>
                <w:rFonts w:ascii="Times New Roman" w:hAnsi="Times New Roman" w:cs="Times New Roman"/>
                <w:sz w:val="24"/>
                <w:szCs w:val="24"/>
              </w:rPr>
            </w:pPr>
          </w:p>
        </w:tc>
        <w:tc>
          <w:tcPr>
            <w:tcW w:w="1418" w:type="dxa"/>
          </w:tcPr>
          <w:p w:rsidR="006D2487" w:rsidRDefault="006D2487"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6D2487" w:rsidRPr="001F1AF8" w:rsidRDefault="006D2487" w:rsidP="00ED0839">
            <w:pPr>
              <w:pStyle w:val="ConsPlusNormal"/>
              <w:rPr>
                <w:rFonts w:ascii="Times New Roman" w:hAnsi="Times New Roman" w:cs="Times New Roman"/>
                <w:sz w:val="24"/>
                <w:szCs w:val="24"/>
              </w:rPr>
            </w:pPr>
          </w:p>
        </w:tc>
        <w:tc>
          <w:tcPr>
            <w:tcW w:w="1559" w:type="dxa"/>
            <w:vMerge/>
          </w:tcPr>
          <w:p w:rsidR="006D2487" w:rsidRPr="001F1AF8" w:rsidRDefault="006D2487"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587" w:type="dxa"/>
            <w:vMerge w:val="restart"/>
          </w:tcPr>
          <w:p w:rsidR="00F24FCF" w:rsidRPr="001F1AF8" w:rsidRDefault="00F63FB3" w:rsidP="00F63FB3">
            <w:pPr>
              <w:pStyle w:val="ConsPlusNormal"/>
              <w:rPr>
                <w:rFonts w:ascii="Times New Roman" w:hAnsi="Times New Roman" w:cs="Times New Roman"/>
                <w:sz w:val="24"/>
                <w:szCs w:val="24"/>
              </w:rPr>
            </w:pPr>
            <w:r w:rsidRPr="00F63FB3">
              <w:rPr>
                <w:rFonts w:ascii="Times New Roman" w:hAnsi="Times New Roman" w:cs="Times New Roman"/>
                <w:b/>
                <w:sz w:val="24"/>
                <w:szCs w:val="24"/>
              </w:rPr>
              <w:t>Основное меропр</w:t>
            </w:r>
            <w:r>
              <w:rPr>
                <w:rFonts w:ascii="Times New Roman" w:hAnsi="Times New Roman" w:cs="Times New Roman"/>
                <w:b/>
                <w:sz w:val="24"/>
                <w:szCs w:val="24"/>
              </w:rPr>
              <w:t>ия</w:t>
            </w:r>
            <w:r w:rsidRPr="00F63FB3">
              <w:rPr>
                <w:rFonts w:ascii="Times New Roman" w:hAnsi="Times New Roman" w:cs="Times New Roman"/>
                <w:b/>
                <w:sz w:val="24"/>
                <w:szCs w:val="24"/>
              </w:rPr>
              <w:t>тие:</w:t>
            </w:r>
            <w:r>
              <w:rPr>
                <w:rFonts w:ascii="Times New Roman" w:hAnsi="Times New Roman" w:cs="Times New Roman"/>
                <w:b/>
                <w:sz w:val="24"/>
                <w:szCs w:val="24"/>
              </w:rPr>
              <w:t xml:space="preserve">   </w:t>
            </w:r>
            <w:r w:rsidR="008D76C4">
              <w:rPr>
                <w:rFonts w:ascii="Times New Roman" w:hAnsi="Times New Roman" w:cs="Times New Roman"/>
                <w:sz w:val="24"/>
                <w:szCs w:val="24"/>
              </w:rPr>
              <w:t>Предоставление субсидии на погашение основного долга по ипотечному жилищному кредиту на приобретение (строительство) жилого помещения</w:t>
            </w:r>
          </w:p>
        </w:tc>
        <w:tc>
          <w:tcPr>
            <w:tcW w:w="1021"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rPr>
          <w:trHeight w:val="588"/>
        </w:trPr>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6D2487" w:rsidP="00ED0839">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F24FCF"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p>
          <w:p w:rsidR="006D2487"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F24FC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6D2487" w:rsidRPr="002E32C6" w:rsidTr="00916C24">
        <w:trPr>
          <w:trHeight w:val="1344"/>
        </w:trPr>
        <w:tc>
          <w:tcPr>
            <w:tcW w:w="794" w:type="dxa"/>
            <w:vMerge/>
          </w:tcPr>
          <w:p w:rsidR="006D2487" w:rsidRPr="001F1AF8" w:rsidRDefault="006D2487" w:rsidP="00ED0839">
            <w:pPr>
              <w:rPr>
                <w:rFonts w:ascii="Times New Roman" w:hAnsi="Times New Roman" w:cs="Times New Roman"/>
                <w:sz w:val="24"/>
                <w:szCs w:val="24"/>
              </w:rPr>
            </w:pPr>
          </w:p>
        </w:tc>
        <w:tc>
          <w:tcPr>
            <w:tcW w:w="1587" w:type="dxa"/>
            <w:vMerge/>
          </w:tcPr>
          <w:p w:rsidR="006D2487" w:rsidRPr="001F1AF8" w:rsidRDefault="006D2487" w:rsidP="00ED0839">
            <w:pPr>
              <w:rPr>
                <w:rFonts w:ascii="Times New Roman" w:hAnsi="Times New Roman" w:cs="Times New Roman"/>
                <w:sz w:val="24"/>
                <w:szCs w:val="24"/>
              </w:rPr>
            </w:pPr>
          </w:p>
        </w:tc>
        <w:tc>
          <w:tcPr>
            <w:tcW w:w="1021" w:type="dxa"/>
            <w:vMerge/>
          </w:tcPr>
          <w:p w:rsidR="006D2487" w:rsidRPr="001F1AF8" w:rsidRDefault="006D2487" w:rsidP="00ED0839">
            <w:pPr>
              <w:rPr>
                <w:rFonts w:ascii="Times New Roman" w:hAnsi="Times New Roman" w:cs="Times New Roman"/>
                <w:sz w:val="24"/>
                <w:szCs w:val="24"/>
              </w:rPr>
            </w:pPr>
          </w:p>
        </w:tc>
        <w:tc>
          <w:tcPr>
            <w:tcW w:w="1418" w:type="dxa"/>
          </w:tcPr>
          <w:p w:rsidR="006D2487" w:rsidRDefault="006D2487"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6D2487" w:rsidRPr="001F1AF8" w:rsidRDefault="006D2487" w:rsidP="00ED0839">
            <w:pPr>
              <w:pStyle w:val="ConsPlusNormal"/>
              <w:rPr>
                <w:rFonts w:ascii="Times New Roman" w:hAnsi="Times New Roman" w:cs="Times New Roman"/>
                <w:sz w:val="24"/>
                <w:szCs w:val="24"/>
              </w:rPr>
            </w:pPr>
          </w:p>
        </w:tc>
        <w:tc>
          <w:tcPr>
            <w:tcW w:w="1559" w:type="dxa"/>
            <w:vMerge/>
          </w:tcPr>
          <w:p w:rsidR="006D2487" w:rsidRPr="001F1AF8" w:rsidRDefault="006D2487"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916C24">
        <w:tc>
          <w:tcPr>
            <w:tcW w:w="794" w:type="dxa"/>
            <w:vMerge w:val="restart"/>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1.1.1.</w:t>
            </w:r>
          </w:p>
        </w:tc>
        <w:tc>
          <w:tcPr>
            <w:tcW w:w="1587" w:type="dxa"/>
            <w:vMerge w:val="restart"/>
          </w:tcPr>
          <w:p w:rsidR="00F24FCF" w:rsidRPr="001F1AF8" w:rsidRDefault="00F24FCF" w:rsidP="008D76C4">
            <w:pPr>
              <w:pStyle w:val="ConsPlusNormal"/>
              <w:rPr>
                <w:rFonts w:ascii="Times New Roman" w:hAnsi="Times New Roman" w:cs="Times New Roman"/>
                <w:sz w:val="24"/>
                <w:szCs w:val="24"/>
              </w:rPr>
            </w:pPr>
            <w:r>
              <w:rPr>
                <w:rFonts w:ascii="Times New Roman" w:hAnsi="Times New Roman" w:cs="Times New Roman"/>
                <w:sz w:val="24"/>
                <w:szCs w:val="24"/>
              </w:rPr>
              <w:t>П</w:t>
            </w:r>
            <w:r w:rsidRPr="009323C9">
              <w:rPr>
                <w:rFonts w:ascii="Times New Roman" w:hAnsi="Times New Roman" w:cs="Times New Roman"/>
                <w:sz w:val="24"/>
                <w:szCs w:val="24"/>
              </w:rPr>
              <w:t xml:space="preserve">редоставление </w:t>
            </w:r>
            <w:r>
              <w:rPr>
                <w:rFonts w:ascii="Times New Roman" w:hAnsi="Times New Roman" w:cs="Times New Roman"/>
                <w:sz w:val="24"/>
                <w:szCs w:val="24"/>
              </w:rPr>
              <w:t xml:space="preserve">участникам </w:t>
            </w:r>
            <w:r w:rsidR="008D76C4">
              <w:rPr>
                <w:rFonts w:ascii="Times New Roman" w:hAnsi="Times New Roman" w:cs="Times New Roman"/>
                <w:sz w:val="24"/>
                <w:szCs w:val="24"/>
              </w:rPr>
              <w:t>подпрограммы компенсаций основного долга по ипотечному жилищному кредиту</w:t>
            </w:r>
          </w:p>
        </w:tc>
        <w:tc>
          <w:tcPr>
            <w:tcW w:w="1021" w:type="dxa"/>
            <w:vMerge w:val="restart"/>
          </w:tcPr>
          <w:p w:rsidR="00F24FCF" w:rsidRPr="001F1AF8" w:rsidRDefault="00F24FCF" w:rsidP="00DE3A32">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DE3A32">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916C24">
        <w:trPr>
          <w:trHeight w:val="696"/>
        </w:trPr>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6D2487" w:rsidP="00DE3A32">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417" w:type="dxa"/>
          </w:tcPr>
          <w:p w:rsidR="006D2487" w:rsidRPr="00916C24" w:rsidRDefault="006D2487" w:rsidP="00DB459B">
            <w:pPr>
              <w:pStyle w:val="ConsPlusNormal"/>
              <w:jc w:val="center"/>
              <w:rPr>
                <w:rFonts w:ascii="Times New Roman" w:hAnsi="Times New Roman" w:cs="Times New Roman"/>
                <w:szCs w:val="22"/>
              </w:rPr>
            </w:pPr>
          </w:p>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F24FCF" w:rsidRPr="00916C24" w:rsidRDefault="00F24FCF" w:rsidP="00DB459B">
            <w:pPr>
              <w:pStyle w:val="ConsPlusNormal"/>
              <w:jc w:val="center"/>
              <w:rPr>
                <w:rFonts w:ascii="Times New Roman" w:hAnsi="Times New Roman" w:cs="Times New Roman"/>
                <w:szCs w:val="22"/>
              </w:rPr>
            </w:pPr>
          </w:p>
        </w:tc>
        <w:tc>
          <w:tcPr>
            <w:tcW w:w="1276"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DB459B">
            <w:pPr>
              <w:pStyle w:val="ConsPlusNormal"/>
              <w:jc w:val="center"/>
              <w:rPr>
                <w:rFonts w:ascii="Times New Roman" w:hAnsi="Times New Roman" w:cs="Times New Roman"/>
                <w:sz w:val="24"/>
                <w:szCs w:val="24"/>
              </w:rPr>
            </w:pPr>
          </w:p>
        </w:tc>
        <w:tc>
          <w:tcPr>
            <w:tcW w:w="992" w:type="dxa"/>
          </w:tcPr>
          <w:p w:rsidR="00F24FCF" w:rsidRDefault="00F24FCF"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6D2487" w:rsidRPr="001F1AF8" w:rsidRDefault="006D2487" w:rsidP="00DB459B">
            <w:pPr>
              <w:pStyle w:val="ConsPlusNormal"/>
              <w:jc w:val="center"/>
              <w:rPr>
                <w:rFonts w:ascii="Times New Roman" w:hAnsi="Times New Roman" w:cs="Times New Roman"/>
                <w:sz w:val="24"/>
                <w:szCs w:val="24"/>
              </w:rPr>
            </w:pPr>
          </w:p>
        </w:tc>
        <w:tc>
          <w:tcPr>
            <w:tcW w:w="993"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6D2487">
            <w:pPr>
              <w:pStyle w:val="ConsPlusNormal"/>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DB459B">
            <w:pPr>
              <w:pStyle w:val="ConsPlusNormal"/>
              <w:jc w:val="center"/>
              <w:rPr>
                <w:rFonts w:ascii="Times New Roman" w:hAnsi="Times New Roman" w:cs="Times New Roman"/>
                <w:sz w:val="24"/>
                <w:szCs w:val="24"/>
              </w:rPr>
            </w:pP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6D2487" w:rsidRPr="002E32C6" w:rsidTr="00916C24">
        <w:trPr>
          <w:trHeight w:val="684"/>
        </w:trPr>
        <w:tc>
          <w:tcPr>
            <w:tcW w:w="794" w:type="dxa"/>
            <w:vMerge/>
          </w:tcPr>
          <w:p w:rsidR="006D2487" w:rsidRPr="001F1AF8" w:rsidRDefault="006D2487" w:rsidP="00DE3A32">
            <w:pPr>
              <w:rPr>
                <w:rFonts w:ascii="Times New Roman" w:hAnsi="Times New Roman" w:cs="Times New Roman"/>
                <w:sz w:val="24"/>
                <w:szCs w:val="24"/>
              </w:rPr>
            </w:pPr>
          </w:p>
        </w:tc>
        <w:tc>
          <w:tcPr>
            <w:tcW w:w="1587" w:type="dxa"/>
            <w:vMerge/>
          </w:tcPr>
          <w:p w:rsidR="006D2487" w:rsidRPr="001F1AF8" w:rsidRDefault="006D2487" w:rsidP="00DE3A32">
            <w:pPr>
              <w:rPr>
                <w:rFonts w:ascii="Times New Roman" w:hAnsi="Times New Roman" w:cs="Times New Roman"/>
                <w:sz w:val="24"/>
                <w:szCs w:val="24"/>
              </w:rPr>
            </w:pPr>
          </w:p>
        </w:tc>
        <w:tc>
          <w:tcPr>
            <w:tcW w:w="1021" w:type="dxa"/>
            <w:vMerge/>
          </w:tcPr>
          <w:p w:rsidR="006D2487" w:rsidRPr="001F1AF8" w:rsidRDefault="006D2487" w:rsidP="00DE3A32">
            <w:pPr>
              <w:rPr>
                <w:rFonts w:ascii="Times New Roman" w:hAnsi="Times New Roman" w:cs="Times New Roman"/>
                <w:sz w:val="24"/>
                <w:szCs w:val="24"/>
              </w:rPr>
            </w:pPr>
          </w:p>
        </w:tc>
        <w:tc>
          <w:tcPr>
            <w:tcW w:w="1418" w:type="dxa"/>
          </w:tcPr>
          <w:p w:rsidR="006D2487" w:rsidRDefault="006D2487"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417" w:type="dxa"/>
          </w:tcPr>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D2487" w:rsidRDefault="006D2487" w:rsidP="006D2487">
            <w:pPr>
              <w:pStyle w:val="ConsPlusNormal"/>
              <w:rPr>
                <w:rFonts w:ascii="Times New Roman" w:hAnsi="Times New Roman" w:cs="Times New Roman"/>
                <w:sz w:val="24"/>
                <w:szCs w:val="24"/>
              </w:rPr>
            </w:pPr>
            <w:r>
              <w:rPr>
                <w:rFonts w:ascii="Times New Roman" w:hAnsi="Times New Roman" w:cs="Times New Roman"/>
                <w:sz w:val="24"/>
                <w:szCs w:val="24"/>
              </w:rPr>
              <w:t xml:space="preserve">        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6D2487" w:rsidRPr="001F1AF8" w:rsidRDefault="006D2487" w:rsidP="00DE3A32">
            <w:pPr>
              <w:pStyle w:val="ConsPlusNormal"/>
              <w:rPr>
                <w:rFonts w:ascii="Times New Roman" w:hAnsi="Times New Roman" w:cs="Times New Roman"/>
                <w:sz w:val="24"/>
                <w:szCs w:val="24"/>
              </w:rPr>
            </w:pPr>
          </w:p>
        </w:tc>
        <w:tc>
          <w:tcPr>
            <w:tcW w:w="1559" w:type="dxa"/>
            <w:vMerge/>
          </w:tcPr>
          <w:p w:rsidR="006D2487" w:rsidRPr="001F1AF8" w:rsidRDefault="006D2487" w:rsidP="00DE3A32">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916C24">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w:t>
            </w:r>
            <w:r>
              <w:rPr>
                <w:rFonts w:ascii="Times New Roman" w:hAnsi="Times New Roman" w:cs="Times New Roman"/>
                <w:sz w:val="24"/>
                <w:szCs w:val="24"/>
              </w:rPr>
              <w:t>точники</w:t>
            </w:r>
          </w:p>
        </w:tc>
        <w:tc>
          <w:tcPr>
            <w:tcW w:w="1417" w:type="dxa"/>
          </w:tcPr>
          <w:p w:rsidR="00F24FCF" w:rsidRPr="00916C24" w:rsidRDefault="00F24FCF"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276"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bl>
    <w:p w:rsidR="000E4290" w:rsidRPr="002E32C6" w:rsidRDefault="000E4290" w:rsidP="000E4290">
      <w:pPr>
        <w:pStyle w:val="ConsPlusNormal"/>
        <w:jc w:val="both"/>
        <w:rPr>
          <w:rFonts w:ascii="Times New Roman" w:hAnsi="Times New Roman" w:cs="Times New Roman"/>
          <w:sz w:val="28"/>
          <w:szCs w:val="28"/>
        </w:rPr>
      </w:pPr>
    </w:p>
    <w:p w:rsidR="003A68E0" w:rsidRDefault="003A68E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271DC1" w:rsidRDefault="00271DC1" w:rsidP="003A68E0">
      <w:pPr>
        <w:pStyle w:val="ConsPlusNormal"/>
        <w:jc w:val="center"/>
        <w:rPr>
          <w:rFonts w:ascii="Times New Roman" w:hAnsi="Times New Roman" w:cs="Times New Roman"/>
          <w:b/>
          <w:sz w:val="28"/>
          <w:szCs w:val="28"/>
        </w:rPr>
      </w:pPr>
    </w:p>
    <w:p w:rsidR="00E3588E" w:rsidRPr="006D37B5" w:rsidRDefault="00E3588E" w:rsidP="003A68E0">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 xml:space="preserve">Методика расчета значений показателей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V</w:t>
      </w:r>
    </w:p>
    <w:p w:rsidR="00E3588E" w:rsidRPr="006D37B5" w:rsidRDefault="00E3588E" w:rsidP="00E3588E">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p>
    <w:p w:rsidR="006D2487" w:rsidRDefault="006D2487" w:rsidP="006D2487">
      <w:pPr>
        <w:pStyle w:val="ConsPlusNormal"/>
        <w:ind w:firstLine="709"/>
        <w:jc w:val="both"/>
        <w:rPr>
          <w:rFonts w:ascii="Times New Roman" w:hAnsi="Times New Roman" w:cs="Times New Roman"/>
          <w:sz w:val="24"/>
          <w:szCs w:val="24"/>
        </w:rPr>
      </w:pPr>
      <w:r w:rsidRPr="00DF5391">
        <w:rPr>
          <w:rFonts w:ascii="Times New Roman" w:hAnsi="Times New Roman" w:cs="Times New Roman"/>
          <w:sz w:val="28"/>
          <w:szCs w:val="28"/>
        </w:rPr>
        <w:t>Показатели</w:t>
      </w:r>
      <w:r>
        <w:rPr>
          <w:rFonts w:ascii="Times New Roman" w:hAnsi="Times New Roman" w:cs="Times New Roman"/>
          <w:sz w:val="28"/>
          <w:szCs w:val="28"/>
        </w:rPr>
        <w:t>:</w:t>
      </w:r>
      <w:r w:rsidRPr="00DF5391">
        <w:rPr>
          <w:rFonts w:ascii="Times New Roman" w:hAnsi="Times New Roman" w:cs="Times New Roman"/>
          <w:sz w:val="24"/>
          <w:szCs w:val="24"/>
        </w:rPr>
        <w:t xml:space="preserve"> </w:t>
      </w:r>
    </w:p>
    <w:p w:rsidR="006D2487" w:rsidRPr="00ED08BC" w:rsidRDefault="006D2487" w:rsidP="006D2487">
      <w:pPr>
        <w:pStyle w:val="ConsPlusNormal"/>
        <w:ind w:firstLine="567"/>
        <w:jc w:val="both"/>
        <w:rPr>
          <w:rFonts w:ascii="Times New Roman" w:hAnsi="Times New Roman" w:cs="Times New Roman"/>
          <w:b/>
          <w:sz w:val="28"/>
          <w:szCs w:val="28"/>
        </w:rPr>
      </w:pPr>
      <w:r>
        <w:rPr>
          <w:rFonts w:ascii="Times New Roman" w:hAnsi="Times New Roman" w:cs="Times New Roman"/>
          <w:b/>
          <w:i/>
          <w:sz w:val="28"/>
          <w:szCs w:val="28"/>
        </w:rPr>
        <w:t>К</w:t>
      </w:r>
      <w:r w:rsidRPr="00773904">
        <w:rPr>
          <w:rFonts w:ascii="Times New Roman" w:hAnsi="Times New Roman" w:cs="Times New Roman"/>
          <w:b/>
          <w:i/>
          <w:sz w:val="28"/>
          <w:szCs w:val="28"/>
        </w:rPr>
        <w:t xml:space="preserve">оличество участников подпрограммы «Социальная ипотека», </w:t>
      </w:r>
      <w:r>
        <w:rPr>
          <w:rFonts w:ascii="Times New Roman" w:hAnsi="Times New Roman" w:cs="Times New Roman"/>
          <w:b/>
          <w:i/>
          <w:sz w:val="28"/>
          <w:szCs w:val="28"/>
        </w:rPr>
        <w:t>получивших финансовую помощь, предоставляемую для погашения основной части долга по ипотечному жилищному кркдиту (</w:t>
      </w:r>
      <w:r>
        <w:rPr>
          <w:rFonts w:ascii="Times New Roman" w:hAnsi="Times New Roman" w:cs="Times New Roman"/>
          <w:b/>
          <w:i/>
          <w:sz w:val="28"/>
          <w:szCs w:val="28"/>
          <w:lang w:val="en-US"/>
        </w:rPr>
        <w:t>I</w:t>
      </w:r>
      <w:r>
        <w:rPr>
          <w:rFonts w:ascii="Times New Roman" w:hAnsi="Times New Roman" w:cs="Times New Roman"/>
          <w:b/>
          <w:i/>
          <w:sz w:val="28"/>
          <w:szCs w:val="28"/>
        </w:rPr>
        <w:t xml:space="preserve"> этап)</w:t>
      </w:r>
    </w:p>
    <w:p w:rsidR="006D2487" w:rsidRDefault="006D2487" w:rsidP="006D24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6D2487" w:rsidRDefault="006D2487" w:rsidP="006D24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При расчете значения целевого показателя применяются данные о реализации мероприятий </w:t>
      </w:r>
      <w:r>
        <w:rPr>
          <w:rFonts w:ascii="Times New Roman" w:hAnsi="Times New Roman" w:cs="Times New Roman"/>
          <w:sz w:val="28"/>
          <w:szCs w:val="28"/>
          <w:lang w:val="en-US"/>
        </w:rPr>
        <w:t>I</w:t>
      </w:r>
      <w:r w:rsidRPr="001C15CD">
        <w:rPr>
          <w:rFonts w:ascii="Times New Roman" w:hAnsi="Times New Roman" w:cs="Times New Roman"/>
          <w:sz w:val="28"/>
          <w:szCs w:val="28"/>
        </w:rPr>
        <w:t xml:space="preserve"> </w:t>
      </w:r>
      <w:r>
        <w:rPr>
          <w:rFonts w:ascii="Times New Roman" w:hAnsi="Times New Roman" w:cs="Times New Roman"/>
          <w:sz w:val="28"/>
          <w:szCs w:val="28"/>
        </w:rPr>
        <w:t>этапа подпрограммы «Социальная ипотека».</w:t>
      </w:r>
    </w:p>
    <w:p w:rsidR="006D2487" w:rsidRPr="001C15CD" w:rsidRDefault="006D2487" w:rsidP="006D2487">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Алгоритм расчета значения целевого показателя.</w:t>
      </w:r>
    </w:p>
    <w:p w:rsidR="006D2487" w:rsidRDefault="006D2487" w:rsidP="006D2487">
      <w:pPr>
        <w:pStyle w:val="ConsPlusNormal"/>
        <w:ind w:firstLine="709"/>
        <w:jc w:val="both"/>
        <w:rPr>
          <w:rFonts w:ascii="Times New Roman" w:hAnsi="Times New Roman" w:cs="Times New Roman"/>
          <w:sz w:val="28"/>
          <w:szCs w:val="28"/>
        </w:rPr>
      </w:pPr>
      <w:r w:rsidRPr="001C15CD">
        <w:rPr>
          <w:rFonts w:ascii="Times New Roman" w:hAnsi="Times New Roman" w:cs="Times New Roman"/>
          <w:sz w:val="28"/>
          <w:szCs w:val="28"/>
        </w:rPr>
        <w:t xml:space="preserve"> Значение </w:t>
      </w:r>
      <w:r>
        <w:rPr>
          <w:rFonts w:ascii="Times New Roman" w:hAnsi="Times New Roman" w:cs="Times New Roman"/>
          <w:sz w:val="28"/>
          <w:szCs w:val="28"/>
        </w:rPr>
        <w:t xml:space="preserve">целевого </w:t>
      </w:r>
      <w:r w:rsidRPr="001C15CD">
        <w:rPr>
          <w:rFonts w:ascii="Times New Roman" w:hAnsi="Times New Roman" w:cs="Times New Roman"/>
          <w:sz w:val="28"/>
          <w:szCs w:val="28"/>
        </w:rPr>
        <w:t xml:space="preserve">показателя рассчитывается на основе данных о количестве </w:t>
      </w:r>
      <w:r>
        <w:rPr>
          <w:rFonts w:ascii="Times New Roman" w:hAnsi="Times New Roman" w:cs="Times New Roman"/>
          <w:sz w:val="28"/>
          <w:szCs w:val="28"/>
        </w:rPr>
        <w:t>учатников подпрограммы, получивших финансовую помощь, предоставляемую для погашеия основной части долга по ипотечному жилищному кредиту.</w:t>
      </w:r>
    </w:p>
    <w:p w:rsidR="006D2487" w:rsidRDefault="006D2487" w:rsidP="006D24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Значение целевого показателя.</w:t>
      </w:r>
    </w:p>
    <w:p w:rsidR="006D2487" w:rsidRDefault="006D2487" w:rsidP="006D2487">
      <w:pPr>
        <w:pStyle w:val="ConsPlusNormal"/>
        <w:ind w:firstLine="709"/>
        <w:jc w:val="both"/>
        <w:rPr>
          <w:rFonts w:ascii="Times New Roman" w:hAnsi="Times New Roman" w:cs="Times New Roman"/>
          <w:sz w:val="28"/>
          <w:szCs w:val="28"/>
        </w:rPr>
      </w:pPr>
      <w:r w:rsidRPr="001C15CD">
        <w:rPr>
          <w:rFonts w:ascii="Times New Roman" w:hAnsi="Times New Roman" w:cs="Times New Roman"/>
          <w:sz w:val="28"/>
          <w:szCs w:val="28"/>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кркдиту (</w:t>
      </w:r>
      <w:r w:rsidRPr="001C15CD">
        <w:rPr>
          <w:rFonts w:ascii="Times New Roman" w:hAnsi="Times New Roman" w:cs="Times New Roman"/>
          <w:sz w:val="28"/>
          <w:szCs w:val="28"/>
          <w:lang w:val="en-US"/>
        </w:rPr>
        <w:t>I</w:t>
      </w:r>
      <w:r w:rsidRPr="001C15CD">
        <w:rPr>
          <w:rFonts w:ascii="Times New Roman" w:hAnsi="Times New Roman" w:cs="Times New Roman"/>
          <w:sz w:val="28"/>
          <w:szCs w:val="28"/>
        </w:rPr>
        <w:t xml:space="preserve"> этап)</w:t>
      </w:r>
      <w:r>
        <w:rPr>
          <w:rFonts w:ascii="Times New Roman" w:hAnsi="Times New Roman" w:cs="Times New Roman"/>
          <w:sz w:val="28"/>
          <w:szCs w:val="28"/>
        </w:rPr>
        <w:t>: в 2018 году – 0 человек, в 2019 году – 0 человек, в 2020 году – 0 человек, в 2021 – 0 человек.</w:t>
      </w:r>
    </w:p>
    <w:p w:rsidR="00E3588E" w:rsidRPr="00DF5391" w:rsidRDefault="00E3588E" w:rsidP="00E3588E">
      <w:pPr>
        <w:pStyle w:val="ConsPlusNormal"/>
        <w:jc w:val="both"/>
        <w:rPr>
          <w:rFonts w:ascii="Times New Roman" w:hAnsi="Times New Roman" w:cs="Times New Roman"/>
          <w:sz w:val="28"/>
          <w:szCs w:val="28"/>
        </w:rPr>
      </w:pPr>
    </w:p>
    <w:p w:rsidR="00E3588E" w:rsidRPr="00767D02" w:rsidRDefault="00E3588E" w:rsidP="00E3588E">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b/>
          <w:sz w:val="28"/>
          <w:szCs w:val="28"/>
        </w:rPr>
        <w:t xml:space="preserve">       </w:t>
      </w:r>
    </w:p>
    <w:p w:rsidR="000E4290" w:rsidRPr="002E32C6" w:rsidRDefault="000E4290" w:rsidP="000E4290">
      <w:pPr>
        <w:pStyle w:val="ConsPlusNormal"/>
        <w:jc w:val="both"/>
        <w:rPr>
          <w:rFonts w:ascii="Times New Roman" w:hAnsi="Times New Roman" w:cs="Times New Roman"/>
          <w:sz w:val="28"/>
          <w:szCs w:val="28"/>
        </w:rPr>
      </w:pPr>
    </w:p>
    <w:p w:rsidR="000E4290" w:rsidRPr="002E32C6" w:rsidRDefault="000E4290" w:rsidP="000E4290">
      <w:pPr>
        <w:pStyle w:val="ConsPlusNormal"/>
        <w:jc w:val="both"/>
        <w:rPr>
          <w:rFonts w:ascii="Times New Roman" w:hAnsi="Times New Roman" w:cs="Times New Roman"/>
          <w:sz w:val="28"/>
          <w:szCs w:val="28"/>
        </w:rPr>
      </w:pPr>
    </w:p>
    <w:p w:rsidR="000E4290" w:rsidRPr="002E32C6" w:rsidRDefault="000E4290" w:rsidP="000E4290">
      <w:pPr>
        <w:pStyle w:val="ConsPlusNormal"/>
        <w:jc w:val="both"/>
        <w:rPr>
          <w:rFonts w:ascii="Times New Roman" w:hAnsi="Times New Roman" w:cs="Times New Roman"/>
          <w:sz w:val="28"/>
          <w:szCs w:val="28"/>
        </w:rPr>
      </w:pPr>
    </w:p>
    <w:p w:rsidR="009C1374" w:rsidRPr="002E32C6" w:rsidRDefault="009C1374" w:rsidP="009C1374">
      <w:pPr>
        <w:rPr>
          <w:rFonts w:ascii="Times New Roman" w:hAnsi="Times New Roman" w:cs="Times New Roman"/>
          <w:sz w:val="28"/>
          <w:szCs w:val="28"/>
        </w:rPr>
      </w:pPr>
      <w:r>
        <w:rPr>
          <w:rFonts w:ascii="Times New Roman" w:hAnsi="Times New Roman" w:cs="Times New Roman"/>
          <w:b/>
          <w:color w:val="FF0000"/>
          <w:sz w:val="28"/>
          <w:szCs w:val="28"/>
        </w:rPr>
        <w:br w:type="page"/>
      </w:r>
    </w:p>
    <w:p w:rsidR="00177FBC" w:rsidRPr="00177FBC" w:rsidRDefault="00177FBC" w:rsidP="00271DC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VI</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«Улучшение жилищных условий семей, имеющих семь и более детей»</w:t>
      </w:r>
    </w:p>
    <w:p w:rsidR="00AB77B4" w:rsidRPr="00AB77B4" w:rsidRDefault="00AB77B4" w:rsidP="00D830ED">
      <w:pPr>
        <w:autoSpaceDE w:val="0"/>
        <w:autoSpaceDN w:val="0"/>
        <w:adjustRightInd w:val="0"/>
        <w:spacing w:after="0" w:line="240" w:lineRule="auto"/>
        <w:jc w:val="center"/>
        <w:rPr>
          <w:rFonts w:ascii="Times New Roman" w:hAnsi="Times New Roman" w:cs="Times New Roman"/>
          <w:b/>
          <w:sz w:val="36"/>
          <w:szCs w:val="36"/>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2E32C6" w:rsidTr="003A68E0">
        <w:tc>
          <w:tcPr>
            <w:tcW w:w="3628" w:type="dxa"/>
            <w:gridSpan w:val="2"/>
          </w:tcPr>
          <w:p w:rsidR="00177FBC" w:rsidRPr="001F1AF8" w:rsidRDefault="00177FBC"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540" w:type="dxa"/>
            <w:gridSpan w:val="8"/>
          </w:tcPr>
          <w:p w:rsidR="00177FBC" w:rsidRPr="001F1AF8"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177FBC" w:rsidRPr="002E32C6" w:rsidTr="003A68E0">
        <w:tc>
          <w:tcPr>
            <w:tcW w:w="3628" w:type="dxa"/>
            <w:gridSpan w:val="2"/>
          </w:tcPr>
          <w:p w:rsidR="00177FBC" w:rsidRPr="001F1AF8" w:rsidRDefault="00177FBC"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540" w:type="dxa"/>
            <w:gridSpan w:val="8"/>
          </w:tcPr>
          <w:p w:rsidR="00177FBC" w:rsidRPr="009F37D2" w:rsidRDefault="00177FBC" w:rsidP="00177FBC">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жилищной субсидии семьям, имеющим семь и более детей</w:t>
            </w:r>
          </w:p>
        </w:tc>
      </w:tr>
      <w:tr w:rsidR="00485A4F" w:rsidRPr="002E32C6" w:rsidTr="003A68E0">
        <w:tc>
          <w:tcPr>
            <w:tcW w:w="1984" w:type="dxa"/>
            <w:vMerge w:val="restart"/>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485A4F" w:rsidRPr="00035EA6" w:rsidRDefault="00485A4F" w:rsidP="00485A4F">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965" w:type="dxa"/>
            <w:vMerge w:val="restart"/>
          </w:tcPr>
          <w:p w:rsidR="00485A4F" w:rsidRPr="00F776AA" w:rsidRDefault="00D2653C" w:rsidP="00485A4F">
            <w:pPr>
              <w:pStyle w:val="ConsPlusNormal"/>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00485A4F" w:rsidRPr="00F776AA">
              <w:rPr>
                <w:rFonts w:ascii="Times New Roman" w:hAnsi="Times New Roman" w:cs="Times New Roman"/>
                <w:color w:val="FFFFFF" w:themeColor="background1"/>
                <w:sz w:val="24"/>
                <w:szCs w:val="24"/>
              </w:rPr>
              <w:t xml:space="preserve">к </w:t>
            </w:r>
            <w:r w:rsidR="00485A4F" w:rsidRPr="00485A4F">
              <w:rPr>
                <w:rFonts w:ascii="Times New Roman" w:hAnsi="Times New Roman" w:cs="Times New Roman"/>
                <w:sz w:val="24"/>
                <w:szCs w:val="24"/>
              </w:rPr>
              <w:t>И</w:t>
            </w:r>
            <w:r w:rsidR="00485A4F">
              <w:rPr>
                <w:rFonts w:ascii="Times New Roman" w:hAnsi="Times New Roman" w:cs="Times New Roman"/>
                <w:sz w:val="24"/>
                <w:szCs w:val="24"/>
              </w:rPr>
              <w:t xml:space="preserve">сточник </w:t>
            </w:r>
            <w:r w:rsidR="00485A4F" w:rsidRPr="00485A4F">
              <w:rPr>
                <w:rFonts w:ascii="Times New Roman" w:hAnsi="Times New Roman" w:cs="Times New Roman"/>
                <w:sz w:val="24"/>
                <w:szCs w:val="24"/>
              </w:rPr>
              <w:t>финансирования</w:t>
            </w:r>
          </w:p>
        </w:tc>
        <w:tc>
          <w:tcPr>
            <w:tcW w:w="7931" w:type="dxa"/>
            <w:gridSpan w:val="6"/>
          </w:tcPr>
          <w:p w:rsidR="00485A4F" w:rsidRPr="00F776AA" w:rsidRDefault="00485A4F" w:rsidP="00485A4F">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Расходы (тыс. рублей)</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vMerge/>
          </w:tcPr>
          <w:p w:rsidR="00485A4F" w:rsidRPr="001F1AF8" w:rsidRDefault="00485A4F" w:rsidP="00485A4F">
            <w:pPr>
              <w:rPr>
                <w:rFonts w:ascii="Times New Roman" w:hAnsi="Times New Roman" w:cs="Times New Roman"/>
                <w:sz w:val="24"/>
                <w:szCs w:val="24"/>
              </w:rPr>
            </w:pPr>
          </w:p>
        </w:tc>
        <w:tc>
          <w:tcPr>
            <w:tcW w:w="126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41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val="restart"/>
          </w:tcPr>
          <w:p w:rsidR="00485A4F" w:rsidRPr="001F1AF8" w:rsidRDefault="00485A4F" w:rsidP="0020374E">
            <w:pPr>
              <w:pStyle w:val="ConsPlusNormal"/>
              <w:rPr>
                <w:rFonts w:ascii="Times New Roman" w:hAnsi="Times New Roman" w:cs="Times New Roman"/>
                <w:sz w:val="24"/>
                <w:szCs w:val="24"/>
              </w:rPr>
            </w:pPr>
            <w:r>
              <w:rPr>
                <w:rFonts w:ascii="Times New Roman" w:hAnsi="Times New Roman" w:cs="Times New Roman"/>
                <w:szCs w:val="22"/>
              </w:rPr>
              <w:t>Улучшение жилищных условий семей, имеющих семь и более детей</w:t>
            </w:r>
          </w:p>
        </w:tc>
        <w:tc>
          <w:tcPr>
            <w:tcW w:w="1644" w:type="dxa"/>
            <w:vMerge w:val="restart"/>
          </w:tcPr>
          <w:p w:rsidR="00485A4F" w:rsidRPr="001F1AF8" w:rsidRDefault="00BD1C09" w:rsidP="00D2653C">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68"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417"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418"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бюджетов поселений</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C39B4" w:rsidRDefault="0085095D"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485A4F" w:rsidRPr="002E32C6" w:rsidTr="006D2487">
        <w:trPr>
          <w:trHeight w:val="684"/>
        </w:trPr>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6D2487" w:rsidP="006D248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68" w:type="dxa"/>
          </w:tcPr>
          <w:p w:rsidR="006D2487" w:rsidRDefault="006D2487" w:rsidP="00DB459B">
            <w:pPr>
              <w:pStyle w:val="ConsPlusNormal"/>
              <w:jc w:val="center"/>
              <w:rPr>
                <w:rFonts w:ascii="Times New Roman" w:hAnsi="Times New Roman" w:cs="Times New Roman"/>
                <w:sz w:val="24"/>
                <w:szCs w:val="24"/>
              </w:rPr>
            </w:pPr>
          </w:p>
          <w:p w:rsidR="00485A4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D2487" w:rsidRDefault="006D2487" w:rsidP="00DB459B">
            <w:pPr>
              <w:pStyle w:val="ConsPlusNormal"/>
              <w:jc w:val="center"/>
              <w:rPr>
                <w:rFonts w:ascii="Times New Roman" w:hAnsi="Times New Roman" w:cs="Times New Roman"/>
                <w:sz w:val="24"/>
                <w:szCs w:val="24"/>
              </w:rPr>
            </w:pPr>
          </w:p>
          <w:p w:rsidR="00485A4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Default="00485A4F" w:rsidP="00DB459B">
            <w:pPr>
              <w:pStyle w:val="ConsPlusNormal"/>
              <w:jc w:val="center"/>
              <w:rPr>
                <w:rFonts w:ascii="Times New Roman" w:hAnsi="Times New Roman" w:cs="Times New Roman"/>
                <w:sz w:val="24"/>
                <w:szCs w:val="24"/>
              </w:rPr>
            </w:pPr>
          </w:p>
          <w:p w:rsidR="006D2487"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6D2487" w:rsidRDefault="006D2487" w:rsidP="00DB459B">
            <w:pPr>
              <w:pStyle w:val="ConsPlusNormal"/>
              <w:jc w:val="center"/>
              <w:rPr>
                <w:rFonts w:ascii="Times New Roman" w:hAnsi="Times New Roman" w:cs="Times New Roman"/>
                <w:sz w:val="24"/>
                <w:szCs w:val="24"/>
              </w:rPr>
            </w:pPr>
          </w:p>
          <w:p w:rsidR="00485A4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D2487" w:rsidRDefault="006D2487" w:rsidP="00DB459B">
            <w:pPr>
              <w:pStyle w:val="ConsPlusNormal"/>
              <w:jc w:val="center"/>
              <w:rPr>
                <w:rFonts w:ascii="Times New Roman" w:hAnsi="Times New Roman" w:cs="Times New Roman"/>
                <w:sz w:val="24"/>
                <w:szCs w:val="24"/>
              </w:rPr>
            </w:pPr>
          </w:p>
          <w:p w:rsidR="00485A4F" w:rsidRPr="001F1AF8"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D2487" w:rsidRPr="001C39B4" w:rsidRDefault="006D2487" w:rsidP="00DB459B">
            <w:pPr>
              <w:pStyle w:val="ConsPlusNormal"/>
              <w:jc w:val="center"/>
              <w:rPr>
                <w:rFonts w:ascii="Times New Roman" w:hAnsi="Times New Roman" w:cs="Times New Roman"/>
                <w:b/>
                <w:sz w:val="24"/>
                <w:szCs w:val="24"/>
              </w:rPr>
            </w:pPr>
          </w:p>
          <w:p w:rsidR="00485A4F" w:rsidRPr="001C39B4" w:rsidRDefault="006D2487" w:rsidP="00DB459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63DFC" w:rsidRPr="002E32C6" w:rsidTr="006D2487">
        <w:trPr>
          <w:trHeight w:val="684"/>
        </w:trPr>
        <w:tc>
          <w:tcPr>
            <w:tcW w:w="198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965" w:type="dxa"/>
          </w:tcPr>
          <w:p w:rsidR="00363DFC" w:rsidRDefault="00363DFC" w:rsidP="00363DFC">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68"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63DFC" w:rsidRDefault="00363DFC" w:rsidP="00363DFC">
            <w:pPr>
              <w:pStyle w:val="ConsPlusNormal"/>
              <w:jc w:val="center"/>
              <w:rPr>
                <w:rFonts w:ascii="Times New Roman" w:hAnsi="Times New Roman" w:cs="Times New Roman"/>
                <w:sz w:val="24"/>
                <w:szCs w:val="24"/>
              </w:rPr>
            </w:pPr>
          </w:p>
          <w:p w:rsidR="00363DFC"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C39B4" w:rsidRDefault="00363DFC" w:rsidP="00363DFC">
            <w:pPr>
              <w:pStyle w:val="ConsPlusNormal"/>
              <w:jc w:val="center"/>
              <w:rPr>
                <w:rFonts w:ascii="Times New Roman" w:hAnsi="Times New Roman" w:cs="Times New Roman"/>
                <w:b/>
                <w:sz w:val="24"/>
                <w:szCs w:val="24"/>
              </w:rPr>
            </w:pPr>
          </w:p>
          <w:p w:rsidR="00363DFC" w:rsidRPr="001C39B4" w:rsidRDefault="00363DFC" w:rsidP="00363DF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63DFC" w:rsidRPr="002E32C6" w:rsidTr="003A68E0">
        <w:tc>
          <w:tcPr>
            <w:tcW w:w="198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965" w:type="dxa"/>
          </w:tcPr>
          <w:p w:rsidR="00363DFC" w:rsidRPr="001F1AF8" w:rsidRDefault="00363DFC" w:rsidP="00363DFC">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68"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C39B4" w:rsidRDefault="00363DFC" w:rsidP="00363DF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63DFC" w:rsidRPr="002E32C6" w:rsidTr="003A68E0">
        <w:tc>
          <w:tcPr>
            <w:tcW w:w="198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644" w:type="dxa"/>
            <w:vMerge/>
          </w:tcPr>
          <w:p w:rsidR="00363DFC" w:rsidRPr="001F1AF8" w:rsidRDefault="00363DFC" w:rsidP="00363DFC">
            <w:pPr>
              <w:rPr>
                <w:rFonts w:ascii="Times New Roman" w:hAnsi="Times New Roman" w:cs="Times New Roman"/>
                <w:sz w:val="24"/>
                <w:szCs w:val="24"/>
              </w:rPr>
            </w:pPr>
          </w:p>
        </w:tc>
        <w:tc>
          <w:tcPr>
            <w:tcW w:w="1965" w:type="dxa"/>
          </w:tcPr>
          <w:p w:rsidR="00363DFC" w:rsidRPr="001F1AF8" w:rsidRDefault="00363DFC" w:rsidP="00363DFC">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68"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63DFC" w:rsidRPr="001C39B4" w:rsidRDefault="00363DFC" w:rsidP="00363DF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63DFC" w:rsidRPr="002E32C6" w:rsidTr="003A68E0">
        <w:tc>
          <w:tcPr>
            <w:tcW w:w="7237" w:type="dxa"/>
            <w:gridSpan w:val="4"/>
          </w:tcPr>
          <w:p w:rsidR="00363DFC" w:rsidRPr="001F1AF8" w:rsidRDefault="00363DFC" w:rsidP="00363DFC">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68" w:type="dxa"/>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694" w:type="dxa"/>
            <w:gridSpan w:val="2"/>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363DFC" w:rsidRPr="002E32C6" w:rsidTr="003A68E0">
        <w:tc>
          <w:tcPr>
            <w:tcW w:w="7237" w:type="dxa"/>
            <w:gridSpan w:val="4"/>
          </w:tcPr>
          <w:p w:rsidR="00363DFC" w:rsidRPr="001F1AF8" w:rsidRDefault="00363DFC" w:rsidP="00363DFC">
            <w:pPr>
              <w:pStyle w:val="ConsPlusNormal"/>
              <w:rPr>
                <w:rFonts w:ascii="Times New Roman" w:hAnsi="Times New Roman" w:cs="Times New Roman"/>
                <w:sz w:val="24"/>
                <w:szCs w:val="24"/>
              </w:rPr>
            </w:pPr>
            <w:r>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268" w:type="dxa"/>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694" w:type="dxa"/>
            <w:gridSpan w:val="2"/>
            <w:vAlign w:val="center"/>
          </w:tcPr>
          <w:p w:rsidR="00363DFC" w:rsidRPr="001F1AF8" w:rsidRDefault="00363DFC" w:rsidP="00363DF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363DFC" w:rsidRDefault="00363DFC" w:rsidP="00244FF2">
      <w:pPr>
        <w:widowControl w:val="0"/>
        <w:autoSpaceDE w:val="0"/>
        <w:autoSpaceDN w:val="0"/>
        <w:adjustRightInd w:val="0"/>
        <w:ind w:left="993" w:right="678"/>
        <w:jc w:val="center"/>
        <w:rPr>
          <w:rFonts w:ascii="Times New Roman" w:hAnsi="Times New Roman" w:cs="Times New Roman"/>
          <w:b/>
          <w:sz w:val="28"/>
          <w:szCs w:val="28"/>
        </w:rPr>
      </w:pPr>
    </w:p>
    <w:p w:rsidR="00244FF2" w:rsidRPr="00244FF2" w:rsidRDefault="00244FF2" w:rsidP="00244FF2">
      <w:pPr>
        <w:widowControl w:val="0"/>
        <w:autoSpaceDE w:val="0"/>
        <w:autoSpaceDN w:val="0"/>
        <w:adjustRightInd w:val="0"/>
        <w:ind w:left="993" w:right="678"/>
        <w:jc w:val="center"/>
        <w:rPr>
          <w:rFonts w:ascii="Times New Roman" w:hAnsi="Times New Roman" w:cs="Times New Roman"/>
          <w:b/>
          <w:sz w:val="28"/>
          <w:szCs w:val="28"/>
        </w:rPr>
      </w:pPr>
      <w:r w:rsidRPr="00244FF2">
        <w:rPr>
          <w:rFonts w:ascii="Times New Roman" w:hAnsi="Times New Roman" w:cs="Times New Roman"/>
          <w:b/>
          <w:sz w:val="28"/>
          <w:szCs w:val="28"/>
        </w:rPr>
        <w:t>Характеристика проблем в сфере обеспечения жильем семей,</w:t>
      </w:r>
      <w:r>
        <w:rPr>
          <w:rFonts w:ascii="Times New Roman" w:hAnsi="Times New Roman" w:cs="Times New Roman"/>
          <w:b/>
          <w:sz w:val="28"/>
          <w:szCs w:val="28"/>
        </w:rPr>
        <w:t xml:space="preserve"> </w:t>
      </w:r>
      <w:r w:rsidRPr="00244FF2">
        <w:rPr>
          <w:rFonts w:ascii="Times New Roman" w:hAnsi="Times New Roman" w:cs="Times New Roman"/>
          <w:b/>
          <w:sz w:val="28"/>
          <w:szCs w:val="28"/>
        </w:rPr>
        <w:t>имеющих семь и более детей, состоящих на учете в качестве нуждающихся в жилых помещениях</w:t>
      </w:r>
      <w:r>
        <w:rPr>
          <w:rFonts w:ascii="Times New Roman" w:hAnsi="Times New Roman" w:cs="Times New Roman"/>
          <w:b/>
          <w:sz w:val="28"/>
          <w:szCs w:val="28"/>
        </w:rPr>
        <w:t xml:space="preserve"> </w:t>
      </w:r>
      <w:r w:rsidRPr="00244FF2">
        <w:rPr>
          <w:rFonts w:ascii="Times New Roman" w:hAnsi="Times New Roman" w:cs="Times New Roman"/>
          <w:b/>
          <w:sz w:val="28"/>
          <w:szCs w:val="28"/>
        </w:rPr>
        <w:t xml:space="preserve">в администрации </w:t>
      </w:r>
      <w:r w:rsidR="00A0575B">
        <w:rPr>
          <w:rFonts w:ascii="Times New Roman" w:hAnsi="Times New Roman" w:cs="Times New Roman"/>
          <w:b/>
          <w:sz w:val="28"/>
          <w:szCs w:val="28"/>
        </w:rPr>
        <w:t xml:space="preserve">городского округа </w:t>
      </w:r>
      <w:r w:rsidRPr="00244FF2">
        <w:rPr>
          <w:rFonts w:ascii="Times New Roman" w:hAnsi="Times New Roman" w:cs="Times New Roman"/>
          <w:b/>
          <w:sz w:val="28"/>
          <w:szCs w:val="28"/>
        </w:rPr>
        <w:t>Красногорск</w:t>
      </w:r>
      <w:r w:rsidR="00A0575B">
        <w:rPr>
          <w:rFonts w:ascii="Times New Roman" w:hAnsi="Times New Roman" w:cs="Times New Roman"/>
          <w:b/>
          <w:sz w:val="28"/>
          <w:szCs w:val="28"/>
        </w:rPr>
        <w:t>,</w:t>
      </w:r>
      <w:r w:rsidRPr="00244FF2">
        <w:rPr>
          <w:rFonts w:ascii="Times New Roman" w:hAnsi="Times New Roman" w:cs="Times New Roman"/>
          <w:b/>
          <w:sz w:val="28"/>
          <w:szCs w:val="28"/>
        </w:rPr>
        <w:t xml:space="preserve"> и прогноз развития ситуации</w:t>
      </w:r>
      <w:r>
        <w:rPr>
          <w:rFonts w:ascii="Times New Roman" w:hAnsi="Times New Roman" w:cs="Times New Roman"/>
          <w:b/>
          <w:sz w:val="28"/>
          <w:szCs w:val="28"/>
        </w:rPr>
        <w:t xml:space="preserve"> </w:t>
      </w:r>
      <w:r w:rsidRPr="00244FF2">
        <w:rPr>
          <w:rFonts w:ascii="Times New Roman" w:hAnsi="Times New Roman" w:cs="Times New Roman"/>
          <w:b/>
          <w:sz w:val="28"/>
          <w:szCs w:val="28"/>
        </w:rPr>
        <w:t xml:space="preserve">с учетом реализации </w:t>
      </w:r>
      <w:r w:rsidR="00CC1483">
        <w:rPr>
          <w:rFonts w:ascii="Times New Roman" w:hAnsi="Times New Roman" w:cs="Times New Roman"/>
          <w:b/>
          <w:sz w:val="28"/>
          <w:szCs w:val="28"/>
        </w:rPr>
        <w:t>п</w:t>
      </w:r>
      <w:r w:rsidRPr="00244FF2">
        <w:rPr>
          <w:rFonts w:ascii="Times New Roman" w:hAnsi="Times New Roman" w:cs="Times New Roman"/>
          <w:b/>
          <w:sz w:val="28"/>
          <w:szCs w:val="28"/>
        </w:rPr>
        <w:t xml:space="preserve">одпрограммы </w:t>
      </w:r>
      <w:r w:rsidRPr="00244FF2">
        <w:rPr>
          <w:rFonts w:ascii="Times New Roman" w:hAnsi="Times New Roman" w:cs="Times New Roman"/>
          <w:b/>
          <w:sz w:val="28"/>
          <w:szCs w:val="28"/>
          <w:lang w:val="en-US"/>
        </w:rPr>
        <w:t>VI</w:t>
      </w:r>
    </w:p>
    <w:p w:rsidR="00EE0009" w:rsidRPr="00EE0009" w:rsidRDefault="00EE0009" w:rsidP="003A68E0">
      <w:pPr>
        <w:pStyle w:val="ConsPlusNormal"/>
        <w:ind w:firstLine="540"/>
        <w:jc w:val="both"/>
        <w:rPr>
          <w:rFonts w:ascii="Times New Roman" w:hAnsi="Times New Roman" w:cs="Times New Roman"/>
          <w:sz w:val="24"/>
          <w:szCs w:val="24"/>
        </w:rPr>
      </w:pPr>
    </w:p>
    <w:p w:rsidR="00244FF2" w:rsidRPr="00244FF2" w:rsidRDefault="00244FF2" w:rsidP="003A68E0">
      <w:pPr>
        <w:pStyle w:val="ConsPlusNormal"/>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Подпрограмма </w:t>
      </w:r>
      <w:r w:rsidRPr="00244FF2">
        <w:rPr>
          <w:rFonts w:ascii="Times New Roman" w:hAnsi="Times New Roman" w:cs="Times New Roman"/>
          <w:sz w:val="28"/>
          <w:szCs w:val="28"/>
          <w:lang w:val="en-US"/>
        </w:rPr>
        <w:t>VI</w:t>
      </w:r>
      <w:r w:rsidRPr="00244FF2">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улучшения жилищных условий семей, имеющих семь и более детей, в Московской области.</w:t>
      </w:r>
    </w:p>
    <w:p w:rsidR="00244FF2" w:rsidRPr="00244FF2" w:rsidRDefault="00244FF2" w:rsidP="003A68E0">
      <w:pPr>
        <w:pStyle w:val="ConsPlusNormal"/>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Механизм реализации  Подпрограммы </w:t>
      </w:r>
      <w:r w:rsidRPr="00244FF2">
        <w:rPr>
          <w:rFonts w:ascii="Times New Roman" w:hAnsi="Times New Roman" w:cs="Times New Roman"/>
          <w:sz w:val="28"/>
          <w:szCs w:val="28"/>
          <w:lang w:val="en-US"/>
        </w:rPr>
        <w:t>VI</w:t>
      </w:r>
      <w:r w:rsidRPr="00244FF2">
        <w:rPr>
          <w:rFonts w:ascii="Times New Roman" w:hAnsi="Times New Roman" w:cs="Times New Roman"/>
          <w:sz w:val="28"/>
          <w:szCs w:val="28"/>
        </w:rPr>
        <w:t xml:space="preserve"> предполагает оказание государственной и муниципальной поддержки семьям, имеющим семь и более детей,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44FF2" w:rsidRPr="00244FF2" w:rsidRDefault="00244FF2" w:rsidP="003A68E0">
      <w:pPr>
        <w:pStyle w:val="ConsPlusNormal"/>
        <w:jc w:val="both"/>
        <w:rPr>
          <w:rFonts w:ascii="Times New Roman" w:hAnsi="Times New Roman" w:cs="Times New Roman"/>
          <w:sz w:val="28"/>
          <w:szCs w:val="28"/>
        </w:rPr>
      </w:pPr>
      <w:r w:rsidRPr="00244FF2">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Pr>
          <w:rFonts w:ascii="Times New Roman" w:hAnsi="Times New Roman" w:cs="Times New Roman"/>
          <w:sz w:val="28"/>
          <w:szCs w:val="28"/>
        </w:rPr>
        <w:t>.</w:t>
      </w:r>
    </w:p>
    <w:p w:rsidR="00244FF2" w:rsidRPr="00244FF2" w:rsidRDefault="00244FF2" w:rsidP="003A68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FF2">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Pr>
          <w:rFonts w:ascii="Times New Roman" w:hAnsi="Times New Roman" w:cs="Times New Roman"/>
          <w:sz w:val="28"/>
          <w:szCs w:val="28"/>
        </w:rPr>
        <w:t xml:space="preserve"> </w:t>
      </w:r>
      <w:r w:rsidRPr="00244FF2">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Pr>
          <w:rFonts w:ascii="Times New Roman" w:hAnsi="Times New Roman" w:cs="Times New Roman"/>
          <w:sz w:val="28"/>
          <w:szCs w:val="28"/>
        </w:rPr>
        <w:t xml:space="preserve">городского округа </w:t>
      </w:r>
      <w:r w:rsidRPr="00244FF2">
        <w:rPr>
          <w:rFonts w:ascii="Times New Roman" w:hAnsi="Times New Roman" w:cs="Times New Roman"/>
          <w:sz w:val="28"/>
          <w:szCs w:val="28"/>
        </w:rPr>
        <w:t xml:space="preserve">Красногорск. </w:t>
      </w:r>
    </w:p>
    <w:p w:rsidR="00697307" w:rsidRPr="00244FF2" w:rsidRDefault="00697307" w:rsidP="003A68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В </w:t>
      </w:r>
      <w:r w:rsidR="005001C4">
        <w:rPr>
          <w:rFonts w:ascii="Times New Roman" w:hAnsi="Times New Roman" w:cs="Times New Roman"/>
          <w:sz w:val="28"/>
          <w:szCs w:val="28"/>
        </w:rPr>
        <w:t xml:space="preserve">городском округе </w:t>
      </w:r>
      <w:r w:rsidRPr="00244FF2">
        <w:rPr>
          <w:rFonts w:ascii="Times New Roman" w:hAnsi="Times New Roman" w:cs="Times New Roman"/>
          <w:sz w:val="28"/>
          <w:szCs w:val="28"/>
        </w:rPr>
        <w:t>Красногорск</w:t>
      </w:r>
      <w:r w:rsidR="005001C4">
        <w:rPr>
          <w:rFonts w:ascii="Times New Roman" w:hAnsi="Times New Roman" w:cs="Times New Roman"/>
          <w:sz w:val="28"/>
          <w:szCs w:val="28"/>
        </w:rPr>
        <w:t xml:space="preserve"> </w:t>
      </w:r>
      <w:r w:rsidRPr="00244FF2">
        <w:rPr>
          <w:rFonts w:ascii="Times New Roman" w:hAnsi="Times New Roman" w:cs="Times New Roman"/>
          <w:sz w:val="28"/>
          <w:szCs w:val="28"/>
        </w:rPr>
        <w:t>на учете в качестве нуждающихся в жилых помещениях, предоставляемых по договору социального найма, семей</w:t>
      </w:r>
      <w:r w:rsidR="00BE119B">
        <w:rPr>
          <w:rFonts w:ascii="Times New Roman" w:hAnsi="Times New Roman" w:cs="Times New Roman"/>
          <w:sz w:val="28"/>
          <w:szCs w:val="28"/>
        </w:rPr>
        <w:t>,</w:t>
      </w:r>
      <w:r w:rsidRPr="00244FF2">
        <w:rPr>
          <w:rFonts w:ascii="Times New Roman" w:hAnsi="Times New Roman" w:cs="Times New Roman"/>
          <w:sz w:val="28"/>
          <w:szCs w:val="28"/>
        </w:rPr>
        <w:t xml:space="preserve"> имеющих семь и более детей</w:t>
      </w:r>
      <w:r w:rsidR="00BE119B">
        <w:rPr>
          <w:rFonts w:ascii="Times New Roman" w:hAnsi="Times New Roman" w:cs="Times New Roman"/>
          <w:sz w:val="28"/>
          <w:szCs w:val="28"/>
        </w:rPr>
        <w:t>,</w:t>
      </w:r>
      <w:r w:rsidRPr="00244FF2">
        <w:rPr>
          <w:rFonts w:ascii="Times New Roman" w:hAnsi="Times New Roman" w:cs="Times New Roman"/>
          <w:sz w:val="28"/>
          <w:szCs w:val="28"/>
        </w:rPr>
        <w:t xml:space="preserve"> не имеется.</w:t>
      </w:r>
    </w:p>
    <w:p w:rsidR="00244FF2" w:rsidRDefault="00244FF2" w:rsidP="003A68E0">
      <w:pPr>
        <w:widowControl w:val="0"/>
        <w:autoSpaceDE w:val="0"/>
        <w:autoSpaceDN w:val="0"/>
        <w:adjustRightInd w:val="0"/>
        <w:spacing w:after="0" w:line="240" w:lineRule="auto"/>
        <w:jc w:val="center"/>
        <w:outlineLvl w:val="1"/>
        <w:rPr>
          <w:sz w:val="28"/>
          <w:szCs w:val="28"/>
        </w:rPr>
      </w:pPr>
    </w:p>
    <w:p w:rsidR="003A68E0" w:rsidRDefault="003A68E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363DFC" w:rsidRDefault="00363DFC" w:rsidP="003A68E0">
      <w:pPr>
        <w:pStyle w:val="ConsPlusNormal"/>
        <w:jc w:val="center"/>
        <w:rPr>
          <w:rFonts w:ascii="Times New Roman" w:hAnsi="Times New Roman" w:cs="Times New Roman"/>
          <w:b/>
          <w:sz w:val="28"/>
          <w:szCs w:val="28"/>
        </w:rPr>
      </w:pPr>
    </w:p>
    <w:p w:rsidR="00650C2E" w:rsidRPr="003A68E0" w:rsidRDefault="00650C2E" w:rsidP="003A68E0">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3A68E0">
        <w:rPr>
          <w:rFonts w:ascii="Times New Roman" w:hAnsi="Times New Roman" w:cs="Times New Roman"/>
          <w:b/>
          <w:sz w:val="28"/>
          <w:szCs w:val="28"/>
        </w:rPr>
        <w:t xml:space="preserve"> реализации </w:t>
      </w:r>
      <w:r w:rsidR="00CC1483">
        <w:rPr>
          <w:rFonts w:ascii="Times New Roman" w:hAnsi="Times New Roman" w:cs="Times New Roman"/>
          <w:b/>
          <w:sz w:val="28"/>
          <w:szCs w:val="28"/>
        </w:rPr>
        <w:t>п</w:t>
      </w:r>
      <w:r w:rsidR="00BC744E">
        <w:rPr>
          <w:rFonts w:ascii="Times New Roman" w:hAnsi="Times New Roman" w:cs="Times New Roman"/>
          <w:b/>
          <w:sz w:val="28"/>
          <w:szCs w:val="28"/>
        </w:rPr>
        <w:t>од</w:t>
      </w:r>
      <w:r w:rsidRPr="00FA7D19">
        <w:rPr>
          <w:rFonts w:ascii="Times New Roman" w:hAnsi="Times New Roman" w:cs="Times New Roman"/>
          <w:b/>
          <w:sz w:val="28"/>
          <w:szCs w:val="28"/>
        </w:rPr>
        <w:t>программы</w:t>
      </w:r>
      <w:r w:rsidR="00BC744E" w:rsidRPr="003A68E0">
        <w:rPr>
          <w:rFonts w:ascii="Times New Roman" w:hAnsi="Times New Roman" w:cs="Times New Roman"/>
          <w:b/>
          <w:sz w:val="28"/>
          <w:szCs w:val="28"/>
        </w:rPr>
        <w:t xml:space="preserve"> </w:t>
      </w:r>
      <w:r w:rsidR="00BC744E">
        <w:rPr>
          <w:rFonts w:ascii="Times New Roman" w:hAnsi="Times New Roman" w:cs="Times New Roman"/>
          <w:b/>
          <w:sz w:val="28"/>
          <w:szCs w:val="28"/>
          <w:lang w:val="en-US"/>
        </w:rPr>
        <w:t>VI</w:t>
      </w:r>
    </w:p>
    <w:p w:rsidR="00650C2E" w:rsidRPr="00522843" w:rsidRDefault="00650C2E" w:rsidP="00650C2E">
      <w:pPr>
        <w:pStyle w:val="ConsPlusNormal"/>
        <w:jc w:val="both"/>
        <w:rPr>
          <w:rFonts w:ascii="Times New Roman" w:hAnsi="Times New Roman" w:cs="Times New Roman"/>
          <w:sz w:val="36"/>
          <w:szCs w:val="36"/>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841"/>
        <w:gridCol w:w="1107"/>
        <w:gridCol w:w="1020"/>
        <w:gridCol w:w="1984"/>
        <w:gridCol w:w="1361"/>
        <w:gridCol w:w="1814"/>
        <w:gridCol w:w="1077"/>
        <w:gridCol w:w="993"/>
        <w:gridCol w:w="992"/>
        <w:gridCol w:w="992"/>
        <w:gridCol w:w="1276"/>
      </w:tblGrid>
      <w:tr w:rsidR="00650C2E" w:rsidRPr="002E32C6" w:rsidTr="003A68E0">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84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12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198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программы/ подпрограммы</w:t>
            </w:r>
          </w:p>
        </w:tc>
        <w:tc>
          <w:tcPr>
            <w:tcW w:w="136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81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программы/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3A68E0">
        <w:tc>
          <w:tcPr>
            <w:tcW w:w="569" w:type="dxa"/>
            <w:vMerge/>
          </w:tcPr>
          <w:p w:rsidR="00650C2E" w:rsidRPr="001F1AF8" w:rsidRDefault="00650C2E" w:rsidP="005F04D8">
            <w:pPr>
              <w:rPr>
                <w:rFonts w:ascii="Times New Roman" w:hAnsi="Times New Roman" w:cs="Times New Roman"/>
                <w:sz w:val="24"/>
                <w:szCs w:val="24"/>
              </w:rPr>
            </w:pPr>
          </w:p>
        </w:tc>
        <w:tc>
          <w:tcPr>
            <w:tcW w:w="1841" w:type="dxa"/>
            <w:vMerge/>
          </w:tcPr>
          <w:p w:rsidR="00650C2E" w:rsidRPr="001F1AF8" w:rsidRDefault="00650C2E" w:rsidP="005F04D8">
            <w:pPr>
              <w:rPr>
                <w:rFonts w:ascii="Times New Roman" w:hAnsi="Times New Roman" w:cs="Times New Roman"/>
                <w:sz w:val="24"/>
                <w:szCs w:val="24"/>
              </w:rPr>
            </w:pPr>
          </w:p>
        </w:tc>
        <w:tc>
          <w:tcPr>
            <w:tcW w:w="1107" w:type="dxa"/>
          </w:tcPr>
          <w:p w:rsidR="00650C2E" w:rsidRPr="001F1AF8" w:rsidRDefault="00650C2E" w:rsidP="00F375BA">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F375BA">
              <w:rPr>
                <w:rFonts w:ascii="Times New Roman" w:hAnsi="Times New Roman" w:cs="Times New Roman"/>
                <w:sz w:val="24"/>
                <w:szCs w:val="24"/>
              </w:rPr>
              <w:t>округ</w:t>
            </w:r>
            <w:r w:rsidRPr="001F1AF8">
              <w:rPr>
                <w:rFonts w:ascii="Times New Roman" w:hAnsi="Times New Roman" w:cs="Times New Roman"/>
                <w:sz w:val="24"/>
                <w:szCs w:val="24"/>
              </w:rPr>
              <w:t>а</w:t>
            </w:r>
          </w:p>
        </w:tc>
        <w:tc>
          <w:tcPr>
            <w:tcW w:w="1020"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1984" w:type="dxa"/>
            <w:vMerge/>
          </w:tcPr>
          <w:p w:rsidR="00650C2E" w:rsidRPr="001F1AF8" w:rsidRDefault="00650C2E" w:rsidP="005F04D8">
            <w:pPr>
              <w:rPr>
                <w:rFonts w:ascii="Times New Roman" w:hAnsi="Times New Roman" w:cs="Times New Roman"/>
                <w:sz w:val="24"/>
                <w:szCs w:val="24"/>
              </w:rPr>
            </w:pPr>
          </w:p>
        </w:tc>
        <w:tc>
          <w:tcPr>
            <w:tcW w:w="1361" w:type="dxa"/>
            <w:vMerge/>
          </w:tcPr>
          <w:p w:rsidR="00650C2E" w:rsidRPr="001F1AF8" w:rsidRDefault="00650C2E" w:rsidP="005F04D8">
            <w:pPr>
              <w:rPr>
                <w:rFonts w:ascii="Times New Roman" w:hAnsi="Times New Roman" w:cs="Times New Roman"/>
                <w:sz w:val="24"/>
                <w:szCs w:val="24"/>
              </w:rPr>
            </w:pPr>
          </w:p>
        </w:tc>
        <w:tc>
          <w:tcPr>
            <w:tcW w:w="1814"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3A68E0">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84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0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020"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98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36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81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650C2E" w:rsidRPr="001F1AF8" w:rsidTr="00DB459B">
        <w:tc>
          <w:tcPr>
            <w:tcW w:w="569" w:type="dxa"/>
          </w:tcPr>
          <w:p w:rsidR="00650C2E" w:rsidRPr="001F1AF8" w:rsidRDefault="003A68E0" w:rsidP="005F04D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841" w:type="dxa"/>
          </w:tcPr>
          <w:p w:rsidR="008848B6" w:rsidRPr="008848B6" w:rsidRDefault="003A68E0" w:rsidP="005F04D8">
            <w:pPr>
              <w:pStyle w:val="ConsPlusNormal"/>
              <w:rPr>
                <w:rFonts w:ascii="Times New Roman" w:hAnsi="Times New Roman" w:cs="Times New Roman"/>
                <w:b/>
                <w:i/>
                <w:sz w:val="24"/>
                <w:szCs w:val="24"/>
              </w:rPr>
            </w:pPr>
            <w:r w:rsidRPr="008848B6">
              <w:rPr>
                <w:rFonts w:ascii="Times New Roman" w:hAnsi="Times New Roman" w:cs="Times New Roman"/>
                <w:b/>
                <w:i/>
                <w:sz w:val="24"/>
                <w:szCs w:val="24"/>
              </w:rPr>
              <w:t xml:space="preserve">Задача 1 </w:t>
            </w:r>
          </w:p>
          <w:p w:rsidR="00650C2E" w:rsidRPr="003A68E0" w:rsidRDefault="003A68E0" w:rsidP="005F04D8">
            <w:pPr>
              <w:pStyle w:val="ConsPlusNormal"/>
              <w:rPr>
                <w:rFonts w:ascii="Times New Roman" w:hAnsi="Times New Roman" w:cs="Times New Roman"/>
                <w:sz w:val="24"/>
                <w:szCs w:val="24"/>
              </w:rPr>
            </w:pPr>
            <w:r w:rsidRPr="003A68E0">
              <w:rPr>
                <w:rFonts w:ascii="Times New Roman" w:hAnsi="Times New Roman" w:cs="Times New Roman"/>
                <w:sz w:val="24"/>
                <w:szCs w:val="24"/>
              </w:rPr>
              <w:t>Предоставление жилищных субсидий семьям, имеющим семь и более детей.</w:t>
            </w:r>
          </w:p>
        </w:tc>
        <w:tc>
          <w:tcPr>
            <w:tcW w:w="1107" w:type="dxa"/>
          </w:tcPr>
          <w:p w:rsidR="00650C2E" w:rsidRPr="001F1AF8" w:rsidRDefault="00BD1C09" w:rsidP="00F375B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20" w:type="dxa"/>
          </w:tcPr>
          <w:p w:rsidR="00650C2E" w:rsidRPr="001F1AF8" w:rsidRDefault="00BD1C09" w:rsidP="00F375B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650C2E" w:rsidRPr="001F1AF8" w:rsidRDefault="00650C2E" w:rsidP="005F04D8">
            <w:pPr>
              <w:pStyle w:val="ConsPlusNormal"/>
              <w:rPr>
                <w:rFonts w:ascii="Times New Roman" w:hAnsi="Times New Roman" w:cs="Times New Roman"/>
                <w:sz w:val="24"/>
                <w:szCs w:val="24"/>
              </w:rPr>
            </w:pPr>
            <w:r>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361" w:type="dxa"/>
          </w:tcPr>
          <w:p w:rsidR="00650C2E" w:rsidRPr="001F1AF8" w:rsidRDefault="00650C2E" w:rsidP="005F04D8">
            <w:pPr>
              <w:pStyle w:val="ConsPlusNormal"/>
              <w:rPr>
                <w:rFonts w:ascii="Times New Roman" w:hAnsi="Times New Roman" w:cs="Times New Roman"/>
                <w:sz w:val="24"/>
                <w:szCs w:val="24"/>
              </w:rPr>
            </w:pPr>
            <w:r>
              <w:rPr>
                <w:rFonts w:ascii="Times New Roman" w:hAnsi="Times New Roman" w:cs="Times New Roman"/>
                <w:sz w:val="24"/>
                <w:szCs w:val="24"/>
              </w:rPr>
              <w:t>штук</w:t>
            </w:r>
          </w:p>
        </w:tc>
        <w:tc>
          <w:tcPr>
            <w:tcW w:w="1814"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244FF2" w:rsidRDefault="00244FF2" w:rsidP="00244FF2">
      <w:pPr>
        <w:pStyle w:val="ConsPlusNonformat"/>
        <w:jc w:val="center"/>
        <w:rPr>
          <w:rFonts w:ascii="Times New Roman" w:hAnsi="Times New Roman" w:cs="Times New Roman"/>
          <w:b/>
          <w:sz w:val="28"/>
          <w:szCs w:val="28"/>
        </w:rPr>
      </w:pPr>
    </w:p>
    <w:p w:rsidR="00177FBC" w:rsidRPr="008D1B54" w:rsidRDefault="00177FBC" w:rsidP="00177FBC">
      <w:pPr>
        <w:autoSpaceDE w:val="0"/>
        <w:autoSpaceDN w:val="0"/>
        <w:adjustRightInd w:val="0"/>
        <w:jc w:val="both"/>
        <w:rPr>
          <w:rFonts w:ascii="Times New Roman" w:hAnsi="Times New Roman" w:cs="Times New Roman"/>
          <w:sz w:val="28"/>
          <w:szCs w:val="28"/>
        </w:rPr>
      </w:pPr>
      <w:r w:rsidRPr="008D1B54">
        <w:rPr>
          <w:rFonts w:ascii="Times New Roman" w:hAnsi="Times New Roman" w:cs="Times New Roman"/>
          <w:sz w:val="28"/>
          <w:szCs w:val="28"/>
        </w:rPr>
        <w:t xml:space="preserve">                   </w:t>
      </w:r>
    </w:p>
    <w:p w:rsidR="00177FBC" w:rsidRPr="008D1B54" w:rsidRDefault="00177FBC" w:rsidP="00177FBC">
      <w:pPr>
        <w:spacing w:line="360" w:lineRule="auto"/>
        <w:jc w:val="both"/>
        <w:rPr>
          <w:rFonts w:ascii="Times New Roman" w:hAnsi="Times New Roman" w:cs="Times New Roman"/>
          <w:sz w:val="28"/>
          <w:szCs w:val="28"/>
        </w:rPr>
      </w:pPr>
    </w:p>
    <w:p w:rsidR="00CC1483" w:rsidRDefault="00CC1483">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177FBC" w:rsidRPr="000E4290" w:rsidRDefault="00177FBC" w:rsidP="00177FBC">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t>Переч</w:t>
      </w:r>
      <w:r w:rsidR="00BC744E">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sidR="00C05BD5">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177FBC" w:rsidRPr="00603327" w:rsidRDefault="00177FBC" w:rsidP="00177FBC">
      <w:pPr>
        <w:pStyle w:val="ConsPlusNormal"/>
        <w:jc w:val="both"/>
        <w:rPr>
          <w:rFonts w:ascii="Times New Roman" w:hAnsi="Times New Roman" w:cs="Times New Roman"/>
          <w:sz w:val="44"/>
          <w:szCs w:val="44"/>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75"/>
        <w:gridCol w:w="993"/>
        <w:gridCol w:w="1134"/>
        <w:gridCol w:w="992"/>
        <w:gridCol w:w="992"/>
        <w:gridCol w:w="992"/>
        <w:gridCol w:w="1134"/>
        <w:gridCol w:w="1560"/>
        <w:gridCol w:w="1559"/>
      </w:tblGrid>
      <w:tr w:rsidR="00177FBC" w:rsidRPr="002E32C6" w:rsidTr="005411CE">
        <w:tc>
          <w:tcPr>
            <w:tcW w:w="794"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58"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850"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560"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275" w:type="dxa"/>
            <w:vMerge w:val="restart"/>
          </w:tcPr>
          <w:p w:rsidR="00177FBC" w:rsidRPr="001F1AF8" w:rsidRDefault="00177FBC"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Объем финансирования мероприятия в </w:t>
            </w:r>
            <w:r w:rsidR="005D26EF">
              <w:rPr>
                <w:rFonts w:ascii="Times New Roman" w:hAnsi="Times New Roman" w:cs="Times New Roman"/>
                <w:sz w:val="24"/>
                <w:szCs w:val="24"/>
              </w:rPr>
              <w:t>2016</w:t>
            </w:r>
            <w:r w:rsidRPr="001F1AF8">
              <w:rPr>
                <w:rFonts w:ascii="Times New Roman" w:hAnsi="Times New Roman" w:cs="Times New Roman"/>
                <w:sz w:val="24"/>
                <w:szCs w:val="24"/>
              </w:rPr>
              <w:t xml:space="preserve"> году (тыс. руб.)</w:t>
            </w:r>
            <w:r w:rsidR="003A68E0" w:rsidRPr="001F1AF8">
              <w:rPr>
                <w:rFonts w:ascii="Times New Roman" w:hAnsi="Times New Roman" w:cs="Times New Roman"/>
                <w:sz w:val="24"/>
                <w:szCs w:val="24"/>
              </w:rPr>
              <w:t xml:space="preserve"> </w:t>
            </w:r>
          </w:p>
        </w:tc>
        <w:tc>
          <w:tcPr>
            <w:tcW w:w="993"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5244" w:type="dxa"/>
            <w:gridSpan w:val="5"/>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177FBC" w:rsidRPr="001F1AF8" w:rsidRDefault="00177FBC" w:rsidP="005D26E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177FBC" w:rsidRPr="001F1AF8" w:rsidRDefault="00177FBC"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177FBC" w:rsidRPr="001F1AF8" w:rsidRDefault="00177FBC" w:rsidP="00ED0839">
            <w:pPr>
              <w:pStyle w:val="ConsPlusNormal"/>
              <w:jc w:val="center"/>
              <w:rPr>
                <w:rFonts w:ascii="Times New Roman" w:hAnsi="Times New Roman" w:cs="Times New Roman"/>
                <w:sz w:val="24"/>
                <w:szCs w:val="24"/>
              </w:rPr>
            </w:pPr>
          </w:p>
        </w:tc>
      </w:tr>
      <w:tr w:rsidR="00177FBC" w:rsidRPr="002E32C6" w:rsidTr="005411CE">
        <w:tc>
          <w:tcPr>
            <w:tcW w:w="794" w:type="dxa"/>
            <w:vMerge/>
          </w:tcPr>
          <w:p w:rsidR="00177FBC" w:rsidRPr="001F1AF8" w:rsidRDefault="00177FBC" w:rsidP="00ED0839">
            <w:pPr>
              <w:rPr>
                <w:rFonts w:ascii="Times New Roman" w:hAnsi="Times New Roman" w:cs="Times New Roman"/>
                <w:sz w:val="24"/>
                <w:szCs w:val="24"/>
              </w:rPr>
            </w:pPr>
          </w:p>
        </w:tc>
        <w:tc>
          <w:tcPr>
            <w:tcW w:w="1758" w:type="dxa"/>
            <w:vMerge/>
          </w:tcPr>
          <w:p w:rsidR="00177FBC" w:rsidRPr="001F1AF8" w:rsidRDefault="00177FBC" w:rsidP="00ED0839">
            <w:pPr>
              <w:rPr>
                <w:rFonts w:ascii="Times New Roman" w:hAnsi="Times New Roman" w:cs="Times New Roman"/>
                <w:sz w:val="24"/>
                <w:szCs w:val="24"/>
              </w:rPr>
            </w:pPr>
          </w:p>
        </w:tc>
        <w:tc>
          <w:tcPr>
            <w:tcW w:w="850" w:type="dxa"/>
            <w:vMerge/>
          </w:tcPr>
          <w:p w:rsidR="00177FBC" w:rsidRPr="001F1AF8" w:rsidRDefault="00177FBC" w:rsidP="00ED0839">
            <w:pPr>
              <w:rPr>
                <w:rFonts w:ascii="Times New Roman" w:hAnsi="Times New Roman" w:cs="Times New Roman"/>
                <w:sz w:val="24"/>
                <w:szCs w:val="24"/>
              </w:rPr>
            </w:pPr>
          </w:p>
        </w:tc>
        <w:tc>
          <w:tcPr>
            <w:tcW w:w="1560" w:type="dxa"/>
            <w:vMerge/>
          </w:tcPr>
          <w:p w:rsidR="00177FBC" w:rsidRPr="001F1AF8" w:rsidRDefault="00177FBC" w:rsidP="00ED0839">
            <w:pPr>
              <w:rPr>
                <w:rFonts w:ascii="Times New Roman" w:hAnsi="Times New Roman" w:cs="Times New Roman"/>
                <w:sz w:val="24"/>
                <w:szCs w:val="24"/>
              </w:rPr>
            </w:pPr>
          </w:p>
        </w:tc>
        <w:tc>
          <w:tcPr>
            <w:tcW w:w="1275" w:type="dxa"/>
            <w:vMerge/>
          </w:tcPr>
          <w:p w:rsidR="00177FBC" w:rsidRPr="001F1AF8" w:rsidRDefault="00177FBC" w:rsidP="00ED0839">
            <w:pPr>
              <w:rPr>
                <w:rFonts w:ascii="Times New Roman" w:hAnsi="Times New Roman" w:cs="Times New Roman"/>
                <w:sz w:val="24"/>
                <w:szCs w:val="24"/>
              </w:rPr>
            </w:pPr>
          </w:p>
        </w:tc>
        <w:tc>
          <w:tcPr>
            <w:tcW w:w="993" w:type="dxa"/>
            <w:vMerge/>
          </w:tcPr>
          <w:p w:rsidR="00177FBC" w:rsidRPr="001F1AF8" w:rsidRDefault="00177FBC" w:rsidP="00ED0839">
            <w:pPr>
              <w:rPr>
                <w:rFonts w:ascii="Times New Roman" w:hAnsi="Times New Roman" w:cs="Times New Roman"/>
                <w:sz w:val="24"/>
                <w:szCs w:val="24"/>
              </w:rPr>
            </w:pP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lang w:val="en-US"/>
              </w:rPr>
              <w:t>019</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177FBC" w:rsidRPr="001F1AF8" w:rsidRDefault="00177FBC" w:rsidP="00ED0839">
            <w:pPr>
              <w:rPr>
                <w:rFonts w:ascii="Times New Roman" w:hAnsi="Times New Roman" w:cs="Times New Roman"/>
                <w:sz w:val="24"/>
                <w:szCs w:val="24"/>
              </w:rPr>
            </w:pPr>
          </w:p>
        </w:tc>
        <w:tc>
          <w:tcPr>
            <w:tcW w:w="1559" w:type="dxa"/>
            <w:vMerge/>
          </w:tcPr>
          <w:p w:rsidR="00177FBC" w:rsidRPr="001F1AF8" w:rsidRDefault="00177FBC" w:rsidP="00ED0839">
            <w:pPr>
              <w:rPr>
                <w:rFonts w:ascii="Times New Roman" w:hAnsi="Times New Roman" w:cs="Times New Roman"/>
                <w:sz w:val="24"/>
                <w:szCs w:val="24"/>
              </w:rPr>
            </w:pPr>
          </w:p>
        </w:tc>
      </w:tr>
      <w:tr w:rsidR="00177FBC" w:rsidRPr="002E32C6" w:rsidTr="005411CE">
        <w:tc>
          <w:tcPr>
            <w:tcW w:w="79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85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56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275"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993"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DB459B" w:rsidRPr="002E32C6" w:rsidTr="00363DFC">
        <w:trPr>
          <w:trHeight w:val="327"/>
        </w:trPr>
        <w:tc>
          <w:tcPr>
            <w:tcW w:w="794" w:type="dxa"/>
            <w:vMerge w:val="restart"/>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vMerge w:val="restart"/>
          </w:tcPr>
          <w:p w:rsidR="00DB459B" w:rsidRPr="00DB459B" w:rsidRDefault="00DB459B" w:rsidP="00ED0839">
            <w:pPr>
              <w:pStyle w:val="ConsPlusNormal"/>
              <w:rPr>
                <w:rFonts w:ascii="Times New Roman" w:hAnsi="Times New Roman" w:cs="Times New Roman"/>
                <w:sz w:val="24"/>
                <w:szCs w:val="24"/>
              </w:rPr>
            </w:pPr>
            <w:r w:rsidRPr="00DB459B">
              <w:rPr>
                <w:rFonts w:ascii="Times New Roman" w:hAnsi="Times New Roman" w:cs="Times New Roman"/>
                <w:b/>
                <w:i/>
                <w:sz w:val="24"/>
                <w:szCs w:val="24"/>
              </w:rPr>
              <w:t>Задача 1:</w:t>
            </w:r>
            <w:r w:rsidRPr="00DB459B">
              <w:rPr>
                <w:rFonts w:ascii="Times New Roman" w:hAnsi="Times New Roman" w:cs="Times New Roman"/>
                <w:sz w:val="24"/>
                <w:szCs w:val="24"/>
              </w:rPr>
              <w:t xml:space="preserve"> Предоставление жилищной субсидии семьям, имеющим семь и более детей</w:t>
            </w:r>
          </w:p>
          <w:p w:rsidR="00DB459B" w:rsidRPr="001F1AF8" w:rsidRDefault="00DB459B" w:rsidP="00244FF2">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 </w:t>
            </w:r>
          </w:p>
        </w:tc>
        <w:tc>
          <w:tcPr>
            <w:tcW w:w="850" w:type="dxa"/>
            <w:vMerge w:val="restart"/>
          </w:tcPr>
          <w:p w:rsidR="00DB459B" w:rsidRPr="001F1AF8" w:rsidRDefault="00DB459B"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DB459B" w:rsidRPr="00916C24" w:rsidRDefault="00DB459B"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DB459B"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B459B" w:rsidRPr="005411CE" w:rsidRDefault="005411CE" w:rsidP="005411CE">
            <w:pPr>
              <w:pStyle w:val="ConsPlusNormal"/>
              <w:rPr>
                <w:rFonts w:ascii="Times New Roman" w:hAnsi="Times New Roman" w:cs="Times New Roman"/>
                <w:sz w:val="24"/>
                <w:szCs w:val="24"/>
              </w:rPr>
            </w:pPr>
            <w:r>
              <w:rPr>
                <w:rFonts w:ascii="Times New Roman" w:hAnsi="Times New Roman" w:cs="Times New Roman"/>
                <w:sz w:val="24"/>
                <w:szCs w:val="24"/>
              </w:rPr>
              <w:t>Рост к</w:t>
            </w:r>
            <w:r w:rsidRPr="005411CE">
              <w:rPr>
                <w:rFonts w:ascii="Times New Roman" w:hAnsi="Times New Roman" w:cs="Times New Roman"/>
                <w:sz w:val="24"/>
                <w:szCs w:val="24"/>
              </w:rPr>
              <w:t>оличеств</w:t>
            </w:r>
            <w:r>
              <w:rPr>
                <w:rFonts w:ascii="Times New Roman" w:hAnsi="Times New Roman" w:cs="Times New Roman"/>
                <w:sz w:val="24"/>
                <w:szCs w:val="24"/>
              </w:rPr>
              <w:t>а</w:t>
            </w:r>
            <w:r w:rsidRPr="005411CE">
              <w:rPr>
                <w:rFonts w:ascii="Times New Roman" w:hAnsi="Times New Roman" w:cs="Times New Roman"/>
                <w:sz w:val="24"/>
                <w:szCs w:val="24"/>
              </w:rPr>
              <w:t xml:space="preserve">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DB459B" w:rsidRPr="00916C24" w:rsidRDefault="00DB459B"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DB459B" w:rsidRPr="00916C24" w:rsidRDefault="00DB459B"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6D2487">
        <w:trPr>
          <w:trHeight w:val="768"/>
        </w:trPr>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6D2487" w:rsidP="006D248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5" w:type="dxa"/>
          </w:tcPr>
          <w:p w:rsidR="006D2487" w:rsidRPr="00916C24" w:rsidRDefault="006D2487" w:rsidP="00DB459B">
            <w:pPr>
              <w:pStyle w:val="ConsPlusNormal"/>
              <w:jc w:val="center"/>
              <w:rPr>
                <w:rFonts w:ascii="Times New Roman" w:hAnsi="Times New Roman" w:cs="Times New Roman"/>
                <w:szCs w:val="22"/>
              </w:rPr>
            </w:pPr>
          </w:p>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DB459B" w:rsidRPr="00916C24" w:rsidRDefault="00DB459B" w:rsidP="00DB459B">
            <w:pPr>
              <w:pStyle w:val="ConsPlusNormal"/>
              <w:jc w:val="center"/>
              <w:rPr>
                <w:rFonts w:ascii="Times New Roman" w:hAnsi="Times New Roman" w:cs="Times New Roman"/>
                <w:szCs w:val="22"/>
              </w:rPr>
            </w:pPr>
          </w:p>
        </w:tc>
        <w:tc>
          <w:tcPr>
            <w:tcW w:w="993" w:type="dxa"/>
          </w:tcPr>
          <w:p w:rsidR="00DB459B" w:rsidRDefault="00DB459B"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6D2487" w:rsidRPr="001F1AF8" w:rsidRDefault="006D2487" w:rsidP="00DB459B">
            <w:pPr>
              <w:pStyle w:val="ConsPlusNormal"/>
              <w:jc w:val="center"/>
              <w:rPr>
                <w:rFonts w:ascii="Times New Roman" w:hAnsi="Times New Roman" w:cs="Times New Roman"/>
                <w:sz w:val="24"/>
                <w:szCs w:val="24"/>
              </w:rPr>
            </w:pPr>
          </w:p>
        </w:tc>
        <w:tc>
          <w:tcPr>
            <w:tcW w:w="1134"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1134"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DB459B" w:rsidRPr="001F1AF8" w:rsidRDefault="00DB459B" w:rsidP="00DB459B">
            <w:pPr>
              <w:pStyle w:val="ConsPlusNormal"/>
              <w:jc w:val="center"/>
              <w:rPr>
                <w:rFonts w:ascii="Times New Roman" w:hAnsi="Times New Roman" w:cs="Times New Roman"/>
                <w:sz w:val="24"/>
                <w:szCs w:val="24"/>
              </w:rPr>
            </w:pP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6D2487" w:rsidRPr="002E32C6" w:rsidTr="005411CE">
        <w:trPr>
          <w:trHeight w:val="1164"/>
        </w:trPr>
        <w:tc>
          <w:tcPr>
            <w:tcW w:w="794" w:type="dxa"/>
            <w:vMerge/>
          </w:tcPr>
          <w:p w:rsidR="006D2487" w:rsidRPr="001F1AF8" w:rsidRDefault="006D2487" w:rsidP="00ED0839">
            <w:pPr>
              <w:rPr>
                <w:rFonts w:ascii="Times New Roman" w:hAnsi="Times New Roman" w:cs="Times New Roman"/>
                <w:sz w:val="24"/>
                <w:szCs w:val="24"/>
              </w:rPr>
            </w:pPr>
          </w:p>
        </w:tc>
        <w:tc>
          <w:tcPr>
            <w:tcW w:w="1758" w:type="dxa"/>
            <w:vMerge/>
          </w:tcPr>
          <w:p w:rsidR="006D2487" w:rsidRPr="001F1AF8" w:rsidRDefault="006D2487" w:rsidP="00ED0839">
            <w:pPr>
              <w:rPr>
                <w:rFonts w:ascii="Times New Roman" w:hAnsi="Times New Roman" w:cs="Times New Roman"/>
                <w:sz w:val="24"/>
                <w:szCs w:val="24"/>
              </w:rPr>
            </w:pPr>
          </w:p>
        </w:tc>
        <w:tc>
          <w:tcPr>
            <w:tcW w:w="850" w:type="dxa"/>
            <w:vMerge/>
          </w:tcPr>
          <w:p w:rsidR="006D2487" w:rsidRPr="001F1AF8" w:rsidRDefault="006D2487" w:rsidP="00ED0839">
            <w:pPr>
              <w:rPr>
                <w:rFonts w:ascii="Times New Roman" w:hAnsi="Times New Roman" w:cs="Times New Roman"/>
                <w:sz w:val="24"/>
                <w:szCs w:val="24"/>
              </w:rPr>
            </w:pPr>
          </w:p>
        </w:tc>
        <w:tc>
          <w:tcPr>
            <w:tcW w:w="1560" w:type="dxa"/>
          </w:tcPr>
          <w:p w:rsidR="006D2487" w:rsidRDefault="006D2487"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6D2487" w:rsidRPr="00916C24" w:rsidRDefault="006D2487"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6D2487" w:rsidRPr="001F1AF8" w:rsidRDefault="006D2487" w:rsidP="00ED0839">
            <w:pPr>
              <w:pStyle w:val="ConsPlusNormal"/>
              <w:rPr>
                <w:rFonts w:ascii="Times New Roman" w:hAnsi="Times New Roman" w:cs="Times New Roman"/>
                <w:sz w:val="24"/>
                <w:szCs w:val="24"/>
              </w:rPr>
            </w:pPr>
          </w:p>
        </w:tc>
        <w:tc>
          <w:tcPr>
            <w:tcW w:w="1559" w:type="dxa"/>
            <w:vMerge/>
          </w:tcPr>
          <w:p w:rsidR="006D2487" w:rsidRPr="001F1AF8" w:rsidRDefault="006D2487"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DB459B" w:rsidRPr="00916C24" w:rsidRDefault="00DB459B"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DB459B" w:rsidRPr="00916C24" w:rsidRDefault="00DB459B"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Default="00DB459B" w:rsidP="00ED0839">
            <w:pPr>
              <w:pStyle w:val="ConsPlusNormal"/>
              <w:rPr>
                <w:rFonts w:ascii="Times New Roman" w:hAnsi="Times New Roman" w:cs="Times New Roman"/>
                <w:sz w:val="24"/>
                <w:szCs w:val="24"/>
              </w:rPr>
            </w:pPr>
          </w:p>
        </w:tc>
        <w:tc>
          <w:tcPr>
            <w:tcW w:w="1559" w:type="dxa"/>
            <w:vMerge/>
          </w:tcPr>
          <w:p w:rsidR="00DB459B" w:rsidRDefault="00DB459B" w:rsidP="00ED0839">
            <w:pPr>
              <w:pStyle w:val="ConsPlusNormal"/>
              <w:rPr>
                <w:rFonts w:ascii="Times New Roman" w:hAnsi="Times New Roman" w:cs="Times New Roman"/>
                <w:sz w:val="24"/>
                <w:szCs w:val="24"/>
              </w:rPr>
            </w:pPr>
          </w:p>
        </w:tc>
      </w:tr>
      <w:tr w:rsidR="005411CE" w:rsidRPr="002E32C6" w:rsidTr="005411CE">
        <w:tc>
          <w:tcPr>
            <w:tcW w:w="794" w:type="dxa"/>
            <w:vMerge w:val="restart"/>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758" w:type="dxa"/>
            <w:vMerge w:val="restart"/>
          </w:tcPr>
          <w:p w:rsidR="005411CE" w:rsidRPr="001F1AF8" w:rsidRDefault="005411CE" w:rsidP="002368CB">
            <w:pPr>
              <w:pStyle w:val="ConsPlusNormal"/>
              <w:rPr>
                <w:rFonts w:ascii="Times New Roman" w:hAnsi="Times New Roman" w:cs="Times New Roman"/>
                <w:sz w:val="24"/>
                <w:szCs w:val="24"/>
              </w:rPr>
            </w:pPr>
            <w:r w:rsidRPr="002368CB">
              <w:rPr>
                <w:rFonts w:ascii="Times New Roman" w:hAnsi="Times New Roman" w:cs="Times New Roman"/>
                <w:b/>
                <w:sz w:val="24"/>
                <w:szCs w:val="24"/>
              </w:rPr>
              <w:t>Основное меропри</w:t>
            </w:r>
            <w:r w:rsidR="002368CB" w:rsidRPr="002368CB">
              <w:rPr>
                <w:rFonts w:ascii="Times New Roman" w:hAnsi="Times New Roman" w:cs="Times New Roman"/>
                <w:b/>
                <w:sz w:val="24"/>
                <w:szCs w:val="24"/>
              </w:rPr>
              <w:t>тие</w:t>
            </w:r>
            <w:r>
              <w:rPr>
                <w:rFonts w:ascii="Times New Roman" w:hAnsi="Times New Roman" w:cs="Times New Roman"/>
                <w:sz w:val="24"/>
                <w:szCs w:val="24"/>
              </w:rPr>
              <w:t>предоставление семьям, имеющим семь и более детей, жилищной субсидии на приобретение жилого помещения или строительства индивидуального жилого дома</w:t>
            </w:r>
          </w:p>
        </w:tc>
        <w:tc>
          <w:tcPr>
            <w:tcW w:w="850"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5411CE" w:rsidRPr="00916C24" w:rsidRDefault="005411CE"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5411CE"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5411CE" w:rsidRPr="00916C24" w:rsidRDefault="005411CE"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5411CE" w:rsidRPr="00916C24" w:rsidRDefault="005411CE" w:rsidP="00DB459B">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6D2487">
        <w:trPr>
          <w:trHeight w:val="696"/>
        </w:trPr>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6D2487" w:rsidP="006D2487">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5" w:type="dxa"/>
          </w:tcPr>
          <w:p w:rsidR="006D2487" w:rsidRPr="00916C24" w:rsidRDefault="006D2487" w:rsidP="00DB459B">
            <w:pPr>
              <w:pStyle w:val="ConsPlusNormal"/>
              <w:jc w:val="center"/>
              <w:rPr>
                <w:rFonts w:ascii="Times New Roman" w:hAnsi="Times New Roman" w:cs="Times New Roman"/>
                <w:szCs w:val="22"/>
              </w:rPr>
            </w:pPr>
          </w:p>
          <w:p w:rsidR="005411CE" w:rsidRPr="00916C24" w:rsidRDefault="006D2487" w:rsidP="006D2487">
            <w:pPr>
              <w:pStyle w:val="ConsPlusNormal"/>
              <w:rPr>
                <w:rFonts w:ascii="Times New Roman" w:hAnsi="Times New Roman" w:cs="Times New Roman"/>
                <w:szCs w:val="22"/>
              </w:rPr>
            </w:pPr>
            <w:r w:rsidRPr="00916C24">
              <w:rPr>
                <w:rFonts w:ascii="Times New Roman" w:hAnsi="Times New Roman" w:cs="Times New Roman"/>
                <w:szCs w:val="22"/>
              </w:rPr>
              <w:t xml:space="preserve">        0</w:t>
            </w:r>
          </w:p>
        </w:tc>
        <w:tc>
          <w:tcPr>
            <w:tcW w:w="993"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1134"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992"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1134" w:type="dxa"/>
          </w:tcPr>
          <w:p w:rsidR="006D2487" w:rsidRDefault="006D2487" w:rsidP="00DB459B">
            <w:pPr>
              <w:pStyle w:val="ConsPlusNormal"/>
              <w:jc w:val="center"/>
              <w:rPr>
                <w:rFonts w:ascii="Times New Roman" w:hAnsi="Times New Roman" w:cs="Times New Roman"/>
                <w:sz w:val="24"/>
                <w:szCs w:val="24"/>
              </w:rPr>
            </w:pPr>
          </w:p>
          <w:p w:rsidR="006D2487" w:rsidRDefault="006D2487"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1F1AF8" w:rsidRDefault="005411CE" w:rsidP="00DB459B">
            <w:pPr>
              <w:pStyle w:val="ConsPlusNormal"/>
              <w:jc w:val="center"/>
              <w:rPr>
                <w:rFonts w:ascii="Times New Roman" w:hAnsi="Times New Roman" w:cs="Times New Roman"/>
                <w:sz w:val="24"/>
                <w:szCs w:val="24"/>
              </w:rPr>
            </w:pP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BF5373" w:rsidRPr="002E32C6" w:rsidTr="006D2487">
        <w:trPr>
          <w:trHeight w:val="696"/>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val="restart"/>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1.1.1.</w:t>
            </w:r>
          </w:p>
        </w:tc>
        <w:tc>
          <w:tcPr>
            <w:tcW w:w="1758" w:type="dxa"/>
            <w:vMerge w:val="restart"/>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Организация работы по выдаче свидетельства о праве на получение жилищной субсидии на приобретение жилого помещения или строительство индивидуального жилого дома</w:t>
            </w:r>
          </w:p>
        </w:tc>
        <w:tc>
          <w:tcPr>
            <w:tcW w:w="850" w:type="dxa"/>
            <w:vMerge w:val="restart"/>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6D2487">
        <w:trPr>
          <w:trHeight w:val="720"/>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5" w:type="dxa"/>
          </w:tcPr>
          <w:p w:rsidR="00BF5373" w:rsidRPr="00916C24" w:rsidRDefault="00BF5373" w:rsidP="00BF5373">
            <w:pPr>
              <w:pStyle w:val="ConsPlusNormal"/>
              <w:jc w:val="center"/>
              <w:rPr>
                <w:rFonts w:ascii="Times New Roman" w:hAnsi="Times New Roman" w:cs="Times New Roman"/>
                <w:szCs w:val="22"/>
              </w:rPr>
            </w:pPr>
          </w:p>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BF5373" w:rsidRPr="00916C24" w:rsidRDefault="00BF5373" w:rsidP="00BF5373">
            <w:pPr>
              <w:pStyle w:val="ConsPlusNormal"/>
              <w:jc w:val="center"/>
              <w:rPr>
                <w:rFonts w:ascii="Times New Roman" w:hAnsi="Times New Roman" w:cs="Times New Roman"/>
                <w:szCs w:val="22"/>
              </w:rPr>
            </w:pPr>
          </w:p>
        </w:tc>
        <w:tc>
          <w:tcPr>
            <w:tcW w:w="993"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rPr>
          <w:trHeight w:val="660"/>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7E149D">
        <w:trPr>
          <w:trHeight w:val="339"/>
        </w:trPr>
        <w:tc>
          <w:tcPr>
            <w:tcW w:w="794" w:type="dxa"/>
            <w:vMerge w:val="restart"/>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1.1.</w:t>
            </w:r>
            <w:r w:rsidRPr="001F1AF8">
              <w:rPr>
                <w:rFonts w:ascii="Times New Roman" w:hAnsi="Times New Roman" w:cs="Times New Roman"/>
                <w:sz w:val="24"/>
                <w:szCs w:val="24"/>
              </w:rPr>
              <w:t>2.</w:t>
            </w:r>
          </w:p>
        </w:tc>
        <w:tc>
          <w:tcPr>
            <w:tcW w:w="1758" w:type="dxa"/>
            <w:vMerge w:val="restart"/>
          </w:tcPr>
          <w:p w:rsidR="00BF5373" w:rsidRPr="00F11C54" w:rsidRDefault="00BF5373" w:rsidP="00BF5373">
            <w:pPr>
              <w:pStyle w:val="ConsPlusNormal"/>
              <w:rPr>
                <w:rFonts w:ascii="Times New Roman" w:hAnsi="Times New Roman" w:cs="Times New Roman"/>
                <w:sz w:val="24"/>
                <w:szCs w:val="24"/>
              </w:rPr>
            </w:pPr>
            <w:r>
              <w:rPr>
                <w:rFonts w:ascii="Times New Roman" w:hAnsi="Times New Roman" w:cs="Times New Roman"/>
              </w:rPr>
              <w:t>Предоставление жилищной субсидии семьям, имеющим семь и более детей,</w:t>
            </w:r>
          </w:p>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 </w:t>
            </w:r>
            <w:r>
              <w:rPr>
                <w:rFonts w:ascii="Times New Roman" w:hAnsi="Times New Roman" w:cs="Times New Roman"/>
                <w:sz w:val="24"/>
                <w:szCs w:val="24"/>
              </w:rPr>
              <w:t>на приобретение жилого помещения или строительство индивидуального жилого дома</w:t>
            </w:r>
          </w:p>
        </w:tc>
        <w:tc>
          <w:tcPr>
            <w:tcW w:w="850" w:type="dxa"/>
            <w:vMerge w:val="restart"/>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CE2518">
        <w:trPr>
          <w:trHeight w:val="720"/>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5" w:type="dxa"/>
          </w:tcPr>
          <w:p w:rsidR="00BF5373" w:rsidRPr="00916C24" w:rsidRDefault="00BF5373" w:rsidP="00BF5373">
            <w:pPr>
              <w:pStyle w:val="ConsPlusNormal"/>
              <w:jc w:val="center"/>
              <w:rPr>
                <w:rFonts w:ascii="Times New Roman" w:hAnsi="Times New Roman" w:cs="Times New Roman"/>
                <w:szCs w:val="22"/>
              </w:rPr>
            </w:pPr>
          </w:p>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BF5373" w:rsidRPr="00916C24" w:rsidRDefault="00BF5373" w:rsidP="00BF5373">
            <w:pPr>
              <w:pStyle w:val="ConsPlusNormal"/>
              <w:jc w:val="center"/>
              <w:rPr>
                <w:rFonts w:ascii="Times New Roman" w:hAnsi="Times New Roman" w:cs="Times New Roman"/>
                <w:szCs w:val="22"/>
              </w:rPr>
            </w:pPr>
          </w:p>
        </w:tc>
        <w:tc>
          <w:tcPr>
            <w:tcW w:w="993"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F5373" w:rsidRPr="001F1AF8" w:rsidRDefault="00BF5373" w:rsidP="00BF5373">
            <w:pPr>
              <w:pStyle w:val="ConsPlusNormal"/>
              <w:jc w:val="center"/>
              <w:rPr>
                <w:rFonts w:ascii="Times New Roman" w:hAnsi="Times New Roman" w:cs="Times New Roman"/>
                <w:sz w:val="24"/>
                <w:szCs w:val="24"/>
              </w:rPr>
            </w:pP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CE2518">
        <w:trPr>
          <w:trHeight w:val="720"/>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r w:rsidR="00BF5373" w:rsidRPr="002E32C6" w:rsidTr="005411CE">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BF5373" w:rsidRPr="00916C24" w:rsidRDefault="00BF5373" w:rsidP="00BF5373">
            <w:pPr>
              <w:pStyle w:val="ConsPlusNormal"/>
              <w:jc w:val="center"/>
              <w:rPr>
                <w:rFonts w:ascii="Times New Roman" w:hAnsi="Times New Roman" w:cs="Times New Roman"/>
                <w:szCs w:val="22"/>
              </w:rPr>
            </w:pPr>
          </w:p>
          <w:p w:rsidR="00BF5373" w:rsidRPr="00916C24" w:rsidRDefault="00BF5373" w:rsidP="00BF5373">
            <w:pPr>
              <w:jc w:val="center"/>
              <w:rPr>
                <w:lang w:eastAsia="ru-RU"/>
              </w:rPr>
            </w:pPr>
            <w:r w:rsidRPr="00916C24">
              <w:rPr>
                <w:lang w:eastAsia="ru-RU"/>
              </w:rPr>
              <w:t>0</w:t>
            </w:r>
          </w:p>
        </w:tc>
        <w:tc>
          <w:tcPr>
            <w:tcW w:w="993"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Default="00BF5373" w:rsidP="00BF5373">
            <w:pPr>
              <w:pStyle w:val="ConsPlusNormal"/>
              <w:jc w:val="center"/>
              <w:rPr>
                <w:rFonts w:ascii="Times New Roman" w:hAnsi="Times New Roman" w:cs="Times New Roman"/>
                <w:sz w:val="24"/>
                <w:szCs w:val="24"/>
              </w:rPr>
            </w:pPr>
          </w:p>
          <w:p w:rsidR="00BF5373"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Default="00BF5373" w:rsidP="00BF5373">
            <w:pPr>
              <w:pStyle w:val="ConsPlusNormal"/>
              <w:rPr>
                <w:rFonts w:ascii="Times New Roman" w:hAnsi="Times New Roman" w:cs="Times New Roman"/>
                <w:sz w:val="24"/>
                <w:szCs w:val="24"/>
              </w:rPr>
            </w:pPr>
          </w:p>
        </w:tc>
        <w:tc>
          <w:tcPr>
            <w:tcW w:w="1559" w:type="dxa"/>
            <w:vMerge/>
          </w:tcPr>
          <w:p w:rsidR="00BF5373" w:rsidRDefault="00BF5373" w:rsidP="00BF5373">
            <w:pPr>
              <w:pStyle w:val="ConsPlusNormal"/>
              <w:rPr>
                <w:rFonts w:ascii="Times New Roman" w:hAnsi="Times New Roman" w:cs="Times New Roman"/>
                <w:sz w:val="24"/>
                <w:szCs w:val="24"/>
              </w:rPr>
            </w:pPr>
          </w:p>
        </w:tc>
      </w:tr>
      <w:tr w:rsidR="00BF5373" w:rsidRPr="002E32C6" w:rsidTr="00BF5373">
        <w:trPr>
          <w:trHeight w:val="806"/>
        </w:trPr>
        <w:tc>
          <w:tcPr>
            <w:tcW w:w="794" w:type="dxa"/>
            <w:vMerge/>
          </w:tcPr>
          <w:p w:rsidR="00BF5373" w:rsidRPr="001F1AF8" w:rsidRDefault="00BF5373" w:rsidP="00BF5373">
            <w:pPr>
              <w:rPr>
                <w:rFonts w:ascii="Times New Roman" w:hAnsi="Times New Roman" w:cs="Times New Roman"/>
                <w:sz w:val="24"/>
                <w:szCs w:val="24"/>
              </w:rPr>
            </w:pPr>
          </w:p>
        </w:tc>
        <w:tc>
          <w:tcPr>
            <w:tcW w:w="1758" w:type="dxa"/>
            <w:vMerge/>
          </w:tcPr>
          <w:p w:rsidR="00BF5373" w:rsidRPr="001F1AF8" w:rsidRDefault="00BF5373" w:rsidP="00BF5373">
            <w:pPr>
              <w:rPr>
                <w:rFonts w:ascii="Times New Roman" w:hAnsi="Times New Roman" w:cs="Times New Roman"/>
                <w:sz w:val="24"/>
                <w:szCs w:val="24"/>
              </w:rPr>
            </w:pPr>
          </w:p>
        </w:tc>
        <w:tc>
          <w:tcPr>
            <w:tcW w:w="850" w:type="dxa"/>
            <w:vMerge/>
          </w:tcPr>
          <w:p w:rsidR="00BF5373" w:rsidRPr="001F1AF8" w:rsidRDefault="00BF5373" w:rsidP="00BF5373">
            <w:pPr>
              <w:rPr>
                <w:rFonts w:ascii="Times New Roman" w:hAnsi="Times New Roman" w:cs="Times New Roman"/>
                <w:sz w:val="24"/>
                <w:szCs w:val="24"/>
              </w:rPr>
            </w:pPr>
          </w:p>
        </w:tc>
        <w:tc>
          <w:tcPr>
            <w:tcW w:w="1560" w:type="dxa"/>
          </w:tcPr>
          <w:p w:rsidR="00BF5373" w:rsidRPr="001F1AF8" w:rsidRDefault="00BF5373" w:rsidP="00BF5373">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BF5373" w:rsidRPr="00916C24" w:rsidRDefault="00BF5373" w:rsidP="00BF5373">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993"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F5373" w:rsidRPr="001F1AF8" w:rsidRDefault="00BF5373" w:rsidP="00BF537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F5373" w:rsidRPr="001F1AF8" w:rsidRDefault="00BF5373" w:rsidP="00BF5373">
            <w:pPr>
              <w:pStyle w:val="ConsPlusNormal"/>
              <w:rPr>
                <w:rFonts w:ascii="Times New Roman" w:hAnsi="Times New Roman" w:cs="Times New Roman"/>
                <w:sz w:val="24"/>
                <w:szCs w:val="24"/>
              </w:rPr>
            </w:pPr>
          </w:p>
        </w:tc>
        <w:tc>
          <w:tcPr>
            <w:tcW w:w="1559" w:type="dxa"/>
            <w:vMerge/>
          </w:tcPr>
          <w:p w:rsidR="00BF5373" w:rsidRPr="001F1AF8" w:rsidRDefault="00BF5373" w:rsidP="00BF5373">
            <w:pPr>
              <w:pStyle w:val="ConsPlusNormal"/>
              <w:rPr>
                <w:rFonts w:ascii="Times New Roman" w:hAnsi="Times New Roman" w:cs="Times New Roman"/>
                <w:sz w:val="24"/>
                <w:szCs w:val="24"/>
              </w:rPr>
            </w:pPr>
          </w:p>
        </w:tc>
      </w:tr>
    </w:tbl>
    <w:p w:rsidR="00750DCB" w:rsidRDefault="00CC1483" w:rsidP="00CC1483">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750DCB" w:rsidRDefault="00750DCB" w:rsidP="007E149D">
      <w:pPr>
        <w:spacing w:after="120"/>
        <w:jc w:val="center"/>
        <w:rPr>
          <w:rFonts w:ascii="Times New Roman" w:hAnsi="Times New Roman" w:cs="Times New Roman"/>
          <w:b/>
          <w:sz w:val="28"/>
          <w:szCs w:val="28"/>
        </w:rPr>
      </w:pPr>
    </w:p>
    <w:p w:rsidR="00E3588E" w:rsidRPr="006D37B5" w:rsidRDefault="00E3588E" w:rsidP="00CC1483">
      <w:pPr>
        <w:jc w:val="center"/>
        <w:rPr>
          <w:rFonts w:ascii="Times New Roman" w:hAnsi="Times New Roman" w:cs="Times New Roman"/>
          <w:b/>
          <w:sz w:val="28"/>
          <w:szCs w:val="28"/>
        </w:rPr>
      </w:pPr>
      <w:r w:rsidRPr="00734BD4">
        <w:rPr>
          <w:rFonts w:ascii="Times New Roman" w:hAnsi="Times New Roman" w:cs="Times New Roman"/>
          <w:b/>
          <w:sz w:val="28"/>
          <w:szCs w:val="28"/>
        </w:rPr>
        <w:t xml:space="preserve">Методика расчета значений показателей реализации </w:t>
      </w:r>
      <w:r w:rsidR="00CC1483">
        <w:rPr>
          <w:rFonts w:ascii="Times New Roman" w:hAnsi="Times New Roman" w:cs="Times New Roman"/>
          <w:b/>
          <w:sz w:val="28"/>
          <w:szCs w:val="28"/>
        </w:rPr>
        <w:t>п</w:t>
      </w:r>
      <w:r>
        <w:rPr>
          <w:rFonts w:ascii="Times New Roman" w:hAnsi="Times New Roman" w:cs="Times New Roman"/>
          <w:b/>
          <w:sz w:val="28"/>
          <w:szCs w:val="28"/>
        </w:rPr>
        <w:t xml:space="preserve">одпрограммы </w:t>
      </w:r>
      <w:r>
        <w:rPr>
          <w:rFonts w:ascii="Times New Roman" w:hAnsi="Times New Roman" w:cs="Times New Roman"/>
          <w:b/>
          <w:sz w:val="28"/>
          <w:szCs w:val="28"/>
          <w:lang w:val="en-US"/>
        </w:rPr>
        <w:t>VI</w:t>
      </w:r>
    </w:p>
    <w:p w:rsidR="00E3588E" w:rsidRDefault="00E3588E" w:rsidP="00E3588E">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p>
    <w:p w:rsidR="00CE2518" w:rsidRPr="006F0946" w:rsidRDefault="00E3588E" w:rsidP="00CE25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E2518">
        <w:rPr>
          <w:rFonts w:ascii="Times New Roman" w:hAnsi="Times New Roman" w:cs="Times New Roman"/>
          <w:b/>
          <w:i/>
          <w:sz w:val="28"/>
          <w:szCs w:val="28"/>
        </w:rPr>
        <w:t>К</w:t>
      </w:r>
      <w:r w:rsidR="00CE2518" w:rsidRPr="00773904">
        <w:rPr>
          <w:rFonts w:ascii="Times New Roman" w:hAnsi="Times New Roman" w:cs="Times New Roman"/>
          <w:b/>
          <w:i/>
          <w:sz w:val="28"/>
          <w:szCs w:val="28"/>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CE2518">
        <w:rPr>
          <w:rFonts w:ascii="Times New Roman" w:hAnsi="Times New Roman" w:cs="Times New Roman"/>
          <w:b/>
          <w:i/>
          <w:sz w:val="28"/>
          <w:szCs w:val="28"/>
        </w:rPr>
        <w:t>,</w:t>
      </w:r>
      <w:r w:rsidR="00CE2518" w:rsidRPr="00773904">
        <w:rPr>
          <w:rFonts w:ascii="Times New Roman" w:hAnsi="Times New Roman" w:cs="Times New Roman"/>
          <w:b/>
          <w:i/>
          <w:sz w:val="28"/>
          <w:szCs w:val="28"/>
        </w:rPr>
        <w:t xml:space="preserve"> имеющим семь и более детей</w:t>
      </w:r>
      <w:r w:rsidR="00CE2518">
        <w:rPr>
          <w:rFonts w:ascii="Times New Roman" w:hAnsi="Times New Roman" w:cs="Times New Roman"/>
          <w:sz w:val="28"/>
          <w:szCs w:val="28"/>
        </w:rPr>
        <w:t>.</w:t>
      </w:r>
    </w:p>
    <w:p w:rsidR="00CE2518" w:rsidRPr="00ED08BC" w:rsidRDefault="00CE2518" w:rsidP="00CE251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CE2518" w:rsidRDefault="00CE2518" w:rsidP="00CE2518">
      <w:pPr>
        <w:autoSpaceDE w:val="0"/>
        <w:autoSpaceDN w:val="0"/>
        <w:adjustRightInd w:val="0"/>
        <w:spacing w:after="0" w:line="240" w:lineRule="auto"/>
        <w:ind w:firstLine="567"/>
        <w:jc w:val="both"/>
        <w:rPr>
          <w:rFonts w:ascii="Times New Roman" w:hAnsi="Times New Roman" w:cs="Times New Roman"/>
          <w:sz w:val="28"/>
          <w:szCs w:val="28"/>
        </w:rPr>
      </w:pPr>
      <w:r w:rsidRPr="006F0946">
        <w:rPr>
          <w:rFonts w:ascii="Times New Roman" w:hAnsi="Times New Roman" w:cs="Times New Roman"/>
          <w:sz w:val="28"/>
          <w:szCs w:val="28"/>
        </w:rPr>
        <w:t xml:space="preserve">При расчете значения </w:t>
      </w:r>
      <w:r>
        <w:rPr>
          <w:rFonts w:ascii="Times New Roman" w:hAnsi="Times New Roman" w:cs="Times New Roman"/>
          <w:sz w:val="28"/>
          <w:szCs w:val="28"/>
        </w:rPr>
        <w:t xml:space="preserve">целевого </w:t>
      </w:r>
      <w:r w:rsidRPr="006F0946">
        <w:rPr>
          <w:rFonts w:ascii="Times New Roman" w:hAnsi="Times New Roman" w:cs="Times New Roman"/>
          <w:sz w:val="28"/>
          <w:szCs w:val="28"/>
        </w:rPr>
        <w:t xml:space="preserve">показателя применяются данные </w:t>
      </w:r>
      <w:r>
        <w:rPr>
          <w:rFonts w:ascii="Times New Roman" w:hAnsi="Times New Roman" w:cs="Times New Roman"/>
          <w:sz w:val="28"/>
          <w:szCs w:val="28"/>
        </w:rPr>
        <w:t xml:space="preserve">отдела по обеспечению нуждающихся в жилых помещениях комитета по управлению имуществом администрации городского округа Красногорск о реализации подпрограммы «Улучшение жилищных условий семей, имеющих семь и более детей». </w:t>
      </w:r>
    </w:p>
    <w:p w:rsidR="00CE2518" w:rsidRDefault="00CE2518" w:rsidP="00CE251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Алгоритм расчета значения целевого показателя.</w:t>
      </w:r>
    </w:p>
    <w:p w:rsidR="00CE2518" w:rsidRDefault="00CE2518" w:rsidP="00CE251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Значение целевого показателя рассчитывается на основе данных отдела по обеспечению нуждающихся в жилых помещениях комитета по управлению </w:t>
      </w:r>
      <w:r w:rsidR="00750DCB">
        <w:rPr>
          <w:rFonts w:ascii="Times New Roman" w:hAnsi="Times New Roman" w:cs="Times New Roman"/>
          <w:sz w:val="28"/>
          <w:szCs w:val="28"/>
        </w:rPr>
        <w:t xml:space="preserve">муниципальным </w:t>
      </w:r>
      <w:r>
        <w:rPr>
          <w:rFonts w:ascii="Times New Roman" w:hAnsi="Times New Roman" w:cs="Times New Roman"/>
          <w:sz w:val="28"/>
          <w:szCs w:val="28"/>
        </w:rPr>
        <w:t>имуществом администрации городского округа Красногорск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p w:rsidR="00CE2518" w:rsidRDefault="00CE2518" w:rsidP="00CE251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Значение целевого показателя.</w:t>
      </w:r>
    </w:p>
    <w:p w:rsidR="00CE2518" w:rsidRPr="00EE198E" w:rsidRDefault="00CE2518" w:rsidP="00CE2518">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Количество свидетельств о праве на получение жилищной субсидии на приобретение жилого помещения или строительство индивидуального дома, выданных семьям, имеющим семь и более детей: в 2018 году – 0 штук, в 2019 году – 0 штук, в 2020 году – 0 штук, в 2021 году – 0 штук.</w:t>
      </w:r>
    </w:p>
    <w:p w:rsidR="00E3588E" w:rsidRPr="006D37B5" w:rsidRDefault="00E3588E" w:rsidP="00CE2518">
      <w:pPr>
        <w:pStyle w:val="ConsPlusNormal"/>
        <w:jc w:val="both"/>
        <w:rPr>
          <w:rFonts w:ascii="Times New Roman" w:hAnsi="Times New Roman" w:cs="Times New Roman"/>
          <w:b/>
          <w:sz w:val="28"/>
          <w:szCs w:val="28"/>
        </w:rPr>
      </w:pPr>
    </w:p>
    <w:p w:rsidR="00ED0839" w:rsidRPr="002E32C6" w:rsidRDefault="00177FBC" w:rsidP="00BC744E">
      <w:pPr>
        <w:pStyle w:val="ConsPlusNonformat"/>
        <w:jc w:val="both"/>
        <w:rPr>
          <w:rFonts w:ascii="Times New Roman" w:hAnsi="Times New Roman" w:cs="Times New Roman"/>
          <w:sz w:val="28"/>
          <w:szCs w:val="28"/>
        </w:rPr>
      </w:pPr>
      <w:r w:rsidRPr="002E32C6">
        <w:rPr>
          <w:rFonts w:ascii="Times New Roman" w:hAnsi="Times New Roman" w:cs="Times New Roman"/>
          <w:b/>
          <w:sz w:val="28"/>
          <w:szCs w:val="28"/>
        </w:rPr>
        <w:t xml:space="preserve">                         </w:t>
      </w:r>
    </w:p>
    <w:p w:rsidR="00177FBC" w:rsidRDefault="00177FBC" w:rsidP="00177FBC">
      <w:pPr>
        <w:pStyle w:val="ConsPlusNormal"/>
        <w:ind w:left="13183"/>
        <w:rPr>
          <w:rFonts w:ascii="Times New Roman" w:hAnsi="Times New Roman" w:cs="Times New Roman"/>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7E149D" w:rsidRDefault="007E149D" w:rsidP="00ED0839">
      <w:pPr>
        <w:pStyle w:val="ConsPlusNormal"/>
        <w:jc w:val="center"/>
        <w:rPr>
          <w:rFonts w:ascii="Times New Roman" w:hAnsi="Times New Roman" w:cs="Times New Roman"/>
          <w:b/>
          <w:sz w:val="28"/>
          <w:szCs w:val="28"/>
        </w:rPr>
      </w:pPr>
    </w:p>
    <w:p w:rsidR="00ED0839" w:rsidRPr="00D830ED" w:rsidRDefault="00ED0839" w:rsidP="00ED0839">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VII</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rPr>
      </w:pPr>
      <w:r w:rsidRPr="00D830ED">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p w:rsidR="00942854" w:rsidRPr="00D830ED" w:rsidRDefault="00942854" w:rsidP="00D830ED">
      <w:pPr>
        <w:autoSpaceDE w:val="0"/>
        <w:autoSpaceDN w:val="0"/>
        <w:adjustRightInd w:val="0"/>
        <w:spacing w:after="0" w:line="240" w:lineRule="auto"/>
        <w:jc w:val="center"/>
        <w:rPr>
          <w:rFonts w:ascii="Times New Roman" w:hAnsi="Times New Roman" w:cs="Times New Roman"/>
          <w:b/>
          <w:sz w:val="28"/>
          <w:szCs w:val="28"/>
          <w:lang w:eastAsia="ru-RU"/>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559"/>
      </w:tblGrid>
      <w:tr w:rsidR="00ED0839" w:rsidRPr="002E32C6" w:rsidTr="003A68E0">
        <w:tc>
          <w:tcPr>
            <w:tcW w:w="3628" w:type="dxa"/>
            <w:gridSpan w:val="2"/>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Заказчик подпрограммы</w:t>
            </w:r>
          </w:p>
        </w:tc>
        <w:tc>
          <w:tcPr>
            <w:tcW w:w="11681" w:type="dxa"/>
            <w:gridSpan w:val="8"/>
          </w:tcPr>
          <w:p w:rsidR="00ED0839" w:rsidRPr="005411CE" w:rsidRDefault="00407B3C" w:rsidP="00407B3C">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ED0839" w:rsidRPr="002E32C6" w:rsidTr="003A68E0">
        <w:tc>
          <w:tcPr>
            <w:tcW w:w="3628" w:type="dxa"/>
            <w:gridSpan w:val="2"/>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Задача 1 </w:t>
            </w:r>
          </w:p>
        </w:tc>
        <w:tc>
          <w:tcPr>
            <w:tcW w:w="11681" w:type="dxa"/>
            <w:gridSpan w:val="8"/>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p>
        </w:tc>
      </w:tr>
      <w:tr w:rsidR="002836E6" w:rsidRPr="002E32C6" w:rsidTr="003A68E0">
        <w:tc>
          <w:tcPr>
            <w:tcW w:w="198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Наименование подпрограммы</w:t>
            </w:r>
          </w:p>
        </w:tc>
        <w:tc>
          <w:tcPr>
            <w:tcW w:w="164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Главный распорядитель бюджетных средств </w:t>
            </w:r>
          </w:p>
        </w:tc>
        <w:tc>
          <w:tcPr>
            <w:tcW w:w="1965" w:type="dxa"/>
            <w:vMerge w:val="restart"/>
          </w:tcPr>
          <w:p w:rsidR="002836E6" w:rsidRPr="005411CE" w:rsidRDefault="002836E6" w:rsidP="002836E6">
            <w:pPr>
              <w:pStyle w:val="ConsPlusNormal"/>
              <w:rPr>
                <w:rFonts w:ascii="Times New Roman" w:hAnsi="Times New Roman" w:cs="Times New Roman"/>
                <w:color w:val="FFFFFF" w:themeColor="background1"/>
                <w:sz w:val="24"/>
                <w:szCs w:val="24"/>
              </w:rPr>
            </w:pPr>
            <w:r w:rsidRPr="005411CE">
              <w:rPr>
                <w:rFonts w:ascii="Times New Roman" w:hAnsi="Times New Roman" w:cs="Times New Roman"/>
                <w:sz w:val="24"/>
                <w:szCs w:val="24"/>
              </w:rPr>
              <w:t>Источник финансирования</w:t>
            </w:r>
          </w:p>
        </w:tc>
        <w:tc>
          <w:tcPr>
            <w:tcW w:w="8072" w:type="dxa"/>
            <w:gridSpan w:val="6"/>
          </w:tcPr>
          <w:p w:rsidR="002836E6" w:rsidRPr="005411CE" w:rsidRDefault="002836E6" w:rsidP="002836E6">
            <w:pPr>
              <w:pStyle w:val="ConsPlusNormal"/>
              <w:rPr>
                <w:rFonts w:ascii="Times New Roman" w:hAnsi="Times New Roman" w:cs="Times New Roman"/>
                <w:color w:val="FFFFFF" w:themeColor="background1"/>
                <w:sz w:val="24"/>
                <w:szCs w:val="24"/>
              </w:rPr>
            </w:pPr>
            <w:r w:rsidRPr="005411CE">
              <w:rPr>
                <w:rFonts w:ascii="Times New Roman" w:hAnsi="Times New Roman" w:cs="Times New Roman"/>
                <w:color w:val="FFFFFF" w:themeColor="background1"/>
                <w:sz w:val="24"/>
                <w:szCs w:val="24"/>
              </w:rPr>
              <w:t>Расходы (тыс. рублей)</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vMerge/>
          </w:tcPr>
          <w:p w:rsidR="002836E6" w:rsidRPr="005411CE" w:rsidRDefault="002836E6" w:rsidP="002836E6">
            <w:pPr>
              <w:rPr>
                <w:rFonts w:ascii="Times New Roman" w:hAnsi="Times New Roman" w:cs="Times New Roman"/>
                <w:sz w:val="24"/>
                <w:szCs w:val="24"/>
              </w:rPr>
            </w:pPr>
          </w:p>
        </w:tc>
        <w:tc>
          <w:tcPr>
            <w:tcW w:w="1268"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2017</w:t>
            </w:r>
          </w:p>
        </w:tc>
        <w:tc>
          <w:tcPr>
            <w:tcW w:w="1134"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2018</w:t>
            </w:r>
          </w:p>
        </w:tc>
        <w:tc>
          <w:tcPr>
            <w:tcW w:w="1418"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2019</w:t>
            </w:r>
          </w:p>
        </w:tc>
        <w:tc>
          <w:tcPr>
            <w:tcW w:w="1276"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2020</w:t>
            </w:r>
          </w:p>
        </w:tc>
        <w:tc>
          <w:tcPr>
            <w:tcW w:w="1417"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2021</w:t>
            </w:r>
          </w:p>
        </w:tc>
        <w:tc>
          <w:tcPr>
            <w:tcW w:w="1559"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Итого</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val="restart"/>
          </w:tcPr>
          <w:p w:rsidR="002836E6" w:rsidRPr="005411CE" w:rsidRDefault="002836E6" w:rsidP="005411CE">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Обеспечение жильем отдельных категорий граждан, установленных федеральным законодательством </w:t>
            </w:r>
          </w:p>
        </w:tc>
        <w:tc>
          <w:tcPr>
            <w:tcW w:w="1644" w:type="dxa"/>
            <w:vMerge w:val="restart"/>
          </w:tcPr>
          <w:p w:rsidR="002836E6" w:rsidRPr="005411CE" w:rsidRDefault="00686C59" w:rsidP="00D2653C">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sidRPr="005411CE">
              <w:rPr>
                <w:rFonts w:ascii="Times New Roman" w:hAnsi="Times New Roman" w:cs="Times New Roman"/>
                <w:sz w:val="24"/>
                <w:szCs w:val="24"/>
              </w:rPr>
              <w:t>Красногорск</w:t>
            </w: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Всего:</w:t>
            </w:r>
          </w:p>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 том числе:</w:t>
            </w:r>
          </w:p>
        </w:tc>
        <w:tc>
          <w:tcPr>
            <w:tcW w:w="1268" w:type="dxa"/>
            <w:vAlign w:val="center"/>
          </w:tcPr>
          <w:p w:rsidR="002836E6" w:rsidRPr="001C39B4" w:rsidRDefault="00955167" w:rsidP="00DB4F4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13</w:t>
            </w:r>
            <w:r w:rsidR="00DB4F4C" w:rsidRPr="001C39B4">
              <w:rPr>
                <w:rFonts w:ascii="Times New Roman" w:hAnsi="Times New Roman" w:cs="Times New Roman"/>
                <w:b/>
                <w:sz w:val="24"/>
                <w:szCs w:val="24"/>
              </w:rPr>
              <w:t xml:space="preserve"> 130</w:t>
            </w:r>
          </w:p>
        </w:tc>
        <w:tc>
          <w:tcPr>
            <w:tcW w:w="1134"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418"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276"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417"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c>
          <w:tcPr>
            <w:tcW w:w="1559" w:type="dxa"/>
            <w:vAlign w:val="center"/>
          </w:tcPr>
          <w:p w:rsidR="002836E6" w:rsidRPr="001C39B4" w:rsidRDefault="00955167" w:rsidP="00DB4F4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13</w:t>
            </w:r>
            <w:r w:rsidR="00DB4F4C" w:rsidRPr="001C39B4">
              <w:rPr>
                <w:rFonts w:ascii="Times New Roman" w:hAnsi="Times New Roman" w:cs="Times New Roman"/>
                <w:b/>
                <w:sz w:val="24"/>
                <w:szCs w:val="24"/>
              </w:rPr>
              <w:t xml:space="preserve"> 130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2836E6" w:rsidRPr="002E32C6" w:rsidTr="00CE2518">
        <w:trPr>
          <w:trHeight w:val="600"/>
        </w:trPr>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CE2518" w:rsidP="002836E6">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поселений</w:t>
            </w:r>
          </w:p>
        </w:tc>
        <w:tc>
          <w:tcPr>
            <w:tcW w:w="1268" w:type="dxa"/>
            <w:vAlign w:val="center"/>
          </w:tcPr>
          <w:p w:rsidR="00CE2518" w:rsidRDefault="00CE2518" w:rsidP="005411CE">
            <w:pPr>
              <w:pStyle w:val="ConsPlusNormal"/>
              <w:jc w:val="center"/>
              <w:rPr>
                <w:rFonts w:ascii="Times New Roman" w:hAnsi="Times New Roman" w:cs="Times New Roman"/>
                <w:sz w:val="24"/>
                <w:szCs w:val="24"/>
              </w:rPr>
            </w:pPr>
          </w:p>
          <w:p w:rsidR="002836E6"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CE2518" w:rsidRDefault="00CE2518" w:rsidP="005411CE">
            <w:pPr>
              <w:pStyle w:val="ConsPlusNormal"/>
              <w:jc w:val="center"/>
              <w:rPr>
                <w:rFonts w:ascii="Times New Roman" w:hAnsi="Times New Roman" w:cs="Times New Roman"/>
                <w:sz w:val="24"/>
                <w:szCs w:val="24"/>
              </w:rPr>
            </w:pPr>
          </w:p>
          <w:p w:rsidR="002836E6"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rsidR="00CE2518" w:rsidRDefault="00CE2518" w:rsidP="005411CE">
            <w:pPr>
              <w:pStyle w:val="ConsPlusNormal"/>
              <w:jc w:val="center"/>
              <w:rPr>
                <w:rFonts w:ascii="Times New Roman" w:hAnsi="Times New Roman" w:cs="Times New Roman"/>
                <w:sz w:val="24"/>
                <w:szCs w:val="24"/>
              </w:rPr>
            </w:pPr>
          </w:p>
          <w:p w:rsidR="002836E6"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CE2518" w:rsidRDefault="00CE2518" w:rsidP="005411CE">
            <w:pPr>
              <w:pStyle w:val="ConsPlusNormal"/>
              <w:jc w:val="center"/>
              <w:rPr>
                <w:rFonts w:ascii="Times New Roman" w:hAnsi="Times New Roman" w:cs="Times New Roman"/>
                <w:sz w:val="24"/>
                <w:szCs w:val="24"/>
              </w:rPr>
            </w:pPr>
          </w:p>
          <w:p w:rsidR="002836E6"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CE2518" w:rsidRDefault="00CE2518" w:rsidP="005411CE">
            <w:pPr>
              <w:pStyle w:val="ConsPlusNormal"/>
              <w:jc w:val="center"/>
              <w:rPr>
                <w:rFonts w:ascii="Times New Roman" w:hAnsi="Times New Roman" w:cs="Times New Roman"/>
                <w:sz w:val="24"/>
                <w:szCs w:val="24"/>
              </w:rPr>
            </w:pPr>
          </w:p>
          <w:p w:rsidR="002836E6"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vAlign w:val="center"/>
          </w:tcPr>
          <w:p w:rsidR="00CE2518" w:rsidRPr="001C39B4" w:rsidRDefault="00CE2518" w:rsidP="005411CE">
            <w:pPr>
              <w:pStyle w:val="ConsPlusNormal"/>
              <w:jc w:val="center"/>
              <w:rPr>
                <w:rFonts w:ascii="Times New Roman" w:hAnsi="Times New Roman" w:cs="Times New Roman"/>
                <w:b/>
                <w:sz w:val="24"/>
                <w:szCs w:val="24"/>
              </w:rPr>
            </w:pPr>
          </w:p>
          <w:p w:rsidR="002836E6" w:rsidRPr="001C39B4" w:rsidRDefault="00CE251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CE2518" w:rsidRPr="002E32C6" w:rsidTr="00CE2518">
        <w:trPr>
          <w:trHeight w:val="804"/>
        </w:trPr>
        <w:tc>
          <w:tcPr>
            <w:tcW w:w="1984" w:type="dxa"/>
            <w:vMerge/>
          </w:tcPr>
          <w:p w:rsidR="00CE2518" w:rsidRPr="005411CE" w:rsidRDefault="00CE2518" w:rsidP="002836E6">
            <w:pPr>
              <w:rPr>
                <w:rFonts w:ascii="Times New Roman" w:hAnsi="Times New Roman" w:cs="Times New Roman"/>
                <w:sz w:val="24"/>
                <w:szCs w:val="24"/>
              </w:rPr>
            </w:pPr>
          </w:p>
        </w:tc>
        <w:tc>
          <w:tcPr>
            <w:tcW w:w="1644" w:type="dxa"/>
            <w:vMerge/>
          </w:tcPr>
          <w:p w:rsidR="00CE2518" w:rsidRPr="005411CE" w:rsidRDefault="00CE2518" w:rsidP="002836E6">
            <w:pPr>
              <w:rPr>
                <w:rFonts w:ascii="Times New Roman" w:hAnsi="Times New Roman" w:cs="Times New Roman"/>
                <w:sz w:val="24"/>
                <w:szCs w:val="24"/>
              </w:rPr>
            </w:pPr>
          </w:p>
        </w:tc>
        <w:tc>
          <w:tcPr>
            <w:tcW w:w="1644" w:type="dxa"/>
            <w:vMerge/>
          </w:tcPr>
          <w:p w:rsidR="00CE2518" w:rsidRPr="005411CE" w:rsidRDefault="00CE2518" w:rsidP="002836E6">
            <w:pPr>
              <w:rPr>
                <w:rFonts w:ascii="Times New Roman" w:hAnsi="Times New Roman" w:cs="Times New Roman"/>
                <w:sz w:val="24"/>
                <w:szCs w:val="24"/>
              </w:rPr>
            </w:pPr>
          </w:p>
        </w:tc>
        <w:tc>
          <w:tcPr>
            <w:tcW w:w="1965" w:type="dxa"/>
          </w:tcPr>
          <w:p w:rsidR="00CE2518" w:rsidRDefault="00CE2518" w:rsidP="002836E6">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68"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CE2518">
            <w:pPr>
              <w:pStyle w:val="ConsPlusNormal"/>
              <w:rPr>
                <w:rFonts w:ascii="Times New Roman" w:hAnsi="Times New Roman" w:cs="Times New Roman"/>
                <w:sz w:val="24"/>
                <w:szCs w:val="24"/>
              </w:rPr>
            </w:pPr>
          </w:p>
        </w:tc>
        <w:tc>
          <w:tcPr>
            <w:tcW w:w="1134"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5411CE">
            <w:pPr>
              <w:pStyle w:val="ConsPlusNormal"/>
              <w:jc w:val="center"/>
              <w:rPr>
                <w:rFonts w:ascii="Times New Roman" w:hAnsi="Times New Roman" w:cs="Times New Roman"/>
                <w:sz w:val="24"/>
                <w:szCs w:val="24"/>
              </w:rPr>
            </w:pPr>
          </w:p>
        </w:tc>
        <w:tc>
          <w:tcPr>
            <w:tcW w:w="1418"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5411CE">
            <w:pPr>
              <w:pStyle w:val="ConsPlusNormal"/>
              <w:jc w:val="center"/>
              <w:rPr>
                <w:rFonts w:ascii="Times New Roman" w:hAnsi="Times New Roman" w:cs="Times New Roman"/>
                <w:sz w:val="24"/>
                <w:szCs w:val="24"/>
              </w:rPr>
            </w:pPr>
          </w:p>
        </w:tc>
        <w:tc>
          <w:tcPr>
            <w:tcW w:w="1276"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5411CE">
            <w:pPr>
              <w:pStyle w:val="ConsPlusNormal"/>
              <w:jc w:val="center"/>
              <w:rPr>
                <w:rFonts w:ascii="Times New Roman" w:hAnsi="Times New Roman" w:cs="Times New Roman"/>
                <w:sz w:val="24"/>
                <w:szCs w:val="24"/>
              </w:rPr>
            </w:pPr>
          </w:p>
        </w:tc>
        <w:tc>
          <w:tcPr>
            <w:tcW w:w="1417" w:type="dxa"/>
            <w:vAlign w:val="center"/>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Default="00CE2518" w:rsidP="005411CE">
            <w:pPr>
              <w:pStyle w:val="ConsPlusNormal"/>
              <w:jc w:val="center"/>
              <w:rPr>
                <w:rFonts w:ascii="Times New Roman" w:hAnsi="Times New Roman" w:cs="Times New Roman"/>
                <w:sz w:val="24"/>
                <w:szCs w:val="24"/>
              </w:rPr>
            </w:pPr>
          </w:p>
        </w:tc>
        <w:tc>
          <w:tcPr>
            <w:tcW w:w="1559" w:type="dxa"/>
            <w:vAlign w:val="center"/>
          </w:tcPr>
          <w:p w:rsidR="00CE2518" w:rsidRPr="001C39B4" w:rsidRDefault="00CE2518" w:rsidP="005411CE">
            <w:pPr>
              <w:pStyle w:val="ConsPlusNormal"/>
              <w:jc w:val="center"/>
              <w:rPr>
                <w:rFonts w:ascii="Times New Roman" w:hAnsi="Times New Roman" w:cs="Times New Roman"/>
                <w:b/>
                <w:sz w:val="24"/>
                <w:szCs w:val="24"/>
              </w:rPr>
            </w:pPr>
          </w:p>
          <w:p w:rsidR="00CE2518" w:rsidRPr="001C39B4" w:rsidRDefault="00CE251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p w:rsidR="00CE2518" w:rsidRPr="001C39B4" w:rsidRDefault="00CE2518" w:rsidP="005411CE">
            <w:pPr>
              <w:pStyle w:val="ConsPlusNormal"/>
              <w:jc w:val="center"/>
              <w:rPr>
                <w:rFonts w:ascii="Times New Roman" w:hAnsi="Times New Roman" w:cs="Times New Roman"/>
                <w:b/>
                <w:sz w:val="24"/>
                <w:szCs w:val="24"/>
              </w:rPr>
            </w:pPr>
          </w:p>
        </w:tc>
      </w:tr>
      <w:tr w:rsidR="00CE2518" w:rsidRPr="002E32C6" w:rsidTr="0001398D">
        <w:trPr>
          <w:trHeight w:val="880"/>
        </w:trPr>
        <w:tc>
          <w:tcPr>
            <w:tcW w:w="1984" w:type="dxa"/>
            <w:vMerge/>
          </w:tcPr>
          <w:p w:rsidR="00CE2518" w:rsidRPr="005411CE" w:rsidRDefault="00CE2518" w:rsidP="002836E6">
            <w:pPr>
              <w:rPr>
                <w:rFonts w:ascii="Times New Roman" w:hAnsi="Times New Roman" w:cs="Times New Roman"/>
                <w:sz w:val="24"/>
                <w:szCs w:val="24"/>
              </w:rPr>
            </w:pPr>
          </w:p>
        </w:tc>
        <w:tc>
          <w:tcPr>
            <w:tcW w:w="1644" w:type="dxa"/>
            <w:vMerge/>
          </w:tcPr>
          <w:p w:rsidR="00CE2518" w:rsidRPr="005411CE" w:rsidRDefault="00CE2518" w:rsidP="002836E6">
            <w:pPr>
              <w:rPr>
                <w:rFonts w:ascii="Times New Roman" w:hAnsi="Times New Roman" w:cs="Times New Roman"/>
                <w:sz w:val="24"/>
                <w:szCs w:val="24"/>
              </w:rPr>
            </w:pPr>
          </w:p>
        </w:tc>
        <w:tc>
          <w:tcPr>
            <w:tcW w:w="1644" w:type="dxa"/>
            <w:vMerge/>
          </w:tcPr>
          <w:p w:rsidR="00CE2518" w:rsidRPr="005411CE" w:rsidRDefault="00CE2518" w:rsidP="002836E6">
            <w:pPr>
              <w:rPr>
                <w:rFonts w:ascii="Times New Roman" w:hAnsi="Times New Roman" w:cs="Times New Roman"/>
                <w:sz w:val="24"/>
                <w:szCs w:val="24"/>
              </w:rPr>
            </w:pPr>
          </w:p>
        </w:tc>
        <w:tc>
          <w:tcPr>
            <w:tcW w:w="1965" w:type="dxa"/>
          </w:tcPr>
          <w:p w:rsidR="00CE2518" w:rsidRDefault="00CE2518"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1268" w:type="dxa"/>
            <w:vAlign w:val="center"/>
          </w:tcPr>
          <w:p w:rsidR="00CE2518"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411CE">
              <w:rPr>
                <w:rFonts w:ascii="Times New Roman" w:hAnsi="Times New Roman" w:cs="Times New Roman"/>
                <w:sz w:val="24"/>
                <w:szCs w:val="24"/>
              </w:rPr>
              <w:t>0</w:t>
            </w:r>
          </w:p>
        </w:tc>
        <w:tc>
          <w:tcPr>
            <w:tcW w:w="1134" w:type="dxa"/>
            <w:vAlign w:val="center"/>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CE2518" w:rsidRPr="001C39B4" w:rsidRDefault="00CE251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1268"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1C39B4" w:rsidRDefault="00955167" w:rsidP="00DB4F4C">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13</w:t>
            </w:r>
            <w:r w:rsidR="00DB4F4C" w:rsidRPr="001C39B4">
              <w:rPr>
                <w:rFonts w:ascii="Times New Roman" w:hAnsi="Times New Roman" w:cs="Times New Roman"/>
                <w:b/>
                <w:sz w:val="24"/>
                <w:szCs w:val="24"/>
              </w:rPr>
              <w:t xml:space="preserve"> 130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1C39B4" w:rsidRDefault="00EE4A98" w:rsidP="005411CE">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2836E6" w:rsidRPr="002E32C6" w:rsidTr="0054368B">
        <w:tc>
          <w:tcPr>
            <w:tcW w:w="7237" w:type="dxa"/>
            <w:gridSpan w:val="4"/>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Планируемые результаты реализации подпрограммы</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2017</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2018</w:t>
            </w:r>
          </w:p>
        </w:tc>
        <w:tc>
          <w:tcPr>
            <w:tcW w:w="141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2019</w:t>
            </w:r>
          </w:p>
        </w:tc>
        <w:tc>
          <w:tcPr>
            <w:tcW w:w="1276"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2020</w:t>
            </w:r>
          </w:p>
        </w:tc>
        <w:tc>
          <w:tcPr>
            <w:tcW w:w="2976" w:type="dxa"/>
            <w:gridSpan w:val="2"/>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2021</w:t>
            </w:r>
          </w:p>
        </w:tc>
      </w:tr>
      <w:tr w:rsidR="002836E6" w:rsidRPr="002E32C6" w:rsidTr="0054368B">
        <w:tc>
          <w:tcPr>
            <w:tcW w:w="7237" w:type="dxa"/>
            <w:gridSpan w:val="4"/>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2976" w:type="dxa"/>
            <w:gridSpan w:val="2"/>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7237" w:type="dxa"/>
            <w:gridSpan w:val="4"/>
          </w:tcPr>
          <w:p w:rsidR="002836E6" w:rsidRPr="005411CE" w:rsidRDefault="002836E6" w:rsidP="002836E6">
            <w:pPr>
              <w:pStyle w:val="ConsPlusNormal"/>
              <w:jc w:val="both"/>
              <w:rPr>
                <w:rFonts w:ascii="Times New Roman" w:hAnsi="Times New Roman" w:cs="Times New Roman"/>
                <w:sz w:val="24"/>
                <w:szCs w:val="24"/>
              </w:rPr>
            </w:pPr>
            <w:r w:rsidRPr="005411CE">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2976" w:type="dxa"/>
            <w:gridSpan w:val="2"/>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7237" w:type="dxa"/>
            <w:gridSpan w:val="4"/>
          </w:tcPr>
          <w:p w:rsidR="002836E6" w:rsidRPr="005411CE" w:rsidRDefault="002836E6" w:rsidP="002836E6">
            <w:pPr>
              <w:pStyle w:val="ConsPlusNormal"/>
              <w:jc w:val="both"/>
              <w:rPr>
                <w:rFonts w:ascii="Times New Roman" w:hAnsi="Times New Roman" w:cs="Times New Roman"/>
                <w:sz w:val="24"/>
                <w:szCs w:val="24"/>
              </w:rPr>
            </w:pPr>
            <w:r w:rsidRPr="005411CE">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68" w:type="dxa"/>
          </w:tcPr>
          <w:p w:rsidR="002836E6" w:rsidRPr="005411CE" w:rsidRDefault="00AF4415" w:rsidP="00955167">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955167">
              <w:rPr>
                <w:rFonts w:ascii="Times New Roman" w:hAnsi="Times New Roman" w:cs="Times New Roman"/>
                <w:sz w:val="24"/>
                <w:szCs w:val="24"/>
              </w:rPr>
              <w:t>3</w:t>
            </w:r>
          </w:p>
        </w:tc>
        <w:tc>
          <w:tcPr>
            <w:tcW w:w="1134" w:type="dxa"/>
          </w:tcPr>
          <w:p w:rsidR="002836E6" w:rsidRPr="005411CE" w:rsidRDefault="00686C59" w:rsidP="00686C59">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1418" w:type="dxa"/>
          </w:tcPr>
          <w:p w:rsidR="002836E6" w:rsidRPr="005411CE" w:rsidRDefault="00686C59"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1276" w:type="dxa"/>
          </w:tcPr>
          <w:p w:rsidR="002836E6" w:rsidRPr="005411CE" w:rsidRDefault="00686C59"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2976" w:type="dxa"/>
            <w:gridSpan w:val="2"/>
          </w:tcPr>
          <w:p w:rsidR="002836E6" w:rsidRPr="005411CE" w:rsidRDefault="00686C59" w:rsidP="00955167">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955167">
              <w:rPr>
                <w:rFonts w:ascii="Times New Roman" w:hAnsi="Times New Roman" w:cs="Times New Roman"/>
                <w:sz w:val="24"/>
                <w:szCs w:val="24"/>
              </w:rPr>
              <w:t>3</w:t>
            </w:r>
          </w:p>
        </w:tc>
      </w:tr>
    </w:tbl>
    <w:p w:rsidR="00ED0839" w:rsidRPr="002E32C6" w:rsidRDefault="00ED0839" w:rsidP="00ED0839">
      <w:pPr>
        <w:pStyle w:val="ConsPlusNormal"/>
        <w:jc w:val="both"/>
        <w:rPr>
          <w:rFonts w:ascii="Times New Roman" w:hAnsi="Times New Roman" w:cs="Times New Roman"/>
          <w:sz w:val="28"/>
          <w:szCs w:val="28"/>
        </w:rPr>
      </w:pPr>
    </w:p>
    <w:p w:rsidR="00ED0839" w:rsidRPr="002E32C6" w:rsidRDefault="00ED0839" w:rsidP="00ED0839">
      <w:pPr>
        <w:pStyle w:val="ConsPlusNormal"/>
        <w:jc w:val="both"/>
        <w:rPr>
          <w:rFonts w:ascii="Times New Roman" w:hAnsi="Times New Roman" w:cs="Times New Roman"/>
          <w:sz w:val="28"/>
          <w:szCs w:val="28"/>
        </w:rPr>
      </w:pPr>
    </w:p>
    <w:p w:rsidR="00ED0839" w:rsidRDefault="00ED0839"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Default="00CE2518" w:rsidP="00ED0839">
      <w:pPr>
        <w:pStyle w:val="ConsPlusNormal"/>
        <w:jc w:val="both"/>
        <w:rPr>
          <w:rFonts w:ascii="Times New Roman" w:hAnsi="Times New Roman" w:cs="Times New Roman"/>
          <w:sz w:val="28"/>
          <w:szCs w:val="28"/>
        </w:rPr>
      </w:pPr>
    </w:p>
    <w:p w:rsidR="00CE2518" w:rsidRPr="002E32C6" w:rsidRDefault="00CE2518" w:rsidP="00ED0839">
      <w:pPr>
        <w:pStyle w:val="ConsPlusNormal"/>
        <w:jc w:val="both"/>
        <w:rPr>
          <w:rFonts w:ascii="Times New Roman" w:hAnsi="Times New Roman" w:cs="Times New Roman"/>
          <w:sz w:val="28"/>
          <w:szCs w:val="28"/>
        </w:rPr>
      </w:pPr>
    </w:p>
    <w:p w:rsidR="00E869F3" w:rsidRDefault="00E869F3" w:rsidP="003A68E0">
      <w:pPr>
        <w:spacing w:line="360" w:lineRule="auto"/>
        <w:jc w:val="center"/>
        <w:rPr>
          <w:rFonts w:ascii="Times New Roman" w:hAnsi="Times New Roman" w:cs="Times New Roman"/>
          <w:b/>
          <w:sz w:val="28"/>
          <w:szCs w:val="28"/>
        </w:rPr>
      </w:pPr>
    </w:p>
    <w:p w:rsidR="005D6320" w:rsidRPr="005D6320" w:rsidRDefault="005D6320" w:rsidP="003A68E0">
      <w:pPr>
        <w:spacing w:line="360" w:lineRule="auto"/>
        <w:jc w:val="center"/>
        <w:rPr>
          <w:rFonts w:ascii="Times New Roman" w:hAnsi="Times New Roman" w:cs="Times New Roman"/>
          <w:b/>
          <w:sz w:val="28"/>
          <w:szCs w:val="28"/>
        </w:rPr>
      </w:pPr>
      <w:r w:rsidRPr="005D6320">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Pr>
          <w:rFonts w:ascii="Times New Roman" w:hAnsi="Times New Roman" w:cs="Times New Roman"/>
          <w:b/>
          <w:sz w:val="28"/>
          <w:szCs w:val="28"/>
        </w:rPr>
        <w:t>п</w:t>
      </w:r>
      <w:r w:rsidRPr="005D6320">
        <w:rPr>
          <w:rFonts w:ascii="Times New Roman" w:hAnsi="Times New Roman" w:cs="Times New Roman"/>
          <w:b/>
          <w:sz w:val="28"/>
          <w:szCs w:val="28"/>
        </w:rPr>
        <w:t xml:space="preserve">одпрограммы </w:t>
      </w:r>
      <w:r w:rsidRPr="005D6320">
        <w:rPr>
          <w:rFonts w:ascii="Times New Roman" w:hAnsi="Times New Roman" w:cs="Times New Roman"/>
          <w:b/>
          <w:sz w:val="28"/>
          <w:szCs w:val="28"/>
          <w:lang w:val="en-US"/>
        </w:rPr>
        <w:t>VII</w:t>
      </w:r>
    </w:p>
    <w:p w:rsidR="009B133F" w:rsidRPr="009B133F" w:rsidRDefault="00B21BC7" w:rsidP="00B56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B133F" w:rsidRPr="009B133F">
        <w:rPr>
          <w:rFonts w:ascii="Times New Roman" w:hAnsi="Times New Roman" w:cs="Times New Roman"/>
          <w:sz w:val="28"/>
          <w:szCs w:val="28"/>
        </w:rPr>
        <w:t>одпрограмма VII разработана в целях реализации Указа Президента Российской Федерации от 07.05.2008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714 «Об обеспечении жильем ветеранов Великой Отечественной войны 1941-1945 годов», Федерального закона от 12 января 1995 года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5-ФЗ «О ветеранах», Федерального закона от 24 ноября 1995 года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181-ФЗ «О социальной защите инвалидов в Российской Федерации», закона Московской области от 26 июля 2006 года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w:t>
      </w:r>
      <w:r w:rsidR="00E869F3">
        <w:rPr>
          <w:rFonts w:ascii="Times New Roman" w:hAnsi="Times New Roman" w:cs="Times New Roman"/>
          <w:sz w:val="28"/>
          <w:szCs w:val="28"/>
        </w:rPr>
        <w:t xml:space="preserve"> </w:t>
      </w:r>
      <w:r w:rsidR="009B133F" w:rsidRPr="009B133F">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B21BC7">
        <w:rPr>
          <w:rFonts w:ascii="Times New Roman" w:hAnsi="Times New Roman" w:cs="Times New Roman"/>
          <w:sz w:val="28"/>
          <w:szCs w:val="28"/>
        </w:rPr>
        <w:t xml:space="preserve"> П</w:t>
      </w:r>
      <w:r w:rsidRPr="009B133F">
        <w:rPr>
          <w:rFonts w:ascii="Times New Roman" w:hAnsi="Times New Roman" w:cs="Times New Roman"/>
          <w:sz w:val="28"/>
          <w:szCs w:val="28"/>
        </w:rPr>
        <w:t xml:space="preserve">одпрограмма VII направлена на решение одного из наиболее важных социальных вопросов </w:t>
      </w:r>
      <w:r w:rsidR="00B21BC7">
        <w:rPr>
          <w:rFonts w:ascii="Times New Roman" w:hAnsi="Times New Roman" w:cs="Times New Roman"/>
          <w:sz w:val="28"/>
          <w:szCs w:val="28"/>
        </w:rPr>
        <w:t xml:space="preserve">городского округа </w:t>
      </w:r>
      <w:r w:rsidRPr="009B133F">
        <w:rPr>
          <w:rFonts w:ascii="Times New Roman" w:hAnsi="Times New Roman" w:cs="Times New Roman"/>
          <w:sz w:val="28"/>
          <w:szCs w:val="28"/>
        </w:rPr>
        <w:t>Красногорск.</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Во исполнение Указа Президента Российской Федерации от 07.05.2008 №</w:t>
      </w:r>
      <w:r w:rsidR="00E869F3">
        <w:rPr>
          <w:rFonts w:ascii="Times New Roman" w:hAnsi="Times New Roman" w:cs="Times New Roman"/>
          <w:sz w:val="28"/>
          <w:szCs w:val="28"/>
        </w:rPr>
        <w:t xml:space="preserve"> </w:t>
      </w:r>
      <w:r w:rsidRPr="009B133F">
        <w:rPr>
          <w:rFonts w:ascii="Times New Roman" w:hAnsi="Times New Roman" w:cs="Times New Roman"/>
          <w:sz w:val="28"/>
          <w:szCs w:val="28"/>
        </w:rPr>
        <w:t>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Механизм реализации </w:t>
      </w:r>
      <w:r w:rsidR="00B21BC7">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9B133F">
        <w:rPr>
          <w:rFonts w:ascii="Times New Roman" w:hAnsi="Times New Roman" w:cs="Times New Roman"/>
          <w:sz w:val="28"/>
          <w:szCs w:val="28"/>
        </w:rPr>
        <w:t xml:space="preserve">ветеранам Великой Отечественной войны </w:t>
      </w:r>
      <w:r w:rsidRPr="009B133F">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По состоянию на 01.0</w:t>
      </w:r>
      <w:r w:rsidR="00A26782">
        <w:rPr>
          <w:rFonts w:ascii="Times New Roman" w:hAnsi="Times New Roman" w:cs="Times New Roman"/>
          <w:sz w:val="28"/>
          <w:szCs w:val="28"/>
        </w:rPr>
        <w:t>7</w:t>
      </w:r>
      <w:r w:rsidRPr="009B133F">
        <w:rPr>
          <w:rFonts w:ascii="Times New Roman" w:hAnsi="Times New Roman" w:cs="Times New Roman"/>
          <w:sz w:val="28"/>
          <w:szCs w:val="28"/>
        </w:rPr>
        <w:t>.201</w:t>
      </w:r>
      <w:r w:rsidR="00A26782">
        <w:rPr>
          <w:rFonts w:ascii="Times New Roman" w:hAnsi="Times New Roman" w:cs="Times New Roman"/>
          <w:sz w:val="28"/>
          <w:szCs w:val="28"/>
        </w:rPr>
        <w:t>7</w:t>
      </w:r>
      <w:r w:rsidRPr="009B133F">
        <w:rPr>
          <w:rFonts w:ascii="Times New Roman" w:hAnsi="Times New Roman" w:cs="Times New Roman"/>
          <w:sz w:val="28"/>
          <w:szCs w:val="28"/>
        </w:rPr>
        <w:t xml:space="preserve"> в </w:t>
      </w:r>
      <w:r w:rsidR="00A26782">
        <w:rPr>
          <w:rFonts w:ascii="Times New Roman" w:hAnsi="Times New Roman" w:cs="Times New Roman"/>
          <w:sz w:val="28"/>
          <w:szCs w:val="28"/>
        </w:rPr>
        <w:t xml:space="preserve">городском округе </w:t>
      </w:r>
      <w:r w:rsidRPr="009B133F">
        <w:rPr>
          <w:rFonts w:ascii="Times New Roman" w:hAnsi="Times New Roman" w:cs="Times New Roman"/>
          <w:sz w:val="28"/>
          <w:szCs w:val="28"/>
        </w:rPr>
        <w:t>Красногорск Московской области на учете состоит три семьи граждан, уволенных с военной службы.</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B21BC7">
        <w:rPr>
          <w:rFonts w:ascii="Times New Roman" w:hAnsi="Times New Roman" w:cs="Times New Roman"/>
          <w:sz w:val="28"/>
          <w:szCs w:val="28"/>
        </w:rPr>
        <w:t xml:space="preserve"> </w:t>
      </w:r>
      <w:r w:rsidRPr="009B133F">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Цель Подпрограммы VII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Pr>
          <w:rFonts w:ascii="Times New Roman" w:hAnsi="Times New Roman" w:cs="Times New Roman"/>
          <w:sz w:val="28"/>
          <w:szCs w:val="28"/>
        </w:rPr>
        <w:t xml:space="preserve">городского округа </w:t>
      </w:r>
      <w:r w:rsidRPr="009B133F">
        <w:rPr>
          <w:rFonts w:ascii="Times New Roman" w:hAnsi="Times New Roman" w:cs="Times New Roman"/>
          <w:sz w:val="28"/>
          <w:szCs w:val="28"/>
        </w:rPr>
        <w:t>Красногорск</w:t>
      </w:r>
      <w:r w:rsidR="00B21BC7">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Задача </w:t>
      </w:r>
      <w:r w:rsidR="00B21BC7">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 xml:space="preserve">Механизм реализации Подпрограммы VII предполагает приобретение жилых помещений </w:t>
      </w:r>
      <w:r w:rsidR="00B21BC7">
        <w:rPr>
          <w:rFonts w:ascii="Times New Roman" w:hAnsi="Times New Roman" w:cs="Times New Roman"/>
          <w:sz w:val="28"/>
          <w:szCs w:val="28"/>
        </w:rPr>
        <w:t xml:space="preserve">городским округом </w:t>
      </w:r>
      <w:r w:rsidRPr="009B133F">
        <w:rPr>
          <w:rFonts w:ascii="Times New Roman" w:hAnsi="Times New Roman" w:cs="Times New Roman"/>
          <w:sz w:val="28"/>
          <w:szCs w:val="28"/>
        </w:rPr>
        <w:t>Красногорск 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9B133F" w:rsidRPr="009B133F" w:rsidRDefault="009B133F" w:rsidP="004B7549">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 устанавливаются и определяются в соответствии с правилами, утвержденными федеральной и областной подпрограммами.</w:t>
      </w:r>
    </w:p>
    <w:p w:rsidR="009B133F" w:rsidRPr="009B133F" w:rsidRDefault="009B133F" w:rsidP="004B7549">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Pr>
          <w:rFonts w:ascii="Times New Roman" w:hAnsi="Times New Roman" w:cs="Times New Roman"/>
          <w:sz w:val="28"/>
          <w:szCs w:val="28"/>
        </w:rPr>
        <w:t>,</w:t>
      </w:r>
      <w:r w:rsidRPr="009B133F">
        <w:rPr>
          <w:rFonts w:ascii="Times New Roman" w:hAnsi="Times New Roman" w:cs="Times New Roman"/>
          <w:sz w:val="28"/>
          <w:szCs w:val="28"/>
        </w:rPr>
        <w:t xml:space="preserve"> снимаются с учета в качестве нуждающихся в жилых помещениях.</w:t>
      </w:r>
    </w:p>
    <w:p w:rsidR="00630C04"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4B7549">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одпрограмма VII направлена на решение одного из наиболее важных социальных вопросов </w:t>
      </w:r>
      <w:r w:rsidR="004B7549">
        <w:rPr>
          <w:rFonts w:ascii="Times New Roman" w:hAnsi="Times New Roman" w:cs="Times New Roman"/>
          <w:sz w:val="28"/>
          <w:szCs w:val="28"/>
        </w:rPr>
        <w:t xml:space="preserve">городского округа </w:t>
      </w:r>
      <w:r w:rsidR="004B7549" w:rsidRPr="009B133F">
        <w:rPr>
          <w:rFonts w:ascii="Times New Roman" w:hAnsi="Times New Roman" w:cs="Times New Roman"/>
          <w:sz w:val="28"/>
          <w:szCs w:val="28"/>
        </w:rPr>
        <w:t>Красногорск</w:t>
      </w:r>
      <w:r w:rsidRPr="009B133F">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B7549">
        <w:rPr>
          <w:rFonts w:ascii="Times New Roman" w:hAnsi="Times New Roman" w:cs="Times New Roman"/>
          <w:sz w:val="28"/>
          <w:szCs w:val="28"/>
        </w:rPr>
        <w:t xml:space="preserve">городского округа </w:t>
      </w:r>
      <w:r w:rsidR="004B7549" w:rsidRPr="009B133F">
        <w:rPr>
          <w:rFonts w:ascii="Times New Roman" w:hAnsi="Times New Roman" w:cs="Times New Roman"/>
          <w:sz w:val="28"/>
          <w:szCs w:val="28"/>
        </w:rPr>
        <w:t>Красногорск</w:t>
      </w:r>
      <w:r w:rsidRPr="009B133F">
        <w:rPr>
          <w:rFonts w:ascii="Times New Roman" w:hAnsi="Times New Roman" w:cs="Times New Roman"/>
          <w:sz w:val="28"/>
          <w:szCs w:val="28"/>
        </w:rPr>
        <w:t>.</w:t>
      </w:r>
    </w:p>
    <w:p w:rsidR="00630C04" w:rsidRDefault="00630C04" w:rsidP="00ED0839">
      <w:pPr>
        <w:spacing w:line="360" w:lineRule="auto"/>
        <w:jc w:val="both"/>
        <w:rPr>
          <w:rFonts w:ascii="Times New Roman" w:hAnsi="Times New Roman" w:cs="Times New Roman"/>
          <w:sz w:val="28"/>
          <w:szCs w:val="28"/>
        </w:rPr>
      </w:pPr>
    </w:p>
    <w:p w:rsidR="00630C04" w:rsidRDefault="00630C04" w:rsidP="00ED0839">
      <w:pPr>
        <w:spacing w:line="360" w:lineRule="auto"/>
        <w:jc w:val="both"/>
        <w:rPr>
          <w:rFonts w:ascii="Times New Roman" w:hAnsi="Times New Roman" w:cs="Times New Roman"/>
          <w:sz w:val="28"/>
          <w:szCs w:val="28"/>
        </w:rPr>
      </w:pPr>
    </w:p>
    <w:p w:rsidR="00CE2518" w:rsidRDefault="00CE2518" w:rsidP="00ED0839">
      <w:pPr>
        <w:spacing w:line="360" w:lineRule="auto"/>
        <w:jc w:val="both"/>
        <w:rPr>
          <w:rFonts w:ascii="Times New Roman" w:hAnsi="Times New Roman" w:cs="Times New Roman"/>
          <w:sz w:val="28"/>
          <w:szCs w:val="28"/>
        </w:rPr>
      </w:pPr>
    </w:p>
    <w:p w:rsidR="00CE2518" w:rsidRDefault="00CE2518" w:rsidP="00ED0839">
      <w:pPr>
        <w:spacing w:line="360" w:lineRule="auto"/>
        <w:jc w:val="both"/>
        <w:rPr>
          <w:rFonts w:ascii="Times New Roman" w:hAnsi="Times New Roman" w:cs="Times New Roman"/>
          <w:sz w:val="28"/>
          <w:szCs w:val="28"/>
        </w:rPr>
      </w:pPr>
    </w:p>
    <w:p w:rsidR="00CE2518" w:rsidRDefault="00CE2518" w:rsidP="00ED0839">
      <w:pPr>
        <w:spacing w:line="360" w:lineRule="auto"/>
        <w:jc w:val="both"/>
        <w:rPr>
          <w:rFonts w:ascii="Times New Roman" w:hAnsi="Times New Roman" w:cs="Times New Roman"/>
          <w:sz w:val="28"/>
          <w:szCs w:val="28"/>
        </w:rPr>
      </w:pPr>
    </w:p>
    <w:p w:rsidR="00650C2E" w:rsidRPr="003A68E0" w:rsidRDefault="00650C2E" w:rsidP="003A68E0">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3A68E0">
        <w:rPr>
          <w:rFonts w:ascii="Times New Roman" w:hAnsi="Times New Roman" w:cs="Times New Roman"/>
          <w:b/>
          <w:sz w:val="28"/>
          <w:szCs w:val="28"/>
        </w:rPr>
        <w:t xml:space="preserve"> реализации </w:t>
      </w:r>
      <w:r w:rsidR="00BC744E">
        <w:rPr>
          <w:rFonts w:ascii="Times New Roman" w:hAnsi="Times New Roman" w:cs="Times New Roman"/>
          <w:b/>
          <w:sz w:val="28"/>
          <w:szCs w:val="28"/>
        </w:rPr>
        <w:t>подп</w:t>
      </w:r>
      <w:r w:rsidRPr="00FA7D19">
        <w:rPr>
          <w:rFonts w:ascii="Times New Roman" w:hAnsi="Times New Roman" w:cs="Times New Roman"/>
          <w:b/>
          <w:sz w:val="28"/>
          <w:szCs w:val="28"/>
        </w:rPr>
        <w:t>рограммы</w:t>
      </w:r>
      <w:r>
        <w:rPr>
          <w:rFonts w:ascii="Times New Roman" w:hAnsi="Times New Roman" w:cs="Times New Roman"/>
          <w:b/>
          <w:sz w:val="28"/>
          <w:szCs w:val="28"/>
        </w:rPr>
        <w:t xml:space="preserve"> </w:t>
      </w:r>
      <w:r w:rsidR="00BC744E" w:rsidRPr="005F04D8">
        <w:rPr>
          <w:rFonts w:ascii="Times New Roman" w:hAnsi="Times New Roman" w:cs="Times New Roman"/>
          <w:b/>
          <w:sz w:val="28"/>
          <w:szCs w:val="28"/>
        </w:rPr>
        <w:t xml:space="preserve"> </w:t>
      </w:r>
      <w:r w:rsidR="00BC744E">
        <w:rPr>
          <w:rFonts w:ascii="Times New Roman" w:hAnsi="Times New Roman" w:cs="Times New Roman"/>
          <w:b/>
          <w:sz w:val="28"/>
          <w:szCs w:val="28"/>
          <w:lang w:val="en-US"/>
        </w:rPr>
        <w:t>VII</w:t>
      </w:r>
    </w:p>
    <w:p w:rsidR="00650C2E" w:rsidRPr="00E869F3" w:rsidRDefault="00650C2E" w:rsidP="00650C2E">
      <w:pPr>
        <w:pStyle w:val="ConsPlusNormal"/>
        <w:jc w:val="both"/>
        <w:rPr>
          <w:rFonts w:ascii="Times New Roman" w:hAnsi="Times New Roman" w:cs="Times New Roman"/>
          <w:sz w:val="16"/>
          <w:szCs w:val="16"/>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976"/>
        <w:gridCol w:w="1134"/>
        <w:gridCol w:w="1049"/>
        <w:gridCol w:w="1077"/>
        <w:gridCol w:w="993"/>
        <w:gridCol w:w="992"/>
        <w:gridCol w:w="992"/>
        <w:gridCol w:w="1276"/>
      </w:tblGrid>
      <w:tr w:rsidR="00650C2E" w:rsidRPr="002E32C6" w:rsidTr="005411CE">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976" w:type="dxa"/>
            <w:vMerge w:val="restart"/>
          </w:tcPr>
          <w:p w:rsidR="00650C2E" w:rsidRPr="001F1AF8" w:rsidRDefault="00650C2E" w:rsidP="00B9414D">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13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049" w:type="dxa"/>
            <w:vMerge w:val="restart"/>
          </w:tcPr>
          <w:p w:rsidR="00650C2E" w:rsidRPr="001F1AF8" w:rsidRDefault="00650C2E" w:rsidP="00B9414D">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5411CE">
        <w:tc>
          <w:tcPr>
            <w:tcW w:w="569" w:type="dxa"/>
            <w:vMerge/>
          </w:tcPr>
          <w:p w:rsidR="00650C2E" w:rsidRPr="001F1AF8" w:rsidRDefault="00650C2E" w:rsidP="005F04D8">
            <w:pPr>
              <w:rPr>
                <w:rFonts w:ascii="Times New Roman" w:hAnsi="Times New Roman" w:cs="Times New Roman"/>
                <w:sz w:val="24"/>
                <w:szCs w:val="24"/>
              </w:rPr>
            </w:pPr>
          </w:p>
        </w:tc>
        <w:tc>
          <w:tcPr>
            <w:tcW w:w="1701" w:type="dxa"/>
            <w:vMerge/>
          </w:tcPr>
          <w:p w:rsidR="00650C2E" w:rsidRPr="001F1AF8" w:rsidRDefault="00650C2E" w:rsidP="005F04D8">
            <w:pPr>
              <w:rPr>
                <w:rFonts w:ascii="Times New Roman" w:hAnsi="Times New Roman" w:cs="Times New Roman"/>
                <w:sz w:val="24"/>
                <w:szCs w:val="24"/>
              </w:rPr>
            </w:pPr>
          </w:p>
        </w:tc>
        <w:tc>
          <w:tcPr>
            <w:tcW w:w="1132" w:type="dxa"/>
          </w:tcPr>
          <w:p w:rsidR="00650C2E" w:rsidRPr="001F1AF8" w:rsidRDefault="00650C2E" w:rsidP="00F375BA">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F375BA">
              <w:rPr>
                <w:rFonts w:ascii="Times New Roman" w:hAnsi="Times New Roman" w:cs="Times New Roman"/>
                <w:sz w:val="24"/>
                <w:szCs w:val="24"/>
              </w:rPr>
              <w:t>округ</w:t>
            </w:r>
            <w:r w:rsidRPr="001F1AF8">
              <w:rPr>
                <w:rFonts w:ascii="Times New Roman" w:hAnsi="Times New Roman" w:cs="Times New Roman"/>
                <w:sz w:val="24"/>
                <w:szCs w:val="24"/>
              </w:rPr>
              <w:t>а</w:t>
            </w:r>
          </w:p>
        </w:tc>
        <w:tc>
          <w:tcPr>
            <w:tcW w:w="1135"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976" w:type="dxa"/>
            <w:vMerge/>
          </w:tcPr>
          <w:p w:rsidR="00650C2E" w:rsidRPr="001F1AF8" w:rsidRDefault="00650C2E" w:rsidP="005F04D8">
            <w:pPr>
              <w:rPr>
                <w:rFonts w:ascii="Times New Roman" w:hAnsi="Times New Roman" w:cs="Times New Roman"/>
                <w:sz w:val="24"/>
                <w:szCs w:val="24"/>
              </w:rPr>
            </w:pPr>
          </w:p>
        </w:tc>
        <w:tc>
          <w:tcPr>
            <w:tcW w:w="1134" w:type="dxa"/>
            <w:vMerge/>
          </w:tcPr>
          <w:p w:rsidR="00650C2E" w:rsidRPr="001F1AF8" w:rsidRDefault="00650C2E" w:rsidP="005F04D8">
            <w:pPr>
              <w:rPr>
                <w:rFonts w:ascii="Times New Roman" w:hAnsi="Times New Roman" w:cs="Times New Roman"/>
                <w:sz w:val="24"/>
                <w:szCs w:val="24"/>
              </w:rPr>
            </w:pPr>
          </w:p>
        </w:tc>
        <w:tc>
          <w:tcPr>
            <w:tcW w:w="1049"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E869F3">
        <w:trPr>
          <w:trHeight w:val="227"/>
        </w:trPr>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3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35"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9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04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630C04" w:rsidRPr="001F1AF8" w:rsidTr="005411CE">
        <w:tc>
          <w:tcPr>
            <w:tcW w:w="569" w:type="dxa"/>
            <w:vMerge w:val="restart"/>
          </w:tcPr>
          <w:p w:rsidR="00630C04" w:rsidRPr="001F1AF8" w:rsidRDefault="003A68E0" w:rsidP="00630C04">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CC1483" w:rsidRPr="004E57BD" w:rsidRDefault="003A68E0" w:rsidP="00630C04">
            <w:pPr>
              <w:pStyle w:val="ConsPlusNormal"/>
              <w:rPr>
                <w:rFonts w:ascii="Times New Roman" w:hAnsi="Times New Roman" w:cs="Times New Roman"/>
                <w:b/>
                <w:i/>
                <w:sz w:val="24"/>
                <w:szCs w:val="24"/>
              </w:rPr>
            </w:pPr>
            <w:r w:rsidRPr="004E57BD">
              <w:rPr>
                <w:rFonts w:ascii="Times New Roman" w:hAnsi="Times New Roman" w:cs="Times New Roman"/>
                <w:b/>
                <w:i/>
                <w:sz w:val="24"/>
                <w:szCs w:val="24"/>
              </w:rPr>
              <w:t xml:space="preserve">Задача 1 </w:t>
            </w:r>
          </w:p>
          <w:p w:rsidR="00630C04" w:rsidRPr="001F1AF8" w:rsidRDefault="003A68E0" w:rsidP="00630C04">
            <w:pPr>
              <w:pStyle w:val="ConsPlusNormal"/>
              <w:rPr>
                <w:rFonts w:ascii="Times New Roman" w:hAnsi="Times New Roman" w:cs="Times New Roman"/>
                <w:sz w:val="24"/>
                <w:szCs w:val="24"/>
              </w:rPr>
            </w:pPr>
            <w:r>
              <w:rPr>
                <w:rFonts w:ascii="Times New Roman" w:hAnsi="Times New Roman" w:cs="Times New Roman"/>
                <w:sz w:val="24"/>
                <w:szCs w:val="24"/>
              </w:rPr>
              <w:t>Обеспечение жилыми помещениями отдельных категорий граждан, утвержденных федеральным законодательством</w:t>
            </w:r>
          </w:p>
        </w:tc>
        <w:tc>
          <w:tcPr>
            <w:tcW w:w="1132" w:type="dxa"/>
            <w:vMerge w:val="restart"/>
          </w:tcPr>
          <w:p w:rsidR="00630C04" w:rsidRPr="001F1AF8" w:rsidRDefault="005411CE"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vMerge w:val="restart"/>
          </w:tcPr>
          <w:p w:rsidR="00630C04" w:rsidRPr="001F1AF8" w:rsidRDefault="007C5F95"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13 130 – средства федерального бюджета</w:t>
            </w:r>
          </w:p>
        </w:tc>
        <w:tc>
          <w:tcPr>
            <w:tcW w:w="2976"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30C04" w:rsidRPr="001F1AF8" w:rsidTr="005411CE">
        <w:tc>
          <w:tcPr>
            <w:tcW w:w="569" w:type="dxa"/>
            <w:vMerge/>
          </w:tcPr>
          <w:p w:rsidR="00630C04" w:rsidRPr="001F1AF8" w:rsidRDefault="00630C04" w:rsidP="00630C04">
            <w:pPr>
              <w:rPr>
                <w:rFonts w:ascii="Times New Roman" w:hAnsi="Times New Roman" w:cs="Times New Roman"/>
                <w:sz w:val="24"/>
                <w:szCs w:val="24"/>
              </w:rPr>
            </w:pPr>
          </w:p>
        </w:tc>
        <w:tc>
          <w:tcPr>
            <w:tcW w:w="1701" w:type="dxa"/>
            <w:vMerge/>
          </w:tcPr>
          <w:p w:rsidR="00630C04" w:rsidRPr="001F1AF8" w:rsidRDefault="00630C04" w:rsidP="00630C04">
            <w:pPr>
              <w:rPr>
                <w:rFonts w:ascii="Times New Roman" w:hAnsi="Times New Roman" w:cs="Times New Roman"/>
                <w:sz w:val="24"/>
                <w:szCs w:val="24"/>
              </w:rPr>
            </w:pPr>
          </w:p>
        </w:tc>
        <w:tc>
          <w:tcPr>
            <w:tcW w:w="1132" w:type="dxa"/>
            <w:vMerge/>
          </w:tcPr>
          <w:p w:rsidR="00630C04" w:rsidRPr="001F1AF8" w:rsidRDefault="00630C04" w:rsidP="00630C04">
            <w:pPr>
              <w:rPr>
                <w:rFonts w:ascii="Times New Roman" w:hAnsi="Times New Roman" w:cs="Times New Roman"/>
                <w:sz w:val="24"/>
                <w:szCs w:val="24"/>
              </w:rPr>
            </w:pPr>
          </w:p>
        </w:tc>
        <w:tc>
          <w:tcPr>
            <w:tcW w:w="1135" w:type="dxa"/>
            <w:vMerge/>
          </w:tcPr>
          <w:p w:rsidR="00630C04" w:rsidRPr="001F1AF8" w:rsidRDefault="00630C04" w:rsidP="00630C04">
            <w:pPr>
              <w:rPr>
                <w:rFonts w:ascii="Times New Roman" w:hAnsi="Times New Roman" w:cs="Times New Roman"/>
                <w:sz w:val="24"/>
                <w:szCs w:val="24"/>
              </w:rPr>
            </w:pPr>
          </w:p>
        </w:tc>
        <w:tc>
          <w:tcPr>
            <w:tcW w:w="2976"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30C04" w:rsidRPr="001F1AF8" w:rsidTr="005411CE">
        <w:tc>
          <w:tcPr>
            <w:tcW w:w="569" w:type="dxa"/>
            <w:vMerge/>
          </w:tcPr>
          <w:p w:rsidR="00630C04" w:rsidRPr="001F1AF8" w:rsidRDefault="00630C04" w:rsidP="00630C04">
            <w:pPr>
              <w:rPr>
                <w:rFonts w:ascii="Times New Roman" w:hAnsi="Times New Roman" w:cs="Times New Roman"/>
                <w:sz w:val="24"/>
                <w:szCs w:val="24"/>
              </w:rPr>
            </w:pPr>
          </w:p>
        </w:tc>
        <w:tc>
          <w:tcPr>
            <w:tcW w:w="1701" w:type="dxa"/>
            <w:vMerge/>
          </w:tcPr>
          <w:p w:rsidR="00630C04" w:rsidRPr="001F1AF8" w:rsidRDefault="00630C04" w:rsidP="00630C04">
            <w:pPr>
              <w:rPr>
                <w:rFonts w:ascii="Times New Roman" w:hAnsi="Times New Roman" w:cs="Times New Roman"/>
                <w:sz w:val="24"/>
                <w:szCs w:val="24"/>
              </w:rPr>
            </w:pPr>
          </w:p>
        </w:tc>
        <w:tc>
          <w:tcPr>
            <w:tcW w:w="1132" w:type="dxa"/>
            <w:vMerge/>
          </w:tcPr>
          <w:p w:rsidR="00630C04" w:rsidRPr="001F1AF8" w:rsidRDefault="00630C04" w:rsidP="00630C04">
            <w:pPr>
              <w:rPr>
                <w:rFonts w:ascii="Times New Roman" w:hAnsi="Times New Roman" w:cs="Times New Roman"/>
                <w:sz w:val="24"/>
                <w:szCs w:val="24"/>
              </w:rPr>
            </w:pPr>
          </w:p>
        </w:tc>
        <w:tc>
          <w:tcPr>
            <w:tcW w:w="1135" w:type="dxa"/>
            <w:vMerge/>
          </w:tcPr>
          <w:p w:rsidR="00630C04" w:rsidRPr="001F1AF8" w:rsidRDefault="00630C04" w:rsidP="00630C04">
            <w:pPr>
              <w:rPr>
                <w:rFonts w:ascii="Times New Roman" w:hAnsi="Times New Roman" w:cs="Times New Roman"/>
                <w:sz w:val="24"/>
                <w:szCs w:val="24"/>
              </w:rPr>
            </w:pPr>
          </w:p>
        </w:tc>
        <w:tc>
          <w:tcPr>
            <w:tcW w:w="2976" w:type="dxa"/>
          </w:tcPr>
          <w:p w:rsidR="00630C04" w:rsidRPr="001F1AF8" w:rsidRDefault="00630C04" w:rsidP="00E46185">
            <w:pPr>
              <w:pStyle w:val="ConsPlusNormal"/>
              <w:rPr>
                <w:rFonts w:ascii="Times New Roman" w:hAnsi="Times New Roman" w:cs="Times New Roman"/>
                <w:sz w:val="24"/>
                <w:szCs w:val="24"/>
              </w:rPr>
            </w:pPr>
            <w:r>
              <w:rPr>
                <w:rFonts w:ascii="Times New Roman" w:hAnsi="Times New Roman" w:cs="Times New Roman"/>
                <w:sz w:val="24"/>
                <w:szCs w:val="24"/>
              </w:rPr>
              <w:t xml:space="preserve"> Количество граждан, уволенных с военной службы, и приравненных к ним лиц</w:t>
            </w:r>
            <w:r w:rsidR="00E46185">
              <w:rPr>
                <w:rFonts w:ascii="Times New Roman" w:hAnsi="Times New Roman" w:cs="Times New Roman"/>
                <w:sz w:val="24"/>
                <w:szCs w:val="24"/>
              </w:rPr>
              <w:t xml:space="preserve">, получивших </w:t>
            </w:r>
            <w:r>
              <w:rPr>
                <w:rFonts w:ascii="Times New Roman" w:hAnsi="Times New Roman" w:cs="Times New Roman"/>
                <w:sz w:val="24"/>
                <w:szCs w:val="24"/>
              </w:rPr>
              <w:t xml:space="preserve"> государственную поддержку по обеспечению жилыми помещениями за счет средств федерального бюджета</w:t>
            </w:r>
            <w:r w:rsidRPr="001F1AF8">
              <w:rPr>
                <w:rFonts w:ascii="Times New Roman" w:hAnsi="Times New Roman" w:cs="Times New Roman"/>
                <w:sz w:val="24"/>
                <w:szCs w:val="24"/>
              </w:rPr>
              <w:t>.</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77" w:type="dxa"/>
          </w:tcPr>
          <w:p w:rsidR="00630C04" w:rsidRPr="001F1AF8" w:rsidRDefault="00955167" w:rsidP="0095516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5D6320" w:rsidRPr="008D1B54" w:rsidRDefault="005D6320" w:rsidP="00ED0839">
      <w:pPr>
        <w:spacing w:line="360" w:lineRule="auto"/>
        <w:jc w:val="both"/>
        <w:rPr>
          <w:rFonts w:ascii="Times New Roman" w:hAnsi="Times New Roman" w:cs="Times New Roman"/>
          <w:sz w:val="28"/>
          <w:szCs w:val="28"/>
        </w:rPr>
      </w:pPr>
    </w:p>
    <w:p w:rsidR="00ED0839" w:rsidRDefault="00ED0839" w:rsidP="00ED0839">
      <w:pPr>
        <w:pStyle w:val="ConsPlusNormal"/>
        <w:jc w:val="both"/>
        <w:rPr>
          <w:rFonts w:ascii="Times New Roman" w:hAnsi="Times New Roman" w:cs="Times New Roman"/>
          <w:sz w:val="28"/>
          <w:szCs w:val="28"/>
        </w:rPr>
      </w:pPr>
    </w:p>
    <w:p w:rsidR="00ED0839" w:rsidRDefault="00ED0839"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CC1483" w:rsidRDefault="00CC1483">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ED0839" w:rsidRPr="00F618F4" w:rsidRDefault="00ED0839" w:rsidP="00ED0839">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t>Переч</w:t>
      </w:r>
      <w:r w:rsidR="00630C04">
        <w:rPr>
          <w:rFonts w:ascii="Times New Roman" w:hAnsi="Times New Roman" w:cs="Times New Roman"/>
          <w:b/>
          <w:sz w:val="28"/>
          <w:szCs w:val="28"/>
        </w:rPr>
        <w:t>е</w:t>
      </w:r>
      <w:r w:rsidRPr="002E32C6">
        <w:rPr>
          <w:rFonts w:ascii="Times New Roman" w:hAnsi="Times New Roman" w:cs="Times New Roman"/>
          <w:b/>
          <w:sz w:val="28"/>
          <w:szCs w:val="28"/>
        </w:rPr>
        <w:t>н</w:t>
      </w:r>
      <w:r w:rsidR="00630C04">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подпрограммы</w:t>
      </w:r>
      <w:r w:rsidRPr="00F618F4">
        <w:rPr>
          <w:rFonts w:ascii="Times New Roman" w:hAnsi="Times New Roman" w:cs="Times New Roman"/>
          <w:b/>
          <w:sz w:val="28"/>
          <w:szCs w:val="28"/>
        </w:rPr>
        <w:t xml:space="preserve"> </w:t>
      </w:r>
      <w:r>
        <w:rPr>
          <w:rFonts w:ascii="Times New Roman" w:hAnsi="Times New Roman" w:cs="Times New Roman"/>
          <w:b/>
          <w:sz w:val="28"/>
          <w:szCs w:val="28"/>
          <w:lang w:val="en-US"/>
        </w:rPr>
        <w:t>V</w:t>
      </w:r>
      <w:r w:rsidR="001C0990">
        <w:rPr>
          <w:rFonts w:ascii="Times New Roman" w:hAnsi="Times New Roman" w:cs="Times New Roman"/>
          <w:b/>
          <w:sz w:val="28"/>
          <w:szCs w:val="28"/>
          <w:lang w:val="en-US"/>
        </w:rPr>
        <w:t>II</w:t>
      </w:r>
      <w:r>
        <w:rPr>
          <w:rFonts w:ascii="Times New Roman" w:hAnsi="Times New Roman" w:cs="Times New Roman"/>
          <w:b/>
          <w:sz w:val="28"/>
          <w:szCs w:val="28"/>
        </w:rPr>
        <w:t xml:space="preserve"> </w:t>
      </w:r>
    </w:p>
    <w:p w:rsidR="00ED0839" w:rsidRPr="002E32C6" w:rsidRDefault="00ED0839" w:rsidP="00ED0839">
      <w:pPr>
        <w:pStyle w:val="ConsPlusNormal"/>
        <w:jc w:val="both"/>
        <w:rPr>
          <w:rFonts w:ascii="Times New Roman" w:hAnsi="Times New Roman" w:cs="Times New Roman"/>
          <w:sz w:val="28"/>
          <w:szCs w:val="28"/>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2127"/>
        <w:gridCol w:w="992"/>
        <w:gridCol w:w="1417"/>
        <w:gridCol w:w="993"/>
        <w:gridCol w:w="1275"/>
        <w:gridCol w:w="1134"/>
        <w:gridCol w:w="993"/>
        <w:gridCol w:w="992"/>
        <w:gridCol w:w="992"/>
        <w:gridCol w:w="992"/>
        <w:gridCol w:w="1560"/>
        <w:gridCol w:w="1559"/>
      </w:tblGrid>
      <w:tr w:rsidR="00ED0839" w:rsidRPr="005411CE" w:rsidTr="00867219">
        <w:tc>
          <w:tcPr>
            <w:tcW w:w="56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N п/п</w:t>
            </w:r>
          </w:p>
        </w:tc>
        <w:tc>
          <w:tcPr>
            <w:tcW w:w="212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Мероприятия </w:t>
            </w:r>
          </w:p>
        </w:tc>
        <w:tc>
          <w:tcPr>
            <w:tcW w:w="992"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Сроки исполнения мероприятий</w:t>
            </w:r>
          </w:p>
        </w:tc>
        <w:tc>
          <w:tcPr>
            <w:tcW w:w="141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Источники финансирования</w:t>
            </w:r>
          </w:p>
        </w:tc>
        <w:tc>
          <w:tcPr>
            <w:tcW w:w="993" w:type="dxa"/>
            <w:vMerge w:val="restart"/>
          </w:tcPr>
          <w:p w:rsidR="00ED0839" w:rsidRPr="005411CE" w:rsidRDefault="00ED0839" w:rsidP="00B9414D">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Объем финансирования мероприятия в </w:t>
            </w:r>
            <w:r w:rsidR="00B9414D" w:rsidRPr="005411CE">
              <w:rPr>
                <w:rFonts w:ascii="Times New Roman" w:hAnsi="Times New Roman" w:cs="Times New Roman"/>
                <w:sz w:val="24"/>
                <w:szCs w:val="24"/>
              </w:rPr>
              <w:t>2016</w:t>
            </w:r>
            <w:r w:rsidRPr="005411CE">
              <w:rPr>
                <w:rFonts w:ascii="Times New Roman" w:hAnsi="Times New Roman" w:cs="Times New Roman"/>
                <w:sz w:val="24"/>
                <w:szCs w:val="24"/>
              </w:rPr>
              <w:t xml:space="preserve"> году (тыс. руб.)</w:t>
            </w:r>
            <w:hyperlink w:anchor="P981" w:history="1">
              <w:r w:rsidRPr="005411CE">
                <w:rPr>
                  <w:rFonts w:ascii="Times New Roman" w:hAnsi="Times New Roman" w:cs="Times New Roman"/>
                  <w:sz w:val="24"/>
                  <w:szCs w:val="24"/>
                </w:rPr>
                <w:t>*</w:t>
              </w:r>
            </w:hyperlink>
          </w:p>
        </w:tc>
        <w:tc>
          <w:tcPr>
            <w:tcW w:w="1275" w:type="dxa"/>
            <w:vMerge w:val="restart"/>
          </w:tcPr>
          <w:p w:rsidR="00265E5F" w:rsidRDefault="00265E5F" w:rsidP="00ED0839">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(тыс. руб.)</w:t>
            </w:r>
          </w:p>
        </w:tc>
        <w:tc>
          <w:tcPr>
            <w:tcW w:w="5103" w:type="dxa"/>
            <w:gridSpan w:val="5"/>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Объем финансирования по годам (тыс. руб.)</w:t>
            </w:r>
          </w:p>
        </w:tc>
        <w:tc>
          <w:tcPr>
            <w:tcW w:w="1560" w:type="dxa"/>
            <w:vMerge w:val="restart"/>
          </w:tcPr>
          <w:p w:rsidR="00ED0839" w:rsidRPr="005411CE" w:rsidRDefault="00ED0839" w:rsidP="005466D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ED0839" w:rsidRPr="005411CE" w:rsidRDefault="00ED0839" w:rsidP="00ED0839">
            <w:pPr>
              <w:pStyle w:val="ConsPlusNormal"/>
              <w:ind w:right="221"/>
              <w:jc w:val="center"/>
              <w:rPr>
                <w:rFonts w:ascii="Times New Roman" w:hAnsi="Times New Roman" w:cs="Times New Roman"/>
                <w:sz w:val="24"/>
                <w:szCs w:val="24"/>
              </w:rPr>
            </w:pPr>
            <w:r w:rsidRPr="005411CE">
              <w:rPr>
                <w:rFonts w:ascii="Times New Roman" w:hAnsi="Times New Roman" w:cs="Times New Roman"/>
                <w:sz w:val="24"/>
                <w:szCs w:val="24"/>
              </w:rPr>
              <w:t xml:space="preserve">Результаты </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выполнения</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мероприятий  подпрограммы </w:t>
            </w:r>
          </w:p>
          <w:p w:rsidR="00ED0839" w:rsidRPr="005411CE" w:rsidRDefault="00ED0839" w:rsidP="00ED0839">
            <w:pPr>
              <w:pStyle w:val="ConsPlusNormal"/>
              <w:jc w:val="center"/>
              <w:rPr>
                <w:rFonts w:ascii="Times New Roman" w:hAnsi="Times New Roman" w:cs="Times New Roman"/>
                <w:sz w:val="24"/>
                <w:szCs w:val="24"/>
              </w:rPr>
            </w:pPr>
          </w:p>
        </w:tc>
      </w:tr>
      <w:tr w:rsidR="00ED0839" w:rsidRPr="005411CE" w:rsidTr="00867219">
        <w:tc>
          <w:tcPr>
            <w:tcW w:w="567" w:type="dxa"/>
            <w:vMerge/>
          </w:tcPr>
          <w:p w:rsidR="00ED0839" w:rsidRPr="005411CE" w:rsidRDefault="00ED0839" w:rsidP="00ED0839">
            <w:pPr>
              <w:rPr>
                <w:rFonts w:ascii="Times New Roman" w:hAnsi="Times New Roman" w:cs="Times New Roman"/>
                <w:sz w:val="24"/>
                <w:szCs w:val="24"/>
              </w:rPr>
            </w:pPr>
          </w:p>
        </w:tc>
        <w:tc>
          <w:tcPr>
            <w:tcW w:w="2127" w:type="dxa"/>
            <w:vMerge/>
          </w:tcPr>
          <w:p w:rsidR="00ED0839" w:rsidRPr="005411CE" w:rsidRDefault="00ED0839" w:rsidP="00ED0839">
            <w:pPr>
              <w:rPr>
                <w:rFonts w:ascii="Times New Roman" w:hAnsi="Times New Roman" w:cs="Times New Roman"/>
                <w:sz w:val="24"/>
                <w:szCs w:val="24"/>
              </w:rPr>
            </w:pPr>
          </w:p>
        </w:tc>
        <w:tc>
          <w:tcPr>
            <w:tcW w:w="992" w:type="dxa"/>
            <w:vMerge/>
          </w:tcPr>
          <w:p w:rsidR="00ED0839" w:rsidRPr="005411CE" w:rsidRDefault="00ED0839" w:rsidP="00ED0839">
            <w:pPr>
              <w:rPr>
                <w:rFonts w:ascii="Times New Roman" w:hAnsi="Times New Roman" w:cs="Times New Roman"/>
                <w:sz w:val="24"/>
                <w:szCs w:val="24"/>
              </w:rPr>
            </w:pPr>
          </w:p>
        </w:tc>
        <w:tc>
          <w:tcPr>
            <w:tcW w:w="1417" w:type="dxa"/>
            <w:vMerge/>
          </w:tcPr>
          <w:p w:rsidR="00ED0839" w:rsidRPr="005411CE" w:rsidRDefault="00ED0839" w:rsidP="00ED0839">
            <w:pPr>
              <w:rPr>
                <w:rFonts w:ascii="Times New Roman" w:hAnsi="Times New Roman" w:cs="Times New Roman"/>
                <w:sz w:val="24"/>
                <w:szCs w:val="24"/>
              </w:rPr>
            </w:pPr>
          </w:p>
        </w:tc>
        <w:tc>
          <w:tcPr>
            <w:tcW w:w="993" w:type="dxa"/>
            <w:vMerge/>
          </w:tcPr>
          <w:p w:rsidR="00ED0839" w:rsidRPr="005411CE" w:rsidRDefault="00ED0839" w:rsidP="00ED0839">
            <w:pPr>
              <w:rPr>
                <w:rFonts w:ascii="Times New Roman" w:hAnsi="Times New Roman" w:cs="Times New Roman"/>
                <w:sz w:val="24"/>
                <w:szCs w:val="24"/>
              </w:rPr>
            </w:pPr>
          </w:p>
        </w:tc>
        <w:tc>
          <w:tcPr>
            <w:tcW w:w="1275" w:type="dxa"/>
            <w:vMerge/>
          </w:tcPr>
          <w:p w:rsidR="00ED0839" w:rsidRPr="005411CE" w:rsidRDefault="00ED0839" w:rsidP="00ED0839">
            <w:pPr>
              <w:rPr>
                <w:rFonts w:ascii="Times New Roman" w:hAnsi="Times New Roman" w:cs="Times New Roman"/>
                <w:sz w:val="24"/>
                <w:szCs w:val="24"/>
              </w:rPr>
            </w:pPr>
          </w:p>
        </w:tc>
        <w:tc>
          <w:tcPr>
            <w:tcW w:w="1134"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2017</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2018</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w:t>
            </w:r>
            <w:r w:rsidRPr="005411CE">
              <w:rPr>
                <w:rFonts w:ascii="Times New Roman" w:hAnsi="Times New Roman" w:cs="Times New Roman"/>
                <w:sz w:val="24"/>
                <w:szCs w:val="24"/>
                <w:lang w:val="en-US"/>
              </w:rPr>
              <w:t>019</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2020</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2021</w:t>
            </w:r>
          </w:p>
        </w:tc>
        <w:tc>
          <w:tcPr>
            <w:tcW w:w="1560" w:type="dxa"/>
            <w:vMerge/>
          </w:tcPr>
          <w:p w:rsidR="00ED0839" w:rsidRPr="005411CE" w:rsidRDefault="00ED0839" w:rsidP="00ED0839">
            <w:pPr>
              <w:rPr>
                <w:rFonts w:ascii="Times New Roman" w:hAnsi="Times New Roman" w:cs="Times New Roman"/>
                <w:sz w:val="24"/>
                <w:szCs w:val="24"/>
              </w:rPr>
            </w:pPr>
          </w:p>
        </w:tc>
        <w:tc>
          <w:tcPr>
            <w:tcW w:w="1559" w:type="dxa"/>
            <w:vMerge/>
          </w:tcPr>
          <w:p w:rsidR="00ED0839" w:rsidRPr="005411CE" w:rsidRDefault="00ED0839" w:rsidP="00ED0839">
            <w:pPr>
              <w:rPr>
                <w:rFonts w:ascii="Times New Roman" w:hAnsi="Times New Roman" w:cs="Times New Roman"/>
                <w:sz w:val="24"/>
                <w:szCs w:val="24"/>
              </w:rPr>
            </w:pPr>
          </w:p>
        </w:tc>
      </w:tr>
      <w:tr w:rsidR="00ED0839" w:rsidRPr="005411CE" w:rsidTr="00867219">
        <w:tc>
          <w:tcPr>
            <w:tcW w:w="56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w:t>
            </w:r>
          </w:p>
        </w:tc>
        <w:tc>
          <w:tcPr>
            <w:tcW w:w="212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3</w:t>
            </w:r>
          </w:p>
        </w:tc>
        <w:tc>
          <w:tcPr>
            <w:tcW w:w="141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4</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5</w:t>
            </w:r>
          </w:p>
        </w:tc>
        <w:tc>
          <w:tcPr>
            <w:tcW w:w="1275"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6</w:t>
            </w:r>
          </w:p>
        </w:tc>
        <w:tc>
          <w:tcPr>
            <w:tcW w:w="1134"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7</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8</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9</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10</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11</w:t>
            </w:r>
          </w:p>
        </w:tc>
        <w:tc>
          <w:tcPr>
            <w:tcW w:w="1560"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12</w:t>
            </w:r>
          </w:p>
        </w:tc>
        <w:tc>
          <w:tcPr>
            <w:tcW w:w="1559"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13</w:t>
            </w:r>
          </w:p>
        </w:tc>
      </w:tr>
      <w:tr w:rsidR="005411CE" w:rsidRPr="005411CE" w:rsidTr="00867219">
        <w:trPr>
          <w:trHeight w:val="393"/>
        </w:trPr>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1.</w:t>
            </w:r>
          </w:p>
        </w:tc>
        <w:tc>
          <w:tcPr>
            <w:tcW w:w="2127" w:type="dxa"/>
            <w:vMerge w:val="restart"/>
          </w:tcPr>
          <w:p w:rsidR="005411CE" w:rsidRPr="005411CE" w:rsidRDefault="005411CE" w:rsidP="00C05BD5">
            <w:pPr>
              <w:pStyle w:val="ConsPlusNormal"/>
              <w:rPr>
                <w:rFonts w:ascii="Times New Roman" w:hAnsi="Times New Roman" w:cs="Times New Roman"/>
                <w:b/>
                <w:i/>
                <w:sz w:val="24"/>
                <w:szCs w:val="24"/>
              </w:rPr>
            </w:pPr>
            <w:r w:rsidRPr="005411CE">
              <w:rPr>
                <w:rFonts w:ascii="Times New Roman" w:hAnsi="Times New Roman" w:cs="Times New Roman"/>
                <w:b/>
                <w:i/>
                <w:sz w:val="24"/>
                <w:szCs w:val="24"/>
              </w:rPr>
              <w:t>Задача 1</w:t>
            </w:r>
          </w:p>
          <w:p w:rsidR="005411CE" w:rsidRPr="005411CE" w:rsidRDefault="005411CE" w:rsidP="00C05BD5">
            <w:pPr>
              <w:pStyle w:val="ConsPlusNormal"/>
              <w:rPr>
                <w:rFonts w:ascii="Times New Roman" w:hAnsi="Times New Roman" w:cs="Times New Roman"/>
                <w:sz w:val="24"/>
                <w:szCs w:val="24"/>
              </w:rPr>
            </w:pPr>
            <w:r w:rsidRPr="005411CE">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r w:rsidRPr="005411CE">
              <w:rPr>
                <w:rFonts w:ascii="Times New Roman" w:hAnsi="Times New Roman" w:cs="Times New Roman"/>
                <w:sz w:val="24"/>
                <w:szCs w:val="24"/>
                <w:lang w:eastAsia="en-US"/>
              </w:rPr>
              <w:t xml:space="preserve">  </w:t>
            </w:r>
            <w:r w:rsidRPr="005411CE">
              <w:rPr>
                <w:rFonts w:ascii="Times New Roman" w:hAnsi="Times New Roman" w:cs="Times New Roman"/>
                <w:sz w:val="24"/>
                <w:szCs w:val="24"/>
              </w:rPr>
              <w:t xml:space="preserve">  </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vAlign w:val="center"/>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993" w:type="dxa"/>
            <w:vAlign w:val="center"/>
          </w:tcPr>
          <w:p w:rsidR="005411CE" w:rsidRPr="007C5F95" w:rsidRDefault="00542057" w:rsidP="00542057">
            <w:pPr>
              <w:pStyle w:val="ConsPlusNormal"/>
              <w:jc w:val="center"/>
              <w:rPr>
                <w:rFonts w:ascii="Times New Roman" w:hAnsi="Times New Roman" w:cs="Times New Roman"/>
                <w:szCs w:val="22"/>
              </w:rPr>
            </w:pPr>
            <w:r w:rsidRPr="007C5F95">
              <w:rPr>
                <w:rFonts w:ascii="Times New Roman" w:hAnsi="Times New Roman" w:cs="Times New Roman"/>
                <w:szCs w:val="22"/>
              </w:rPr>
              <w:t>9714</w:t>
            </w:r>
          </w:p>
        </w:tc>
        <w:tc>
          <w:tcPr>
            <w:tcW w:w="1275" w:type="dxa"/>
            <w:vAlign w:val="center"/>
          </w:tcPr>
          <w:p w:rsidR="005411CE" w:rsidRPr="003C37AD" w:rsidRDefault="0054368B" w:rsidP="00DB4F4C">
            <w:pPr>
              <w:pStyle w:val="ConsPlusNormal"/>
              <w:jc w:val="center"/>
              <w:rPr>
                <w:rFonts w:ascii="Times New Roman" w:hAnsi="Times New Roman" w:cs="Times New Roman"/>
                <w:b/>
                <w:sz w:val="24"/>
                <w:szCs w:val="24"/>
              </w:rPr>
            </w:pPr>
            <w:r w:rsidRPr="003C37AD">
              <w:rPr>
                <w:rFonts w:ascii="Times New Roman" w:hAnsi="Times New Roman" w:cs="Times New Roman"/>
                <w:b/>
                <w:sz w:val="24"/>
                <w:szCs w:val="24"/>
              </w:rPr>
              <w:t>13</w:t>
            </w:r>
            <w:r w:rsidR="00DB4F4C" w:rsidRPr="003C37AD">
              <w:rPr>
                <w:rFonts w:ascii="Times New Roman" w:hAnsi="Times New Roman" w:cs="Times New Roman"/>
                <w:b/>
                <w:sz w:val="24"/>
                <w:szCs w:val="24"/>
              </w:rPr>
              <w:t xml:space="preserve"> 130</w:t>
            </w:r>
          </w:p>
        </w:tc>
        <w:tc>
          <w:tcPr>
            <w:tcW w:w="1134" w:type="dxa"/>
            <w:vAlign w:val="center"/>
          </w:tcPr>
          <w:p w:rsidR="005411CE" w:rsidRPr="003C37AD" w:rsidRDefault="00955167" w:rsidP="00DB4F4C">
            <w:pPr>
              <w:pStyle w:val="ConsPlusNormal"/>
              <w:jc w:val="center"/>
              <w:rPr>
                <w:rFonts w:ascii="Times New Roman" w:hAnsi="Times New Roman" w:cs="Times New Roman"/>
                <w:b/>
                <w:sz w:val="24"/>
                <w:szCs w:val="24"/>
              </w:rPr>
            </w:pPr>
            <w:r w:rsidRPr="003C37AD">
              <w:rPr>
                <w:rFonts w:ascii="Times New Roman" w:hAnsi="Times New Roman" w:cs="Times New Roman"/>
                <w:b/>
                <w:sz w:val="24"/>
                <w:szCs w:val="24"/>
              </w:rPr>
              <w:t>13</w:t>
            </w:r>
            <w:r w:rsidR="00DB4F4C" w:rsidRPr="003C37AD">
              <w:rPr>
                <w:rFonts w:ascii="Times New Roman" w:hAnsi="Times New Roman" w:cs="Times New Roman"/>
                <w:b/>
                <w:sz w:val="24"/>
                <w:szCs w:val="24"/>
              </w:rPr>
              <w:t xml:space="preserve"> 130</w:t>
            </w:r>
          </w:p>
        </w:tc>
        <w:tc>
          <w:tcPr>
            <w:tcW w:w="993" w:type="dxa"/>
            <w:vAlign w:val="center"/>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992" w:type="dxa"/>
            <w:vAlign w:val="center"/>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992" w:type="dxa"/>
            <w:vAlign w:val="center"/>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992" w:type="dxa"/>
            <w:vAlign w:val="center"/>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993" w:type="dxa"/>
          </w:tcPr>
          <w:p w:rsidR="005411CE" w:rsidRPr="007C5F95" w:rsidRDefault="005411CE"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993" w:type="dxa"/>
          </w:tcPr>
          <w:p w:rsidR="005411CE" w:rsidRPr="007C5F95" w:rsidRDefault="005411CE"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rPr>
          <w:trHeight w:val="732"/>
        </w:trPr>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5411CE">
            <w:pPr>
              <w:pStyle w:val="ConsPlusNormal"/>
              <w:jc w:val="center"/>
              <w:rPr>
                <w:rFonts w:ascii="Times New Roman" w:hAnsi="Times New Roman" w:cs="Times New Roman"/>
                <w:szCs w:val="22"/>
              </w:rPr>
            </w:pPr>
          </w:p>
          <w:p w:rsidR="00CE2518" w:rsidRPr="007C5F95" w:rsidRDefault="00CE2518" w:rsidP="005411CE">
            <w:pPr>
              <w:pStyle w:val="ConsPlusNormal"/>
              <w:jc w:val="center"/>
              <w:rPr>
                <w:rFonts w:ascii="Times New Roman" w:hAnsi="Times New Roman" w:cs="Times New Roman"/>
                <w:szCs w:val="22"/>
              </w:rPr>
            </w:pPr>
          </w:p>
          <w:p w:rsidR="005411CE" w:rsidRPr="007C5F95" w:rsidRDefault="00CE2518"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5411CE">
            <w:pPr>
              <w:pStyle w:val="ConsPlusNormal"/>
              <w:jc w:val="center"/>
              <w:rPr>
                <w:rFonts w:ascii="Times New Roman" w:hAnsi="Times New Roman" w:cs="Times New Roman"/>
                <w:sz w:val="24"/>
                <w:szCs w:val="24"/>
              </w:rPr>
            </w:pPr>
          </w:p>
        </w:tc>
        <w:tc>
          <w:tcPr>
            <w:tcW w:w="993" w:type="dxa"/>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p>
          <w:p w:rsidR="00CE2518" w:rsidRDefault="00CE2518" w:rsidP="005411CE">
            <w:pPr>
              <w:pStyle w:val="ConsPlusNormal"/>
              <w:jc w:val="center"/>
              <w:rPr>
                <w:rFonts w:ascii="Times New Roman" w:hAnsi="Times New Roman" w:cs="Times New Roman"/>
                <w:sz w:val="24"/>
                <w:szCs w:val="24"/>
              </w:rPr>
            </w:pPr>
          </w:p>
          <w:p w:rsidR="005411CE" w:rsidRPr="005411CE" w:rsidRDefault="00CE251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CE2518" w:rsidRPr="005411CE" w:rsidTr="00867219">
        <w:trPr>
          <w:trHeight w:val="1131"/>
        </w:trPr>
        <w:tc>
          <w:tcPr>
            <w:tcW w:w="567" w:type="dxa"/>
            <w:vMerge/>
          </w:tcPr>
          <w:p w:rsidR="00CE2518" w:rsidRPr="005411CE" w:rsidRDefault="00CE2518" w:rsidP="00ED0839">
            <w:pPr>
              <w:rPr>
                <w:rFonts w:ascii="Times New Roman" w:hAnsi="Times New Roman" w:cs="Times New Roman"/>
                <w:sz w:val="24"/>
                <w:szCs w:val="24"/>
              </w:rPr>
            </w:pPr>
          </w:p>
        </w:tc>
        <w:tc>
          <w:tcPr>
            <w:tcW w:w="2127" w:type="dxa"/>
            <w:vMerge/>
          </w:tcPr>
          <w:p w:rsidR="00CE2518" w:rsidRPr="005411CE" w:rsidRDefault="00CE2518" w:rsidP="00ED0839">
            <w:pPr>
              <w:rPr>
                <w:rFonts w:ascii="Times New Roman" w:hAnsi="Times New Roman" w:cs="Times New Roman"/>
                <w:sz w:val="24"/>
                <w:szCs w:val="24"/>
              </w:rPr>
            </w:pPr>
          </w:p>
        </w:tc>
        <w:tc>
          <w:tcPr>
            <w:tcW w:w="992" w:type="dxa"/>
            <w:vMerge/>
          </w:tcPr>
          <w:p w:rsidR="00CE2518" w:rsidRPr="005411CE" w:rsidRDefault="00CE2518" w:rsidP="00ED0839">
            <w:pPr>
              <w:rPr>
                <w:rFonts w:ascii="Times New Roman" w:hAnsi="Times New Roman" w:cs="Times New Roman"/>
                <w:sz w:val="24"/>
                <w:szCs w:val="24"/>
              </w:rPr>
            </w:pPr>
          </w:p>
        </w:tc>
        <w:tc>
          <w:tcPr>
            <w:tcW w:w="1417" w:type="dxa"/>
          </w:tcPr>
          <w:p w:rsidR="00CE2518" w:rsidRDefault="00CE2518"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ED0839">
            <w:pPr>
              <w:pStyle w:val="ConsPlusNormal"/>
              <w:rPr>
                <w:rFonts w:ascii="Times New Roman" w:hAnsi="Times New Roman" w:cs="Times New Roman"/>
                <w:sz w:val="24"/>
                <w:szCs w:val="24"/>
              </w:rPr>
            </w:pPr>
          </w:p>
        </w:tc>
        <w:tc>
          <w:tcPr>
            <w:tcW w:w="1559" w:type="dxa"/>
            <w:vMerge/>
          </w:tcPr>
          <w:p w:rsidR="00CE2518" w:rsidRPr="005411CE" w:rsidRDefault="00CE2518"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542057" w:rsidP="00542057">
            <w:pPr>
              <w:pStyle w:val="ConsPlusNormal"/>
              <w:jc w:val="center"/>
              <w:rPr>
                <w:rFonts w:ascii="Times New Roman" w:hAnsi="Times New Roman" w:cs="Times New Roman"/>
                <w:szCs w:val="22"/>
              </w:rPr>
            </w:pPr>
            <w:r w:rsidRPr="007C5F95">
              <w:rPr>
                <w:rFonts w:ascii="Times New Roman" w:hAnsi="Times New Roman" w:cs="Times New Roman"/>
                <w:szCs w:val="22"/>
              </w:rPr>
              <w:t>9714</w:t>
            </w:r>
          </w:p>
        </w:tc>
        <w:tc>
          <w:tcPr>
            <w:tcW w:w="1275" w:type="dxa"/>
          </w:tcPr>
          <w:p w:rsidR="005411CE" w:rsidRPr="005411CE" w:rsidRDefault="00DB4F4C" w:rsidP="00CD6BF1">
            <w:pPr>
              <w:pStyle w:val="ConsPlusNormal"/>
              <w:jc w:val="center"/>
              <w:rPr>
                <w:rFonts w:ascii="Times New Roman" w:hAnsi="Times New Roman" w:cs="Times New Roman"/>
                <w:sz w:val="24"/>
                <w:szCs w:val="24"/>
              </w:rPr>
            </w:pPr>
            <w:r>
              <w:rPr>
                <w:rFonts w:ascii="Times New Roman" w:hAnsi="Times New Roman" w:cs="Times New Roman"/>
                <w:sz w:val="24"/>
                <w:szCs w:val="24"/>
              </w:rPr>
              <w:t>13 130</w:t>
            </w:r>
          </w:p>
        </w:tc>
        <w:tc>
          <w:tcPr>
            <w:tcW w:w="1134" w:type="dxa"/>
          </w:tcPr>
          <w:p w:rsidR="005411CE"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1.1.</w:t>
            </w:r>
          </w:p>
        </w:tc>
        <w:tc>
          <w:tcPr>
            <w:tcW w:w="2127" w:type="dxa"/>
            <w:vMerge w:val="restart"/>
          </w:tcPr>
          <w:p w:rsidR="005411CE" w:rsidRPr="005411CE" w:rsidRDefault="005411CE" w:rsidP="00747E1B">
            <w:pPr>
              <w:pStyle w:val="ConsPlusNormal"/>
              <w:rPr>
                <w:rFonts w:ascii="Times New Roman" w:hAnsi="Times New Roman" w:cs="Times New Roman"/>
                <w:sz w:val="24"/>
                <w:szCs w:val="24"/>
              </w:rPr>
            </w:pPr>
            <w:r w:rsidRPr="005E19B2">
              <w:rPr>
                <w:rFonts w:ascii="Times New Roman" w:hAnsi="Times New Roman" w:cs="Times New Roman"/>
                <w:b/>
                <w:sz w:val="24"/>
                <w:szCs w:val="24"/>
              </w:rPr>
              <w:t>Основное мероприятие</w:t>
            </w:r>
            <w:r w:rsidRPr="005411CE">
              <w:rPr>
                <w:rFonts w:ascii="Times New Roman" w:hAnsi="Times New Roman" w:cs="Times New Roman"/>
                <w:sz w:val="24"/>
                <w:szCs w:val="24"/>
              </w:rPr>
              <w:t>: 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993" w:type="dxa"/>
          </w:tcPr>
          <w:p w:rsidR="005411CE" w:rsidRPr="007C5F95" w:rsidRDefault="005411CE"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D10BC8" w:rsidP="00D10BC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ED083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993" w:type="dxa"/>
          </w:tcPr>
          <w:p w:rsidR="005411CE" w:rsidRPr="007C5F95" w:rsidRDefault="005411CE" w:rsidP="005411CE">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985BBF" w:rsidRDefault="005411CE"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5411CE" w:rsidRPr="00985BBF" w:rsidRDefault="005411CE"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rPr>
          <w:trHeight w:val="732"/>
        </w:trPr>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p>
          <w:p w:rsidR="005411CE"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985BBF"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985BBF" w:rsidRDefault="005411CE" w:rsidP="00CE2518">
            <w:pPr>
              <w:pStyle w:val="ConsPlusNormal"/>
              <w:jc w:val="center"/>
              <w:rPr>
                <w:rFonts w:ascii="Times New Roman" w:hAnsi="Times New Roman" w:cs="Times New Roman"/>
                <w:sz w:val="24"/>
                <w:szCs w:val="24"/>
              </w:rPr>
            </w:pP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CE2518" w:rsidRPr="00985BBF" w:rsidRDefault="00CE2518" w:rsidP="00CE2518">
            <w:pPr>
              <w:pStyle w:val="ConsPlusNormal"/>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985BBF"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CE2518" w:rsidRPr="005411CE" w:rsidTr="00867219">
        <w:trPr>
          <w:trHeight w:val="1200"/>
        </w:trPr>
        <w:tc>
          <w:tcPr>
            <w:tcW w:w="567" w:type="dxa"/>
            <w:vMerge/>
          </w:tcPr>
          <w:p w:rsidR="00CE2518" w:rsidRPr="005411CE" w:rsidRDefault="00CE2518" w:rsidP="00ED0839">
            <w:pPr>
              <w:rPr>
                <w:rFonts w:ascii="Times New Roman" w:hAnsi="Times New Roman" w:cs="Times New Roman"/>
                <w:sz w:val="24"/>
                <w:szCs w:val="24"/>
              </w:rPr>
            </w:pPr>
          </w:p>
        </w:tc>
        <w:tc>
          <w:tcPr>
            <w:tcW w:w="2127" w:type="dxa"/>
            <w:vMerge/>
          </w:tcPr>
          <w:p w:rsidR="00CE2518" w:rsidRPr="005411CE" w:rsidRDefault="00CE2518" w:rsidP="00ED0839">
            <w:pPr>
              <w:rPr>
                <w:rFonts w:ascii="Times New Roman" w:hAnsi="Times New Roman" w:cs="Times New Roman"/>
                <w:sz w:val="24"/>
                <w:szCs w:val="24"/>
              </w:rPr>
            </w:pPr>
          </w:p>
        </w:tc>
        <w:tc>
          <w:tcPr>
            <w:tcW w:w="992" w:type="dxa"/>
            <w:vMerge/>
          </w:tcPr>
          <w:p w:rsidR="00CE2518" w:rsidRPr="005411CE" w:rsidRDefault="00CE2518" w:rsidP="00ED0839">
            <w:pPr>
              <w:rPr>
                <w:rFonts w:ascii="Times New Roman" w:hAnsi="Times New Roman" w:cs="Times New Roman"/>
                <w:sz w:val="24"/>
                <w:szCs w:val="24"/>
              </w:rPr>
            </w:pPr>
          </w:p>
        </w:tc>
        <w:tc>
          <w:tcPr>
            <w:tcW w:w="1417" w:type="dxa"/>
          </w:tcPr>
          <w:p w:rsidR="00CE2518" w:rsidRDefault="00CE2518"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ED0839">
            <w:pPr>
              <w:pStyle w:val="ConsPlusNormal"/>
              <w:rPr>
                <w:rFonts w:ascii="Times New Roman" w:hAnsi="Times New Roman" w:cs="Times New Roman"/>
                <w:sz w:val="24"/>
                <w:szCs w:val="24"/>
              </w:rPr>
            </w:pPr>
          </w:p>
        </w:tc>
        <w:tc>
          <w:tcPr>
            <w:tcW w:w="1559" w:type="dxa"/>
            <w:vMerge/>
          </w:tcPr>
          <w:p w:rsidR="00CE2518" w:rsidRPr="005411CE" w:rsidRDefault="00CE2518"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D10BC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1.1.1</w:t>
            </w:r>
          </w:p>
        </w:tc>
        <w:tc>
          <w:tcPr>
            <w:tcW w:w="2127" w:type="dxa"/>
            <w:vMerge w:val="restart"/>
          </w:tcPr>
          <w:p w:rsidR="005411CE" w:rsidRPr="005411CE" w:rsidRDefault="005E19B2" w:rsidP="00747E1B">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sidR="00D01C80" w:rsidRPr="005411CE">
              <w:rPr>
                <w:rFonts w:ascii="Times New Roman" w:hAnsi="Times New Roman" w:cs="Times New Roman"/>
                <w:sz w:val="24"/>
                <w:szCs w:val="24"/>
              </w:rPr>
              <w:t xml:space="preserve">жильем </w:t>
            </w:r>
            <w:r>
              <w:rPr>
                <w:rFonts w:ascii="Times New Roman" w:hAnsi="Times New Roman" w:cs="Times New Roman"/>
                <w:sz w:val="24"/>
                <w:szCs w:val="24"/>
              </w:rPr>
              <w:t xml:space="preserve">отделных категорий граждан, установленных </w:t>
            </w:r>
            <w:r w:rsidR="00D95E4F">
              <w:rPr>
                <w:rFonts w:ascii="Times New Roman" w:hAnsi="Times New Roman" w:cs="Times New Roman"/>
                <w:sz w:val="24"/>
                <w:szCs w:val="24"/>
              </w:rPr>
              <w:t>Ф</w:t>
            </w:r>
            <w:r w:rsidR="005411CE" w:rsidRPr="005411CE">
              <w:rPr>
                <w:rFonts w:ascii="Times New Roman" w:hAnsi="Times New Roman" w:cs="Times New Roman"/>
                <w:sz w:val="24"/>
                <w:szCs w:val="24"/>
              </w:rPr>
              <w:t>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993" w:type="dxa"/>
          </w:tcPr>
          <w:p w:rsidR="005411CE"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rPr>
          <w:trHeight w:val="768"/>
        </w:trPr>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p w:rsidR="005411CE" w:rsidRPr="007C5F95" w:rsidRDefault="005411CE" w:rsidP="00CE2518">
            <w:pPr>
              <w:pStyle w:val="ConsPlusNormal"/>
              <w:jc w:val="center"/>
              <w:rPr>
                <w:rFonts w:ascii="Times New Roman" w:hAnsi="Times New Roman" w:cs="Times New Roman"/>
                <w:szCs w:val="22"/>
              </w:rPr>
            </w:pPr>
          </w:p>
        </w:tc>
        <w:tc>
          <w:tcPr>
            <w:tcW w:w="1275"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CE2518" w:rsidRPr="005411CE" w:rsidTr="00A6793C">
        <w:trPr>
          <w:trHeight w:val="1119"/>
        </w:trPr>
        <w:tc>
          <w:tcPr>
            <w:tcW w:w="567" w:type="dxa"/>
            <w:vMerge/>
          </w:tcPr>
          <w:p w:rsidR="00CE2518" w:rsidRPr="005411CE" w:rsidRDefault="00CE2518" w:rsidP="00ED0839">
            <w:pPr>
              <w:rPr>
                <w:rFonts w:ascii="Times New Roman" w:hAnsi="Times New Roman" w:cs="Times New Roman"/>
                <w:sz w:val="24"/>
                <w:szCs w:val="24"/>
              </w:rPr>
            </w:pPr>
          </w:p>
        </w:tc>
        <w:tc>
          <w:tcPr>
            <w:tcW w:w="2127" w:type="dxa"/>
            <w:vMerge/>
          </w:tcPr>
          <w:p w:rsidR="00CE2518" w:rsidRPr="005411CE" w:rsidRDefault="00CE2518" w:rsidP="00ED0839">
            <w:pPr>
              <w:rPr>
                <w:rFonts w:ascii="Times New Roman" w:hAnsi="Times New Roman" w:cs="Times New Roman"/>
                <w:sz w:val="24"/>
                <w:szCs w:val="24"/>
              </w:rPr>
            </w:pPr>
          </w:p>
        </w:tc>
        <w:tc>
          <w:tcPr>
            <w:tcW w:w="992" w:type="dxa"/>
            <w:vMerge/>
          </w:tcPr>
          <w:p w:rsidR="00CE2518" w:rsidRPr="005411CE" w:rsidRDefault="00CE2518" w:rsidP="00ED0839">
            <w:pPr>
              <w:rPr>
                <w:rFonts w:ascii="Times New Roman" w:hAnsi="Times New Roman" w:cs="Times New Roman"/>
                <w:sz w:val="24"/>
                <w:szCs w:val="24"/>
              </w:rPr>
            </w:pPr>
          </w:p>
        </w:tc>
        <w:tc>
          <w:tcPr>
            <w:tcW w:w="1417" w:type="dxa"/>
          </w:tcPr>
          <w:p w:rsidR="00CE2518" w:rsidRDefault="00CE2518"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ED0839">
            <w:pPr>
              <w:pStyle w:val="ConsPlusNormal"/>
              <w:rPr>
                <w:rFonts w:ascii="Times New Roman" w:hAnsi="Times New Roman" w:cs="Times New Roman"/>
                <w:sz w:val="24"/>
                <w:szCs w:val="24"/>
              </w:rPr>
            </w:pPr>
          </w:p>
        </w:tc>
        <w:tc>
          <w:tcPr>
            <w:tcW w:w="1559" w:type="dxa"/>
            <w:vMerge/>
          </w:tcPr>
          <w:p w:rsidR="00CE2518" w:rsidRPr="005411CE" w:rsidRDefault="00CE2518"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A6793C">
        <w:trPr>
          <w:trHeight w:val="388"/>
        </w:trPr>
        <w:tc>
          <w:tcPr>
            <w:tcW w:w="567" w:type="dxa"/>
            <w:vMerge w:val="restart"/>
          </w:tcPr>
          <w:p w:rsidR="005411CE" w:rsidRPr="005411CE" w:rsidRDefault="004A2A82"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D95E4F">
              <w:rPr>
                <w:rFonts w:ascii="Times New Roman" w:hAnsi="Times New Roman" w:cs="Times New Roman"/>
                <w:sz w:val="24"/>
                <w:szCs w:val="24"/>
              </w:rPr>
              <w:t>2.</w:t>
            </w:r>
          </w:p>
        </w:tc>
        <w:tc>
          <w:tcPr>
            <w:tcW w:w="2127" w:type="dxa"/>
            <w:vMerge w:val="restart"/>
          </w:tcPr>
          <w:p w:rsidR="005411CE" w:rsidRPr="005411CE" w:rsidRDefault="00D95E4F" w:rsidP="00747E1B">
            <w:pPr>
              <w:pStyle w:val="ConsPlusNormal"/>
              <w:rPr>
                <w:rFonts w:ascii="Times New Roman" w:hAnsi="Times New Roman" w:cs="Times New Roman"/>
                <w:sz w:val="24"/>
                <w:szCs w:val="24"/>
              </w:rPr>
            </w:pPr>
            <w:r w:rsidRPr="00D95E4F">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Pr="005411CE">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w:t>
            </w:r>
            <w:r>
              <w:rPr>
                <w:rFonts w:ascii="Times New Roman" w:hAnsi="Times New Roman" w:cs="Times New Roman"/>
                <w:sz w:val="24"/>
                <w:szCs w:val="24"/>
              </w:rPr>
              <w:t>и</w:t>
            </w:r>
            <w:r w:rsidRPr="005411CE">
              <w:rPr>
                <w:rFonts w:ascii="Times New Roman" w:hAnsi="Times New Roman" w:cs="Times New Roman"/>
                <w:sz w:val="24"/>
                <w:szCs w:val="24"/>
              </w:rPr>
              <w:t xml:space="preserve"> закон</w:t>
            </w:r>
            <w:r>
              <w:rPr>
                <w:rFonts w:ascii="Times New Roman" w:hAnsi="Times New Roman" w:cs="Times New Roman"/>
                <w:sz w:val="24"/>
                <w:szCs w:val="24"/>
              </w:rPr>
              <w:t>ами</w:t>
            </w:r>
            <w:r w:rsidRPr="005411CE">
              <w:rPr>
                <w:rFonts w:ascii="Times New Roman" w:hAnsi="Times New Roman" w:cs="Times New Roman"/>
                <w:sz w:val="24"/>
                <w:szCs w:val="24"/>
              </w:rPr>
              <w:t xml:space="preserve"> от 12 января 1995 года №5-ФЗ «О ветеранах», </w:t>
            </w:r>
            <w:r>
              <w:rPr>
                <w:rFonts w:ascii="Times New Roman" w:hAnsi="Times New Roman" w:cs="Times New Roman"/>
                <w:sz w:val="24"/>
                <w:szCs w:val="24"/>
              </w:rPr>
              <w:t>и от 24 ноября 1995 года №181-ФЗ «О социальной защите инвалидов в Российской Федерации»</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993" w:type="dxa"/>
          </w:tcPr>
          <w:p w:rsidR="005411CE"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rPr>
          <w:trHeight w:val="648"/>
        </w:trPr>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CE2518" w:rsidP="00CE2518">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5411CE"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CE2518" w:rsidRPr="005411CE" w:rsidTr="00A6793C">
        <w:trPr>
          <w:trHeight w:val="1092"/>
        </w:trPr>
        <w:tc>
          <w:tcPr>
            <w:tcW w:w="567" w:type="dxa"/>
            <w:vMerge/>
          </w:tcPr>
          <w:p w:rsidR="00CE2518" w:rsidRPr="005411CE" w:rsidRDefault="00CE2518" w:rsidP="00ED0839">
            <w:pPr>
              <w:rPr>
                <w:rFonts w:ascii="Times New Roman" w:hAnsi="Times New Roman" w:cs="Times New Roman"/>
                <w:sz w:val="24"/>
                <w:szCs w:val="24"/>
              </w:rPr>
            </w:pPr>
          </w:p>
        </w:tc>
        <w:tc>
          <w:tcPr>
            <w:tcW w:w="2127" w:type="dxa"/>
            <w:vMerge/>
          </w:tcPr>
          <w:p w:rsidR="00CE2518" w:rsidRPr="005411CE" w:rsidRDefault="00CE2518" w:rsidP="00ED0839">
            <w:pPr>
              <w:rPr>
                <w:rFonts w:ascii="Times New Roman" w:hAnsi="Times New Roman" w:cs="Times New Roman"/>
                <w:sz w:val="24"/>
                <w:szCs w:val="24"/>
              </w:rPr>
            </w:pPr>
          </w:p>
        </w:tc>
        <w:tc>
          <w:tcPr>
            <w:tcW w:w="992" w:type="dxa"/>
            <w:vMerge/>
          </w:tcPr>
          <w:p w:rsidR="00CE2518" w:rsidRPr="005411CE" w:rsidRDefault="00CE2518" w:rsidP="00ED0839">
            <w:pPr>
              <w:rPr>
                <w:rFonts w:ascii="Times New Roman" w:hAnsi="Times New Roman" w:cs="Times New Roman"/>
                <w:sz w:val="24"/>
                <w:szCs w:val="24"/>
              </w:rPr>
            </w:pPr>
          </w:p>
        </w:tc>
        <w:tc>
          <w:tcPr>
            <w:tcW w:w="1417" w:type="dxa"/>
          </w:tcPr>
          <w:p w:rsidR="00CE2518" w:rsidRDefault="00CE2518"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ED0839">
            <w:pPr>
              <w:pStyle w:val="ConsPlusNormal"/>
              <w:rPr>
                <w:rFonts w:ascii="Times New Roman" w:hAnsi="Times New Roman" w:cs="Times New Roman"/>
                <w:sz w:val="24"/>
                <w:szCs w:val="24"/>
              </w:rPr>
            </w:pPr>
          </w:p>
        </w:tc>
        <w:tc>
          <w:tcPr>
            <w:tcW w:w="1559" w:type="dxa"/>
            <w:vMerge/>
          </w:tcPr>
          <w:p w:rsidR="00CE2518" w:rsidRPr="005411CE" w:rsidRDefault="00CE2518"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A6793C">
        <w:trPr>
          <w:trHeight w:val="431"/>
        </w:trPr>
        <w:tc>
          <w:tcPr>
            <w:tcW w:w="567" w:type="dxa"/>
            <w:vMerge w:val="restart"/>
          </w:tcPr>
          <w:p w:rsidR="005411CE" w:rsidRPr="005411CE" w:rsidRDefault="004A2A82"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7F26BF">
              <w:rPr>
                <w:rFonts w:ascii="Times New Roman" w:hAnsi="Times New Roman" w:cs="Times New Roman"/>
                <w:sz w:val="24"/>
                <w:szCs w:val="24"/>
              </w:rPr>
              <w:t>2.1.</w:t>
            </w:r>
          </w:p>
        </w:tc>
        <w:tc>
          <w:tcPr>
            <w:tcW w:w="2127" w:type="dxa"/>
            <w:vMerge w:val="restart"/>
          </w:tcPr>
          <w:p w:rsidR="005411CE" w:rsidRPr="005411CE" w:rsidRDefault="00D95E4F" w:rsidP="00747E1B">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sidR="00D01C80" w:rsidRPr="005411CE">
              <w:rPr>
                <w:rFonts w:ascii="Times New Roman" w:hAnsi="Times New Roman" w:cs="Times New Roman"/>
                <w:sz w:val="24"/>
                <w:szCs w:val="24"/>
              </w:rPr>
              <w:t xml:space="preserve">жильем </w:t>
            </w:r>
            <w:r>
              <w:rPr>
                <w:rFonts w:ascii="Times New Roman" w:hAnsi="Times New Roman" w:cs="Times New Roman"/>
                <w:sz w:val="24"/>
                <w:szCs w:val="24"/>
              </w:rPr>
              <w:t>отделных категорий граждан, установленных Ф</w:t>
            </w:r>
            <w:r w:rsidRPr="005411CE">
              <w:rPr>
                <w:rFonts w:ascii="Times New Roman" w:hAnsi="Times New Roman" w:cs="Times New Roman"/>
                <w:sz w:val="24"/>
                <w:szCs w:val="24"/>
              </w:rPr>
              <w:t>еральным законом от 12 января 1995 года №5-ФЗ «О ветеранах»</w:t>
            </w:r>
            <w:r>
              <w:rPr>
                <w:rFonts w:ascii="Times New Roman" w:hAnsi="Times New Roman" w:cs="Times New Roman"/>
                <w:sz w:val="24"/>
                <w:szCs w:val="24"/>
              </w:rPr>
              <w:t xml:space="preserve"> и Федеральным законом от 24 ноября 1995 года №181-ФЗ «О социальной защите инвалидов в Российской Федерации»</w:t>
            </w:r>
          </w:p>
        </w:tc>
        <w:tc>
          <w:tcPr>
            <w:tcW w:w="992" w:type="dxa"/>
            <w:vMerge w:val="restart"/>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993" w:type="dxa"/>
          </w:tcPr>
          <w:p w:rsidR="005411CE" w:rsidRPr="007C5F95" w:rsidRDefault="00291EBA"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941EFC">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0B3103">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поселения</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867219">
        <w:trPr>
          <w:trHeight w:val="792"/>
        </w:trPr>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CE2518" w:rsidP="00941EFC">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p>
          <w:p w:rsidR="005411CE"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Default="005411CE"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CE2518"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5411CE" w:rsidRPr="005411CE"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5411CE" w:rsidRPr="005411CE" w:rsidRDefault="005411CE" w:rsidP="00CE2518">
            <w:pPr>
              <w:pStyle w:val="ConsPlusNormal"/>
              <w:jc w:val="center"/>
              <w:rPr>
                <w:rFonts w:ascii="Times New Roman" w:hAnsi="Times New Roman" w:cs="Times New Roman"/>
                <w:sz w:val="24"/>
                <w:szCs w:val="24"/>
              </w:rPr>
            </w:pP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CE2518" w:rsidRPr="005411CE" w:rsidTr="00867219">
        <w:trPr>
          <w:trHeight w:val="1140"/>
        </w:trPr>
        <w:tc>
          <w:tcPr>
            <w:tcW w:w="567" w:type="dxa"/>
            <w:vMerge/>
          </w:tcPr>
          <w:p w:rsidR="00CE2518" w:rsidRPr="005411CE" w:rsidRDefault="00CE2518" w:rsidP="00941EFC">
            <w:pPr>
              <w:rPr>
                <w:rFonts w:ascii="Times New Roman" w:hAnsi="Times New Roman" w:cs="Times New Roman"/>
                <w:sz w:val="24"/>
                <w:szCs w:val="24"/>
              </w:rPr>
            </w:pPr>
          </w:p>
        </w:tc>
        <w:tc>
          <w:tcPr>
            <w:tcW w:w="2127" w:type="dxa"/>
            <w:vMerge/>
          </w:tcPr>
          <w:p w:rsidR="00CE2518" w:rsidRPr="005411CE" w:rsidRDefault="00CE2518" w:rsidP="00941EFC">
            <w:pPr>
              <w:rPr>
                <w:rFonts w:ascii="Times New Roman" w:hAnsi="Times New Roman" w:cs="Times New Roman"/>
                <w:sz w:val="24"/>
                <w:szCs w:val="24"/>
              </w:rPr>
            </w:pPr>
          </w:p>
        </w:tc>
        <w:tc>
          <w:tcPr>
            <w:tcW w:w="992" w:type="dxa"/>
            <w:vMerge/>
          </w:tcPr>
          <w:p w:rsidR="00CE2518" w:rsidRPr="005411CE" w:rsidRDefault="00CE2518" w:rsidP="00941EFC">
            <w:pPr>
              <w:rPr>
                <w:rFonts w:ascii="Times New Roman" w:hAnsi="Times New Roman" w:cs="Times New Roman"/>
                <w:sz w:val="24"/>
                <w:szCs w:val="24"/>
              </w:rPr>
            </w:pPr>
          </w:p>
        </w:tc>
        <w:tc>
          <w:tcPr>
            <w:tcW w:w="1417" w:type="dxa"/>
          </w:tcPr>
          <w:p w:rsidR="00CE2518" w:rsidRDefault="00CE2518"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CE2518" w:rsidRPr="007C5F95" w:rsidRDefault="00CE2518"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CE2518" w:rsidRPr="005411CE" w:rsidRDefault="00CE2518" w:rsidP="00941EFC">
            <w:pPr>
              <w:pStyle w:val="ConsPlusNormal"/>
              <w:rPr>
                <w:rFonts w:ascii="Times New Roman" w:hAnsi="Times New Roman" w:cs="Times New Roman"/>
                <w:sz w:val="24"/>
                <w:szCs w:val="24"/>
              </w:rPr>
            </w:pPr>
          </w:p>
        </w:tc>
        <w:tc>
          <w:tcPr>
            <w:tcW w:w="1559" w:type="dxa"/>
            <w:vMerge/>
          </w:tcPr>
          <w:p w:rsidR="00CE2518" w:rsidRPr="005411CE" w:rsidRDefault="00CE2518" w:rsidP="00941EFC">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5411CE" w:rsidRPr="007C5F95" w:rsidRDefault="00291EBA"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867219">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5411CE" w:rsidRPr="007C5F95" w:rsidRDefault="005411CE"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D95E4F" w:rsidRPr="005411CE" w:rsidTr="00867219">
        <w:tc>
          <w:tcPr>
            <w:tcW w:w="567" w:type="dxa"/>
            <w:vMerge w:val="restart"/>
          </w:tcPr>
          <w:p w:rsidR="00D95E4F" w:rsidRPr="005411CE" w:rsidRDefault="007F26BF" w:rsidP="007F26BF">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2127" w:type="dxa"/>
            <w:vMerge w:val="restart"/>
          </w:tcPr>
          <w:p w:rsidR="00D95E4F" w:rsidRPr="005411CE" w:rsidRDefault="00D95E4F" w:rsidP="00747E1B">
            <w:pPr>
              <w:pStyle w:val="ConsPlusNormal"/>
              <w:rPr>
                <w:rFonts w:ascii="Times New Roman" w:hAnsi="Times New Roman" w:cs="Times New Roman"/>
                <w:sz w:val="24"/>
                <w:szCs w:val="24"/>
              </w:rPr>
            </w:pPr>
            <w:r w:rsidRPr="00D95E4F">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Pr="005411CE">
              <w:rPr>
                <w:rFonts w:ascii="Times New Roman" w:hAnsi="Times New Roman" w:cs="Times New Roman"/>
                <w:sz w:val="24"/>
                <w:szCs w:val="24"/>
              </w:rPr>
              <w:t>Оказание государственной поддержки по обеспечению жильем граждан, у</w:t>
            </w:r>
            <w:r w:rsidR="00291EBA">
              <w:rPr>
                <w:rFonts w:ascii="Times New Roman" w:hAnsi="Times New Roman" w:cs="Times New Roman"/>
                <w:sz w:val="24"/>
                <w:szCs w:val="24"/>
              </w:rPr>
              <w:t>воленных с военной служюы, и приравненным к ним лиц, в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vMerge w:val="restart"/>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993" w:type="dxa"/>
          </w:tcPr>
          <w:p w:rsidR="00D95E4F" w:rsidRPr="007C5F95" w:rsidRDefault="00131482" w:rsidP="00CE2518">
            <w:pPr>
              <w:pStyle w:val="ConsPlusNormal"/>
              <w:jc w:val="center"/>
              <w:rPr>
                <w:rFonts w:ascii="Times New Roman" w:hAnsi="Times New Roman" w:cs="Times New Roman"/>
                <w:szCs w:val="22"/>
              </w:rPr>
            </w:pPr>
            <w:r w:rsidRPr="007C5F95">
              <w:rPr>
                <w:rFonts w:ascii="Times New Roman" w:hAnsi="Times New Roman" w:cs="Times New Roman"/>
                <w:szCs w:val="22"/>
              </w:rPr>
              <w:t>9714</w:t>
            </w:r>
          </w:p>
        </w:tc>
        <w:tc>
          <w:tcPr>
            <w:tcW w:w="1275" w:type="dxa"/>
          </w:tcPr>
          <w:p w:rsidR="00D95E4F" w:rsidRPr="00985BBF" w:rsidRDefault="00131482"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Pr="00985BBF">
              <w:rPr>
                <w:rFonts w:ascii="Times New Roman" w:hAnsi="Times New Roman" w:cs="Times New Roman"/>
                <w:sz w:val="24"/>
                <w:szCs w:val="24"/>
              </w:rPr>
              <w:t>0</w:t>
            </w:r>
          </w:p>
        </w:tc>
        <w:tc>
          <w:tcPr>
            <w:tcW w:w="1134" w:type="dxa"/>
          </w:tcPr>
          <w:p w:rsidR="00D95E4F" w:rsidRPr="00985BBF" w:rsidRDefault="00131482"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Pr="00985BBF">
              <w:rPr>
                <w:rFonts w:ascii="Times New Roman" w:hAnsi="Times New Roman" w:cs="Times New Roman"/>
                <w:sz w:val="24"/>
                <w:szCs w:val="24"/>
              </w:rPr>
              <w:t>0</w:t>
            </w:r>
          </w:p>
        </w:tc>
        <w:tc>
          <w:tcPr>
            <w:tcW w:w="993"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D95E4F"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95E4F" w:rsidRPr="005411CE" w:rsidRDefault="00D95E4F" w:rsidP="006F41BB">
            <w:pPr>
              <w:pStyle w:val="ConsPlusNormal"/>
              <w:rPr>
                <w:rFonts w:ascii="Times New Roman" w:hAnsi="Times New Roman" w:cs="Times New Roman"/>
                <w:sz w:val="24"/>
                <w:szCs w:val="24"/>
              </w:rPr>
            </w:pPr>
          </w:p>
        </w:tc>
      </w:tr>
      <w:tr w:rsidR="00D95E4F" w:rsidRPr="005411CE" w:rsidTr="00867219">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993" w:type="dxa"/>
          </w:tcPr>
          <w:p w:rsidR="00D95E4F" w:rsidRPr="007C5F95" w:rsidRDefault="00D95E4F"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867219">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993" w:type="dxa"/>
          </w:tcPr>
          <w:p w:rsidR="00D95E4F"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D95E4F" w:rsidRPr="00985BBF"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95E4F" w:rsidRPr="00985BBF"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95E4F" w:rsidRPr="00985BBF"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867219">
        <w:trPr>
          <w:trHeight w:val="780"/>
        </w:trPr>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35626D" w:rsidP="0035626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CE2518" w:rsidRPr="007C5F95" w:rsidRDefault="00CE2518" w:rsidP="00CE2518">
            <w:pPr>
              <w:pStyle w:val="ConsPlusNormal"/>
              <w:jc w:val="center"/>
              <w:rPr>
                <w:rFonts w:ascii="Times New Roman" w:hAnsi="Times New Roman" w:cs="Times New Roman"/>
                <w:szCs w:val="22"/>
              </w:rPr>
            </w:pPr>
          </w:p>
          <w:p w:rsidR="00CE2518" w:rsidRPr="007C5F95" w:rsidRDefault="00CE2518" w:rsidP="00CE2518">
            <w:pPr>
              <w:pStyle w:val="ConsPlusNormal"/>
              <w:jc w:val="center"/>
              <w:rPr>
                <w:rFonts w:ascii="Times New Roman" w:hAnsi="Times New Roman" w:cs="Times New Roman"/>
                <w:szCs w:val="22"/>
              </w:rPr>
            </w:pPr>
          </w:p>
          <w:p w:rsidR="00D95E4F"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985BBF"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985BBF"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985BBF" w:rsidRDefault="0035626D" w:rsidP="00CE2518">
            <w:pPr>
              <w:pStyle w:val="ConsPlusNormal"/>
              <w:rPr>
                <w:rFonts w:ascii="Times New Roman" w:hAnsi="Times New Roman" w:cs="Times New Roman"/>
                <w:sz w:val="24"/>
                <w:szCs w:val="24"/>
              </w:rPr>
            </w:pPr>
            <w:r>
              <w:rPr>
                <w:rFonts w:ascii="Times New Roman" w:hAnsi="Times New Roman" w:cs="Times New Roman"/>
                <w:sz w:val="24"/>
                <w:szCs w:val="24"/>
              </w:rPr>
              <w:t xml:space="preserve">       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CE2518" w:rsidRDefault="00CE2518" w:rsidP="00CE2518">
            <w:pPr>
              <w:pStyle w:val="ConsPlusNormal"/>
              <w:jc w:val="center"/>
              <w:rPr>
                <w:rFonts w:ascii="Times New Roman" w:hAnsi="Times New Roman" w:cs="Times New Roman"/>
                <w:sz w:val="24"/>
                <w:szCs w:val="24"/>
              </w:rPr>
            </w:pPr>
          </w:p>
          <w:p w:rsidR="00CE2518" w:rsidRDefault="00CE2518"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35626D" w:rsidRPr="005411CE" w:rsidTr="00867219">
        <w:trPr>
          <w:trHeight w:val="1164"/>
        </w:trPr>
        <w:tc>
          <w:tcPr>
            <w:tcW w:w="567" w:type="dxa"/>
            <w:vMerge/>
          </w:tcPr>
          <w:p w:rsidR="0035626D" w:rsidRPr="005411CE" w:rsidRDefault="0035626D" w:rsidP="006F41BB">
            <w:pPr>
              <w:rPr>
                <w:rFonts w:ascii="Times New Roman" w:hAnsi="Times New Roman" w:cs="Times New Roman"/>
                <w:sz w:val="24"/>
                <w:szCs w:val="24"/>
              </w:rPr>
            </w:pPr>
          </w:p>
        </w:tc>
        <w:tc>
          <w:tcPr>
            <w:tcW w:w="2127" w:type="dxa"/>
            <w:vMerge/>
          </w:tcPr>
          <w:p w:rsidR="0035626D" w:rsidRPr="005411CE" w:rsidRDefault="0035626D" w:rsidP="006F41BB">
            <w:pPr>
              <w:rPr>
                <w:rFonts w:ascii="Times New Roman" w:hAnsi="Times New Roman" w:cs="Times New Roman"/>
                <w:sz w:val="24"/>
                <w:szCs w:val="24"/>
              </w:rPr>
            </w:pPr>
          </w:p>
        </w:tc>
        <w:tc>
          <w:tcPr>
            <w:tcW w:w="992" w:type="dxa"/>
            <w:vMerge/>
          </w:tcPr>
          <w:p w:rsidR="0035626D" w:rsidRPr="005411CE" w:rsidRDefault="0035626D" w:rsidP="006F41BB">
            <w:pPr>
              <w:rPr>
                <w:rFonts w:ascii="Times New Roman" w:hAnsi="Times New Roman" w:cs="Times New Roman"/>
                <w:sz w:val="24"/>
                <w:szCs w:val="24"/>
              </w:rPr>
            </w:pPr>
          </w:p>
        </w:tc>
        <w:tc>
          <w:tcPr>
            <w:tcW w:w="1417" w:type="dxa"/>
          </w:tcPr>
          <w:p w:rsidR="0035626D" w:rsidRDefault="0035626D"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35626D"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35626D" w:rsidRDefault="0035626D"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35626D" w:rsidRDefault="0035626D"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35626D" w:rsidRDefault="0035626D" w:rsidP="00CE251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985BBF">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35626D" w:rsidRPr="005411CE" w:rsidRDefault="0035626D" w:rsidP="006F41BB">
            <w:pPr>
              <w:pStyle w:val="ConsPlusNormal"/>
              <w:rPr>
                <w:rFonts w:ascii="Times New Roman" w:hAnsi="Times New Roman" w:cs="Times New Roman"/>
                <w:sz w:val="24"/>
                <w:szCs w:val="24"/>
              </w:rPr>
            </w:pPr>
          </w:p>
        </w:tc>
        <w:tc>
          <w:tcPr>
            <w:tcW w:w="1559" w:type="dxa"/>
            <w:vMerge/>
          </w:tcPr>
          <w:p w:rsidR="0035626D" w:rsidRPr="005411CE" w:rsidRDefault="0035626D" w:rsidP="006F41BB">
            <w:pPr>
              <w:pStyle w:val="ConsPlusNormal"/>
              <w:rPr>
                <w:rFonts w:ascii="Times New Roman" w:hAnsi="Times New Roman" w:cs="Times New Roman"/>
                <w:sz w:val="24"/>
                <w:szCs w:val="24"/>
              </w:rPr>
            </w:pPr>
          </w:p>
        </w:tc>
      </w:tr>
      <w:tr w:rsidR="00D95E4F" w:rsidRPr="005411CE" w:rsidTr="00867219">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D95E4F" w:rsidRPr="007C5F95" w:rsidRDefault="00131482" w:rsidP="00CE2518">
            <w:pPr>
              <w:pStyle w:val="ConsPlusNormal"/>
              <w:jc w:val="center"/>
              <w:rPr>
                <w:rFonts w:ascii="Times New Roman" w:hAnsi="Times New Roman" w:cs="Times New Roman"/>
                <w:szCs w:val="22"/>
              </w:rPr>
            </w:pPr>
            <w:r w:rsidRPr="007C5F95">
              <w:rPr>
                <w:rFonts w:ascii="Times New Roman" w:hAnsi="Times New Roman" w:cs="Times New Roman"/>
                <w:szCs w:val="22"/>
              </w:rPr>
              <w:t>9714</w:t>
            </w:r>
          </w:p>
        </w:tc>
        <w:tc>
          <w:tcPr>
            <w:tcW w:w="1275" w:type="dxa"/>
          </w:tcPr>
          <w:p w:rsidR="00D95E4F" w:rsidRPr="00985BBF" w:rsidRDefault="00131482"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00D95E4F" w:rsidRPr="00985BBF">
              <w:rPr>
                <w:rFonts w:ascii="Times New Roman" w:hAnsi="Times New Roman" w:cs="Times New Roman"/>
                <w:sz w:val="24"/>
                <w:szCs w:val="24"/>
              </w:rPr>
              <w:t>0</w:t>
            </w:r>
          </w:p>
        </w:tc>
        <w:tc>
          <w:tcPr>
            <w:tcW w:w="1134" w:type="dxa"/>
          </w:tcPr>
          <w:p w:rsidR="00D95E4F" w:rsidRPr="00985BBF" w:rsidRDefault="00131482"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00D10BC8" w:rsidRPr="00985BBF">
              <w:rPr>
                <w:rFonts w:ascii="Times New Roman" w:hAnsi="Times New Roman" w:cs="Times New Roman"/>
                <w:sz w:val="24"/>
                <w:szCs w:val="24"/>
              </w:rPr>
              <w:t>0</w:t>
            </w:r>
          </w:p>
        </w:tc>
        <w:tc>
          <w:tcPr>
            <w:tcW w:w="993"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867219">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D95E4F" w:rsidRPr="007C5F95" w:rsidRDefault="00D95E4F"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A6793C">
        <w:trPr>
          <w:trHeight w:val="375"/>
        </w:trPr>
        <w:tc>
          <w:tcPr>
            <w:tcW w:w="567" w:type="dxa"/>
            <w:vMerge w:val="restart"/>
          </w:tcPr>
          <w:p w:rsidR="00D95E4F" w:rsidRPr="005411CE" w:rsidRDefault="007F26BF"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291EBA">
              <w:rPr>
                <w:rFonts w:ascii="Times New Roman" w:hAnsi="Times New Roman" w:cs="Times New Roman"/>
                <w:sz w:val="24"/>
                <w:szCs w:val="24"/>
              </w:rPr>
              <w:t>3</w:t>
            </w:r>
            <w:r w:rsidR="00D95E4F" w:rsidRPr="005411CE">
              <w:rPr>
                <w:rFonts w:ascii="Times New Roman" w:hAnsi="Times New Roman" w:cs="Times New Roman"/>
                <w:sz w:val="24"/>
                <w:szCs w:val="24"/>
              </w:rPr>
              <w:t>.1.</w:t>
            </w:r>
          </w:p>
        </w:tc>
        <w:tc>
          <w:tcPr>
            <w:tcW w:w="2127" w:type="dxa"/>
            <w:vMerge w:val="restart"/>
          </w:tcPr>
          <w:p w:rsidR="00D95E4F" w:rsidRPr="005411CE" w:rsidRDefault="00D95E4F" w:rsidP="007F26BF">
            <w:pPr>
              <w:pStyle w:val="ConsPlusNormal"/>
              <w:rPr>
                <w:rFonts w:ascii="Times New Roman" w:hAnsi="Times New Roman" w:cs="Times New Roman"/>
                <w:sz w:val="24"/>
                <w:szCs w:val="24"/>
              </w:rPr>
            </w:pPr>
            <w:r w:rsidRPr="00985BBF">
              <w:rPr>
                <w:rFonts w:ascii="Times New Roman" w:hAnsi="Times New Roman" w:cs="Times New Roman"/>
                <w:sz w:val="24"/>
                <w:szCs w:val="24"/>
              </w:rPr>
              <w:t>Обеспечение</w:t>
            </w:r>
            <w:r w:rsidR="00291EBA" w:rsidRPr="00985BBF">
              <w:rPr>
                <w:rFonts w:ascii="Times New Roman" w:hAnsi="Times New Roman" w:cs="Times New Roman"/>
                <w:sz w:val="24"/>
                <w:szCs w:val="24"/>
              </w:rPr>
              <w:t xml:space="preserve"> </w:t>
            </w:r>
            <w:r w:rsidR="00E4576C" w:rsidRPr="00985BBF">
              <w:rPr>
                <w:rFonts w:ascii="Times New Roman" w:hAnsi="Times New Roman" w:cs="Times New Roman"/>
                <w:sz w:val="24"/>
                <w:szCs w:val="24"/>
              </w:rPr>
              <w:t xml:space="preserve">жильем </w:t>
            </w:r>
            <w:r w:rsidR="00291EBA" w:rsidRPr="00985BBF">
              <w:rPr>
                <w:rFonts w:ascii="Times New Roman" w:hAnsi="Times New Roman" w:cs="Times New Roman"/>
                <w:sz w:val="24"/>
                <w:szCs w:val="24"/>
              </w:rPr>
              <w:t>граждан, уволенных с военной</w:t>
            </w:r>
            <w:r w:rsidR="00291EBA">
              <w:rPr>
                <w:rFonts w:ascii="Times New Roman" w:hAnsi="Times New Roman" w:cs="Times New Roman"/>
                <w:sz w:val="24"/>
                <w:szCs w:val="24"/>
              </w:rPr>
              <w:t xml:space="preserve"> служ</w:t>
            </w:r>
            <w:r w:rsidR="007F26BF">
              <w:rPr>
                <w:rFonts w:ascii="Times New Roman" w:hAnsi="Times New Roman" w:cs="Times New Roman"/>
                <w:sz w:val="24"/>
                <w:szCs w:val="24"/>
              </w:rPr>
              <w:t>б</w:t>
            </w:r>
            <w:r w:rsidR="00291EBA">
              <w:rPr>
                <w:rFonts w:ascii="Times New Roman" w:hAnsi="Times New Roman" w:cs="Times New Roman"/>
                <w:sz w:val="24"/>
                <w:szCs w:val="24"/>
              </w:rPr>
              <w:t>ы, и приравненным к ним лиц</w:t>
            </w:r>
            <w:r w:rsidR="004A2A82">
              <w:rPr>
                <w:rFonts w:ascii="Times New Roman" w:hAnsi="Times New Roman" w:cs="Times New Roman"/>
                <w:sz w:val="24"/>
                <w:szCs w:val="24"/>
              </w:rPr>
              <w:t xml:space="preserve"> жильем</w:t>
            </w:r>
            <w:r w:rsidR="00291EBA">
              <w:rPr>
                <w:rFonts w:ascii="Times New Roman" w:hAnsi="Times New Roman" w:cs="Times New Roman"/>
                <w:sz w:val="24"/>
                <w:szCs w:val="24"/>
              </w:rPr>
              <w:t>, в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r>
              <w:rPr>
                <w:rFonts w:ascii="Times New Roman" w:hAnsi="Times New Roman" w:cs="Times New Roman"/>
                <w:sz w:val="24"/>
                <w:szCs w:val="24"/>
              </w:rPr>
              <w:t xml:space="preserve"> </w:t>
            </w:r>
          </w:p>
        </w:tc>
        <w:tc>
          <w:tcPr>
            <w:tcW w:w="992" w:type="dxa"/>
            <w:vMerge w:val="restart"/>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993" w:type="dxa"/>
          </w:tcPr>
          <w:p w:rsidR="00D95E4F" w:rsidRPr="007C5F95" w:rsidRDefault="000A3CFE" w:rsidP="00CE2518">
            <w:pPr>
              <w:pStyle w:val="ConsPlusNormal"/>
              <w:jc w:val="center"/>
              <w:rPr>
                <w:rFonts w:ascii="Times New Roman" w:hAnsi="Times New Roman" w:cs="Times New Roman"/>
                <w:szCs w:val="22"/>
              </w:rPr>
            </w:pPr>
            <w:r w:rsidRPr="007C5F95">
              <w:rPr>
                <w:rFonts w:ascii="Times New Roman" w:hAnsi="Times New Roman" w:cs="Times New Roman"/>
                <w:szCs w:val="22"/>
              </w:rPr>
              <w:t>9714</w:t>
            </w:r>
          </w:p>
        </w:tc>
        <w:tc>
          <w:tcPr>
            <w:tcW w:w="1275" w:type="dxa"/>
          </w:tcPr>
          <w:p w:rsidR="00D95E4F" w:rsidRPr="00985BBF" w:rsidRDefault="00241BBD" w:rsidP="00A6793C">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DB4F4C" w:rsidRPr="00985BBF">
              <w:rPr>
                <w:rFonts w:ascii="Times New Roman" w:hAnsi="Times New Roman" w:cs="Times New Roman"/>
                <w:sz w:val="24"/>
                <w:szCs w:val="24"/>
              </w:rPr>
              <w:t xml:space="preserve"> 130</w:t>
            </w:r>
          </w:p>
        </w:tc>
        <w:tc>
          <w:tcPr>
            <w:tcW w:w="1134" w:type="dxa"/>
          </w:tcPr>
          <w:p w:rsidR="00D95E4F" w:rsidRPr="00985BBF" w:rsidRDefault="00955167"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DB4F4C" w:rsidRPr="00985BBF">
              <w:rPr>
                <w:rFonts w:ascii="Times New Roman" w:hAnsi="Times New Roman" w:cs="Times New Roman"/>
                <w:sz w:val="24"/>
                <w:szCs w:val="24"/>
              </w:rPr>
              <w:t xml:space="preserve"> 130</w:t>
            </w:r>
          </w:p>
        </w:tc>
        <w:tc>
          <w:tcPr>
            <w:tcW w:w="993"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D95E4F"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95E4F" w:rsidRPr="005411CE" w:rsidRDefault="00D95E4F" w:rsidP="006F41BB">
            <w:pPr>
              <w:pStyle w:val="ConsPlusNormal"/>
              <w:rPr>
                <w:rFonts w:ascii="Times New Roman" w:hAnsi="Times New Roman" w:cs="Times New Roman"/>
                <w:sz w:val="24"/>
                <w:szCs w:val="24"/>
              </w:rPr>
            </w:pPr>
          </w:p>
        </w:tc>
      </w:tr>
      <w:tr w:rsidR="00D95E4F" w:rsidRPr="005411CE" w:rsidTr="00867219">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993" w:type="dxa"/>
          </w:tcPr>
          <w:p w:rsidR="00D95E4F" w:rsidRPr="007C5F95" w:rsidRDefault="00D95E4F"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985BBF" w:rsidRDefault="00D95E4F" w:rsidP="00CE251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867219">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поселения</w:t>
            </w:r>
          </w:p>
        </w:tc>
        <w:tc>
          <w:tcPr>
            <w:tcW w:w="993" w:type="dxa"/>
          </w:tcPr>
          <w:p w:rsidR="00D95E4F" w:rsidRPr="007C5F95" w:rsidRDefault="00D95E4F"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867219">
        <w:trPr>
          <w:trHeight w:val="696"/>
        </w:trPr>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35626D" w:rsidP="0035626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993" w:type="dxa"/>
          </w:tcPr>
          <w:p w:rsidR="0035626D" w:rsidRPr="007C5F95" w:rsidRDefault="0035626D" w:rsidP="00CE2518">
            <w:pPr>
              <w:pStyle w:val="ConsPlusNormal"/>
              <w:jc w:val="center"/>
              <w:rPr>
                <w:rFonts w:ascii="Times New Roman" w:hAnsi="Times New Roman" w:cs="Times New Roman"/>
                <w:szCs w:val="22"/>
              </w:rPr>
            </w:pPr>
          </w:p>
          <w:p w:rsidR="0035626D" w:rsidRPr="007C5F95" w:rsidRDefault="0035626D" w:rsidP="00CE2518">
            <w:pPr>
              <w:pStyle w:val="ConsPlusNormal"/>
              <w:jc w:val="center"/>
              <w:rPr>
                <w:rFonts w:ascii="Times New Roman" w:hAnsi="Times New Roman" w:cs="Times New Roman"/>
                <w:szCs w:val="22"/>
              </w:rPr>
            </w:pPr>
          </w:p>
          <w:p w:rsidR="00D95E4F"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A6793C" w:rsidP="00A6793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95E4F" w:rsidRDefault="00D95E4F"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35626D"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p>
          <w:p w:rsidR="0035626D" w:rsidRDefault="0035626D" w:rsidP="00CE2518">
            <w:pPr>
              <w:pStyle w:val="ConsPlusNormal"/>
              <w:jc w:val="center"/>
              <w:rPr>
                <w:rFonts w:ascii="Times New Roman" w:hAnsi="Times New Roman" w:cs="Times New Roman"/>
                <w:sz w:val="24"/>
                <w:szCs w:val="24"/>
              </w:rPr>
            </w:pPr>
          </w:p>
          <w:p w:rsidR="00D95E4F" w:rsidRPr="005411CE"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35626D" w:rsidRPr="005411CE" w:rsidTr="00867219">
        <w:trPr>
          <w:trHeight w:val="1236"/>
        </w:trPr>
        <w:tc>
          <w:tcPr>
            <w:tcW w:w="567" w:type="dxa"/>
            <w:vMerge/>
          </w:tcPr>
          <w:p w:rsidR="0035626D" w:rsidRPr="005411CE" w:rsidRDefault="0035626D" w:rsidP="006F41BB">
            <w:pPr>
              <w:rPr>
                <w:rFonts w:ascii="Times New Roman" w:hAnsi="Times New Roman" w:cs="Times New Roman"/>
                <w:sz w:val="24"/>
                <w:szCs w:val="24"/>
              </w:rPr>
            </w:pPr>
          </w:p>
        </w:tc>
        <w:tc>
          <w:tcPr>
            <w:tcW w:w="2127" w:type="dxa"/>
            <w:vMerge/>
          </w:tcPr>
          <w:p w:rsidR="0035626D" w:rsidRPr="005411CE" w:rsidRDefault="0035626D" w:rsidP="006F41BB">
            <w:pPr>
              <w:rPr>
                <w:rFonts w:ascii="Times New Roman" w:hAnsi="Times New Roman" w:cs="Times New Roman"/>
                <w:sz w:val="24"/>
                <w:szCs w:val="24"/>
              </w:rPr>
            </w:pPr>
          </w:p>
        </w:tc>
        <w:tc>
          <w:tcPr>
            <w:tcW w:w="992" w:type="dxa"/>
            <w:vMerge/>
          </w:tcPr>
          <w:p w:rsidR="0035626D" w:rsidRPr="005411CE" w:rsidRDefault="0035626D" w:rsidP="006F41BB">
            <w:pPr>
              <w:rPr>
                <w:rFonts w:ascii="Times New Roman" w:hAnsi="Times New Roman" w:cs="Times New Roman"/>
                <w:sz w:val="24"/>
                <w:szCs w:val="24"/>
              </w:rPr>
            </w:pPr>
          </w:p>
        </w:tc>
        <w:tc>
          <w:tcPr>
            <w:tcW w:w="1417" w:type="dxa"/>
          </w:tcPr>
          <w:p w:rsidR="0035626D" w:rsidRDefault="0035626D"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993" w:type="dxa"/>
          </w:tcPr>
          <w:p w:rsidR="0035626D" w:rsidRPr="007C5F95" w:rsidRDefault="0035626D"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35626D" w:rsidRDefault="0035626D"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35626D" w:rsidRPr="005411CE" w:rsidRDefault="0035626D" w:rsidP="006F41BB">
            <w:pPr>
              <w:pStyle w:val="ConsPlusNormal"/>
              <w:rPr>
                <w:rFonts w:ascii="Times New Roman" w:hAnsi="Times New Roman" w:cs="Times New Roman"/>
                <w:sz w:val="24"/>
                <w:szCs w:val="24"/>
              </w:rPr>
            </w:pPr>
          </w:p>
        </w:tc>
        <w:tc>
          <w:tcPr>
            <w:tcW w:w="1559" w:type="dxa"/>
            <w:vMerge/>
          </w:tcPr>
          <w:p w:rsidR="0035626D" w:rsidRPr="005411CE" w:rsidRDefault="0035626D" w:rsidP="006F41BB">
            <w:pPr>
              <w:pStyle w:val="ConsPlusNormal"/>
              <w:rPr>
                <w:rFonts w:ascii="Times New Roman" w:hAnsi="Times New Roman" w:cs="Times New Roman"/>
                <w:sz w:val="24"/>
                <w:szCs w:val="24"/>
              </w:rPr>
            </w:pPr>
          </w:p>
        </w:tc>
      </w:tr>
      <w:tr w:rsidR="00D95E4F" w:rsidRPr="005411CE" w:rsidTr="00867219">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993" w:type="dxa"/>
          </w:tcPr>
          <w:p w:rsidR="00D95E4F" w:rsidRPr="007C5F95" w:rsidRDefault="000A3CFE" w:rsidP="00CE2518">
            <w:pPr>
              <w:pStyle w:val="ConsPlusNormal"/>
              <w:jc w:val="center"/>
              <w:rPr>
                <w:rFonts w:ascii="Times New Roman" w:hAnsi="Times New Roman" w:cs="Times New Roman"/>
                <w:szCs w:val="22"/>
              </w:rPr>
            </w:pPr>
            <w:r w:rsidRPr="007C5F95">
              <w:rPr>
                <w:rFonts w:ascii="Times New Roman" w:hAnsi="Times New Roman" w:cs="Times New Roman"/>
                <w:szCs w:val="22"/>
              </w:rPr>
              <w:t>9714</w:t>
            </w:r>
          </w:p>
        </w:tc>
        <w:tc>
          <w:tcPr>
            <w:tcW w:w="1275" w:type="dxa"/>
          </w:tcPr>
          <w:p w:rsidR="00D95E4F" w:rsidRPr="005411CE" w:rsidRDefault="00241BBD"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tcPr>
          <w:p w:rsidR="00D95E4F" w:rsidRPr="005411CE" w:rsidRDefault="002D4972" w:rsidP="00CE2518">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993"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867219">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993" w:type="dxa"/>
          </w:tcPr>
          <w:p w:rsidR="00D95E4F" w:rsidRPr="007C5F95" w:rsidRDefault="00D95E4F" w:rsidP="00CE2518">
            <w:pPr>
              <w:pStyle w:val="ConsPlusNormal"/>
              <w:jc w:val="center"/>
              <w:rPr>
                <w:rFonts w:ascii="Times New Roman" w:hAnsi="Times New Roman" w:cs="Times New Roman"/>
                <w:szCs w:val="22"/>
              </w:rPr>
            </w:pPr>
            <w:r w:rsidRPr="007C5F95">
              <w:rPr>
                <w:rFonts w:ascii="Times New Roman" w:hAnsi="Times New Roman" w:cs="Times New Roman"/>
                <w:szCs w:val="22"/>
              </w:rPr>
              <w:t>0</w:t>
            </w:r>
          </w:p>
        </w:tc>
        <w:tc>
          <w:tcPr>
            <w:tcW w:w="1275"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CE2518">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bl>
    <w:p w:rsidR="00D95E4F" w:rsidRPr="002E32C6" w:rsidRDefault="00D95E4F" w:rsidP="00D95E4F">
      <w:pPr>
        <w:pStyle w:val="ConsPlusNormal"/>
        <w:jc w:val="both"/>
        <w:rPr>
          <w:rFonts w:ascii="Times New Roman" w:hAnsi="Times New Roman" w:cs="Times New Roman"/>
          <w:sz w:val="28"/>
          <w:szCs w:val="28"/>
        </w:rPr>
      </w:pPr>
    </w:p>
    <w:p w:rsidR="00D95E4F" w:rsidRDefault="00D95E4F" w:rsidP="00D95E4F">
      <w:pPr>
        <w:pStyle w:val="ConsPlusNormal"/>
        <w:jc w:val="both"/>
        <w:rPr>
          <w:rFonts w:ascii="Times New Roman" w:hAnsi="Times New Roman" w:cs="Times New Roman"/>
          <w:b/>
          <w:sz w:val="28"/>
          <w:szCs w:val="28"/>
        </w:rPr>
      </w:pPr>
      <w:r w:rsidRPr="00E3588E">
        <w:rPr>
          <w:rFonts w:ascii="Times New Roman" w:hAnsi="Times New Roman" w:cs="Times New Roman"/>
          <w:b/>
          <w:sz w:val="28"/>
          <w:szCs w:val="28"/>
        </w:rPr>
        <w:t xml:space="preserve">                                           </w:t>
      </w:r>
    </w:p>
    <w:p w:rsidR="005411CE" w:rsidRDefault="00D95E4F">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E3588E" w:rsidRPr="006D37B5" w:rsidRDefault="00E3588E" w:rsidP="00843564">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 xml:space="preserve">Методика расчета значений показателей реализации </w:t>
      </w:r>
      <w:r w:rsidR="00CC1483">
        <w:rPr>
          <w:rFonts w:ascii="Times New Roman" w:hAnsi="Times New Roman" w:cs="Times New Roman"/>
          <w:b/>
          <w:sz w:val="28"/>
          <w:szCs w:val="28"/>
        </w:rPr>
        <w:t>п</w:t>
      </w:r>
      <w:r>
        <w:rPr>
          <w:rFonts w:ascii="Times New Roman" w:hAnsi="Times New Roman" w:cs="Times New Roman"/>
          <w:b/>
          <w:sz w:val="28"/>
          <w:szCs w:val="28"/>
        </w:rPr>
        <w:t xml:space="preserve">одпрограммы </w:t>
      </w:r>
      <w:r>
        <w:rPr>
          <w:rFonts w:ascii="Times New Roman" w:hAnsi="Times New Roman" w:cs="Times New Roman"/>
          <w:b/>
          <w:sz w:val="28"/>
          <w:szCs w:val="28"/>
          <w:lang w:val="en-US"/>
        </w:rPr>
        <w:t>VII</w:t>
      </w:r>
    </w:p>
    <w:p w:rsidR="00E3588E" w:rsidRPr="00A6793C" w:rsidRDefault="00E3588E" w:rsidP="00E3588E">
      <w:pPr>
        <w:pStyle w:val="ConsPlusNormal"/>
        <w:jc w:val="both"/>
        <w:rPr>
          <w:rFonts w:ascii="Times New Roman" w:hAnsi="Times New Roman" w:cs="Times New Roman"/>
          <w:sz w:val="36"/>
          <w:szCs w:val="36"/>
        </w:rPr>
      </w:pPr>
      <w:r w:rsidRPr="00A6793C">
        <w:rPr>
          <w:rFonts w:ascii="Times New Roman" w:hAnsi="Times New Roman" w:cs="Times New Roman"/>
          <w:sz w:val="36"/>
          <w:szCs w:val="36"/>
        </w:rPr>
        <w:t xml:space="preserve">         </w:t>
      </w:r>
    </w:p>
    <w:p w:rsidR="0035626D" w:rsidRDefault="00E3588E" w:rsidP="0035626D">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 xml:space="preserve">  </w:t>
      </w:r>
      <w:r w:rsidR="0035626D">
        <w:rPr>
          <w:rFonts w:ascii="Times New Roman" w:hAnsi="Times New Roman" w:cs="Times New Roman"/>
          <w:sz w:val="28"/>
          <w:szCs w:val="28"/>
        </w:rPr>
        <w:t xml:space="preserve">  </w:t>
      </w:r>
      <w:r w:rsidR="0035626D" w:rsidRPr="00152D02">
        <w:rPr>
          <w:rFonts w:ascii="Times New Roman" w:hAnsi="Times New Roman" w:cs="Times New Roman"/>
          <w:b/>
          <w:i/>
          <w:sz w:val="28"/>
          <w:szCs w:val="28"/>
        </w:rPr>
        <w:t xml:space="preserve">  Количество</w:t>
      </w:r>
      <w:r w:rsidR="0035626D" w:rsidRPr="00773904">
        <w:rPr>
          <w:rFonts w:ascii="Times New Roman" w:hAnsi="Times New Roman" w:cs="Times New Roman"/>
          <w:b/>
          <w:i/>
          <w:sz w:val="28"/>
          <w:szCs w:val="28"/>
        </w:rPr>
        <w:t xml:space="preserve">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35626D">
        <w:rPr>
          <w:rFonts w:ascii="Times New Roman" w:hAnsi="Times New Roman" w:cs="Times New Roman"/>
          <w:b/>
          <w:i/>
          <w:sz w:val="28"/>
          <w:szCs w:val="28"/>
        </w:rPr>
        <w:t>.</w:t>
      </w:r>
    </w:p>
    <w:p w:rsidR="0035626D" w:rsidRPr="00152D02" w:rsidRDefault="0035626D" w:rsidP="0035626D">
      <w:pPr>
        <w:pStyle w:val="ConsPlusNormal"/>
        <w:ind w:firstLine="540"/>
        <w:jc w:val="both"/>
        <w:rPr>
          <w:rFonts w:ascii="Times New Roman" w:hAnsi="Times New Roman" w:cs="Times New Roman"/>
          <w:sz w:val="28"/>
          <w:szCs w:val="28"/>
        </w:rPr>
      </w:pPr>
      <w:r w:rsidRPr="00773904">
        <w:rPr>
          <w:rFonts w:ascii="Times New Roman" w:hAnsi="Times New Roman" w:cs="Times New Roman"/>
          <w:b/>
          <w:i/>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Исходные данные.</w:t>
      </w:r>
    </w:p>
    <w:p w:rsidR="0035626D" w:rsidRPr="00110525" w:rsidRDefault="0035626D" w:rsidP="0035626D">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A2580C">
        <w:rPr>
          <w:rFonts w:ascii="Times New Roman" w:eastAsiaTheme="minorHAnsi" w:hAnsi="Times New Roman" w:cs="Times New Roman"/>
          <w:sz w:val="28"/>
          <w:szCs w:val="28"/>
          <w:lang w:eastAsia="en-US"/>
        </w:rPr>
        <w:t xml:space="preserve">ри расчете значения </w:t>
      </w:r>
      <w:r>
        <w:rPr>
          <w:rFonts w:ascii="Times New Roman" w:eastAsiaTheme="minorHAnsi" w:hAnsi="Times New Roman" w:cs="Times New Roman"/>
          <w:sz w:val="28"/>
          <w:szCs w:val="28"/>
          <w:lang w:eastAsia="en-US"/>
        </w:rPr>
        <w:t xml:space="preserve">целевого </w:t>
      </w:r>
      <w:r w:rsidRPr="00A2580C">
        <w:rPr>
          <w:rFonts w:ascii="Times New Roman" w:eastAsiaTheme="minorHAnsi" w:hAnsi="Times New Roman" w:cs="Times New Roman"/>
          <w:sz w:val="28"/>
          <w:szCs w:val="28"/>
          <w:lang w:eastAsia="en-US"/>
        </w:rPr>
        <w:t xml:space="preserve">показателя применяются данные </w:t>
      </w:r>
      <w:r>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Pr="00A2580C">
        <w:rPr>
          <w:rFonts w:ascii="Times New Roman" w:eastAsiaTheme="minorHAnsi" w:hAnsi="Times New Roman" w:cs="Times New Roman"/>
          <w:sz w:val="28"/>
          <w:szCs w:val="28"/>
          <w:lang w:eastAsia="en-US"/>
        </w:rPr>
        <w:t xml:space="preserve">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в соответствии с </w:t>
      </w:r>
      <w:hyperlink r:id="rId30" w:history="1">
        <w:r w:rsidRPr="00110525">
          <w:rPr>
            <w:rFonts w:ascii="Times New Roman" w:eastAsiaTheme="minorHAnsi" w:hAnsi="Times New Roman" w:cs="Times New Roman"/>
            <w:sz w:val="28"/>
            <w:szCs w:val="28"/>
            <w:lang w:eastAsia="en-US"/>
          </w:rPr>
          <w:t>Указом</w:t>
        </w:r>
      </w:hyperlink>
      <w:r w:rsidRPr="00110525">
        <w:rPr>
          <w:rFonts w:ascii="Times New Roman" w:eastAsiaTheme="minorHAnsi" w:hAnsi="Times New Roman" w:cs="Times New Roman"/>
          <w:sz w:val="28"/>
          <w:szCs w:val="28"/>
          <w:lang w:eastAsia="en-US"/>
        </w:rPr>
        <w:t xml:space="preserve"> Президента Российской Федерации от 07.05.2008 N 714 "Об обеспечении жильем ветеранов Великой Отечественной войны 1941-1945 годов", Федеральным </w:t>
      </w:r>
      <w:hyperlink r:id="rId31" w:history="1">
        <w:r w:rsidRPr="00110525">
          <w:rPr>
            <w:rFonts w:ascii="Times New Roman" w:eastAsiaTheme="minorHAnsi" w:hAnsi="Times New Roman" w:cs="Times New Roman"/>
            <w:sz w:val="28"/>
            <w:szCs w:val="28"/>
            <w:lang w:eastAsia="en-US"/>
          </w:rPr>
          <w:t>законом</w:t>
        </w:r>
      </w:hyperlink>
      <w:r w:rsidRPr="00110525">
        <w:rPr>
          <w:rFonts w:ascii="Times New Roman" w:eastAsiaTheme="minorHAnsi" w:hAnsi="Times New Roman" w:cs="Times New Roman"/>
          <w:sz w:val="28"/>
          <w:szCs w:val="28"/>
          <w:lang w:eastAsia="en-US"/>
        </w:rPr>
        <w:t xml:space="preserve"> от 12.01.1995 N 5-ФЗ "О ветеранах".</w:t>
      </w:r>
    </w:p>
    <w:p w:rsidR="0035626D" w:rsidRDefault="0035626D" w:rsidP="0035626D">
      <w:pPr>
        <w:pStyle w:val="ConsPlusNormal"/>
        <w:ind w:firstLine="709"/>
        <w:jc w:val="both"/>
        <w:rPr>
          <w:rFonts w:ascii="Times New Roman" w:hAnsi="Times New Roman" w:cs="Times New Roman"/>
          <w:sz w:val="28"/>
          <w:szCs w:val="28"/>
        </w:rPr>
      </w:pPr>
      <w:r w:rsidRPr="00042FC7">
        <w:rPr>
          <w:rFonts w:ascii="Times New Roman" w:hAnsi="Times New Roman" w:cs="Times New Roman"/>
          <w:sz w:val="28"/>
          <w:szCs w:val="28"/>
          <w:lang w:val="en-US"/>
        </w:rPr>
        <w:t>II</w:t>
      </w:r>
      <w:r w:rsidRPr="00042FC7">
        <w:rPr>
          <w:rFonts w:ascii="Times New Roman" w:hAnsi="Times New Roman" w:cs="Times New Roman"/>
          <w:sz w:val="28"/>
          <w:szCs w:val="28"/>
        </w:rPr>
        <w:t>.</w:t>
      </w:r>
      <w:r>
        <w:rPr>
          <w:rFonts w:ascii="Times New Roman" w:hAnsi="Times New Roman" w:cs="Times New Roman"/>
          <w:sz w:val="28"/>
          <w:szCs w:val="28"/>
        </w:rPr>
        <w:t xml:space="preserve"> Алгоритм расчета значения целевого показателя.</w:t>
      </w:r>
    </w:p>
    <w:p w:rsidR="0035626D" w:rsidRDefault="0035626D" w:rsidP="0035626D">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Значение целевого показателя рассчитывается исходя из количества ветеранов и инвалидов </w:t>
      </w:r>
      <w:r w:rsidRPr="00122729">
        <w:rPr>
          <w:rFonts w:ascii="Times New Roman" w:eastAsiaTheme="minorHAnsi" w:hAnsi="Times New Roman" w:cs="Times New Roman"/>
          <w:sz w:val="28"/>
          <w:szCs w:val="28"/>
        </w:rPr>
        <w:t>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35626D" w:rsidRPr="002B4924" w:rsidRDefault="0035626D" w:rsidP="0035626D">
      <w:pPr>
        <w:pStyle w:val="11"/>
        <w:numPr>
          <w:ilvl w:val="0"/>
          <w:numId w:val="0"/>
        </w:numPr>
        <w:spacing w:line="240" w:lineRule="auto"/>
      </w:pPr>
      <w:r>
        <w:t xml:space="preserve">         </w:t>
      </w:r>
      <w:r>
        <w:rPr>
          <w:lang w:val="en-US"/>
        </w:rPr>
        <w:t>III</w:t>
      </w:r>
      <w:r>
        <w:t xml:space="preserve">. </w:t>
      </w:r>
      <w:r w:rsidRPr="002B4924">
        <w:t>Значение целевого показателя.</w:t>
      </w:r>
    </w:p>
    <w:p w:rsidR="0035626D" w:rsidRPr="00122729" w:rsidRDefault="0035626D" w:rsidP="00A6793C">
      <w:pPr>
        <w:autoSpaceDE w:val="0"/>
        <w:autoSpaceDN w:val="0"/>
        <w:adjustRightInd w:val="0"/>
        <w:spacing w:after="360"/>
        <w:ind w:firstLine="425"/>
        <w:jc w:val="both"/>
        <w:outlineLvl w:val="0"/>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122729">
        <w:rPr>
          <w:rFonts w:ascii="Times New Roman" w:eastAsiaTheme="minorEastAsia" w:hAnsi="Times New Roman" w:cs="Times New Roman"/>
          <w:sz w:val="28"/>
          <w:szCs w:val="28"/>
        </w:rPr>
        <w:t xml:space="preserve">Количество </w:t>
      </w:r>
      <w:r w:rsidRPr="00122729">
        <w:rPr>
          <w:rFonts w:ascii="Times New Roman" w:hAnsi="Times New Roman" w:cs="Times New Roman"/>
          <w:sz w:val="28"/>
          <w:szCs w:val="28"/>
        </w:rPr>
        <w:t>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w:t>
      </w:r>
      <w:r>
        <w:rPr>
          <w:rFonts w:ascii="Times New Roman" w:hAnsi="Times New Roman" w:cs="Times New Roman"/>
          <w:sz w:val="28"/>
          <w:szCs w:val="28"/>
        </w:rPr>
        <w:t xml:space="preserve">ми помещениями: в 2018 году - 0 </w:t>
      </w:r>
      <w:r w:rsidRPr="00122729">
        <w:rPr>
          <w:rFonts w:ascii="Times New Roman" w:hAnsi="Times New Roman" w:cs="Times New Roman"/>
          <w:sz w:val="28"/>
          <w:szCs w:val="28"/>
        </w:rPr>
        <w:t xml:space="preserve">человек, в 2019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человек, в 2020 году</w:t>
      </w:r>
      <w:r>
        <w:rPr>
          <w:rFonts w:ascii="Times New Roman" w:hAnsi="Times New Roman" w:cs="Times New Roman"/>
          <w:sz w:val="28"/>
          <w:szCs w:val="28"/>
        </w:rPr>
        <w:t xml:space="preserve"> –</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 xml:space="preserve">человек, в 2021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0 человек</w:t>
      </w:r>
      <w:r w:rsidRPr="00122729">
        <w:rPr>
          <w:rFonts w:ascii="Times New Roman" w:hAnsi="Times New Roman" w:cs="Times New Roman"/>
          <w:sz w:val="28"/>
          <w:szCs w:val="28"/>
        </w:rPr>
        <w:t>.</w:t>
      </w:r>
    </w:p>
    <w:p w:rsidR="0035626D" w:rsidRDefault="0035626D" w:rsidP="0035626D">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Pr="007730E5">
        <w:rPr>
          <w:rFonts w:ascii="Times New Roman" w:hAnsi="Times New Roman" w:cs="Times New Roman"/>
          <w:b/>
          <w:i/>
          <w:sz w:val="28"/>
          <w:szCs w:val="28"/>
        </w:rPr>
        <w:t>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rFonts w:ascii="Times New Roman" w:hAnsi="Times New Roman" w:cs="Times New Roman"/>
          <w:b/>
          <w:i/>
          <w:sz w:val="28"/>
          <w:szCs w:val="28"/>
        </w:rPr>
        <w:t>.</w:t>
      </w:r>
    </w:p>
    <w:p w:rsidR="0035626D" w:rsidRPr="00122729" w:rsidRDefault="0035626D" w:rsidP="0035626D">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lang w:val="en-US"/>
        </w:rPr>
        <w:t>I</w:t>
      </w:r>
      <w:r w:rsidRPr="00122729">
        <w:rPr>
          <w:rFonts w:ascii="Times New Roman" w:hAnsi="Times New Roman" w:cs="Times New Roman"/>
          <w:sz w:val="28"/>
          <w:szCs w:val="28"/>
        </w:rPr>
        <w:t>.</w:t>
      </w:r>
      <w:r>
        <w:rPr>
          <w:rFonts w:ascii="Times New Roman" w:hAnsi="Times New Roman" w:cs="Times New Roman"/>
          <w:sz w:val="28"/>
          <w:szCs w:val="28"/>
        </w:rPr>
        <w:t xml:space="preserve"> Исходные данные.</w:t>
      </w:r>
    </w:p>
    <w:p w:rsidR="0035626D" w:rsidRPr="00122729" w:rsidRDefault="0035626D" w:rsidP="0035626D">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rPr>
        <w:t xml:space="preserve">При расчете значения целевого показателя применяются данные </w:t>
      </w:r>
      <w:r>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Pr="00122729">
        <w:rPr>
          <w:rFonts w:ascii="Times New Roman" w:hAnsi="Times New Roman" w:cs="Times New Roman"/>
          <w:sz w:val="28"/>
          <w:szCs w:val="28"/>
        </w:rPr>
        <w:t xml:space="preserve">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35626D" w:rsidRDefault="0035626D" w:rsidP="0035626D">
      <w:pPr>
        <w:pStyle w:val="ConsPlusNormal"/>
        <w:ind w:firstLine="709"/>
        <w:jc w:val="both"/>
        <w:rPr>
          <w:rFonts w:ascii="Times New Roman" w:hAnsi="Times New Roman" w:cs="Times New Roman"/>
          <w:sz w:val="28"/>
          <w:szCs w:val="28"/>
        </w:rPr>
      </w:pPr>
      <w:r w:rsidRPr="00042FC7">
        <w:rPr>
          <w:rFonts w:ascii="Times New Roman" w:hAnsi="Times New Roman" w:cs="Times New Roman"/>
          <w:sz w:val="28"/>
          <w:szCs w:val="28"/>
          <w:lang w:val="en-US"/>
        </w:rPr>
        <w:t>II</w:t>
      </w:r>
      <w:r w:rsidRPr="00042FC7">
        <w:rPr>
          <w:rFonts w:ascii="Times New Roman" w:hAnsi="Times New Roman" w:cs="Times New Roman"/>
          <w:sz w:val="28"/>
          <w:szCs w:val="28"/>
        </w:rPr>
        <w:t>.</w:t>
      </w:r>
      <w:r>
        <w:rPr>
          <w:rFonts w:ascii="Times New Roman" w:hAnsi="Times New Roman" w:cs="Times New Roman"/>
          <w:sz w:val="28"/>
          <w:szCs w:val="28"/>
        </w:rPr>
        <w:t xml:space="preserve"> Алгоритм расчета значения целевого показателя.</w:t>
      </w:r>
    </w:p>
    <w:p w:rsidR="0035626D" w:rsidRDefault="0035626D" w:rsidP="0035626D">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Значение целевого показателя рассчитывается исходя из количества инвалидов и ветеранов</w:t>
      </w:r>
      <w:r w:rsidRPr="001227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боевых действий</w:t>
      </w:r>
      <w:r w:rsidRPr="00122729">
        <w:rPr>
          <w:rFonts w:ascii="Times New Roman" w:eastAsiaTheme="minorHAnsi" w:hAnsi="Times New Roman" w:cs="Times New Roman"/>
          <w:sz w:val="28"/>
          <w:szCs w:val="28"/>
        </w:rPr>
        <w:t xml:space="preserve">, членов семей погибших (умерших) инвалидов и </w:t>
      </w:r>
      <w:r>
        <w:rPr>
          <w:rFonts w:ascii="Times New Roman" w:eastAsiaTheme="minorHAnsi" w:hAnsi="Times New Roman" w:cs="Times New Roman"/>
          <w:sz w:val="28"/>
          <w:szCs w:val="28"/>
        </w:rPr>
        <w:t>ветеранов боевых действий</w:t>
      </w:r>
      <w:r w:rsidRPr="001227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инвалидов и семей, имеющих детей - инвалидов, </w:t>
      </w:r>
      <w:r w:rsidRPr="00122729">
        <w:rPr>
          <w:rFonts w:ascii="Times New Roman" w:eastAsiaTheme="minorHAnsi" w:hAnsi="Times New Roman" w:cs="Times New Roman"/>
          <w:sz w:val="28"/>
          <w:szCs w:val="28"/>
        </w:rPr>
        <w:t>получивших государственную поддержку по обеспечению жилыми помещениями</w:t>
      </w:r>
      <w:r>
        <w:rPr>
          <w:rFonts w:ascii="Times New Roman" w:eastAsiaTheme="minorHAnsi" w:hAnsi="Times New Roman" w:cs="Times New Roman"/>
          <w:sz w:val="28"/>
          <w:szCs w:val="28"/>
        </w:rPr>
        <w:t xml:space="preserve"> за счет федерального бюджета</w:t>
      </w:r>
      <w:r w:rsidRPr="00122729">
        <w:rPr>
          <w:rFonts w:ascii="Times New Roman" w:eastAsiaTheme="minorHAnsi" w:hAnsi="Times New Roman" w:cs="Times New Roman"/>
          <w:sz w:val="28"/>
          <w:szCs w:val="28"/>
        </w:rPr>
        <w:t>.</w:t>
      </w:r>
    </w:p>
    <w:p w:rsidR="0035626D" w:rsidRPr="002B4924" w:rsidRDefault="0035626D" w:rsidP="0035626D">
      <w:pPr>
        <w:pStyle w:val="11"/>
        <w:numPr>
          <w:ilvl w:val="0"/>
          <w:numId w:val="0"/>
        </w:numPr>
        <w:spacing w:line="240" w:lineRule="auto"/>
      </w:pPr>
      <w:r>
        <w:t xml:space="preserve">         </w:t>
      </w:r>
      <w:r>
        <w:rPr>
          <w:lang w:val="en-US"/>
        </w:rPr>
        <w:t>III</w:t>
      </w:r>
      <w:r>
        <w:t xml:space="preserve">. </w:t>
      </w:r>
      <w:r w:rsidRPr="002B4924">
        <w:t>Значение целевого показателя.</w:t>
      </w:r>
    </w:p>
    <w:p w:rsidR="0035626D" w:rsidRDefault="0035626D" w:rsidP="0035626D">
      <w:pPr>
        <w:autoSpaceDE w:val="0"/>
        <w:autoSpaceDN w:val="0"/>
        <w:adjustRightInd w:val="0"/>
        <w:spacing w:after="0" w:line="240" w:lineRule="auto"/>
        <w:ind w:firstLine="426"/>
        <w:jc w:val="both"/>
        <w:outlineLvl w:val="0"/>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122729">
        <w:rPr>
          <w:rFonts w:ascii="Times New Roman" w:eastAsiaTheme="minorEastAsia" w:hAnsi="Times New Roman" w:cs="Times New Roman"/>
          <w:sz w:val="28"/>
          <w:szCs w:val="28"/>
        </w:rPr>
        <w:t xml:space="preserve">Количество </w:t>
      </w:r>
      <w:r w:rsidRPr="00122729">
        <w:rPr>
          <w:rFonts w:ascii="Times New Roman" w:hAnsi="Times New Roman" w:cs="Times New Roman"/>
          <w:sz w:val="28"/>
          <w:szCs w:val="28"/>
        </w:rPr>
        <w:t xml:space="preserve">инвалидов и ветеранов </w:t>
      </w:r>
      <w:r>
        <w:rPr>
          <w:rFonts w:ascii="Times New Roman" w:hAnsi="Times New Roman" w:cs="Times New Roman"/>
          <w:sz w:val="28"/>
          <w:szCs w:val="28"/>
        </w:rPr>
        <w:t>боевых действий</w:t>
      </w:r>
      <w:r w:rsidRPr="00122729">
        <w:rPr>
          <w:rFonts w:ascii="Times New Roman" w:hAnsi="Times New Roman" w:cs="Times New Roman"/>
          <w:sz w:val="28"/>
          <w:szCs w:val="28"/>
        </w:rPr>
        <w:t xml:space="preserve">, членов семей погибших (умерших) инвалидов и </w:t>
      </w:r>
      <w:r>
        <w:rPr>
          <w:rFonts w:ascii="Times New Roman" w:hAnsi="Times New Roman" w:cs="Times New Roman"/>
          <w:sz w:val="28"/>
          <w:szCs w:val="28"/>
        </w:rPr>
        <w:t>ветеранов боевых действий</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инвалидов и семей, имеющих детей - инвалидов, </w:t>
      </w:r>
      <w:r w:rsidRPr="00122729">
        <w:rPr>
          <w:rFonts w:ascii="Times New Roman" w:hAnsi="Times New Roman" w:cs="Times New Roman"/>
          <w:sz w:val="28"/>
          <w:szCs w:val="28"/>
        </w:rPr>
        <w:t>получивших государственную поддержку по обеспечению жилыми помещениями</w:t>
      </w:r>
      <w:r>
        <w:rPr>
          <w:rFonts w:ascii="Times New Roman" w:hAnsi="Times New Roman" w:cs="Times New Roman"/>
          <w:sz w:val="28"/>
          <w:szCs w:val="28"/>
        </w:rPr>
        <w:t xml:space="preserve"> за счет федерального бюджета: в 2018 году - 0 </w:t>
      </w:r>
      <w:r w:rsidRPr="00122729">
        <w:rPr>
          <w:rFonts w:ascii="Times New Roman" w:hAnsi="Times New Roman" w:cs="Times New Roman"/>
          <w:sz w:val="28"/>
          <w:szCs w:val="28"/>
        </w:rPr>
        <w:t xml:space="preserve">человек, в 2019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человек, в 2020 году</w:t>
      </w:r>
      <w:r>
        <w:rPr>
          <w:rFonts w:ascii="Times New Roman" w:hAnsi="Times New Roman" w:cs="Times New Roman"/>
          <w:sz w:val="28"/>
          <w:szCs w:val="28"/>
        </w:rPr>
        <w:t xml:space="preserve"> –</w:t>
      </w:r>
      <w:r w:rsidRPr="00122729">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122729">
        <w:rPr>
          <w:rFonts w:ascii="Times New Roman" w:hAnsi="Times New Roman" w:cs="Times New Roman"/>
          <w:sz w:val="28"/>
          <w:szCs w:val="28"/>
        </w:rPr>
        <w:t xml:space="preserve">человек, в 2021 году </w:t>
      </w:r>
      <w:r>
        <w:rPr>
          <w:rFonts w:ascii="Times New Roman" w:hAnsi="Times New Roman" w:cs="Times New Roman"/>
          <w:sz w:val="28"/>
          <w:szCs w:val="28"/>
        </w:rPr>
        <w:t>–</w:t>
      </w:r>
      <w:r w:rsidRPr="00122729">
        <w:rPr>
          <w:rFonts w:ascii="Times New Roman" w:hAnsi="Times New Roman" w:cs="Times New Roman"/>
          <w:sz w:val="28"/>
          <w:szCs w:val="28"/>
        </w:rPr>
        <w:t xml:space="preserve"> </w:t>
      </w:r>
      <w:r>
        <w:rPr>
          <w:rFonts w:ascii="Times New Roman" w:hAnsi="Times New Roman" w:cs="Times New Roman"/>
          <w:sz w:val="28"/>
          <w:szCs w:val="28"/>
        </w:rPr>
        <w:t>0 человек</w:t>
      </w:r>
      <w:r w:rsidRPr="00122729">
        <w:rPr>
          <w:rFonts w:ascii="Times New Roman" w:hAnsi="Times New Roman" w:cs="Times New Roman"/>
          <w:sz w:val="28"/>
          <w:szCs w:val="28"/>
        </w:rPr>
        <w:t>.</w:t>
      </w:r>
    </w:p>
    <w:p w:rsidR="0035626D" w:rsidRPr="00122729" w:rsidRDefault="0035626D" w:rsidP="0035626D">
      <w:pPr>
        <w:autoSpaceDE w:val="0"/>
        <w:autoSpaceDN w:val="0"/>
        <w:adjustRightInd w:val="0"/>
        <w:spacing w:after="0" w:line="240" w:lineRule="auto"/>
        <w:ind w:firstLine="426"/>
        <w:jc w:val="both"/>
        <w:outlineLvl w:val="0"/>
        <w:rPr>
          <w:rFonts w:ascii="Times New Roman" w:hAnsi="Times New Roman" w:cs="Times New Roman"/>
          <w:sz w:val="28"/>
          <w:szCs w:val="28"/>
        </w:rPr>
      </w:pPr>
    </w:p>
    <w:p w:rsidR="0035626D" w:rsidRDefault="0035626D" w:rsidP="0035626D">
      <w:pPr>
        <w:pStyle w:val="ConsPlusNormal"/>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К</w:t>
      </w:r>
      <w:r w:rsidRPr="007730E5">
        <w:rPr>
          <w:rFonts w:ascii="Times New Roman" w:hAnsi="Times New Roman" w:cs="Times New Roman"/>
          <w:b/>
          <w:i/>
          <w:sz w:val="28"/>
          <w:szCs w:val="28"/>
        </w:rPr>
        <w:t>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Pr>
          <w:rFonts w:ascii="Times New Roman" w:hAnsi="Times New Roman" w:cs="Times New Roman"/>
          <w:b/>
          <w:i/>
          <w:sz w:val="28"/>
          <w:szCs w:val="28"/>
        </w:rPr>
        <w:t>.</w:t>
      </w:r>
    </w:p>
    <w:p w:rsidR="0035626D" w:rsidRPr="00122729" w:rsidRDefault="0035626D" w:rsidP="0035626D">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lang w:val="en-US"/>
        </w:rPr>
        <w:t>I</w:t>
      </w:r>
      <w:r w:rsidRPr="00122729">
        <w:rPr>
          <w:rFonts w:ascii="Times New Roman" w:hAnsi="Times New Roman" w:cs="Times New Roman"/>
          <w:sz w:val="28"/>
          <w:szCs w:val="28"/>
        </w:rPr>
        <w:t>.</w:t>
      </w:r>
      <w:r>
        <w:rPr>
          <w:rFonts w:ascii="Times New Roman" w:hAnsi="Times New Roman" w:cs="Times New Roman"/>
          <w:sz w:val="28"/>
          <w:szCs w:val="28"/>
        </w:rPr>
        <w:t xml:space="preserve"> Исходные данные.</w:t>
      </w:r>
    </w:p>
    <w:p w:rsidR="0035626D" w:rsidRDefault="0035626D" w:rsidP="0035626D">
      <w:pPr>
        <w:autoSpaceDE w:val="0"/>
        <w:autoSpaceDN w:val="0"/>
        <w:adjustRightInd w:val="0"/>
        <w:spacing w:after="0" w:line="240" w:lineRule="auto"/>
        <w:ind w:firstLine="357"/>
        <w:jc w:val="both"/>
        <w:rPr>
          <w:rFonts w:ascii="Times New Roman" w:hAnsi="Times New Roman" w:cs="Times New Roman"/>
          <w:sz w:val="28"/>
          <w:szCs w:val="28"/>
        </w:rPr>
      </w:pPr>
      <w:r w:rsidRPr="00122729">
        <w:rPr>
          <w:rFonts w:ascii="Times New Roman" w:hAnsi="Times New Roman" w:cs="Times New Roman"/>
          <w:sz w:val="28"/>
          <w:szCs w:val="28"/>
        </w:rPr>
        <w:t xml:space="preserve">При расчете значения целевого показателя применяются данные </w:t>
      </w:r>
      <w:r>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Pr="00122729">
        <w:rPr>
          <w:rFonts w:ascii="Times New Roman" w:hAnsi="Times New Roman" w:cs="Times New Roman"/>
          <w:sz w:val="28"/>
          <w:szCs w:val="28"/>
        </w:rPr>
        <w:t xml:space="preserve"> о количестве </w:t>
      </w:r>
      <w:r w:rsidRPr="00767D02">
        <w:rPr>
          <w:rFonts w:ascii="Times New Roman" w:hAnsi="Times New Roman" w:cs="Times New Roman"/>
          <w:sz w:val="28"/>
          <w:szCs w:val="28"/>
        </w:rPr>
        <w:t xml:space="preserve">граждан, уволенных с военной службы, и приравненных к ним лиц в соответствии с Федеральным </w:t>
      </w:r>
      <w:hyperlink r:id="rId32" w:history="1">
        <w:r w:rsidRPr="00110525">
          <w:rPr>
            <w:rFonts w:ascii="Times New Roman" w:hAnsi="Times New Roman" w:cs="Times New Roman"/>
            <w:sz w:val="28"/>
            <w:szCs w:val="28"/>
          </w:rPr>
          <w:t>законом</w:t>
        </w:r>
      </w:hyperlink>
      <w:r w:rsidRPr="00110525">
        <w:rPr>
          <w:rFonts w:ascii="Times New Roman" w:hAnsi="Times New Roman" w:cs="Times New Roman"/>
          <w:sz w:val="28"/>
          <w:szCs w:val="28"/>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r>
        <w:rPr>
          <w:rFonts w:ascii="Times New Roman" w:hAnsi="Times New Roman" w:cs="Times New Roman"/>
          <w:sz w:val="28"/>
          <w:szCs w:val="28"/>
        </w:rPr>
        <w:t xml:space="preserve"> </w:t>
      </w:r>
    </w:p>
    <w:p w:rsidR="0035626D" w:rsidRPr="006D148D" w:rsidRDefault="0035626D" w:rsidP="0035626D">
      <w:pPr>
        <w:spacing w:after="0" w:line="240" w:lineRule="auto"/>
        <w:jc w:val="both"/>
        <w:rPr>
          <w:rFonts w:ascii="Times New Roman" w:hAnsi="Times New Roman" w:cs="Times New Roman"/>
          <w:sz w:val="28"/>
          <w:szCs w:val="28"/>
        </w:rPr>
      </w:pPr>
      <w:r>
        <w:rPr>
          <w:sz w:val="28"/>
          <w:szCs w:val="28"/>
        </w:rPr>
        <w:t xml:space="preserve">      </w:t>
      </w:r>
      <w:r w:rsidRPr="006D148D">
        <w:rPr>
          <w:rFonts w:ascii="Times New Roman" w:hAnsi="Times New Roman" w:cs="Times New Roman"/>
          <w:sz w:val="28"/>
          <w:szCs w:val="28"/>
          <w:lang w:val="en-US"/>
        </w:rPr>
        <w:t>II</w:t>
      </w:r>
      <w:r w:rsidRPr="006D148D">
        <w:rPr>
          <w:rFonts w:ascii="Times New Roman" w:hAnsi="Times New Roman" w:cs="Times New Roman"/>
          <w:sz w:val="28"/>
          <w:szCs w:val="28"/>
        </w:rPr>
        <w:t>. Алгоритм расчета значения целевого показателя.</w:t>
      </w:r>
    </w:p>
    <w:p w:rsidR="0035626D" w:rsidRPr="006D148D" w:rsidRDefault="0035626D" w:rsidP="0035626D">
      <w:pPr>
        <w:autoSpaceDE w:val="0"/>
        <w:autoSpaceDN w:val="0"/>
        <w:adjustRightInd w:val="0"/>
        <w:spacing w:after="0" w:line="240" w:lineRule="auto"/>
        <w:ind w:firstLine="360"/>
        <w:jc w:val="both"/>
        <w:rPr>
          <w:rFonts w:ascii="Times New Roman" w:hAnsi="Times New Roman" w:cs="Times New Roman"/>
          <w:sz w:val="28"/>
          <w:szCs w:val="28"/>
        </w:rPr>
      </w:pPr>
      <w:r w:rsidRPr="006D148D">
        <w:rPr>
          <w:rFonts w:ascii="Times New Roman" w:hAnsi="Times New Roman" w:cs="Times New Roman"/>
          <w:sz w:val="28"/>
          <w:szCs w:val="28"/>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35626D" w:rsidRPr="006D148D" w:rsidRDefault="0035626D" w:rsidP="0035626D">
      <w:pPr>
        <w:autoSpaceDE w:val="0"/>
        <w:autoSpaceDN w:val="0"/>
        <w:adjustRightInd w:val="0"/>
        <w:spacing w:after="0" w:line="240" w:lineRule="auto"/>
        <w:ind w:firstLine="360"/>
        <w:jc w:val="both"/>
        <w:rPr>
          <w:rFonts w:ascii="Times New Roman" w:hAnsi="Times New Roman" w:cs="Times New Roman"/>
          <w:sz w:val="28"/>
          <w:szCs w:val="28"/>
        </w:rPr>
      </w:pPr>
      <w:r w:rsidRPr="006D148D">
        <w:rPr>
          <w:rFonts w:ascii="Times New Roman" w:hAnsi="Times New Roman" w:cs="Times New Roman"/>
          <w:sz w:val="28"/>
          <w:szCs w:val="28"/>
          <w:lang w:val="en-US"/>
        </w:rPr>
        <w:t>III</w:t>
      </w:r>
      <w:r w:rsidRPr="006D148D">
        <w:rPr>
          <w:rFonts w:ascii="Times New Roman" w:hAnsi="Times New Roman" w:cs="Times New Roman"/>
          <w:sz w:val="28"/>
          <w:szCs w:val="28"/>
        </w:rPr>
        <w:t>. Значение целевого показателя.</w:t>
      </w:r>
    </w:p>
    <w:p w:rsidR="0035626D" w:rsidRPr="006D148D" w:rsidRDefault="0035626D" w:rsidP="0035626D">
      <w:pPr>
        <w:autoSpaceDE w:val="0"/>
        <w:autoSpaceDN w:val="0"/>
        <w:adjustRightInd w:val="0"/>
        <w:spacing w:after="0" w:line="240" w:lineRule="auto"/>
        <w:ind w:firstLine="426"/>
        <w:jc w:val="both"/>
        <w:outlineLvl w:val="0"/>
        <w:rPr>
          <w:rFonts w:ascii="Times New Roman" w:hAnsi="Times New Roman" w:cs="Times New Roman"/>
          <w:sz w:val="28"/>
          <w:szCs w:val="28"/>
        </w:rPr>
      </w:pPr>
      <w:r w:rsidRPr="006D148D">
        <w:rPr>
          <w:rFonts w:ascii="Times New Roman" w:eastAsiaTheme="minorEastAsia" w:hAnsi="Times New Roman" w:cs="Times New Roman"/>
          <w:sz w:val="28"/>
          <w:szCs w:val="28"/>
        </w:rPr>
        <w:t xml:space="preserve">Количество </w:t>
      </w:r>
      <w:r w:rsidRPr="006D148D">
        <w:rPr>
          <w:rFonts w:ascii="Times New Roman" w:hAnsi="Times New Roman" w:cs="Times New Roman"/>
          <w:sz w:val="28"/>
          <w:szCs w:val="28"/>
        </w:rPr>
        <w:t>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w:t>
      </w:r>
      <w:r>
        <w:rPr>
          <w:rFonts w:ascii="Times New Roman" w:hAnsi="Times New Roman" w:cs="Times New Roman"/>
          <w:sz w:val="28"/>
          <w:szCs w:val="28"/>
        </w:rPr>
        <w:t>ального бюджета: в 2018 году - 0</w:t>
      </w:r>
      <w:r w:rsidRPr="006D148D">
        <w:rPr>
          <w:rFonts w:ascii="Times New Roman" w:hAnsi="Times New Roman" w:cs="Times New Roman"/>
          <w:sz w:val="28"/>
          <w:szCs w:val="28"/>
        </w:rPr>
        <w:t xml:space="preserve"> человек, в 2019 году </w:t>
      </w:r>
      <w:r>
        <w:rPr>
          <w:rFonts w:ascii="Times New Roman" w:hAnsi="Times New Roman" w:cs="Times New Roman"/>
          <w:sz w:val="28"/>
          <w:szCs w:val="28"/>
        </w:rPr>
        <w:t>–</w:t>
      </w:r>
      <w:r w:rsidRPr="006D148D">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6D148D">
        <w:rPr>
          <w:rFonts w:ascii="Times New Roman" w:hAnsi="Times New Roman" w:cs="Times New Roman"/>
          <w:sz w:val="28"/>
          <w:szCs w:val="28"/>
        </w:rPr>
        <w:t xml:space="preserve">человек, в 2020 году- </w:t>
      </w:r>
      <w:r>
        <w:rPr>
          <w:rFonts w:ascii="Times New Roman" w:hAnsi="Times New Roman" w:cs="Times New Roman"/>
          <w:sz w:val="28"/>
          <w:szCs w:val="28"/>
        </w:rPr>
        <w:t>0</w:t>
      </w:r>
      <w:r w:rsidRPr="006D148D">
        <w:rPr>
          <w:rFonts w:ascii="Times New Roman" w:hAnsi="Times New Roman" w:cs="Times New Roman"/>
          <w:sz w:val="28"/>
          <w:szCs w:val="28"/>
        </w:rPr>
        <w:t xml:space="preserve"> человек, в 2021 году </w:t>
      </w:r>
      <w:r>
        <w:rPr>
          <w:rFonts w:ascii="Times New Roman" w:hAnsi="Times New Roman" w:cs="Times New Roman"/>
          <w:sz w:val="28"/>
          <w:szCs w:val="28"/>
        </w:rPr>
        <w:t>–</w:t>
      </w:r>
      <w:r w:rsidRPr="006D148D">
        <w:rPr>
          <w:rFonts w:ascii="Times New Roman" w:hAnsi="Times New Roman" w:cs="Times New Roman"/>
          <w:sz w:val="28"/>
          <w:szCs w:val="28"/>
        </w:rPr>
        <w:t xml:space="preserve"> </w:t>
      </w:r>
      <w:r>
        <w:rPr>
          <w:rFonts w:ascii="Times New Roman" w:hAnsi="Times New Roman" w:cs="Times New Roman"/>
          <w:sz w:val="28"/>
          <w:szCs w:val="28"/>
        </w:rPr>
        <w:t xml:space="preserve">0 </w:t>
      </w:r>
      <w:r w:rsidRPr="006D148D">
        <w:rPr>
          <w:rFonts w:ascii="Times New Roman" w:hAnsi="Times New Roman" w:cs="Times New Roman"/>
          <w:sz w:val="28"/>
          <w:szCs w:val="28"/>
        </w:rPr>
        <w:t>человек.</w:t>
      </w:r>
    </w:p>
    <w:p w:rsidR="00ED0839" w:rsidRDefault="00ED0839" w:rsidP="0035626D">
      <w:pPr>
        <w:pStyle w:val="ConsPlusNormal"/>
        <w:ind w:firstLine="540"/>
        <w:jc w:val="both"/>
        <w:rPr>
          <w:rFonts w:ascii="Times New Roman" w:hAnsi="Times New Roman" w:cs="Times New Roman"/>
          <w:b/>
          <w:sz w:val="28"/>
          <w:szCs w:val="28"/>
        </w:rPr>
      </w:pPr>
      <w:r>
        <w:rPr>
          <w:rFonts w:ascii="Times New Roman" w:hAnsi="Times New Roman" w:cs="Times New Roman"/>
          <w:b/>
          <w:color w:val="FF0000"/>
          <w:sz w:val="28"/>
          <w:szCs w:val="28"/>
        </w:rPr>
        <w:br w:type="page"/>
      </w:r>
    </w:p>
    <w:p w:rsidR="00ED0839" w:rsidRPr="00D830ED" w:rsidRDefault="00ED0839" w:rsidP="00ED0839">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00323123">
        <w:rPr>
          <w:rFonts w:ascii="Times New Roman" w:hAnsi="Times New Roman" w:cs="Times New Roman"/>
          <w:b/>
          <w:sz w:val="28"/>
          <w:szCs w:val="28"/>
          <w:lang w:val="en-US"/>
        </w:rPr>
        <w:t>III</w:t>
      </w:r>
    </w:p>
    <w:p w:rsidR="00D830ED" w:rsidRDefault="00D830ED" w:rsidP="00D830ED">
      <w:pPr>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 xml:space="preserve">«Предоставление жилых помещений гражданам, стоящим </w:t>
      </w:r>
      <w:r w:rsidR="004E4B11">
        <w:rPr>
          <w:rFonts w:ascii="Times New Roman" w:hAnsi="Times New Roman" w:cs="Times New Roman"/>
          <w:b/>
          <w:sz w:val="28"/>
          <w:szCs w:val="28"/>
          <w:lang w:eastAsia="ru-RU"/>
        </w:rPr>
        <w:t>в</w:t>
      </w:r>
      <w:r w:rsidRPr="00D830ED">
        <w:rPr>
          <w:rFonts w:ascii="Times New Roman" w:hAnsi="Times New Roman" w:cs="Times New Roman"/>
          <w:b/>
          <w:sz w:val="28"/>
          <w:szCs w:val="28"/>
          <w:lang w:eastAsia="ru-RU"/>
        </w:rPr>
        <w:t xml:space="preserve"> очереди </w:t>
      </w:r>
      <w:r w:rsidR="004E4B11">
        <w:rPr>
          <w:rFonts w:ascii="Times New Roman" w:hAnsi="Times New Roman" w:cs="Times New Roman"/>
          <w:b/>
          <w:sz w:val="28"/>
          <w:szCs w:val="28"/>
          <w:lang w:eastAsia="ru-RU"/>
        </w:rPr>
        <w:t>на</w:t>
      </w:r>
      <w:r w:rsidRPr="00D830ED">
        <w:rPr>
          <w:rFonts w:ascii="Times New Roman" w:hAnsi="Times New Roman" w:cs="Times New Roman"/>
          <w:b/>
          <w:sz w:val="28"/>
          <w:szCs w:val="28"/>
          <w:lang w:eastAsia="ru-RU"/>
        </w:rPr>
        <w:t xml:space="preserve"> улучшени</w:t>
      </w:r>
      <w:r w:rsidR="004E4B11">
        <w:rPr>
          <w:rFonts w:ascii="Times New Roman" w:hAnsi="Times New Roman" w:cs="Times New Roman"/>
          <w:b/>
          <w:sz w:val="28"/>
          <w:szCs w:val="28"/>
          <w:lang w:eastAsia="ru-RU"/>
        </w:rPr>
        <w:t>е</w:t>
      </w:r>
      <w:r w:rsidRPr="00D830ED">
        <w:rPr>
          <w:rFonts w:ascii="Times New Roman" w:hAnsi="Times New Roman" w:cs="Times New Roman"/>
          <w:b/>
          <w:sz w:val="28"/>
          <w:szCs w:val="28"/>
          <w:lang w:eastAsia="ru-RU"/>
        </w:rPr>
        <w:t xml:space="preserve"> жилищных условий»</w:t>
      </w:r>
    </w:p>
    <w:p w:rsidR="00941B48" w:rsidRPr="00F36823" w:rsidRDefault="00941B48" w:rsidP="00D830ED">
      <w:pPr>
        <w:spacing w:after="0" w:line="240" w:lineRule="auto"/>
        <w:jc w:val="center"/>
        <w:rPr>
          <w:rFonts w:ascii="Times New Roman" w:eastAsia="Times New Roman" w:hAnsi="Times New Roman" w:cs="Times New Roman"/>
          <w:b/>
          <w:sz w:val="18"/>
          <w:szCs w:val="18"/>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2099"/>
        <w:gridCol w:w="1276"/>
        <w:gridCol w:w="1134"/>
        <w:gridCol w:w="1134"/>
        <w:gridCol w:w="1276"/>
        <w:gridCol w:w="1276"/>
        <w:gridCol w:w="1559"/>
      </w:tblGrid>
      <w:tr w:rsidR="00ED0839" w:rsidRPr="002E32C6" w:rsidTr="00843564">
        <w:tc>
          <w:tcPr>
            <w:tcW w:w="3628" w:type="dxa"/>
            <w:gridSpan w:val="2"/>
          </w:tcPr>
          <w:p w:rsidR="00ED0839" w:rsidRPr="001F1AF8" w:rsidRDefault="00ED0839"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398" w:type="dxa"/>
            <w:gridSpan w:val="8"/>
          </w:tcPr>
          <w:p w:rsidR="00ED0839" w:rsidRPr="001F1AF8"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ED0839" w:rsidRPr="002E32C6" w:rsidTr="00843564">
        <w:tc>
          <w:tcPr>
            <w:tcW w:w="3628" w:type="dxa"/>
            <w:gridSpan w:val="2"/>
          </w:tcPr>
          <w:p w:rsidR="00ED0839" w:rsidRPr="001F1AF8" w:rsidRDefault="00ED0839"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398" w:type="dxa"/>
            <w:gridSpan w:val="8"/>
          </w:tcPr>
          <w:p w:rsidR="00ED0839" w:rsidRPr="00E2101D" w:rsidRDefault="00323123" w:rsidP="004E4B1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 </w:t>
            </w:r>
            <w:r w:rsidR="00ED0839" w:rsidRPr="00E2101D">
              <w:rPr>
                <w:rFonts w:ascii="Times New Roman" w:hAnsi="Times New Roman" w:cs="Times New Roman"/>
                <w:sz w:val="24"/>
                <w:szCs w:val="24"/>
                <w:lang w:eastAsia="en-US"/>
              </w:rPr>
              <w:t xml:space="preserve">  </w:t>
            </w:r>
          </w:p>
        </w:tc>
      </w:tr>
      <w:tr w:rsidR="005466D0" w:rsidRPr="002E32C6" w:rsidTr="00F36823">
        <w:tc>
          <w:tcPr>
            <w:tcW w:w="1984" w:type="dxa"/>
            <w:vMerge w:val="restart"/>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5466D0" w:rsidRPr="00035EA6" w:rsidRDefault="005466D0" w:rsidP="005466D0">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2099" w:type="dxa"/>
            <w:vMerge w:val="restart"/>
          </w:tcPr>
          <w:p w:rsidR="005466D0" w:rsidRPr="00F776AA" w:rsidRDefault="005466D0" w:rsidP="00A6793C">
            <w:pPr>
              <w:pStyle w:val="ConsPlusNormal"/>
              <w:jc w:val="center"/>
              <w:rPr>
                <w:rFonts w:ascii="Times New Roman" w:hAnsi="Times New Roman" w:cs="Times New Roman"/>
                <w:color w:val="FFFFFF" w:themeColor="background1"/>
                <w:sz w:val="24"/>
                <w:szCs w:val="24"/>
              </w:rPr>
            </w:pPr>
            <w:r w:rsidRPr="005466D0">
              <w:rPr>
                <w:rFonts w:ascii="Times New Roman" w:hAnsi="Times New Roman" w:cs="Times New Roman"/>
                <w:sz w:val="24"/>
                <w:szCs w:val="24"/>
              </w:rPr>
              <w:t>И</w:t>
            </w:r>
            <w:r>
              <w:rPr>
                <w:rFonts w:ascii="Times New Roman" w:hAnsi="Times New Roman" w:cs="Times New Roman"/>
                <w:sz w:val="24"/>
                <w:szCs w:val="24"/>
              </w:rPr>
              <w:t>сточник ф</w:t>
            </w:r>
            <w:r w:rsidRPr="005466D0">
              <w:rPr>
                <w:rFonts w:ascii="Times New Roman" w:hAnsi="Times New Roman" w:cs="Times New Roman"/>
                <w:sz w:val="24"/>
                <w:szCs w:val="24"/>
              </w:rPr>
              <w:t>инансирования</w:t>
            </w:r>
          </w:p>
        </w:tc>
        <w:tc>
          <w:tcPr>
            <w:tcW w:w="7655" w:type="dxa"/>
            <w:gridSpan w:val="6"/>
          </w:tcPr>
          <w:p w:rsidR="005466D0" w:rsidRPr="00E2101D" w:rsidRDefault="005466D0" w:rsidP="005466D0">
            <w:pPr>
              <w:pStyle w:val="ConsPlusNormal"/>
              <w:rPr>
                <w:rFonts w:ascii="Times New Roman" w:hAnsi="Times New Roman" w:cs="Times New Roman"/>
                <w:color w:val="FFFFFF" w:themeColor="background1"/>
                <w:sz w:val="24"/>
                <w:szCs w:val="24"/>
              </w:rPr>
            </w:pPr>
            <w:r w:rsidRPr="00E2101D">
              <w:rPr>
                <w:rFonts w:ascii="Times New Roman" w:hAnsi="Times New Roman" w:cs="Times New Roman"/>
                <w:color w:val="FFFFFF" w:themeColor="background1"/>
                <w:sz w:val="24"/>
                <w:szCs w:val="24"/>
              </w:rPr>
              <w:t>Расходы (тыс. рублей)</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vMerge/>
          </w:tcPr>
          <w:p w:rsidR="005466D0" w:rsidRPr="001F1AF8" w:rsidRDefault="005466D0" w:rsidP="005466D0">
            <w:pPr>
              <w:rPr>
                <w:rFonts w:ascii="Times New Roman" w:hAnsi="Times New Roman" w:cs="Times New Roman"/>
                <w:sz w:val="24"/>
                <w:szCs w:val="24"/>
              </w:rPr>
            </w:pPr>
          </w:p>
        </w:tc>
        <w:tc>
          <w:tcPr>
            <w:tcW w:w="1276"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2017</w:t>
            </w:r>
          </w:p>
        </w:tc>
        <w:tc>
          <w:tcPr>
            <w:tcW w:w="1134"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2018</w:t>
            </w:r>
          </w:p>
        </w:tc>
        <w:tc>
          <w:tcPr>
            <w:tcW w:w="1134"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2019</w:t>
            </w:r>
          </w:p>
        </w:tc>
        <w:tc>
          <w:tcPr>
            <w:tcW w:w="1276"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2020</w:t>
            </w:r>
          </w:p>
        </w:tc>
        <w:tc>
          <w:tcPr>
            <w:tcW w:w="1276"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2021</w:t>
            </w:r>
          </w:p>
        </w:tc>
        <w:tc>
          <w:tcPr>
            <w:tcW w:w="1559" w:type="dxa"/>
            <w:vAlign w:val="center"/>
          </w:tcPr>
          <w:p w:rsidR="005466D0" w:rsidRPr="001F1AF8" w:rsidRDefault="005466D0" w:rsidP="00843564">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val="restart"/>
          </w:tcPr>
          <w:p w:rsidR="005466D0" w:rsidRPr="00D015E2" w:rsidRDefault="005466D0" w:rsidP="004E4B1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w:t>
            </w:r>
          </w:p>
        </w:tc>
        <w:tc>
          <w:tcPr>
            <w:tcW w:w="1644" w:type="dxa"/>
            <w:vMerge w:val="restart"/>
          </w:tcPr>
          <w:p w:rsidR="005466D0" w:rsidRPr="001F1AF8" w:rsidRDefault="00311852" w:rsidP="00115F17">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D5781">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2099"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76"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134"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134"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276"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276"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2</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0 000</w:t>
            </w:r>
          </w:p>
        </w:tc>
        <w:tc>
          <w:tcPr>
            <w:tcW w:w="1559"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1 </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00 000</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466D0" w:rsidRPr="001C39B4" w:rsidRDefault="00311852" w:rsidP="00F24FCF">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бюджетов поселений</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466D0" w:rsidRPr="001C39B4" w:rsidRDefault="00311852" w:rsidP="00F24FCF">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5466D0" w:rsidRPr="002E32C6" w:rsidTr="00F36823">
        <w:trPr>
          <w:trHeight w:val="634"/>
        </w:trPr>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tcPr>
          <w:p w:rsidR="005466D0" w:rsidRPr="001F1AF8" w:rsidRDefault="0035626D" w:rsidP="0035626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276" w:type="dxa"/>
          </w:tcPr>
          <w:p w:rsidR="005466D0"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5626D"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F36823" w:rsidP="00F3682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466D0" w:rsidRPr="001C39B4" w:rsidRDefault="00F36823" w:rsidP="00F36823">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35626D" w:rsidRPr="002E32C6" w:rsidTr="00F36823">
        <w:trPr>
          <w:trHeight w:val="818"/>
        </w:trPr>
        <w:tc>
          <w:tcPr>
            <w:tcW w:w="1984" w:type="dxa"/>
            <w:vMerge/>
          </w:tcPr>
          <w:p w:rsidR="0035626D" w:rsidRPr="001F1AF8" w:rsidRDefault="0035626D" w:rsidP="005466D0">
            <w:pPr>
              <w:rPr>
                <w:rFonts w:ascii="Times New Roman" w:hAnsi="Times New Roman" w:cs="Times New Roman"/>
                <w:sz w:val="24"/>
                <w:szCs w:val="24"/>
              </w:rPr>
            </w:pPr>
          </w:p>
        </w:tc>
        <w:tc>
          <w:tcPr>
            <w:tcW w:w="1644" w:type="dxa"/>
            <w:vMerge/>
          </w:tcPr>
          <w:p w:rsidR="0035626D" w:rsidRPr="001F1AF8" w:rsidRDefault="0035626D" w:rsidP="005466D0">
            <w:pPr>
              <w:rPr>
                <w:rFonts w:ascii="Times New Roman" w:hAnsi="Times New Roman" w:cs="Times New Roman"/>
                <w:sz w:val="24"/>
                <w:szCs w:val="24"/>
              </w:rPr>
            </w:pPr>
          </w:p>
        </w:tc>
        <w:tc>
          <w:tcPr>
            <w:tcW w:w="1644" w:type="dxa"/>
            <w:vMerge/>
          </w:tcPr>
          <w:p w:rsidR="0035626D" w:rsidRPr="001F1AF8" w:rsidRDefault="0035626D" w:rsidP="005466D0">
            <w:pPr>
              <w:rPr>
                <w:rFonts w:ascii="Times New Roman" w:hAnsi="Times New Roman" w:cs="Times New Roman"/>
                <w:sz w:val="24"/>
                <w:szCs w:val="24"/>
              </w:rPr>
            </w:pPr>
          </w:p>
        </w:tc>
        <w:tc>
          <w:tcPr>
            <w:tcW w:w="2099" w:type="dxa"/>
          </w:tcPr>
          <w:p w:rsidR="0035626D" w:rsidRDefault="0035626D"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6"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35626D" w:rsidRPr="001C39B4" w:rsidRDefault="0035626D" w:rsidP="00F24FCF">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5466D0" w:rsidRPr="001C39B4" w:rsidRDefault="00311852" w:rsidP="00F24FCF">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0</w:t>
            </w:r>
          </w:p>
        </w:tc>
      </w:tr>
      <w:tr w:rsidR="005466D0" w:rsidRPr="002E32C6" w:rsidTr="00F36823">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2099"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559" w:type="dxa"/>
          </w:tcPr>
          <w:p w:rsidR="005466D0" w:rsidRPr="001C39B4" w:rsidRDefault="00F24FCF" w:rsidP="006F41BB">
            <w:pPr>
              <w:pStyle w:val="ConsPlusNormal"/>
              <w:jc w:val="center"/>
              <w:rPr>
                <w:rFonts w:ascii="Times New Roman" w:hAnsi="Times New Roman" w:cs="Times New Roman"/>
                <w:b/>
                <w:sz w:val="24"/>
                <w:szCs w:val="24"/>
              </w:rPr>
            </w:pPr>
            <w:r w:rsidRPr="001C39B4">
              <w:rPr>
                <w:rFonts w:ascii="Times New Roman" w:hAnsi="Times New Roman" w:cs="Times New Roman"/>
                <w:b/>
                <w:sz w:val="24"/>
                <w:szCs w:val="24"/>
              </w:rPr>
              <w:t>1 </w:t>
            </w:r>
            <w:r w:rsidR="006F41BB" w:rsidRPr="001C39B4">
              <w:rPr>
                <w:rFonts w:ascii="Times New Roman" w:hAnsi="Times New Roman" w:cs="Times New Roman"/>
                <w:b/>
                <w:sz w:val="24"/>
                <w:szCs w:val="24"/>
              </w:rPr>
              <w:t>0</w:t>
            </w:r>
            <w:r w:rsidRPr="001C39B4">
              <w:rPr>
                <w:rFonts w:ascii="Times New Roman" w:hAnsi="Times New Roman" w:cs="Times New Roman"/>
                <w:b/>
                <w:sz w:val="24"/>
                <w:szCs w:val="24"/>
              </w:rPr>
              <w:t>00 000</w:t>
            </w:r>
          </w:p>
        </w:tc>
      </w:tr>
      <w:tr w:rsidR="005466D0" w:rsidRPr="002E32C6" w:rsidTr="00F36823">
        <w:tc>
          <w:tcPr>
            <w:tcW w:w="7371" w:type="dxa"/>
            <w:gridSpan w:val="4"/>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76"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276"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835" w:type="dxa"/>
            <w:gridSpan w:val="2"/>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5466D0" w:rsidRPr="002E32C6" w:rsidTr="00F36823">
        <w:tc>
          <w:tcPr>
            <w:tcW w:w="7371" w:type="dxa"/>
            <w:gridSpan w:val="4"/>
          </w:tcPr>
          <w:p w:rsidR="005466D0" w:rsidRPr="001F1AF8" w:rsidRDefault="005466D0" w:rsidP="005466D0">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 стоящих в очереди на улучшение жилищных условий</w:t>
            </w:r>
          </w:p>
        </w:tc>
        <w:tc>
          <w:tcPr>
            <w:tcW w:w="1276" w:type="dxa"/>
            <w:vAlign w:val="center"/>
          </w:tcPr>
          <w:p w:rsidR="005466D0" w:rsidRPr="001F1AF8" w:rsidRDefault="00311852"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A2F04">
              <w:rPr>
                <w:rFonts w:ascii="Times New Roman" w:hAnsi="Times New Roman" w:cs="Times New Roman"/>
                <w:sz w:val="24"/>
                <w:szCs w:val="24"/>
              </w:rPr>
              <w:t>389</w:t>
            </w:r>
          </w:p>
        </w:tc>
        <w:tc>
          <w:tcPr>
            <w:tcW w:w="1134" w:type="dxa"/>
            <w:vAlign w:val="center"/>
          </w:tcPr>
          <w:p w:rsidR="005466D0" w:rsidRPr="001F1AF8" w:rsidRDefault="00311852"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A2F04">
              <w:rPr>
                <w:rFonts w:ascii="Times New Roman" w:hAnsi="Times New Roman" w:cs="Times New Roman"/>
                <w:sz w:val="24"/>
                <w:szCs w:val="24"/>
              </w:rPr>
              <w:t>289</w:t>
            </w:r>
          </w:p>
        </w:tc>
        <w:tc>
          <w:tcPr>
            <w:tcW w:w="1134"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1276"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2835" w:type="dxa"/>
            <w:gridSpan w:val="2"/>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635AC5" w:rsidRPr="002E32C6" w:rsidTr="00F36823">
        <w:tc>
          <w:tcPr>
            <w:tcW w:w="7371" w:type="dxa"/>
            <w:gridSpan w:val="4"/>
          </w:tcPr>
          <w:p w:rsidR="00635AC5" w:rsidRDefault="00635AC5" w:rsidP="00D3205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D32058">
              <w:rPr>
                <w:rFonts w:ascii="Times New Roman" w:hAnsi="Times New Roman" w:cs="Times New Roman"/>
                <w:sz w:val="24"/>
                <w:szCs w:val="24"/>
              </w:rPr>
              <w:t>семей</w:t>
            </w:r>
            <w:r>
              <w:rPr>
                <w:rFonts w:ascii="Times New Roman" w:hAnsi="Times New Roman" w:cs="Times New Roman"/>
                <w:sz w:val="24"/>
                <w:szCs w:val="24"/>
              </w:rPr>
              <w:t>, обеспеченных жилыми помещениями</w:t>
            </w:r>
          </w:p>
        </w:tc>
        <w:tc>
          <w:tcPr>
            <w:tcW w:w="1276" w:type="dxa"/>
            <w:vAlign w:val="center"/>
          </w:tcPr>
          <w:p w:rsidR="00635AC5"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F41BB">
              <w:rPr>
                <w:rFonts w:ascii="Times New Roman" w:hAnsi="Times New Roman" w:cs="Times New Roman"/>
                <w:sz w:val="24"/>
                <w:szCs w:val="24"/>
              </w:rPr>
              <w:t>0</w:t>
            </w:r>
          </w:p>
        </w:tc>
        <w:tc>
          <w:tcPr>
            <w:tcW w:w="1134" w:type="dxa"/>
            <w:vAlign w:val="center"/>
          </w:tcPr>
          <w:p w:rsidR="00635AC5"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vAlign w:val="center"/>
          </w:tcPr>
          <w:p w:rsidR="00635AC5" w:rsidRDefault="006F41BB"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EA2F04">
              <w:rPr>
                <w:rFonts w:ascii="Times New Roman" w:hAnsi="Times New Roman" w:cs="Times New Roman"/>
                <w:sz w:val="24"/>
                <w:szCs w:val="24"/>
              </w:rPr>
              <w:t>5</w:t>
            </w:r>
          </w:p>
        </w:tc>
        <w:tc>
          <w:tcPr>
            <w:tcW w:w="1276" w:type="dxa"/>
            <w:vAlign w:val="center"/>
          </w:tcPr>
          <w:p w:rsidR="00635AC5"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835" w:type="dxa"/>
            <w:gridSpan w:val="2"/>
            <w:vAlign w:val="center"/>
          </w:tcPr>
          <w:p w:rsidR="00635AC5"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5466D0" w:rsidRPr="002E32C6" w:rsidTr="00F36823">
        <w:tc>
          <w:tcPr>
            <w:tcW w:w="7371" w:type="dxa"/>
            <w:gridSpan w:val="4"/>
          </w:tcPr>
          <w:p w:rsidR="005466D0" w:rsidRDefault="005466D0" w:rsidP="00B471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семей, обеспеченных жилыми помещениями, к общему количеству семей, стоящих в очереди на улучшение жилищных условий </w:t>
            </w:r>
            <w:r w:rsidR="00B471CA">
              <w:rPr>
                <w:rFonts w:ascii="Times New Roman" w:hAnsi="Times New Roman" w:cs="Times New Roman"/>
                <w:sz w:val="24"/>
                <w:szCs w:val="24"/>
              </w:rPr>
              <w:t>в муниципальном образовании</w:t>
            </w:r>
          </w:p>
        </w:tc>
        <w:tc>
          <w:tcPr>
            <w:tcW w:w="1276"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gridSpan w:val="2"/>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F36823" w:rsidRDefault="00F36823" w:rsidP="00F36823">
      <w:pPr>
        <w:autoSpaceDE w:val="0"/>
        <w:autoSpaceDN w:val="0"/>
        <w:adjustRightInd w:val="0"/>
        <w:spacing w:after="0"/>
        <w:jc w:val="center"/>
        <w:rPr>
          <w:rFonts w:ascii="Times New Roman" w:hAnsi="Times New Roman" w:cs="Times New Roman"/>
          <w:b/>
          <w:sz w:val="28"/>
          <w:szCs w:val="28"/>
        </w:rPr>
      </w:pPr>
    </w:p>
    <w:p w:rsidR="005D6320" w:rsidRPr="00B3551D" w:rsidRDefault="005D6320" w:rsidP="00F36823">
      <w:pPr>
        <w:autoSpaceDE w:val="0"/>
        <w:autoSpaceDN w:val="0"/>
        <w:adjustRightInd w:val="0"/>
        <w:jc w:val="center"/>
        <w:rPr>
          <w:rFonts w:ascii="Times New Roman" w:hAnsi="Times New Roman" w:cs="Times New Roman"/>
          <w:sz w:val="28"/>
          <w:szCs w:val="28"/>
        </w:rPr>
      </w:pPr>
      <w:r w:rsidRPr="005D6320">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Pr>
          <w:rFonts w:ascii="Times New Roman" w:hAnsi="Times New Roman" w:cs="Times New Roman"/>
          <w:b/>
          <w:sz w:val="28"/>
          <w:szCs w:val="28"/>
        </w:rPr>
        <w:t>п</w:t>
      </w:r>
      <w:r w:rsidRPr="005D6320">
        <w:rPr>
          <w:rFonts w:ascii="Times New Roman" w:hAnsi="Times New Roman" w:cs="Times New Roman"/>
          <w:b/>
          <w:sz w:val="28"/>
          <w:szCs w:val="28"/>
        </w:rPr>
        <w:t xml:space="preserve">одпрограммы </w:t>
      </w:r>
      <w:r w:rsidRPr="005D6320">
        <w:rPr>
          <w:rFonts w:ascii="Times New Roman" w:hAnsi="Times New Roman" w:cs="Times New Roman"/>
          <w:b/>
          <w:sz w:val="28"/>
          <w:szCs w:val="28"/>
          <w:lang w:val="en-US"/>
        </w:rPr>
        <w:t>VII</w:t>
      </w:r>
      <w:r>
        <w:rPr>
          <w:rFonts w:ascii="Times New Roman" w:hAnsi="Times New Roman" w:cs="Times New Roman"/>
          <w:b/>
          <w:sz w:val="28"/>
          <w:szCs w:val="28"/>
          <w:lang w:val="en-US"/>
        </w:rPr>
        <w:t>I</w:t>
      </w:r>
    </w:p>
    <w:p w:rsidR="007D05A5" w:rsidRDefault="007D05A5" w:rsidP="00843564">
      <w:pPr>
        <w:spacing w:after="0" w:line="240" w:lineRule="auto"/>
        <w:jc w:val="both"/>
        <w:rPr>
          <w:rFonts w:ascii="Times New Roman" w:hAnsi="Times New Roman" w:cs="Times New Roman"/>
          <w:sz w:val="28"/>
          <w:szCs w:val="28"/>
        </w:rPr>
      </w:pPr>
    </w:p>
    <w:p w:rsidR="004E22D7" w:rsidRPr="004E22D7" w:rsidRDefault="004E22D7" w:rsidP="007D05A5">
      <w:pPr>
        <w:spacing w:after="0" w:line="240" w:lineRule="auto"/>
        <w:ind w:firstLine="709"/>
        <w:jc w:val="both"/>
        <w:rPr>
          <w:rFonts w:ascii="Times New Roman" w:hAnsi="Times New Roman" w:cs="Times New Roman"/>
          <w:sz w:val="28"/>
          <w:szCs w:val="28"/>
        </w:rPr>
      </w:pPr>
      <w:r w:rsidRPr="004E22D7">
        <w:rPr>
          <w:rFonts w:ascii="Times New Roman" w:hAnsi="Times New Roman" w:cs="Times New Roman"/>
          <w:sz w:val="28"/>
          <w:szCs w:val="28"/>
        </w:rPr>
        <w:t>Подпрограмма VII</w:t>
      </w:r>
      <w:r w:rsidR="003C7877">
        <w:rPr>
          <w:rFonts w:ascii="Times New Roman" w:hAnsi="Times New Roman" w:cs="Times New Roman"/>
          <w:sz w:val="28"/>
          <w:szCs w:val="28"/>
          <w:lang w:val="en-US"/>
        </w:rPr>
        <w:t>I</w:t>
      </w:r>
      <w:r w:rsidRPr="004E22D7">
        <w:rPr>
          <w:rFonts w:ascii="Times New Roman" w:hAnsi="Times New Roman" w:cs="Times New Roman"/>
          <w:sz w:val="28"/>
          <w:szCs w:val="28"/>
        </w:rPr>
        <w:t xml:space="preserve"> разработана в целях реализации постановления Правительства Российской Федерации от 17.12.2010 №1050 «О федеральной целевой программе «Жилище» на 201</w:t>
      </w:r>
      <w:r w:rsidR="003C7877" w:rsidRPr="003C7877">
        <w:rPr>
          <w:rFonts w:ascii="Times New Roman" w:hAnsi="Times New Roman" w:cs="Times New Roman"/>
          <w:sz w:val="28"/>
          <w:szCs w:val="28"/>
        </w:rPr>
        <w:t>5</w:t>
      </w:r>
      <w:r w:rsidRPr="004E22D7">
        <w:rPr>
          <w:rFonts w:ascii="Times New Roman" w:hAnsi="Times New Roman" w:cs="Times New Roman"/>
          <w:sz w:val="28"/>
          <w:szCs w:val="28"/>
        </w:rPr>
        <w:t>-20</w:t>
      </w:r>
      <w:r w:rsidR="003C7877" w:rsidRPr="003C7877">
        <w:rPr>
          <w:rFonts w:ascii="Times New Roman" w:hAnsi="Times New Roman" w:cs="Times New Roman"/>
          <w:sz w:val="28"/>
          <w:szCs w:val="28"/>
        </w:rPr>
        <w:t>20</w:t>
      </w:r>
      <w:r w:rsidRPr="004E22D7">
        <w:rPr>
          <w:rFonts w:ascii="Times New Roman" w:hAnsi="Times New Roman" w:cs="Times New Roman"/>
          <w:sz w:val="28"/>
          <w:szCs w:val="28"/>
        </w:rPr>
        <w:t xml:space="preserve"> годы, постановления Правительства Московской области от 29.08.2012 №</w:t>
      </w:r>
      <w:r w:rsidR="00A6793C">
        <w:rPr>
          <w:rFonts w:ascii="Times New Roman" w:hAnsi="Times New Roman" w:cs="Times New Roman"/>
          <w:sz w:val="28"/>
          <w:szCs w:val="28"/>
        </w:rPr>
        <w:t xml:space="preserve"> </w:t>
      </w:r>
      <w:r w:rsidRPr="004E22D7">
        <w:rPr>
          <w:rFonts w:ascii="Times New Roman" w:hAnsi="Times New Roman" w:cs="Times New Roman"/>
          <w:sz w:val="28"/>
          <w:szCs w:val="28"/>
        </w:rPr>
        <w:t>1064/32 «Об утверждении долгосрочной целевой программы Московской области «Жилище», Указа Президента Российской Федерации от 07.05.2012 №</w:t>
      </w:r>
      <w:r w:rsidR="00A6793C">
        <w:rPr>
          <w:rFonts w:ascii="Times New Roman" w:hAnsi="Times New Roman" w:cs="Times New Roman"/>
          <w:sz w:val="28"/>
          <w:szCs w:val="28"/>
        </w:rPr>
        <w:t xml:space="preserve"> </w:t>
      </w:r>
      <w:r w:rsidRPr="004E22D7">
        <w:rPr>
          <w:rFonts w:ascii="Times New Roman" w:hAnsi="Times New Roman" w:cs="Times New Roman"/>
          <w:sz w:val="28"/>
          <w:szCs w:val="28"/>
        </w:rPr>
        <w:t>600 «О мерах по обеспечению граждан Российской Федерации доступным и комфортным жильем и повышению качества жилищно-коммунальных услуг», постановлением администрации Красногорского муниципального района от 25.04.2013 №</w:t>
      </w:r>
      <w:r w:rsidR="00A6793C">
        <w:rPr>
          <w:rFonts w:ascii="Times New Roman" w:hAnsi="Times New Roman" w:cs="Times New Roman"/>
          <w:sz w:val="28"/>
          <w:szCs w:val="28"/>
        </w:rPr>
        <w:t xml:space="preserve"> </w:t>
      </w:r>
      <w:r w:rsidRPr="004E22D7">
        <w:rPr>
          <w:rFonts w:ascii="Times New Roman" w:hAnsi="Times New Roman" w:cs="Times New Roman"/>
          <w:sz w:val="28"/>
          <w:szCs w:val="28"/>
        </w:rPr>
        <w:t>1005/4 «Об утверждении порядка целевых программ Красногорского муниципального района, их разработки, реализации и оценки эффективности».</w:t>
      </w:r>
      <w:r w:rsidR="003C7877" w:rsidRPr="003C7877">
        <w:rPr>
          <w:rFonts w:ascii="Times New Roman" w:hAnsi="Times New Roman" w:cs="Times New Roman"/>
          <w:sz w:val="28"/>
          <w:szCs w:val="28"/>
        </w:rPr>
        <w:t xml:space="preserve"> </w:t>
      </w:r>
      <w:r w:rsidRPr="004E22D7">
        <w:rPr>
          <w:rFonts w:ascii="Times New Roman" w:hAnsi="Times New Roman" w:cs="Times New Roman"/>
          <w:sz w:val="28"/>
          <w:szCs w:val="28"/>
        </w:rPr>
        <w:t xml:space="preserve">Подпрограмма направлена на решение одного из наиболее важных социальных вопросов </w:t>
      </w:r>
      <w:r w:rsidR="00F154A7">
        <w:rPr>
          <w:rFonts w:ascii="Times New Roman" w:hAnsi="Times New Roman" w:cs="Times New Roman"/>
          <w:sz w:val="28"/>
          <w:szCs w:val="28"/>
        </w:rPr>
        <w:t xml:space="preserve">городского округа </w:t>
      </w:r>
      <w:r w:rsidRPr="004E22D7">
        <w:rPr>
          <w:rFonts w:ascii="Times New Roman" w:hAnsi="Times New Roman" w:cs="Times New Roman"/>
          <w:sz w:val="28"/>
          <w:szCs w:val="28"/>
        </w:rPr>
        <w:t>Красногорск.</w:t>
      </w:r>
    </w:p>
    <w:p w:rsidR="004E22D7" w:rsidRPr="004E22D7" w:rsidRDefault="004E22D7" w:rsidP="00843564">
      <w:pPr>
        <w:spacing w:after="0" w:line="240" w:lineRule="auto"/>
        <w:jc w:val="both"/>
        <w:rPr>
          <w:rFonts w:ascii="Times New Roman" w:hAnsi="Times New Roman" w:cs="Times New Roman"/>
          <w:sz w:val="28"/>
          <w:szCs w:val="28"/>
        </w:rPr>
      </w:pPr>
      <w:r w:rsidRPr="004E22D7">
        <w:rPr>
          <w:rFonts w:ascii="Times New Roman" w:hAnsi="Times New Roman" w:cs="Times New Roman"/>
          <w:sz w:val="28"/>
          <w:szCs w:val="28"/>
        </w:rPr>
        <w:t xml:space="preserve">         </w:t>
      </w:r>
      <w:r w:rsidR="007D05A5">
        <w:rPr>
          <w:rFonts w:ascii="Times New Roman" w:hAnsi="Times New Roman" w:cs="Times New Roman"/>
          <w:sz w:val="28"/>
          <w:szCs w:val="28"/>
        </w:rPr>
        <w:t xml:space="preserve"> </w:t>
      </w:r>
      <w:r w:rsidRPr="004E22D7">
        <w:rPr>
          <w:rFonts w:ascii="Times New Roman" w:hAnsi="Times New Roman" w:cs="Times New Roman"/>
          <w:sz w:val="28"/>
          <w:szCs w:val="28"/>
        </w:rPr>
        <w:t xml:space="preserve">Механизм реализации </w:t>
      </w:r>
      <w:r w:rsidR="00BF64E0">
        <w:rPr>
          <w:rFonts w:ascii="Times New Roman" w:hAnsi="Times New Roman" w:cs="Times New Roman"/>
          <w:sz w:val="28"/>
          <w:szCs w:val="28"/>
        </w:rPr>
        <w:t>П</w:t>
      </w:r>
      <w:r w:rsidRPr="004E22D7">
        <w:rPr>
          <w:rFonts w:ascii="Times New Roman" w:hAnsi="Times New Roman" w:cs="Times New Roman"/>
          <w:sz w:val="28"/>
          <w:szCs w:val="28"/>
        </w:rPr>
        <w:t>одпрограммы VII</w:t>
      </w:r>
      <w:r w:rsidR="003C7877">
        <w:rPr>
          <w:rFonts w:ascii="Times New Roman" w:hAnsi="Times New Roman" w:cs="Times New Roman"/>
          <w:sz w:val="28"/>
          <w:szCs w:val="28"/>
          <w:lang w:val="en-US"/>
        </w:rPr>
        <w:t>I</w:t>
      </w:r>
      <w:r w:rsidRPr="004E22D7">
        <w:rPr>
          <w:rFonts w:ascii="Times New Roman" w:hAnsi="Times New Roman" w:cs="Times New Roman"/>
          <w:sz w:val="28"/>
          <w:szCs w:val="28"/>
        </w:rPr>
        <w:t xml:space="preserve"> предполагает оказание муниципальной поддержки гражданам, состоящим на очереди по улучшению жилищных условий. Учитывая важность решения, поставленной задачи по предоставления жилья очередникам, администрация </w:t>
      </w:r>
      <w:r w:rsidR="00BF64E0">
        <w:rPr>
          <w:rFonts w:ascii="Times New Roman" w:hAnsi="Times New Roman" w:cs="Times New Roman"/>
          <w:sz w:val="28"/>
          <w:szCs w:val="28"/>
        </w:rPr>
        <w:t xml:space="preserve">городского округа </w:t>
      </w:r>
      <w:r w:rsidR="00BF64E0" w:rsidRPr="004E22D7">
        <w:rPr>
          <w:rFonts w:ascii="Times New Roman" w:hAnsi="Times New Roman" w:cs="Times New Roman"/>
          <w:sz w:val="28"/>
          <w:szCs w:val="28"/>
        </w:rPr>
        <w:t>Красногорск</w:t>
      </w:r>
      <w:r w:rsidRPr="004E22D7">
        <w:rPr>
          <w:rFonts w:ascii="Times New Roman" w:hAnsi="Times New Roman" w:cs="Times New Roman"/>
          <w:sz w:val="28"/>
          <w:szCs w:val="28"/>
        </w:rPr>
        <w:t xml:space="preserve"> заблаговременно планирует формирование муниципального жилищного фонда квартир, предназначенных для граждан, нуждающихся в улучшении жилищных условий. Указанный муниципальный жилищный фонд формируется из жилых помещений, поступающих в муниципальную собственность в результате исполнения инвестиционных контрактов, проектов застроенных территорий и других источников.</w:t>
      </w:r>
    </w:p>
    <w:p w:rsidR="005D6320" w:rsidRDefault="004E22D7" w:rsidP="00843564">
      <w:pPr>
        <w:spacing w:after="0" w:line="240" w:lineRule="auto"/>
        <w:jc w:val="both"/>
        <w:rPr>
          <w:rFonts w:ascii="Times New Roman" w:hAnsi="Times New Roman" w:cs="Times New Roman"/>
          <w:sz w:val="28"/>
          <w:szCs w:val="28"/>
        </w:rPr>
      </w:pPr>
      <w:r w:rsidRPr="004E22D7">
        <w:rPr>
          <w:rFonts w:ascii="Times New Roman" w:hAnsi="Times New Roman" w:cs="Times New Roman"/>
          <w:sz w:val="28"/>
          <w:szCs w:val="28"/>
        </w:rPr>
        <w:t xml:space="preserve">         Проблема обеспечения жилыми помещениями очередников одна из наиболее важных социальных проблем и ее решение программным методом оказывает существенное положительное влияние на социальное благополучие.</w:t>
      </w:r>
    </w:p>
    <w:p w:rsidR="00630C04" w:rsidRDefault="00630C04" w:rsidP="00ED0839">
      <w:pPr>
        <w:spacing w:line="360" w:lineRule="auto"/>
        <w:jc w:val="both"/>
        <w:rPr>
          <w:rFonts w:ascii="Times New Roman" w:hAnsi="Times New Roman" w:cs="Times New Roman"/>
          <w:sz w:val="28"/>
          <w:szCs w:val="28"/>
        </w:rPr>
      </w:pPr>
    </w:p>
    <w:p w:rsidR="005F04D8" w:rsidRDefault="005F04D8" w:rsidP="00ED0839">
      <w:pPr>
        <w:spacing w:line="360" w:lineRule="auto"/>
        <w:jc w:val="both"/>
        <w:rPr>
          <w:rFonts w:ascii="Times New Roman" w:hAnsi="Times New Roman" w:cs="Times New Roman"/>
          <w:sz w:val="28"/>
          <w:szCs w:val="28"/>
        </w:rPr>
      </w:pPr>
    </w:p>
    <w:p w:rsidR="00843564" w:rsidRDefault="00843564">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F36823" w:rsidRDefault="00F36823" w:rsidP="00843564">
      <w:pPr>
        <w:pStyle w:val="ConsPlusNormal"/>
        <w:jc w:val="center"/>
        <w:rPr>
          <w:rFonts w:ascii="Times New Roman" w:hAnsi="Times New Roman" w:cs="Times New Roman"/>
          <w:b/>
          <w:sz w:val="28"/>
          <w:szCs w:val="28"/>
        </w:rPr>
      </w:pPr>
    </w:p>
    <w:p w:rsidR="00650C2E" w:rsidRPr="00843564" w:rsidRDefault="00650C2E" w:rsidP="0084356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843564">
        <w:rPr>
          <w:rFonts w:ascii="Times New Roman" w:hAnsi="Times New Roman" w:cs="Times New Roman"/>
          <w:b/>
          <w:sz w:val="28"/>
          <w:szCs w:val="28"/>
        </w:rPr>
        <w:t xml:space="preserve"> реализации п</w:t>
      </w:r>
      <w:r w:rsidR="00630C04">
        <w:rPr>
          <w:rFonts w:ascii="Times New Roman" w:hAnsi="Times New Roman" w:cs="Times New Roman"/>
          <w:b/>
          <w:sz w:val="28"/>
          <w:szCs w:val="28"/>
        </w:rPr>
        <w:t>од</w:t>
      </w:r>
      <w:r w:rsidRPr="00FA7D19">
        <w:rPr>
          <w:rFonts w:ascii="Times New Roman" w:hAnsi="Times New Roman" w:cs="Times New Roman"/>
          <w:b/>
          <w:sz w:val="28"/>
          <w:szCs w:val="28"/>
        </w:rPr>
        <w:t>программы</w:t>
      </w:r>
      <w:r w:rsidR="00630C04">
        <w:rPr>
          <w:rFonts w:ascii="Times New Roman" w:hAnsi="Times New Roman" w:cs="Times New Roman"/>
          <w:b/>
          <w:sz w:val="28"/>
          <w:szCs w:val="28"/>
        </w:rPr>
        <w:t xml:space="preserve"> </w:t>
      </w:r>
      <w:r w:rsidR="00630C04">
        <w:rPr>
          <w:rFonts w:ascii="Times New Roman" w:hAnsi="Times New Roman" w:cs="Times New Roman"/>
          <w:b/>
          <w:sz w:val="28"/>
          <w:szCs w:val="28"/>
          <w:lang w:val="en-US"/>
        </w:rPr>
        <w:t>VIII</w:t>
      </w:r>
    </w:p>
    <w:p w:rsidR="00650C2E" w:rsidRPr="00F36823" w:rsidRDefault="00650C2E" w:rsidP="00650C2E">
      <w:pPr>
        <w:pStyle w:val="ConsPlusNormal"/>
        <w:jc w:val="both"/>
        <w:rPr>
          <w:rFonts w:ascii="Times New Roman" w:hAnsi="Times New Roman" w:cs="Times New Roman"/>
          <w:sz w:val="40"/>
          <w:szCs w:val="40"/>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991"/>
        <w:gridCol w:w="1276"/>
        <w:gridCol w:w="1984"/>
        <w:gridCol w:w="1361"/>
        <w:gridCol w:w="1814"/>
        <w:gridCol w:w="1077"/>
        <w:gridCol w:w="993"/>
        <w:gridCol w:w="992"/>
        <w:gridCol w:w="992"/>
        <w:gridCol w:w="1276"/>
      </w:tblGrid>
      <w:tr w:rsidR="00650C2E" w:rsidRPr="002E32C6" w:rsidTr="005F04D8">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1984" w:type="dxa"/>
            <w:vMerge w:val="restart"/>
          </w:tcPr>
          <w:p w:rsidR="00650C2E" w:rsidRPr="001F1AF8" w:rsidRDefault="00650C2E"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36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814" w:type="dxa"/>
            <w:vMerge w:val="restart"/>
          </w:tcPr>
          <w:p w:rsidR="00650C2E" w:rsidRPr="001F1AF8" w:rsidRDefault="00650C2E"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F24FCF">
        <w:tc>
          <w:tcPr>
            <w:tcW w:w="569" w:type="dxa"/>
            <w:vMerge/>
          </w:tcPr>
          <w:p w:rsidR="00650C2E" w:rsidRPr="001F1AF8" w:rsidRDefault="00650C2E" w:rsidP="005F04D8">
            <w:pPr>
              <w:rPr>
                <w:rFonts w:ascii="Times New Roman" w:hAnsi="Times New Roman" w:cs="Times New Roman"/>
                <w:sz w:val="24"/>
                <w:szCs w:val="24"/>
              </w:rPr>
            </w:pPr>
          </w:p>
        </w:tc>
        <w:tc>
          <w:tcPr>
            <w:tcW w:w="1701" w:type="dxa"/>
            <w:vMerge/>
          </w:tcPr>
          <w:p w:rsidR="00650C2E" w:rsidRPr="001F1AF8" w:rsidRDefault="00650C2E" w:rsidP="005F04D8">
            <w:pPr>
              <w:rPr>
                <w:rFonts w:ascii="Times New Roman" w:hAnsi="Times New Roman" w:cs="Times New Roman"/>
                <w:sz w:val="24"/>
                <w:szCs w:val="24"/>
              </w:rPr>
            </w:pPr>
          </w:p>
        </w:tc>
        <w:tc>
          <w:tcPr>
            <w:tcW w:w="991" w:type="dxa"/>
          </w:tcPr>
          <w:p w:rsidR="00650C2E" w:rsidRPr="001F1AF8" w:rsidRDefault="00650C2E" w:rsidP="00F375BA">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F375BA">
              <w:rPr>
                <w:rFonts w:ascii="Times New Roman" w:hAnsi="Times New Roman" w:cs="Times New Roman"/>
                <w:sz w:val="24"/>
                <w:szCs w:val="24"/>
              </w:rPr>
              <w:t>округ</w:t>
            </w:r>
            <w:r w:rsidRPr="001F1AF8">
              <w:rPr>
                <w:rFonts w:ascii="Times New Roman" w:hAnsi="Times New Roman" w:cs="Times New Roman"/>
                <w:sz w:val="24"/>
                <w:szCs w:val="24"/>
              </w:rPr>
              <w:t>а</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1984" w:type="dxa"/>
            <w:vMerge/>
          </w:tcPr>
          <w:p w:rsidR="00650C2E" w:rsidRPr="001F1AF8" w:rsidRDefault="00650C2E" w:rsidP="005F04D8">
            <w:pPr>
              <w:rPr>
                <w:rFonts w:ascii="Times New Roman" w:hAnsi="Times New Roman" w:cs="Times New Roman"/>
                <w:sz w:val="24"/>
                <w:szCs w:val="24"/>
              </w:rPr>
            </w:pPr>
          </w:p>
        </w:tc>
        <w:tc>
          <w:tcPr>
            <w:tcW w:w="1361" w:type="dxa"/>
            <w:vMerge/>
          </w:tcPr>
          <w:p w:rsidR="00650C2E" w:rsidRPr="001F1AF8" w:rsidRDefault="00650C2E" w:rsidP="005F04D8">
            <w:pPr>
              <w:rPr>
                <w:rFonts w:ascii="Times New Roman" w:hAnsi="Times New Roman" w:cs="Times New Roman"/>
                <w:sz w:val="24"/>
                <w:szCs w:val="24"/>
              </w:rPr>
            </w:pPr>
          </w:p>
        </w:tc>
        <w:tc>
          <w:tcPr>
            <w:tcW w:w="1814"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F24FCF">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98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36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81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843564" w:rsidRPr="001F1AF8" w:rsidTr="00F24FCF">
        <w:tc>
          <w:tcPr>
            <w:tcW w:w="569" w:type="dxa"/>
            <w:vMerge w:val="restart"/>
          </w:tcPr>
          <w:p w:rsidR="00843564" w:rsidRPr="001F1AF8" w:rsidRDefault="00843564" w:rsidP="005F04D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843564" w:rsidRPr="00E2101D" w:rsidRDefault="00843564" w:rsidP="005F04D8">
            <w:pPr>
              <w:pStyle w:val="ConsPlusNormal"/>
              <w:rPr>
                <w:rFonts w:ascii="Times New Roman" w:hAnsi="Times New Roman" w:cs="Times New Roman"/>
                <w:b/>
                <w:i/>
                <w:sz w:val="24"/>
                <w:szCs w:val="24"/>
              </w:rPr>
            </w:pPr>
            <w:r w:rsidRPr="00E2101D">
              <w:rPr>
                <w:rFonts w:ascii="Times New Roman" w:hAnsi="Times New Roman" w:cs="Times New Roman"/>
                <w:b/>
                <w:i/>
                <w:sz w:val="24"/>
                <w:szCs w:val="24"/>
              </w:rPr>
              <w:t xml:space="preserve">Задача 1 </w:t>
            </w:r>
          </w:p>
          <w:p w:rsidR="00843564" w:rsidRPr="00843564" w:rsidRDefault="00843564" w:rsidP="004E4B11">
            <w:pPr>
              <w:pStyle w:val="ConsPlusNormal"/>
              <w:rPr>
                <w:rFonts w:ascii="Times New Roman" w:hAnsi="Times New Roman" w:cs="Times New Roman"/>
                <w:szCs w:val="22"/>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w:t>
            </w:r>
          </w:p>
        </w:tc>
        <w:tc>
          <w:tcPr>
            <w:tcW w:w="991" w:type="dxa"/>
            <w:vMerge w:val="restart"/>
          </w:tcPr>
          <w:p w:rsidR="00843564" w:rsidRPr="001F1AF8" w:rsidRDefault="00AF4415"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Merge w:val="restart"/>
          </w:tcPr>
          <w:p w:rsidR="00843564" w:rsidRPr="001F1AF8" w:rsidRDefault="00AF4415"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r w:rsidR="00F24FCF">
              <w:rPr>
                <w:rFonts w:ascii="Times New Roman" w:hAnsi="Times New Roman" w:cs="Times New Roman"/>
                <w:sz w:val="24"/>
                <w:szCs w:val="24"/>
              </w:rPr>
              <w:t xml:space="preserve"> - в</w:t>
            </w:r>
            <w:r w:rsidR="00F24FCF" w:rsidRPr="001F1AF8">
              <w:rPr>
                <w:rFonts w:ascii="Times New Roman" w:hAnsi="Times New Roman" w:cs="Times New Roman"/>
                <w:sz w:val="24"/>
                <w:szCs w:val="24"/>
              </w:rPr>
              <w:t>небюджетные источники</w:t>
            </w:r>
          </w:p>
        </w:tc>
        <w:tc>
          <w:tcPr>
            <w:tcW w:w="1984" w:type="dxa"/>
          </w:tcPr>
          <w:p w:rsidR="00843564" w:rsidRPr="001F1AF8"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w:t>
            </w:r>
            <w:r w:rsidR="00FF581D">
              <w:rPr>
                <w:rFonts w:ascii="Times New Roman" w:hAnsi="Times New Roman" w:cs="Times New Roman"/>
                <w:sz w:val="24"/>
                <w:szCs w:val="24"/>
              </w:rPr>
              <w:t>,</w:t>
            </w:r>
            <w:r>
              <w:rPr>
                <w:rFonts w:ascii="Times New Roman" w:hAnsi="Times New Roman" w:cs="Times New Roman"/>
                <w:sz w:val="24"/>
                <w:szCs w:val="24"/>
              </w:rPr>
              <w:t xml:space="preserve"> стоящих в очереди на улучшение жилищных условий</w:t>
            </w:r>
          </w:p>
        </w:tc>
        <w:tc>
          <w:tcPr>
            <w:tcW w:w="1361" w:type="dxa"/>
          </w:tcPr>
          <w:p w:rsidR="00843564" w:rsidRPr="001F1AF8"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814" w:type="dxa"/>
          </w:tcPr>
          <w:p w:rsidR="00843564" w:rsidRPr="001F1AF8" w:rsidRDefault="0031185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057A8C">
              <w:rPr>
                <w:rFonts w:ascii="Times New Roman" w:hAnsi="Times New Roman" w:cs="Times New Roman"/>
                <w:sz w:val="24"/>
                <w:szCs w:val="24"/>
              </w:rPr>
              <w:t>4</w:t>
            </w:r>
            <w:r w:rsidR="006C2592">
              <w:rPr>
                <w:rFonts w:ascii="Times New Roman" w:hAnsi="Times New Roman" w:cs="Times New Roman"/>
                <w:sz w:val="24"/>
                <w:szCs w:val="24"/>
              </w:rPr>
              <w:t>7</w:t>
            </w:r>
          </w:p>
        </w:tc>
        <w:tc>
          <w:tcPr>
            <w:tcW w:w="1077" w:type="dxa"/>
          </w:tcPr>
          <w:p w:rsidR="00843564" w:rsidRPr="001F1AF8" w:rsidRDefault="003118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23452">
              <w:rPr>
                <w:rFonts w:ascii="Times New Roman" w:hAnsi="Times New Roman" w:cs="Times New Roman"/>
                <w:sz w:val="24"/>
                <w:szCs w:val="24"/>
              </w:rPr>
              <w:t>389</w:t>
            </w:r>
          </w:p>
        </w:tc>
        <w:tc>
          <w:tcPr>
            <w:tcW w:w="993" w:type="dxa"/>
          </w:tcPr>
          <w:p w:rsidR="00843564" w:rsidRPr="001F1AF8" w:rsidRDefault="003118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23452">
              <w:rPr>
                <w:rFonts w:ascii="Times New Roman" w:hAnsi="Times New Roman" w:cs="Times New Roman"/>
                <w:sz w:val="24"/>
                <w:szCs w:val="24"/>
              </w:rPr>
              <w:t>289</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276"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8F22B4" w:rsidRPr="001F1AF8" w:rsidTr="00F24FCF">
        <w:tc>
          <w:tcPr>
            <w:tcW w:w="569" w:type="dxa"/>
            <w:vMerge/>
          </w:tcPr>
          <w:p w:rsidR="008F22B4" w:rsidRPr="001F1AF8" w:rsidRDefault="008F22B4" w:rsidP="005F04D8">
            <w:pPr>
              <w:pStyle w:val="ConsPlusNormal"/>
              <w:rPr>
                <w:rFonts w:ascii="Times New Roman" w:hAnsi="Times New Roman" w:cs="Times New Roman"/>
                <w:sz w:val="24"/>
                <w:szCs w:val="24"/>
              </w:rPr>
            </w:pPr>
          </w:p>
        </w:tc>
        <w:tc>
          <w:tcPr>
            <w:tcW w:w="1701" w:type="dxa"/>
            <w:vMerge/>
          </w:tcPr>
          <w:p w:rsidR="008F22B4" w:rsidRPr="001F1AF8" w:rsidRDefault="008F22B4" w:rsidP="005F04D8">
            <w:pPr>
              <w:pStyle w:val="ConsPlusNormal"/>
              <w:rPr>
                <w:rFonts w:ascii="Times New Roman" w:hAnsi="Times New Roman" w:cs="Times New Roman"/>
                <w:sz w:val="24"/>
                <w:szCs w:val="24"/>
              </w:rPr>
            </w:pPr>
          </w:p>
        </w:tc>
        <w:tc>
          <w:tcPr>
            <w:tcW w:w="991" w:type="dxa"/>
            <w:vMerge/>
          </w:tcPr>
          <w:p w:rsidR="008F22B4" w:rsidRPr="001F1AF8" w:rsidRDefault="008F22B4" w:rsidP="005F04D8">
            <w:pPr>
              <w:pStyle w:val="ConsPlusNormal"/>
              <w:rPr>
                <w:rFonts w:ascii="Times New Roman" w:hAnsi="Times New Roman" w:cs="Times New Roman"/>
                <w:sz w:val="24"/>
                <w:szCs w:val="24"/>
              </w:rPr>
            </w:pPr>
          </w:p>
        </w:tc>
        <w:tc>
          <w:tcPr>
            <w:tcW w:w="1276" w:type="dxa"/>
            <w:vMerge/>
          </w:tcPr>
          <w:p w:rsidR="008F22B4" w:rsidRPr="001F1AF8" w:rsidRDefault="008F22B4" w:rsidP="005F04D8">
            <w:pPr>
              <w:pStyle w:val="ConsPlusNormal"/>
              <w:rPr>
                <w:rFonts w:ascii="Times New Roman" w:hAnsi="Times New Roman" w:cs="Times New Roman"/>
                <w:sz w:val="24"/>
                <w:szCs w:val="24"/>
              </w:rPr>
            </w:pPr>
          </w:p>
        </w:tc>
        <w:tc>
          <w:tcPr>
            <w:tcW w:w="1984" w:type="dxa"/>
          </w:tcPr>
          <w:p w:rsidR="008F22B4" w:rsidRDefault="008F22B4" w:rsidP="00D32058">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w:t>
            </w:r>
            <w:r w:rsidR="00D32058">
              <w:rPr>
                <w:rFonts w:ascii="Times New Roman" w:hAnsi="Times New Roman" w:cs="Times New Roman"/>
                <w:sz w:val="24"/>
                <w:szCs w:val="24"/>
              </w:rPr>
              <w:t>семей</w:t>
            </w:r>
            <w:r>
              <w:rPr>
                <w:rFonts w:ascii="Times New Roman" w:hAnsi="Times New Roman" w:cs="Times New Roman"/>
                <w:sz w:val="24"/>
                <w:szCs w:val="24"/>
              </w:rPr>
              <w:t>, обеспеченных жилыми помещениями</w:t>
            </w:r>
          </w:p>
        </w:tc>
        <w:tc>
          <w:tcPr>
            <w:tcW w:w="1361" w:type="dxa"/>
          </w:tcPr>
          <w:p w:rsidR="008F22B4" w:rsidRDefault="006C2592" w:rsidP="006C2592">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814"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077" w:type="dxa"/>
          </w:tcPr>
          <w:p w:rsidR="008F22B4"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C2592">
              <w:rPr>
                <w:rFonts w:ascii="Times New Roman" w:hAnsi="Times New Roman" w:cs="Times New Roman"/>
                <w:sz w:val="24"/>
                <w:szCs w:val="24"/>
              </w:rPr>
              <w:t>0</w:t>
            </w:r>
          </w:p>
        </w:tc>
        <w:tc>
          <w:tcPr>
            <w:tcW w:w="993" w:type="dxa"/>
          </w:tcPr>
          <w:p w:rsidR="008F22B4"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C2592">
              <w:rPr>
                <w:rFonts w:ascii="Times New Roman" w:hAnsi="Times New Roman" w:cs="Times New Roman"/>
                <w:sz w:val="24"/>
                <w:szCs w:val="24"/>
              </w:rPr>
              <w:t>0</w:t>
            </w:r>
          </w:p>
        </w:tc>
        <w:tc>
          <w:tcPr>
            <w:tcW w:w="992" w:type="dxa"/>
          </w:tcPr>
          <w:p w:rsidR="008F22B4" w:rsidRDefault="006C259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23452">
              <w:rPr>
                <w:rFonts w:ascii="Times New Roman" w:hAnsi="Times New Roman" w:cs="Times New Roman"/>
                <w:sz w:val="24"/>
                <w:szCs w:val="24"/>
              </w:rPr>
              <w:t>5</w:t>
            </w:r>
          </w:p>
        </w:tc>
        <w:tc>
          <w:tcPr>
            <w:tcW w:w="992"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843564" w:rsidRPr="001F1AF8" w:rsidTr="00F24FCF">
        <w:tc>
          <w:tcPr>
            <w:tcW w:w="569" w:type="dxa"/>
            <w:vMerge/>
          </w:tcPr>
          <w:p w:rsidR="00843564" w:rsidRPr="001F1AF8" w:rsidRDefault="00843564" w:rsidP="005F04D8">
            <w:pPr>
              <w:pStyle w:val="ConsPlusNormal"/>
              <w:rPr>
                <w:rFonts w:ascii="Times New Roman" w:hAnsi="Times New Roman" w:cs="Times New Roman"/>
                <w:sz w:val="24"/>
                <w:szCs w:val="24"/>
              </w:rPr>
            </w:pPr>
          </w:p>
        </w:tc>
        <w:tc>
          <w:tcPr>
            <w:tcW w:w="1701" w:type="dxa"/>
            <w:vMerge/>
          </w:tcPr>
          <w:p w:rsidR="00843564" w:rsidRPr="001F1AF8" w:rsidRDefault="00843564" w:rsidP="005F04D8">
            <w:pPr>
              <w:pStyle w:val="ConsPlusNormal"/>
              <w:rPr>
                <w:rFonts w:ascii="Times New Roman" w:hAnsi="Times New Roman" w:cs="Times New Roman"/>
                <w:sz w:val="24"/>
                <w:szCs w:val="24"/>
              </w:rPr>
            </w:pPr>
          </w:p>
        </w:tc>
        <w:tc>
          <w:tcPr>
            <w:tcW w:w="991" w:type="dxa"/>
            <w:vMerge/>
          </w:tcPr>
          <w:p w:rsidR="00843564" w:rsidRPr="001F1AF8" w:rsidRDefault="00843564" w:rsidP="005F04D8">
            <w:pPr>
              <w:pStyle w:val="ConsPlusNormal"/>
              <w:rPr>
                <w:rFonts w:ascii="Times New Roman" w:hAnsi="Times New Roman" w:cs="Times New Roman"/>
                <w:sz w:val="24"/>
                <w:szCs w:val="24"/>
              </w:rPr>
            </w:pPr>
          </w:p>
        </w:tc>
        <w:tc>
          <w:tcPr>
            <w:tcW w:w="1276" w:type="dxa"/>
            <w:vMerge/>
          </w:tcPr>
          <w:p w:rsidR="00843564" w:rsidRPr="001F1AF8" w:rsidRDefault="00843564" w:rsidP="005F04D8">
            <w:pPr>
              <w:pStyle w:val="ConsPlusNormal"/>
              <w:rPr>
                <w:rFonts w:ascii="Times New Roman" w:hAnsi="Times New Roman" w:cs="Times New Roman"/>
                <w:sz w:val="24"/>
                <w:szCs w:val="24"/>
              </w:rPr>
            </w:pPr>
          </w:p>
        </w:tc>
        <w:tc>
          <w:tcPr>
            <w:tcW w:w="1984" w:type="dxa"/>
          </w:tcPr>
          <w:p w:rsidR="00843564" w:rsidRDefault="00843564" w:rsidP="00630C04">
            <w:pPr>
              <w:pStyle w:val="ConsPlusNormal"/>
              <w:rPr>
                <w:rFonts w:ascii="Times New Roman" w:hAnsi="Times New Roman" w:cs="Times New Roman"/>
                <w:sz w:val="24"/>
                <w:szCs w:val="24"/>
              </w:rPr>
            </w:pPr>
            <w:r>
              <w:rPr>
                <w:rFonts w:ascii="Times New Roman" w:hAnsi="Times New Roman" w:cs="Times New Roman"/>
                <w:sz w:val="24"/>
                <w:szCs w:val="24"/>
              </w:rPr>
              <w:t>Доля семей</w:t>
            </w:r>
            <w:r w:rsidR="003B303D">
              <w:rPr>
                <w:rFonts w:ascii="Times New Roman" w:hAnsi="Times New Roman" w:cs="Times New Roman"/>
                <w:sz w:val="24"/>
                <w:szCs w:val="24"/>
              </w:rPr>
              <w:t>,</w:t>
            </w:r>
            <w:r>
              <w:rPr>
                <w:rFonts w:ascii="Times New Roman" w:hAnsi="Times New Roman" w:cs="Times New Roman"/>
                <w:sz w:val="24"/>
                <w:szCs w:val="24"/>
              </w:rPr>
              <w:t xml:space="preserve"> обеспеченных жилыми помещениями, к общему  количеству семей</w:t>
            </w:r>
          </w:p>
          <w:p w:rsidR="00843564" w:rsidRPr="00630C04" w:rsidRDefault="00843564" w:rsidP="004115A6">
            <w:pPr>
              <w:pStyle w:val="ConsPlusNormal"/>
              <w:rPr>
                <w:rFonts w:ascii="Times New Roman" w:hAnsi="Times New Roman" w:cs="Times New Roman"/>
                <w:sz w:val="24"/>
                <w:szCs w:val="24"/>
              </w:rPr>
            </w:pPr>
            <w:r>
              <w:rPr>
                <w:rFonts w:ascii="Times New Roman" w:hAnsi="Times New Roman" w:cs="Times New Roman"/>
                <w:sz w:val="24"/>
                <w:szCs w:val="24"/>
              </w:rPr>
              <w:t>стоящих в очереди на улучшение жилищных условий</w:t>
            </w:r>
            <w:r w:rsidR="003B303D">
              <w:rPr>
                <w:rFonts w:ascii="Times New Roman" w:hAnsi="Times New Roman" w:cs="Times New Roman"/>
                <w:sz w:val="24"/>
                <w:szCs w:val="24"/>
              </w:rPr>
              <w:t xml:space="preserve"> в муниципальном образовании</w:t>
            </w:r>
          </w:p>
        </w:tc>
        <w:tc>
          <w:tcPr>
            <w:tcW w:w="1361" w:type="dxa"/>
          </w:tcPr>
          <w:p w:rsidR="00843564"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814"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5D6320" w:rsidRDefault="005D6320" w:rsidP="00ED0839">
      <w:pPr>
        <w:spacing w:line="360" w:lineRule="auto"/>
        <w:jc w:val="both"/>
        <w:rPr>
          <w:rFonts w:ascii="Times New Roman" w:hAnsi="Times New Roman" w:cs="Times New Roman"/>
          <w:sz w:val="28"/>
          <w:szCs w:val="28"/>
        </w:rPr>
      </w:pPr>
    </w:p>
    <w:p w:rsidR="00ED0839" w:rsidRPr="000E4290" w:rsidRDefault="00843564" w:rsidP="00F36823">
      <w:pPr>
        <w:jc w:val="center"/>
        <w:rPr>
          <w:rFonts w:ascii="Times New Roman" w:hAnsi="Times New Roman" w:cs="Times New Roman"/>
          <w:b/>
          <w:sz w:val="28"/>
          <w:szCs w:val="28"/>
          <w:lang w:val="en-US"/>
        </w:rPr>
      </w:pPr>
      <w:r>
        <w:rPr>
          <w:rFonts w:ascii="Times New Roman" w:hAnsi="Times New Roman" w:cs="Times New Roman"/>
          <w:b/>
          <w:sz w:val="28"/>
          <w:szCs w:val="28"/>
        </w:rPr>
        <w:br w:type="page"/>
      </w:r>
      <w:r w:rsidR="00ED0839" w:rsidRPr="002E32C6">
        <w:rPr>
          <w:rFonts w:ascii="Times New Roman" w:hAnsi="Times New Roman" w:cs="Times New Roman"/>
          <w:b/>
          <w:sz w:val="28"/>
          <w:szCs w:val="28"/>
        </w:rPr>
        <w:t>Переч</w:t>
      </w:r>
      <w:r w:rsidR="00257DE2">
        <w:rPr>
          <w:rFonts w:ascii="Times New Roman" w:hAnsi="Times New Roman" w:cs="Times New Roman"/>
          <w:b/>
          <w:sz w:val="28"/>
          <w:szCs w:val="28"/>
        </w:rPr>
        <w:t>е</w:t>
      </w:r>
      <w:r w:rsidR="00ED0839" w:rsidRPr="002E32C6">
        <w:rPr>
          <w:rFonts w:ascii="Times New Roman" w:hAnsi="Times New Roman" w:cs="Times New Roman"/>
          <w:b/>
          <w:sz w:val="28"/>
          <w:szCs w:val="28"/>
        </w:rPr>
        <w:t>н</w:t>
      </w:r>
      <w:r w:rsidR="004115A6">
        <w:rPr>
          <w:rFonts w:ascii="Times New Roman" w:hAnsi="Times New Roman" w:cs="Times New Roman"/>
          <w:b/>
          <w:sz w:val="28"/>
          <w:szCs w:val="28"/>
        </w:rPr>
        <w:t>ь</w:t>
      </w:r>
      <w:r w:rsidR="00ED0839" w:rsidRPr="002E32C6">
        <w:rPr>
          <w:rFonts w:ascii="Times New Roman" w:hAnsi="Times New Roman" w:cs="Times New Roman"/>
          <w:b/>
          <w:sz w:val="28"/>
          <w:szCs w:val="28"/>
        </w:rPr>
        <w:t xml:space="preserve"> мероприятий подпрограммы</w:t>
      </w:r>
      <w:r w:rsidR="00ED0839">
        <w:rPr>
          <w:rFonts w:ascii="Times New Roman" w:hAnsi="Times New Roman" w:cs="Times New Roman"/>
          <w:b/>
          <w:sz w:val="28"/>
          <w:szCs w:val="28"/>
          <w:lang w:val="en-US"/>
        </w:rPr>
        <w:t xml:space="preserve"> V</w:t>
      </w:r>
      <w:r w:rsidR="004115A6">
        <w:rPr>
          <w:rFonts w:ascii="Times New Roman" w:hAnsi="Times New Roman" w:cs="Times New Roman"/>
          <w:b/>
          <w:sz w:val="28"/>
          <w:szCs w:val="28"/>
          <w:lang w:val="en-US"/>
        </w:rPr>
        <w:t>III</w:t>
      </w:r>
    </w:p>
    <w:p w:rsidR="00ED0839" w:rsidRPr="002E32C6" w:rsidRDefault="00ED0839" w:rsidP="00ED0839">
      <w:pPr>
        <w:pStyle w:val="ConsPlusNormal"/>
        <w:jc w:val="both"/>
        <w:rPr>
          <w:rFonts w:ascii="Times New Roman" w:hAnsi="Times New Roman" w:cs="Times New Roman"/>
          <w:sz w:val="28"/>
          <w:szCs w:val="28"/>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418"/>
        <w:gridCol w:w="1559"/>
        <w:gridCol w:w="1134"/>
        <w:gridCol w:w="992"/>
        <w:gridCol w:w="993"/>
        <w:gridCol w:w="992"/>
        <w:gridCol w:w="992"/>
        <w:gridCol w:w="992"/>
        <w:gridCol w:w="1560"/>
        <w:gridCol w:w="1559"/>
      </w:tblGrid>
      <w:tr w:rsidR="00ED0839" w:rsidRPr="002E32C6" w:rsidTr="005B1C4B">
        <w:tc>
          <w:tcPr>
            <w:tcW w:w="794"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58"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850"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559" w:type="dxa"/>
            <w:vMerge w:val="restart"/>
          </w:tcPr>
          <w:p w:rsidR="00ED0839" w:rsidRPr="001F1AF8" w:rsidRDefault="00ED0839"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мероприятия в</w:t>
            </w:r>
            <w:r w:rsidR="00721CFF">
              <w:rPr>
                <w:rFonts w:ascii="Times New Roman" w:hAnsi="Times New Roman" w:cs="Times New Roman"/>
                <w:sz w:val="24"/>
                <w:szCs w:val="24"/>
              </w:rPr>
              <w:t xml:space="preserve"> 2016</w:t>
            </w:r>
            <w:r w:rsidRPr="001F1AF8">
              <w:rPr>
                <w:rFonts w:ascii="Times New Roman" w:hAnsi="Times New Roman" w:cs="Times New Roman"/>
                <w:sz w:val="24"/>
                <w:szCs w:val="24"/>
              </w:rPr>
              <w:t xml:space="preserve"> году (тыс. руб.)</w:t>
            </w:r>
            <w:hyperlink w:anchor="P981" w:history="1">
              <w:r w:rsidRPr="001F1AF8">
                <w:rPr>
                  <w:rFonts w:ascii="Times New Roman" w:hAnsi="Times New Roman" w:cs="Times New Roman"/>
                  <w:sz w:val="24"/>
                  <w:szCs w:val="24"/>
                </w:rPr>
                <w:t>*</w:t>
              </w:r>
            </w:hyperlink>
          </w:p>
        </w:tc>
        <w:tc>
          <w:tcPr>
            <w:tcW w:w="1134"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4961" w:type="dxa"/>
            <w:gridSpan w:val="5"/>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программы/подпрограммы</w:t>
            </w:r>
          </w:p>
        </w:tc>
        <w:tc>
          <w:tcPr>
            <w:tcW w:w="1559" w:type="dxa"/>
            <w:vMerge w:val="restart"/>
          </w:tcPr>
          <w:p w:rsidR="00ED0839" w:rsidRPr="001F1AF8" w:rsidRDefault="00ED0839"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ED0839" w:rsidRPr="001F1AF8" w:rsidRDefault="00ED0839" w:rsidP="00ED0839">
            <w:pPr>
              <w:pStyle w:val="ConsPlusNormal"/>
              <w:jc w:val="center"/>
              <w:rPr>
                <w:rFonts w:ascii="Times New Roman" w:hAnsi="Times New Roman" w:cs="Times New Roman"/>
                <w:sz w:val="24"/>
                <w:szCs w:val="24"/>
              </w:rPr>
            </w:pPr>
          </w:p>
        </w:tc>
      </w:tr>
      <w:tr w:rsidR="00ED0839" w:rsidRPr="002E32C6" w:rsidTr="005B1C4B">
        <w:tc>
          <w:tcPr>
            <w:tcW w:w="794" w:type="dxa"/>
            <w:vMerge/>
          </w:tcPr>
          <w:p w:rsidR="00ED0839" w:rsidRPr="001F1AF8" w:rsidRDefault="00ED0839" w:rsidP="00ED0839">
            <w:pPr>
              <w:rPr>
                <w:rFonts w:ascii="Times New Roman" w:hAnsi="Times New Roman" w:cs="Times New Roman"/>
                <w:sz w:val="24"/>
                <w:szCs w:val="24"/>
              </w:rPr>
            </w:pPr>
          </w:p>
        </w:tc>
        <w:tc>
          <w:tcPr>
            <w:tcW w:w="1758" w:type="dxa"/>
            <w:vMerge/>
          </w:tcPr>
          <w:p w:rsidR="00ED0839" w:rsidRPr="001F1AF8" w:rsidRDefault="00ED0839" w:rsidP="00ED0839">
            <w:pPr>
              <w:rPr>
                <w:rFonts w:ascii="Times New Roman" w:hAnsi="Times New Roman" w:cs="Times New Roman"/>
                <w:sz w:val="24"/>
                <w:szCs w:val="24"/>
              </w:rPr>
            </w:pPr>
          </w:p>
        </w:tc>
        <w:tc>
          <w:tcPr>
            <w:tcW w:w="850" w:type="dxa"/>
            <w:vMerge/>
          </w:tcPr>
          <w:p w:rsidR="00ED0839" w:rsidRPr="001F1AF8" w:rsidRDefault="00ED0839" w:rsidP="00ED0839">
            <w:pPr>
              <w:rPr>
                <w:rFonts w:ascii="Times New Roman" w:hAnsi="Times New Roman" w:cs="Times New Roman"/>
                <w:sz w:val="24"/>
                <w:szCs w:val="24"/>
              </w:rPr>
            </w:pPr>
          </w:p>
        </w:tc>
        <w:tc>
          <w:tcPr>
            <w:tcW w:w="1418" w:type="dxa"/>
            <w:vMerge/>
          </w:tcPr>
          <w:p w:rsidR="00ED0839" w:rsidRPr="001F1AF8" w:rsidRDefault="00ED0839" w:rsidP="00ED0839">
            <w:pPr>
              <w:rPr>
                <w:rFonts w:ascii="Times New Roman" w:hAnsi="Times New Roman" w:cs="Times New Roman"/>
                <w:sz w:val="24"/>
                <w:szCs w:val="24"/>
              </w:rPr>
            </w:pPr>
          </w:p>
        </w:tc>
        <w:tc>
          <w:tcPr>
            <w:tcW w:w="1559" w:type="dxa"/>
            <w:vMerge/>
          </w:tcPr>
          <w:p w:rsidR="00ED0839" w:rsidRPr="001F1AF8" w:rsidRDefault="00ED0839" w:rsidP="00ED0839">
            <w:pPr>
              <w:rPr>
                <w:rFonts w:ascii="Times New Roman" w:hAnsi="Times New Roman" w:cs="Times New Roman"/>
                <w:sz w:val="24"/>
                <w:szCs w:val="24"/>
              </w:rPr>
            </w:pPr>
          </w:p>
        </w:tc>
        <w:tc>
          <w:tcPr>
            <w:tcW w:w="1134" w:type="dxa"/>
            <w:vMerge/>
          </w:tcPr>
          <w:p w:rsidR="00ED0839" w:rsidRPr="001F1AF8" w:rsidRDefault="00ED0839" w:rsidP="00ED0839">
            <w:pPr>
              <w:rPr>
                <w:rFonts w:ascii="Times New Roman" w:hAnsi="Times New Roman" w:cs="Times New Roman"/>
                <w:sz w:val="24"/>
                <w:szCs w:val="24"/>
              </w:rPr>
            </w:pP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993"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lang w:val="en-US"/>
              </w:rPr>
              <w:t>019</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ED0839" w:rsidRPr="001F1AF8" w:rsidRDefault="00ED0839" w:rsidP="00ED0839">
            <w:pPr>
              <w:rPr>
                <w:rFonts w:ascii="Times New Roman" w:hAnsi="Times New Roman" w:cs="Times New Roman"/>
                <w:sz w:val="24"/>
                <w:szCs w:val="24"/>
              </w:rPr>
            </w:pPr>
          </w:p>
        </w:tc>
        <w:tc>
          <w:tcPr>
            <w:tcW w:w="1559" w:type="dxa"/>
            <w:vMerge/>
          </w:tcPr>
          <w:p w:rsidR="00ED0839" w:rsidRPr="001F1AF8" w:rsidRDefault="00ED0839" w:rsidP="00ED0839">
            <w:pPr>
              <w:rPr>
                <w:rFonts w:ascii="Times New Roman" w:hAnsi="Times New Roman" w:cs="Times New Roman"/>
                <w:sz w:val="24"/>
                <w:szCs w:val="24"/>
              </w:rPr>
            </w:pPr>
          </w:p>
        </w:tc>
      </w:tr>
      <w:tr w:rsidR="00ED0839" w:rsidRPr="002E32C6" w:rsidTr="005B1C4B">
        <w:tc>
          <w:tcPr>
            <w:tcW w:w="794"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850"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559"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3"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F24FCF" w:rsidRPr="002E32C6" w:rsidTr="00F36823">
        <w:trPr>
          <w:trHeight w:val="413"/>
        </w:trPr>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vMerge w:val="restart"/>
          </w:tcPr>
          <w:p w:rsidR="00F24FCF" w:rsidRPr="00F24FCF" w:rsidRDefault="00F24FCF" w:rsidP="00ED0839">
            <w:pPr>
              <w:pStyle w:val="ConsPlusNormal"/>
              <w:rPr>
                <w:rFonts w:ascii="Times New Roman" w:hAnsi="Times New Roman" w:cs="Times New Roman"/>
                <w:b/>
                <w:i/>
                <w:sz w:val="24"/>
                <w:szCs w:val="24"/>
              </w:rPr>
            </w:pPr>
            <w:r w:rsidRPr="00F24FCF">
              <w:rPr>
                <w:rFonts w:ascii="Times New Roman" w:hAnsi="Times New Roman" w:cs="Times New Roman"/>
                <w:b/>
                <w:i/>
                <w:sz w:val="24"/>
                <w:szCs w:val="24"/>
              </w:rPr>
              <w:t>Задача 1</w:t>
            </w:r>
          </w:p>
          <w:p w:rsidR="00F24FCF" w:rsidRPr="00F24FCF" w:rsidRDefault="00F24FCF" w:rsidP="004E4B11">
            <w:pPr>
              <w:pStyle w:val="ConsPlusNormal"/>
              <w:rPr>
                <w:rFonts w:ascii="Times New Roman" w:hAnsi="Times New Roman" w:cs="Times New Roman"/>
                <w:sz w:val="24"/>
                <w:szCs w:val="24"/>
              </w:rPr>
            </w:pPr>
            <w:r w:rsidRPr="00F24FCF">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F24FCF">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F24FCF">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F24FCF">
              <w:rPr>
                <w:rFonts w:ascii="Times New Roman" w:hAnsi="Times New Roman" w:cs="Times New Roman"/>
                <w:sz w:val="24"/>
                <w:szCs w:val="24"/>
              </w:rPr>
              <w:t xml:space="preserve"> жилищных условий </w:t>
            </w:r>
            <w:r w:rsidRPr="00F24FCF">
              <w:rPr>
                <w:rFonts w:ascii="Times New Roman" w:hAnsi="Times New Roman" w:cs="Times New Roman"/>
                <w:sz w:val="24"/>
                <w:szCs w:val="24"/>
                <w:lang w:eastAsia="en-US"/>
              </w:rPr>
              <w:t xml:space="preserve">    </w:t>
            </w:r>
            <w:r w:rsidRPr="00F24FCF">
              <w:rPr>
                <w:rFonts w:ascii="Times New Roman" w:hAnsi="Times New Roman" w:cs="Times New Roman"/>
                <w:sz w:val="24"/>
                <w:szCs w:val="24"/>
              </w:rPr>
              <w:t xml:space="preserve">  </w:t>
            </w:r>
          </w:p>
        </w:tc>
        <w:tc>
          <w:tcPr>
            <w:tcW w:w="850"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vAlign w:val="center"/>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vAlign w:val="center"/>
          </w:tcPr>
          <w:p w:rsidR="00F24FCF" w:rsidRPr="00916C24" w:rsidRDefault="0012139F" w:rsidP="0012139F">
            <w:pPr>
              <w:pStyle w:val="ConsPlusNormal"/>
              <w:jc w:val="center"/>
              <w:rPr>
                <w:rFonts w:ascii="Times New Roman" w:hAnsi="Times New Roman" w:cs="Times New Roman"/>
                <w:szCs w:val="22"/>
              </w:rPr>
            </w:pPr>
            <w:r w:rsidRPr="00916C24">
              <w:rPr>
                <w:rFonts w:ascii="Times New Roman" w:hAnsi="Times New Roman" w:cs="Times New Roman"/>
                <w:szCs w:val="22"/>
              </w:rPr>
              <w:t>65030</w:t>
            </w:r>
          </w:p>
        </w:tc>
        <w:tc>
          <w:tcPr>
            <w:tcW w:w="1134" w:type="dxa"/>
            <w:vAlign w:val="center"/>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vAlign w:val="center"/>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vAlign w:val="center"/>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vAlign w:val="center"/>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vAlign w:val="center"/>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vAlign w:val="center"/>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916C24" w:rsidRDefault="00F24FCF"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916C24" w:rsidRDefault="00F24FCF"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35626D">
        <w:trPr>
          <w:trHeight w:val="792"/>
        </w:trPr>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35626D" w:rsidP="00ED0839">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559" w:type="dxa"/>
          </w:tcPr>
          <w:p w:rsidR="0035626D" w:rsidRPr="00916C24" w:rsidRDefault="0035626D" w:rsidP="00F24FCF">
            <w:pPr>
              <w:pStyle w:val="ConsPlusNormal"/>
              <w:jc w:val="center"/>
              <w:rPr>
                <w:rFonts w:ascii="Times New Roman" w:hAnsi="Times New Roman" w:cs="Times New Roman"/>
                <w:szCs w:val="22"/>
              </w:rPr>
            </w:pPr>
          </w:p>
          <w:p w:rsidR="0035626D" w:rsidRPr="00916C24" w:rsidRDefault="0035626D"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F24FCF" w:rsidRPr="00916C24" w:rsidRDefault="00F24FCF" w:rsidP="00F24FCF">
            <w:pPr>
              <w:pStyle w:val="ConsPlusNormal"/>
              <w:jc w:val="center"/>
              <w:rPr>
                <w:rFonts w:ascii="Times New Roman" w:hAnsi="Times New Roman" w:cs="Times New Roman"/>
                <w:szCs w:val="22"/>
              </w:rPr>
            </w:pPr>
          </w:p>
        </w:tc>
        <w:tc>
          <w:tcPr>
            <w:tcW w:w="1134"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3"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35626D" w:rsidRPr="002E32C6" w:rsidTr="005B1C4B">
        <w:trPr>
          <w:trHeight w:val="1140"/>
        </w:trPr>
        <w:tc>
          <w:tcPr>
            <w:tcW w:w="794" w:type="dxa"/>
            <w:vMerge/>
          </w:tcPr>
          <w:p w:rsidR="0035626D" w:rsidRPr="001F1AF8" w:rsidRDefault="0035626D" w:rsidP="00ED0839">
            <w:pPr>
              <w:rPr>
                <w:rFonts w:ascii="Times New Roman" w:hAnsi="Times New Roman" w:cs="Times New Roman"/>
                <w:sz w:val="24"/>
                <w:szCs w:val="24"/>
              </w:rPr>
            </w:pPr>
          </w:p>
        </w:tc>
        <w:tc>
          <w:tcPr>
            <w:tcW w:w="1758" w:type="dxa"/>
            <w:vMerge/>
          </w:tcPr>
          <w:p w:rsidR="0035626D" w:rsidRPr="001F1AF8" w:rsidRDefault="0035626D" w:rsidP="00ED0839">
            <w:pPr>
              <w:rPr>
                <w:rFonts w:ascii="Times New Roman" w:hAnsi="Times New Roman" w:cs="Times New Roman"/>
                <w:sz w:val="24"/>
                <w:szCs w:val="24"/>
              </w:rPr>
            </w:pPr>
          </w:p>
        </w:tc>
        <w:tc>
          <w:tcPr>
            <w:tcW w:w="850" w:type="dxa"/>
            <w:vMerge/>
          </w:tcPr>
          <w:p w:rsidR="0035626D" w:rsidRPr="001F1AF8" w:rsidRDefault="0035626D" w:rsidP="00ED0839">
            <w:pPr>
              <w:rPr>
                <w:rFonts w:ascii="Times New Roman" w:hAnsi="Times New Roman" w:cs="Times New Roman"/>
                <w:sz w:val="24"/>
                <w:szCs w:val="24"/>
              </w:rPr>
            </w:pPr>
          </w:p>
        </w:tc>
        <w:tc>
          <w:tcPr>
            <w:tcW w:w="1418" w:type="dxa"/>
          </w:tcPr>
          <w:p w:rsidR="0035626D" w:rsidRDefault="0035626D"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35626D" w:rsidRPr="00916C24" w:rsidRDefault="0035626D"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5626D" w:rsidRPr="001F1AF8" w:rsidRDefault="0035626D" w:rsidP="00ED0839">
            <w:pPr>
              <w:pStyle w:val="ConsPlusNormal"/>
              <w:rPr>
                <w:rFonts w:ascii="Times New Roman" w:hAnsi="Times New Roman" w:cs="Times New Roman"/>
                <w:sz w:val="24"/>
                <w:szCs w:val="24"/>
              </w:rPr>
            </w:pPr>
          </w:p>
        </w:tc>
        <w:tc>
          <w:tcPr>
            <w:tcW w:w="1559" w:type="dxa"/>
            <w:vMerge/>
          </w:tcPr>
          <w:p w:rsidR="0035626D" w:rsidRPr="001F1AF8" w:rsidRDefault="0035626D"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916C24" w:rsidRDefault="00F24FCF"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Pr="00916C24" w:rsidRDefault="0012139F" w:rsidP="0012139F">
            <w:pPr>
              <w:pStyle w:val="ConsPlusNormal"/>
              <w:jc w:val="center"/>
              <w:rPr>
                <w:rFonts w:ascii="Times New Roman" w:hAnsi="Times New Roman" w:cs="Times New Roman"/>
                <w:szCs w:val="22"/>
              </w:rPr>
            </w:pPr>
            <w:r w:rsidRPr="00916C24">
              <w:rPr>
                <w:rFonts w:ascii="Times New Roman" w:hAnsi="Times New Roman" w:cs="Times New Roman"/>
                <w:szCs w:val="22"/>
              </w:rPr>
              <w:t>65030</w:t>
            </w:r>
          </w:p>
        </w:tc>
        <w:tc>
          <w:tcPr>
            <w:tcW w:w="1134"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758" w:type="dxa"/>
            <w:vMerge w:val="restart"/>
          </w:tcPr>
          <w:p w:rsidR="00F24FCF" w:rsidRPr="001F1AF8" w:rsidRDefault="00D32058" w:rsidP="00760299">
            <w:pPr>
              <w:pStyle w:val="ConsPlusNormal"/>
              <w:rPr>
                <w:rFonts w:ascii="Times New Roman" w:hAnsi="Times New Roman" w:cs="Times New Roman"/>
                <w:sz w:val="24"/>
                <w:szCs w:val="24"/>
              </w:rPr>
            </w:pPr>
            <w:r w:rsidRPr="00D32058">
              <w:rPr>
                <w:rFonts w:ascii="Times New Roman" w:hAnsi="Times New Roman" w:cs="Times New Roman"/>
                <w:b/>
                <w:sz w:val="24"/>
                <w:szCs w:val="24"/>
              </w:rPr>
              <w:t>Основное ме</w:t>
            </w:r>
            <w:r>
              <w:rPr>
                <w:rFonts w:ascii="Times New Roman" w:hAnsi="Times New Roman" w:cs="Times New Roman"/>
                <w:b/>
                <w:sz w:val="24"/>
                <w:szCs w:val="24"/>
              </w:rPr>
              <w:t>оприятие</w:t>
            </w:r>
            <w:r w:rsidR="0035626D">
              <w:rPr>
                <w:rFonts w:ascii="Times New Roman" w:hAnsi="Times New Roman" w:cs="Times New Roman"/>
                <w:b/>
                <w:sz w:val="24"/>
                <w:szCs w:val="24"/>
              </w:rPr>
              <w:t xml:space="preserve">  </w:t>
            </w:r>
            <w:r w:rsidR="00F24FCF">
              <w:rPr>
                <w:rFonts w:ascii="Times New Roman" w:hAnsi="Times New Roman" w:cs="Times New Roman"/>
                <w:sz w:val="24"/>
                <w:szCs w:val="24"/>
              </w:rPr>
              <w:t>Предоставление жилых помещений гражданам  стоящим</w:t>
            </w:r>
            <w:r w:rsidR="004E4B11">
              <w:rPr>
                <w:rFonts w:ascii="Times New Roman" w:hAnsi="Times New Roman" w:cs="Times New Roman"/>
                <w:sz w:val="24"/>
                <w:szCs w:val="24"/>
              </w:rPr>
              <w:t xml:space="preserve"> в</w:t>
            </w:r>
            <w:r w:rsidR="00F24FCF">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00F24FCF">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00F24FCF">
              <w:rPr>
                <w:rFonts w:ascii="Times New Roman" w:hAnsi="Times New Roman" w:cs="Times New Roman"/>
                <w:sz w:val="24"/>
                <w:szCs w:val="24"/>
              </w:rPr>
              <w:t xml:space="preserve"> жилищных условий</w:t>
            </w:r>
            <w:r w:rsidR="00F24FCF" w:rsidRPr="001F1AF8">
              <w:rPr>
                <w:rFonts w:ascii="Times New Roman" w:hAnsi="Times New Roman" w:cs="Times New Roman"/>
                <w:sz w:val="24"/>
                <w:szCs w:val="24"/>
              </w:rPr>
              <w:t xml:space="preserve"> </w:t>
            </w:r>
          </w:p>
        </w:tc>
        <w:tc>
          <w:tcPr>
            <w:tcW w:w="850"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916C24" w:rsidRDefault="0012139F" w:rsidP="0012139F">
            <w:pPr>
              <w:pStyle w:val="ConsPlusNormal"/>
              <w:jc w:val="center"/>
              <w:rPr>
                <w:rFonts w:ascii="Times New Roman" w:hAnsi="Times New Roman" w:cs="Times New Roman"/>
                <w:szCs w:val="22"/>
              </w:rPr>
            </w:pPr>
            <w:r w:rsidRPr="00916C24">
              <w:rPr>
                <w:rFonts w:ascii="Times New Roman" w:hAnsi="Times New Roman" w:cs="Times New Roman"/>
                <w:szCs w:val="22"/>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916C24" w:rsidRDefault="00F24FCF"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916C24" w:rsidRDefault="00F24FCF"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35626D">
        <w:trPr>
          <w:trHeight w:val="768"/>
        </w:trPr>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35626D" w:rsidP="0035626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w:t>
            </w:r>
          </w:p>
        </w:tc>
        <w:tc>
          <w:tcPr>
            <w:tcW w:w="1559" w:type="dxa"/>
          </w:tcPr>
          <w:p w:rsidR="0035626D" w:rsidRPr="00916C24" w:rsidRDefault="0035626D" w:rsidP="00F24FCF">
            <w:pPr>
              <w:pStyle w:val="ConsPlusNormal"/>
              <w:jc w:val="center"/>
              <w:rPr>
                <w:rFonts w:ascii="Times New Roman" w:hAnsi="Times New Roman" w:cs="Times New Roman"/>
                <w:szCs w:val="22"/>
              </w:rPr>
            </w:pPr>
          </w:p>
          <w:p w:rsidR="0035626D" w:rsidRPr="00916C24" w:rsidRDefault="0035626D"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p w:rsidR="00F24FCF" w:rsidRPr="00916C24" w:rsidRDefault="00F24FCF" w:rsidP="00F24FCF">
            <w:pPr>
              <w:pStyle w:val="ConsPlusNormal"/>
              <w:jc w:val="center"/>
              <w:rPr>
                <w:rFonts w:ascii="Times New Roman" w:hAnsi="Times New Roman" w:cs="Times New Roman"/>
                <w:szCs w:val="22"/>
              </w:rPr>
            </w:pPr>
          </w:p>
        </w:tc>
        <w:tc>
          <w:tcPr>
            <w:tcW w:w="1134"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3"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992" w:type="dxa"/>
          </w:tcPr>
          <w:p w:rsidR="0035626D" w:rsidRDefault="0035626D" w:rsidP="00F24FCF">
            <w:pPr>
              <w:pStyle w:val="ConsPlusNormal"/>
              <w:jc w:val="center"/>
              <w:rPr>
                <w:rFonts w:ascii="Times New Roman" w:hAnsi="Times New Roman" w:cs="Times New Roman"/>
                <w:sz w:val="24"/>
                <w:szCs w:val="24"/>
              </w:rPr>
            </w:pPr>
          </w:p>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F24FCF" w:rsidRPr="001F1AF8" w:rsidRDefault="00F24FCF" w:rsidP="00F24FCF">
            <w:pPr>
              <w:pStyle w:val="ConsPlusNormal"/>
              <w:jc w:val="center"/>
              <w:rPr>
                <w:rFonts w:ascii="Times New Roman" w:hAnsi="Times New Roman" w:cs="Times New Roman"/>
                <w:sz w:val="24"/>
                <w:szCs w:val="24"/>
              </w:rPr>
            </w:pP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35626D" w:rsidRPr="002E32C6" w:rsidTr="005B1C4B">
        <w:trPr>
          <w:trHeight w:val="1164"/>
        </w:trPr>
        <w:tc>
          <w:tcPr>
            <w:tcW w:w="794" w:type="dxa"/>
            <w:vMerge/>
          </w:tcPr>
          <w:p w:rsidR="0035626D" w:rsidRPr="001F1AF8" w:rsidRDefault="0035626D" w:rsidP="00ED0839">
            <w:pPr>
              <w:rPr>
                <w:rFonts w:ascii="Times New Roman" w:hAnsi="Times New Roman" w:cs="Times New Roman"/>
                <w:sz w:val="24"/>
                <w:szCs w:val="24"/>
              </w:rPr>
            </w:pPr>
          </w:p>
        </w:tc>
        <w:tc>
          <w:tcPr>
            <w:tcW w:w="1758" w:type="dxa"/>
            <w:vMerge/>
          </w:tcPr>
          <w:p w:rsidR="0035626D" w:rsidRPr="001F1AF8" w:rsidRDefault="0035626D" w:rsidP="00ED0839">
            <w:pPr>
              <w:rPr>
                <w:rFonts w:ascii="Times New Roman" w:hAnsi="Times New Roman" w:cs="Times New Roman"/>
                <w:sz w:val="24"/>
                <w:szCs w:val="24"/>
              </w:rPr>
            </w:pPr>
          </w:p>
        </w:tc>
        <w:tc>
          <w:tcPr>
            <w:tcW w:w="850" w:type="dxa"/>
            <w:vMerge/>
          </w:tcPr>
          <w:p w:rsidR="0035626D" w:rsidRPr="001F1AF8" w:rsidRDefault="0035626D" w:rsidP="00ED0839">
            <w:pPr>
              <w:rPr>
                <w:rFonts w:ascii="Times New Roman" w:hAnsi="Times New Roman" w:cs="Times New Roman"/>
                <w:sz w:val="24"/>
                <w:szCs w:val="24"/>
              </w:rPr>
            </w:pPr>
          </w:p>
        </w:tc>
        <w:tc>
          <w:tcPr>
            <w:tcW w:w="1418" w:type="dxa"/>
          </w:tcPr>
          <w:p w:rsidR="0035626D" w:rsidRDefault="0035626D"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35626D" w:rsidRPr="00916C24" w:rsidRDefault="0035626D"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5626D" w:rsidRDefault="0035626D"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5626D" w:rsidRPr="001F1AF8" w:rsidRDefault="0035626D" w:rsidP="00ED0839">
            <w:pPr>
              <w:pStyle w:val="ConsPlusNormal"/>
              <w:rPr>
                <w:rFonts w:ascii="Times New Roman" w:hAnsi="Times New Roman" w:cs="Times New Roman"/>
                <w:sz w:val="24"/>
                <w:szCs w:val="24"/>
              </w:rPr>
            </w:pPr>
          </w:p>
        </w:tc>
        <w:tc>
          <w:tcPr>
            <w:tcW w:w="1559" w:type="dxa"/>
            <w:vMerge/>
          </w:tcPr>
          <w:p w:rsidR="0035626D" w:rsidRPr="001F1AF8" w:rsidRDefault="0035626D"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916C24" w:rsidRDefault="00F24FCF" w:rsidP="00F24FCF">
            <w:pPr>
              <w:pStyle w:val="ConsPlusNormal"/>
              <w:jc w:val="center"/>
              <w:rPr>
                <w:rFonts w:ascii="Times New Roman" w:hAnsi="Times New Roman" w:cs="Times New Roman"/>
                <w:szCs w:val="22"/>
              </w:rPr>
            </w:pPr>
            <w:r w:rsidRPr="00916C24">
              <w:rPr>
                <w:rFonts w:ascii="Times New Roman" w:hAnsi="Times New Roman" w:cs="Times New Roman"/>
                <w:szCs w:val="22"/>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Pr="00916C24" w:rsidRDefault="0012139F" w:rsidP="0012139F">
            <w:pPr>
              <w:pStyle w:val="ConsPlusNormal"/>
              <w:jc w:val="center"/>
              <w:rPr>
                <w:rFonts w:ascii="Times New Roman" w:hAnsi="Times New Roman" w:cs="Times New Roman"/>
                <w:szCs w:val="22"/>
              </w:rPr>
            </w:pPr>
            <w:r w:rsidRPr="00916C24">
              <w:rPr>
                <w:rFonts w:ascii="Times New Roman" w:hAnsi="Times New Roman" w:cs="Times New Roman"/>
                <w:szCs w:val="22"/>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bl>
    <w:p w:rsidR="00ED0839" w:rsidRPr="002E32C6" w:rsidRDefault="00ED0839" w:rsidP="00ED0839">
      <w:pPr>
        <w:pStyle w:val="ConsPlusNormal"/>
        <w:jc w:val="both"/>
        <w:rPr>
          <w:rFonts w:ascii="Times New Roman" w:hAnsi="Times New Roman" w:cs="Times New Roman"/>
          <w:sz w:val="28"/>
          <w:szCs w:val="28"/>
        </w:rPr>
      </w:pPr>
    </w:p>
    <w:p w:rsidR="00ED0839" w:rsidRDefault="00ED0839" w:rsidP="00ED0839">
      <w:pPr>
        <w:pStyle w:val="ConsPlusNormal"/>
        <w:jc w:val="both"/>
        <w:rPr>
          <w:rFonts w:ascii="Times New Roman" w:hAnsi="Times New Roman" w:cs="Times New Roman"/>
          <w:sz w:val="28"/>
          <w:szCs w:val="28"/>
        </w:rPr>
      </w:pPr>
    </w:p>
    <w:p w:rsidR="00E3588E" w:rsidRDefault="00E3588E" w:rsidP="00ED0839">
      <w:pPr>
        <w:pStyle w:val="ConsPlusNormal"/>
        <w:jc w:val="both"/>
        <w:rPr>
          <w:rFonts w:ascii="Times New Roman" w:hAnsi="Times New Roman" w:cs="Times New Roman"/>
          <w:sz w:val="28"/>
          <w:szCs w:val="28"/>
        </w:rPr>
      </w:pPr>
    </w:p>
    <w:p w:rsidR="00D830ED" w:rsidRDefault="00D830ED">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D830ED" w:rsidRPr="006D37B5" w:rsidRDefault="00D830ED" w:rsidP="005752C1">
      <w:pPr>
        <w:pStyle w:val="ConsPlusNormal"/>
        <w:jc w:val="center"/>
        <w:rPr>
          <w:rFonts w:ascii="Times New Roman" w:hAnsi="Times New Roman" w:cs="Times New Roman"/>
          <w:b/>
          <w:sz w:val="28"/>
          <w:szCs w:val="28"/>
        </w:rPr>
      </w:pPr>
    </w:p>
    <w:p w:rsidR="00D830ED" w:rsidRPr="004730EF" w:rsidRDefault="00D830ED" w:rsidP="00D830ED">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Методика расчета значений показателей реализации</w:t>
      </w:r>
      <w:r w:rsidRPr="006D37B5">
        <w:rPr>
          <w:rFonts w:ascii="Times New Roman" w:hAnsi="Times New Roman" w:cs="Times New Roman"/>
          <w:b/>
          <w:sz w:val="28"/>
          <w:szCs w:val="28"/>
        </w:rPr>
        <w:t xml:space="preserve"> </w:t>
      </w:r>
      <w:r>
        <w:rPr>
          <w:rFonts w:ascii="Times New Roman" w:hAnsi="Times New Roman" w:cs="Times New Roman"/>
          <w:b/>
          <w:sz w:val="28"/>
          <w:szCs w:val="28"/>
        </w:rPr>
        <w:t>п</w:t>
      </w:r>
      <w:r w:rsidRPr="006D37B5">
        <w:rPr>
          <w:rFonts w:ascii="Times New Roman" w:hAnsi="Times New Roman" w:cs="Times New Roman"/>
          <w:b/>
          <w:sz w:val="28"/>
          <w:szCs w:val="28"/>
        </w:rPr>
        <w:t>одпрограмм</w:t>
      </w:r>
      <w:r>
        <w:rPr>
          <w:rFonts w:ascii="Times New Roman" w:hAnsi="Times New Roman" w:cs="Times New Roman"/>
          <w:b/>
          <w:sz w:val="28"/>
          <w:szCs w:val="28"/>
        </w:rPr>
        <w:t>ы</w:t>
      </w:r>
      <w:r w:rsidRPr="006D37B5">
        <w:rPr>
          <w:rFonts w:ascii="Times New Roman" w:hAnsi="Times New Roman" w:cs="Times New Roman"/>
          <w:b/>
          <w:sz w:val="28"/>
          <w:szCs w:val="28"/>
        </w:rPr>
        <w:t xml:space="preserve"> </w:t>
      </w:r>
      <w:r w:rsidRPr="006D37B5">
        <w:rPr>
          <w:rFonts w:ascii="Times New Roman" w:hAnsi="Times New Roman" w:cs="Times New Roman"/>
          <w:b/>
          <w:sz w:val="28"/>
          <w:szCs w:val="28"/>
          <w:lang w:val="en-US"/>
        </w:rPr>
        <w:t>VIII</w:t>
      </w:r>
    </w:p>
    <w:p w:rsidR="00760299" w:rsidRDefault="00760299" w:rsidP="00F24FCF">
      <w:pPr>
        <w:pStyle w:val="ConsPlusNormal"/>
        <w:ind w:firstLine="426"/>
        <w:jc w:val="both"/>
        <w:rPr>
          <w:rFonts w:ascii="Times New Roman" w:hAnsi="Times New Roman" w:cs="Times New Roman"/>
          <w:sz w:val="28"/>
          <w:szCs w:val="28"/>
        </w:rPr>
      </w:pPr>
    </w:p>
    <w:p w:rsidR="00D830ED" w:rsidRDefault="00D830ED" w:rsidP="00F24FCF">
      <w:pPr>
        <w:pStyle w:val="ConsPlusNormal"/>
        <w:ind w:firstLine="426"/>
        <w:jc w:val="both"/>
        <w:rPr>
          <w:rFonts w:ascii="Times New Roman" w:hAnsi="Times New Roman" w:cs="Times New Roman"/>
          <w:sz w:val="24"/>
          <w:szCs w:val="24"/>
        </w:rPr>
      </w:pPr>
      <w:r>
        <w:rPr>
          <w:rFonts w:ascii="Times New Roman" w:hAnsi="Times New Roman" w:cs="Times New Roman"/>
          <w:sz w:val="28"/>
          <w:szCs w:val="28"/>
        </w:rPr>
        <w:t>П</w:t>
      </w:r>
      <w:r w:rsidRPr="006F0946">
        <w:rPr>
          <w:rFonts w:ascii="Times New Roman" w:hAnsi="Times New Roman" w:cs="Times New Roman"/>
          <w:sz w:val="28"/>
          <w:szCs w:val="28"/>
        </w:rPr>
        <w:t>оказатели:</w:t>
      </w:r>
      <w:r w:rsidRPr="006F0946">
        <w:rPr>
          <w:rFonts w:ascii="Times New Roman" w:hAnsi="Times New Roman" w:cs="Times New Roman"/>
          <w:sz w:val="24"/>
          <w:szCs w:val="24"/>
        </w:rPr>
        <w:t xml:space="preserve"> </w:t>
      </w:r>
    </w:p>
    <w:p w:rsidR="00D830ED"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24FCF">
        <w:rPr>
          <w:rFonts w:ascii="Times New Roman" w:hAnsi="Times New Roman" w:cs="Times New Roman"/>
          <w:b/>
          <w:i/>
          <w:sz w:val="28"/>
          <w:szCs w:val="28"/>
        </w:rPr>
        <w:t>количество семей</w:t>
      </w:r>
      <w:r w:rsidR="00FF581D">
        <w:rPr>
          <w:rFonts w:ascii="Times New Roman" w:hAnsi="Times New Roman" w:cs="Times New Roman"/>
          <w:b/>
          <w:i/>
          <w:sz w:val="28"/>
          <w:szCs w:val="28"/>
        </w:rPr>
        <w:t>,</w:t>
      </w:r>
      <w:r w:rsidRPr="00F24FCF">
        <w:rPr>
          <w:rFonts w:ascii="Times New Roman" w:hAnsi="Times New Roman" w:cs="Times New Roman"/>
          <w:b/>
          <w:i/>
          <w:sz w:val="28"/>
          <w:szCs w:val="28"/>
        </w:rPr>
        <w:t xml:space="preserve"> стоящих в очереди на улучшение жилищных условий (семей)</w:t>
      </w:r>
      <w:r w:rsidR="00F24FCF">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DA404A">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00F24FCF">
        <w:rPr>
          <w:rFonts w:ascii="Times New Roman" w:hAnsi="Times New Roman" w:cs="Times New Roman"/>
          <w:sz w:val="28"/>
          <w:szCs w:val="28"/>
        </w:rPr>
        <w:t>;</w:t>
      </w:r>
    </w:p>
    <w:p w:rsidR="008F22B4" w:rsidRDefault="008F22B4" w:rsidP="008F22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24FCF">
        <w:rPr>
          <w:rFonts w:ascii="Times New Roman" w:hAnsi="Times New Roman" w:cs="Times New Roman"/>
          <w:b/>
          <w:i/>
          <w:sz w:val="28"/>
          <w:szCs w:val="28"/>
        </w:rPr>
        <w:t>к</w:t>
      </w:r>
      <w:r w:rsidRPr="00F24FCF">
        <w:rPr>
          <w:rFonts w:ascii="Times New Roman" w:hAnsi="Times New Roman" w:cs="Times New Roman"/>
          <w:b/>
          <w:i/>
          <w:sz w:val="28"/>
          <w:szCs w:val="28"/>
        </w:rPr>
        <w:t>оличество</w:t>
      </w:r>
      <w:r w:rsidR="0012139F">
        <w:rPr>
          <w:rFonts w:ascii="Times New Roman" w:hAnsi="Times New Roman" w:cs="Times New Roman"/>
          <w:b/>
          <w:i/>
          <w:sz w:val="28"/>
          <w:szCs w:val="28"/>
        </w:rPr>
        <w:t xml:space="preserve"> семей</w:t>
      </w:r>
      <w:r w:rsidRPr="00F24FCF">
        <w:rPr>
          <w:rFonts w:ascii="Times New Roman" w:hAnsi="Times New Roman" w:cs="Times New Roman"/>
          <w:b/>
          <w:i/>
          <w:sz w:val="28"/>
          <w:szCs w:val="28"/>
        </w:rPr>
        <w:t>, обеспеченных жилыми помещениями</w:t>
      </w:r>
      <w:r w:rsidR="00335C98">
        <w:rPr>
          <w:rFonts w:ascii="Times New Roman" w:hAnsi="Times New Roman" w:cs="Times New Roman"/>
          <w:b/>
          <w:i/>
          <w:sz w:val="28"/>
          <w:szCs w:val="28"/>
        </w:rPr>
        <w:t xml:space="preserve"> (семей)</w:t>
      </w:r>
      <w:r w:rsidR="00F24FCF">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DA404A">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00F24FCF">
        <w:rPr>
          <w:rFonts w:ascii="Times New Roman" w:hAnsi="Times New Roman" w:cs="Times New Roman"/>
          <w:sz w:val="28"/>
          <w:szCs w:val="28"/>
        </w:rPr>
        <w:t>;</w:t>
      </w:r>
      <w:r>
        <w:rPr>
          <w:rFonts w:ascii="Times New Roman" w:hAnsi="Times New Roman" w:cs="Times New Roman"/>
          <w:sz w:val="28"/>
          <w:szCs w:val="28"/>
        </w:rPr>
        <w:t xml:space="preserve"> </w:t>
      </w:r>
    </w:p>
    <w:p w:rsidR="00D830ED"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24FCF">
        <w:rPr>
          <w:rFonts w:ascii="Times New Roman" w:hAnsi="Times New Roman" w:cs="Times New Roman"/>
          <w:b/>
          <w:i/>
          <w:sz w:val="28"/>
          <w:szCs w:val="28"/>
        </w:rPr>
        <w:t>д</w:t>
      </w:r>
      <w:r w:rsidRPr="00F24FCF">
        <w:rPr>
          <w:rFonts w:ascii="Times New Roman" w:hAnsi="Times New Roman" w:cs="Times New Roman"/>
          <w:b/>
          <w:i/>
          <w:sz w:val="28"/>
          <w:szCs w:val="28"/>
        </w:rPr>
        <w:t>оля семей, обеспеченных жилыми помещениями, к общему количеству семей, стоящих в очереди на улучшение жилищных условий</w:t>
      </w:r>
      <w:r w:rsidR="00335C98">
        <w:rPr>
          <w:rFonts w:ascii="Times New Roman" w:hAnsi="Times New Roman" w:cs="Times New Roman"/>
          <w:b/>
          <w:i/>
          <w:sz w:val="28"/>
          <w:szCs w:val="28"/>
        </w:rPr>
        <w:t xml:space="preserve"> в муниципальном образовании(процент)</w:t>
      </w:r>
      <w:r w:rsidR="00F24FCF">
        <w:rPr>
          <w:rFonts w:ascii="Times New Roman" w:hAnsi="Times New Roman" w:cs="Times New Roman"/>
          <w:sz w:val="28"/>
          <w:szCs w:val="28"/>
        </w:rPr>
        <w:t>: з</w:t>
      </w:r>
      <w:r>
        <w:rPr>
          <w:rFonts w:ascii="Times New Roman" w:hAnsi="Times New Roman" w:cs="Times New Roman"/>
          <w:sz w:val="28"/>
          <w:szCs w:val="28"/>
        </w:rPr>
        <w:t xml:space="preserve">начение показателя рассчитывается как </w:t>
      </w:r>
      <w:r w:rsidRPr="003914CD">
        <w:rPr>
          <w:rFonts w:ascii="Times New Roman" w:hAnsi="Times New Roman" w:cs="Times New Roman"/>
          <w:sz w:val="28"/>
          <w:szCs w:val="28"/>
        </w:rPr>
        <w:t xml:space="preserve">отношение количества </w:t>
      </w:r>
      <w:r>
        <w:rPr>
          <w:rFonts w:ascii="Times New Roman" w:hAnsi="Times New Roman" w:cs="Times New Roman"/>
          <w:sz w:val="28"/>
          <w:szCs w:val="28"/>
        </w:rPr>
        <w:t>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улучшивших жилищные условия </w:t>
      </w:r>
      <w:r w:rsidRPr="003914CD">
        <w:rPr>
          <w:rFonts w:ascii="Times New Roman" w:hAnsi="Times New Roman" w:cs="Times New Roman"/>
          <w:sz w:val="28"/>
          <w:szCs w:val="28"/>
        </w:rPr>
        <w:t xml:space="preserve"> в рамках реализации </w:t>
      </w:r>
      <w:hyperlink r:id="rId33" w:history="1">
        <w:r w:rsidRPr="00F24FCF">
          <w:rPr>
            <w:rFonts w:ascii="Times New Roman" w:hAnsi="Times New Roman" w:cs="Times New Roman"/>
            <w:sz w:val="28"/>
            <w:szCs w:val="28"/>
          </w:rPr>
          <w:t>Подпрограммы</w:t>
        </w:r>
      </w:hyperlink>
      <w:r w:rsidRPr="00F24FCF">
        <w:rPr>
          <w:rFonts w:ascii="Times New Roman" w:hAnsi="Times New Roman" w:cs="Times New Roman"/>
          <w:sz w:val="28"/>
          <w:szCs w:val="28"/>
        </w:rPr>
        <w:t>,</w:t>
      </w:r>
      <w:r w:rsidRPr="003914CD">
        <w:rPr>
          <w:rFonts w:ascii="Times New Roman" w:hAnsi="Times New Roman" w:cs="Times New Roman"/>
          <w:sz w:val="28"/>
          <w:szCs w:val="28"/>
        </w:rPr>
        <w:t xml:space="preserve"> к общему количеству</w:t>
      </w:r>
      <w:r>
        <w:rPr>
          <w:rFonts w:ascii="Times New Roman" w:hAnsi="Times New Roman" w:cs="Times New Roman"/>
          <w:sz w:val="28"/>
          <w:szCs w:val="28"/>
        </w:rPr>
        <w:t xml:space="preserve"> 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стоящих в очереди на улучшеник жилищных условий. </w:t>
      </w:r>
    </w:p>
    <w:p w:rsidR="00D830ED" w:rsidRPr="006F0946"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Статистические данные обновляются ежегодно.</w:t>
      </w:r>
    </w:p>
    <w:p w:rsidR="00E3588E" w:rsidRPr="002E32C6" w:rsidRDefault="00E3588E" w:rsidP="00ED0839">
      <w:pPr>
        <w:pStyle w:val="ConsPlusNormal"/>
        <w:jc w:val="both"/>
        <w:rPr>
          <w:rFonts w:ascii="Times New Roman" w:hAnsi="Times New Roman" w:cs="Times New Roman"/>
          <w:sz w:val="28"/>
          <w:szCs w:val="28"/>
        </w:rPr>
      </w:pPr>
    </w:p>
    <w:sectPr w:rsidR="00E3588E" w:rsidRPr="002E32C6" w:rsidSect="00090718">
      <w:headerReference w:type="even" r:id="rId34"/>
      <w:headerReference w:type="default" r:id="rId35"/>
      <w:footerReference w:type="even" r:id="rId36"/>
      <w:footerReference w:type="default" r:id="rId37"/>
      <w:headerReference w:type="first" r:id="rId38"/>
      <w:footerReference w:type="first" r:id="rId39"/>
      <w:pgSz w:w="16838" w:h="11905"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84" w:rsidRDefault="00786284" w:rsidP="0095128A">
      <w:pPr>
        <w:spacing w:after="0" w:line="240" w:lineRule="auto"/>
      </w:pPr>
      <w:r>
        <w:separator/>
      </w:r>
    </w:p>
  </w:endnote>
  <w:endnote w:type="continuationSeparator" w:id="0">
    <w:p w:rsidR="00786284" w:rsidRDefault="00786284"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32741"/>
      <w:docPartObj>
        <w:docPartGallery w:val="Page Numbers (Bottom of Page)"/>
        <w:docPartUnique/>
      </w:docPartObj>
    </w:sdtPr>
    <w:sdtEndPr/>
    <w:sdtContent>
      <w:p w:rsidR="003D7346" w:rsidRDefault="003D7346">
        <w:pPr>
          <w:pStyle w:val="aa"/>
          <w:jc w:val="center"/>
        </w:pPr>
        <w:r>
          <w:fldChar w:fldCharType="begin"/>
        </w:r>
        <w:r>
          <w:instrText>PAGE   \* MERGEFORMAT</w:instrText>
        </w:r>
        <w:r>
          <w:fldChar w:fldCharType="separate"/>
        </w:r>
        <w:r w:rsidR="00340393">
          <w:rPr>
            <w:noProof/>
          </w:rPr>
          <w:t>8</w:t>
        </w:r>
        <w:r>
          <w:rPr>
            <w:noProof/>
          </w:rPr>
          <w:fldChar w:fldCharType="end"/>
        </w:r>
      </w:p>
    </w:sdtContent>
  </w:sdt>
  <w:p w:rsidR="003D7346" w:rsidRDefault="003D73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46" w:rsidRDefault="003D734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37363"/>
      <w:docPartObj>
        <w:docPartGallery w:val="Page Numbers (Bottom of Page)"/>
        <w:docPartUnique/>
      </w:docPartObj>
    </w:sdtPr>
    <w:sdtEndPr/>
    <w:sdtContent>
      <w:p w:rsidR="003D7346" w:rsidRDefault="003D7346">
        <w:pPr>
          <w:pStyle w:val="aa"/>
          <w:jc w:val="center"/>
        </w:pPr>
        <w:r>
          <w:fldChar w:fldCharType="begin"/>
        </w:r>
        <w:r>
          <w:instrText>PAGE   \* MERGEFORMAT</w:instrText>
        </w:r>
        <w:r>
          <w:fldChar w:fldCharType="separate"/>
        </w:r>
        <w:r w:rsidR="00340393">
          <w:rPr>
            <w:noProof/>
          </w:rPr>
          <w:t>119</w:t>
        </w:r>
        <w:r>
          <w:rPr>
            <w:noProof/>
          </w:rPr>
          <w:fldChar w:fldCharType="end"/>
        </w:r>
      </w:p>
    </w:sdtContent>
  </w:sdt>
  <w:p w:rsidR="003D7346" w:rsidRDefault="003D734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46" w:rsidRDefault="003D73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84" w:rsidRDefault="00786284" w:rsidP="0095128A">
      <w:pPr>
        <w:spacing w:after="0" w:line="240" w:lineRule="auto"/>
      </w:pPr>
      <w:r>
        <w:separator/>
      </w:r>
    </w:p>
  </w:footnote>
  <w:footnote w:type="continuationSeparator" w:id="0">
    <w:p w:rsidR="00786284" w:rsidRDefault="00786284" w:rsidP="00951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46" w:rsidRDefault="003D734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46" w:rsidRDefault="003D734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46" w:rsidRDefault="003D73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13"/>
  </w:num>
  <w:num w:numId="7">
    <w:abstractNumId w:val="15"/>
  </w:num>
  <w:num w:numId="8">
    <w:abstractNumId w:val="17"/>
  </w:num>
  <w:num w:numId="9">
    <w:abstractNumId w:val="0"/>
  </w:num>
  <w:num w:numId="10">
    <w:abstractNumId w:val="7"/>
  </w:num>
  <w:num w:numId="11">
    <w:abstractNumId w:val="9"/>
  </w:num>
  <w:num w:numId="12">
    <w:abstractNumId w:val="10"/>
  </w:num>
  <w:num w:numId="13">
    <w:abstractNumId w:val="16"/>
  </w:num>
  <w:num w:numId="14">
    <w:abstractNumId w:val="2"/>
  </w:num>
  <w:num w:numId="15">
    <w:abstractNumId w:val="3"/>
  </w:num>
  <w:num w:numId="16">
    <w:abstractNumId w:val="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BF"/>
    <w:rsid w:val="000011C5"/>
    <w:rsid w:val="000025FC"/>
    <w:rsid w:val="00002F4E"/>
    <w:rsid w:val="0000629F"/>
    <w:rsid w:val="00007376"/>
    <w:rsid w:val="000115FE"/>
    <w:rsid w:val="00011B9C"/>
    <w:rsid w:val="00013394"/>
    <w:rsid w:val="000135EF"/>
    <w:rsid w:val="0001398D"/>
    <w:rsid w:val="000143A7"/>
    <w:rsid w:val="00014B5D"/>
    <w:rsid w:val="0001554A"/>
    <w:rsid w:val="00017289"/>
    <w:rsid w:val="00022E09"/>
    <w:rsid w:val="0002303C"/>
    <w:rsid w:val="00023516"/>
    <w:rsid w:val="00024B42"/>
    <w:rsid w:val="00026B4B"/>
    <w:rsid w:val="000279FA"/>
    <w:rsid w:val="000315D2"/>
    <w:rsid w:val="00034FDA"/>
    <w:rsid w:val="000353AE"/>
    <w:rsid w:val="00035EA6"/>
    <w:rsid w:val="00036C80"/>
    <w:rsid w:val="00044984"/>
    <w:rsid w:val="00046E9A"/>
    <w:rsid w:val="00050024"/>
    <w:rsid w:val="0005092F"/>
    <w:rsid w:val="00053282"/>
    <w:rsid w:val="0005612B"/>
    <w:rsid w:val="000563B5"/>
    <w:rsid w:val="00056F08"/>
    <w:rsid w:val="00057A8C"/>
    <w:rsid w:val="00061F76"/>
    <w:rsid w:val="00064F6A"/>
    <w:rsid w:val="0007576C"/>
    <w:rsid w:val="00081017"/>
    <w:rsid w:val="00081B51"/>
    <w:rsid w:val="000858C1"/>
    <w:rsid w:val="00086839"/>
    <w:rsid w:val="00090718"/>
    <w:rsid w:val="0009125D"/>
    <w:rsid w:val="00093897"/>
    <w:rsid w:val="00094612"/>
    <w:rsid w:val="00095972"/>
    <w:rsid w:val="00095BB0"/>
    <w:rsid w:val="00097F10"/>
    <w:rsid w:val="000A02B5"/>
    <w:rsid w:val="000A189E"/>
    <w:rsid w:val="000A375F"/>
    <w:rsid w:val="000A3CDF"/>
    <w:rsid w:val="000A3CFE"/>
    <w:rsid w:val="000A71B3"/>
    <w:rsid w:val="000B13FF"/>
    <w:rsid w:val="000B3103"/>
    <w:rsid w:val="000B49AC"/>
    <w:rsid w:val="000B5D6F"/>
    <w:rsid w:val="000B6772"/>
    <w:rsid w:val="000B6CCD"/>
    <w:rsid w:val="000B7EAB"/>
    <w:rsid w:val="000C0F47"/>
    <w:rsid w:val="000C1C68"/>
    <w:rsid w:val="000C48BE"/>
    <w:rsid w:val="000C4DD0"/>
    <w:rsid w:val="000C770E"/>
    <w:rsid w:val="000C7922"/>
    <w:rsid w:val="000D1459"/>
    <w:rsid w:val="000D3F33"/>
    <w:rsid w:val="000D5903"/>
    <w:rsid w:val="000D6393"/>
    <w:rsid w:val="000E1492"/>
    <w:rsid w:val="000E1C5B"/>
    <w:rsid w:val="000E2530"/>
    <w:rsid w:val="000E2B10"/>
    <w:rsid w:val="000E2DF9"/>
    <w:rsid w:val="000E4290"/>
    <w:rsid w:val="000E5EA5"/>
    <w:rsid w:val="000E69D5"/>
    <w:rsid w:val="000F0EC9"/>
    <w:rsid w:val="000F1375"/>
    <w:rsid w:val="000F1E22"/>
    <w:rsid w:val="000F2709"/>
    <w:rsid w:val="000F2C29"/>
    <w:rsid w:val="000F35E1"/>
    <w:rsid w:val="000F7F16"/>
    <w:rsid w:val="001011FA"/>
    <w:rsid w:val="00101383"/>
    <w:rsid w:val="001016C7"/>
    <w:rsid w:val="0010215C"/>
    <w:rsid w:val="0010440A"/>
    <w:rsid w:val="0010665F"/>
    <w:rsid w:val="00106E49"/>
    <w:rsid w:val="00107D67"/>
    <w:rsid w:val="00110525"/>
    <w:rsid w:val="001132DF"/>
    <w:rsid w:val="0011475C"/>
    <w:rsid w:val="00114B54"/>
    <w:rsid w:val="00115369"/>
    <w:rsid w:val="00115F17"/>
    <w:rsid w:val="00120353"/>
    <w:rsid w:val="00120779"/>
    <w:rsid w:val="00120929"/>
    <w:rsid w:val="0012139F"/>
    <w:rsid w:val="00122938"/>
    <w:rsid w:val="00122C43"/>
    <w:rsid w:val="00122C86"/>
    <w:rsid w:val="00123C2A"/>
    <w:rsid w:val="001277E1"/>
    <w:rsid w:val="00131482"/>
    <w:rsid w:val="001321E1"/>
    <w:rsid w:val="00132D02"/>
    <w:rsid w:val="0013464F"/>
    <w:rsid w:val="001367FC"/>
    <w:rsid w:val="00137306"/>
    <w:rsid w:val="00141A5A"/>
    <w:rsid w:val="001439B9"/>
    <w:rsid w:val="00143B30"/>
    <w:rsid w:val="001443E9"/>
    <w:rsid w:val="001447CA"/>
    <w:rsid w:val="00145B7D"/>
    <w:rsid w:val="00146463"/>
    <w:rsid w:val="001476FA"/>
    <w:rsid w:val="0015110A"/>
    <w:rsid w:val="0015122C"/>
    <w:rsid w:val="001521A1"/>
    <w:rsid w:val="0015465E"/>
    <w:rsid w:val="00154B48"/>
    <w:rsid w:val="00155918"/>
    <w:rsid w:val="00156495"/>
    <w:rsid w:val="00156A3D"/>
    <w:rsid w:val="00157BE1"/>
    <w:rsid w:val="00157DC2"/>
    <w:rsid w:val="0016138A"/>
    <w:rsid w:val="00161AC6"/>
    <w:rsid w:val="0016343D"/>
    <w:rsid w:val="001707E0"/>
    <w:rsid w:val="001711A2"/>
    <w:rsid w:val="00171928"/>
    <w:rsid w:val="001722C8"/>
    <w:rsid w:val="00172516"/>
    <w:rsid w:val="0017388A"/>
    <w:rsid w:val="001778DD"/>
    <w:rsid w:val="00177EED"/>
    <w:rsid w:val="00177FBC"/>
    <w:rsid w:val="00184315"/>
    <w:rsid w:val="001876D7"/>
    <w:rsid w:val="00187B37"/>
    <w:rsid w:val="0019020C"/>
    <w:rsid w:val="00193E8D"/>
    <w:rsid w:val="00194036"/>
    <w:rsid w:val="00195742"/>
    <w:rsid w:val="001A1276"/>
    <w:rsid w:val="001A1732"/>
    <w:rsid w:val="001A2470"/>
    <w:rsid w:val="001A2678"/>
    <w:rsid w:val="001A2EEC"/>
    <w:rsid w:val="001A5EC8"/>
    <w:rsid w:val="001B0164"/>
    <w:rsid w:val="001B217D"/>
    <w:rsid w:val="001B228F"/>
    <w:rsid w:val="001B2365"/>
    <w:rsid w:val="001B2375"/>
    <w:rsid w:val="001B27AB"/>
    <w:rsid w:val="001B4B85"/>
    <w:rsid w:val="001B68DD"/>
    <w:rsid w:val="001B76DF"/>
    <w:rsid w:val="001B77FC"/>
    <w:rsid w:val="001C0990"/>
    <w:rsid w:val="001C2088"/>
    <w:rsid w:val="001C22A9"/>
    <w:rsid w:val="001C39B4"/>
    <w:rsid w:val="001C4AD4"/>
    <w:rsid w:val="001C76D0"/>
    <w:rsid w:val="001D049B"/>
    <w:rsid w:val="001D1AC6"/>
    <w:rsid w:val="001D3399"/>
    <w:rsid w:val="001D3B1F"/>
    <w:rsid w:val="001D4FD4"/>
    <w:rsid w:val="001D5327"/>
    <w:rsid w:val="001D54C0"/>
    <w:rsid w:val="001D6F4A"/>
    <w:rsid w:val="001E3FBA"/>
    <w:rsid w:val="001E53E5"/>
    <w:rsid w:val="001E65C7"/>
    <w:rsid w:val="001E7013"/>
    <w:rsid w:val="001F004E"/>
    <w:rsid w:val="001F18DB"/>
    <w:rsid w:val="001F1AF8"/>
    <w:rsid w:val="001F4791"/>
    <w:rsid w:val="001F5339"/>
    <w:rsid w:val="001F6225"/>
    <w:rsid w:val="0020374E"/>
    <w:rsid w:val="00206EBF"/>
    <w:rsid w:val="0021297F"/>
    <w:rsid w:val="002129F3"/>
    <w:rsid w:val="002134EB"/>
    <w:rsid w:val="00215683"/>
    <w:rsid w:val="002166EF"/>
    <w:rsid w:val="00216932"/>
    <w:rsid w:val="002171C1"/>
    <w:rsid w:val="00220837"/>
    <w:rsid w:val="00222AD8"/>
    <w:rsid w:val="00223687"/>
    <w:rsid w:val="0022669C"/>
    <w:rsid w:val="0022690C"/>
    <w:rsid w:val="00227E5F"/>
    <w:rsid w:val="002307E1"/>
    <w:rsid w:val="00230F03"/>
    <w:rsid w:val="0023200C"/>
    <w:rsid w:val="002368CB"/>
    <w:rsid w:val="002419B3"/>
    <w:rsid w:val="00241AE6"/>
    <w:rsid w:val="00241B71"/>
    <w:rsid w:val="00241BBD"/>
    <w:rsid w:val="0024352E"/>
    <w:rsid w:val="00244898"/>
    <w:rsid w:val="00244FF2"/>
    <w:rsid w:val="00246B0D"/>
    <w:rsid w:val="00250169"/>
    <w:rsid w:val="002510F3"/>
    <w:rsid w:val="00252A0E"/>
    <w:rsid w:val="002543C5"/>
    <w:rsid w:val="00254B80"/>
    <w:rsid w:val="00257DE2"/>
    <w:rsid w:val="00260136"/>
    <w:rsid w:val="00261AA1"/>
    <w:rsid w:val="002626CF"/>
    <w:rsid w:val="00263229"/>
    <w:rsid w:val="0026348E"/>
    <w:rsid w:val="00263578"/>
    <w:rsid w:val="00265E5F"/>
    <w:rsid w:val="00266128"/>
    <w:rsid w:val="00271DC1"/>
    <w:rsid w:val="002721C0"/>
    <w:rsid w:val="00272591"/>
    <w:rsid w:val="002813BE"/>
    <w:rsid w:val="00281841"/>
    <w:rsid w:val="00282267"/>
    <w:rsid w:val="00282AE1"/>
    <w:rsid w:val="002836E6"/>
    <w:rsid w:val="002836F6"/>
    <w:rsid w:val="00283DB5"/>
    <w:rsid w:val="00284451"/>
    <w:rsid w:val="00284E1A"/>
    <w:rsid w:val="002876E7"/>
    <w:rsid w:val="00287E69"/>
    <w:rsid w:val="00290DF7"/>
    <w:rsid w:val="00291EBA"/>
    <w:rsid w:val="00292561"/>
    <w:rsid w:val="00292CB9"/>
    <w:rsid w:val="00292E82"/>
    <w:rsid w:val="00297085"/>
    <w:rsid w:val="00297CDE"/>
    <w:rsid w:val="002A0F44"/>
    <w:rsid w:val="002A28CD"/>
    <w:rsid w:val="002A3F50"/>
    <w:rsid w:val="002A6EB3"/>
    <w:rsid w:val="002A7F05"/>
    <w:rsid w:val="002B1773"/>
    <w:rsid w:val="002B2B30"/>
    <w:rsid w:val="002B2E22"/>
    <w:rsid w:val="002B46EE"/>
    <w:rsid w:val="002B5E3D"/>
    <w:rsid w:val="002B7129"/>
    <w:rsid w:val="002C0CF0"/>
    <w:rsid w:val="002C0FD5"/>
    <w:rsid w:val="002C19A5"/>
    <w:rsid w:val="002C23DD"/>
    <w:rsid w:val="002C2B9D"/>
    <w:rsid w:val="002C50CB"/>
    <w:rsid w:val="002C54FA"/>
    <w:rsid w:val="002C6F4C"/>
    <w:rsid w:val="002C7B1E"/>
    <w:rsid w:val="002D0782"/>
    <w:rsid w:val="002D2257"/>
    <w:rsid w:val="002D316E"/>
    <w:rsid w:val="002D3F5C"/>
    <w:rsid w:val="002D3FC1"/>
    <w:rsid w:val="002D4972"/>
    <w:rsid w:val="002D565C"/>
    <w:rsid w:val="002E299D"/>
    <w:rsid w:val="002E32C6"/>
    <w:rsid w:val="002E4974"/>
    <w:rsid w:val="002E72A1"/>
    <w:rsid w:val="002E7FCD"/>
    <w:rsid w:val="002F0937"/>
    <w:rsid w:val="002F1CD6"/>
    <w:rsid w:val="002F67A8"/>
    <w:rsid w:val="002F6958"/>
    <w:rsid w:val="002F6C48"/>
    <w:rsid w:val="0030117B"/>
    <w:rsid w:val="003039F4"/>
    <w:rsid w:val="00303EA3"/>
    <w:rsid w:val="0030403D"/>
    <w:rsid w:val="0030414B"/>
    <w:rsid w:val="00307202"/>
    <w:rsid w:val="00310D8E"/>
    <w:rsid w:val="00311852"/>
    <w:rsid w:val="00311C8F"/>
    <w:rsid w:val="003120DE"/>
    <w:rsid w:val="0031298A"/>
    <w:rsid w:val="003140BC"/>
    <w:rsid w:val="00314109"/>
    <w:rsid w:val="003145A8"/>
    <w:rsid w:val="00314686"/>
    <w:rsid w:val="00314873"/>
    <w:rsid w:val="00314CC7"/>
    <w:rsid w:val="00315642"/>
    <w:rsid w:val="00315E80"/>
    <w:rsid w:val="00315FAD"/>
    <w:rsid w:val="003167A4"/>
    <w:rsid w:val="003175E1"/>
    <w:rsid w:val="00317A51"/>
    <w:rsid w:val="00320869"/>
    <w:rsid w:val="003221A6"/>
    <w:rsid w:val="00323123"/>
    <w:rsid w:val="00326918"/>
    <w:rsid w:val="00326F32"/>
    <w:rsid w:val="00335C98"/>
    <w:rsid w:val="00336A8D"/>
    <w:rsid w:val="00340113"/>
    <w:rsid w:val="00340393"/>
    <w:rsid w:val="00344B90"/>
    <w:rsid w:val="00346251"/>
    <w:rsid w:val="00346EBC"/>
    <w:rsid w:val="00353EBA"/>
    <w:rsid w:val="0035626D"/>
    <w:rsid w:val="003619A5"/>
    <w:rsid w:val="00361FFD"/>
    <w:rsid w:val="00363DFC"/>
    <w:rsid w:val="00363F46"/>
    <w:rsid w:val="00367452"/>
    <w:rsid w:val="003678B1"/>
    <w:rsid w:val="00371268"/>
    <w:rsid w:val="00375196"/>
    <w:rsid w:val="003758A3"/>
    <w:rsid w:val="0037750D"/>
    <w:rsid w:val="003776AC"/>
    <w:rsid w:val="003811FB"/>
    <w:rsid w:val="003838BB"/>
    <w:rsid w:val="0038397D"/>
    <w:rsid w:val="00383AF3"/>
    <w:rsid w:val="00387646"/>
    <w:rsid w:val="00391158"/>
    <w:rsid w:val="003914CD"/>
    <w:rsid w:val="00391B20"/>
    <w:rsid w:val="00392683"/>
    <w:rsid w:val="003926BF"/>
    <w:rsid w:val="0039296B"/>
    <w:rsid w:val="00395E86"/>
    <w:rsid w:val="0039698D"/>
    <w:rsid w:val="003A2BF4"/>
    <w:rsid w:val="003A3A0C"/>
    <w:rsid w:val="003A4F82"/>
    <w:rsid w:val="003A563D"/>
    <w:rsid w:val="003A68E0"/>
    <w:rsid w:val="003B0274"/>
    <w:rsid w:val="003B1F12"/>
    <w:rsid w:val="003B2D06"/>
    <w:rsid w:val="003B303D"/>
    <w:rsid w:val="003B35E3"/>
    <w:rsid w:val="003B4AFD"/>
    <w:rsid w:val="003B581C"/>
    <w:rsid w:val="003B5BE3"/>
    <w:rsid w:val="003C1424"/>
    <w:rsid w:val="003C1683"/>
    <w:rsid w:val="003C27FD"/>
    <w:rsid w:val="003C37AD"/>
    <w:rsid w:val="003C4A23"/>
    <w:rsid w:val="003C4D0A"/>
    <w:rsid w:val="003C5A3D"/>
    <w:rsid w:val="003C7877"/>
    <w:rsid w:val="003D0B4C"/>
    <w:rsid w:val="003D1BF1"/>
    <w:rsid w:val="003D32E7"/>
    <w:rsid w:val="003D39DC"/>
    <w:rsid w:val="003D40AD"/>
    <w:rsid w:val="003D5781"/>
    <w:rsid w:val="003D6F84"/>
    <w:rsid w:val="003D7346"/>
    <w:rsid w:val="003E0F47"/>
    <w:rsid w:val="003E5040"/>
    <w:rsid w:val="003E71F5"/>
    <w:rsid w:val="003E74CA"/>
    <w:rsid w:val="003E7810"/>
    <w:rsid w:val="003F124E"/>
    <w:rsid w:val="003F1FE8"/>
    <w:rsid w:val="003F31C4"/>
    <w:rsid w:val="003F3E16"/>
    <w:rsid w:val="003F6874"/>
    <w:rsid w:val="003F70CA"/>
    <w:rsid w:val="00400C8E"/>
    <w:rsid w:val="00400E33"/>
    <w:rsid w:val="00401112"/>
    <w:rsid w:val="0040157B"/>
    <w:rsid w:val="00402A6A"/>
    <w:rsid w:val="00402EB4"/>
    <w:rsid w:val="0040396A"/>
    <w:rsid w:val="0040532D"/>
    <w:rsid w:val="00406324"/>
    <w:rsid w:val="00407B3C"/>
    <w:rsid w:val="00410088"/>
    <w:rsid w:val="004115A6"/>
    <w:rsid w:val="004120A2"/>
    <w:rsid w:val="00412A0E"/>
    <w:rsid w:val="00415A1D"/>
    <w:rsid w:val="004202D1"/>
    <w:rsid w:val="00421879"/>
    <w:rsid w:val="0042332B"/>
    <w:rsid w:val="004237F7"/>
    <w:rsid w:val="00423D3C"/>
    <w:rsid w:val="0042510B"/>
    <w:rsid w:val="00426CDA"/>
    <w:rsid w:val="00426FF5"/>
    <w:rsid w:val="004313F5"/>
    <w:rsid w:val="004320EF"/>
    <w:rsid w:val="0043240F"/>
    <w:rsid w:val="0043447E"/>
    <w:rsid w:val="00435015"/>
    <w:rsid w:val="004379A9"/>
    <w:rsid w:val="00437C3F"/>
    <w:rsid w:val="004403E3"/>
    <w:rsid w:val="00441DD6"/>
    <w:rsid w:val="00442311"/>
    <w:rsid w:val="0044334A"/>
    <w:rsid w:val="00444FA6"/>
    <w:rsid w:val="00445FBB"/>
    <w:rsid w:val="00446531"/>
    <w:rsid w:val="00447239"/>
    <w:rsid w:val="00447780"/>
    <w:rsid w:val="00451D3B"/>
    <w:rsid w:val="00451DDB"/>
    <w:rsid w:val="00454789"/>
    <w:rsid w:val="00460B9A"/>
    <w:rsid w:val="004638BD"/>
    <w:rsid w:val="00464177"/>
    <w:rsid w:val="00470AB6"/>
    <w:rsid w:val="004730EF"/>
    <w:rsid w:val="00476CE3"/>
    <w:rsid w:val="00481B1E"/>
    <w:rsid w:val="00482C24"/>
    <w:rsid w:val="00483930"/>
    <w:rsid w:val="00485A4F"/>
    <w:rsid w:val="00485E71"/>
    <w:rsid w:val="00486DFA"/>
    <w:rsid w:val="004871C0"/>
    <w:rsid w:val="004902E0"/>
    <w:rsid w:val="00491274"/>
    <w:rsid w:val="00492F31"/>
    <w:rsid w:val="0049379E"/>
    <w:rsid w:val="0049411C"/>
    <w:rsid w:val="00495DF3"/>
    <w:rsid w:val="004965DD"/>
    <w:rsid w:val="004A0396"/>
    <w:rsid w:val="004A0923"/>
    <w:rsid w:val="004A0E5F"/>
    <w:rsid w:val="004A0EA8"/>
    <w:rsid w:val="004A0EE6"/>
    <w:rsid w:val="004A1F1C"/>
    <w:rsid w:val="004A2A82"/>
    <w:rsid w:val="004A5E3F"/>
    <w:rsid w:val="004B428B"/>
    <w:rsid w:val="004B4E75"/>
    <w:rsid w:val="004B7549"/>
    <w:rsid w:val="004C6D5A"/>
    <w:rsid w:val="004C7E40"/>
    <w:rsid w:val="004D065D"/>
    <w:rsid w:val="004D0EC5"/>
    <w:rsid w:val="004D31FE"/>
    <w:rsid w:val="004D467E"/>
    <w:rsid w:val="004D4CB4"/>
    <w:rsid w:val="004D5520"/>
    <w:rsid w:val="004D5E8F"/>
    <w:rsid w:val="004E14DD"/>
    <w:rsid w:val="004E1575"/>
    <w:rsid w:val="004E185B"/>
    <w:rsid w:val="004E18F0"/>
    <w:rsid w:val="004E1BE0"/>
    <w:rsid w:val="004E223F"/>
    <w:rsid w:val="004E22D7"/>
    <w:rsid w:val="004E260F"/>
    <w:rsid w:val="004E31F9"/>
    <w:rsid w:val="004E4B11"/>
    <w:rsid w:val="004E53D9"/>
    <w:rsid w:val="004E57BD"/>
    <w:rsid w:val="004E57CD"/>
    <w:rsid w:val="004F011E"/>
    <w:rsid w:val="004F2F47"/>
    <w:rsid w:val="004F338C"/>
    <w:rsid w:val="004F3675"/>
    <w:rsid w:val="004F3C36"/>
    <w:rsid w:val="004F5A6C"/>
    <w:rsid w:val="005001C4"/>
    <w:rsid w:val="005009F5"/>
    <w:rsid w:val="00500FCE"/>
    <w:rsid w:val="00502D5C"/>
    <w:rsid w:val="005035E6"/>
    <w:rsid w:val="00503D12"/>
    <w:rsid w:val="00505067"/>
    <w:rsid w:val="00505538"/>
    <w:rsid w:val="0050582B"/>
    <w:rsid w:val="00506FCD"/>
    <w:rsid w:val="005070C7"/>
    <w:rsid w:val="00510088"/>
    <w:rsid w:val="00510A76"/>
    <w:rsid w:val="00511453"/>
    <w:rsid w:val="00514B45"/>
    <w:rsid w:val="00514FC0"/>
    <w:rsid w:val="00515584"/>
    <w:rsid w:val="00517512"/>
    <w:rsid w:val="00522843"/>
    <w:rsid w:val="00522E6E"/>
    <w:rsid w:val="00525AE6"/>
    <w:rsid w:val="00533177"/>
    <w:rsid w:val="005411CE"/>
    <w:rsid w:val="00541DB6"/>
    <w:rsid w:val="00542057"/>
    <w:rsid w:val="005424D5"/>
    <w:rsid w:val="005425CA"/>
    <w:rsid w:val="0054368B"/>
    <w:rsid w:val="00543ABD"/>
    <w:rsid w:val="00545AAE"/>
    <w:rsid w:val="005466D0"/>
    <w:rsid w:val="00547375"/>
    <w:rsid w:val="005510BD"/>
    <w:rsid w:val="00551B48"/>
    <w:rsid w:val="0055275D"/>
    <w:rsid w:val="005538DA"/>
    <w:rsid w:val="0055568C"/>
    <w:rsid w:val="00562739"/>
    <w:rsid w:val="00562A9F"/>
    <w:rsid w:val="00566330"/>
    <w:rsid w:val="00567316"/>
    <w:rsid w:val="0056741B"/>
    <w:rsid w:val="005714D5"/>
    <w:rsid w:val="0057213D"/>
    <w:rsid w:val="00573EEE"/>
    <w:rsid w:val="005745D3"/>
    <w:rsid w:val="00574B49"/>
    <w:rsid w:val="005752C1"/>
    <w:rsid w:val="0057588B"/>
    <w:rsid w:val="00576755"/>
    <w:rsid w:val="005805F7"/>
    <w:rsid w:val="00580787"/>
    <w:rsid w:val="005825AA"/>
    <w:rsid w:val="005829C4"/>
    <w:rsid w:val="0058356C"/>
    <w:rsid w:val="00585942"/>
    <w:rsid w:val="00585DD6"/>
    <w:rsid w:val="00592D3C"/>
    <w:rsid w:val="0059434E"/>
    <w:rsid w:val="00595F7B"/>
    <w:rsid w:val="00596166"/>
    <w:rsid w:val="005965F0"/>
    <w:rsid w:val="00596B71"/>
    <w:rsid w:val="005A0A0F"/>
    <w:rsid w:val="005A53FF"/>
    <w:rsid w:val="005B1C4B"/>
    <w:rsid w:val="005B42D7"/>
    <w:rsid w:val="005C03D1"/>
    <w:rsid w:val="005C0DAF"/>
    <w:rsid w:val="005C282E"/>
    <w:rsid w:val="005C2D99"/>
    <w:rsid w:val="005C4971"/>
    <w:rsid w:val="005C4C73"/>
    <w:rsid w:val="005C63BC"/>
    <w:rsid w:val="005C673B"/>
    <w:rsid w:val="005C6F85"/>
    <w:rsid w:val="005C7261"/>
    <w:rsid w:val="005C7DAB"/>
    <w:rsid w:val="005D0D98"/>
    <w:rsid w:val="005D12D4"/>
    <w:rsid w:val="005D26EF"/>
    <w:rsid w:val="005D287B"/>
    <w:rsid w:val="005D34F1"/>
    <w:rsid w:val="005D39E9"/>
    <w:rsid w:val="005D5405"/>
    <w:rsid w:val="005D5F9B"/>
    <w:rsid w:val="005D6320"/>
    <w:rsid w:val="005D662E"/>
    <w:rsid w:val="005D77AF"/>
    <w:rsid w:val="005E19B2"/>
    <w:rsid w:val="005E2068"/>
    <w:rsid w:val="005E404B"/>
    <w:rsid w:val="005E6D73"/>
    <w:rsid w:val="005E732D"/>
    <w:rsid w:val="005F04D8"/>
    <w:rsid w:val="005F2B14"/>
    <w:rsid w:val="005F4AD0"/>
    <w:rsid w:val="005F5601"/>
    <w:rsid w:val="005F6866"/>
    <w:rsid w:val="00600A64"/>
    <w:rsid w:val="006030C0"/>
    <w:rsid w:val="00603327"/>
    <w:rsid w:val="00606488"/>
    <w:rsid w:val="00610CDF"/>
    <w:rsid w:val="00611D62"/>
    <w:rsid w:val="00613148"/>
    <w:rsid w:val="00613318"/>
    <w:rsid w:val="006133C6"/>
    <w:rsid w:val="00617A47"/>
    <w:rsid w:val="00617DB2"/>
    <w:rsid w:val="00622293"/>
    <w:rsid w:val="006240E4"/>
    <w:rsid w:val="0062483B"/>
    <w:rsid w:val="00624A82"/>
    <w:rsid w:val="00626834"/>
    <w:rsid w:val="00630C04"/>
    <w:rsid w:val="006315EA"/>
    <w:rsid w:val="00631E54"/>
    <w:rsid w:val="00632189"/>
    <w:rsid w:val="00633EF1"/>
    <w:rsid w:val="00634907"/>
    <w:rsid w:val="00635736"/>
    <w:rsid w:val="00635AC5"/>
    <w:rsid w:val="00636E61"/>
    <w:rsid w:val="00636ED0"/>
    <w:rsid w:val="0064084B"/>
    <w:rsid w:val="00640A09"/>
    <w:rsid w:val="00647EC2"/>
    <w:rsid w:val="00650C2E"/>
    <w:rsid w:val="0065382F"/>
    <w:rsid w:val="00662CD5"/>
    <w:rsid w:val="006633E9"/>
    <w:rsid w:val="00670A44"/>
    <w:rsid w:val="00670D1D"/>
    <w:rsid w:val="00671495"/>
    <w:rsid w:val="00671ED9"/>
    <w:rsid w:val="00672D13"/>
    <w:rsid w:val="00675C27"/>
    <w:rsid w:val="00675D1C"/>
    <w:rsid w:val="00676A31"/>
    <w:rsid w:val="00676A8B"/>
    <w:rsid w:val="00676EB7"/>
    <w:rsid w:val="00680C83"/>
    <w:rsid w:val="00681C2F"/>
    <w:rsid w:val="00681C63"/>
    <w:rsid w:val="00683287"/>
    <w:rsid w:val="00683C35"/>
    <w:rsid w:val="0068511E"/>
    <w:rsid w:val="00686551"/>
    <w:rsid w:val="00686C59"/>
    <w:rsid w:val="00690137"/>
    <w:rsid w:val="00691EFB"/>
    <w:rsid w:val="00693D0F"/>
    <w:rsid w:val="00693D3E"/>
    <w:rsid w:val="0069407D"/>
    <w:rsid w:val="0069524C"/>
    <w:rsid w:val="006961C7"/>
    <w:rsid w:val="006965EE"/>
    <w:rsid w:val="00696831"/>
    <w:rsid w:val="00696848"/>
    <w:rsid w:val="00696B00"/>
    <w:rsid w:val="00697307"/>
    <w:rsid w:val="006A2A91"/>
    <w:rsid w:val="006A45A6"/>
    <w:rsid w:val="006A6E03"/>
    <w:rsid w:val="006B155B"/>
    <w:rsid w:val="006B2320"/>
    <w:rsid w:val="006B4376"/>
    <w:rsid w:val="006B76AB"/>
    <w:rsid w:val="006C234B"/>
    <w:rsid w:val="006C2592"/>
    <w:rsid w:val="006C4E2F"/>
    <w:rsid w:val="006C5F29"/>
    <w:rsid w:val="006C6B8B"/>
    <w:rsid w:val="006C6BA1"/>
    <w:rsid w:val="006C7A80"/>
    <w:rsid w:val="006D2487"/>
    <w:rsid w:val="006D2E8E"/>
    <w:rsid w:val="006D37B5"/>
    <w:rsid w:val="006D4F6C"/>
    <w:rsid w:val="006D6DAD"/>
    <w:rsid w:val="006D6ED2"/>
    <w:rsid w:val="006D722D"/>
    <w:rsid w:val="006D725B"/>
    <w:rsid w:val="006D739A"/>
    <w:rsid w:val="006D7B9B"/>
    <w:rsid w:val="006E366C"/>
    <w:rsid w:val="006E36DA"/>
    <w:rsid w:val="006E378B"/>
    <w:rsid w:val="006E42FB"/>
    <w:rsid w:val="006E454F"/>
    <w:rsid w:val="006E47EB"/>
    <w:rsid w:val="006E50C0"/>
    <w:rsid w:val="006E6010"/>
    <w:rsid w:val="006E7A05"/>
    <w:rsid w:val="006E7BF4"/>
    <w:rsid w:val="006E7E2B"/>
    <w:rsid w:val="006F0946"/>
    <w:rsid w:val="006F216F"/>
    <w:rsid w:val="006F262C"/>
    <w:rsid w:val="006F3018"/>
    <w:rsid w:val="006F3CBC"/>
    <w:rsid w:val="006F4150"/>
    <w:rsid w:val="006F41BB"/>
    <w:rsid w:val="006F449C"/>
    <w:rsid w:val="006F5FB4"/>
    <w:rsid w:val="006F6534"/>
    <w:rsid w:val="006F717C"/>
    <w:rsid w:val="006F758F"/>
    <w:rsid w:val="00700A3A"/>
    <w:rsid w:val="0070141E"/>
    <w:rsid w:val="00702BCF"/>
    <w:rsid w:val="00702E73"/>
    <w:rsid w:val="00710187"/>
    <w:rsid w:val="0071038A"/>
    <w:rsid w:val="0071783D"/>
    <w:rsid w:val="00721CFF"/>
    <w:rsid w:val="007254E4"/>
    <w:rsid w:val="007321F3"/>
    <w:rsid w:val="00732B99"/>
    <w:rsid w:val="00733284"/>
    <w:rsid w:val="007337E4"/>
    <w:rsid w:val="00734BD4"/>
    <w:rsid w:val="00735576"/>
    <w:rsid w:val="00735A47"/>
    <w:rsid w:val="00735CAA"/>
    <w:rsid w:val="007370C0"/>
    <w:rsid w:val="00741585"/>
    <w:rsid w:val="007416C9"/>
    <w:rsid w:val="00741A0B"/>
    <w:rsid w:val="00744D71"/>
    <w:rsid w:val="0074717A"/>
    <w:rsid w:val="00747E1B"/>
    <w:rsid w:val="00750DCB"/>
    <w:rsid w:val="0075219D"/>
    <w:rsid w:val="00752FA2"/>
    <w:rsid w:val="00757710"/>
    <w:rsid w:val="00760299"/>
    <w:rsid w:val="00760729"/>
    <w:rsid w:val="007609D3"/>
    <w:rsid w:val="00762C6A"/>
    <w:rsid w:val="007634CB"/>
    <w:rsid w:val="00763B36"/>
    <w:rsid w:val="00767D02"/>
    <w:rsid w:val="0077043B"/>
    <w:rsid w:val="00772BDE"/>
    <w:rsid w:val="007730E5"/>
    <w:rsid w:val="00773904"/>
    <w:rsid w:val="007751C0"/>
    <w:rsid w:val="00776507"/>
    <w:rsid w:val="00777C0E"/>
    <w:rsid w:val="007805DF"/>
    <w:rsid w:val="00780C2B"/>
    <w:rsid w:val="007817AC"/>
    <w:rsid w:val="007818E4"/>
    <w:rsid w:val="00781C40"/>
    <w:rsid w:val="00782674"/>
    <w:rsid w:val="00783119"/>
    <w:rsid w:val="00786284"/>
    <w:rsid w:val="00786BAB"/>
    <w:rsid w:val="0079058E"/>
    <w:rsid w:val="0079129A"/>
    <w:rsid w:val="00792074"/>
    <w:rsid w:val="00793DDE"/>
    <w:rsid w:val="00794276"/>
    <w:rsid w:val="00794341"/>
    <w:rsid w:val="0079486F"/>
    <w:rsid w:val="00795966"/>
    <w:rsid w:val="00795D92"/>
    <w:rsid w:val="00796877"/>
    <w:rsid w:val="0079690E"/>
    <w:rsid w:val="00797E42"/>
    <w:rsid w:val="007A0167"/>
    <w:rsid w:val="007A5D3C"/>
    <w:rsid w:val="007A75E3"/>
    <w:rsid w:val="007B33D4"/>
    <w:rsid w:val="007B5977"/>
    <w:rsid w:val="007B5C02"/>
    <w:rsid w:val="007C10F6"/>
    <w:rsid w:val="007C5F95"/>
    <w:rsid w:val="007C645A"/>
    <w:rsid w:val="007C684A"/>
    <w:rsid w:val="007D05A5"/>
    <w:rsid w:val="007D0C1F"/>
    <w:rsid w:val="007D1619"/>
    <w:rsid w:val="007D19EA"/>
    <w:rsid w:val="007D2266"/>
    <w:rsid w:val="007E149D"/>
    <w:rsid w:val="007E1A9B"/>
    <w:rsid w:val="007E3D4F"/>
    <w:rsid w:val="007E3DA0"/>
    <w:rsid w:val="007E4DA4"/>
    <w:rsid w:val="007E4FAD"/>
    <w:rsid w:val="007E5B6F"/>
    <w:rsid w:val="007F0C8D"/>
    <w:rsid w:val="007F26BF"/>
    <w:rsid w:val="007F3451"/>
    <w:rsid w:val="007F4F4B"/>
    <w:rsid w:val="007F6935"/>
    <w:rsid w:val="007F77D9"/>
    <w:rsid w:val="00800665"/>
    <w:rsid w:val="008110AB"/>
    <w:rsid w:val="008124EA"/>
    <w:rsid w:val="008124FE"/>
    <w:rsid w:val="00812DCD"/>
    <w:rsid w:val="0081339D"/>
    <w:rsid w:val="00813934"/>
    <w:rsid w:val="0081659E"/>
    <w:rsid w:val="008206C5"/>
    <w:rsid w:val="0082607A"/>
    <w:rsid w:val="0082773E"/>
    <w:rsid w:val="00830006"/>
    <w:rsid w:val="00833EFC"/>
    <w:rsid w:val="00834462"/>
    <w:rsid w:val="00836F39"/>
    <w:rsid w:val="00843564"/>
    <w:rsid w:val="00845850"/>
    <w:rsid w:val="008459EA"/>
    <w:rsid w:val="00846062"/>
    <w:rsid w:val="008462AF"/>
    <w:rsid w:val="00847143"/>
    <w:rsid w:val="0084739B"/>
    <w:rsid w:val="0085095D"/>
    <w:rsid w:val="00850DFE"/>
    <w:rsid w:val="00851185"/>
    <w:rsid w:val="008516C3"/>
    <w:rsid w:val="00852BF9"/>
    <w:rsid w:val="008570BA"/>
    <w:rsid w:val="008638A5"/>
    <w:rsid w:val="0086592F"/>
    <w:rsid w:val="00867219"/>
    <w:rsid w:val="00867BFA"/>
    <w:rsid w:val="00870489"/>
    <w:rsid w:val="00870914"/>
    <w:rsid w:val="008756A9"/>
    <w:rsid w:val="00877064"/>
    <w:rsid w:val="0087731C"/>
    <w:rsid w:val="00877E00"/>
    <w:rsid w:val="0088009B"/>
    <w:rsid w:val="00880280"/>
    <w:rsid w:val="00883204"/>
    <w:rsid w:val="00883414"/>
    <w:rsid w:val="008848B6"/>
    <w:rsid w:val="00884F1E"/>
    <w:rsid w:val="0088743D"/>
    <w:rsid w:val="00887536"/>
    <w:rsid w:val="008877E3"/>
    <w:rsid w:val="008929B4"/>
    <w:rsid w:val="00892FA8"/>
    <w:rsid w:val="0089637F"/>
    <w:rsid w:val="00896A28"/>
    <w:rsid w:val="008A1098"/>
    <w:rsid w:val="008A65DA"/>
    <w:rsid w:val="008B279C"/>
    <w:rsid w:val="008B31DE"/>
    <w:rsid w:val="008B3B7D"/>
    <w:rsid w:val="008B5864"/>
    <w:rsid w:val="008B68E3"/>
    <w:rsid w:val="008B7E22"/>
    <w:rsid w:val="008C08F5"/>
    <w:rsid w:val="008C5654"/>
    <w:rsid w:val="008C66AD"/>
    <w:rsid w:val="008D10F9"/>
    <w:rsid w:val="008D1B54"/>
    <w:rsid w:val="008D2427"/>
    <w:rsid w:val="008D2CFF"/>
    <w:rsid w:val="008D54DD"/>
    <w:rsid w:val="008D61A8"/>
    <w:rsid w:val="008D76C4"/>
    <w:rsid w:val="008E2245"/>
    <w:rsid w:val="008E4066"/>
    <w:rsid w:val="008E5069"/>
    <w:rsid w:val="008E7B93"/>
    <w:rsid w:val="008F22B4"/>
    <w:rsid w:val="008F2451"/>
    <w:rsid w:val="008F2A44"/>
    <w:rsid w:val="008F6417"/>
    <w:rsid w:val="008F72C8"/>
    <w:rsid w:val="008F753F"/>
    <w:rsid w:val="009000CD"/>
    <w:rsid w:val="0090013C"/>
    <w:rsid w:val="00900419"/>
    <w:rsid w:val="009008BE"/>
    <w:rsid w:val="009009E4"/>
    <w:rsid w:val="00903B35"/>
    <w:rsid w:val="00904A4A"/>
    <w:rsid w:val="00912E62"/>
    <w:rsid w:val="00916C24"/>
    <w:rsid w:val="00917E11"/>
    <w:rsid w:val="00920CC9"/>
    <w:rsid w:val="00920DE2"/>
    <w:rsid w:val="00923B4C"/>
    <w:rsid w:val="00926238"/>
    <w:rsid w:val="009300F6"/>
    <w:rsid w:val="00930539"/>
    <w:rsid w:val="0093180F"/>
    <w:rsid w:val="009323C9"/>
    <w:rsid w:val="0093337A"/>
    <w:rsid w:val="00933F07"/>
    <w:rsid w:val="00934498"/>
    <w:rsid w:val="009356CF"/>
    <w:rsid w:val="00935E9F"/>
    <w:rsid w:val="009376B3"/>
    <w:rsid w:val="00937C96"/>
    <w:rsid w:val="00937DD5"/>
    <w:rsid w:val="00941B48"/>
    <w:rsid w:val="00941EFC"/>
    <w:rsid w:val="00942854"/>
    <w:rsid w:val="00944184"/>
    <w:rsid w:val="00944801"/>
    <w:rsid w:val="00950B8E"/>
    <w:rsid w:val="0095128A"/>
    <w:rsid w:val="00951CE6"/>
    <w:rsid w:val="00953EE9"/>
    <w:rsid w:val="0095495A"/>
    <w:rsid w:val="00955167"/>
    <w:rsid w:val="00955220"/>
    <w:rsid w:val="009579B6"/>
    <w:rsid w:val="00957A20"/>
    <w:rsid w:val="00960E73"/>
    <w:rsid w:val="00961078"/>
    <w:rsid w:val="00961942"/>
    <w:rsid w:val="00961A73"/>
    <w:rsid w:val="00962099"/>
    <w:rsid w:val="00962DCD"/>
    <w:rsid w:val="00963E62"/>
    <w:rsid w:val="00965D42"/>
    <w:rsid w:val="00970C2F"/>
    <w:rsid w:val="00972D18"/>
    <w:rsid w:val="0097451E"/>
    <w:rsid w:val="009750A1"/>
    <w:rsid w:val="00977396"/>
    <w:rsid w:val="00977C78"/>
    <w:rsid w:val="009828D0"/>
    <w:rsid w:val="00984F67"/>
    <w:rsid w:val="00985BBF"/>
    <w:rsid w:val="00991720"/>
    <w:rsid w:val="00992200"/>
    <w:rsid w:val="009931E7"/>
    <w:rsid w:val="00993446"/>
    <w:rsid w:val="00993A22"/>
    <w:rsid w:val="00993A45"/>
    <w:rsid w:val="00994044"/>
    <w:rsid w:val="00995675"/>
    <w:rsid w:val="00995EAD"/>
    <w:rsid w:val="009974B3"/>
    <w:rsid w:val="009974FB"/>
    <w:rsid w:val="009A0758"/>
    <w:rsid w:val="009A44AB"/>
    <w:rsid w:val="009A4C6B"/>
    <w:rsid w:val="009B025D"/>
    <w:rsid w:val="009B133F"/>
    <w:rsid w:val="009B2083"/>
    <w:rsid w:val="009B2D3D"/>
    <w:rsid w:val="009B31D5"/>
    <w:rsid w:val="009B41F9"/>
    <w:rsid w:val="009B583E"/>
    <w:rsid w:val="009C1374"/>
    <w:rsid w:val="009C21F3"/>
    <w:rsid w:val="009C285F"/>
    <w:rsid w:val="009C2988"/>
    <w:rsid w:val="009C30CE"/>
    <w:rsid w:val="009C59D0"/>
    <w:rsid w:val="009C6B13"/>
    <w:rsid w:val="009C6DFB"/>
    <w:rsid w:val="009C7A8F"/>
    <w:rsid w:val="009C7B47"/>
    <w:rsid w:val="009C7D1D"/>
    <w:rsid w:val="009D3015"/>
    <w:rsid w:val="009D6C10"/>
    <w:rsid w:val="009E567A"/>
    <w:rsid w:val="009E690D"/>
    <w:rsid w:val="009E6CE9"/>
    <w:rsid w:val="009F37D2"/>
    <w:rsid w:val="00A041A7"/>
    <w:rsid w:val="00A0575B"/>
    <w:rsid w:val="00A0596D"/>
    <w:rsid w:val="00A0700A"/>
    <w:rsid w:val="00A074C3"/>
    <w:rsid w:val="00A10A61"/>
    <w:rsid w:val="00A1233A"/>
    <w:rsid w:val="00A13CBF"/>
    <w:rsid w:val="00A14721"/>
    <w:rsid w:val="00A168C5"/>
    <w:rsid w:val="00A170D5"/>
    <w:rsid w:val="00A171ED"/>
    <w:rsid w:val="00A224AE"/>
    <w:rsid w:val="00A23CDC"/>
    <w:rsid w:val="00A23F67"/>
    <w:rsid w:val="00A24A3A"/>
    <w:rsid w:val="00A2580C"/>
    <w:rsid w:val="00A26782"/>
    <w:rsid w:val="00A27418"/>
    <w:rsid w:val="00A31195"/>
    <w:rsid w:val="00A3253B"/>
    <w:rsid w:val="00A3288B"/>
    <w:rsid w:val="00A33AD5"/>
    <w:rsid w:val="00A35FA7"/>
    <w:rsid w:val="00A3676E"/>
    <w:rsid w:val="00A36CE8"/>
    <w:rsid w:val="00A41241"/>
    <w:rsid w:val="00A419B2"/>
    <w:rsid w:val="00A41C70"/>
    <w:rsid w:val="00A4357B"/>
    <w:rsid w:val="00A46623"/>
    <w:rsid w:val="00A50C55"/>
    <w:rsid w:val="00A520F5"/>
    <w:rsid w:val="00A5259A"/>
    <w:rsid w:val="00A54350"/>
    <w:rsid w:val="00A55B10"/>
    <w:rsid w:val="00A55B1C"/>
    <w:rsid w:val="00A60486"/>
    <w:rsid w:val="00A60AC3"/>
    <w:rsid w:val="00A616F9"/>
    <w:rsid w:val="00A65583"/>
    <w:rsid w:val="00A6708E"/>
    <w:rsid w:val="00A6793C"/>
    <w:rsid w:val="00A67BE4"/>
    <w:rsid w:val="00A704B4"/>
    <w:rsid w:val="00A722CF"/>
    <w:rsid w:val="00A80424"/>
    <w:rsid w:val="00A82102"/>
    <w:rsid w:val="00A85B94"/>
    <w:rsid w:val="00A87A73"/>
    <w:rsid w:val="00A90D8C"/>
    <w:rsid w:val="00A916AC"/>
    <w:rsid w:val="00A91AFD"/>
    <w:rsid w:val="00A91E58"/>
    <w:rsid w:val="00A91FA8"/>
    <w:rsid w:val="00A92F75"/>
    <w:rsid w:val="00A93C5E"/>
    <w:rsid w:val="00A96699"/>
    <w:rsid w:val="00A97B20"/>
    <w:rsid w:val="00AA1746"/>
    <w:rsid w:val="00AA20BF"/>
    <w:rsid w:val="00AA2FDB"/>
    <w:rsid w:val="00AA43DE"/>
    <w:rsid w:val="00AA5706"/>
    <w:rsid w:val="00AA7B32"/>
    <w:rsid w:val="00AB156E"/>
    <w:rsid w:val="00AB1C10"/>
    <w:rsid w:val="00AB24C0"/>
    <w:rsid w:val="00AB3FA9"/>
    <w:rsid w:val="00AB57DE"/>
    <w:rsid w:val="00AB7534"/>
    <w:rsid w:val="00AB77B4"/>
    <w:rsid w:val="00AB79F9"/>
    <w:rsid w:val="00AC0244"/>
    <w:rsid w:val="00AC073C"/>
    <w:rsid w:val="00AC0D4E"/>
    <w:rsid w:val="00AC1120"/>
    <w:rsid w:val="00AC16C5"/>
    <w:rsid w:val="00AC196A"/>
    <w:rsid w:val="00AC23EB"/>
    <w:rsid w:val="00AC2569"/>
    <w:rsid w:val="00AC45E3"/>
    <w:rsid w:val="00AC4B0A"/>
    <w:rsid w:val="00AC5505"/>
    <w:rsid w:val="00AC6FB6"/>
    <w:rsid w:val="00AC7793"/>
    <w:rsid w:val="00AD3610"/>
    <w:rsid w:val="00AD3B21"/>
    <w:rsid w:val="00AD3C0B"/>
    <w:rsid w:val="00AD6115"/>
    <w:rsid w:val="00AE123D"/>
    <w:rsid w:val="00AE4580"/>
    <w:rsid w:val="00AE4ACB"/>
    <w:rsid w:val="00AE4C8B"/>
    <w:rsid w:val="00AE5BD2"/>
    <w:rsid w:val="00AF094A"/>
    <w:rsid w:val="00AF24FF"/>
    <w:rsid w:val="00AF2EB0"/>
    <w:rsid w:val="00AF3DDA"/>
    <w:rsid w:val="00AF4415"/>
    <w:rsid w:val="00AF4770"/>
    <w:rsid w:val="00AF486B"/>
    <w:rsid w:val="00AF75BE"/>
    <w:rsid w:val="00AF78EE"/>
    <w:rsid w:val="00B030A9"/>
    <w:rsid w:val="00B0412D"/>
    <w:rsid w:val="00B10C46"/>
    <w:rsid w:val="00B11C3F"/>
    <w:rsid w:val="00B12062"/>
    <w:rsid w:val="00B12E75"/>
    <w:rsid w:val="00B1384E"/>
    <w:rsid w:val="00B14972"/>
    <w:rsid w:val="00B15D9A"/>
    <w:rsid w:val="00B1787E"/>
    <w:rsid w:val="00B2150C"/>
    <w:rsid w:val="00B21B3D"/>
    <w:rsid w:val="00B21BC7"/>
    <w:rsid w:val="00B22962"/>
    <w:rsid w:val="00B23452"/>
    <w:rsid w:val="00B23A48"/>
    <w:rsid w:val="00B23A75"/>
    <w:rsid w:val="00B23FBA"/>
    <w:rsid w:val="00B24409"/>
    <w:rsid w:val="00B2570E"/>
    <w:rsid w:val="00B27F7D"/>
    <w:rsid w:val="00B30300"/>
    <w:rsid w:val="00B31CD0"/>
    <w:rsid w:val="00B33248"/>
    <w:rsid w:val="00B34D3A"/>
    <w:rsid w:val="00B35519"/>
    <w:rsid w:val="00B3551D"/>
    <w:rsid w:val="00B3630B"/>
    <w:rsid w:val="00B419B0"/>
    <w:rsid w:val="00B41F03"/>
    <w:rsid w:val="00B44FE5"/>
    <w:rsid w:val="00B470B9"/>
    <w:rsid w:val="00B471CA"/>
    <w:rsid w:val="00B47464"/>
    <w:rsid w:val="00B50C2B"/>
    <w:rsid w:val="00B51100"/>
    <w:rsid w:val="00B53054"/>
    <w:rsid w:val="00B545BC"/>
    <w:rsid w:val="00B56DCE"/>
    <w:rsid w:val="00B56E33"/>
    <w:rsid w:val="00B63979"/>
    <w:rsid w:val="00B63C22"/>
    <w:rsid w:val="00B64057"/>
    <w:rsid w:val="00B644C8"/>
    <w:rsid w:val="00B645D9"/>
    <w:rsid w:val="00B65497"/>
    <w:rsid w:val="00B6740D"/>
    <w:rsid w:val="00B708AF"/>
    <w:rsid w:val="00B72351"/>
    <w:rsid w:val="00B74DBA"/>
    <w:rsid w:val="00B75D08"/>
    <w:rsid w:val="00B76241"/>
    <w:rsid w:val="00B80A19"/>
    <w:rsid w:val="00B82E5C"/>
    <w:rsid w:val="00B85FC8"/>
    <w:rsid w:val="00B87681"/>
    <w:rsid w:val="00B87FB2"/>
    <w:rsid w:val="00B9066F"/>
    <w:rsid w:val="00B91B8D"/>
    <w:rsid w:val="00B92591"/>
    <w:rsid w:val="00B92C99"/>
    <w:rsid w:val="00B9414D"/>
    <w:rsid w:val="00B94259"/>
    <w:rsid w:val="00B970BC"/>
    <w:rsid w:val="00B97274"/>
    <w:rsid w:val="00B9744D"/>
    <w:rsid w:val="00BA2DFE"/>
    <w:rsid w:val="00BB09F1"/>
    <w:rsid w:val="00BB1072"/>
    <w:rsid w:val="00BB2A29"/>
    <w:rsid w:val="00BB332B"/>
    <w:rsid w:val="00BB3AE7"/>
    <w:rsid w:val="00BB4070"/>
    <w:rsid w:val="00BB42C4"/>
    <w:rsid w:val="00BC0583"/>
    <w:rsid w:val="00BC1C37"/>
    <w:rsid w:val="00BC2106"/>
    <w:rsid w:val="00BC2BB4"/>
    <w:rsid w:val="00BC37DF"/>
    <w:rsid w:val="00BC4446"/>
    <w:rsid w:val="00BC446C"/>
    <w:rsid w:val="00BC527F"/>
    <w:rsid w:val="00BC66E0"/>
    <w:rsid w:val="00BC744E"/>
    <w:rsid w:val="00BD1574"/>
    <w:rsid w:val="00BD1C09"/>
    <w:rsid w:val="00BD4DF7"/>
    <w:rsid w:val="00BD5097"/>
    <w:rsid w:val="00BD62E2"/>
    <w:rsid w:val="00BE119B"/>
    <w:rsid w:val="00BE20AC"/>
    <w:rsid w:val="00BE266F"/>
    <w:rsid w:val="00BE45B7"/>
    <w:rsid w:val="00BE5D7C"/>
    <w:rsid w:val="00BE64DF"/>
    <w:rsid w:val="00BE77AF"/>
    <w:rsid w:val="00BF159D"/>
    <w:rsid w:val="00BF182F"/>
    <w:rsid w:val="00BF1939"/>
    <w:rsid w:val="00BF3104"/>
    <w:rsid w:val="00BF469D"/>
    <w:rsid w:val="00BF5373"/>
    <w:rsid w:val="00BF53AC"/>
    <w:rsid w:val="00BF5B22"/>
    <w:rsid w:val="00BF64E0"/>
    <w:rsid w:val="00BF6603"/>
    <w:rsid w:val="00C00B8B"/>
    <w:rsid w:val="00C02946"/>
    <w:rsid w:val="00C0446B"/>
    <w:rsid w:val="00C0532C"/>
    <w:rsid w:val="00C05BD5"/>
    <w:rsid w:val="00C10660"/>
    <w:rsid w:val="00C109A7"/>
    <w:rsid w:val="00C12637"/>
    <w:rsid w:val="00C13F25"/>
    <w:rsid w:val="00C14DEE"/>
    <w:rsid w:val="00C161D7"/>
    <w:rsid w:val="00C16DB9"/>
    <w:rsid w:val="00C21B6E"/>
    <w:rsid w:val="00C22918"/>
    <w:rsid w:val="00C23C78"/>
    <w:rsid w:val="00C24938"/>
    <w:rsid w:val="00C26933"/>
    <w:rsid w:val="00C314EC"/>
    <w:rsid w:val="00C33E8D"/>
    <w:rsid w:val="00C40093"/>
    <w:rsid w:val="00C40BB4"/>
    <w:rsid w:val="00C41F04"/>
    <w:rsid w:val="00C42D00"/>
    <w:rsid w:val="00C433CA"/>
    <w:rsid w:val="00C4464F"/>
    <w:rsid w:val="00C45C8E"/>
    <w:rsid w:val="00C4688C"/>
    <w:rsid w:val="00C50F75"/>
    <w:rsid w:val="00C52DF3"/>
    <w:rsid w:val="00C53CD4"/>
    <w:rsid w:val="00C56334"/>
    <w:rsid w:val="00C56D52"/>
    <w:rsid w:val="00C57469"/>
    <w:rsid w:val="00C62CB4"/>
    <w:rsid w:val="00C63957"/>
    <w:rsid w:val="00C64E4C"/>
    <w:rsid w:val="00C65AC2"/>
    <w:rsid w:val="00C66561"/>
    <w:rsid w:val="00C668E6"/>
    <w:rsid w:val="00C66A5C"/>
    <w:rsid w:val="00C67D8B"/>
    <w:rsid w:val="00C77B8B"/>
    <w:rsid w:val="00C77D52"/>
    <w:rsid w:val="00C82ABA"/>
    <w:rsid w:val="00C82F51"/>
    <w:rsid w:val="00C83A0C"/>
    <w:rsid w:val="00C92326"/>
    <w:rsid w:val="00C935B4"/>
    <w:rsid w:val="00C947BE"/>
    <w:rsid w:val="00C948D3"/>
    <w:rsid w:val="00C94C29"/>
    <w:rsid w:val="00C95D4E"/>
    <w:rsid w:val="00CA74C7"/>
    <w:rsid w:val="00CA7B1A"/>
    <w:rsid w:val="00CB2374"/>
    <w:rsid w:val="00CB3E1F"/>
    <w:rsid w:val="00CB5A2F"/>
    <w:rsid w:val="00CB7391"/>
    <w:rsid w:val="00CC0A4A"/>
    <w:rsid w:val="00CC10EB"/>
    <w:rsid w:val="00CC1483"/>
    <w:rsid w:val="00CC1C20"/>
    <w:rsid w:val="00CC57A9"/>
    <w:rsid w:val="00CC636E"/>
    <w:rsid w:val="00CD0E97"/>
    <w:rsid w:val="00CD220D"/>
    <w:rsid w:val="00CD3A7E"/>
    <w:rsid w:val="00CD4048"/>
    <w:rsid w:val="00CD54E7"/>
    <w:rsid w:val="00CD5F54"/>
    <w:rsid w:val="00CD6113"/>
    <w:rsid w:val="00CD6BF1"/>
    <w:rsid w:val="00CD705C"/>
    <w:rsid w:val="00CE2518"/>
    <w:rsid w:val="00CE3F5B"/>
    <w:rsid w:val="00CE5507"/>
    <w:rsid w:val="00CF1879"/>
    <w:rsid w:val="00CF1C0E"/>
    <w:rsid w:val="00CF1E80"/>
    <w:rsid w:val="00CF2590"/>
    <w:rsid w:val="00CF44D9"/>
    <w:rsid w:val="00CF49A3"/>
    <w:rsid w:val="00CF5395"/>
    <w:rsid w:val="00CF558C"/>
    <w:rsid w:val="00CF624E"/>
    <w:rsid w:val="00D015E2"/>
    <w:rsid w:val="00D019A2"/>
    <w:rsid w:val="00D01C1A"/>
    <w:rsid w:val="00D01C80"/>
    <w:rsid w:val="00D0221D"/>
    <w:rsid w:val="00D02247"/>
    <w:rsid w:val="00D031C7"/>
    <w:rsid w:val="00D05864"/>
    <w:rsid w:val="00D059F2"/>
    <w:rsid w:val="00D1013B"/>
    <w:rsid w:val="00D1093A"/>
    <w:rsid w:val="00D10BC8"/>
    <w:rsid w:val="00D11898"/>
    <w:rsid w:val="00D138AE"/>
    <w:rsid w:val="00D15E35"/>
    <w:rsid w:val="00D173E9"/>
    <w:rsid w:val="00D175EE"/>
    <w:rsid w:val="00D2091F"/>
    <w:rsid w:val="00D22CA3"/>
    <w:rsid w:val="00D24DC6"/>
    <w:rsid w:val="00D24FDC"/>
    <w:rsid w:val="00D2505B"/>
    <w:rsid w:val="00D263DD"/>
    <w:rsid w:val="00D264AB"/>
    <w:rsid w:val="00D2653C"/>
    <w:rsid w:val="00D26986"/>
    <w:rsid w:val="00D3012C"/>
    <w:rsid w:val="00D307DC"/>
    <w:rsid w:val="00D31109"/>
    <w:rsid w:val="00D32058"/>
    <w:rsid w:val="00D32E68"/>
    <w:rsid w:val="00D33834"/>
    <w:rsid w:val="00D37313"/>
    <w:rsid w:val="00D37D1B"/>
    <w:rsid w:val="00D41080"/>
    <w:rsid w:val="00D41C3E"/>
    <w:rsid w:val="00D515BF"/>
    <w:rsid w:val="00D53785"/>
    <w:rsid w:val="00D53E50"/>
    <w:rsid w:val="00D5466E"/>
    <w:rsid w:val="00D5595E"/>
    <w:rsid w:val="00D56473"/>
    <w:rsid w:val="00D5674C"/>
    <w:rsid w:val="00D60D0E"/>
    <w:rsid w:val="00D65540"/>
    <w:rsid w:val="00D672D4"/>
    <w:rsid w:val="00D675FD"/>
    <w:rsid w:val="00D7086E"/>
    <w:rsid w:val="00D70E5D"/>
    <w:rsid w:val="00D810C6"/>
    <w:rsid w:val="00D830ED"/>
    <w:rsid w:val="00D84AC3"/>
    <w:rsid w:val="00D854AB"/>
    <w:rsid w:val="00D86669"/>
    <w:rsid w:val="00D90719"/>
    <w:rsid w:val="00D91BBC"/>
    <w:rsid w:val="00D925A2"/>
    <w:rsid w:val="00D95B72"/>
    <w:rsid w:val="00D95CA3"/>
    <w:rsid w:val="00D95D8B"/>
    <w:rsid w:val="00D95E4F"/>
    <w:rsid w:val="00D96249"/>
    <w:rsid w:val="00D9685C"/>
    <w:rsid w:val="00D96BD8"/>
    <w:rsid w:val="00D97274"/>
    <w:rsid w:val="00D9774A"/>
    <w:rsid w:val="00DA0B2D"/>
    <w:rsid w:val="00DA0F01"/>
    <w:rsid w:val="00DA404A"/>
    <w:rsid w:val="00DA46EB"/>
    <w:rsid w:val="00DA4F58"/>
    <w:rsid w:val="00DA7055"/>
    <w:rsid w:val="00DB459B"/>
    <w:rsid w:val="00DB4BC2"/>
    <w:rsid w:val="00DB4F4C"/>
    <w:rsid w:val="00DB5A85"/>
    <w:rsid w:val="00DB7627"/>
    <w:rsid w:val="00DC13A2"/>
    <w:rsid w:val="00DC25A2"/>
    <w:rsid w:val="00DC47C1"/>
    <w:rsid w:val="00DC4BF9"/>
    <w:rsid w:val="00DC6852"/>
    <w:rsid w:val="00DC6C73"/>
    <w:rsid w:val="00DC755C"/>
    <w:rsid w:val="00DD17C7"/>
    <w:rsid w:val="00DD48DF"/>
    <w:rsid w:val="00DD544F"/>
    <w:rsid w:val="00DD5F02"/>
    <w:rsid w:val="00DD66CC"/>
    <w:rsid w:val="00DE049D"/>
    <w:rsid w:val="00DE3A32"/>
    <w:rsid w:val="00DE5005"/>
    <w:rsid w:val="00DE7120"/>
    <w:rsid w:val="00DF335F"/>
    <w:rsid w:val="00DF50C7"/>
    <w:rsid w:val="00DF5391"/>
    <w:rsid w:val="00DF5C72"/>
    <w:rsid w:val="00DF7968"/>
    <w:rsid w:val="00E0100E"/>
    <w:rsid w:val="00E0234C"/>
    <w:rsid w:val="00E103D7"/>
    <w:rsid w:val="00E10D0B"/>
    <w:rsid w:val="00E11501"/>
    <w:rsid w:val="00E11696"/>
    <w:rsid w:val="00E12044"/>
    <w:rsid w:val="00E1208D"/>
    <w:rsid w:val="00E12665"/>
    <w:rsid w:val="00E1358E"/>
    <w:rsid w:val="00E13676"/>
    <w:rsid w:val="00E15127"/>
    <w:rsid w:val="00E1648E"/>
    <w:rsid w:val="00E179B1"/>
    <w:rsid w:val="00E17F87"/>
    <w:rsid w:val="00E2101D"/>
    <w:rsid w:val="00E217CC"/>
    <w:rsid w:val="00E22658"/>
    <w:rsid w:val="00E23F12"/>
    <w:rsid w:val="00E271B6"/>
    <w:rsid w:val="00E33971"/>
    <w:rsid w:val="00E33D2E"/>
    <w:rsid w:val="00E3588E"/>
    <w:rsid w:val="00E35C67"/>
    <w:rsid w:val="00E36BFF"/>
    <w:rsid w:val="00E374A9"/>
    <w:rsid w:val="00E40C24"/>
    <w:rsid w:val="00E40C8D"/>
    <w:rsid w:val="00E417F6"/>
    <w:rsid w:val="00E41D7E"/>
    <w:rsid w:val="00E453F6"/>
    <w:rsid w:val="00E4576C"/>
    <w:rsid w:val="00E45B7C"/>
    <w:rsid w:val="00E46185"/>
    <w:rsid w:val="00E469E8"/>
    <w:rsid w:val="00E47055"/>
    <w:rsid w:val="00E47122"/>
    <w:rsid w:val="00E473CE"/>
    <w:rsid w:val="00E523B3"/>
    <w:rsid w:val="00E572F4"/>
    <w:rsid w:val="00E61325"/>
    <w:rsid w:val="00E61C86"/>
    <w:rsid w:val="00E61E3C"/>
    <w:rsid w:val="00E62DAA"/>
    <w:rsid w:val="00E63D1E"/>
    <w:rsid w:val="00E66060"/>
    <w:rsid w:val="00E70266"/>
    <w:rsid w:val="00E7076C"/>
    <w:rsid w:val="00E71408"/>
    <w:rsid w:val="00E7140C"/>
    <w:rsid w:val="00E7186C"/>
    <w:rsid w:val="00E72076"/>
    <w:rsid w:val="00E7323B"/>
    <w:rsid w:val="00E733CD"/>
    <w:rsid w:val="00E75622"/>
    <w:rsid w:val="00E767A1"/>
    <w:rsid w:val="00E76BAE"/>
    <w:rsid w:val="00E76BE3"/>
    <w:rsid w:val="00E76D01"/>
    <w:rsid w:val="00E81AEC"/>
    <w:rsid w:val="00E840AC"/>
    <w:rsid w:val="00E84580"/>
    <w:rsid w:val="00E869F3"/>
    <w:rsid w:val="00E8751F"/>
    <w:rsid w:val="00E9047E"/>
    <w:rsid w:val="00E91664"/>
    <w:rsid w:val="00E94338"/>
    <w:rsid w:val="00E94A70"/>
    <w:rsid w:val="00E963F1"/>
    <w:rsid w:val="00EA027C"/>
    <w:rsid w:val="00EA030C"/>
    <w:rsid w:val="00EA0C28"/>
    <w:rsid w:val="00EA1C47"/>
    <w:rsid w:val="00EA2DC6"/>
    <w:rsid w:val="00EA2F04"/>
    <w:rsid w:val="00EA467B"/>
    <w:rsid w:val="00EB0011"/>
    <w:rsid w:val="00EB05B3"/>
    <w:rsid w:val="00EB28B1"/>
    <w:rsid w:val="00EB46A0"/>
    <w:rsid w:val="00EB4A16"/>
    <w:rsid w:val="00EB7C8B"/>
    <w:rsid w:val="00EC1AFD"/>
    <w:rsid w:val="00EC1CEB"/>
    <w:rsid w:val="00EC2D64"/>
    <w:rsid w:val="00ED0839"/>
    <w:rsid w:val="00ED2AE7"/>
    <w:rsid w:val="00ED2D5F"/>
    <w:rsid w:val="00ED5C7B"/>
    <w:rsid w:val="00ED621A"/>
    <w:rsid w:val="00ED69AB"/>
    <w:rsid w:val="00ED7778"/>
    <w:rsid w:val="00ED7FF1"/>
    <w:rsid w:val="00EE0009"/>
    <w:rsid w:val="00EE2926"/>
    <w:rsid w:val="00EE36CD"/>
    <w:rsid w:val="00EE4352"/>
    <w:rsid w:val="00EE4A98"/>
    <w:rsid w:val="00EE65C9"/>
    <w:rsid w:val="00EE6871"/>
    <w:rsid w:val="00EE6A7E"/>
    <w:rsid w:val="00EF0D6A"/>
    <w:rsid w:val="00EF279D"/>
    <w:rsid w:val="00EF577A"/>
    <w:rsid w:val="00EF66D8"/>
    <w:rsid w:val="00F009BE"/>
    <w:rsid w:val="00F011C7"/>
    <w:rsid w:val="00F01833"/>
    <w:rsid w:val="00F02D0D"/>
    <w:rsid w:val="00F02D1A"/>
    <w:rsid w:val="00F05F6E"/>
    <w:rsid w:val="00F11C54"/>
    <w:rsid w:val="00F11EDC"/>
    <w:rsid w:val="00F148F6"/>
    <w:rsid w:val="00F151DD"/>
    <w:rsid w:val="00F154A7"/>
    <w:rsid w:val="00F15F4C"/>
    <w:rsid w:val="00F22222"/>
    <w:rsid w:val="00F2379E"/>
    <w:rsid w:val="00F24261"/>
    <w:rsid w:val="00F24D13"/>
    <w:rsid w:val="00F24FCF"/>
    <w:rsid w:val="00F277D3"/>
    <w:rsid w:val="00F31037"/>
    <w:rsid w:val="00F325CC"/>
    <w:rsid w:val="00F32688"/>
    <w:rsid w:val="00F340FA"/>
    <w:rsid w:val="00F3448B"/>
    <w:rsid w:val="00F36823"/>
    <w:rsid w:val="00F36E87"/>
    <w:rsid w:val="00F375BA"/>
    <w:rsid w:val="00F40265"/>
    <w:rsid w:val="00F411A0"/>
    <w:rsid w:val="00F448DD"/>
    <w:rsid w:val="00F4544F"/>
    <w:rsid w:val="00F4672C"/>
    <w:rsid w:val="00F47803"/>
    <w:rsid w:val="00F508E2"/>
    <w:rsid w:val="00F50D77"/>
    <w:rsid w:val="00F5188B"/>
    <w:rsid w:val="00F52083"/>
    <w:rsid w:val="00F551C6"/>
    <w:rsid w:val="00F56DBB"/>
    <w:rsid w:val="00F60DBF"/>
    <w:rsid w:val="00F61094"/>
    <w:rsid w:val="00F618F4"/>
    <w:rsid w:val="00F6237B"/>
    <w:rsid w:val="00F63FB3"/>
    <w:rsid w:val="00F666E7"/>
    <w:rsid w:val="00F70A59"/>
    <w:rsid w:val="00F73114"/>
    <w:rsid w:val="00F74605"/>
    <w:rsid w:val="00F74B11"/>
    <w:rsid w:val="00F75B68"/>
    <w:rsid w:val="00F75DEA"/>
    <w:rsid w:val="00F77037"/>
    <w:rsid w:val="00F774F5"/>
    <w:rsid w:val="00F776AA"/>
    <w:rsid w:val="00F77911"/>
    <w:rsid w:val="00F8154D"/>
    <w:rsid w:val="00F81BEC"/>
    <w:rsid w:val="00F823CF"/>
    <w:rsid w:val="00F85901"/>
    <w:rsid w:val="00F85B30"/>
    <w:rsid w:val="00F8693E"/>
    <w:rsid w:val="00F87119"/>
    <w:rsid w:val="00F87BBF"/>
    <w:rsid w:val="00F87C9F"/>
    <w:rsid w:val="00F91FE9"/>
    <w:rsid w:val="00F93552"/>
    <w:rsid w:val="00F93CE2"/>
    <w:rsid w:val="00F940C6"/>
    <w:rsid w:val="00F956C6"/>
    <w:rsid w:val="00F97E80"/>
    <w:rsid w:val="00F97F92"/>
    <w:rsid w:val="00FA1DA3"/>
    <w:rsid w:val="00FA2322"/>
    <w:rsid w:val="00FA2BCC"/>
    <w:rsid w:val="00FA3248"/>
    <w:rsid w:val="00FA512D"/>
    <w:rsid w:val="00FA7D19"/>
    <w:rsid w:val="00FB35C0"/>
    <w:rsid w:val="00FB3C2E"/>
    <w:rsid w:val="00FB3F52"/>
    <w:rsid w:val="00FB625A"/>
    <w:rsid w:val="00FC0030"/>
    <w:rsid w:val="00FC13CD"/>
    <w:rsid w:val="00FC44BC"/>
    <w:rsid w:val="00FC46A8"/>
    <w:rsid w:val="00FC5B40"/>
    <w:rsid w:val="00FC6BCB"/>
    <w:rsid w:val="00FC710F"/>
    <w:rsid w:val="00FD32C7"/>
    <w:rsid w:val="00FD507D"/>
    <w:rsid w:val="00FD6D28"/>
    <w:rsid w:val="00FD7B61"/>
    <w:rsid w:val="00FE5EBC"/>
    <w:rsid w:val="00FF15AA"/>
    <w:rsid w:val="00FF1B44"/>
    <w:rsid w:val="00FF2702"/>
    <w:rsid w:val="00FF2CB2"/>
    <w:rsid w:val="00FF57C0"/>
    <w:rsid w:val="00FF581D"/>
    <w:rsid w:val="00FF5E37"/>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AE44192-E44E-452E-9A8F-2281ACB7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uiPriority w:val="99"/>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12">
    <w:name w:val="Текст выноски Знак1"/>
    <w:basedOn w:val="a0"/>
    <w:uiPriority w:val="99"/>
    <w:semiHidden/>
    <w:rsid w:val="00493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3C64A6E3F9F30E02B84B10BE8804FB9372C547w0I0I" TargetMode="Externa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file:///F:\&#1055;&#1056;&#1054;&#1043;&#1056;&#1040;&#1052;&#1052;&#1040;%20&#1046;&#1048;&#1051;&#1048;&#1065;&#1045;%20&#1090;&#1077;&#1082;&#1089;&#1090;&#1086;&#1074;&#1072;&#1103;%20&#1095;&#1072;&#1089;&#1090;&#1100;.doc" TargetMode="External"/><Relationship Id="rId26" Type="http://schemas.openxmlformats.org/officeDocument/2006/relationships/hyperlink" Target="consultantplus://offline/ref=4D38803DD22FB1BA94811DABFF3FB97DE939E444EAF704AD3384DD3A031D54D4B9A6FBE1EC9ACF9CpCKEN"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A44E339E8C1CC46A10A493614390E73B3C58157C5206022BE48F42ABADfBAB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file:///F:\&#1055;&#1056;&#1054;&#1043;&#1056;&#1040;&#1052;&#1052;&#1040;%20&#1046;&#1048;&#1051;&#1048;&#1065;&#1045;%20&#1090;&#1077;&#1082;&#1089;&#1090;&#1086;&#1074;&#1072;&#1103;%20&#1095;&#1072;&#1089;&#1090;&#1100;.doc" TargetMode="External"/><Relationship Id="rId25" Type="http://schemas.openxmlformats.org/officeDocument/2006/relationships/hyperlink" Target="consultantplus://offline/ref=4D38803DD22FB1BA94811DABFF3FB97DE939E444EAF704AD3384DD3A031D54D4B9A6FBE1EC9BC79DpCK9N" TargetMode="External"/><Relationship Id="rId33" Type="http://schemas.openxmlformats.org/officeDocument/2006/relationships/hyperlink" Target="consultantplus://offline/ref=EDEF53507FCEDE986586E44CE9B1F88D8CBB10056CC62A1794FFE525EE41963C0244F25EF47C91725EM1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yperlink" Target="consultantplus://offline/ref=E75DCE910239C11E698A0B164CB1E72F6B3E1C6CF8659F84CC2DD23736i5H8N" TargetMode="External"/><Relationship Id="rId29" Type="http://schemas.openxmlformats.org/officeDocument/2006/relationships/hyperlink" Target="consultantplus://offline/ref=4D38803DD22FB1BA94811CA5EA3FB97DE936E146E6F804AD3384DD3A031D54D4B9A6FBE1EC9BCC9DpCK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56;&#1054;&#1043;&#1056;&#1040;&#1052;&#1052;&#1040;%20&#1046;&#1048;&#1051;&#1048;&#1065;&#1045;%20&#1090;&#1077;&#1082;&#1089;&#1090;&#1086;&#1074;&#1072;&#1103;%20&#1095;&#1072;&#1089;&#1090;&#1100;.doc" TargetMode="External"/><Relationship Id="rId24" Type="http://schemas.openxmlformats.org/officeDocument/2006/relationships/hyperlink" Target="consultantplus://offline/ref=9A0021D21FECE660BD5C3DB16E52D453FC3CDD1E780CB47B0D2C56115BpCrDG" TargetMode="External"/><Relationship Id="rId32" Type="http://schemas.openxmlformats.org/officeDocument/2006/relationships/hyperlink" Target="consultantplus://offline/ref=A44E339E8C1CC46A10A493614390E73B3C58157C5206022BE48F42ABADfBABN"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footer" Target="footer1.xml"/><Relationship Id="rId28" Type="http://schemas.openxmlformats.org/officeDocument/2006/relationships/hyperlink" Target="consultantplus://offline/ref=4D38803DD22FB1BA94811CA5EA3FB97DE936E146E6F804AD3384DD3A031D54D4B9A6FBE1EC9BCC9DpCKEN" TargetMode="External"/><Relationship Id="rId36" Type="http://schemas.openxmlformats.org/officeDocument/2006/relationships/footer" Target="footer2.xml"/><Relationship Id="rId10" Type="http://schemas.openxmlformats.org/officeDocument/2006/relationships/hyperlink" Target="consultantplus://offline/ref=AAFC5037EE94254B73883D6AB3E3F9F30E0CBE4B14B08804FB9372C54700772E3905F40277B8ACEDw8I9I" TargetMode="External"/><Relationship Id="rId19" Type="http://schemas.openxmlformats.org/officeDocument/2006/relationships/hyperlink" Target="consultantplus://offline/ref=E75DCE910239C11E698A0B164CB1E72F603B1563F968C28EC474DE35i3H1N" TargetMode="External"/><Relationship Id="rId31" Type="http://schemas.openxmlformats.org/officeDocument/2006/relationships/hyperlink" Target="consultantplus://offline/ref=E75DCE910239C11E698A0B164CB1E72F6B3E1C6CF8659F84CC2DD23736i5H8N" TargetMode="External"/><Relationship Id="rId4" Type="http://schemas.openxmlformats.org/officeDocument/2006/relationships/settings" Target="settings.xml"/><Relationship Id="rId9" Type="http://schemas.openxmlformats.org/officeDocument/2006/relationships/hyperlink" Target="consultantplus://offline/ref=AAFC5037EE94254B73883C64A6E3F9F30E02BF4016B58804FB9372C54700772E3905F40277B8ACEDw8I8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hyperlink" Target="consultantplus://offline/ref=EDEF53507FCEDE986586E44CE9B1F88D8CBB10056CC62A1794FFE525EE41963C0244F25EF47C91725EM1M" TargetMode="External"/><Relationship Id="rId27" Type="http://schemas.openxmlformats.org/officeDocument/2006/relationships/hyperlink" Target="consultantplus://offline/ref=4D38803DD22FB1BA94811DABFF3FB97DE938E64EE6F904AD3384DD3A031D54D4B9A6FBE1EC9BCF9BpCK7N" TargetMode="External"/><Relationship Id="rId30" Type="http://schemas.openxmlformats.org/officeDocument/2006/relationships/hyperlink" Target="consultantplus://offline/ref=E75DCE910239C11E698A0B164CB1E72F603B1563F968C28EC474DE35i3H1N"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B9E4-E570-4B83-8F99-923F74A9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25978</Words>
  <Characters>148080</Characters>
  <Application>Microsoft Office Word</Application>
  <DocSecurity>4</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 Гуликова</cp:lastModifiedBy>
  <cp:revision>2</cp:revision>
  <cp:lastPrinted>2018-02-01T12:54:00Z</cp:lastPrinted>
  <dcterms:created xsi:type="dcterms:W3CDTF">2018-02-06T07:31:00Z</dcterms:created>
  <dcterms:modified xsi:type="dcterms:W3CDTF">2018-02-06T07:31:00Z</dcterms:modified>
</cp:coreProperties>
</file>