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D58" w:rsidRDefault="00984C87" w:rsidP="00AC70B7">
      <w:pPr>
        <w:spacing w:after="240"/>
        <w:jc w:val="center"/>
        <w:rPr>
          <w:b/>
          <w:sz w:val="28"/>
          <w:szCs w:val="28"/>
        </w:rPr>
      </w:pPr>
      <w:r w:rsidRPr="00763D58">
        <w:rPr>
          <w:b/>
          <w:sz w:val="28"/>
          <w:szCs w:val="28"/>
        </w:rPr>
        <w:t xml:space="preserve">Заключение </w:t>
      </w:r>
      <w:r w:rsidR="006C14C4">
        <w:rPr>
          <w:b/>
          <w:sz w:val="28"/>
          <w:szCs w:val="28"/>
        </w:rPr>
        <w:t>по публичным слушаниям</w:t>
      </w:r>
      <w:r w:rsidR="00F74B2D">
        <w:rPr>
          <w:b/>
          <w:sz w:val="28"/>
          <w:szCs w:val="28"/>
        </w:rPr>
        <w:t xml:space="preserve"> </w:t>
      </w:r>
    </w:p>
    <w:p w:rsidR="00984C87" w:rsidRPr="00426CCE" w:rsidRDefault="00984C87" w:rsidP="0080136E">
      <w:pPr>
        <w:spacing w:after="120"/>
        <w:ind w:firstLine="709"/>
        <w:jc w:val="both"/>
      </w:pPr>
      <w:r w:rsidRPr="00426CCE">
        <w:t xml:space="preserve">Публичные слушания назначены распоряжением </w:t>
      </w:r>
      <w:r w:rsidR="00BC09EE" w:rsidRPr="00426CCE">
        <w:t>администрации</w:t>
      </w:r>
      <w:r w:rsidRPr="00426CCE">
        <w:t xml:space="preserve"> </w:t>
      </w:r>
      <w:r w:rsidR="00EB775E" w:rsidRPr="00426CCE">
        <w:t xml:space="preserve">городского округа </w:t>
      </w:r>
      <w:r w:rsidRPr="00426CCE">
        <w:t>Красногорск</w:t>
      </w:r>
      <w:r w:rsidR="00B34DB3">
        <w:t xml:space="preserve"> от 11</w:t>
      </w:r>
      <w:r w:rsidR="00EB775E" w:rsidRPr="00426CCE">
        <w:t>.0</w:t>
      </w:r>
      <w:r w:rsidR="00B34DB3">
        <w:t>4</w:t>
      </w:r>
      <w:r w:rsidR="00EB775E" w:rsidRPr="00426CCE">
        <w:t>.201</w:t>
      </w:r>
      <w:r w:rsidR="00B34DB3">
        <w:t>8</w:t>
      </w:r>
      <w:r w:rsidR="00E033AA" w:rsidRPr="00426CCE">
        <w:t xml:space="preserve"> №</w:t>
      </w:r>
      <w:r w:rsidR="00FF0183" w:rsidRPr="00426CCE">
        <w:t xml:space="preserve"> </w:t>
      </w:r>
      <w:r w:rsidR="00B34DB3">
        <w:t>221</w:t>
      </w:r>
      <w:r w:rsidRPr="00426CCE">
        <w:t>.</w:t>
      </w:r>
    </w:p>
    <w:p w:rsidR="0011791A" w:rsidRPr="00426CCE" w:rsidRDefault="00984C87" w:rsidP="0080136E">
      <w:pPr>
        <w:ind w:firstLine="709"/>
        <w:jc w:val="both"/>
        <w:rPr>
          <w:b/>
        </w:rPr>
      </w:pPr>
      <w:r w:rsidRPr="00426CCE">
        <w:rPr>
          <w:b/>
        </w:rPr>
        <w:t>Тема публичных слушаний:</w:t>
      </w:r>
    </w:p>
    <w:p w:rsidR="002744E7" w:rsidRPr="00426CCE" w:rsidRDefault="00B34DB3" w:rsidP="00B34DB3">
      <w:pPr>
        <w:pStyle w:val="a4"/>
        <w:spacing w:after="120"/>
        <w:ind w:left="708" w:firstLine="1"/>
        <w:jc w:val="both"/>
      </w:pPr>
      <w:r>
        <w:t xml:space="preserve">Внесение изменений в </w:t>
      </w:r>
      <w:r w:rsidRPr="00426CCE">
        <w:t>«</w:t>
      </w:r>
      <w:r w:rsidR="00EB775E" w:rsidRPr="00426CCE">
        <w:t>Правил</w:t>
      </w:r>
      <w:r>
        <w:t>а</w:t>
      </w:r>
      <w:r w:rsidR="00EB775E" w:rsidRPr="00426CCE">
        <w:t xml:space="preserve"> землепользования и застройки (части территории) городского округа Красногорск Московской области</w:t>
      </w:r>
      <w:r>
        <w:t>» в части изменения границ территориальных зон и градостроительных регламентов</w:t>
      </w:r>
      <w:r w:rsidR="00EB775E" w:rsidRPr="00426CCE">
        <w:t>.</w:t>
      </w:r>
    </w:p>
    <w:p w:rsidR="0011791A" w:rsidRPr="00426CCE" w:rsidRDefault="00984C87" w:rsidP="00763D58">
      <w:pPr>
        <w:ind w:firstLine="709"/>
        <w:rPr>
          <w:b/>
        </w:rPr>
      </w:pPr>
      <w:r w:rsidRPr="00426CCE">
        <w:rPr>
          <w:b/>
        </w:rPr>
        <w:t xml:space="preserve">Инициатор публичных слушаний: </w:t>
      </w:r>
    </w:p>
    <w:p w:rsidR="00984C87" w:rsidRPr="00426CCE" w:rsidRDefault="00E033AA" w:rsidP="00763D58">
      <w:pPr>
        <w:spacing w:after="120"/>
        <w:ind w:firstLine="709"/>
      </w:pPr>
      <w:r w:rsidRPr="00426CCE">
        <w:t>Администрация</w:t>
      </w:r>
      <w:r w:rsidR="00984C87" w:rsidRPr="00426CCE">
        <w:t xml:space="preserve"> </w:t>
      </w:r>
      <w:r w:rsidR="00EB775E" w:rsidRPr="00426CCE">
        <w:t xml:space="preserve">городского округа </w:t>
      </w:r>
      <w:r w:rsidR="00984C87" w:rsidRPr="00426CCE">
        <w:t>Крас</w:t>
      </w:r>
      <w:r w:rsidR="00EB775E" w:rsidRPr="00426CCE">
        <w:t>ногорск</w:t>
      </w:r>
      <w:r w:rsidR="00984C87" w:rsidRPr="00426CCE">
        <w:t>.</w:t>
      </w:r>
    </w:p>
    <w:p w:rsidR="0011791A" w:rsidRPr="00426CCE" w:rsidRDefault="00984C87" w:rsidP="00763D58">
      <w:pPr>
        <w:ind w:firstLine="709"/>
        <w:jc w:val="both"/>
        <w:rPr>
          <w:b/>
        </w:rPr>
      </w:pPr>
      <w:r w:rsidRPr="00426CCE">
        <w:rPr>
          <w:b/>
        </w:rPr>
        <w:t xml:space="preserve">Дата проведения: </w:t>
      </w:r>
    </w:p>
    <w:p w:rsidR="00984C87" w:rsidRPr="00426CCE" w:rsidRDefault="00B34DB3" w:rsidP="00763D58">
      <w:pPr>
        <w:spacing w:after="120"/>
        <w:ind w:firstLine="709"/>
        <w:jc w:val="both"/>
      </w:pPr>
      <w:r>
        <w:t>18 апреля</w:t>
      </w:r>
      <w:r w:rsidR="00DE0862" w:rsidRPr="00426CCE">
        <w:t xml:space="preserve"> 201</w:t>
      </w:r>
      <w:r>
        <w:t>8</w:t>
      </w:r>
      <w:r w:rsidR="00984C87" w:rsidRPr="00426CCE">
        <w:t xml:space="preserve"> года.</w:t>
      </w:r>
      <w:r w:rsidR="00A7540A" w:rsidRPr="00426CCE">
        <w:t xml:space="preserve"> 1</w:t>
      </w:r>
      <w:r w:rsidR="00BE6694" w:rsidRPr="00426CCE">
        <w:t>6</w:t>
      </w:r>
      <w:r w:rsidR="00426CCE" w:rsidRPr="00426CCE">
        <w:t>.00.</w:t>
      </w:r>
    </w:p>
    <w:p w:rsidR="00F95315" w:rsidRDefault="00984C87" w:rsidP="00F95315">
      <w:pPr>
        <w:ind w:firstLine="709"/>
        <w:jc w:val="both"/>
        <w:rPr>
          <w:b/>
        </w:rPr>
      </w:pPr>
      <w:r w:rsidRPr="00426CCE">
        <w:rPr>
          <w:b/>
        </w:rPr>
        <w:t xml:space="preserve">Место проведения: </w:t>
      </w:r>
    </w:p>
    <w:p w:rsidR="00BE6694" w:rsidRPr="00F95315" w:rsidRDefault="003B756E" w:rsidP="00F95315">
      <w:pPr>
        <w:ind w:firstLine="709"/>
        <w:jc w:val="both"/>
        <w:rPr>
          <w:rStyle w:val="FontStyle13"/>
          <w:b/>
          <w:sz w:val="24"/>
          <w:szCs w:val="24"/>
        </w:rPr>
      </w:pPr>
      <w:r w:rsidRPr="00426CCE">
        <w:rPr>
          <w:rStyle w:val="FontStyle13"/>
          <w:sz w:val="24"/>
          <w:szCs w:val="24"/>
        </w:rPr>
        <w:t xml:space="preserve">Московская область, </w:t>
      </w:r>
      <w:r w:rsidR="00BE6694" w:rsidRPr="00426CCE">
        <w:rPr>
          <w:rStyle w:val="FontStyle13"/>
          <w:sz w:val="24"/>
          <w:szCs w:val="24"/>
        </w:rPr>
        <w:t>Красногорск</w:t>
      </w:r>
      <w:r w:rsidRPr="00426CCE">
        <w:rPr>
          <w:rStyle w:val="FontStyle13"/>
          <w:sz w:val="24"/>
          <w:szCs w:val="24"/>
        </w:rPr>
        <w:t>ий район</w:t>
      </w:r>
      <w:r w:rsidR="00BE6694" w:rsidRPr="00426CCE">
        <w:rPr>
          <w:rStyle w:val="FontStyle13"/>
          <w:sz w:val="24"/>
          <w:szCs w:val="24"/>
        </w:rPr>
        <w:t>,</w:t>
      </w:r>
      <w:r w:rsidR="008718BF" w:rsidRPr="00426CCE">
        <w:rPr>
          <w:rStyle w:val="FontStyle13"/>
          <w:sz w:val="24"/>
          <w:szCs w:val="24"/>
        </w:rPr>
        <w:t xml:space="preserve"> </w:t>
      </w:r>
      <w:r w:rsidR="00BE6694" w:rsidRPr="00426CCE">
        <w:rPr>
          <w:shd w:val="clear" w:color="auto" w:fill="FFFFFF"/>
        </w:rPr>
        <w:t>д. Путилково</w:t>
      </w:r>
      <w:r w:rsidR="00F95315">
        <w:rPr>
          <w:shd w:val="clear" w:color="auto" w:fill="FFFFFF"/>
        </w:rPr>
        <w:t>,</w:t>
      </w:r>
      <w:r w:rsidR="00F95315" w:rsidRPr="00245216">
        <w:rPr>
          <w:szCs w:val="28"/>
        </w:rPr>
        <w:t xml:space="preserve"> Путилковское шоссе, д.4, к.2</w:t>
      </w:r>
      <w:r w:rsidR="00F95315">
        <w:rPr>
          <w:szCs w:val="28"/>
        </w:rPr>
        <w:t>.</w:t>
      </w:r>
    </w:p>
    <w:p w:rsidR="00D71215" w:rsidRPr="00D71215" w:rsidRDefault="00D71215" w:rsidP="00D71215">
      <w:pPr>
        <w:widowControl w:val="0"/>
        <w:autoSpaceDE w:val="0"/>
        <w:autoSpaceDN w:val="0"/>
        <w:rPr>
          <w:sz w:val="26"/>
          <w:szCs w:val="26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0"/>
        <w:gridCol w:w="2746"/>
        <w:gridCol w:w="3544"/>
        <w:gridCol w:w="3969"/>
        <w:gridCol w:w="1985"/>
        <w:gridCol w:w="1672"/>
      </w:tblGrid>
      <w:tr w:rsidR="00D71215" w:rsidRPr="00A11490" w:rsidTr="005934A9">
        <w:tc>
          <w:tcPr>
            <w:tcW w:w="1110" w:type="dxa"/>
          </w:tcPr>
          <w:p w:rsidR="00D71215" w:rsidRPr="00A11490" w:rsidRDefault="00D71215" w:rsidP="00D71215">
            <w:r w:rsidRPr="00A11490">
              <w:t>№ вопроса</w:t>
            </w:r>
          </w:p>
        </w:tc>
        <w:tc>
          <w:tcPr>
            <w:tcW w:w="2746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Вопросы, вынесенные на обсуждение</w:t>
            </w:r>
          </w:p>
        </w:tc>
        <w:tc>
          <w:tcPr>
            <w:tcW w:w="3544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Порядковый номер</w:t>
            </w:r>
          </w:p>
          <w:p w:rsidR="00D71215" w:rsidRPr="00A11490" w:rsidRDefault="00EB775E" w:rsidP="00D71215">
            <w:pPr>
              <w:jc w:val="center"/>
            </w:pPr>
            <w:r w:rsidRPr="00A11490">
              <w:t>предложения</w:t>
            </w:r>
          </w:p>
        </w:tc>
        <w:tc>
          <w:tcPr>
            <w:tcW w:w="3969" w:type="dxa"/>
            <w:vAlign w:val="center"/>
          </w:tcPr>
          <w:p w:rsidR="00D71215" w:rsidRPr="00A11490" w:rsidRDefault="00D71215" w:rsidP="00D71215">
            <w:pPr>
              <w:jc w:val="center"/>
            </w:pPr>
            <w:r w:rsidRPr="00A11490">
              <w:t>Предложения и рекомендации экспертов</w:t>
            </w:r>
          </w:p>
        </w:tc>
        <w:tc>
          <w:tcPr>
            <w:tcW w:w="1985" w:type="dxa"/>
          </w:tcPr>
          <w:p w:rsidR="00D71215" w:rsidRPr="00A11490" w:rsidRDefault="00D71215" w:rsidP="00D71215">
            <w:r w:rsidRPr="00A11490">
              <w:t xml:space="preserve">Предложение внесено (поддержано) </w:t>
            </w:r>
          </w:p>
        </w:tc>
        <w:tc>
          <w:tcPr>
            <w:tcW w:w="1672" w:type="dxa"/>
          </w:tcPr>
          <w:p w:rsidR="00D71215" w:rsidRPr="00A11490" w:rsidRDefault="00D71215" w:rsidP="00D71215"/>
          <w:p w:rsidR="00D71215" w:rsidRPr="00A11490" w:rsidRDefault="00D71215" w:rsidP="00D71215">
            <w:r w:rsidRPr="00A11490">
              <w:t xml:space="preserve">Примечания </w:t>
            </w:r>
          </w:p>
        </w:tc>
      </w:tr>
      <w:tr w:rsidR="00D71215" w:rsidRPr="00A11490" w:rsidTr="002715DB">
        <w:trPr>
          <w:trHeight w:val="3394"/>
        </w:trPr>
        <w:tc>
          <w:tcPr>
            <w:tcW w:w="1110" w:type="dxa"/>
          </w:tcPr>
          <w:p w:rsidR="00D71215" w:rsidRPr="00A11490" w:rsidRDefault="00D71215" w:rsidP="00D71215">
            <w:pPr>
              <w:rPr>
                <w:color w:val="333333"/>
              </w:rPr>
            </w:pPr>
            <w:r w:rsidRPr="00A11490">
              <w:rPr>
                <w:color w:val="333333"/>
              </w:rPr>
              <w:t xml:space="preserve">   1. </w:t>
            </w:r>
          </w:p>
        </w:tc>
        <w:tc>
          <w:tcPr>
            <w:tcW w:w="2746" w:type="dxa"/>
          </w:tcPr>
          <w:p w:rsidR="00EB775E" w:rsidRPr="00A11490" w:rsidRDefault="003D07FB" w:rsidP="00EB775E">
            <w:pPr>
              <w:ind w:firstLine="229"/>
              <w:rPr>
                <w:color w:val="333333"/>
              </w:rPr>
            </w:pPr>
            <w:r w:rsidRPr="00A11490">
              <w:t xml:space="preserve">    </w:t>
            </w:r>
            <w:r w:rsidR="00B34DB3">
              <w:t>Внесение изменений в</w:t>
            </w:r>
            <w:r w:rsidR="00EB775E" w:rsidRPr="00A11490">
              <w:t xml:space="preserve"> </w:t>
            </w:r>
            <w:r w:rsidR="00B34DB3">
              <w:t xml:space="preserve">«Правила </w:t>
            </w:r>
            <w:r w:rsidR="00EB775E" w:rsidRPr="00A11490">
              <w:t>землепользования и застройки (части территории) городского округа Красногорск Московской области</w:t>
            </w:r>
            <w:r w:rsidR="00B34DB3">
              <w:t>» в части изменения границ территориальных зон и градостроительных регламентов</w:t>
            </w:r>
          </w:p>
          <w:p w:rsidR="00D71215" w:rsidRPr="00A11490" w:rsidRDefault="00D71215" w:rsidP="003D07FB">
            <w:pPr>
              <w:pStyle w:val="a4"/>
              <w:ind w:left="0" w:firstLine="229"/>
              <w:rPr>
                <w:color w:val="333333"/>
              </w:rPr>
            </w:pPr>
          </w:p>
        </w:tc>
        <w:tc>
          <w:tcPr>
            <w:tcW w:w="3544" w:type="dxa"/>
          </w:tcPr>
          <w:p w:rsidR="00B34DB3" w:rsidRDefault="008C5F0E" w:rsidP="008C5F0E">
            <w:pPr>
              <w:pStyle w:val="a4"/>
              <w:numPr>
                <w:ilvl w:val="1"/>
                <w:numId w:val="12"/>
              </w:numPr>
              <w:jc w:val="both"/>
            </w:pPr>
            <w:r>
              <w:t>Что такое зона Ж 1-1 и что туда входит.</w:t>
            </w:r>
          </w:p>
          <w:p w:rsidR="008C5F0E" w:rsidRDefault="008C5F0E" w:rsidP="008C5F0E">
            <w:pPr>
              <w:pStyle w:val="a4"/>
              <w:ind w:left="435"/>
              <w:jc w:val="both"/>
            </w:pPr>
          </w:p>
          <w:p w:rsidR="008C5F0E" w:rsidRDefault="008C5F0E" w:rsidP="008C5F0E">
            <w:pPr>
              <w:jc w:val="both"/>
            </w:pPr>
          </w:p>
          <w:p w:rsidR="008C5F0E" w:rsidRDefault="008C5F0E" w:rsidP="008C5F0E">
            <w:pPr>
              <w:jc w:val="both"/>
            </w:pPr>
          </w:p>
          <w:p w:rsidR="008C5F0E" w:rsidRDefault="008C5F0E" w:rsidP="008C5F0E">
            <w:pPr>
              <w:jc w:val="both"/>
            </w:pPr>
          </w:p>
          <w:p w:rsidR="008C5F0E" w:rsidRDefault="008C5F0E" w:rsidP="008C5F0E">
            <w:pPr>
              <w:jc w:val="both"/>
            </w:pPr>
          </w:p>
          <w:p w:rsidR="008C5F0E" w:rsidRDefault="008C5F0E" w:rsidP="008C5F0E">
            <w:pPr>
              <w:jc w:val="both"/>
            </w:pPr>
          </w:p>
          <w:p w:rsidR="008C5F0E" w:rsidRDefault="006D6537" w:rsidP="00C6767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>
              <w:t>Предполагаемое</w:t>
            </w:r>
            <w:r w:rsidR="008C5F0E">
              <w:t xml:space="preserve"> строительство увеличит площадь жилья?</w:t>
            </w:r>
          </w:p>
          <w:p w:rsidR="008C5F0E" w:rsidRDefault="008C5F0E" w:rsidP="008C5F0E">
            <w:pPr>
              <w:jc w:val="both"/>
            </w:pPr>
          </w:p>
          <w:p w:rsidR="008C5F0E" w:rsidRDefault="006D6537" w:rsidP="00C67675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>
              <w:t>Увеличится ли плотность застройки?</w:t>
            </w:r>
          </w:p>
          <w:p w:rsidR="006D6537" w:rsidRDefault="006D6537" w:rsidP="006D6537">
            <w:pPr>
              <w:pStyle w:val="a4"/>
            </w:pPr>
          </w:p>
          <w:p w:rsidR="006D6537" w:rsidRDefault="006D6537" w:rsidP="006D6537">
            <w:pPr>
              <w:pStyle w:val="a4"/>
              <w:ind w:left="435"/>
              <w:jc w:val="both"/>
            </w:pPr>
          </w:p>
          <w:p w:rsidR="006D6537" w:rsidRDefault="006D6537" w:rsidP="006D6537">
            <w:pPr>
              <w:pStyle w:val="a4"/>
              <w:ind w:left="435"/>
              <w:jc w:val="both"/>
            </w:pPr>
          </w:p>
          <w:p w:rsidR="006D6537" w:rsidRDefault="006D6537" w:rsidP="00C67675">
            <w:pPr>
              <w:pStyle w:val="a4"/>
              <w:numPr>
                <w:ilvl w:val="1"/>
                <w:numId w:val="12"/>
              </w:numPr>
              <w:ind w:left="34" w:hanging="34"/>
              <w:jc w:val="both"/>
            </w:pPr>
            <w:r>
              <w:lastRenderedPageBreak/>
              <w:t>Какие объекты социальной направленности будут построены на территории.</w:t>
            </w:r>
          </w:p>
          <w:p w:rsidR="006D6537" w:rsidRDefault="006D6537" w:rsidP="006D6537">
            <w:pPr>
              <w:jc w:val="both"/>
            </w:pPr>
          </w:p>
          <w:p w:rsidR="006D6537" w:rsidRDefault="006D6537" w:rsidP="00C67675">
            <w:pPr>
              <w:pStyle w:val="a4"/>
              <w:numPr>
                <w:ilvl w:val="1"/>
                <w:numId w:val="12"/>
              </w:numPr>
              <w:ind w:left="34" w:hanging="34"/>
              <w:jc w:val="both"/>
            </w:pPr>
            <w:r>
              <w:t xml:space="preserve">С какой целью отменяется КУРТ 14 и выделяется зона Ж1-1, где ранее </w:t>
            </w:r>
            <w:r w:rsidR="00C67675">
              <w:t>предполагалось</w:t>
            </w:r>
            <w:r>
              <w:t xml:space="preserve"> строительство культурного центра</w:t>
            </w:r>
            <w:r w:rsidR="00C67675">
              <w:t xml:space="preserve"> – мы его потеряем. Замечание по устанавливаемой регламентом данной территории плотности застройки.</w:t>
            </w:r>
          </w:p>
          <w:p w:rsidR="00C67675" w:rsidRDefault="00C67675" w:rsidP="00C67675">
            <w:pPr>
              <w:pStyle w:val="a4"/>
            </w:pPr>
          </w:p>
          <w:p w:rsidR="00C67675" w:rsidRDefault="00C67675" w:rsidP="00C67675">
            <w:pPr>
              <w:pStyle w:val="a4"/>
              <w:numPr>
                <w:ilvl w:val="1"/>
                <w:numId w:val="12"/>
              </w:numPr>
              <w:ind w:left="34" w:hanging="34"/>
              <w:jc w:val="both"/>
            </w:pPr>
            <w:r>
              <w:t>Транспортная доступность и строительство дополнительных выездов из микрорайона.</w:t>
            </w:r>
          </w:p>
          <w:p w:rsidR="00EA36C7" w:rsidRDefault="00EA36C7" w:rsidP="00EA36C7">
            <w:pPr>
              <w:pStyle w:val="a4"/>
            </w:pP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numPr>
                <w:ilvl w:val="1"/>
                <w:numId w:val="12"/>
              </w:numPr>
              <w:ind w:left="34" w:hanging="34"/>
              <w:jc w:val="both"/>
            </w:pPr>
            <w:r>
              <w:t>Будут ли строиться объекты религиозного назначения на рассматриваемой территории.</w:t>
            </w:r>
          </w:p>
          <w:p w:rsidR="00EA36C7" w:rsidRDefault="00EA36C7" w:rsidP="00EA36C7">
            <w:pPr>
              <w:pStyle w:val="a4"/>
              <w:ind w:left="34"/>
              <w:jc w:val="both"/>
            </w:pPr>
          </w:p>
          <w:p w:rsidR="00EA36C7" w:rsidRDefault="00EA36C7" w:rsidP="00EA36C7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>
              <w:t>Обеспечение территории парковочными местами.</w:t>
            </w:r>
          </w:p>
          <w:p w:rsidR="00C012BE" w:rsidRDefault="00C012BE" w:rsidP="00C012BE">
            <w:pPr>
              <w:pStyle w:val="a4"/>
            </w:pPr>
          </w:p>
          <w:p w:rsidR="00C012BE" w:rsidRDefault="00C012BE" w:rsidP="00C012BE">
            <w:pPr>
              <w:jc w:val="both"/>
            </w:pPr>
          </w:p>
          <w:p w:rsidR="00C012BE" w:rsidRDefault="00C012BE" w:rsidP="00C012BE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>
              <w:lastRenderedPageBreak/>
              <w:t>Когда планируете закончить строительство и когда будет построен ФОК?</w:t>
            </w:r>
          </w:p>
          <w:p w:rsidR="00C012BE" w:rsidRDefault="00C012BE" w:rsidP="00C012BE">
            <w:pPr>
              <w:pStyle w:val="a4"/>
              <w:ind w:left="435"/>
              <w:jc w:val="both"/>
            </w:pPr>
          </w:p>
          <w:p w:rsidR="00C012BE" w:rsidRDefault="00C012BE" w:rsidP="00C012BE">
            <w:pPr>
              <w:pStyle w:val="a4"/>
              <w:ind w:left="435"/>
              <w:jc w:val="both"/>
            </w:pPr>
          </w:p>
          <w:p w:rsidR="00C012BE" w:rsidRDefault="00C012BE" w:rsidP="00C012BE">
            <w:pPr>
              <w:pStyle w:val="a4"/>
              <w:numPr>
                <w:ilvl w:val="1"/>
                <w:numId w:val="12"/>
              </w:numPr>
              <w:ind w:left="0" w:firstLine="0"/>
              <w:jc w:val="both"/>
            </w:pPr>
            <w:r>
              <w:t>Предусмотрено ли строительство детских площадок и их количество.</w:t>
            </w:r>
          </w:p>
          <w:p w:rsidR="00C012BE" w:rsidRDefault="00C012BE" w:rsidP="00C012BE">
            <w:pPr>
              <w:pStyle w:val="a4"/>
              <w:ind w:left="0"/>
              <w:jc w:val="both"/>
            </w:pPr>
          </w:p>
          <w:p w:rsidR="00C012BE" w:rsidRDefault="00C012BE" w:rsidP="00C012BE">
            <w:pPr>
              <w:pStyle w:val="a4"/>
              <w:numPr>
                <w:ilvl w:val="1"/>
                <w:numId w:val="12"/>
              </w:numPr>
              <w:ind w:left="34" w:hanging="34"/>
              <w:jc w:val="both"/>
            </w:pPr>
            <w:r>
              <w:t>Как повлияет внесение изменений в ПЗЗ на существующую инсоляцию.</w:t>
            </w:r>
          </w:p>
          <w:p w:rsidR="00C012BE" w:rsidRDefault="00C012BE" w:rsidP="00C012BE">
            <w:pPr>
              <w:pStyle w:val="a4"/>
            </w:pPr>
          </w:p>
          <w:p w:rsidR="00EA36C7" w:rsidRPr="00226636" w:rsidRDefault="00EA36C7" w:rsidP="006021B9">
            <w:pPr>
              <w:jc w:val="both"/>
            </w:pPr>
          </w:p>
        </w:tc>
        <w:tc>
          <w:tcPr>
            <w:tcW w:w="3969" w:type="dxa"/>
          </w:tcPr>
          <w:p w:rsidR="003B756E" w:rsidRDefault="008C5F0E" w:rsidP="00D71215">
            <w:r>
              <w:lastRenderedPageBreak/>
              <w:t xml:space="preserve">Зона Ж 1-1, зона застройки многоквартирными жилыми домами и сопутствующими </w:t>
            </w:r>
            <w:proofErr w:type="gramStart"/>
            <w:r>
              <w:t>объектами..</w:t>
            </w:r>
            <w:proofErr w:type="gramEnd"/>
            <w:r>
              <w:t xml:space="preserve"> У этой зоны есть</w:t>
            </w:r>
          </w:p>
          <w:p w:rsidR="008C5F0E" w:rsidRDefault="008C5F0E" w:rsidP="00D71215">
            <w:r>
              <w:t xml:space="preserve">Градостроительные регламенты, виды разрешенного использования и т.д. </w:t>
            </w:r>
          </w:p>
          <w:p w:rsidR="008C5F0E" w:rsidRDefault="008C5F0E" w:rsidP="00D71215"/>
          <w:p w:rsidR="008C5F0E" w:rsidRDefault="008C5F0E" w:rsidP="00B22DFC">
            <w:r>
              <w:t>Площадь жилого фонда не увеличится. Площадь будет такой же, как в проекте планировки.</w:t>
            </w:r>
          </w:p>
          <w:p w:rsidR="008C5F0E" w:rsidRDefault="008C5F0E" w:rsidP="00B22DFC"/>
          <w:p w:rsidR="008C5F0E" w:rsidRDefault="006D6537" w:rsidP="00B22DFC">
            <w:r>
              <w:t xml:space="preserve">В связи с изменениями плотность и процент застройки на рассматриваемой территории увеличатся, но при э том площадь жилого фонда не изменится.   </w:t>
            </w:r>
          </w:p>
          <w:p w:rsidR="008C5F0E" w:rsidRDefault="006D6537" w:rsidP="00B22DFC">
            <w:r>
              <w:lastRenderedPageBreak/>
              <w:t>Социальные объекты будут построены в соответствии с утвержденным проектом планировки территории.</w:t>
            </w:r>
          </w:p>
          <w:p w:rsidR="008C5F0E" w:rsidRDefault="008C5F0E" w:rsidP="00B22DFC"/>
          <w:p w:rsidR="006D6537" w:rsidRDefault="006D6537" w:rsidP="00B22DFC">
            <w:r>
              <w:t>Для скорейшего завершения реализации утвержденного проекта планировки территории.</w:t>
            </w:r>
            <w:r w:rsidR="00C67675">
              <w:t xml:space="preserve"> Культурный центр будет расположен на первом этаже жилого дома. </w:t>
            </w:r>
          </w:p>
          <w:p w:rsidR="00C67675" w:rsidRDefault="00EA36C7" w:rsidP="00B22DFC">
            <w:r>
              <w:t>Параметры,</w:t>
            </w:r>
            <w:r w:rsidR="00C67675">
              <w:t xml:space="preserve"> указанные </w:t>
            </w:r>
            <w:r>
              <w:t>в регламенте,</w:t>
            </w:r>
            <w:r w:rsidR="00C67675">
              <w:t xml:space="preserve"> соответствуют нормативным требованиям.</w:t>
            </w:r>
          </w:p>
          <w:p w:rsidR="006D6537" w:rsidRDefault="006D6537" w:rsidP="00B22DFC"/>
          <w:p w:rsidR="00EA36C7" w:rsidRDefault="00C67675" w:rsidP="00B22DFC">
            <w:r>
              <w:t xml:space="preserve">Застройщик взял на себя обязательства по строительству дополнительного выезда на Путилковское ш. </w:t>
            </w:r>
          </w:p>
          <w:p w:rsidR="006D6537" w:rsidRDefault="00C67675" w:rsidP="00B22DFC">
            <w:r>
              <w:t xml:space="preserve">Реконструкция </w:t>
            </w:r>
            <w:proofErr w:type="spellStart"/>
            <w:r>
              <w:t>Путилковского</w:t>
            </w:r>
            <w:proofErr w:type="spellEnd"/>
            <w:r>
              <w:t xml:space="preserve"> ш.</w:t>
            </w:r>
            <w:r w:rsidR="00EA36C7">
              <w:t xml:space="preserve"> будет осуществляться </w:t>
            </w:r>
            <w:r w:rsidR="00EA36C7">
              <w:t xml:space="preserve">за счет </w:t>
            </w:r>
            <w:r w:rsidR="00EA36C7">
              <w:t>бюджетных средств от ул. Молодежная (</w:t>
            </w:r>
            <w:proofErr w:type="spellStart"/>
            <w:r w:rsidR="00EA36C7">
              <w:t>г.о</w:t>
            </w:r>
            <w:proofErr w:type="spellEnd"/>
            <w:r w:rsidR="00EA36C7">
              <w:t xml:space="preserve">. Химки) до </w:t>
            </w:r>
            <w:proofErr w:type="gramStart"/>
            <w:r w:rsidR="00EA36C7">
              <w:t>МКАД  в</w:t>
            </w:r>
            <w:proofErr w:type="gramEnd"/>
            <w:r w:rsidR="00EA36C7">
              <w:t xml:space="preserve"> период 2018-2020 года.</w:t>
            </w:r>
          </w:p>
          <w:p w:rsidR="006D6537" w:rsidRDefault="006D6537" w:rsidP="00B22DFC"/>
          <w:p w:rsidR="006D6537" w:rsidRDefault="00EA36C7" w:rsidP="00B22DFC">
            <w:r>
              <w:t xml:space="preserve">Объекты религиозного назначения в проекте планировки территории не предусмотрены. </w:t>
            </w:r>
          </w:p>
          <w:p w:rsidR="006D6537" w:rsidRDefault="006D6537" w:rsidP="00B22DFC"/>
          <w:p w:rsidR="006D6537" w:rsidRDefault="006D6537" w:rsidP="00B22DFC"/>
          <w:p w:rsidR="00EA36C7" w:rsidRDefault="00EA36C7" w:rsidP="00B22DFC">
            <w:r>
              <w:t>Строительство паркингов предполагается в выделяемой зоне К.</w:t>
            </w:r>
          </w:p>
          <w:p w:rsidR="00EA36C7" w:rsidRDefault="00EA36C7" w:rsidP="00B22DFC"/>
          <w:p w:rsidR="00942ED8" w:rsidRDefault="00942ED8" w:rsidP="00D71215"/>
          <w:p w:rsidR="00EA36C7" w:rsidRPr="00A11490" w:rsidRDefault="00C012BE" w:rsidP="00D71215">
            <w:r>
              <w:lastRenderedPageBreak/>
              <w:t>Реализация проекта запланирована до конца 2020 года. ФОК планируется построить до 4 квартала 2019 года.</w:t>
            </w:r>
          </w:p>
          <w:p w:rsidR="00942ED8" w:rsidRPr="00A11490" w:rsidRDefault="00942ED8" w:rsidP="00D71215"/>
          <w:p w:rsidR="00942ED8" w:rsidRPr="00A11490" w:rsidRDefault="00C012BE" w:rsidP="00D71215">
            <w:r>
              <w:t>Предполагается строительство в нормативном количестве в соответствии с РНГП.</w:t>
            </w:r>
          </w:p>
          <w:p w:rsidR="00A7540A" w:rsidRPr="00A11490" w:rsidRDefault="00A7540A" w:rsidP="00D71215"/>
          <w:p w:rsidR="00C7640D" w:rsidRPr="00A11490" w:rsidRDefault="00C012BE" w:rsidP="002715DB">
            <w:r>
              <w:t>Нарушение инсоляции просчитывается в  проекте проходящем экспертизу.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95315" w:rsidRPr="008C5F0E" w:rsidRDefault="008C5F0E" w:rsidP="00D71215">
            <w:r w:rsidRPr="008C5F0E">
              <w:lastRenderedPageBreak/>
              <w:t>Сорокина Д.Н.</w:t>
            </w:r>
          </w:p>
          <w:p w:rsidR="003112F2" w:rsidRDefault="003112F2" w:rsidP="008718BF"/>
          <w:p w:rsidR="0016339D" w:rsidRDefault="0016339D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</w:p>
          <w:p w:rsidR="008C5F0E" w:rsidRDefault="008C5F0E" w:rsidP="00B34DB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Бандурин</w:t>
            </w:r>
            <w:proofErr w:type="spellEnd"/>
            <w:r>
              <w:rPr>
                <w:color w:val="333333"/>
              </w:rPr>
              <w:t xml:space="preserve"> М.А.</w:t>
            </w:r>
          </w:p>
          <w:p w:rsidR="006D6537" w:rsidRDefault="006D6537" w:rsidP="00B34DB3">
            <w:pPr>
              <w:rPr>
                <w:color w:val="333333"/>
              </w:rPr>
            </w:pPr>
            <w:r>
              <w:rPr>
                <w:color w:val="333333"/>
              </w:rPr>
              <w:t>Быченков П.В.</w:t>
            </w:r>
          </w:p>
          <w:p w:rsidR="006D6537" w:rsidRDefault="002715DB" w:rsidP="00B34DB3">
            <w:pPr>
              <w:rPr>
                <w:color w:val="333333"/>
              </w:rPr>
            </w:pPr>
            <w:r>
              <w:rPr>
                <w:color w:val="333333"/>
              </w:rPr>
              <w:t>Максимов Д.В.</w:t>
            </w: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Кираллина</w:t>
            </w:r>
            <w:proofErr w:type="spellEnd"/>
            <w:r>
              <w:rPr>
                <w:color w:val="333333"/>
              </w:rPr>
              <w:t xml:space="preserve"> И.М.</w:t>
            </w: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Журавлев Н.В.</w:t>
            </w:r>
          </w:p>
          <w:p w:rsidR="006D6537" w:rsidRDefault="002715DB" w:rsidP="00B34DB3">
            <w:pPr>
              <w:rPr>
                <w:color w:val="333333"/>
              </w:rPr>
            </w:pPr>
            <w:r>
              <w:rPr>
                <w:color w:val="333333"/>
              </w:rPr>
              <w:t>Максимов Д.В.</w:t>
            </w: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</w:p>
          <w:p w:rsidR="006D6537" w:rsidRDefault="006D6537" w:rsidP="00B34DB3">
            <w:pPr>
              <w:rPr>
                <w:color w:val="333333"/>
              </w:rPr>
            </w:pPr>
            <w:r>
              <w:rPr>
                <w:color w:val="333333"/>
              </w:rPr>
              <w:t>Быченков П.В</w:t>
            </w:r>
            <w:r w:rsidR="00EA36C7">
              <w:rPr>
                <w:color w:val="333333"/>
              </w:rPr>
              <w:t>.</w:t>
            </w:r>
          </w:p>
          <w:p w:rsidR="00EA36C7" w:rsidRDefault="00EA36C7" w:rsidP="00B34DB3">
            <w:pPr>
              <w:rPr>
                <w:color w:val="333333"/>
              </w:rPr>
            </w:pPr>
            <w:r>
              <w:rPr>
                <w:color w:val="333333"/>
              </w:rPr>
              <w:t>Максимов Д.В.</w:t>
            </w: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  <w:r>
              <w:rPr>
                <w:color w:val="333333"/>
              </w:rPr>
              <w:t>Бакланов А.А.</w:t>
            </w:r>
          </w:p>
          <w:p w:rsidR="00EA36C7" w:rsidRDefault="00EA36C7" w:rsidP="00B34DB3">
            <w:pPr>
              <w:rPr>
                <w:color w:val="333333"/>
              </w:rPr>
            </w:pPr>
            <w:r>
              <w:rPr>
                <w:color w:val="333333"/>
              </w:rPr>
              <w:t>Расулов М.А.</w:t>
            </w: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  <w:r>
              <w:rPr>
                <w:color w:val="333333"/>
              </w:rPr>
              <w:t>Василенко Т.В.</w:t>
            </w: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  <w:r>
              <w:rPr>
                <w:color w:val="333333"/>
              </w:rPr>
              <w:t>Тону Н.А.</w:t>
            </w: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EA36C7" w:rsidRDefault="00EA36C7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  <w:r>
              <w:rPr>
                <w:color w:val="333333"/>
              </w:rPr>
              <w:lastRenderedPageBreak/>
              <w:t>Рыбак-</w:t>
            </w:r>
            <w:proofErr w:type="spellStart"/>
            <w:r>
              <w:rPr>
                <w:color w:val="333333"/>
              </w:rPr>
              <w:t>Кучинская</w:t>
            </w:r>
            <w:proofErr w:type="spellEnd"/>
            <w:r>
              <w:rPr>
                <w:color w:val="333333"/>
              </w:rPr>
              <w:t xml:space="preserve"> Р.М.</w:t>
            </w: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  <w:r>
              <w:rPr>
                <w:color w:val="333333"/>
              </w:rPr>
              <w:t>Гущина В.Л.</w:t>
            </w: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Default="00C012BE" w:rsidP="00B34DB3">
            <w:pPr>
              <w:rPr>
                <w:color w:val="333333"/>
              </w:rPr>
            </w:pPr>
          </w:p>
          <w:p w:rsidR="00C012BE" w:rsidRPr="00A11490" w:rsidRDefault="00C012BE" w:rsidP="00B34DB3">
            <w:pPr>
              <w:rPr>
                <w:color w:val="333333"/>
              </w:rPr>
            </w:pPr>
            <w:r>
              <w:rPr>
                <w:color w:val="333333"/>
              </w:rPr>
              <w:t>Шилова С.Д.</w:t>
            </w:r>
          </w:p>
        </w:tc>
        <w:tc>
          <w:tcPr>
            <w:tcW w:w="1672" w:type="dxa"/>
          </w:tcPr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  <w:p w:rsidR="00D71215" w:rsidRPr="00A11490" w:rsidRDefault="00D71215" w:rsidP="00D71215"/>
        </w:tc>
      </w:tr>
    </w:tbl>
    <w:p w:rsidR="00D71215" w:rsidRPr="00763D58" w:rsidRDefault="00D71215" w:rsidP="00D71215">
      <w:pPr>
        <w:spacing w:after="120"/>
        <w:jc w:val="both"/>
        <w:rPr>
          <w:sz w:val="28"/>
          <w:szCs w:val="28"/>
        </w:rPr>
      </w:pPr>
    </w:p>
    <w:p w:rsidR="005C00B7" w:rsidRPr="00F95315" w:rsidRDefault="005C00B7" w:rsidP="00763D58">
      <w:pPr>
        <w:ind w:firstLine="357"/>
        <w:jc w:val="both"/>
        <w:rPr>
          <w:b/>
        </w:rPr>
      </w:pPr>
    </w:p>
    <w:p w:rsidR="00F95315" w:rsidRDefault="00F95315" w:rsidP="00976D11">
      <w:pPr>
        <w:ind w:firstLine="708"/>
        <w:jc w:val="both"/>
        <w:rPr>
          <w:b/>
        </w:rPr>
      </w:pPr>
    </w:p>
    <w:p w:rsidR="0080136E" w:rsidRPr="00F95315" w:rsidRDefault="0080136E" w:rsidP="00976D11">
      <w:pPr>
        <w:ind w:firstLine="708"/>
        <w:jc w:val="both"/>
        <w:rPr>
          <w:b/>
        </w:rPr>
      </w:pPr>
      <w:r w:rsidRPr="00F95315">
        <w:rPr>
          <w:b/>
        </w:rPr>
        <w:t>Комиссия по публичным слушаниям решила:</w:t>
      </w:r>
    </w:p>
    <w:p w:rsidR="005131A2" w:rsidRPr="00F95315" w:rsidRDefault="0080136E" w:rsidP="00EB775E">
      <w:pPr>
        <w:ind w:firstLine="708"/>
        <w:jc w:val="both"/>
      </w:pPr>
      <w:r w:rsidRPr="00F95315">
        <w:t xml:space="preserve">Направить материалы публичных слушаний </w:t>
      </w:r>
      <w:r w:rsidR="00F63F6C" w:rsidRPr="00F95315">
        <w:t xml:space="preserve">в </w:t>
      </w:r>
      <w:r w:rsidR="00EB775E" w:rsidRPr="00F95315">
        <w:t>Главное управление архитектуры и градостроительства</w:t>
      </w:r>
      <w:r w:rsidR="00F63F6C" w:rsidRPr="00F95315">
        <w:t xml:space="preserve"> Московской области для принятия решения </w:t>
      </w:r>
      <w:r w:rsidRPr="00F95315">
        <w:t xml:space="preserve">по </w:t>
      </w:r>
      <w:r w:rsidR="00B34DB3">
        <w:t>внесению изменений в</w:t>
      </w:r>
      <w:r w:rsidR="00EB775E" w:rsidRPr="00F95315">
        <w:t xml:space="preserve"> </w:t>
      </w:r>
      <w:r w:rsidR="00B34DB3">
        <w:t>«</w:t>
      </w:r>
      <w:r w:rsidR="00EB775E" w:rsidRPr="00F95315">
        <w:t>Правил</w:t>
      </w:r>
      <w:r w:rsidR="00B34DB3">
        <w:t>а</w:t>
      </w:r>
      <w:r w:rsidR="00EB775E" w:rsidRPr="00F95315">
        <w:t xml:space="preserve"> землепользования и застройки (части территории</w:t>
      </w:r>
      <w:r w:rsidR="00F95315">
        <w:t>) городского округа Красногорск Московской области</w:t>
      </w:r>
      <w:r w:rsidR="00B34DB3">
        <w:t>» в части изменения границ территориальных зон и градостроительных регламентов</w:t>
      </w:r>
      <w:r w:rsidR="00F95315">
        <w:t>.</w:t>
      </w:r>
    </w:p>
    <w:p w:rsidR="00CD4292" w:rsidRPr="00F95315" w:rsidRDefault="00CD4292" w:rsidP="005131A2">
      <w:pPr>
        <w:spacing w:after="120"/>
        <w:jc w:val="both"/>
      </w:pPr>
    </w:p>
    <w:p w:rsidR="00D316F9" w:rsidRPr="00F95315" w:rsidRDefault="00D316F9" w:rsidP="00D316F9">
      <w:pPr>
        <w:ind w:firstLine="708"/>
        <w:jc w:val="both"/>
      </w:pPr>
    </w:p>
    <w:p w:rsidR="00984C87" w:rsidRPr="00F95315" w:rsidRDefault="00D460F9" w:rsidP="00D460F9">
      <w:pPr>
        <w:jc w:val="both"/>
      </w:pPr>
      <w:r w:rsidRPr="00F95315">
        <w:t>З</w:t>
      </w:r>
      <w:r w:rsidR="00AA6FA1" w:rsidRPr="00F95315">
        <w:t>аместитель п</w:t>
      </w:r>
      <w:r w:rsidR="00BC09EE" w:rsidRPr="00F95315">
        <w:t>редседател</w:t>
      </w:r>
      <w:r w:rsidR="00AA6FA1" w:rsidRPr="00F95315">
        <w:t>я</w:t>
      </w:r>
      <w:r w:rsidR="00BC09EE" w:rsidRPr="00F95315">
        <w:t xml:space="preserve"> комиссии</w:t>
      </w:r>
      <w:r w:rsidR="00984C87" w:rsidRPr="00F95315">
        <w:tab/>
      </w:r>
      <w:r w:rsidR="00984C87" w:rsidRPr="00F95315">
        <w:tab/>
      </w:r>
      <w:r w:rsidR="00984C87" w:rsidRPr="00F95315">
        <w:tab/>
      </w:r>
      <w:r w:rsidR="00984C87" w:rsidRPr="00F95315">
        <w:tab/>
      </w:r>
      <w:r w:rsidR="00E033AA" w:rsidRPr="00F95315">
        <w:t xml:space="preserve">      </w:t>
      </w:r>
      <w:r w:rsidR="00F63F6C" w:rsidRPr="00F95315">
        <w:tab/>
      </w:r>
      <w:r w:rsidR="00F63F6C" w:rsidRPr="00F95315">
        <w:tab/>
        <w:t xml:space="preserve">     </w:t>
      </w:r>
      <w:r w:rsidR="00AA6FA1" w:rsidRPr="00F95315">
        <w:tab/>
      </w:r>
      <w:r w:rsidRPr="00F95315">
        <w:t xml:space="preserve">                            </w:t>
      </w:r>
      <w:r w:rsidR="000666D0" w:rsidRPr="00F95315">
        <w:tab/>
      </w:r>
      <w:r w:rsidR="000666D0" w:rsidRPr="00F95315">
        <w:tab/>
      </w:r>
      <w:r w:rsidR="000666D0" w:rsidRPr="00F95315">
        <w:tab/>
      </w:r>
      <w:r w:rsidR="00F95315">
        <w:tab/>
      </w:r>
      <w:r w:rsidR="006021B9" w:rsidRPr="00F95315">
        <w:t>В.А.</w:t>
      </w:r>
      <w:r w:rsidR="00B34DB3">
        <w:t xml:space="preserve"> </w:t>
      </w:r>
      <w:r w:rsidR="006021B9" w:rsidRPr="00F95315">
        <w:t xml:space="preserve">Цуканов </w:t>
      </w:r>
    </w:p>
    <w:p w:rsidR="009B48CB" w:rsidRPr="00F95315" w:rsidRDefault="009B48CB" w:rsidP="00984C87">
      <w:pPr>
        <w:jc w:val="both"/>
      </w:pPr>
    </w:p>
    <w:p w:rsidR="00B34DB3" w:rsidRDefault="00B34DB3" w:rsidP="006021B9">
      <w:pPr>
        <w:jc w:val="both"/>
      </w:pPr>
    </w:p>
    <w:p w:rsidR="00243674" w:rsidRPr="00F95315" w:rsidRDefault="006021B9" w:rsidP="006021B9">
      <w:pPr>
        <w:jc w:val="both"/>
      </w:pPr>
      <w:r w:rsidRPr="00F95315">
        <w:t>Секретарь</w:t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Pr="00F95315">
        <w:tab/>
      </w:r>
      <w:r w:rsidR="00B34DB3">
        <w:t>А.С. Тихонов</w:t>
      </w:r>
    </w:p>
    <w:sectPr w:rsidR="00243674" w:rsidRPr="00F95315" w:rsidSect="00D71215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0E" w:rsidRDefault="0052780E" w:rsidP="005C00B7">
      <w:r>
        <w:separator/>
      </w:r>
    </w:p>
  </w:endnote>
  <w:endnote w:type="continuationSeparator" w:id="0">
    <w:p w:rsidR="0052780E" w:rsidRDefault="0052780E" w:rsidP="005C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3486754"/>
      <w:docPartObj>
        <w:docPartGallery w:val="Page Numbers (Bottom of Page)"/>
        <w:docPartUnique/>
      </w:docPartObj>
    </w:sdtPr>
    <w:sdtEndPr/>
    <w:sdtContent>
      <w:p w:rsidR="005C00B7" w:rsidRDefault="005C00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5DB">
          <w:rPr>
            <w:noProof/>
          </w:rPr>
          <w:t>3</w:t>
        </w:r>
        <w:r>
          <w:fldChar w:fldCharType="end"/>
        </w:r>
      </w:p>
    </w:sdtContent>
  </w:sdt>
  <w:p w:rsidR="005C00B7" w:rsidRDefault="005C00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0E" w:rsidRDefault="0052780E" w:rsidP="005C00B7">
      <w:r>
        <w:separator/>
      </w:r>
    </w:p>
  </w:footnote>
  <w:footnote w:type="continuationSeparator" w:id="0">
    <w:p w:rsidR="0052780E" w:rsidRDefault="0052780E" w:rsidP="005C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B60DB"/>
    <w:multiLevelType w:val="multilevel"/>
    <w:tmpl w:val="D85CC9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9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62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6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92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12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89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888" w:hanging="1800"/>
      </w:pPr>
      <w:rPr>
        <w:rFonts w:hint="default"/>
        <w:color w:val="auto"/>
      </w:rPr>
    </w:lvl>
  </w:abstractNum>
  <w:abstractNum w:abstractNumId="1" w15:restartNumberingAfterBreak="0">
    <w:nsid w:val="16B25462"/>
    <w:multiLevelType w:val="multilevel"/>
    <w:tmpl w:val="D5F0FF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0D789E"/>
    <w:multiLevelType w:val="hybridMultilevel"/>
    <w:tmpl w:val="8C783C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6BD1"/>
    <w:multiLevelType w:val="multilevel"/>
    <w:tmpl w:val="1700B9C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6"/>
      <w:numFmt w:val="decimal"/>
      <w:lvlText w:val="%1.%2."/>
      <w:lvlJc w:val="left"/>
      <w:pPr>
        <w:ind w:left="514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  <w:color w:val="auto"/>
      </w:rPr>
    </w:lvl>
  </w:abstractNum>
  <w:abstractNum w:abstractNumId="4" w15:restartNumberingAfterBreak="0">
    <w:nsid w:val="23924E13"/>
    <w:multiLevelType w:val="multilevel"/>
    <w:tmpl w:val="058C15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5" w15:restartNumberingAfterBreak="0">
    <w:nsid w:val="44E42122"/>
    <w:multiLevelType w:val="multilevel"/>
    <w:tmpl w:val="B3B480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489825A3"/>
    <w:multiLevelType w:val="multilevel"/>
    <w:tmpl w:val="251E31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1EB340B"/>
    <w:multiLevelType w:val="hybridMultilevel"/>
    <w:tmpl w:val="F34E88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41A1"/>
    <w:multiLevelType w:val="multilevel"/>
    <w:tmpl w:val="F6465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9" w15:restartNumberingAfterBreak="0">
    <w:nsid w:val="7003676A"/>
    <w:multiLevelType w:val="multilevel"/>
    <w:tmpl w:val="2AD6C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>
      <w:start w:val="5"/>
      <w:numFmt w:val="decimal"/>
      <w:lvlText w:val="%1.%2."/>
      <w:lvlJc w:val="left"/>
      <w:pPr>
        <w:ind w:left="1636" w:hanging="36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333333"/>
      </w:rPr>
    </w:lvl>
  </w:abstractNum>
  <w:abstractNum w:abstractNumId="10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A543126"/>
    <w:multiLevelType w:val="hybridMultilevel"/>
    <w:tmpl w:val="0108D6E4"/>
    <w:lvl w:ilvl="0" w:tplc="2808001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11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87"/>
    <w:rsid w:val="00002CF5"/>
    <w:rsid w:val="0002099F"/>
    <w:rsid w:val="00022675"/>
    <w:rsid w:val="00064E4B"/>
    <w:rsid w:val="000666D0"/>
    <w:rsid w:val="0007112B"/>
    <w:rsid w:val="00082C58"/>
    <w:rsid w:val="000A78A5"/>
    <w:rsid w:val="000B29D3"/>
    <w:rsid w:val="000C158B"/>
    <w:rsid w:val="00111867"/>
    <w:rsid w:val="0011791A"/>
    <w:rsid w:val="00121564"/>
    <w:rsid w:val="001258EA"/>
    <w:rsid w:val="00161757"/>
    <w:rsid w:val="0016339D"/>
    <w:rsid w:val="00175E99"/>
    <w:rsid w:val="001779C9"/>
    <w:rsid w:val="001936D6"/>
    <w:rsid w:val="001A1F1D"/>
    <w:rsid w:val="001A6486"/>
    <w:rsid w:val="001B2492"/>
    <w:rsid w:val="001D0A54"/>
    <w:rsid w:val="001D2F79"/>
    <w:rsid w:val="001D3FE6"/>
    <w:rsid w:val="00226636"/>
    <w:rsid w:val="00243674"/>
    <w:rsid w:val="002715DB"/>
    <w:rsid w:val="002744E7"/>
    <w:rsid w:val="002B09D8"/>
    <w:rsid w:val="002C040D"/>
    <w:rsid w:val="002F7B6A"/>
    <w:rsid w:val="003112F2"/>
    <w:rsid w:val="00311742"/>
    <w:rsid w:val="0031695A"/>
    <w:rsid w:val="0034289D"/>
    <w:rsid w:val="00351B95"/>
    <w:rsid w:val="003536F4"/>
    <w:rsid w:val="00367DB7"/>
    <w:rsid w:val="00392723"/>
    <w:rsid w:val="00393E0F"/>
    <w:rsid w:val="003B0FDA"/>
    <w:rsid w:val="003B2500"/>
    <w:rsid w:val="003B756E"/>
    <w:rsid w:val="003C78ED"/>
    <w:rsid w:val="003D07FB"/>
    <w:rsid w:val="003E53C5"/>
    <w:rsid w:val="003E6907"/>
    <w:rsid w:val="004053E9"/>
    <w:rsid w:val="00405600"/>
    <w:rsid w:val="004160F5"/>
    <w:rsid w:val="00426CCE"/>
    <w:rsid w:val="00434854"/>
    <w:rsid w:val="004405BE"/>
    <w:rsid w:val="0044644A"/>
    <w:rsid w:val="0047128C"/>
    <w:rsid w:val="004744C6"/>
    <w:rsid w:val="004869C9"/>
    <w:rsid w:val="004958E4"/>
    <w:rsid w:val="004D41AB"/>
    <w:rsid w:val="004F7135"/>
    <w:rsid w:val="00510C36"/>
    <w:rsid w:val="005131A2"/>
    <w:rsid w:val="00514591"/>
    <w:rsid w:val="0052780E"/>
    <w:rsid w:val="005514D3"/>
    <w:rsid w:val="00552A2A"/>
    <w:rsid w:val="00554A93"/>
    <w:rsid w:val="005934A9"/>
    <w:rsid w:val="005C00B7"/>
    <w:rsid w:val="005C2050"/>
    <w:rsid w:val="005E0C15"/>
    <w:rsid w:val="005E5FEF"/>
    <w:rsid w:val="006021B9"/>
    <w:rsid w:val="006247C4"/>
    <w:rsid w:val="006339F0"/>
    <w:rsid w:val="00642DEB"/>
    <w:rsid w:val="00642DF2"/>
    <w:rsid w:val="00647262"/>
    <w:rsid w:val="00662330"/>
    <w:rsid w:val="006758E8"/>
    <w:rsid w:val="00677566"/>
    <w:rsid w:val="00697F82"/>
    <w:rsid w:val="006A51A6"/>
    <w:rsid w:val="006B10F4"/>
    <w:rsid w:val="006C14C4"/>
    <w:rsid w:val="006D6537"/>
    <w:rsid w:val="006E3BDF"/>
    <w:rsid w:val="006E6112"/>
    <w:rsid w:val="00723140"/>
    <w:rsid w:val="0073290B"/>
    <w:rsid w:val="00734109"/>
    <w:rsid w:val="00745F1A"/>
    <w:rsid w:val="00757285"/>
    <w:rsid w:val="00763D58"/>
    <w:rsid w:val="007820E9"/>
    <w:rsid w:val="00794280"/>
    <w:rsid w:val="007B0997"/>
    <w:rsid w:val="007F696C"/>
    <w:rsid w:val="008008A6"/>
    <w:rsid w:val="0080136E"/>
    <w:rsid w:val="00802228"/>
    <w:rsid w:val="00803CD0"/>
    <w:rsid w:val="008071D7"/>
    <w:rsid w:val="008077F0"/>
    <w:rsid w:val="0082244E"/>
    <w:rsid w:val="00822567"/>
    <w:rsid w:val="008435D7"/>
    <w:rsid w:val="00852D4A"/>
    <w:rsid w:val="008718BF"/>
    <w:rsid w:val="00876591"/>
    <w:rsid w:val="008A7176"/>
    <w:rsid w:val="008A7F85"/>
    <w:rsid w:val="008C189F"/>
    <w:rsid w:val="008C5F0E"/>
    <w:rsid w:val="008D2833"/>
    <w:rsid w:val="008E14D5"/>
    <w:rsid w:val="00906704"/>
    <w:rsid w:val="009222A8"/>
    <w:rsid w:val="00942ED8"/>
    <w:rsid w:val="00952E67"/>
    <w:rsid w:val="00957E67"/>
    <w:rsid w:val="00971F03"/>
    <w:rsid w:val="00976D11"/>
    <w:rsid w:val="0098367A"/>
    <w:rsid w:val="00984C87"/>
    <w:rsid w:val="00985132"/>
    <w:rsid w:val="0099265B"/>
    <w:rsid w:val="009942C2"/>
    <w:rsid w:val="009A3CE4"/>
    <w:rsid w:val="009A5FB8"/>
    <w:rsid w:val="009B06F4"/>
    <w:rsid w:val="009B48CB"/>
    <w:rsid w:val="009C1077"/>
    <w:rsid w:val="009E2860"/>
    <w:rsid w:val="009E75C3"/>
    <w:rsid w:val="009F5ABC"/>
    <w:rsid w:val="009F72F7"/>
    <w:rsid w:val="00A00B6D"/>
    <w:rsid w:val="00A06E48"/>
    <w:rsid w:val="00A11490"/>
    <w:rsid w:val="00A119C9"/>
    <w:rsid w:val="00A160CA"/>
    <w:rsid w:val="00A27A4C"/>
    <w:rsid w:val="00A3471E"/>
    <w:rsid w:val="00A461DB"/>
    <w:rsid w:val="00A53E69"/>
    <w:rsid w:val="00A54772"/>
    <w:rsid w:val="00A645F2"/>
    <w:rsid w:val="00A660A9"/>
    <w:rsid w:val="00A7540A"/>
    <w:rsid w:val="00A810E3"/>
    <w:rsid w:val="00AA0290"/>
    <w:rsid w:val="00AA17D9"/>
    <w:rsid w:val="00AA6A65"/>
    <w:rsid w:val="00AA6FA1"/>
    <w:rsid w:val="00AB361F"/>
    <w:rsid w:val="00AB3F86"/>
    <w:rsid w:val="00AC70B7"/>
    <w:rsid w:val="00AD049E"/>
    <w:rsid w:val="00AD265B"/>
    <w:rsid w:val="00B01F7E"/>
    <w:rsid w:val="00B15BFF"/>
    <w:rsid w:val="00B22DFC"/>
    <w:rsid w:val="00B34DB3"/>
    <w:rsid w:val="00B450CE"/>
    <w:rsid w:val="00B545AC"/>
    <w:rsid w:val="00B62C33"/>
    <w:rsid w:val="00B701FA"/>
    <w:rsid w:val="00B7498A"/>
    <w:rsid w:val="00BB6ACA"/>
    <w:rsid w:val="00BC09EE"/>
    <w:rsid w:val="00BD4BF0"/>
    <w:rsid w:val="00BD5814"/>
    <w:rsid w:val="00BD5FE9"/>
    <w:rsid w:val="00BE6694"/>
    <w:rsid w:val="00BE722D"/>
    <w:rsid w:val="00C012BE"/>
    <w:rsid w:val="00C1116B"/>
    <w:rsid w:val="00C1219C"/>
    <w:rsid w:val="00C332B8"/>
    <w:rsid w:val="00C600FC"/>
    <w:rsid w:val="00C623CA"/>
    <w:rsid w:val="00C67675"/>
    <w:rsid w:val="00C7640D"/>
    <w:rsid w:val="00C95B3E"/>
    <w:rsid w:val="00CD4292"/>
    <w:rsid w:val="00CD78BA"/>
    <w:rsid w:val="00CE500A"/>
    <w:rsid w:val="00CF5CB6"/>
    <w:rsid w:val="00D11E14"/>
    <w:rsid w:val="00D2081F"/>
    <w:rsid w:val="00D316F9"/>
    <w:rsid w:val="00D32E0F"/>
    <w:rsid w:val="00D34A37"/>
    <w:rsid w:val="00D460F9"/>
    <w:rsid w:val="00D502CB"/>
    <w:rsid w:val="00D60918"/>
    <w:rsid w:val="00D64726"/>
    <w:rsid w:val="00D71215"/>
    <w:rsid w:val="00D74BD5"/>
    <w:rsid w:val="00D85910"/>
    <w:rsid w:val="00DE0862"/>
    <w:rsid w:val="00DE1D2A"/>
    <w:rsid w:val="00DE23DE"/>
    <w:rsid w:val="00E02CA4"/>
    <w:rsid w:val="00E033AA"/>
    <w:rsid w:val="00E2283D"/>
    <w:rsid w:val="00E4477D"/>
    <w:rsid w:val="00E5604B"/>
    <w:rsid w:val="00E66147"/>
    <w:rsid w:val="00E85E6C"/>
    <w:rsid w:val="00E934E7"/>
    <w:rsid w:val="00E935C8"/>
    <w:rsid w:val="00EA3026"/>
    <w:rsid w:val="00EA36C7"/>
    <w:rsid w:val="00EA678A"/>
    <w:rsid w:val="00EB775E"/>
    <w:rsid w:val="00EC4018"/>
    <w:rsid w:val="00ED32BA"/>
    <w:rsid w:val="00EE08EF"/>
    <w:rsid w:val="00F00F71"/>
    <w:rsid w:val="00F063BE"/>
    <w:rsid w:val="00F07103"/>
    <w:rsid w:val="00F07ADC"/>
    <w:rsid w:val="00F1063A"/>
    <w:rsid w:val="00F126CE"/>
    <w:rsid w:val="00F63F6C"/>
    <w:rsid w:val="00F74B2D"/>
    <w:rsid w:val="00F82665"/>
    <w:rsid w:val="00F93DD4"/>
    <w:rsid w:val="00F94E5A"/>
    <w:rsid w:val="00F95315"/>
    <w:rsid w:val="00F97243"/>
    <w:rsid w:val="00FB015A"/>
    <w:rsid w:val="00FD2A0A"/>
    <w:rsid w:val="00FD2F36"/>
    <w:rsid w:val="00FE1512"/>
    <w:rsid w:val="00FE7B19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B7DC3F-6C73-4D2C-957B-67BF4417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500A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0136E"/>
    <w:pPr>
      <w:ind w:left="720"/>
      <w:contextualSpacing/>
    </w:pPr>
  </w:style>
  <w:style w:type="paragraph" w:styleId="a5">
    <w:name w:val="header"/>
    <w:basedOn w:val="a"/>
    <w:link w:val="a6"/>
    <w:unhideWhenUsed/>
    <w:rsid w:val="005C00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C00B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C00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00B7"/>
    <w:rPr>
      <w:sz w:val="24"/>
      <w:szCs w:val="24"/>
    </w:rPr>
  </w:style>
  <w:style w:type="paragraph" w:customStyle="1" w:styleId="Style2">
    <w:name w:val="Style2"/>
    <w:basedOn w:val="a"/>
    <w:uiPriority w:val="99"/>
    <w:rsid w:val="00BE6694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uiPriority w:val="99"/>
    <w:rsid w:val="00BE669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публичных слушаниях</vt:lpstr>
    </vt:vector>
  </TitlesOfParts>
  <Company>MoBIL GROUP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публичных слушаниях</dc:title>
  <dc:creator>User</dc:creator>
  <cp:lastModifiedBy>316_2</cp:lastModifiedBy>
  <cp:revision>4</cp:revision>
  <cp:lastPrinted>2017-06-23T12:50:00Z</cp:lastPrinted>
  <dcterms:created xsi:type="dcterms:W3CDTF">2018-04-19T11:40:00Z</dcterms:created>
  <dcterms:modified xsi:type="dcterms:W3CDTF">2018-04-20T08:08:00Z</dcterms:modified>
</cp:coreProperties>
</file>