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D0" w:rsidRDefault="00A34CD0" w:rsidP="00A34CD0">
      <w:pPr>
        <w:spacing w:after="120"/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495935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CD0" w:rsidRDefault="00A34CD0" w:rsidP="00A34CD0">
      <w:pPr>
        <w:spacing w:after="120"/>
        <w:jc w:val="center"/>
        <w:rPr>
          <w:sz w:val="36"/>
          <w:szCs w:val="36"/>
        </w:rPr>
      </w:pPr>
      <w:r>
        <w:rPr>
          <w:sz w:val="40"/>
          <w:szCs w:val="40"/>
        </w:rPr>
        <w:t>СОВЕТ ДЕПУТАТОВ</w:t>
      </w:r>
    </w:p>
    <w:p w:rsidR="00A34CD0" w:rsidRDefault="00A34CD0" w:rsidP="00A34CD0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:rsidR="00A34CD0" w:rsidRDefault="00A34CD0" w:rsidP="00A34CD0">
      <w:pPr>
        <w:spacing w:after="120"/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:rsidR="00A34CD0" w:rsidRDefault="00A34CD0" w:rsidP="00A34CD0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A34CD0" w:rsidRDefault="00A34CD0" w:rsidP="00A34CD0">
      <w:pPr>
        <w:spacing w:after="120"/>
        <w:jc w:val="center"/>
        <w:rPr>
          <w:b/>
          <w:sz w:val="40"/>
          <w:szCs w:val="40"/>
        </w:rPr>
      </w:pPr>
      <w:r>
        <w:rPr>
          <w:sz w:val="30"/>
          <w:szCs w:val="30"/>
        </w:rPr>
        <w:t>от  25.11.2021 №645/49</w:t>
      </w:r>
    </w:p>
    <w:p w:rsidR="00AA6578" w:rsidRDefault="001D4423" w:rsidP="000C03C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</w:t>
      </w:r>
      <w:r w:rsidR="00502323">
        <w:rPr>
          <w:b/>
          <w:i/>
          <w:sz w:val="28"/>
          <w:szCs w:val="28"/>
        </w:rPr>
        <w:t>изменений в п</w:t>
      </w:r>
      <w:r>
        <w:rPr>
          <w:b/>
          <w:i/>
          <w:sz w:val="28"/>
          <w:szCs w:val="28"/>
        </w:rPr>
        <w:t>оложение</w:t>
      </w:r>
      <w:r w:rsidR="00502323">
        <w:rPr>
          <w:b/>
          <w:i/>
          <w:sz w:val="28"/>
          <w:szCs w:val="28"/>
        </w:rPr>
        <w:t xml:space="preserve"> «О</w:t>
      </w:r>
      <w:r w:rsidR="000C03C0">
        <w:rPr>
          <w:b/>
          <w:i/>
          <w:sz w:val="28"/>
          <w:szCs w:val="28"/>
        </w:rPr>
        <w:t xml:space="preserve"> муниципальном земельном контроле на территории городского округа Красногорск Московской области</w:t>
      </w:r>
      <w:r w:rsidR="00502323">
        <w:rPr>
          <w:b/>
          <w:i/>
          <w:sz w:val="28"/>
          <w:szCs w:val="28"/>
        </w:rPr>
        <w:t>»</w:t>
      </w:r>
    </w:p>
    <w:p w:rsidR="001B6570" w:rsidRDefault="001B6570" w:rsidP="000C03C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8F1E0C" w:rsidRDefault="009B1B07" w:rsidP="008F1E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частью 9 статьи 23 Федерального </w:t>
      </w:r>
      <w:r w:rsidRPr="009B1B07">
        <w:rPr>
          <w:sz w:val="28"/>
          <w:szCs w:val="28"/>
        </w:rPr>
        <w:t>закон</w:t>
      </w:r>
      <w:r>
        <w:rPr>
          <w:sz w:val="28"/>
          <w:szCs w:val="28"/>
        </w:rPr>
        <w:t>а от 31.07.2020 №</w:t>
      </w:r>
      <w:r w:rsidRPr="009B1B07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9B1B07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="008F1E0C">
        <w:rPr>
          <w:sz w:val="28"/>
          <w:szCs w:val="28"/>
        </w:rPr>
        <w:t xml:space="preserve">, </w:t>
      </w:r>
      <w:r w:rsidR="008F1E0C" w:rsidRPr="0086120B">
        <w:rPr>
          <w:sz w:val="28"/>
          <w:szCs w:val="28"/>
        </w:rPr>
        <w:t xml:space="preserve">Совет депутатов РЕШИЛ: </w:t>
      </w:r>
    </w:p>
    <w:p w:rsidR="008F1E0C" w:rsidRPr="0086120B" w:rsidRDefault="008F1E0C" w:rsidP="008F1E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02323" w:rsidRDefault="008F1E0C" w:rsidP="009B1B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120B">
        <w:rPr>
          <w:sz w:val="28"/>
          <w:szCs w:val="28"/>
        </w:rPr>
        <w:t>1</w:t>
      </w:r>
      <w:r w:rsidRPr="008F1E0C">
        <w:rPr>
          <w:sz w:val="28"/>
          <w:szCs w:val="28"/>
        </w:rPr>
        <w:t>.</w:t>
      </w:r>
      <w:r w:rsidR="00502323">
        <w:rPr>
          <w:sz w:val="28"/>
          <w:szCs w:val="28"/>
        </w:rPr>
        <w:t xml:space="preserve"> Внести в положение </w:t>
      </w:r>
      <w:r w:rsidR="00502323" w:rsidRPr="00502323">
        <w:rPr>
          <w:sz w:val="28"/>
          <w:szCs w:val="28"/>
        </w:rPr>
        <w:t>«О муниципальном земельном контроле на территории городского округа Красногорск Московской области»</w:t>
      </w:r>
      <w:r w:rsidR="00502323">
        <w:rPr>
          <w:sz w:val="28"/>
          <w:szCs w:val="28"/>
        </w:rPr>
        <w:t>, утвержденное решение</w:t>
      </w:r>
      <w:r w:rsidR="009B1B07">
        <w:rPr>
          <w:sz w:val="28"/>
          <w:szCs w:val="28"/>
        </w:rPr>
        <w:t>м</w:t>
      </w:r>
      <w:r w:rsidR="00502323">
        <w:rPr>
          <w:sz w:val="28"/>
          <w:szCs w:val="28"/>
        </w:rPr>
        <w:t xml:space="preserve"> Совета депутатов городского округа Красногорск Московской области от 30.09.2021 №605/45</w:t>
      </w:r>
      <w:r w:rsidR="009B1B07">
        <w:rPr>
          <w:sz w:val="28"/>
          <w:szCs w:val="28"/>
        </w:rPr>
        <w:t>, следующие изменения:</w:t>
      </w:r>
    </w:p>
    <w:p w:rsidR="0023582D" w:rsidRDefault="009B1B07" w:rsidP="009B1B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3582D">
        <w:rPr>
          <w:sz w:val="28"/>
          <w:szCs w:val="28"/>
        </w:rPr>
        <w:t>дополнить статьей 9 следующего содержания:</w:t>
      </w:r>
    </w:p>
    <w:p w:rsidR="00336617" w:rsidRDefault="00336617" w:rsidP="003366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5116D">
        <w:rPr>
          <w:sz w:val="28"/>
          <w:szCs w:val="28"/>
        </w:rPr>
        <w:t>9</w:t>
      </w:r>
      <w:r>
        <w:rPr>
          <w:sz w:val="28"/>
          <w:szCs w:val="28"/>
        </w:rPr>
        <w:t>. Ключевые показатели муниципального земельного контроля</w:t>
      </w:r>
    </w:p>
    <w:p w:rsidR="00336617" w:rsidRDefault="00336617" w:rsidP="003366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их целевые значения</w:t>
      </w:r>
    </w:p>
    <w:p w:rsidR="00336617" w:rsidRDefault="00336617" w:rsidP="003366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9.1. Оценка результативности и эффективности деятельности органа муниципального земельного контроля осуществляется на основе системы показателей результативности и эффективности муниципального земельного контроля.</w:t>
      </w:r>
    </w:p>
    <w:p w:rsidR="00336617" w:rsidRDefault="00336617" w:rsidP="003366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9.2. В систему показателей результативности и эффективности деятельности входят:</w:t>
      </w:r>
    </w:p>
    <w:p w:rsidR="00336617" w:rsidRDefault="00336617" w:rsidP="003366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ключевые показатели муниципального земельного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отдел контроля;</w:t>
      </w:r>
    </w:p>
    <w:p w:rsidR="00336617" w:rsidRDefault="00336617" w:rsidP="003366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336617" w:rsidRPr="0025116D" w:rsidRDefault="00336617" w:rsidP="003366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Ключевые показатели муниципального земельного контроля и их целевые значения </w:t>
      </w:r>
      <w:r w:rsidR="002C4E67">
        <w:rPr>
          <w:sz w:val="28"/>
          <w:szCs w:val="28"/>
        </w:rPr>
        <w:t>установлены в Приложении № 3 к п</w:t>
      </w:r>
      <w:r>
        <w:rPr>
          <w:sz w:val="28"/>
          <w:szCs w:val="28"/>
        </w:rPr>
        <w:t>оложению.»;</w:t>
      </w:r>
    </w:p>
    <w:p w:rsidR="0023582D" w:rsidRDefault="0023582D" w:rsidP="009B1B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9B1B07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нумерацией</w:t>
      </w:r>
      <w:r w:rsidR="002C4E67">
        <w:rPr>
          <w:sz w:val="28"/>
          <w:szCs w:val="28"/>
        </w:rPr>
        <w:t xml:space="preserve"> Приложение к п</w:t>
      </w:r>
      <w:r w:rsidR="009B1B07">
        <w:rPr>
          <w:sz w:val="28"/>
          <w:szCs w:val="28"/>
        </w:rPr>
        <w:t xml:space="preserve">оложению </w:t>
      </w:r>
      <w:r>
        <w:rPr>
          <w:sz w:val="28"/>
          <w:szCs w:val="28"/>
        </w:rPr>
        <w:t>изложив в следующей редакции:</w:t>
      </w:r>
    </w:p>
    <w:p w:rsidR="0023582D" w:rsidRDefault="0023582D" w:rsidP="0023582D">
      <w:pPr>
        <w:autoSpaceDE w:val="0"/>
        <w:autoSpaceDN w:val="0"/>
        <w:adjustRightInd w:val="0"/>
        <w:ind w:firstLine="7230"/>
        <w:rPr>
          <w:sz w:val="28"/>
          <w:szCs w:val="28"/>
        </w:rPr>
      </w:pPr>
      <w:r>
        <w:rPr>
          <w:sz w:val="28"/>
          <w:szCs w:val="28"/>
        </w:rPr>
        <w:t>«</w:t>
      </w:r>
      <w:r w:rsidR="00233A5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23582D" w:rsidRDefault="002C4E67" w:rsidP="0023582D">
      <w:pPr>
        <w:autoSpaceDE w:val="0"/>
        <w:autoSpaceDN w:val="0"/>
        <w:adjustRightInd w:val="0"/>
        <w:ind w:firstLine="7230"/>
        <w:rPr>
          <w:sz w:val="28"/>
          <w:szCs w:val="28"/>
        </w:rPr>
      </w:pPr>
      <w:r>
        <w:rPr>
          <w:sz w:val="28"/>
          <w:szCs w:val="28"/>
        </w:rPr>
        <w:t xml:space="preserve"> к п</w:t>
      </w:r>
      <w:r w:rsidR="0023582D">
        <w:rPr>
          <w:sz w:val="28"/>
          <w:szCs w:val="28"/>
        </w:rPr>
        <w:t>оложению</w:t>
      </w:r>
    </w:p>
    <w:p w:rsidR="0023582D" w:rsidRDefault="0023582D" w:rsidP="0023582D">
      <w:pPr>
        <w:autoSpaceDE w:val="0"/>
        <w:autoSpaceDN w:val="0"/>
        <w:adjustRightInd w:val="0"/>
        <w:ind w:firstLine="7230"/>
        <w:rPr>
          <w:sz w:val="28"/>
          <w:szCs w:val="28"/>
        </w:rPr>
      </w:pPr>
    </w:p>
    <w:p w:rsidR="009B1B07" w:rsidRDefault="009B1B07" w:rsidP="0023582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Правила </w:t>
      </w:r>
      <w:r w:rsidR="00A34CD0">
        <w:rPr>
          <w:sz w:val="28"/>
          <w:szCs w:val="28"/>
        </w:rPr>
        <w:t>определения пр</w:t>
      </w:r>
      <w:r w:rsidR="0023582D" w:rsidRPr="0023582D">
        <w:rPr>
          <w:sz w:val="28"/>
          <w:szCs w:val="28"/>
        </w:rPr>
        <w:t>и</w:t>
      </w:r>
      <w:r w:rsidR="00A34CD0">
        <w:rPr>
          <w:sz w:val="28"/>
          <w:szCs w:val="28"/>
        </w:rPr>
        <w:t>ва</w:t>
      </w:r>
      <w:r w:rsidR="0023582D" w:rsidRPr="0023582D">
        <w:rPr>
          <w:sz w:val="28"/>
          <w:szCs w:val="28"/>
        </w:rPr>
        <w:t>тизации земельных участков для дальнейшего проведения контрольных (надзорных) мероприятий без взаимодействия с контролируемыми лицами</w:t>
      </w:r>
      <w:r w:rsidR="0023582D">
        <w:rPr>
          <w:sz w:val="28"/>
          <w:szCs w:val="28"/>
        </w:rPr>
        <w:t>»;</w:t>
      </w:r>
    </w:p>
    <w:p w:rsidR="009B1B07" w:rsidRDefault="009B1B07" w:rsidP="0023582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33A5F" w:rsidRDefault="00233A5F" w:rsidP="00EC37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582D">
        <w:rPr>
          <w:sz w:val="28"/>
          <w:szCs w:val="28"/>
        </w:rPr>
        <w:t>)</w:t>
      </w:r>
      <w:r w:rsidR="00EA6575">
        <w:rPr>
          <w:sz w:val="28"/>
          <w:szCs w:val="28"/>
        </w:rPr>
        <w:t xml:space="preserve"> </w:t>
      </w:r>
      <w:r w:rsidR="002C4E67">
        <w:rPr>
          <w:sz w:val="28"/>
          <w:szCs w:val="28"/>
        </w:rPr>
        <w:t>дополнить П</w:t>
      </w:r>
      <w:r>
        <w:rPr>
          <w:sz w:val="28"/>
          <w:szCs w:val="28"/>
        </w:rPr>
        <w:t>риложением №2</w:t>
      </w:r>
      <w:r w:rsidR="002C4E67">
        <w:rPr>
          <w:sz w:val="28"/>
          <w:szCs w:val="28"/>
        </w:rPr>
        <w:t xml:space="preserve"> к положению</w:t>
      </w:r>
      <w:r>
        <w:rPr>
          <w:sz w:val="28"/>
          <w:szCs w:val="28"/>
        </w:rPr>
        <w:t xml:space="preserve"> следующего содержания:</w:t>
      </w:r>
    </w:p>
    <w:p w:rsidR="00233A5F" w:rsidRDefault="00233A5F" w:rsidP="00233A5F">
      <w:pPr>
        <w:autoSpaceDE w:val="0"/>
        <w:autoSpaceDN w:val="0"/>
        <w:adjustRightInd w:val="0"/>
        <w:ind w:firstLine="7230"/>
        <w:rPr>
          <w:sz w:val="28"/>
          <w:szCs w:val="28"/>
        </w:rPr>
      </w:pPr>
      <w:r>
        <w:rPr>
          <w:sz w:val="28"/>
          <w:szCs w:val="28"/>
        </w:rPr>
        <w:t xml:space="preserve"> «Приложение №2</w:t>
      </w:r>
    </w:p>
    <w:p w:rsidR="00233A5F" w:rsidRDefault="002C4E67" w:rsidP="00233A5F">
      <w:pPr>
        <w:autoSpaceDE w:val="0"/>
        <w:autoSpaceDN w:val="0"/>
        <w:adjustRightInd w:val="0"/>
        <w:ind w:firstLine="7230"/>
        <w:rPr>
          <w:sz w:val="28"/>
          <w:szCs w:val="28"/>
        </w:rPr>
      </w:pPr>
      <w:r>
        <w:rPr>
          <w:sz w:val="28"/>
          <w:szCs w:val="28"/>
        </w:rPr>
        <w:t xml:space="preserve"> к п</w:t>
      </w:r>
      <w:r w:rsidR="00233A5F">
        <w:rPr>
          <w:sz w:val="28"/>
          <w:szCs w:val="28"/>
        </w:rPr>
        <w:t>оложению</w:t>
      </w:r>
    </w:p>
    <w:p w:rsidR="00EC373F" w:rsidRDefault="00233A5F" w:rsidP="00233A5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Индикаторы</w:t>
      </w:r>
      <w:r w:rsidR="00EC373F">
        <w:rPr>
          <w:sz w:val="28"/>
          <w:szCs w:val="28"/>
        </w:rPr>
        <w:t xml:space="preserve"> риска нарушения обязательных требований, используемых для определения необходимости проведения внеплановых проверок при осуществлении мун</w:t>
      </w:r>
      <w:r>
        <w:rPr>
          <w:sz w:val="28"/>
          <w:szCs w:val="28"/>
        </w:rPr>
        <w:t>иципального земельного контроля</w:t>
      </w:r>
    </w:p>
    <w:p w:rsidR="00233A5F" w:rsidRPr="005B6633" w:rsidRDefault="00233A5F" w:rsidP="00233A5F">
      <w:pPr>
        <w:ind w:firstLine="540"/>
        <w:jc w:val="both"/>
        <w:rPr>
          <w:sz w:val="28"/>
        </w:rPr>
      </w:pPr>
      <w:r w:rsidRPr="005B6633">
        <w:rPr>
          <w:sz w:val="28"/>
        </w:rPr>
        <w:t>1. Несоответствие площади используемого земельного участка, определенной в результате проведения мероприятий по контролю</w:t>
      </w:r>
      <w:r>
        <w:rPr>
          <w:sz w:val="28"/>
        </w:rPr>
        <w:t xml:space="preserve"> </w:t>
      </w:r>
      <w:r w:rsidRPr="005B6633">
        <w:rPr>
          <w:sz w:val="28"/>
        </w:rPr>
        <w:t>без взаимодействия</w:t>
      </w:r>
      <w:r>
        <w:rPr>
          <w:sz w:val="28"/>
        </w:rPr>
        <w:t xml:space="preserve"> с</w:t>
      </w:r>
      <w:r w:rsidRPr="005B6633">
        <w:rPr>
          <w:sz w:val="28"/>
        </w:rPr>
        <w:t xml:space="preserve"> </w:t>
      </w:r>
      <w:r>
        <w:rPr>
          <w:sz w:val="28"/>
        </w:rPr>
        <w:t>правообладателем земельного участка</w:t>
      </w:r>
      <w:r w:rsidRPr="005B6633">
        <w:rPr>
          <w:sz w:val="28"/>
        </w:rPr>
        <w:t>, площади земельного участка, сведения о которой содержатся в Едином государственном реестре недвижимости.</w:t>
      </w:r>
    </w:p>
    <w:p w:rsidR="00233A5F" w:rsidRPr="005B6633" w:rsidRDefault="00233A5F" w:rsidP="00233A5F">
      <w:pPr>
        <w:ind w:firstLine="540"/>
        <w:jc w:val="both"/>
        <w:rPr>
          <w:sz w:val="28"/>
        </w:rPr>
      </w:pPr>
      <w:r w:rsidRPr="005B6633">
        <w:rPr>
          <w:sz w:val="28"/>
        </w:rPr>
        <w:t xml:space="preserve">2. 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</w:t>
      </w:r>
      <w:r>
        <w:rPr>
          <w:sz w:val="28"/>
        </w:rPr>
        <w:t>правообладателем земельного участка,</w:t>
      </w:r>
      <w:r w:rsidRPr="005B6633">
        <w:rPr>
          <w:sz w:val="28"/>
        </w:rPr>
        <w:t xml:space="preserve">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 </w:t>
      </w:r>
      <w:r w:rsidRPr="00F57784">
        <w:rPr>
          <w:sz w:val="28"/>
        </w:rPr>
        <w:t>приказом Росреестра от 23.10.2020</w:t>
      </w:r>
      <w:r>
        <w:rPr>
          <w:sz w:val="28"/>
        </w:rPr>
        <w:t xml:space="preserve"> </w:t>
      </w:r>
      <w:r w:rsidRPr="00F57784">
        <w:rPr>
          <w:sz w:val="28"/>
        </w:rPr>
        <w:t xml:space="preserve">№ П/0393 </w:t>
      </w:r>
      <w:r>
        <w:rPr>
          <w:sz w:val="28"/>
        </w:rPr>
        <w:t>«</w:t>
      </w:r>
      <w:r w:rsidRPr="00F57784">
        <w:rPr>
          <w:sz w:val="28"/>
        </w:rPr>
        <w:t>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</w:t>
      </w:r>
      <w:r>
        <w:rPr>
          <w:sz w:val="28"/>
        </w:rPr>
        <w:t>жения, помещения, машино-места».</w:t>
      </w:r>
    </w:p>
    <w:p w:rsidR="00233A5F" w:rsidRDefault="00233A5F" w:rsidP="00233A5F">
      <w:pPr>
        <w:ind w:firstLine="540"/>
        <w:jc w:val="both"/>
        <w:rPr>
          <w:sz w:val="28"/>
        </w:rPr>
      </w:pPr>
      <w:r>
        <w:rPr>
          <w:sz w:val="28"/>
        </w:rPr>
        <w:t xml:space="preserve">3. Несоответствие использования </w:t>
      </w:r>
      <w:r w:rsidRPr="005B6633">
        <w:rPr>
          <w:sz w:val="28"/>
        </w:rPr>
        <w:t xml:space="preserve">земельного участка, выявленное в результате проведения мероприятий по контролю без взаимодействия </w:t>
      </w:r>
      <w:r>
        <w:rPr>
          <w:sz w:val="28"/>
        </w:rPr>
        <w:t>с правообладателем земельного участка,</w:t>
      </w:r>
      <w:r w:rsidRPr="005B6633">
        <w:rPr>
          <w:sz w:val="28"/>
        </w:rPr>
        <w:t xml:space="preserve">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233A5F" w:rsidRPr="005B6633" w:rsidRDefault="00233A5F" w:rsidP="00233A5F">
      <w:pPr>
        <w:ind w:firstLine="540"/>
        <w:jc w:val="both"/>
        <w:rPr>
          <w:sz w:val="28"/>
        </w:rPr>
      </w:pPr>
      <w:r w:rsidRPr="005B6633">
        <w:rPr>
          <w:sz w:val="28"/>
        </w:rPr>
        <w:t xml:space="preserve"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</w:t>
      </w:r>
      <w:r>
        <w:rPr>
          <w:sz w:val="28"/>
        </w:rPr>
        <w:t>правообладателем земельного участка</w:t>
      </w:r>
      <w:r w:rsidRPr="005B6633">
        <w:rPr>
          <w:sz w:val="28"/>
        </w:rPr>
        <w:t>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233A5F" w:rsidRPr="005B6633" w:rsidRDefault="00233A5F" w:rsidP="00233A5F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5</w:t>
      </w:r>
      <w:r w:rsidRPr="005B6633">
        <w:rPr>
          <w:sz w:val="28"/>
        </w:rPr>
        <w:t>. 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233A5F" w:rsidRPr="005B6633" w:rsidRDefault="00233A5F" w:rsidP="00233A5F">
      <w:pPr>
        <w:ind w:firstLine="540"/>
        <w:jc w:val="both"/>
        <w:rPr>
          <w:sz w:val="28"/>
        </w:rPr>
      </w:pPr>
      <w:r>
        <w:rPr>
          <w:sz w:val="28"/>
        </w:rPr>
        <w:t>6</w:t>
      </w:r>
      <w:r w:rsidRPr="005B6633">
        <w:rPr>
          <w:sz w:val="28"/>
        </w:rPr>
        <w:t>. 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233A5F" w:rsidRPr="005B6633" w:rsidRDefault="00233A5F" w:rsidP="00233A5F">
      <w:pPr>
        <w:ind w:firstLine="540"/>
        <w:jc w:val="both"/>
        <w:rPr>
          <w:sz w:val="28"/>
        </w:rPr>
      </w:pPr>
      <w:r>
        <w:rPr>
          <w:sz w:val="28"/>
        </w:rPr>
        <w:t>7</w:t>
      </w:r>
      <w:r w:rsidRPr="005B6633">
        <w:rPr>
          <w:sz w:val="28"/>
        </w:rPr>
        <w:t>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233A5F" w:rsidRDefault="00233A5F" w:rsidP="00233A5F">
      <w:pPr>
        <w:ind w:firstLine="540"/>
        <w:jc w:val="both"/>
        <w:rPr>
          <w:sz w:val="28"/>
        </w:rPr>
      </w:pPr>
      <w:r>
        <w:rPr>
          <w:sz w:val="28"/>
        </w:rPr>
        <w:t>8</w:t>
      </w:r>
      <w:r w:rsidRPr="005B6633">
        <w:rPr>
          <w:sz w:val="28"/>
        </w:rPr>
        <w:t>. Наличие на земельном участке признаков, свидетельствующих 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в мелиоративную систему или является отдельно расположенны</w:t>
      </w:r>
      <w:r>
        <w:rPr>
          <w:sz w:val="28"/>
        </w:rPr>
        <w:t>м гидротехническим сооружением</w:t>
      </w:r>
      <w:r w:rsidRPr="005B6633">
        <w:rPr>
          <w:sz w:val="28"/>
        </w:rPr>
        <w:t>; заболачивание земельного участка, 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</w:t>
      </w:r>
      <w:r>
        <w:rPr>
          <w:sz w:val="28"/>
        </w:rPr>
        <w:t>»;</w:t>
      </w:r>
    </w:p>
    <w:p w:rsidR="00233A5F" w:rsidRDefault="00233A5F" w:rsidP="00233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4) </w:t>
      </w:r>
      <w:r>
        <w:rPr>
          <w:sz w:val="28"/>
          <w:szCs w:val="28"/>
        </w:rPr>
        <w:t xml:space="preserve">дополнить приложением №3 </w:t>
      </w:r>
      <w:r w:rsidR="002C4E67">
        <w:rPr>
          <w:sz w:val="28"/>
          <w:szCs w:val="28"/>
        </w:rPr>
        <w:t xml:space="preserve">к положению </w:t>
      </w:r>
      <w:r>
        <w:rPr>
          <w:sz w:val="28"/>
          <w:szCs w:val="28"/>
        </w:rPr>
        <w:t>следующего содержания:</w:t>
      </w:r>
    </w:p>
    <w:p w:rsidR="002C4E67" w:rsidRDefault="002C4E67" w:rsidP="00233A5F">
      <w:pPr>
        <w:autoSpaceDE w:val="0"/>
        <w:autoSpaceDN w:val="0"/>
        <w:adjustRightInd w:val="0"/>
        <w:ind w:firstLine="7230"/>
        <w:rPr>
          <w:sz w:val="28"/>
          <w:szCs w:val="28"/>
        </w:rPr>
      </w:pPr>
    </w:p>
    <w:p w:rsidR="00233A5F" w:rsidRDefault="00233A5F" w:rsidP="00233A5F">
      <w:pPr>
        <w:autoSpaceDE w:val="0"/>
        <w:autoSpaceDN w:val="0"/>
        <w:adjustRightInd w:val="0"/>
        <w:ind w:firstLine="7230"/>
        <w:rPr>
          <w:sz w:val="28"/>
          <w:szCs w:val="28"/>
        </w:rPr>
      </w:pPr>
      <w:r>
        <w:rPr>
          <w:sz w:val="28"/>
          <w:szCs w:val="28"/>
        </w:rPr>
        <w:t xml:space="preserve"> «Приложение №3</w:t>
      </w:r>
    </w:p>
    <w:p w:rsidR="00233A5F" w:rsidRDefault="002C4E67" w:rsidP="00233A5F">
      <w:pPr>
        <w:autoSpaceDE w:val="0"/>
        <w:autoSpaceDN w:val="0"/>
        <w:adjustRightInd w:val="0"/>
        <w:ind w:firstLine="7230"/>
        <w:rPr>
          <w:sz w:val="28"/>
          <w:szCs w:val="28"/>
        </w:rPr>
      </w:pPr>
      <w:r>
        <w:rPr>
          <w:sz w:val="28"/>
          <w:szCs w:val="28"/>
        </w:rPr>
        <w:t xml:space="preserve"> к п</w:t>
      </w:r>
      <w:r w:rsidR="00233A5F">
        <w:rPr>
          <w:sz w:val="28"/>
          <w:szCs w:val="28"/>
        </w:rPr>
        <w:t>оложению</w:t>
      </w:r>
    </w:p>
    <w:p w:rsidR="001623C0" w:rsidRDefault="001623C0" w:rsidP="00233A5F">
      <w:pPr>
        <w:autoSpaceDE w:val="0"/>
        <w:autoSpaceDN w:val="0"/>
        <w:adjustRightInd w:val="0"/>
        <w:ind w:firstLine="7230"/>
        <w:rPr>
          <w:sz w:val="28"/>
          <w:szCs w:val="28"/>
        </w:rPr>
      </w:pPr>
    </w:p>
    <w:p w:rsidR="001623C0" w:rsidRPr="002C4E67" w:rsidRDefault="001623C0" w:rsidP="001623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4E67">
        <w:rPr>
          <w:rFonts w:ascii="Times New Roman" w:hAnsi="Times New Roman" w:cs="Times New Roman"/>
          <w:b w:val="0"/>
          <w:sz w:val="28"/>
          <w:szCs w:val="28"/>
        </w:rPr>
        <w:t>Ключевые показатели муниципального земельного контроля и их целевые значения</w:t>
      </w:r>
    </w:p>
    <w:p w:rsidR="001623C0" w:rsidRPr="002C4E67" w:rsidRDefault="001623C0" w:rsidP="001623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23C0" w:rsidRPr="002C4E67" w:rsidRDefault="001623C0" w:rsidP="001623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4E67">
        <w:rPr>
          <w:rFonts w:ascii="Times New Roman" w:hAnsi="Times New Roman" w:cs="Times New Roman"/>
          <w:b w:val="0"/>
          <w:sz w:val="28"/>
          <w:szCs w:val="28"/>
        </w:rPr>
        <w:t>Ключевые показатели</w:t>
      </w:r>
    </w:p>
    <w:p w:rsidR="001623C0" w:rsidRDefault="001623C0" w:rsidP="001623C0">
      <w:pPr>
        <w:widowControl w:val="0"/>
        <w:ind w:firstLine="709"/>
        <w:jc w:val="center"/>
        <w:rPr>
          <w:sz w:val="28"/>
          <w:szCs w:val="28"/>
        </w:rPr>
      </w:pPr>
    </w:p>
    <w:tbl>
      <w:tblPr>
        <w:tblStyle w:val="a7"/>
        <w:tblW w:w="9854" w:type="dxa"/>
        <w:tblInd w:w="250" w:type="dxa"/>
        <w:tblLook w:val="04A0" w:firstRow="1" w:lastRow="0" w:firstColumn="1" w:lastColumn="0" w:noHBand="0" w:noVBand="1"/>
      </w:tblPr>
      <w:tblGrid>
        <w:gridCol w:w="7905"/>
        <w:gridCol w:w="1949"/>
      </w:tblGrid>
      <w:tr w:rsidR="001623C0" w:rsidTr="001623C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C0" w:rsidRDefault="001623C0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Ключевые показатели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C0" w:rsidRDefault="001623C0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Целевые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>значения</w:t>
            </w:r>
          </w:p>
        </w:tc>
      </w:tr>
      <w:tr w:rsidR="001623C0" w:rsidTr="001623C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0" w:rsidRDefault="001623C0">
            <w:pPr>
              <w:pStyle w:val="ConsPlusNormal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Процент </w:t>
            </w:r>
            <w:r>
              <w:rPr>
                <w:sz w:val="28"/>
                <w:szCs w:val="28"/>
                <w:lang w:eastAsia="en-US"/>
              </w:rPr>
              <w:t>устранения нарушений из числа выявленных нарушений земельного законодательства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C0" w:rsidRDefault="001623C0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50%</w:t>
            </w:r>
          </w:p>
        </w:tc>
      </w:tr>
      <w:tr w:rsidR="001623C0" w:rsidTr="001623C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0" w:rsidRDefault="001623C0">
            <w:pPr>
              <w:pStyle w:val="ConsPlusNormal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 отмененных результатов контрольных мероприятий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C0" w:rsidRDefault="001623C0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0-15%</w:t>
            </w:r>
          </w:p>
        </w:tc>
      </w:tr>
    </w:tbl>
    <w:p w:rsidR="001623C0" w:rsidRDefault="001623C0" w:rsidP="001623C0">
      <w:pPr>
        <w:jc w:val="center"/>
        <w:rPr>
          <w:sz w:val="28"/>
          <w:szCs w:val="28"/>
        </w:rPr>
      </w:pPr>
    </w:p>
    <w:p w:rsidR="001B6570" w:rsidRDefault="001B6570" w:rsidP="001623C0">
      <w:pPr>
        <w:jc w:val="center"/>
        <w:rPr>
          <w:b/>
          <w:sz w:val="28"/>
          <w:szCs w:val="28"/>
        </w:rPr>
      </w:pPr>
    </w:p>
    <w:p w:rsidR="001B6570" w:rsidRDefault="001B6570" w:rsidP="001623C0">
      <w:pPr>
        <w:jc w:val="center"/>
        <w:rPr>
          <w:b/>
          <w:sz w:val="28"/>
          <w:szCs w:val="28"/>
        </w:rPr>
      </w:pPr>
    </w:p>
    <w:p w:rsidR="001623C0" w:rsidRPr="002C4E67" w:rsidRDefault="001623C0" w:rsidP="001623C0">
      <w:pPr>
        <w:jc w:val="center"/>
        <w:rPr>
          <w:sz w:val="28"/>
          <w:szCs w:val="28"/>
        </w:rPr>
      </w:pPr>
      <w:r w:rsidRPr="002C4E67">
        <w:rPr>
          <w:sz w:val="28"/>
          <w:szCs w:val="28"/>
        </w:rPr>
        <w:t xml:space="preserve">Индикативные показатели </w:t>
      </w:r>
    </w:p>
    <w:p w:rsidR="001623C0" w:rsidRDefault="001623C0" w:rsidP="001623C0">
      <w:pPr>
        <w:jc w:val="center"/>
        <w:rPr>
          <w:b/>
          <w:sz w:val="28"/>
          <w:szCs w:val="28"/>
        </w:rPr>
      </w:pPr>
    </w:p>
    <w:p w:rsidR="001623C0" w:rsidRDefault="001623C0" w:rsidP="001623C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Расчет процентного исполнения по проведению плановых </w:t>
      </w:r>
      <w:r>
        <w:rPr>
          <w:rFonts w:ascii="Times New Roman" w:hAnsi="Times New Roman"/>
          <w:sz w:val="28"/>
          <w:szCs w:val="28"/>
        </w:rPr>
        <w:br/>
        <w:t>и внеплановых проверок соблюдения требований земельного законодательства (ПР) осуществляется по следующей формуле:</w:t>
      </w:r>
    </w:p>
    <w:p w:rsidR="001623C0" w:rsidRDefault="001623C0" w:rsidP="001623C0">
      <w:pPr>
        <w:pStyle w:val="a3"/>
        <w:ind w:right="-14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ПР=</m:t>
        </m:r>
        <m:d>
          <m:d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eastAsia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ПРсх</m:t>
                </m:r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ПРсх</m:t>
                </m:r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план</m:t>
                    </m:r>
                  </m:e>
                </m:d>
              </m:den>
            </m:f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*0,6+</m:t>
            </m:r>
            <m:f>
              <m:f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ПРиные</m:t>
                </m:r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ПРиные</m:t>
                </m:r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план</m:t>
                    </m:r>
                  </m:e>
                </m:d>
              </m:den>
            </m:f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*0,4</m:t>
            </m:r>
          </m:e>
        </m:d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*100%</m:t>
        </m:r>
      </m:oMath>
      <w:r>
        <w:rPr>
          <w:rFonts w:ascii="Times New Roman" w:hAnsi="Times New Roman"/>
          <w:color w:val="000000" w:themeColor="text1"/>
          <w:sz w:val="28"/>
          <w:szCs w:val="28"/>
        </w:rPr>
        <w:t>, где</w:t>
      </w:r>
    </w:p>
    <w:p w:rsidR="001623C0" w:rsidRDefault="001623C0" w:rsidP="001623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 – процентное исполнение показателя по проведению плановых </w:t>
      </w:r>
      <w:r>
        <w:rPr>
          <w:rFonts w:ascii="Times New Roman" w:hAnsi="Times New Roman"/>
          <w:sz w:val="28"/>
          <w:szCs w:val="28"/>
        </w:rPr>
        <w:br/>
        <w:t>и внеплановых проверок.</w:t>
      </w:r>
    </w:p>
    <w:p w:rsidR="001623C0" w:rsidRDefault="001623C0" w:rsidP="001623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ПРсх(факт) – количество земельных участков сельхозназначения, </w:t>
      </w:r>
      <w:r>
        <w:rPr>
          <w:rFonts w:ascii="Times New Roman" w:hAnsi="Times New Roman"/>
          <w:sz w:val="28"/>
          <w:szCs w:val="28"/>
        </w:rPr>
        <w:br/>
        <w:t>в отношении которых проведены плановые и внеплановые проверки.</w:t>
      </w:r>
    </w:p>
    <w:p w:rsidR="001623C0" w:rsidRDefault="001623C0" w:rsidP="001623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ПРсх(план) – количество земельных участков сельхозназначения, </w:t>
      </w:r>
      <w:r>
        <w:rPr>
          <w:rFonts w:ascii="Times New Roman" w:hAnsi="Times New Roman"/>
          <w:sz w:val="28"/>
          <w:szCs w:val="28"/>
        </w:rPr>
        <w:br/>
        <w:t>подлежащих плановым и внеплановым проверкам.</w:t>
      </w:r>
    </w:p>
    <w:p w:rsidR="001623C0" w:rsidRDefault="001623C0" w:rsidP="001623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ПРиные(факт) – количество земельных участков иных категорий, </w:t>
      </w:r>
      <w:r>
        <w:rPr>
          <w:rFonts w:ascii="Times New Roman" w:hAnsi="Times New Roman"/>
          <w:sz w:val="28"/>
          <w:szCs w:val="28"/>
        </w:rPr>
        <w:br/>
        <w:t>в отношении которых проведены плановые и внеплановые проверки.</w:t>
      </w:r>
    </w:p>
    <w:p w:rsidR="001623C0" w:rsidRDefault="001623C0" w:rsidP="001623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ПРиные(план) – количество земельных участков иных категорий, </w:t>
      </w:r>
      <w:r>
        <w:rPr>
          <w:rFonts w:ascii="Times New Roman" w:hAnsi="Times New Roman"/>
          <w:sz w:val="28"/>
          <w:szCs w:val="28"/>
        </w:rPr>
        <w:br/>
        <w:t>подлежащих плановым и внеплановым проверкам.</w:t>
      </w:r>
    </w:p>
    <w:p w:rsidR="001623C0" w:rsidRDefault="001623C0" w:rsidP="001623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0,6 и 0,4 – веса, присвоенные значениям, исходя из значимости </w:t>
      </w:r>
      <w:r>
        <w:rPr>
          <w:rFonts w:ascii="Times New Roman" w:hAnsi="Times New Roman"/>
          <w:sz w:val="28"/>
          <w:szCs w:val="28"/>
        </w:rPr>
        <w:br/>
        <w:t>осуществления мероприятий в отношении тех или иных категорий земель.</w:t>
      </w:r>
    </w:p>
    <w:p w:rsidR="001623C0" w:rsidRDefault="001623C0" w:rsidP="001623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муниципальных образований, не имеющих земель сельскохозяйственного назначения, процент исполнения будет равен проценту исполнения по проведению плановых и внеплановых проверок земель иных категорий.</w:t>
      </w:r>
    </w:p>
    <w:p w:rsidR="001623C0" w:rsidRDefault="001623C0" w:rsidP="001623C0">
      <w:pPr>
        <w:tabs>
          <w:tab w:val="left" w:pos="1485"/>
        </w:tabs>
        <w:rPr>
          <w:sz w:val="28"/>
          <w:szCs w:val="28"/>
        </w:rPr>
      </w:pPr>
    </w:p>
    <w:p w:rsidR="001623C0" w:rsidRDefault="001623C0" w:rsidP="001623C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процентного исполнения показателя по осуществлению </w:t>
      </w:r>
      <w:r>
        <w:rPr>
          <w:rFonts w:ascii="Times New Roman" w:hAnsi="Times New Roman"/>
          <w:sz w:val="28"/>
          <w:szCs w:val="28"/>
        </w:rPr>
        <w:br/>
        <w:t xml:space="preserve">контрольных мероприятий, без взаимодействия с контролируемыми лицами </w:t>
      </w:r>
      <w:r>
        <w:rPr>
          <w:rFonts w:ascii="Times New Roman" w:hAnsi="Times New Roman"/>
          <w:sz w:val="28"/>
          <w:szCs w:val="28"/>
        </w:rPr>
        <w:br/>
        <w:t>при помощи ЕГИС ОКНД (Осм) осуществляется по следующей формуле:</w:t>
      </w:r>
    </w:p>
    <w:p w:rsidR="001623C0" w:rsidRDefault="001623C0" w:rsidP="001623C0">
      <w:pPr>
        <w:pStyle w:val="a3"/>
        <w:ind w:right="-143"/>
        <w:jc w:val="center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28"/>
          </w:rPr>
          <m:t>Осм=</m:t>
        </m:r>
        <m:d>
          <m:dPr>
            <m:begChr m:val=""/>
            <m:endChr m:val=""/>
            <m:ctrlPr>
              <w:rPr>
                <w:rFonts w:ascii="Cambria Math" w:hAnsi="Cambria Math"/>
                <w:sz w:val="32"/>
                <w:szCs w:val="28"/>
                <w:lang w:eastAsia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32"/>
                    <w:szCs w:val="28"/>
                    <w:lang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Осм</m:t>
                </m:r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  <w:lang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Осм</m:t>
                </m:r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  <w:lang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план</m:t>
                    </m:r>
                  </m:e>
                </m:d>
              </m:den>
            </m:f>
            <m:r>
              <w:rPr>
                <w:rFonts w:ascii="Cambria Math" w:hAnsi="Cambria Math"/>
                <w:sz w:val="32"/>
                <w:szCs w:val="28"/>
              </w:rPr>
              <m:t>*100%</m:t>
            </m:r>
          </m:e>
        </m:d>
      </m:oMath>
      <w:r>
        <w:rPr>
          <w:rFonts w:ascii="Times New Roman" w:hAnsi="Times New Roman"/>
          <w:sz w:val="28"/>
          <w:szCs w:val="28"/>
        </w:rPr>
        <w:t>, где</w:t>
      </w:r>
    </w:p>
    <w:p w:rsidR="001623C0" w:rsidRDefault="001623C0" w:rsidP="001623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Осм – процентное исполнение показателя по осуществлению </w:t>
      </w:r>
      <w:r>
        <w:rPr>
          <w:rFonts w:ascii="Times New Roman" w:hAnsi="Times New Roman"/>
          <w:sz w:val="28"/>
          <w:szCs w:val="28"/>
        </w:rPr>
        <w:br/>
        <w:t xml:space="preserve">контрольных мероприятий без взаимодействия с контролируемыми лицами </w:t>
      </w:r>
      <w:r>
        <w:rPr>
          <w:rFonts w:ascii="Times New Roman" w:hAnsi="Times New Roman"/>
          <w:sz w:val="28"/>
          <w:szCs w:val="28"/>
        </w:rPr>
        <w:br/>
        <w:t>при помощи ЕГИС ОКНД.</w:t>
      </w:r>
    </w:p>
    <w:p w:rsidR="001623C0" w:rsidRDefault="001623C0" w:rsidP="001623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Осм(факт) – количество земельных участков, в отношении которых </w:t>
      </w:r>
      <w:r>
        <w:rPr>
          <w:rFonts w:ascii="Times New Roman" w:hAnsi="Times New Roman"/>
          <w:sz w:val="28"/>
          <w:szCs w:val="28"/>
        </w:rPr>
        <w:br/>
        <w:t xml:space="preserve">проведены контрольные мероприятия без взаимодействия с контролируемыми </w:t>
      </w:r>
      <w:r>
        <w:rPr>
          <w:rFonts w:ascii="Times New Roman" w:hAnsi="Times New Roman"/>
          <w:sz w:val="28"/>
          <w:szCs w:val="28"/>
        </w:rPr>
        <w:br/>
        <w:t>лицами при помощи ЕГИС ОКНД.</w:t>
      </w:r>
    </w:p>
    <w:p w:rsidR="001623C0" w:rsidRDefault="001623C0" w:rsidP="001623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Осм(план) – количество земельных участков, подлежащих проведению </w:t>
      </w:r>
      <w:r>
        <w:rPr>
          <w:rFonts w:ascii="Times New Roman" w:hAnsi="Times New Roman"/>
          <w:sz w:val="28"/>
          <w:szCs w:val="28"/>
        </w:rPr>
        <w:br/>
        <w:t xml:space="preserve">контрольных мероприятий без взаимодействия с контролируемыми </w:t>
      </w:r>
      <w:r>
        <w:rPr>
          <w:rFonts w:ascii="Times New Roman" w:hAnsi="Times New Roman"/>
          <w:sz w:val="28"/>
          <w:szCs w:val="28"/>
        </w:rPr>
        <w:br/>
        <w:t>лицами при помощи ЕГИС ОКНД.</w:t>
      </w:r>
    </w:p>
    <w:p w:rsidR="001623C0" w:rsidRDefault="001623C0" w:rsidP="001623C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процентного исполнения показателя контрольных мероприятий, при взаимодействии с контролируемыми лицами, по которым назначены административные наказания (Ш) осуществляется по следующей формуле:</w:t>
      </w:r>
    </w:p>
    <w:p w:rsidR="001623C0" w:rsidRDefault="001623C0" w:rsidP="001623C0">
      <w:pPr>
        <w:pStyle w:val="a3"/>
        <w:jc w:val="center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АН=</m:t>
        </m:r>
        <m:d>
          <m:dPr>
            <m:begChr m:val=""/>
            <m:endChr m:val="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Ш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ПРвсе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факт</m:t>
                    </m:r>
                  </m:e>
                </m:d>
              </m:den>
            </m:f>
            <m:r>
              <w:rPr>
                <w:rFonts w:ascii="Cambria Math" w:hAnsi="Cambria Math"/>
                <w:sz w:val="28"/>
                <w:szCs w:val="28"/>
              </w:rPr>
              <m:t>*100%</m:t>
            </m:r>
          </m:e>
        </m:d>
      </m:oMath>
      <w:r>
        <w:rPr>
          <w:rFonts w:ascii="Times New Roman" w:hAnsi="Times New Roman"/>
          <w:sz w:val="28"/>
          <w:szCs w:val="28"/>
        </w:rPr>
        <w:t>, где</w:t>
      </w:r>
    </w:p>
    <w:p w:rsidR="001623C0" w:rsidRDefault="001623C0" w:rsidP="001623C0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 - процентное исполнение показателя контрольных мероприятий, </w:t>
      </w:r>
      <w:r>
        <w:rPr>
          <w:rFonts w:ascii="Times New Roman" w:hAnsi="Times New Roman"/>
          <w:sz w:val="28"/>
          <w:szCs w:val="28"/>
        </w:rPr>
        <w:br/>
        <w:t xml:space="preserve">при взаимодействии с контролируемыми лицами, по которым назначены </w:t>
      </w:r>
      <w:r>
        <w:rPr>
          <w:rFonts w:ascii="Times New Roman" w:hAnsi="Times New Roman"/>
          <w:sz w:val="28"/>
          <w:szCs w:val="28"/>
        </w:rPr>
        <w:br/>
        <w:t>административные наказания.</w:t>
      </w:r>
    </w:p>
    <w:p w:rsidR="001623C0" w:rsidRDefault="001623C0" w:rsidP="001623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 – количество проведенных плановых и внеплановых проверок, </w:t>
      </w:r>
      <w:r>
        <w:rPr>
          <w:rFonts w:ascii="Times New Roman" w:hAnsi="Times New Roman"/>
          <w:sz w:val="28"/>
          <w:szCs w:val="28"/>
        </w:rPr>
        <w:br/>
        <w:t>по которым назначены административные наказания.</w:t>
      </w:r>
    </w:p>
    <w:p w:rsidR="001623C0" w:rsidRDefault="001623C0" w:rsidP="001623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ПРвсе(факт) - количество проведенных плановых и внеплановых проверок </w:t>
      </w:r>
      <w:r>
        <w:rPr>
          <w:rFonts w:ascii="Times New Roman" w:hAnsi="Times New Roman"/>
          <w:sz w:val="28"/>
          <w:szCs w:val="28"/>
        </w:rPr>
        <w:br/>
        <w:t>в отношении земель всех категорий.</w:t>
      </w:r>
      <w:r w:rsidR="002C4E67">
        <w:rPr>
          <w:rFonts w:ascii="Times New Roman" w:hAnsi="Times New Roman"/>
          <w:sz w:val="28"/>
          <w:szCs w:val="28"/>
        </w:rPr>
        <w:t>».</w:t>
      </w:r>
    </w:p>
    <w:p w:rsidR="007C1ADE" w:rsidRPr="00990EFD" w:rsidRDefault="007C1ADE" w:rsidP="007C1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EFD">
        <w:rPr>
          <w:sz w:val="28"/>
          <w:szCs w:val="28"/>
        </w:rPr>
        <w:t>2. Настоящее решение вступает в силу после официального опубликования.</w:t>
      </w:r>
    </w:p>
    <w:p w:rsidR="007C1ADE" w:rsidRPr="00990EFD" w:rsidRDefault="007C1ADE" w:rsidP="007C1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EFD">
        <w:rPr>
          <w:sz w:val="28"/>
          <w:szCs w:val="28"/>
        </w:rPr>
        <w:t>3. 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области.</w:t>
      </w:r>
    </w:p>
    <w:p w:rsidR="007C1ADE" w:rsidRPr="00990EFD" w:rsidRDefault="007C1ADE" w:rsidP="007C1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1ADE" w:rsidRDefault="007C1ADE" w:rsidP="008A7D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1B6570" w:rsidRPr="001B6570" w:rsidTr="00954313">
        <w:tc>
          <w:tcPr>
            <w:tcW w:w="5495" w:type="dxa"/>
          </w:tcPr>
          <w:p w:rsidR="001B6570" w:rsidRPr="001B6570" w:rsidRDefault="001B6570" w:rsidP="001B6570">
            <w:pPr>
              <w:suppressAutoHyphens/>
              <w:rPr>
                <w:sz w:val="28"/>
                <w:szCs w:val="28"/>
              </w:rPr>
            </w:pPr>
            <w:r w:rsidRPr="001B6570">
              <w:rPr>
                <w:sz w:val="28"/>
                <w:szCs w:val="28"/>
              </w:rPr>
              <w:t xml:space="preserve">Временно исполняющий полномочия               </w:t>
            </w:r>
          </w:p>
          <w:p w:rsidR="001B6570" w:rsidRPr="001B6570" w:rsidRDefault="001B6570" w:rsidP="001B6570">
            <w:pPr>
              <w:suppressAutoHyphens/>
              <w:jc w:val="both"/>
              <w:rPr>
                <w:sz w:val="28"/>
                <w:szCs w:val="28"/>
              </w:rPr>
            </w:pPr>
            <w:r w:rsidRPr="001B6570">
              <w:rPr>
                <w:sz w:val="28"/>
                <w:szCs w:val="28"/>
              </w:rPr>
              <w:t>главы городского округа Красногорск</w:t>
            </w:r>
          </w:p>
        </w:tc>
        <w:tc>
          <w:tcPr>
            <w:tcW w:w="5211" w:type="dxa"/>
          </w:tcPr>
          <w:p w:rsidR="001B6570" w:rsidRPr="001B6570" w:rsidRDefault="001B6570" w:rsidP="001B6570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1B6570">
              <w:rPr>
                <w:sz w:val="28"/>
                <w:szCs w:val="28"/>
              </w:rPr>
              <w:t>Председатель</w:t>
            </w:r>
          </w:p>
          <w:p w:rsidR="001B6570" w:rsidRPr="001B6570" w:rsidRDefault="001B6570" w:rsidP="001B6570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1B6570">
              <w:rPr>
                <w:sz w:val="28"/>
                <w:szCs w:val="28"/>
              </w:rPr>
              <w:t>Совета депутатов</w:t>
            </w:r>
          </w:p>
        </w:tc>
      </w:tr>
      <w:tr w:rsidR="001B6570" w:rsidRPr="001B6570" w:rsidTr="00954313">
        <w:tc>
          <w:tcPr>
            <w:tcW w:w="5495" w:type="dxa"/>
          </w:tcPr>
          <w:p w:rsidR="001B6570" w:rsidRPr="001B6570" w:rsidRDefault="001B6570" w:rsidP="001B6570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1B6570" w:rsidRPr="001B6570" w:rsidRDefault="001B6570" w:rsidP="001B6570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1B6570">
              <w:rPr>
                <w:sz w:val="28"/>
                <w:szCs w:val="28"/>
              </w:rPr>
              <w:t>Д.В. Волков</w:t>
            </w:r>
            <w:r w:rsidRPr="001B6570">
              <w:rPr>
                <w:sz w:val="26"/>
                <w:szCs w:val="26"/>
              </w:rPr>
              <w:t xml:space="preserve"> </w:t>
            </w:r>
            <w:r w:rsidRPr="001B6570">
              <w:rPr>
                <w:sz w:val="28"/>
                <w:szCs w:val="28"/>
              </w:rPr>
              <w:t>___________________</w:t>
            </w:r>
          </w:p>
        </w:tc>
        <w:tc>
          <w:tcPr>
            <w:tcW w:w="5211" w:type="dxa"/>
          </w:tcPr>
          <w:p w:rsidR="001B6570" w:rsidRPr="001B6570" w:rsidRDefault="001B6570" w:rsidP="001B6570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1B6570" w:rsidRPr="001B6570" w:rsidRDefault="001B6570" w:rsidP="001B6570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1B6570">
              <w:rPr>
                <w:sz w:val="28"/>
                <w:szCs w:val="28"/>
              </w:rPr>
              <w:t>С.В.Трифонов ___________________</w:t>
            </w:r>
          </w:p>
          <w:p w:rsidR="001B6570" w:rsidRPr="001B6570" w:rsidRDefault="001B6570" w:rsidP="001B6570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1B6570" w:rsidRPr="001B6570" w:rsidRDefault="001B6570" w:rsidP="001B6570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1B6570" w:rsidRDefault="001B6570" w:rsidP="008A7D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Разослать: в дело, ВРИП главы, Регистр, Консультант Плюс, прокуратуру, редакцию газеты «Красногорские вести»</w:t>
      </w:r>
    </w:p>
    <w:sectPr w:rsidR="001B6570" w:rsidSect="001B6570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8BC" w:rsidRDefault="00A918BC" w:rsidP="00233A5F">
      <w:r>
        <w:separator/>
      </w:r>
    </w:p>
  </w:endnote>
  <w:endnote w:type="continuationSeparator" w:id="0">
    <w:p w:rsidR="00A918BC" w:rsidRDefault="00A918BC" w:rsidP="0023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8BC" w:rsidRDefault="00A918BC" w:rsidP="00233A5F">
      <w:r>
        <w:separator/>
      </w:r>
    </w:p>
  </w:footnote>
  <w:footnote w:type="continuationSeparator" w:id="0">
    <w:p w:rsidR="00A918BC" w:rsidRDefault="00A918BC" w:rsidP="00233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992913"/>
      <w:docPartObj>
        <w:docPartGallery w:val="Page Numbers (Top of Page)"/>
        <w:docPartUnique/>
      </w:docPartObj>
    </w:sdtPr>
    <w:sdtEndPr/>
    <w:sdtContent>
      <w:p w:rsidR="00233A5F" w:rsidRDefault="00ED5E0D">
        <w:pPr>
          <w:pStyle w:val="a8"/>
          <w:jc w:val="center"/>
        </w:pPr>
        <w:r>
          <w:fldChar w:fldCharType="begin"/>
        </w:r>
        <w:r w:rsidR="00233A5F">
          <w:instrText>PAGE   \* MERGEFORMAT</w:instrText>
        </w:r>
        <w:r>
          <w:fldChar w:fldCharType="separate"/>
        </w:r>
        <w:r w:rsidR="00CA0771">
          <w:rPr>
            <w:noProof/>
          </w:rPr>
          <w:t>4</w:t>
        </w:r>
        <w:r>
          <w:fldChar w:fldCharType="end"/>
        </w:r>
      </w:p>
    </w:sdtContent>
  </w:sdt>
  <w:p w:rsidR="00233A5F" w:rsidRDefault="00233A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F73"/>
    <w:rsid w:val="00006516"/>
    <w:rsid w:val="00063869"/>
    <w:rsid w:val="000C03C0"/>
    <w:rsid w:val="001623C0"/>
    <w:rsid w:val="001B4867"/>
    <w:rsid w:val="001B6570"/>
    <w:rsid w:val="001D4423"/>
    <w:rsid w:val="00233A5F"/>
    <w:rsid w:val="0023582D"/>
    <w:rsid w:val="0025262C"/>
    <w:rsid w:val="002C4E67"/>
    <w:rsid w:val="00336617"/>
    <w:rsid w:val="003466E9"/>
    <w:rsid w:val="00364F73"/>
    <w:rsid w:val="00434847"/>
    <w:rsid w:val="00482810"/>
    <w:rsid w:val="00502323"/>
    <w:rsid w:val="00510F99"/>
    <w:rsid w:val="0062746C"/>
    <w:rsid w:val="006614C1"/>
    <w:rsid w:val="006B795D"/>
    <w:rsid w:val="007C1ADE"/>
    <w:rsid w:val="007F52A2"/>
    <w:rsid w:val="008A7DE8"/>
    <w:rsid w:val="008F1E0C"/>
    <w:rsid w:val="00951683"/>
    <w:rsid w:val="009B1B07"/>
    <w:rsid w:val="009E58A5"/>
    <w:rsid w:val="00A34CD0"/>
    <w:rsid w:val="00A55F90"/>
    <w:rsid w:val="00A918BC"/>
    <w:rsid w:val="00AA6578"/>
    <w:rsid w:val="00AF54BC"/>
    <w:rsid w:val="00C145E7"/>
    <w:rsid w:val="00C37ACB"/>
    <w:rsid w:val="00C61940"/>
    <w:rsid w:val="00C731B2"/>
    <w:rsid w:val="00CA0771"/>
    <w:rsid w:val="00CA176B"/>
    <w:rsid w:val="00D505AA"/>
    <w:rsid w:val="00E07E43"/>
    <w:rsid w:val="00E12575"/>
    <w:rsid w:val="00EA6575"/>
    <w:rsid w:val="00EC373F"/>
    <w:rsid w:val="00ED5E0D"/>
    <w:rsid w:val="00F56964"/>
    <w:rsid w:val="00F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30177-AF8B-4D7C-9F5D-71038753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E0C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5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5E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C373F"/>
    <w:pPr>
      <w:ind w:left="720"/>
      <w:contextualSpacing/>
    </w:pPr>
  </w:style>
  <w:style w:type="paragraph" w:customStyle="1" w:styleId="ConsPlusNormal">
    <w:name w:val="ConsPlusNormal"/>
    <w:qFormat/>
    <w:rsid w:val="00233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3A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233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33A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3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33A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3A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1410</Words>
  <Characters>8041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228_1n</cp:lastModifiedBy>
  <cp:revision>2</cp:revision>
  <cp:lastPrinted>2021-11-26T11:55:00Z</cp:lastPrinted>
  <dcterms:created xsi:type="dcterms:W3CDTF">2021-11-29T08:10:00Z</dcterms:created>
  <dcterms:modified xsi:type="dcterms:W3CDTF">2021-11-29T08:10:00Z</dcterms:modified>
</cp:coreProperties>
</file>