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E3F0" w14:textId="77777777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236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BC0AB5D" wp14:editId="397AF8E2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7117" w14:textId="77777777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74853F6B" w14:textId="77777777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36DED153" w14:textId="77777777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1D1134E5" w14:textId="77777777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38270391" w14:textId="039B2866" w:rsidR="00F7218C" w:rsidRPr="00074236" w:rsidRDefault="00F7218C" w:rsidP="00F72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4236">
        <w:rPr>
          <w:rFonts w:ascii="Times New Roman" w:hAnsi="Times New Roman" w:cs="Times New Roman"/>
          <w:b/>
          <w:bCs/>
          <w:sz w:val="30"/>
          <w:szCs w:val="30"/>
        </w:rPr>
        <w:t>от   30.01.2025 № 26</w:t>
      </w: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074236">
        <w:rPr>
          <w:rFonts w:ascii="Times New Roman" w:hAnsi="Times New Roman" w:cs="Times New Roman"/>
          <w:b/>
          <w:bCs/>
          <w:sz w:val="30"/>
          <w:szCs w:val="30"/>
        </w:rPr>
        <w:t>/19</w:t>
      </w:r>
    </w:p>
    <w:p w14:paraId="45F48D21" w14:textId="697B111B" w:rsidR="000F09DD" w:rsidRDefault="000F09DD" w:rsidP="006451CB">
      <w:pPr>
        <w:autoSpaceDE w:val="0"/>
        <w:autoSpaceDN w:val="0"/>
        <w:spacing w:after="0" w:line="240" w:lineRule="auto"/>
        <w:ind w:left="142" w:firstLine="85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 внесении изменений </w:t>
      </w:r>
      <w:bookmarkStart w:id="0" w:name="_Hlk124157489"/>
      <w:r w:rsidR="009B6471"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 положение</w:t>
      </w:r>
      <w:r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bookmarkEnd w:id="0"/>
      <w:r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1C704B"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О </w:t>
      </w:r>
      <w:r w:rsidRPr="00E161C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денежном содержании лиц, замещающих муниципальные должности и должности муниципальной службы в органах местного самоуправления городского округа Красногорск Московской области»</w:t>
      </w:r>
    </w:p>
    <w:p w14:paraId="51D6FAC9" w14:textId="77777777" w:rsidR="00C42157" w:rsidRPr="00E161CC" w:rsidRDefault="00C42157" w:rsidP="006451CB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FDC04" w14:textId="45772160" w:rsidR="00C42157" w:rsidRPr="00E161CC" w:rsidRDefault="00C42157" w:rsidP="00DC5F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</w:t>
      </w:r>
      <w:r w:rsidR="000939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Законом Московской области от </w:t>
      </w:r>
      <w:r w:rsidR="004622D5">
        <w:rPr>
          <w:rFonts w:ascii="Times New Roman" w:hAnsi="Times New Roman" w:cs="Times New Roman"/>
          <w:color w:val="000000" w:themeColor="text1"/>
          <w:sz w:val="28"/>
          <w:szCs w:val="28"/>
        </w:rPr>
        <w:t>25.12.2024 № 273/2024-ОЗ «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Закон Московской области «О денежном содержании лиц, замещающих муниципальные должности</w:t>
      </w:r>
      <w:r w:rsidR="00462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Московской области,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62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служащих </w:t>
      </w:r>
      <w:r w:rsidR="00294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области», </w:t>
      </w: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Сов</w:t>
      </w:r>
      <w:r w:rsidR="00FE2B84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ет депутатов РЕШИЛ</w:t>
      </w: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886DFA" w14:textId="246C8B4A" w:rsidR="000F09DD" w:rsidRPr="00E161CC" w:rsidRDefault="00FE2B84" w:rsidP="007B3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42157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0F09DD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B6471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C705CC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2157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О денежном содержании лиц, замещающих муниципальные должности и должности муниципальной службы в органах местного самоуправления городского округа</w:t>
      </w:r>
      <w:r w:rsidR="00C705CC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Красногорск Московской области»</w:t>
      </w:r>
      <w:r w:rsidR="00C42157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 депутатов городского ок</w:t>
      </w:r>
      <w:r w:rsidR="0071561D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руга Красногорск</w:t>
      </w: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71561D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25.01.2018 №</w:t>
      </w:r>
      <w:r w:rsidR="00C42157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362/23</w:t>
      </w: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</w:t>
      </w:r>
      <w:r w:rsidR="00E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Совета депутатов городского округа Красногорск Московской области </w:t>
      </w: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28.03.2019 </w:t>
      </w:r>
      <w:hyperlink r:id="rId8" w:history="1">
        <w:r w:rsidRPr="00E16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148/14</w:t>
        </w:r>
      </w:hyperlink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26.12.2019 </w:t>
      </w:r>
      <w:hyperlink r:id="rId9" w:history="1">
        <w:r w:rsidRPr="00E16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274/23</w:t>
        </w:r>
      </w:hyperlink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28.01.2021 </w:t>
      </w:r>
      <w:hyperlink r:id="rId10" w:history="1">
        <w:r w:rsidRPr="00E16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484/38</w:t>
        </w:r>
        <w:r w:rsidR="00493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26.01.2023 № 847/65</w:t>
        </w:r>
        <w:r w:rsidRPr="00E16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  <w:r w:rsidR="001C6236">
          <w:rPr>
            <w:rFonts w:ascii="Times New Roman" w:hAnsi="Times New Roman" w:cs="Times New Roman"/>
            <w:color w:val="000000" w:themeColor="text1"/>
            <w:sz w:val="28"/>
            <w:szCs w:val="28"/>
          </w:rPr>
          <w:t>,</w:t>
        </w:r>
        <w:r w:rsidRPr="00E161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C42157"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64A0C059" w14:textId="6A2A3D3C" w:rsidR="001E74D4" w:rsidRPr="008B7089" w:rsidRDefault="00F01809" w:rsidP="007B3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5846744"/>
      <w:r>
        <w:rPr>
          <w:rFonts w:ascii="Times New Roman" w:hAnsi="Times New Roman" w:cs="Times New Roman"/>
          <w:color w:val="000000" w:themeColor="text1"/>
          <w:sz w:val="28"/>
          <w:szCs w:val="28"/>
        </w:rPr>
        <w:t>1) ч</w:t>
      </w:r>
      <w:r w:rsidR="001E74D4" w:rsidRPr="008B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</w:t>
      </w:r>
      <w:r w:rsidR="008B7089" w:rsidRPr="007961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367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6CCE" w:rsidRPr="008B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="00CF6CCE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bookmarkEnd w:id="1"/>
      <w:r w:rsidR="001E74D4" w:rsidRPr="008B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5FFF2DF" w14:textId="4E3682F0" w:rsidR="001E74D4" w:rsidRPr="001E74D4" w:rsidRDefault="001E74D4" w:rsidP="007B3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18A" w:rsidRPr="007961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618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 (за исключением главы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Красногорск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), устанавливается в размере 110 процентов должностного оклада.</w:t>
      </w:r>
    </w:p>
    <w:p w14:paraId="02F1397A" w14:textId="6C50A0CF" w:rsidR="007B3D22" w:rsidRPr="007B3D22" w:rsidRDefault="001E74D4" w:rsidP="007B3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Надбавка к должностному окладу за особые условия работы главе 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в размере 110 процентов должностного оклада с применением коэффициента сложности, интенсивности, напряженности, специального режима работы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</w:t>
      </w:r>
      <w:bookmarkStart w:id="2" w:name="_Hlk185854894"/>
      <w:r w:rsidR="007B3D22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7B3D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B3D22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11.11.2011 </w:t>
      </w:r>
      <w:r w:rsidR="007B3D2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01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D22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194/2011-ОЗ</w:t>
      </w:r>
      <w:r w:rsidR="007B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B3D22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</w:t>
      </w:r>
      <w:r w:rsidR="007B3D2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2"/>
    </w:p>
    <w:p w14:paraId="0ED37F7D" w14:textId="0DA3E3E3" w:rsidR="001E74D4" w:rsidRPr="001E74D4" w:rsidRDefault="0079618A" w:rsidP="007B3D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584752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 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по доле межбюджетных трансфертов удовлетворя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т требованиям пункта 2 статьи 136 Бюджетного кодекса Российской Федерации, надбавка к должностному окладу за особые условия работы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B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лицу, замещающему муниципальную должность,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выплачивается в пределах установленного фонда оплаты труда и размером не ограничивается.»; </w:t>
      </w:r>
    </w:p>
    <w:bookmarkEnd w:id="3"/>
    <w:p w14:paraId="1846947C" w14:textId="40F153B1" w:rsidR="00EE3B25" w:rsidRDefault="00E70FF2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B7089" w:rsidRPr="008B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7.1 раздела </w:t>
      </w:r>
      <w:r w:rsidR="008B7089" w:rsidRPr="00EE3B25">
        <w:rPr>
          <w:rFonts w:ascii="Times New Roman" w:hAnsi="Times New Roman" w:cs="Times New Roman"/>
          <w:color w:val="000000" w:themeColor="text1"/>
          <w:sz w:val="28"/>
          <w:szCs w:val="28"/>
        </w:rPr>
        <w:t>VII</w:t>
      </w:r>
      <w:r w:rsidR="008B7089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5ABC421A" w14:textId="6C3603C2" w:rsidR="001E74D4" w:rsidRPr="001E74D4" w:rsidRDefault="00EE3B25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Надбавка к должностному окладу за особые условия муниципальной службы муниципального служащего (за исключением муниципальных служащих, замещающих высшие должности муниципальной службы 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округе Красногорск</w:t>
      </w:r>
      <w:r w:rsidR="001E74D4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) устанавливается в размере от 1 до 100 процентов должностного оклада и выплачивается ежемесячно.</w:t>
      </w:r>
    </w:p>
    <w:p w14:paraId="0340C653" w14:textId="629F6F8D" w:rsidR="001E74D4" w:rsidRDefault="001E74D4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к должностному окладу за особые условия муниципальной службы муниципальным служащим, замещающим высшие должности муниципальной службы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городском округе Красногорск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</w:t>
      </w:r>
      <w:r w:rsidR="00E3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51D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</w:t>
      </w:r>
      <w:r w:rsidR="00E3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151D1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</w:t>
      </w:r>
      <w:r w:rsidR="00246CAB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46CAB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от 11.11.2011 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6CAB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194/2011-ОЗ</w:t>
      </w:r>
      <w:r w:rsidR="00BF5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46CAB" w:rsidRPr="007B3D22">
        <w:rPr>
          <w:rFonts w:ascii="Times New Roman" w:hAnsi="Times New Roman" w:cs="Times New Roman"/>
          <w:color w:val="000000" w:themeColor="text1"/>
          <w:sz w:val="28"/>
          <w:szCs w:val="28"/>
        </w:rPr>
        <w:t>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выплачивается ежемесячно. </w:t>
      </w:r>
    </w:p>
    <w:p w14:paraId="6DEE1521" w14:textId="6A926B2F" w:rsidR="00EE3B25" w:rsidRPr="001E74D4" w:rsidRDefault="00EE3B25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845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="00845EFE"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по доле межбюджетных трансфертов удовлетворя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>т требованиям пункта 2 статьи 136 Бюджетного кодекса Российской Федерации, надбавка к должностному окладу за особые условия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лицу, замещающему муниципальную должность,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выплачивается в пределах установленного фонда оплаты труда и размером не ограничивается.»</w:t>
      </w:r>
      <w:r w:rsidR="00246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E7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9AB3A3" w14:textId="3E54FD71" w:rsidR="009B6471" w:rsidRPr="00E161CC" w:rsidRDefault="009B6471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45EFE" w:rsidRPr="00845EF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после официального обнародования и распространяется на правоотношения, возникшие с 01.01.2025 года.</w:t>
      </w:r>
    </w:p>
    <w:p w14:paraId="3EEA765E" w14:textId="62496EF6" w:rsidR="00C42157" w:rsidRPr="00E161CC" w:rsidRDefault="00FE2B84" w:rsidP="00EE3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F4F41" w:rsidRPr="007F4F41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решение в сетевом издании «Интернет-портал городского округа Красногорск Московской области» по адресу: https://krasnogorsk-adm.ru/.</w:t>
      </w:r>
    </w:p>
    <w:p w14:paraId="43CBBB41" w14:textId="77777777" w:rsidR="005D6C93" w:rsidRPr="00E161CC" w:rsidRDefault="005D6C93" w:rsidP="005D6C93">
      <w:pPr>
        <w:pStyle w:val="a3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F73B5" w:rsidRPr="006F73B5" w14:paraId="0748E95F" w14:textId="77777777" w:rsidTr="006F73B5">
        <w:tc>
          <w:tcPr>
            <w:tcW w:w="5102" w:type="dxa"/>
          </w:tcPr>
          <w:p w14:paraId="16609797" w14:textId="77777777" w:rsidR="006F73B5" w:rsidRPr="006F73B5" w:rsidRDefault="006F73B5" w:rsidP="006F73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12A42CC9" w14:textId="77777777" w:rsidR="006F73B5" w:rsidRPr="006F73B5" w:rsidRDefault="006F73B5" w:rsidP="006F73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103" w:type="dxa"/>
          </w:tcPr>
          <w:p w14:paraId="3F56E5F3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03C06755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6F73B5" w:rsidRPr="006F73B5" w14:paraId="038E917F" w14:textId="77777777" w:rsidTr="006F73B5">
        <w:tc>
          <w:tcPr>
            <w:tcW w:w="5102" w:type="dxa"/>
          </w:tcPr>
          <w:p w14:paraId="132D8B8D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4F4FE0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103" w:type="dxa"/>
          </w:tcPr>
          <w:p w14:paraId="5EB8324B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6E52FE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3272BBC2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99C103" w14:textId="77777777" w:rsidR="006F73B5" w:rsidRPr="006F73B5" w:rsidRDefault="006F73B5" w:rsidP="006F73B5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FD15D3" w14:textId="021AE923" w:rsidR="001932EE" w:rsidRPr="00E161CC" w:rsidRDefault="006F73B5" w:rsidP="001932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Разослать: в дело, главе, прокуратуру</w:t>
      </w:r>
    </w:p>
    <w:p w14:paraId="543B1EE3" w14:textId="77777777" w:rsidR="001932EE" w:rsidRPr="001932EE" w:rsidRDefault="001932EE" w:rsidP="001932EE">
      <w:pPr>
        <w:rPr>
          <w:rFonts w:ascii="Times New Roman" w:hAnsi="Times New Roman" w:cs="Times New Roman"/>
          <w:sz w:val="28"/>
          <w:szCs w:val="28"/>
        </w:rPr>
      </w:pPr>
    </w:p>
    <w:p w14:paraId="7B1CBF21" w14:textId="77777777" w:rsidR="001932EE" w:rsidRPr="001932EE" w:rsidRDefault="001932EE" w:rsidP="001932EE">
      <w:pPr>
        <w:rPr>
          <w:rFonts w:ascii="Times New Roman" w:hAnsi="Times New Roman" w:cs="Times New Roman"/>
          <w:sz w:val="28"/>
          <w:szCs w:val="28"/>
        </w:rPr>
      </w:pPr>
    </w:p>
    <w:p w14:paraId="18DD5EEF" w14:textId="77777777" w:rsidR="001932EE" w:rsidRDefault="001932EE" w:rsidP="001932EE">
      <w:pPr>
        <w:rPr>
          <w:rFonts w:ascii="Times New Roman" w:hAnsi="Times New Roman" w:cs="Times New Roman"/>
          <w:sz w:val="28"/>
          <w:szCs w:val="28"/>
        </w:rPr>
      </w:pPr>
    </w:p>
    <w:p w14:paraId="7F8FB9BB" w14:textId="77777777" w:rsidR="00C42157" w:rsidRPr="001932EE" w:rsidRDefault="001932EE" w:rsidP="001932EE">
      <w:pPr>
        <w:tabs>
          <w:tab w:val="left" w:pos="3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42157" w:rsidRPr="001932EE" w:rsidSect="00845EFE">
      <w:headerReference w:type="default" r:id="rId11"/>
      <w:pgSz w:w="11906" w:h="16838"/>
      <w:pgMar w:top="1134" w:right="567" w:bottom="1134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04D" w14:textId="77777777" w:rsidR="000A552A" w:rsidRDefault="000A552A" w:rsidP="001932EE">
      <w:pPr>
        <w:spacing w:after="0" w:line="240" w:lineRule="auto"/>
      </w:pPr>
      <w:r>
        <w:separator/>
      </w:r>
    </w:p>
  </w:endnote>
  <w:endnote w:type="continuationSeparator" w:id="0">
    <w:p w14:paraId="49C3CCBC" w14:textId="77777777" w:rsidR="000A552A" w:rsidRDefault="000A552A" w:rsidP="0019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EB82" w14:textId="77777777" w:rsidR="000A552A" w:rsidRDefault="000A552A" w:rsidP="001932EE">
      <w:pPr>
        <w:spacing w:after="0" w:line="240" w:lineRule="auto"/>
      </w:pPr>
      <w:r>
        <w:separator/>
      </w:r>
    </w:p>
  </w:footnote>
  <w:footnote w:type="continuationSeparator" w:id="0">
    <w:p w14:paraId="12F1DDE6" w14:textId="77777777" w:rsidR="000A552A" w:rsidRDefault="000A552A" w:rsidP="0019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895671"/>
      <w:docPartObj>
        <w:docPartGallery w:val="Page Numbers (Top of Page)"/>
        <w:docPartUnique/>
      </w:docPartObj>
    </w:sdtPr>
    <w:sdtEndPr/>
    <w:sdtContent>
      <w:p w14:paraId="7012524C" w14:textId="03F8FEC4" w:rsidR="001932EE" w:rsidRDefault="001932EE" w:rsidP="00AF2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BAD"/>
    <w:multiLevelType w:val="multilevel"/>
    <w:tmpl w:val="D214F644"/>
    <w:lvl w:ilvl="0">
      <w:start w:val="1"/>
      <w:numFmt w:val="decimal"/>
      <w:lvlText w:val="%1."/>
      <w:lvlJc w:val="left"/>
      <w:pPr>
        <w:ind w:left="100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 w15:restartNumberingAfterBreak="0">
    <w:nsid w:val="2A565BA3"/>
    <w:multiLevelType w:val="hybridMultilevel"/>
    <w:tmpl w:val="E7FC6288"/>
    <w:lvl w:ilvl="0" w:tplc="6E8C5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111740"/>
    <w:multiLevelType w:val="hybridMultilevel"/>
    <w:tmpl w:val="614E4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1B17"/>
    <w:multiLevelType w:val="hybridMultilevel"/>
    <w:tmpl w:val="FEE05EA6"/>
    <w:lvl w:ilvl="0" w:tplc="766C69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B9"/>
    <w:rsid w:val="00027888"/>
    <w:rsid w:val="00066B67"/>
    <w:rsid w:val="00073679"/>
    <w:rsid w:val="000844D8"/>
    <w:rsid w:val="000939CD"/>
    <w:rsid w:val="000A552A"/>
    <w:rsid w:val="000C69AA"/>
    <w:rsid w:val="000F09DD"/>
    <w:rsid w:val="000F0E29"/>
    <w:rsid w:val="000F4DB9"/>
    <w:rsid w:val="00136F90"/>
    <w:rsid w:val="00184B8A"/>
    <w:rsid w:val="001932EE"/>
    <w:rsid w:val="001C6236"/>
    <w:rsid w:val="001C704B"/>
    <w:rsid w:val="001E74D4"/>
    <w:rsid w:val="00213417"/>
    <w:rsid w:val="00246CAB"/>
    <w:rsid w:val="0026054C"/>
    <w:rsid w:val="00294725"/>
    <w:rsid w:val="00374AFA"/>
    <w:rsid w:val="003A4E0C"/>
    <w:rsid w:val="003D6CA0"/>
    <w:rsid w:val="003E1AAB"/>
    <w:rsid w:val="0040366A"/>
    <w:rsid w:val="00440BD7"/>
    <w:rsid w:val="004622D5"/>
    <w:rsid w:val="0047104F"/>
    <w:rsid w:val="00492175"/>
    <w:rsid w:val="0049361F"/>
    <w:rsid w:val="004C021E"/>
    <w:rsid w:val="004D184C"/>
    <w:rsid w:val="004E5F7E"/>
    <w:rsid w:val="0054198B"/>
    <w:rsid w:val="005D6C93"/>
    <w:rsid w:val="006451CB"/>
    <w:rsid w:val="00665D32"/>
    <w:rsid w:val="0069783D"/>
    <w:rsid w:val="006C4AC4"/>
    <w:rsid w:val="006D2224"/>
    <w:rsid w:val="006F73B5"/>
    <w:rsid w:val="007151D1"/>
    <w:rsid w:val="0071561D"/>
    <w:rsid w:val="00715D88"/>
    <w:rsid w:val="00732DC7"/>
    <w:rsid w:val="0079618A"/>
    <w:rsid w:val="007B3D22"/>
    <w:rsid w:val="007F4F41"/>
    <w:rsid w:val="00827133"/>
    <w:rsid w:val="00845EFE"/>
    <w:rsid w:val="00846622"/>
    <w:rsid w:val="00857D58"/>
    <w:rsid w:val="008A1EC7"/>
    <w:rsid w:val="008A590D"/>
    <w:rsid w:val="008B7089"/>
    <w:rsid w:val="008C1668"/>
    <w:rsid w:val="009317B0"/>
    <w:rsid w:val="00964EC1"/>
    <w:rsid w:val="009B6471"/>
    <w:rsid w:val="009E73F6"/>
    <w:rsid w:val="00A31418"/>
    <w:rsid w:val="00A762A3"/>
    <w:rsid w:val="00AD7958"/>
    <w:rsid w:val="00AE558E"/>
    <w:rsid w:val="00AF2162"/>
    <w:rsid w:val="00B80F06"/>
    <w:rsid w:val="00B85274"/>
    <w:rsid w:val="00BA0681"/>
    <w:rsid w:val="00BB2859"/>
    <w:rsid w:val="00BB4B14"/>
    <w:rsid w:val="00BB4D50"/>
    <w:rsid w:val="00BE3FBE"/>
    <w:rsid w:val="00BF52BF"/>
    <w:rsid w:val="00C31513"/>
    <w:rsid w:val="00C41F63"/>
    <w:rsid w:val="00C42157"/>
    <w:rsid w:val="00C540F1"/>
    <w:rsid w:val="00C56717"/>
    <w:rsid w:val="00C705CC"/>
    <w:rsid w:val="00C97F68"/>
    <w:rsid w:val="00CF0641"/>
    <w:rsid w:val="00CF6CCE"/>
    <w:rsid w:val="00D22DA2"/>
    <w:rsid w:val="00D42F76"/>
    <w:rsid w:val="00D84FA9"/>
    <w:rsid w:val="00D9224B"/>
    <w:rsid w:val="00DC5F2D"/>
    <w:rsid w:val="00E161CC"/>
    <w:rsid w:val="00E1629C"/>
    <w:rsid w:val="00E30A18"/>
    <w:rsid w:val="00E352B2"/>
    <w:rsid w:val="00E62904"/>
    <w:rsid w:val="00E6441D"/>
    <w:rsid w:val="00E66A41"/>
    <w:rsid w:val="00E70FF2"/>
    <w:rsid w:val="00EB7AEB"/>
    <w:rsid w:val="00EE3B25"/>
    <w:rsid w:val="00EF3EB9"/>
    <w:rsid w:val="00F01809"/>
    <w:rsid w:val="00F16FE7"/>
    <w:rsid w:val="00F47973"/>
    <w:rsid w:val="00F7218C"/>
    <w:rsid w:val="00F773A8"/>
    <w:rsid w:val="00F83C25"/>
    <w:rsid w:val="00FD539F"/>
    <w:rsid w:val="00FE2B84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A277D"/>
  <w15:chartTrackingRefBased/>
  <w15:docId w15:val="{0B91B1F8-6BAC-482E-A384-878F356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2EE"/>
  </w:style>
  <w:style w:type="paragraph" w:styleId="a8">
    <w:name w:val="footer"/>
    <w:basedOn w:val="a"/>
    <w:link w:val="a9"/>
    <w:uiPriority w:val="99"/>
    <w:unhideWhenUsed/>
    <w:rsid w:val="0019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6308E67E59EAF4C54CD2100ADC31AD071667B191780A7802711047DEC9E3E12073CE55DD5D765409F2F760579C554C8755C86D6E2822BDA5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16308E67E59EAF4C54CD2100ADC31AD17A61781A1380A7802711047DEC9E3E12073CE55DD5D765409F2F760579C554C8755C86D6E2822BDA5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6308E67E59EAF4C54CD2100ADC31AD17965711C1280A7802711047DEC9E3E12073CE55DD5D765409F2F760579C554C8755C86D6E2822BDA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2025-02-03T06:50:00Z</cp:lastPrinted>
  <dcterms:created xsi:type="dcterms:W3CDTF">2025-01-20T13:24:00Z</dcterms:created>
  <dcterms:modified xsi:type="dcterms:W3CDTF">2025-02-05T07:55:00Z</dcterms:modified>
</cp:coreProperties>
</file>