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53442" w14:textId="77777777" w:rsidR="00F36132" w:rsidRPr="00677499" w:rsidRDefault="00F36132" w:rsidP="00F36132">
      <w:pPr>
        <w:jc w:val="center"/>
        <w:rPr>
          <w:rFonts w:ascii="Times New Roman" w:hAnsi="Times New Roman" w:cs="Times New Roman"/>
          <w:sz w:val="36"/>
          <w:szCs w:val="36"/>
        </w:rPr>
      </w:pPr>
      <w:r w:rsidRPr="00677499"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0BCC28A3" wp14:editId="323FB222">
            <wp:extent cx="504825" cy="619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8ECA" w14:textId="77777777" w:rsidR="00F36132" w:rsidRPr="00677499" w:rsidRDefault="00F36132" w:rsidP="00F3613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7499">
        <w:rPr>
          <w:rFonts w:ascii="Times New Roman" w:hAnsi="Times New Roman" w:cs="Times New Roman"/>
          <w:b/>
          <w:bCs/>
          <w:sz w:val="30"/>
          <w:szCs w:val="30"/>
        </w:rPr>
        <w:t>СОВЕТ ДЕПУТАТОВ</w:t>
      </w:r>
    </w:p>
    <w:p w14:paraId="6B0C8172" w14:textId="77777777" w:rsidR="00F36132" w:rsidRPr="00677499" w:rsidRDefault="00F36132" w:rsidP="00F3613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7499">
        <w:rPr>
          <w:rFonts w:ascii="Times New Roman" w:hAnsi="Times New Roman" w:cs="Times New Roman"/>
          <w:b/>
          <w:bCs/>
          <w:sz w:val="30"/>
          <w:szCs w:val="30"/>
        </w:rPr>
        <w:t>ГОРОДСКОГО ОКРУГА КРАСНОГОРСК</w:t>
      </w:r>
    </w:p>
    <w:p w14:paraId="59CED6BE" w14:textId="77777777" w:rsidR="00F36132" w:rsidRPr="00677499" w:rsidRDefault="00F36132" w:rsidP="00F3613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7499">
        <w:rPr>
          <w:rFonts w:ascii="Times New Roman" w:hAnsi="Times New Roman" w:cs="Times New Roman"/>
          <w:b/>
          <w:bCs/>
          <w:sz w:val="30"/>
          <w:szCs w:val="30"/>
        </w:rPr>
        <w:t>МОСКОВСКОЙ ОБЛАСТИ</w:t>
      </w:r>
    </w:p>
    <w:p w14:paraId="6F111940" w14:textId="77777777" w:rsidR="00F36132" w:rsidRPr="00677499" w:rsidRDefault="00F36132" w:rsidP="00F3613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7499">
        <w:rPr>
          <w:rFonts w:ascii="Times New Roman" w:hAnsi="Times New Roman" w:cs="Times New Roman"/>
          <w:b/>
          <w:bCs/>
          <w:sz w:val="30"/>
          <w:szCs w:val="30"/>
        </w:rPr>
        <w:t>Р Е Ш Е Н И Е</w:t>
      </w:r>
    </w:p>
    <w:p w14:paraId="7E02B178" w14:textId="77777777" w:rsidR="00F36132" w:rsidRPr="00677499" w:rsidRDefault="00F36132" w:rsidP="00F36132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677499">
        <w:rPr>
          <w:rFonts w:ascii="Times New Roman" w:hAnsi="Times New Roman" w:cs="Times New Roman"/>
          <w:b/>
          <w:bCs/>
          <w:sz w:val="30"/>
          <w:szCs w:val="30"/>
        </w:rPr>
        <w:t xml:space="preserve">от   </w:t>
      </w:r>
      <w:r>
        <w:rPr>
          <w:rFonts w:ascii="Times New Roman" w:hAnsi="Times New Roman" w:cs="Times New Roman"/>
          <w:b/>
          <w:bCs/>
          <w:sz w:val="30"/>
          <w:szCs w:val="30"/>
        </w:rPr>
        <w:t>30</w:t>
      </w:r>
      <w:r w:rsidRPr="00677499">
        <w:rPr>
          <w:rFonts w:ascii="Times New Roman" w:hAnsi="Times New Roman" w:cs="Times New Roman"/>
          <w:b/>
          <w:bCs/>
          <w:sz w:val="30"/>
          <w:szCs w:val="30"/>
        </w:rPr>
        <w:t>.</w:t>
      </w:r>
      <w:r>
        <w:rPr>
          <w:rFonts w:ascii="Times New Roman" w:hAnsi="Times New Roman" w:cs="Times New Roman"/>
          <w:b/>
          <w:bCs/>
          <w:sz w:val="30"/>
          <w:szCs w:val="30"/>
        </w:rPr>
        <w:t>01</w:t>
      </w:r>
      <w:r w:rsidRPr="00677499">
        <w:rPr>
          <w:rFonts w:ascii="Times New Roman" w:hAnsi="Times New Roman" w:cs="Times New Roman"/>
          <w:b/>
          <w:bCs/>
          <w:sz w:val="30"/>
          <w:szCs w:val="30"/>
        </w:rPr>
        <w:t>.202</w:t>
      </w:r>
      <w:r>
        <w:rPr>
          <w:rFonts w:ascii="Times New Roman" w:hAnsi="Times New Roman" w:cs="Times New Roman"/>
          <w:b/>
          <w:bCs/>
          <w:sz w:val="30"/>
          <w:szCs w:val="30"/>
        </w:rPr>
        <w:t>5</w:t>
      </w:r>
      <w:r w:rsidRPr="00677499">
        <w:rPr>
          <w:rFonts w:ascii="Times New Roman" w:hAnsi="Times New Roman" w:cs="Times New Roman"/>
          <w:b/>
          <w:bCs/>
          <w:sz w:val="30"/>
          <w:szCs w:val="30"/>
        </w:rPr>
        <w:t xml:space="preserve"> № 2</w:t>
      </w:r>
      <w:r>
        <w:rPr>
          <w:rFonts w:ascii="Times New Roman" w:hAnsi="Times New Roman" w:cs="Times New Roman"/>
          <w:b/>
          <w:bCs/>
          <w:sz w:val="30"/>
          <w:szCs w:val="30"/>
        </w:rPr>
        <w:t>60</w:t>
      </w:r>
      <w:r w:rsidRPr="00677499">
        <w:rPr>
          <w:rFonts w:ascii="Times New Roman" w:hAnsi="Times New Roman" w:cs="Times New Roman"/>
          <w:b/>
          <w:bCs/>
          <w:sz w:val="30"/>
          <w:szCs w:val="30"/>
        </w:rPr>
        <w:t>/</w:t>
      </w:r>
      <w:r>
        <w:rPr>
          <w:rFonts w:ascii="Times New Roman" w:hAnsi="Times New Roman" w:cs="Times New Roman"/>
          <w:b/>
          <w:bCs/>
          <w:sz w:val="30"/>
          <w:szCs w:val="30"/>
        </w:rPr>
        <w:t>19</w:t>
      </w:r>
    </w:p>
    <w:p w14:paraId="485F474C" w14:textId="77777777" w:rsidR="00F36132" w:rsidRDefault="00F36132" w:rsidP="00F36132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 отчете начальника УМВД России</w:t>
      </w:r>
    </w:p>
    <w:p w14:paraId="0A3F0E72" w14:textId="77777777" w:rsidR="00F36132" w:rsidRPr="004C6C7E" w:rsidRDefault="00F36132" w:rsidP="00F36132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 городскому округу Красногорск о деятельности</w:t>
      </w:r>
      <w:r w:rsidRPr="004C6C7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3019EB1B" w14:textId="77777777" w:rsidR="00F36132" w:rsidRDefault="00F36132" w:rsidP="00F36132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C6C7E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УМВД России по городскому округу Красногорск за 2024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</w:t>
      </w:r>
    </w:p>
    <w:p w14:paraId="6D5D2D6B" w14:textId="77777777" w:rsidR="00F36132" w:rsidRDefault="00F36132" w:rsidP="00F36132">
      <w:pPr>
        <w:keepLine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AA44E12" w14:textId="77777777" w:rsidR="00F36132" w:rsidRPr="00461739" w:rsidRDefault="00F36132" w:rsidP="00F3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8 Федерального закона от 07.02.2011 № 3-ФЗ «О полиции»,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Pr="003A6034">
        <w:rPr>
          <w:rFonts w:ascii="Times New Roman" w:hAnsi="Times New Roman" w:cs="Times New Roman"/>
          <w:sz w:val="28"/>
          <w:szCs w:val="28"/>
        </w:rPr>
        <w:t xml:space="preserve">МВД России от 26.12.2023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6034">
        <w:rPr>
          <w:rFonts w:ascii="Times New Roman" w:hAnsi="Times New Roman" w:cs="Times New Roman"/>
          <w:sz w:val="28"/>
          <w:szCs w:val="28"/>
        </w:rPr>
        <w:t xml:space="preserve"> 1011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3A6034">
        <w:rPr>
          <w:rFonts w:ascii="Times New Roman" w:hAnsi="Times New Roman" w:cs="Times New Roman"/>
          <w:sz w:val="28"/>
          <w:szCs w:val="28"/>
        </w:rPr>
        <w:t>Об утверждении Инструкции по организации и проведению отчетов должностных лиц территориальных органов МВД России</w:t>
      </w:r>
      <w:r>
        <w:rPr>
          <w:rFonts w:ascii="Times New Roman" w:hAnsi="Times New Roman" w:cs="Times New Roman"/>
          <w:sz w:val="28"/>
          <w:szCs w:val="28"/>
        </w:rPr>
        <w:t>», з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аслушав информацию начальника УМВД России по городскому округу Красногорск Богомолова Д.В., Совет депутатов </w:t>
      </w:r>
      <w:r w:rsidRPr="00461739">
        <w:rPr>
          <w:rFonts w:ascii="Times New Roman" w:hAnsi="Times New Roman" w:cs="Times New Roman"/>
          <w:sz w:val="28"/>
          <w:szCs w:val="28"/>
        </w:rPr>
        <w:t>РЕШИЛ:</w:t>
      </w:r>
    </w:p>
    <w:p w14:paraId="7C53C71A" w14:textId="77777777" w:rsidR="00F36132" w:rsidRPr="00461739" w:rsidRDefault="00F36132" w:rsidP="00F3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39">
        <w:rPr>
          <w:rFonts w:ascii="Times New Roman" w:hAnsi="Times New Roman" w:cs="Times New Roman"/>
          <w:sz w:val="28"/>
          <w:szCs w:val="28"/>
        </w:rPr>
        <w:t xml:space="preserve">1. Отчет начальника УМВД России по городскому округу Красногорск Богомолова Д.В. о деятельности </w:t>
      </w:r>
      <w:r w:rsidRPr="00B641D1">
        <w:rPr>
          <w:rFonts w:ascii="Times New Roman" w:hAnsi="Times New Roman" w:cs="Times New Roman"/>
          <w:sz w:val="28"/>
          <w:szCs w:val="28"/>
        </w:rPr>
        <w:t xml:space="preserve">УМВД России по городскому округу Красногорск </w:t>
      </w:r>
      <w:r w:rsidRPr="00461739">
        <w:rPr>
          <w:rFonts w:ascii="Times New Roman" w:hAnsi="Times New Roman" w:cs="Times New Roman"/>
          <w:sz w:val="28"/>
          <w:szCs w:val="28"/>
        </w:rPr>
        <w:t>за 2024 год принять к сведению</w:t>
      </w:r>
      <w:r>
        <w:rPr>
          <w:rFonts w:ascii="Times New Roman" w:hAnsi="Times New Roman" w:cs="Times New Roman"/>
          <w:sz w:val="28"/>
          <w:szCs w:val="28"/>
        </w:rPr>
        <w:t xml:space="preserve"> (приложение)</w:t>
      </w:r>
      <w:r w:rsidRPr="00461739">
        <w:rPr>
          <w:rFonts w:ascii="Times New Roman" w:hAnsi="Times New Roman" w:cs="Times New Roman"/>
          <w:sz w:val="28"/>
          <w:szCs w:val="28"/>
        </w:rPr>
        <w:t>.</w:t>
      </w:r>
    </w:p>
    <w:p w14:paraId="350A23FC" w14:textId="77777777" w:rsidR="00F36132" w:rsidRPr="00461739" w:rsidRDefault="00F36132" w:rsidP="00F361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61739">
        <w:rPr>
          <w:rFonts w:ascii="Times New Roman" w:hAnsi="Times New Roman" w:cs="Times New Roman"/>
          <w:sz w:val="28"/>
          <w:szCs w:val="28"/>
        </w:rPr>
        <w:t xml:space="preserve">2. Разместить настоящее решение </w:t>
      </w:r>
      <w:r w:rsidRPr="00DD28DD">
        <w:rPr>
          <w:rFonts w:ascii="Times New Roman" w:hAnsi="Times New Roman" w:cs="Times New Roman"/>
          <w:sz w:val="28"/>
          <w:szCs w:val="28"/>
        </w:rPr>
        <w:t xml:space="preserve">в сетевом издании «Интернет портал городского округа Красногорск Московской области» по адресу: </w:t>
      </w:r>
      <w:hyperlink r:id="rId8" w:history="1">
        <w:r w:rsidRPr="006F172C">
          <w:rPr>
            <w:rFonts w:ascii="Times New Roman" w:hAnsi="Times New Roman" w:cs="Times New Roman"/>
            <w:sz w:val="28"/>
            <w:szCs w:val="28"/>
          </w:rPr>
          <w:t>https://krasnogorsk-adm.ru/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на</w:t>
      </w:r>
      <w:r w:rsidRPr="00461739">
        <w:rPr>
          <w:rFonts w:ascii="Times New Roman" w:hAnsi="Times New Roman" w:cs="Times New Roman"/>
          <w:sz w:val="28"/>
          <w:szCs w:val="28"/>
        </w:rPr>
        <w:t xml:space="preserve"> официальном сайте Совета депутатов городского округа Красногорск Московской области </w:t>
      </w:r>
      <w:hyperlink r:id="rId9" w:history="1">
        <w:r w:rsidRPr="00461739">
          <w:rPr>
            <w:rFonts w:ascii="Times New Roman" w:hAnsi="Times New Roman" w:cs="Times New Roman"/>
            <w:sz w:val="28"/>
            <w:szCs w:val="28"/>
          </w:rPr>
          <w:t>www.krasnogorsk-sovet.ru</w:t>
        </w:r>
      </w:hyperlink>
      <w:r w:rsidRPr="00461739">
        <w:rPr>
          <w:rFonts w:ascii="Times New Roman" w:hAnsi="Times New Roman" w:cs="Times New Roman"/>
          <w:sz w:val="28"/>
          <w:szCs w:val="28"/>
        </w:rPr>
        <w:t>.</w:t>
      </w:r>
    </w:p>
    <w:p w14:paraId="611357FB" w14:textId="77777777" w:rsidR="00F36132" w:rsidRDefault="00F36132" w:rsidP="00F3613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E23256E" w14:textId="77777777" w:rsidR="00F36132" w:rsidRDefault="00F36132" w:rsidP="00F36132">
      <w:pPr>
        <w:autoSpaceDE w:val="0"/>
        <w:autoSpaceDN w:val="0"/>
        <w:adjustRightInd w:val="0"/>
        <w:spacing w:after="0" w:line="240" w:lineRule="auto"/>
        <w:ind w:firstLine="30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55FC05B" w14:textId="77777777" w:rsidR="00F36132" w:rsidRDefault="00F36132" w:rsidP="00F36132">
      <w:pPr>
        <w:tabs>
          <w:tab w:val="left" w:pos="3810"/>
        </w:tabs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25634345" w14:textId="77777777" w:rsidR="00F36132" w:rsidRDefault="00F36132" w:rsidP="00F3613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 В. Трифонов</w:t>
      </w:r>
    </w:p>
    <w:p w14:paraId="6C186A3B" w14:textId="77777777" w:rsidR="00F36132" w:rsidRDefault="00F36132" w:rsidP="00F361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B0542A" w14:textId="77777777" w:rsidR="00F36132" w:rsidRDefault="00F36132" w:rsidP="00F361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A99BD7B" w14:textId="77777777" w:rsidR="00F36132" w:rsidRDefault="00F36132" w:rsidP="00F361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706D2A6" w14:textId="77777777" w:rsidR="00F36132" w:rsidRDefault="00F36132" w:rsidP="00F36132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Разослать: в дело, главе, УМВД, прокуратуру</w:t>
      </w:r>
    </w:p>
    <w:p w14:paraId="0A560E8A" w14:textId="02A8489C" w:rsidR="00F36132" w:rsidRDefault="00F36132" w:rsidP="0053157D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CF63EB3" w14:textId="5DD00B15" w:rsidR="00F36132" w:rsidRDefault="00F36132" w:rsidP="0053157D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1145FBFD" w14:textId="44E0DB85" w:rsidR="00F36132" w:rsidRDefault="00F36132" w:rsidP="0053157D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1526984" w14:textId="51A6AB84" w:rsidR="00F36132" w:rsidRDefault="00F36132" w:rsidP="0053157D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020EDA7F" w14:textId="0EE0FC87" w:rsidR="00F36132" w:rsidRDefault="00F36132" w:rsidP="0053157D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84477F9" w14:textId="25BB6D64" w:rsidR="00F36132" w:rsidRDefault="00F36132" w:rsidP="0053157D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22605851" w14:textId="6528DDBC" w:rsidR="00F36132" w:rsidRDefault="00F36132" w:rsidP="0053157D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6BCF6BFB" w14:textId="77777777" w:rsidR="00F36132" w:rsidRDefault="00F36132" w:rsidP="0053157D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14:paraId="767837CB" w14:textId="47BBCA8B" w:rsidR="0053157D" w:rsidRPr="0053157D" w:rsidRDefault="0053157D" w:rsidP="0053157D">
      <w:pPr>
        <w:pStyle w:val="ConsTitle"/>
        <w:widowControl/>
        <w:ind w:right="0" w:firstLine="57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157D">
        <w:rPr>
          <w:rFonts w:ascii="Times New Roman" w:hAnsi="Times New Roman" w:cs="Times New Roman"/>
          <w:b w:val="0"/>
          <w:sz w:val="28"/>
          <w:szCs w:val="28"/>
        </w:rPr>
        <w:lastRenderedPageBreak/>
        <w:t>Приложение</w:t>
      </w:r>
    </w:p>
    <w:p w14:paraId="7D015184" w14:textId="77777777" w:rsidR="0053157D" w:rsidRPr="0053157D" w:rsidRDefault="0053157D" w:rsidP="0053157D">
      <w:pPr>
        <w:pStyle w:val="ConsTitle"/>
        <w:widowControl/>
        <w:ind w:right="0" w:firstLine="4253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53157D">
        <w:rPr>
          <w:rFonts w:ascii="Times New Roman" w:hAnsi="Times New Roman" w:cs="Times New Roman"/>
          <w:b w:val="0"/>
          <w:sz w:val="28"/>
          <w:szCs w:val="28"/>
        </w:rPr>
        <w:t xml:space="preserve">                к решению Совета депутатов</w:t>
      </w:r>
    </w:p>
    <w:p w14:paraId="36A12F03" w14:textId="6058BF9D" w:rsidR="0053157D" w:rsidRPr="0053157D" w:rsidRDefault="0053157D" w:rsidP="0053157D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  <w:r w:rsidRPr="0053157D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от </w:t>
      </w:r>
      <w:r w:rsidR="00F36132">
        <w:rPr>
          <w:rFonts w:ascii="Times New Roman" w:hAnsi="Times New Roman" w:cs="Times New Roman"/>
          <w:b w:val="0"/>
          <w:sz w:val="28"/>
          <w:szCs w:val="28"/>
        </w:rPr>
        <w:t>30.01.</w:t>
      </w:r>
      <w:r w:rsidRPr="0053157D">
        <w:rPr>
          <w:rFonts w:ascii="Times New Roman" w:hAnsi="Times New Roman" w:cs="Times New Roman"/>
          <w:b w:val="0"/>
          <w:sz w:val="28"/>
          <w:szCs w:val="28"/>
        </w:rPr>
        <w:t>2025 №</w:t>
      </w:r>
      <w:r w:rsidR="00F36132">
        <w:rPr>
          <w:rFonts w:ascii="Times New Roman" w:hAnsi="Times New Roman" w:cs="Times New Roman"/>
          <w:b w:val="0"/>
          <w:sz w:val="28"/>
          <w:szCs w:val="28"/>
        </w:rPr>
        <w:t>260/19</w:t>
      </w:r>
    </w:p>
    <w:p w14:paraId="60955BE2" w14:textId="77777777" w:rsidR="0053157D" w:rsidRPr="0053157D" w:rsidRDefault="0053157D" w:rsidP="00EF1FC0">
      <w:pPr>
        <w:pStyle w:val="a6"/>
        <w:spacing w:after="0"/>
        <w:ind w:left="0"/>
        <w:jc w:val="center"/>
        <w:rPr>
          <w:b/>
          <w:sz w:val="28"/>
          <w:szCs w:val="28"/>
          <w:lang w:val="ru-RU"/>
        </w:rPr>
      </w:pPr>
    </w:p>
    <w:p w14:paraId="5CF2C61D" w14:textId="77777777" w:rsidR="0053157D" w:rsidRPr="0053157D" w:rsidRDefault="0053157D" w:rsidP="00EF1FC0">
      <w:pPr>
        <w:pStyle w:val="a6"/>
        <w:spacing w:after="0"/>
        <w:ind w:left="0"/>
        <w:jc w:val="center"/>
        <w:rPr>
          <w:b/>
          <w:sz w:val="28"/>
          <w:szCs w:val="28"/>
        </w:rPr>
      </w:pPr>
    </w:p>
    <w:p w14:paraId="68A73EA5" w14:textId="77777777" w:rsidR="00EF1FC0" w:rsidRPr="0053157D" w:rsidRDefault="00EF1FC0" w:rsidP="00EF1FC0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53157D">
        <w:rPr>
          <w:b/>
          <w:sz w:val="28"/>
          <w:szCs w:val="28"/>
        </w:rPr>
        <w:t>Информационно-аналитическая записка</w:t>
      </w:r>
    </w:p>
    <w:p w14:paraId="731B204C" w14:textId="77777777" w:rsidR="00EF1FC0" w:rsidRPr="0053157D" w:rsidRDefault="00EF1FC0" w:rsidP="00EF1FC0">
      <w:pPr>
        <w:pStyle w:val="a6"/>
        <w:spacing w:after="0"/>
        <w:ind w:left="0"/>
        <w:jc w:val="center"/>
        <w:rPr>
          <w:b/>
          <w:sz w:val="28"/>
          <w:szCs w:val="28"/>
        </w:rPr>
      </w:pPr>
      <w:r w:rsidRPr="0053157D">
        <w:rPr>
          <w:b/>
          <w:sz w:val="28"/>
          <w:szCs w:val="28"/>
        </w:rPr>
        <w:t>«</w:t>
      </w:r>
      <w:r w:rsidRPr="0053157D">
        <w:rPr>
          <w:rFonts w:eastAsia="Calibri"/>
          <w:b/>
          <w:sz w:val="28"/>
          <w:szCs w:val="28"/>
        </w:rPr>
        <w:t>Об итогах оперативно-служебной деятельности подразделений УМВД России по городскому округу Красногорск за 202</w:t>
      </w:r>
      <w:r w:rsidR="00557A3F" w:rsidRPr="0053157D">
        <w:rPr>
          <w:rFonts w:eastAsia="Calibri"/>
          <w:b/>
          <w:sz w:val="28"/>
          <w:szCs w:val="28"/>
          <w:lang w:val="ru-RU"/>
        </w:rPr>
        <w:t>4</w:t>
      </w:r>
      <w:r w:rsidRPr="0053157D">
        <w:rPr>
          <w:rFonts w:eastAsia="Calibri"/>
          <w:b/>
          <w:sz w:val="28"/>
          <w:szCs w:val="28"/>
        </w:rPr>
        <w:t xml:space="preserve"> год»</w:t>
      </w:r>
    </w:p>
    <w:p w14:paraId="72B2F413" w14:textId="77777777" w:rsidR="00EF1FC0" w:rsidRPr="0053157D" w:rsidRDefault="00EF1FC0" w:rsidP="00EF1FC0">
      <w:pPr>
        <w:pStyle w:val="a6"/>
        <w:spacing w:after="0"/>
        <w:ind w:left="0"/>
        <w:jc w:val="center"/>
        <w:rPr>
          <w:sz w:val="28"/>
          <w:szCs w:val="28"/>
        </w:rPr>
      </w:pPr>
    </w:p>
    <w:p w14:paraId="564A6F77" w14:textId="77777777" w:rsidR="00E0143E" w:rsidRPr="0053157D" w:rsidRDefault="00E0143E" w:rsidP="003552D3">
      <w:pPr>
        <w:ind w:firstLine="851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x-none"/>
        </w:rPr>
      </w:pPr>
    </w:p>
    <w:p w14:paraId="00A31E19" w14:textId="77777777" w:rsidR="00885A65" w:rsidRPr="0053157D" w:rsidRDefault="00885A65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7D">
        <w:rPr>
          <w:rFonts w:ascii="Times New Roman" w:hAnsi="Times New Roman" w:cs="Times New Roman"/>
          <w:sz w:val="28"/>
          <w:szCs w:val="28"/>
        </w:rPr>
        <w:t>За 2024 год в Управлении зарегистрировано 133 тысяч 592 сообщения о преступлениях, об административных происшествиях, (+9,3%), данный показатель регистрации является одним из самых больших в области и по оценочным показателям ведомственного приказа занимает первое место по коэффициенту значимости.</w:t>
      </w:r>
    </w:p>
    <w:p w14:paraId="0CC64DD9" w14:textId="77777777" w:rsidR="00885A65" w:rsidRPr="0053157D" w:rsidRDefault="00885A65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7D">
        <w:rPr>
          <w:rFonts w:ascii="Times New Roman" w:hAnsi="Times New Roman" w:cs="Times New Roman"/>
          <w:sz w:val="28"/>
          <w:szCs w:val="28"/>
        </w:rPr>
        <w:t>Снизилось количество зарегистрированных преступлений на 2,9%, в том числе общеуголовной направленности на 5,7%.</w:t>
      </w:r>
    </w:p>
    <w:p w14:paraId="2EA52A1E" w14:textId="77777777" w:rsidR="00885A65" w:rsidRPr="0053157D" w:rsidRDefault="00885A65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7D">
        <w:rPr>
          <w:rFonts w:ascii="Times New Roman" w:hAnsi="Times New Roman" w:cs="Times New Roman"/>
          <w:sz w:val="28"/>
          <w:szCs w:val="28"/>
        </w:rPr>
        <w:t>Снизился на 1 % общий показатель регистрации тяжких и особо тяжких преступлений. Регистрация тяжких и особо тяжких преступлений общеуголовной направленности снизилась на 5,7%.</w:t>
      </w:r>
    </w:p>
    <w:p w14:paraId="114D8D4A" w14:textId="77777777" w:rsidR="00885A65" w:rsidRPr="0053157D" w:rsidRDefault="00885A65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7D">
        <w:rPr>
          <w:rFonts w:ascii="Times New Roman" w:hAnsi="Times New Roman" w:cs="Times New Roman"/>
          <w:sz w:val="28"/>
          <w:szCs w:val="28"/>
        </w:rPr>
        <w:t>На территории округа снизилось число убийств на 37,5%, на 33,3% сократилось количество зарегистрированных преступлений, связанных с нанесением тяжкого вреда здоровью. Число квартирных краж сократилось на 24,6%. Показатели выявления таких преступлений как кражи автотранспорта, незаконный оборот оружия держатся на уровне прошлого года.</w:t>
      </w:r>
    </w:p>
    <w:p w14:paraId="67321D8B" w14:textId="77777777" w:rsidR="00885A65" w:rsidRPr="0053157D" w:rsidRDefault="00885A65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7D">
        <w:rPr>
          <w:rFonts w:ascii="Times New Roman" w:hAnsi="Times New Roman" w:cs="Times New Roman"/>
          <w:sz w:val="28"/>
          <w:szCs w:val="28"/>
        </w:rPr>
        <w:t>Снизился на 15,8% показатель регистрации общеуголовных мошенничеств.</w:t>
      </w:r>
    </w:p>
    <w:p w14:paraId="08A454E6" w14:textId="77777777" w:rsidR="00885A65" w:rsidRPr="0053157D" w:rsidRDefault="00885A65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157D">
        <w:rPr>
          <w:rFonts w:ascii="Times New Roman" w:hAnsi="Times New Roman" w:cs="Times New Roman"/>
          <w:sz w:val="28"/>
          <w:szCs w:val="28"/>
        </w:rPr>
        <w:t>На 25 % увеличилась регистрация преступлений в сфере ИТТ.</w:t>
      </w:r>
    </w:p>
    <w:p w14:paraId="2359ACDC" w14:textId="77777777" w:rsidR="00B600DD" w:rsidRPr="0053157D" w:rsidRDefault="00B600DD" w:rsidP="00386C0C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5315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Результаты работы по раскры</w:t>
      </w:r>
      <w:r w:rsidR="00EF1FC0" w:rsidRPr="005315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тию и расследованию преступлений</w:t>
      </w:r>
      <w:r w:rsidRPr="0053157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42493B54" w14:textId="77777777" w:rsidR="00885A65" w:rsidRPr="0053157D" w:rsidRDefault="00885A65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57D">
        <w:rPr>
          <w:rFonts w:ascii="Times New Roman" w:hAnsi="Times New Roman" w:cs="Times New Roman"/>
          <w:sz w:val="28"/>
          <w:szCs w:val="28"/>
          <w:shd w:val="clear" w:color="auto" w:fill="FFFFFF"/>
        </w:rPr>
        <w:t>- увеличилось общее количество раскрытых преступлений на 4,3%, на 8,6% увеличилось количество раскрытых уголовных дел предварительное расследование, по которым обязательно, предварительное расследование по которым производится в форме дознания увеличилось на 1,1%;</w:t>
      </w:r>
    </w:p>
    <w:p w14:paraId="0E75E354" w14:textId="77777777" w:rsidR="00885A65" w:rsidRPr="0053157D" w:rsidRDefault="00885A65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57D">
        <w:rPr>
          <w:rFonts w:ascii="Times New Roman" w:hAnsi="Times New Roman" w:cs="Times New Roman"/>
          <w:sz w:val="28"/>
          <w:szCs w:val="28"/>
          <w:shd w:val="clear" w:color="auto" w:fill="FFFFFF"/>
        </w:rPr>
        <w:t>- к уголовной ответственности привлечено 1034 лица (+3,5%);</w:t>
      </w:r>
    </w:p>
    <w:p w14:paraId="5B9ED0E0" w14:textId="77777777" w:rsidR="00885A65" w:rsidRPr="0053157D" w:rsidRDefault="00885A65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57D">
        <w:rPr>
          <w:rFonts w:ascii="Times New Roman" w:hAnsi="Times New Roman" w:cs="Times New Roman"/>
          <w:sz w:val="28"/>
          <w:szCs w:val="28"/>
          <w:shd w:val="clear" w:color="auto" w:fill="FFFFFF"/>
        </w:rPr>
        <w:t>- увеличилась раскрываемость тяжких и особо тяжких преступлений на 1,3%;</w:t>
      </w:r>
    </w:p>
    <w:p w14:paraId="76C00686" w14:textId="77777777" w:rsidR="00885A65" w:rsidRPr="0053157D" w:rsidRDefault="00885A65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-раскрываемость убийств составила 75%; </w:t>
      </w:r>
    </w:p>
    <w:p w14:paraId="3FC74B20" w14:textId="77777777" w:rsidR="00885A65" w:rsidRPr="0053157D" w:rsidRDefault="00885A65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57D">
        <w:rPr>
          <w:rFonts w:ascii="Times New Roman" w:hAnsi="Times New Roman" w:cs="Times New Roman"/>
          <w:sz w:val="28"/>
          <w:szCs w:val="28"/>
          <w:shd w:val="clear" w:color="auto" w:fill="FFFFFF"/>
        </w:rPr>
        <w:t>- умышленного причинения тяжкого вреда здоровью составила 87,5%;</w:t>
      </w:r>
    </w:p>
    <w:p w14:paraId="5B99DB9F" w14:textId="77777777" w:rsidR="00885A65" w:rsidRPr="0053157D" w:rsidRDefault="00885A65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57D">
        <w:rPr>
          <w:rFonts w:ascii="Times New Roman" w:hAnsi="Times New Roman" w:cs="Times New Roman"/>
          <w:sz w:val="28"/>
          <w:szCs w:val="28"/>
          <w:shd w:val="clear" w:color="auto" w:fill="FFFFFF"/>
        </w:rPr>
        <w:t>- процент раскрываемости разбойных нападении составил 100%;</w:t>
      </w:r>
    </w:p>
    <w:p w14:paraId="388B4A2A" w14:textId="77777777" w:rsidR="00885A65" w:rsidRPr="0053157D" w:rsidRDefault="00885A65" w:rsidP="00885A6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3157D">
        <w:rPr>
          <w:rFonts w:ascii="Times New Roman" w:hAnsi="Times New Roman" w:cs="Times New Roman"/>
          <w:sz w:val="28"/>
          <w:szCs w:val="28"/>
          <w:shd w:val="clear" w:color="auto" w:fill="FFFFFF"/>
        </w:rPr>
        <w:t>- увеличилось количество раскрытых краж автотранспорта на 40%;</w:t>
      </w:r>
    </w:p>
    <w:p w14:paraId="52A8FA35" w14:textId="77777777" w:rsidR="00EF1FC0" w:rsidRPr="0053157D" w:rsidRDefault="00EF1FC0" w:rsidP="001B6DF6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793B200" w14:textId="77777777" w:rsidR="002F52A4" w:rsidRPr="0053157D" w:rsidRDefault="002F52A4" w:rsidP="00E6657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157D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1B6DF6" w:rsidRPr="0053157D">
        <w:rPr>
          <w:rFonts w:ascii="Times New Roman" w:hAnsi="Times New Roman" w:cs="Times New Roman"/>
          <w:b/>
          <w:sz w:val="28"/>
          <w:szCs w:val="28"/>
        </w:rPr>
        <w:t>12 месяцев 202</w:t>
      </w:r>
      <w:r w:rsidR="00885A65" w:rsidRPr="0053157D">
        <w:rPr>
          <w:rFonts w:ascii="Times New Roman" w:hAnsi="Times New Roman" w:cs="Times New Roman"/>
          <w:b/>
          <w:sz w:val="28"/>
          <w:szCs w:val="28"/>
        </w:rPr>
        <w:t>4</w:t>
      </w:r>
      <w:r w:rsidRPr="0053157D">
        <w:rPr>
          <w:rFonts w:ascii="Times New Roman" w:hAnsi="Times New Roman" w:cs="Times New Roman"/>
          <w:b/>
          <w:sz w:val="28"/>
          <w:szCs w:val="28"/>
        </w:rPr>
        <w:t xml:space="preserve"> года результаты работы оперативно-служебной деятельности по службам выгляди</w:t>
      </w:r>
      <w:r w:rsidR="001F756E" w:rsidRPr="0053157D">
        <w:rPr>
          <w:rFonts w:ascii="Times New Roman" w:hAnsi="Times New Roman" w:cs="Times New Roman"/>
          <w:b/>
          <w:sz w:val="28"/>
          <w:szCs w:val="28"/>
        </w:rPr>
        <w:t>т</w:t>
      </w:r>
      <w:r w:rsidRPr="0053157D">
        <w:rPr>
          <w:rFonts w:ascii="Times New Roman" w:hAnsi="Times New Roman" w:cs="Times New Roman"/>
          <w:b/>
          <w:sz w:val="28"/>
          <w:szCs w:val="28"/>
        </w:rPr>
        <w:t xml:space="preserve"> следующим образом</w:t>
      </w:r>
      <w:r w:rsidR="0086519D" w:rsidRPr="0053157D">
        <w:rPr>
          <w:rFonts w:ascii="Times New Roman" w:hAnsi="Times New Roman" w:cs="Times New Roman"/>
          <w:b/>
          <w:sz w:val="28"/>
          <w:szCs w:val="28"/>
        </w:rPr>
        <w:t>.</w:t>
      </w:r>
    </w:p>
    <w:p w14:paraId="38206F4F" w14:textId="77777777" w:rsidR="00782CAC" w:rsidRPr="0053157D" w:rsidRDefault="00782CAC" w:rsidP="000241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5B0436" w14:textId="77777777" w:rsidR="00C82996" w:rsidRPr="0053157D" w:rsidRDefault="00C82996" w:rsidP="005605A7">
      <w:pPr>
        <w:pStyle w:val="a6"/>
        <w:widowControl w:val="0"/>
        <w:spacing w:after="0"/>
        <w:ind w:left="0" w:firstLine="709"/>
        <w:jc w:val="both"/>
        <w:rPr>
          <w:sz w:val="28"/>
          <w:szCs w:val="28"/>
          <w:lang w:val="ru-RU" w:eastAsia="ru-RU"/>
        </w:rPr>
      </w:pPr>
      <w:r w:rsidRPr="0053157D">
        <w:rPr>
          <w:sz w:val="28"/>
          <w:szCs w:val="28"/>
          <w:lang w:val="ru-RU" w:eastAsia="ru-RU"/>
        </w:rPr>
        <w:t xml:space="preserve">Всего сотрудниками уголовного розыска выявлено 477 преступлений несмотря на небольшое снижение показателей на 1,6% имеется ряд положительных </w:t>
      </w:r>
      <w:r w:rsidRPr="0053157D">
        <w:rPr>
          <w:sz w:val="28"/>
          <w:szCs w:val="28"/>
          <w:lang w:val="ru-RU" w:eastAsia="ru-RU"/>
        </w:rPr>
        <w:lastRenderedPageBreak/>
        <w:t>результатов таких как, выявление и раскрытие преступлений, совершенных в составе ОПГ и ПС (+400%) к аналогичным показателям прошлого года. По оперативным данным раскрыто 335 преступлений.</w:t>
      </w:r>
    </w:p>
    <w:p w14:paraId="71BD75A3" w14:textId="77777777" w:rsidR="00C82996" w:rsidRPr="0053157D" w:rsidRDefault="00C0247F" w:rsidP="001B6DF6">
      <w:pPr>
        <w:pStyle w:val="a6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 xml:space="preserve">Остается одной из важных задач противодействие незаконному обороту наркотических средств, психотропных веществ и их аналогов на территории </w:t>
      </w:r>
      <w:r w:rsidR="005605A7" w:rsidRPr="0053157D">
        <w:rPr>
          <w:sz w:val="28"/>
          <w:szCs w:val="28"/>
          <w:lang w:val="ru-RU"/>
        </w:rPr>
        <w:t xml:space="preserve">городского </w:t>
      </w:r>
      <w:r w:rsidRPr="0053157D">
        <w:rPr>
          <w:sz w:val="28"/>
          <w:szCs w:val="28"/>
          <w:lang w:val="ru-RU"/>
        </w:rPr>
        <w:t xml:space="preserve">округа. </w:t>
      </w:r>
      <w:r w:rsidR="00C82996" w:rsidRPr="0053157D">
        <w:rPr>
          <w:sz w:val="28"/>
          <w:szCs w:val="28"/>
          <w:lang w:val="ru-RU"/>
        </w:rPr>
        <w:t>В ходе проводимых оперативно-розыскных и профилактических мероприятий на территории городского округа ликвидировано 2 нарколаборатории по производству наркотического средства «</w:t>
      </w:r>
      <w:proofErr w:type="spellStart"/>
      <w:r w:rsidR="00C82996" w:rsidRPr="0053157D">
        <w:rPr>
          <w:sz w:val="28"/>
          <w:szCs w:val="28"/>
          <w:lang w:val="ru-RU"/>
        </w:rPr>
        <w:t>мефедрон</w:t>
      </w:r>
      <w:proofErr w:type="spellEnd"/>
      <w:r w:rsidR="00C82996" w:rsidRPr="0053157D">
        <w:rPr>
          <w:sz w:val="28"/>
          <w:szCs w:val="28"/>
          <w:lang w:val="ru-RU"/>
        </w:rPr>
        <w:t>» и психотропного вещества «</w:t>
      </w:r>
      <w:proofErr w:type="spellStart"/>
      <w:r w:rsidR="00C82996" w:rsidRPr="0053157D">
        <w:rPr>
          <w:sz w:val="28"/>
          <w:szCs w:val="28"/>
          <w:lang w:val="ru-RU"/>
        </w:rPr>
        <w:t>амфитамин</w:t>
      </w:r>
      <w:proofErr w:type="spellEnd"/>
      <w:r w:rsidR="00C82996" w:rsidRPr="0053157D">
        <w:rPr>
          <w:sz w:val="28"/>
          <w:szCs w:val="28"/>
          <w:lang w:val="ru-RU"/>
        </w:rPr>
        <w:t xml:space="preserve">». Выявлено 2 помещения, предоставляемых для употребления наркотических средств. Раскрыто 205 преступлений, связанных с целью сбыта наркотических средств. Изъято более 60 килограмм наркотических средств, психотропных веществ и их прекурсоров. </w:t>
      </w:r>
    </w:p>
    <w:p w14:paraId="0C56EF3F" w14:textId="77777777" w:rsidR="00A458F5" w:rsidRPr="0053157D" w:rsidRDefault="00282B87" w:rsidP="001B6DF6">
      <w:pPr>
        <w:pStyle w:val="a6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 xml:space="preserve">В течении минувшего года в целях профилактики данного вида преступлений проведено </w:t>
      </w:r>
      <w:r w:rsidR="00080AF9" w:rsidRPr="0053157D">
        <w:rPr>
          <w:sz w:val="28"/>
          <w:szCs w:val="28"/>
          <w:lang w:val="ru-RU"/>
        </w:rPr>
        <w:t>12</w:t>
      </w:r>
      <w:r w:rsidR="0094666B" w:rsidRPr="0053157D">
        <w:rPr>
          <w:sz w:val="28"/>
          <w:szCs w:val="28"/>
          <w:lang w:val="ru-RU"/>
        </w:rPr>
        <w:t xml:space="preserve"> оперативно-</w:t>
      </w:r>
      <w:r w:rsidRPr="0053157D">
        <w:rPr>
          <w:sz w:val="28"/>
          <w:szCs w:val="28"/>
          <w:lang w:val="ru-RU"/>
        </w:rPr>
        <w:t>профилактических мероприятий «Мак», «Наркопритон», «Дилер»</w:t>
      </w:r>
      <w:r w:rsidR="0094666B" w:rsidRPr="0053157D">
        <w:rPr>
          <w:sz w:val="28"/>
          <w:szCs w:val="28"/>
          <w:lang w:val="ru-RU"/>
        </w:rPr>
        <w:t>, «Сообщи где торгуют смертью», «Пангея», «Чистое поколение», «Канал-Авангард», «Призывник»</w:t>
      </w:r>
      <w:r w:rsidRPr="0053157D">
        <w:rPr>
          <w:sz w:val="28"/>
          <w:szCs w:val="28"/>
          <w:lang w:val="ru-RU"/>
        </w:rPr>
        <w:t>.</w:t>
      </w:r>
    </w:p>
    <w:p w14:paraId="7E24EF44" w14:textId="77777777" w:rsidR="0008068F" w:rsidRPr="0053157D" w:rsidRDefault="0008068F" w:rsidP="0008068F">
      <w:pPr>
        <w:pStyle w:val="a6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>Сотрудниками отдела по борьбе с экономическими преступлениями в текущем году выявлено 189 преступлений (+47,6%).</w:t>
      </w:r>
    </w:p>
    <w:p w14:paraId="69FC0A6C" w14:textId="77777777" w:rsidR="0086519D" w:rsidRPr="0053157D" w:rsidRDefault="007749D0" w:rsidP="007749D0">
      <w:pPr>
        <w:pStyle w:val="a6"/>
        <w:widowControl w:val="0"/>
        <w:spacing w:after="0"/>
        <w:ind w:left="0" w:firstLine="709"/>
        <w:jc w:val="both"/>
        <w:rPr>
          <w:sz w:val="28"/>
          <w:szCs w:val="28"/>
        </w:rPr>
      </w:pPr>
      <w:r w:rsidRPr="0053157D">
        <w:rPr>
          <w:sz w:val="28"/>
          <w:szCs w:val="28"/>
          <w:lang w:val="ru-RU"/>
        </w:rPr>
        <w:t>В 202</w:t>
      </w:r>
      <w:r w:rsidR="0008068F" w:rsidRPr="0053157D">
        <w:rPr>
          <w:sz w:val="28"/>
          <w:szCs w:val="28"/>
          <w:lang w:val="ru-RU"/>
        </w:rPr>
        <w:t>4</w:t>
      </w:r>
      <w:r w:rsidRPr="0053157D">
        <w:rPr>
          <w:sz w:val="28"/>
          <w:szCs w:val="28"/>
          <w:lang w:val="ru-RU"/>
        </w:rPr>
        <w:t xml:space="preserve"> году</w:t>
      </w:r>
      <w:r w:rsidR="00F97B87" w:rsidRPr="0053157D">
        <w:rPr>
          <w:sz w:val="28"/>
          <w:szCs w:val="28"/>
          <w:lang w:val="ru-RU"/>
        </w:rPr>
        <w:t xml:space="preserve"> выявлено </w:t>
      </w:r>
      <w:r w:rsidR="001279FC" w:rsidRPr="0053157D">
        <w:rPr>
          <w:sz w:val="28"/>
          <w:szCs w:val="28"/>
          <w:lang w:val="ru-RU"/>
        </w:rPr>
        <w:t>115</w:t>
      </w:r>
      <w:r w:rsidR="00F97B87" w:rsidRPr="0053157D">
        <w:rPr>
          <w:sz w:val="28"/>
          <w:szCs w:val="28"/>
          <w:lang w:val="ru-RU"/>
        </w:rPr>
        <w:t xml:space="preserve"> преступлений </w:t>
      </w:r>
      <w:r w:rsidRPr="0053157D">
        <w:rPr>
          <w:sz w:val="28"/>
          <w:szCs w:val="28"/>
          <w:lang w:val="ru-RU"/>
        </w:rPr>
        <w:t>коррупционной направленности</w:t>
      </w:r>
      <w:r w:rsidR="00F97B87" w:rsidRPr="0053157D">
        <w:rPr>
          <w:sz w:val="28"/>
          <w:szCs w:val="28"/>
          <w:lang w:val="ru-RU"/>
        </w:rPr>
        <w:t xml:space="preserve"> в </w:t>
      </w:r>
      <w:r w:rsidRPr="0053157D">
        <w:rPr>
          <w:sz w:val="28"/>
          <w:szCs w:val="28"/>
          <w:lang w:val="ru-RU"/>
        </w:rPr>
        <w:t xml:space="preserve">крупном и особо крупном размере, </w:t>
      </w:r>
      <w:r w:rsidR="001279FC" w:rsidRPr="0053157D">
        <w:rPr>
          <w:sz w:val="28"/>
          <w:szCs w:val="28"/>
          <w:lang w:val="ru-RU"/>
        </w:rPr>
        <w:t>67</w:t>
      </w:r>
      <w:r w:rsidRPr="0053157D">
        <w:rPr>
          <w:sz w:val="28"/>
          <w:szCs w:val="28"/>
          <w:lang w:val="ru-RU"/>
        </w:rPr>
        <w:t xml:space="preserve"> преступлений связанных с освоением средств</w:t>
      </w:r>
      <w:r w:rsidR="0047245A" w:rsidRPr="0053157D">
        <w:rPr>
          <w:sz w:val="28"/>
          <w:szCs w:val="28"/>
        </w:rPr>
        <w:t xml:space="preserve">, в том числе </w:t>
      </w:r>
      <w:r w:rsidR="001279FC" w:rsidRPr="0053157D">
        <w:rPr>
          <w:sz w:val="28"/>
          <w:szCs w:val="28"/>
          <w:lang w:val="ru-RU"/>
        </w:rPr>
        <w:t>7</w:t>
      </w:r>
      <w:r w:rsidR="0047245A" w:rsidRPr="0053157D">
        <w:rPr>
          <w:sz w:val="28"/>
          <w:szCs w:val="28"/>
        </w:rPr>
        <w:t xml:space="preserve"> налоговых преступлений. </w:t>
      </w:r>
    </w:p>
    <w:p w14:paraId="0528C1DB" w14:textId="77777777" w:rsidR="0008068F" w:rsidRPr="0053157D" w:rsidRDefault="0008068F" w:rsidP="00E66572">
      <w:pPr>
        <w:pStyle w:val="a6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 xml:space="preserve">Количество лиц, привлеченных к уголовной ответственности за совершение тяжких и особо тяжких экономических преступлений возросло на 83,3%. </w:t>
      </w:r>
    </w:p>
    <w:p w14:paraId="07A1A243" w14:textId="77777777" w:rsidR="00F97B87" w:rsidRPr="0053157D" w:rsidRDefault="007749D0" w:rsidP="00E66572">
      <w:pPr>
        <w:pStyle w:val="a6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 xml:space="preserve">По уголовным делам экономической направленности сумма возмещенного ущерба составляет </w:t>
      </w:r>
      <w:r w:rsidR="005521D7" w:rsidRPr="0053157D">
        <w:rPr>
          <w:sz w:val="28"/>
          <w:szCs w:val="28"/>
          <w:lang w:val="ru-RU"/>
        </w:rPr>
        <w:t xml:space="preserve">33 </w:t>
      </w:r>
      <w:r w:rsidRPr="0053157D">
        <w:rPr>
          <w:sz w:val="28"/>
          <w:szCs w:val="28"/>
          <w:lang w:val="ru-RU"/>
        </w:rPr>
        <w:t>миллион</w:t>
      </w:r>
      <w:r w:rsidR="005521D7" w:rsidRPr="0053157D">
        <w:rPr>
          <w:sz w:val="28"/>
          <w:szCs w:val="28"/>
          <w:lang w:val="ru-RU"/>
        </w:rPr>
        <w:t>а</w:t>
      </w:r>
      <w:r w:rsidRPr="0053157D">
        <w:rPr>
          <w:sz w:val="28"/>
          <w:szCs w:val="28"/>
          <w:lang w:val="ru-RU"/>
        </w:rPr>
        <w:t xml:space="preserve"> </w:t>
      </w:r>
      <w:r w:rsidR="005521D7" w:rsidRPr="0053157D">
        <w:rPr>
          <w:sz w:val="28"/>
          <w:szCs w:val="28"/>
          <w:lang w:val="ru-RU"/>
        </w:rPr>
        <w:t>043</w:t>
      </w:r>
      <w:r w:rsidRPr="0053157D">
        <w:rPr>
          <w:sz w:val="28"/>
          <w:szCs w:val="28"/>
          <w:lang w:val="ru-RU"/>
        </w:rPr>
        <w:t xml:space="preserve"> </w:t>
      </w:r>
      <w:r w:rsidR="008B56E1" w:rsidRPr="0053157D">
        <w:rPr>
          <w:sz w:val="28"/>
          <w:szCs w:val="28"/>
          <w:lang w:val="ru-RU"/>
        </w:rPr>
        <w:t>тысячи</w:t>
      </w:r>
      <w:r w:rsidRPr="0053157D">
        <w:rPr>
          <w:sz w:val="28"/>
          <w:szCs w:val="28"/>
          <w:lang w:val="ru-RU"/>
        </w:rPr>
        <w:t xml:space="preserve"> рублей или 100% от суммы причиненного ущерба.</w:t>
      </w:r>
    </w:p>
    <w:p w14:paraId="5EDAA48D" w14:textId="77777777" w:rsidR="00080AF9" w:rsidRPr="0053157D" w:rsidRDefault="00080AF9" w:rsidP="00242B30">
      <w:pPr>
        <w:pStyle w:val="a6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>Значимая и объемна</w:t>
      </w:r>
      <w:r w:rsidR="00242B30" w:rsidRPr="0053157D">
        <w:rPr>
          <w:sz w:val="28"/>
          <w:szCs w:val="28"/>
          <w:lang w:val="ru-RU"/>
        </w:rPr>
        <w:t>я</w:t>
      </w:r>
      <w:r w:rsidRPr="0053157D">
        <w:rPr>
          <w:sz w:val="28"/>
          <w:szCs w:val="28"/>
          <w:lang w:val="ru-RU"/>
        </w:rPr>
        <w:t xml:space="preserve"> работа проделывалась ежедневно службой участковых уполномоченных управления.</w:t>
      </w:r>
      <w:r w:rsidR="00242B30" w:rsidRPr="0053157D">
        <w:rPr>
          <w:sz w:val="28"/>
          <w:szCs w:val="28"/>
          <w:lang w:val="ru-RU"/>
        </w:rPr>
        <w:t xml:space="preserve"> Раскрыто </w:t>
      </w:r>
      <w:r w:rsidR="00F3552D" w:rsidRPr="0053157D">
        <w:rPr>
          <w:sz w:val="28"/>
          <w:szCs w:val="28"/>
          <w:lang w:val="ru-RU"/>
        </w:rPr>
        <w:t>652 преступления</w:t>
      </w:r>
      <w:r w:rsidR="00242B30" w:rsidRPr="0053157D">
        <w:rPr>
          <w:sz w:val="28"/>
          <w:szCs w:val="28"/>
          <w:lang w:val="ru-RU"/>
        </w:rPr>
        <w:t xml:space="preserve"> из них </w:t>
      </w:r>
      <w:r w:rsidR="00F3552D" w:rsidRPr="0053157D">
        <w:rPr>
          <w:sz w:val="28"/>
          <w:szCs w:val="28"/>
          <w:lang w:val="ru-RU"/>
        </w:rPr>
        <w:t>167</w:t>
      </w:r>
      <w:r w:rsidR="00242B30" w:rsidRPr="0053157D">
        <w:rPr>
          <w:sz w:val="28"/>
          <w:szCs w:val="28"/>
          <w:lang w:val="ru-RU"/>
        </w:rPr>
        <w:t xml:space="preserve"> преступления категории двойной превенции, что на 3% больше аналогичных показателей прошлого года. </w:t>
      </w:r>
      <w:r w:rsidR="00BB071A" w:rsidRPr="0053157D">
        <w:rPr>
          <w:sz w:val="28"/>
          <w:szCs w:val="28"/>
          <w:lang w:val="ru-RU"/>
        </w:rPr>
        <w:t xml:space="preserve">Составлено </w:t>
      </w:r>
      <w:r w:rsidR="00F3552D" w:rsidRPr="0053157D">
        <w:rPr>
          <w:sz w:val="28"/>
          <w:szCs w:val="28"/>
          <w:lang w:val="ru-RU"/>
        </w:rPr>
        <w:t>6219</w:t>
      </w:r>
      <w:r w:rsidR="00BB071A" w:rsidRPr="0053157D">
        <w:rPr>
          <w:sz w:val="28"/>
          <w:szCs w:val="28"/>
          <w:lang w:val="ru-RU"/>
        </w:rPr>
        <w:t xml:space="preserve"> административных протокола</w:t>
      </w:r>
      <w:r w:rsidR="00242B30" w:rsidRPr="0053157D">
        <w:rPr>
          <w:sz w:val="28"/>
          <w:szCs w:val="28"/>
          <w:lang w:val="ru-RU"/>
        </w:rPr>
        <w:t xml:space="preserve">. Проверено </w:t>
      </w:r>
      <w:r w:rsidR="00F3552D" w:rsidRPr="0053157D">
        <w:rPr>
          <w:sz w:val="28"/>
          <w:szCs w:val="28"/>
          <w:lang w:val="ru-RU"/>
        </w:rPr>
        <w:t>6482</w:t>
      </w:r>
      <w:r w:rsidR="00242B30" w:rsidRPr="0053157D">
        <w:rPr>
          <w:sz w:val="28"/>
          <w:szCs w:val="28"/>
          <w:lang w:val="ru-RU"/>
        </w:rPr>
        <w:t xml:space="preserve"> владельцев </w:t>
      </w:r>
      <w:r w:rsidR="0056665A" w:rsidRPr="0053157D">
        <w:rPr>
          <w:sz w:val="28"/>
          <w:szCs w:val="28"/>
          <w:lang w:val="ru-RU"/>
        </w:rPr>
        <w:t xml:space="preserve">гражданского </w:t>
      </w:r>
      <w:r w:rsidR="00242B30" w:rsidRPr="0053157D">
        <w:rPr>
          <w:sz w:val="28"/>
          <w:szCs w:val="28"/>
          <w:lang w:val="ru-RU"/>
        </w:rPr>
        <w:t xml:space="preserve">оружия. Проверено более </w:t>
      </w:r>
      <w:r w:rsidR="00F3552D" w:rsidRPr="0053157D">
        <w:rPr>
          <w:sz w:val="28"/>
          <w:szCs w:val="28"/>
          <w:lang w:val="ru-RU"/>
        </w:rPr>
        <w:t>66</w:t>
      </w:r>
      <w:r w:rsidR="00242B30" w:rsidRPr="0053157D">
        <w:rPr>
          <w:sz w:val="28"/>
          <w:szCs w:val="28"/>
          <w:lang w:val="ru-RU"/>
        </w:rPr>
        <w:t xml:space="preserve"> тысяч квартир. </w:t>
      </w:r>
      <w:r w:rsidR="0056665A" w:rsidRPr="0053157D">
        <w:rPr>
          <w:sz w:val="28"/>
          <w:szCs w:val="28"/>
          <w:lang w:val="ru-RU"/>
        </w:rPr>
        <w:t xml:space="preserve">На учет поставлено </w:t>
      </w:r>
      <w:r w:rsidR="00F3552D" w:rsidRPr="0053157D">
        <w:rPr>
          <w:sz w:val="28"/>
          <w:szCs w:val="28"/>
          <w:lang w:val="ru-RU"/>
        </w:rPr>
        <w:t>20</w:t>
      </w:r>
      <w:r w:rsidR="0056665A" w:rsidRPr="0053157D">
        <w:rPr>
          <w:sz w:val="28"/>
          <w:szCs w:val="28"/>
          <w:lang w:val="ru-RU"/>
        </w:rPr>
        <w:t xml:space="preserve"> лиц</w:t>
      </w:r>
      <w:r w:rsidR="009264E5">
        <w:rPr>
          <w:sz w:val="28"/>
          <w:szCs w:val="28"/>
          <w:lang w:val="ru-RU"/>
        </w:rPr>
        <w:t>,</w:t>
      </w:r>
      <w:r w:rsidR="0056665A" w:rsidRPr="0053157D">
        <w:rPr>
          <w:sz w:val="28"/>
          <w:szCs w:val="28"/>
          <w:lang w:val="ru-RU"/>
        </w:rPr>
        <w:t xml:space="preserve"> допускающих нарушения в сфере семейно-бытовых отношений. </w:t>
      </w:r>
      <w:r w:rsidR="00242B30" w:rsidRPr="0053157D">
        <w:rPr>
          <w:sz w:val="28"/>
          <w:szCs w:val="28"/>
          <w:lang w:val="ru-RU"/>
        </w:rPr>
        <w:t>За истекший период участковыми уполно</w:t>
      </w:r>
      <w:r w:rsidR="0056665A" w:rsidRPr="0053157D">
        <w:rPr>
          <w:sz w:val="28"/>
          <w:szCs w:val="28"/>
          <w:lang w:val="ru-RU"/>
        </w:rPr>
        <w:t>мо</w:t>
      </w:r>
      <w:r w:rsidR="00242B30" w:rsidRPr="0053157D">
        <w:rPr>
          <w:sz w:val="28"/>
          <w:szCs w:val="28"/>
          <w:lang w:val="ru-RU"/>
        </w:rPr>
        <w:t xml:space="preserve">ченными </w:t>
      </w:r>
      <w:r w:rsidR="0056665A" w:rsidRPr="0053157D">
        <w:rPr>
          <w:sz w:val="28"/>
          <w:szCs w:val="28"/>
          <w:lang w:val="ru-RU"/>
        </w:rPr>
        <w:t xml:space="preserve">полиции проведено </w:t>
      </w:r>
      <w:r w:rsidR="00F3552D" w:rsidRPr="0053157D">
        <w:rPr>
          <w:sz w:val="28"/>
          <w:szCs w:val="28"/>
          <w:lang w:val="ru-RU"/>
        </w:rPr>
        <w:t>1970</w:t>
      </w:r>
      <w:r w:rsidR="0056665A" w:rsidRPr="0053157D">
        <w:rPr>
          <w:sz w:val="28"/>
          <w:szCs w:val="28"/>
          <w:lang w:val="ru-RU"/>
        </w:rPr>
        <w:t xml:space="preserve"> бесед с гражданами о повышении бдительности, своевременном информировании о лицах</w:t>
      </w:r>
      <w:r w:rsidR="009264E5">
        <w:rPr>
          <w:sz w:val="28"/>
          <w:szCs w:val="28"/>
          <w:lang w:val="ru-RU"/>
        </w:rPr>
        <w:t>,</w:t>
      </w:r>
      <w:r w:rsidR="0056665A" w:rsidRPr="0053157D">
        <w:rPr>
          <w:sz w:val="28"/>
          <w:szCs w:val="28"/>
          <w:lang w:val="ru-RU"/>
        </w:rPr>
        <w:t xml:space="preserve"> нарушающих миграционное законодательство, незаконной сдаче в наем </w:t>
      </w:r>
      <w:r w:rsidR="009264E5">
        <w:rPr>
          <w:sz w:val="28"/>
          <w:szCs w:val="28"/>
          <w:lang w:val="ru-RU"/>
        </w:rPr>
        <w:t>жилья, о лицах, злоупотребляющих</w:t>
      </w:r>
      <w:r w:rsidR="0056665A" w:rsidRPr="0053157D">
        <w:rPr>
          <w:sz w:val="28"/>
          <w:szCs w:val="28"/>
          <w:lang w:val="ru-RU"/>
        </w:rPr>
        <w:t xml:space="preserve"> спиртными напитками</w:t>
      </w:r>
      <w:r w:rsidR="004254E7" w:rsidRPr="0053157D">
        <w:rPr>
          <w:sz w:val="28"/>
          <w:szCs w:val="28"/>
          <w:lang w:val="ru-RU"/>
        </w:rPr>
        <w:t xml:space="preserve"> и </w:t>
      </w:r>
      <w:r w:rsidR="0056665A" w:rsidRPr="0053157D">
        <w:rPr>
          <w:sz w:val="28"/>
          <w:szCs w:val="28"/>
          <w:lang w:val="ru-RU"/>
        </w:rPr>
        <w:t xml:space="preserve">наркотическими веществами. </w:t>
      </w:r>
    </w:p>
    <w:p w14:paraId="04E7A89E" w14:textId="77777777" w:rsidR="006F333B" w:rsidRPr="0053157D" w:rsidRDefault="006F333B" w:rsidP="00242B30">
      <w:pPr>
        <w:pStyle w:val="a6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>За минувший год проведены оперативно</w:t>
      </w:r>
      <w:r w:rsidR="009004EA" w:rsidRPr="0053157D">
        <w:rPr>
          <w:sz w:val="28"/>
          <w:szCs w:val="28"/>
          <w:lang w:val="ru-RU"/>
        </w:rPr>
        <w:t xml:space="preserve"> -</w:t>
      </w:r>
      <w:r w:rsidRPr="0053157D">
        <w:rPr>
          <w:sz w:val="28"/>
          <w:szCs w:val="28"/>
          <w:lang w:val="ru-RU"/>
        </w:rPr>
        <w:t xml:space="preserve"> профилактические мероприятия «Быт», «</w:t>
      </w:r>
      <w:proofErr w:type="spellStart"/>
      <w:r w:rsidRPr="0053157D">
        <w:rPr>
          <w:sz w:val="28"/>
          <w:szCs w:val="28"/>
          <w:lang w:val="ru-RU"/>
        </w:rPr>
        <w:t>Условник</w:t>
      </w:r>
      <w:proofErr w:type="spellEnd"/>
      <w:r w:rsidRPr="0053157D">
        <w:rPr>
          <w:sz w:val="28"/>
          <w:szCs w:val="28"/>
          <w:lang w:val="ru-RU"/>
        </w:rPr>
        <w:t>», «Жилой сектор»</w:t>
      </w:r>
      <w:r w:rsidR="00F3552D" w:rsidRPr="0053157D">
        <w:rPr>
          <w:sz w:val="28"/>
          <w:szCs w:val="28"/>
          <w:lang w:val="ru-RU"/>
        </w:rPr>
        <w:t>, «</w:t>
      </w:r>
      <w:proofErr w:type="spellStart"/>
      <w:r w:rsidR="00F3552D" w:rsidRPr="0053157D">
        <w:rPr>
          <w:sz w:val="28"/>
          <w:szCs w:val="28"/>
          <w:lang w:val="ru-RU"/>
        </w:rPr>
        <w:t>Превентив</w:t>
      </w:r>
      <w:proofErr w:type="spellEnd"/>
      <w:r w:rsidR="00F3552D" w:rsidRPr="0053157D">
        <w:rPr>
          <w:sz w:val="28"/>
          <w:szCs w:val="28"/>
          <w:lang w:val="ru-RU"/>
        </w:rPr>
        <w:t>», «Рецидив», «</w:t>
      </w:r>
      <w:proofErr w:type="spellStart"/>
      <w:r w:rsidR="00F3552D" w:rsidRPr="0053157D">
        <w:rPr>
          <w:sz w:val="28"/>
          <w:szCs w:val="28"/>
          <w:lang w:val="ru-RU"/>
        </w:rPr>
        <w:t>Подпоучетник</w:t>
      </w:r>
      <w:proofErr w:type="spellEnd"/>
      <w:r w:rsidR="00F3552D" w:rsidRPr="0053157D">
        <w:rPr>
          <w:sz w:val="28"/>
          <w:szCs w:val="28"/>
          <w:lang w:val="ru-RU"/>
        </w:rPr>
        <w:t>»</w:t>
      </w:r>
      <w:r w:rsidRPr="0053157D">
        <w:rPr>
          <w:sz w:val="28"/>
          <w:szCs w:val="28"/>
          <w:lang w:val="ru-RU"/>
        </w:rPr>
        <w:t>.</w:t>
      </w:r>
    </w:p>
    <w:p w14:paraId="463C5E62" w14:textId="77777777" w:rsidR="00BB071A" w:rsidRPr="0053157D" w:rsidRDefault="00BB071A" w:rsidP="00E66572">
      <w:pPr>
        <w:pStyle w:val="a6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>Несмотря на проводимые профилактические меры</w:t>
      </w:r>
      <w:r w:rsidR="003B366E">
        <w:rPr>
          <w:sz w:val="28"/>
          <w:szCs w:val="28"/>
          <w:lang w:val="ru-RU"/>
        </w:rPr>
        <w:t>,</w:t>
      </w:r>
      <w:r w:rsidRPr="0053157D">
        <w:rPr>
          <w:sz w:val="28"/>
          <w:szCs w:val="28"/>
          <w:lang w:val="ru-RU"/>
        </w:rPr>
        <w:t xml:space="preserve"> был допущен рост подростковой преступности на 25%. Личный состав отделения по делам несовершеннолетних нацелен на проведение профилактической работы с несовершеннолетними «группы риска» и раннее выявление правонарушений часто совершающейся данной группой подростков.</w:t>
      </w:r>
    </w:p>
    <w:p w14:paraId="14FDBD28" w14:textId="77777777" w:rsidR="00BB071A" w:rsidRPr="0053157D" w:rsidRDefault="00BB071A" w:rsidP="002510EB">
      <w:pPr>
        <w:pStyle w:val="a6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 xml:space="preserve">Анализ работы управления в части применения административного </w:t>
      </w:r>
      <w:r w:rsidRPr="0053157D">
        <w:rPr>
          <w:sz w:val="28"/>
          <w:szCs w:val="28"/>
          <w:lang w:val="ru-RU"/>
        </w:rPr>
        <w:lastRenderedPageBreak/>
        <w:t>законодательства за 12 месяцев 2024 года показал, что службами управления составлено 12704 административных протокола. По статьям, посягающим на общественную нравственность и общественный порядок</w:t>
      </w:r>
      <w:r w:rsidR="003B366E">
        <w:rPr>
          <w:sz w:val="28"/>
          <w:szCs w:val="28"/>
          <w:lang w:val="ru-RU"/>
        </w:rPr>
        <w:t>,</w:t>
      </w:r>
      <w:r w:rsidRPr="0053157D">
        <w:rPr>
          <w:sz w:val="28"/>
          <w:szCs w:val="28"/>
          <w:lang w:val="ru-RU"/>
        </w:rPr>
        <w:t xml:space="preserve"> составлено 9133 протокола, что составляет 71,8% от общего числа выявленных административных правонарушений. Общая сумма наложенных административных штрафов составила более 11-ти миллионов рублей, сумма взыскания составляет более 8-ми миллионов рублей или (78,4%).</w:t>
      </w:r>
    </w:p>
    <w:p w14:paraId="654E5C0E" w14:textId="77777777" w:rsidR="002510EB" w:rsidRPr="0053157D" w:rsidRDefault="00826673" w:rsidP="002510EB">
      <w:pPr>
        <w:pStyle w:val="a6"/>
        <w:widowControl w:val="0"/>
        <w:spacing w:after="0"/>
        <w:ind w:left="0" w:firstLine="709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>Одним из значимых направлений</w:t>
      </w:r>
      <w:r w:rsidR="004254E7" w:rsidRPr="0053157D">
        <w:rPr>
          <w:sz w:val="28"/>
          <w:szCs w:val="28"/>
          <w:lang w:val="ru-RU"/>
        </w:rPr>
        <w:t xml:space="preserve"> в настоящее время является работа управления по</w:t>
      </w:r>
      <w:r w:rsidR="006538A4" w:rsidRPr="0053157D">
        <w:rPr>
          <w:sz w:val="28"/>
          <w:szCs w:val="28"/>
          <w:lang w:val="ru-RU"/>
        </w:rPr>
        <w:t xml:space="preserve"> укреплению миграционного законодательства </w:t>
      </w:r>
      <w:r w:rsidR="004254E7" w:rsidRPr="0053157D">
        <w:rPr>
          <w:sz w:val="28"/>
          <w:szCs w:val="28"/>
          <w:lang w:val="ru-RU"/>
        </w:rPr>
        <w:t xml:space="preserve">на территории городского округа. </w:t>
      </w:r>
    </w:p>
    <w:p w14:paraId="0A2E6B97" w14:textId="77777777" w:rsidR="006538A4" w:rsidRPr="0053157D" w:rsidRDefault="006F333B" w:rsidP="006F333B">
      <w:pPr>
        <w:pStyle w:val="a6"/>
        <w:widowControl w:val="0"/>
        <w:spacing w:after="0"/>
        <w:ind w:left="0" w:firstLine="708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>К</w:t>
      </w:r>
      <w:r w:rsidR="006538A4" w:rsidRPr="0053157D">
        <w:rPr>
          <w:sz w:val="28"/>
          <w:szCs w:val="28"/>
          <w:lang w:val="ru-RU"/>
        </w:rPr>
        <w:t xml:space="preserve"> административной ответственности </w:t>
      </w:r>
      <w:r w:rsidRPr="0053157D">
        <w:rPr>
          <w:sz w:val="28"/>
          <w:szCs w:val="28"/>
          <w:lang w:val="ru-RU"/>
        </w:rPr>
        <w:t xml:space="preserve">за прошедший год привлечено </w:t>
      </w:r>
      <w:r w:rsidR="00BB071A" w:rsidRPr="0053157D">
        <w:rPr>
          <w:sz w:val="28"/>
          <w:szCs w:val="28"/>
          <w:lang w:val="ru-RU"/>
        </w:rPr>
        <w:t>3479</w:t>
      </w:r>
      <w:r w:rsidR="00BF5A91" w:rsidRPr="0053157D">
        <w:rPr>
          <w:sz w:val="28"/>
          <w:szCs w:val="28"/>
          <w:lang w:val="ru-RU"/>
        </w:rPr>
        <w:t xml:space="preserve"> нарушителей</w:t>
      </w:r>
      <w:r w:rsidR="006538A4" w:rsidRPr="0053157D">
        <w:rPr>
          <w:sz w:val="28"/>
          <w:szCs w:val="28"/>
          <w:lang w:val="ru-RU"/>
        </w:rPr>
        <w:t xml:space="preserve"> паспортно-визового режима и миграционного законодательства. В отношении </w:t>
      </w:r>
      <w:r w:rsidR="00BB071A" w:rsidRPr="0053157D">
        <w:rPr>
          <w:sz w:val="28"/>
          <w:szCs w:val="28"/>
          <w:lang w:val="ru-RU"/>
        </w:rPr>
        <w:t>564</w:t>
      </w:r>
      <w:r w:rsidR="006538A4" w:rsidRPr="0053157D">
        <w:rPr>
          <w:sz w:val="28"/>
          <w:szCs w:val="28"/>
          <w:lang w:val="ru-RU"/>
        </w:rPr>
        <w:t xml:space="preserve"> иностранных гражд</w:t>
      </w:r>
      <w:r w:rsidR="00E14B80">
        <w:rPr>
          <w:sz w:val="28"/>
          <w:szCs w:val="28"/>
          <w:lang w:val="ru-RU"/>
        </w:rPr>
        <w:t>ан</w:t>
      </w:r>
      <w:r w:rsidR="006538A4" w:rsidRPr="0053157D">
        <w:rPr>
          <w:sz w:val="28"/>
          <w:szCs w:val="28"/>
          <w:lang w:val="ru-RU"/>
        </w:rPr>
        <w:t xml:space="preserve"> были вынесены постановления о наложении административного штрафа с административным выдворением за пределы РФ. За истекший период </w:t>
      </w:r>
      <w:r w:rsidR="009B4926" w:rsidRPr="0053157D">
        <w:rPr>
          <w:sz w:val="28"/>
          <w:szCs w:val="28"/>
          <w:lang w:val="ru-RU"/>
        </w:rPr>
        <w:t xml:space="preserve">вынесено </w:t>
      </w:r>
      <w:r w:rsidR="00BB071A" w:rsidRPr="0053157D">
        <w:rPr>
          <w:sz w:val="28"/>
          <w:szCs w:val="28"/>
          <w:lang w:val="ru-RU"/>
        </w:rPr>
        <w:t>1500</w:t>
      </w:r>
      <w:r w:rsidR="00BF5A91" w:rsidRPr="0053157D">
        <w:rPr>
          <w:sz w:val="28"/>
          <w:szCs w:val="28"/>
          <w:lang w:val="ru-RU"/>
        </w:rPr>
        <w:t xml:space="preserve"> представлений</w:t>
      </w:r>
      <w:r w:rsidR="009B4926" w:rsidRPr="0053157D">
        <w:rPr>
          <w:sz w:val="28"/>
          <w:szCs w:val="28"/>
          <w:lang w:val="ru-RU"/>
        </w:rPr>
        <w:t xml:space="preserve"> о запрете</w:t>
      </w:r>
      <w:r w:rsidR="006538A4" w:rsidRPr="0053157D">
        <w:rPr>
          <w:sz w:val="28"/>
          <w:szCs w:val="28"/>
          <w:lang w:val="ru-RU"/>
        </w:rPr>
        <w:t xml:space="preserve"> въезда в РФ иностранным гражданам, нарушившим </w:t>
      </w:r>
      <w:r w:rsidR="003B366E">
        <w:rPr>
          <w:sz w:val="28"/>
          <w:szCs w:val="28"/>
          <w:lang w:val="ru-RU"/>
        </w:rPr>
        <w:t>Р</w:t>
      </w:r>
      <w:r w:rsidR="006538A4" w:rsidRPr="0053157D">
        <w:rPr>
          <w:sz w:val="28"/>
          <w:szCs w:val="28"/>
          <w:lang w:val="ru-RU"/>
        </w:rPr>
        <w:t xml:space="preserve">оссийское законодательство. Основной задачей также является привлечение к административной ответственности </w:t>
      </w:r>
      <w:r w:rsidR="00A875A0" w:rsidRPr="0053157D">
        <w:rPr>
          <w:sz w:val="28"/>
          <w:szCs w:val="28"/>
          <w:lang w:val="ru-RU"/>
        </w:rPr>
        <w:t xml:space="preserve">юридических лиц, незаконно привлекающих к трудовой деятельности иностранных </w:t>
      </w:r>
      <w:r w:rsidR="00BF5A91" w:rsidRPr="0053157D">
        <w:rPr>
          <w:sz w:val="28"/>
          <w:szCs w:val="28"/>
          <w:lang w:val="ru-RU"/>
        </w:rPr>
        <w:t>граждан. За отчетный период 202</w:t>
      </w:r>
      <w:r w:rsidR="00BB071A" w:rsidRPr="0053157D">
        <w:rPr>
          <w:sz w:val="28"/>
          <w:szCs w:val="28"/>
          <w:lang w:val="ru-RU"/>
        </w:rPr>
        <w:t>4</w:t>
      </w:r>
      <w:r w:rsidR="00A875A0" w:rsidRPr="0053157D">
        <w:rPr>
          <w:sz w:val="28"/>
          <w:szCs w:val="28"/>
          <w:lang w:val="ru-RU"/>
        </w:rPr>
        <w:t xml:space="preserve"> года составлено </w:t>
      </w:r>
      <w:r w:rsidR="00BB071A" w:rsidRPr="0053157D">
        <w:rPr>
          <w:sz w:val="28"/>
          <w:szCs w:val="28"/>
          <w:lang w:val="ru-RU"/>
        </w:rPr>
        <w:t>192</w:t>
      </w:r>
      <w:r w:rsidR="00A875A0" w:rsidRPr="0053157D">
        <w:rPr>
          <w:sz w:val="28"/>
          <w:szCs w:val="28"/>
          <w:lang w:val="ru-RU"/>
        </w:rPr>
        <w:t xml:space="preserve"> </w:t>
      </w:r>
      <w:r w:rsidR="001F756E" w:rsidRPr="0053157D">
        <w:rPr>
          <w:sz w:val="28"/>
          <w:szCs w:val="28"/>
          <w:lang w:val="ru-RU"/>
        </w:rPr>
        <w:t>административных протокол</w:t>
      </w:r>
      <w:r w:rsidR="00BB071A" w:rsidRPr="0053157D">
        <w:rPr>
          <w:sz w:val="28"/>
          <w:szCs w:val="28"/>
          <w:lang w:val="ru-RU"/>
        </w:rPr>
        <w:t>а</w:t>
      </w:r>
      <w:r w:rsidR="001F756E" w:rsidRPr="0053157D">
        <w:rPr>
          <w:sz w:val="28"/>
          <w:szCs w:val="28"/>
          <w:lang w:val="ru-RU"/>
        </w:rPr>
        <w:t>,</w:t>
      </w:r>
      <w:r w:rsidR="00A875A0" w:rsidRPr="0053157D">
        <w:rPr>
          <w:sz w:val="28"/>
          <w:szCs w:val="28"/>
          <w:lang w:val="ru-RU"/>
        </w:rPr>
        <w:t xml:space="preserve"> предусмотренных статьей </w:t>
      </w:r>
      <w:r w:rsidR="001F756E" w:rsidRPr="0053157D">
        <w:rPr>
          <w:sz w:val="28"/>
          <w:szCs w:val="28"/>
          <w:lang w:val="ru-RU"/>
        </w:rPr>
        <w:t>18.15 Кодекса</w:t>
      </w:r>
      <w:r w:rsidR="00A875A0" w:rsidRPr="0053157D">
        <w:rPr>
          <w:sz w:val="28"/>
          <w:szCs w:val="28"/>
          <w:lang w:val="ru-RU"/>
        </w:rPr>
        <w:t xml:space="preserve"> РФ об административных </w:t>
      </w:r>
      <w:r w:rsidR="001F756E" w:rsidRPr="0053157D">
        <w:rPr>
          <w:sz w:val="28"/>
          <w:szCs w:val="28"/>
          <w:lang w:val="ru-RU"/>
        </w:rPr>
        <w:t>правонарушениях.</w:t>
      </w:r>
    </w:p>
    <w:p w14:paraId="31E245EA" w14:textId="77777777" w:rsidR="00BF24AF" w:rsidRPr="0053157D" w:rsidRDefault="00025217" w:rsidP="006F333B">
      <w:pPr>
        <w:pStyle w:val="a6"/>
        <w:widowControl w:val="0"/>
        <w:spacing w:after="0"/>
        <w:ind w:left="0" w:firstLine="708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 xml:space="preserve">Наложено административных штрафов на сумму </w:t>
      </w:r>
      <w:r w:rsidR="00BB071A" w:rsidRPr="0053157D">
        <w:rPr>
          <w:sz w:val="28"/>
          <w:szCs w:val="28"/>
          <w:lang w:val="ru-RU"/>
        </w:rPr>
        <w:t>более 9-ти миллионов рублей, сумма взыскания составляет более 8-ми миллионов рублей или (92%).</w:t>
      </w:r>
      <w:r w:rsidRPr="0053157D">
        <w:rPr>
          <w:sz w:val="28"/>
          <w:szCs w:val="28"/>
          <w:lang w:val="ru-RU"/>
        </w:rPr>
        <w:t xml:space="preserve"> </w:t>
      </w:r>
    </w:p>
    <w:p w14:paraId="50A0F57A" w14:textId="77777777" w:rsidR="00025217" w:rsidRPr="0053157D" w:rsidRDefault="00025217" w:rsidP="006F333B">
      <w:pPr>
        <w:pStyle w:val="a6"/>
        <w:widowControl w:val="0"/>
        <w:spacing w:after="0"/>
        <w:ind w:left="0" w:firstLine="708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 xml:space="preserve">Особое внимание уделялась ситуации на дорогах обслуживания ОГИБДД УМВД и пресечению грубых правонарушений в сфере дорожного движения, </w:t>
      </w:r>
      <w:r w:rsidR="00A54C93" w:rsidRPr="0053157D">
        <w:rPr>
          <w:sz w:val="28"/>
          <w:szCs w:val="28"/>
          <w:lang w:val="ru-RU"/>
        </w:rPr>
        <w:t>особенно влияющих на аварийность и являющихся причинами совершения дорожно-транспортных происшествий.</w:t>
      </w:r>
    </w:p>
    <w:p w14:paraId="49F6307F" w14:textId="77777777" w:rsidR="00025217" w:rsidRPr="0053157D" w:rsidRDefault="009B4926" w:rsidP="00A90E38">
      <w:pPr>
        <w:pStyle w:val="a6"/>
        <w:widowControl w:val="0"/>
        <w:spacing w:after="0"/>
        <w:ind w:left="0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ab/>
      </w:r>
      <w:r w:rsidR="00A54C93" w:rsidRPr="0053157D">
        <w:rPr>
          <w:sz w:val="28"/>
          <w:szCs w:val="28"/>
          <w:lang w:val="ru-RU"/>
        </w:rPr>
        <w:t>В</w:t>
      </w:r>
      <w:r w:rsidR="00025217" w:rsidRPr="0053157D">
        <w:rPr>
          <w:sz w:val="28"/>
          <w:szCs w:val="28"/>
          <w:lang w:val="ru-RU"/>
        </w:rPr>
        <w:t xml:space="preserve">озбуждено </w:t>
      </w:r>
      <w:r w:rsidR="00A95E3F" w:rsidRPr="0053157D">
        <w:rPr>
          <w:sz w:val="28"/>
          <w:szCs w:val="28"/>
          <w:lang w:val="ru-RU"/>
        </w:rPr>
        <w:t>22138</w:t>
      </w:r>
      <w:r w:rsidR="00025217" w:rsidRPr="0053157D">
        <w:rPr>
          <w:sz w:val="28"/>
          <w:szCs w:val="28"/>
          <w:lang w:val="ru-RU"/>
        </w:rPr>
        <w:t xml:space="preserve"> </w:t>
      </w:r>
      <w:r w:rsidR="009004EA" w:rsidRPr="0053157D">
        <w:rPr>
          <w:sz w:val="28"/>
          <w:szCs w:val="28"/>
          <w:lang w:val="ru-RU"/>
        </w:rPr>
        <w:t xml:space="preserve">административных </w:t>
      </w:r>
      <w:r w:rsidR="00025217" w:rsidRPr="0053157D">
        <w:rPr>
          <w:sz w:val="28"/>
          <w:szCs w:val="28"/>
          <w:lang w:val="ru-RU"/>
        </w:rPr>
        <w:t xml:space="preserve">дела в отношении участников </w:t>
      </w:r>
      <w:r w:rsidR="00A54C93" w:rsidRPr="0053157D">
        <w:rPr>
          <w:sz w:val="28"/>
          <w:szCs w:val="28"/>
          <w:lang w:val="ru-RU"/>
        </w:rPr>
        <w:t>дорожного движения за нарушения ПДД.</w:t>
      </w:r>
    </w:p>
    <w:p w14:paraId="04AF568D" w14:textId="77777777" w:rsidR="00E008C5" w:rsidRPr="0053157D" w:rsidRDefault="00A54C93" w:rsidP="00E008C5">
      <w:pPr>
        <w:pStyle w:val="a6"/>
        <w:widowControl w:val="0"/>
        <w:spacing w:after="0"/>
        <w:ind w:left="0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ab/>
      </w:r>
      <w:r w:rsidR="00E008C5" w:rsidRPr="0053157D">
        <w:rPr>
          <w:sz w:val="28"/>
          <w:szCs w:val="28"/>
          <w:lang w:val="ru-RU"/>
        </w:rPr>
        <w:t>Повседневная профилактическая работа с участниками дорожного движения дала положительные результаты. В результате на 6,3% сократилось число дорожно-транспортных происшествий, в которых погиб 1 человек, 53 человека получили ранения различной степени тяжести или (-1,9%).</w:t>
      </w:r>
    </w:p>
    <w:p w14:paraId="55980D9A" w14:textId="77777777" w:rsidR="00E66572" w:rsidRPr="0053157D" w:rsidRDefault="00D511F5" w:rsidP="00A90E38">
      <w:pPr>
        <w:pStyle w:val="a6"/>
        <w:widowControl w:val="0"/>
        <w:spacing w:after="0"/>
        <w:ind w:left="0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 xml:space="preserve"> </w:t>
      </w:r>
      <w:r w:rsidR="00A90E38" w:rsidRPr="0053157D">
        <w:rPr>
          <w:sz w:val="28"/>
          <w:szCs w:val="28"/>
          <w:lang w:val="ru-RU"/>
        </w:rPr>
        <w:t xml:space="preserve">      </w:t>
      </w:r>
      <w:r w:rsidR="00257B58" w:rsidRPr="0053157D">
        <w:rPr>
          <w:sz w:val="28"/>
          <w:szCs w:val="28"/>
          <w:lang w:val="ru-RU"/>
        </w:rPr>
        <w:t>Реализацией комплекса профилактических мероприятий, организацией работы нарядов полиции в единой дислокации способствовали росту раскрытия преступлений, совершенных в общественных местах (на 5,2%), а также раскрытию преступлений, совершенных на улице.</w:t>
      </w:r>
    </w:p>
    <w:p w14:paraId="454EB77E" w14:textId="77777777" w:rsidR="00257B58" w:rsidRPr="0053157D" w:rsidRDefault="00257B58" w:rsidP="006A2ADB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53157D">
        <w:rPr>
          <w:rFonts w:ascii="Times New Roman" w:eastAsia="Times New Roman" w:hAnsi="Times New Roman" w:cs="Times New Roman"/>
          <w:sz w:val="28"/>
          <w:szCs w:val="28"/>
          <w:lang w:eastAsia="x-none"/>
        </w:rPr>
        <w:t>В прошедшем году на территории округа проведено 780 массовых мероприятий, в которых приняло участие 1 миллион 281 тысяча 883 человека. На обеспечение общественного порядка, дорожной, личной, антитеррористической и имущественной безопасности участников задействовалось 19733 сотрудника органов внутренних дел и приданных сил. К административной ответственности привлечено 5 человек.</w:t>
      </w:r>
    </w:p>
    <w:p w14:paraId="77E241D9" w14:textId="77777777" w:rsidR="00257B58" w:rsidRPr="0053157D" w:rsidRDefault="00257B58" w:rsidP="006A2ADB">
      <w:pPr>
        <w:pStyle w:val="a6"/>
        <w:widowControl w:val="0"/>
        <w:spacing w:after="0"/>
        <w:ind w:left="0" w:firstLine="425"/>
        <w:jc w:val="both"/>
        <w:rPr>
          <w:rFonts w:eastAsia="Calibri"/>
          <w:sz w:val="28"/>
          <w:szCs w:val="28"/>
          <w:lang w:val="ru-RU" w:eastAsia="en-US"/>
        </w:rPr>
      </w:pPr>
      <w:r w:rsidRPr="0053157D">
        <w:rPr>
          <w:rFonts w:eastAsia="Calibri"/>
          <w:sz w:val="28"/>
          <w:szCs w:val="28"/>
          <w:lang w:val="ru-RU" w:eastAsia="en-US"/>
        </w:rPr>
        <w:t xml:space="preserve">УМВД в тесном контакте с администрацией городского округа Красногорск осуществлена реализация мероприятий правоохранительной направленности в рамках действующих муниципальных программ. Так, обеспечено дополнительное </w:t>
      </w:r>
      <w:r w:rsidRPr="0053157D">
        <w:rPr>
          <w:rFonts w:eastAsia="Calibri"/>
          <w:sz w:val="28"/>
          <w:szCs w:val="28"/>
          <w:lang w:val="ru-RU" w:eastAsia="en-US"/>
        </w:rPr>
        <w:lastRenderedPageBreak/>
        <w:t>оборудование камерами видеонаблюдения, подключенными к системе «Безопасный регион» мест наиболее подверженным нарушению общественного порядка и общественной безопасности. В рамках госпрограммы «Безопасный регион» в городском округе функционирует 8249 камеры видеонаблюдения.</w:t>
      </w:r>
    </w:p>
    <w:p w14:paraId="3E05234F" w14:textId="77777777" w:rsidR="004F1D58" w:rsidRPr="0053157D" w:rsidRDefault="00257B58" w:rsidP="006A2ADB">
      <w:pPr>
        <w:pStyle w:val="a6"/>
        <w:widowControl w:val="0"/>
        <w:spacing w:after="0"/>
        <w:ind w:left="0" w:firstLine="425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/>
        </w:rPr>
        <w:t xml:space="preserve">Управление занимает лидирующую позицию по всей Московской области по выявлению и раскрытию преступлений с помощью аппаратного комплекса «Безопасный регион» раскрыто 269 преступлений, выявлено 259 административных правонарушений. </w:t>
      </w:r>
      <w:r w:rsidR="00D511F5" w:rsidRPr="0053157D">
        <w:rPr>
          <w:sz w:val="28"/>
          <w:szCs w:val="28"/>
          <w:lang w:val="ru-RU"/>
        </w:rPr>
        <w:t xml:space="preserve"> </w:t>
      </w:r>
    </w:p>
    <w:p w14:paraId="662862BE" w14:textId="77777777" w:rsidR="009004EA" w:rsidRPr="0053157D" w:rsidRDefault="00257B58" w:rsidP="006A2ADB">
      <w:pPr>
        <w:pStyle w:val="a6"/>
        <w:widowControl w:val="0"/>
        <w:spacing w:after="0"/>
        <w:ind w:left="0" w:firstLine="425"/>
        <w:jc w:val="both"/>
        <w:rPr>
          <w:sz w:val="28"/>
          <w:szCs w:val="28"/>
          <w:lang w:val="ru-RU"/>
        </w:rPr>
      </w:pPr>
      <w:r w:rsidRPr="0053157D">
        <w:rPr>
          <w:sz w:val="28"/>
          <w:szCs w:val="28"/>
          <w:lang w:val="ru-RU" w:eastAsia="ru-RU"/>
        </w:rPr>
        <w:t>По итогам работы за 2024 год УМВД занимает 3 место по ГУ МВД России по Московской области.</w:t>
      </w:r>
    </w:p>
    <w:p w14:paraId="3660F315" w14:textId="77777777" w:rsidR="00972DF8" w:rsidRPr="0053157D" w:rsidRDefault="00972DF8" w:rsidP="007A5545">
      <w:pPr>
        <w:spacing w:line="240" w:lineRule="auto"/>
        <w:ind w:left="778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972DF8" w:rsidRPr="0053157D" w:rsidSect="0053157D">
      <w:headerReference w:type="default" r:id="rId10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3BFDC" w14:textId="77777777" w:rsidR="009C0D02" w:rsidRDefault="009C0D02" w:rsidP="0053157D">
      <w:pPr>
        <w:spacing w:after="0" w:line="240" w:lineRule="auto"/>
      </w:pPr>
      <w:r>
        <w:separator/>
      </w:r>
    </w:p>
  </w:endnote>
  <w:endnote w:type="continuationSeparator" w:id="0">
    <w:p w14:paraId="3613457A" w14:textId="77777777" w:rsidR="009C0D02" w:rsidRDefault="009C0D02" w:rsidP="0053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5F2E8" w14:textId="77777777" w:rsidR="009C0D02" w:rsidRDefault="009C0D02" w:rsidP="0053157D">
      <w:pPr>
        <w:spacing w:after="0" w:line="240" w:lineRule="auto"/>
      </w:pPr>
      <w:r>
        <w:separator/>
      </w:r>
    </w:p>
  </w:footnote>
  <w:footnote w:type="continuationSeparator" w:id="0">
    <w:p w14:paraId="76CE4578" w14:textId="77777777" w:rsidR="009C0D02" w:rsidRDefault="009C0D02" w:rsidP="00531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3627986"/>
      <w:docPartObj>
        <w:docPartGallery w:val="Page Numbers (Top of Page)"/>
        <w:docPartUnique/>
      </w:docPartObj>
    </w:sdtPr>
    <w:sdtEndPr/>
    <w:sdtContent>
      <w:p w14:paraId="622A3A23" w14:textId="77777777" w:rsidR="0053157D" w:rsidRDefault="0053157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B80">
          <w:rPr>
            <w:noProof/>
          </w:rPr>
          <w:t>4</w:t>
        </w:r>
        <w:r>
          <w:fldChar w:fldCharType="end"/>
        </w:r>
      </w:p>
    </w:sdtContent>
  </w:sdt>
  <w:p w14:paraId="09053B91" w14:textId="77777777" w:rsidR="0053157D" w:rsidRDefault="0053157D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481"/>
    <w:rsid w:val="0000090F"/>
    <w:rsid w:val="00014A47"/>
    <w:rsid w:val="0002417D"/>
    <w:rsid w:val="00025217"/>
    <w:rsid w:val="000456F8"/>
    <w:rsid w:val="0008068F"/>
    <w:rsid w:val="00080AF9"/>
    <w:rsid w:val="00081481"/>
    <w:rsid w:val="000C7689"/>
    <w:rsid w:val="000F7987"/>
    <w:rsid w:val="00106727"/>
    <w:rsid w:val="001279FC"/>
    <w:rsid w:val="001B6DF6"/>
    <w:rsid w:val="001D050B"/>
    <w:rsid w:val="001D147C"/>
    <w:rsid w:val="001D58EC"/>
    <w:rsid w:val="001F756E"/>
    <w:rsid w:val="002048E4"/>
    <w:rsid w:val="002109F2"/>
    <w:rsid w:val="00211FD5"/>
    <w:rsid w:val="00242B30"/>
    <w:rsid w:val="002510EB"/>
    <w:rsid w:val="00257B58"/>
    <w:rsid w:val="00266B0D"/>
    <w:rsid w:val="002829A8"/>
    <w:rsid w:val="00282B87"/>
    <w:rsid w:val="002B5565"/>
    <w:rsid w:val="002F52A4"/>
    <w:rsid w:val="0034768E"/>
    <w:rsid w:val="003552D3"/>
    <w:rsid w:val="00375792"/>
    <w:rsid w:val="0038381F"/>
    <w:rsid w:val="00386C0C"/>
    <w:rsid w:val="003A51DD"/>
    <w:rsid w:val="003B3586"/>
    <w:rsid w:val="003B366E"/>
    <w:rsid w:val="003C1D8F"/>
    <w:rsid w:val="003E520B"/>
    <w:rsid w:val="00405E98"/>
    <w:rsid w:val="004254E7"/>
    <w:rsid w:val="004318F1"/>
    <w:rsid w:val="0045195B"/>
    <w:rsid w:val="00467369"/>
    <w:rsid w:val="0047245A"/>
    <w:rsid w:val="0047669D"/>
    <w:rsid w:val="00477B73"/>
    <w:rsid w:val="004C786F"/>
    <w:rsid w:val="004D6704"/>
    <w:rsid w:val="004F1D58"/>
    <w:rsid w:val="005147AA"/>
    <w:rsid w:val="005154FC"/>
    <w:rsid w:val="005209C2"/>
    <w:rsid w:val="0053157D"/>
    <w:rsid w:val="00533DF1"/>
    <w:rsid w:val="00540952"/>
    <w:rsid w:val="00544931"/>
    <w:rsid w:val="005521D7"/>
    <w:rsid w:val="0055306C"/>
    <w:rsid w:val="00557A3F"/>
    <w:rsid w:val="005605A7"/>
    <w:rsid w:val="0056665A"/>
    <w:rsid w:val="0058788F"/>
    <w:rsid w:val="005C12DF"/>
    <w:rsid w:val="005D05D2"/>
    <w:rsid w:val="00650CB8"/>
    <w:rsid w:val="006538A4"/>
    <w:rsid w:val="006616FD"/>
    <w:rsid w:val="00671201"/>
    <w:rsid w:val="00673430"/>
    <w:rsid w:val="0069263F"/>
    <w:rsid w:val="006A2ADB"/>
    <w:rsid w:val="006B3265"/>
    <w:rsid w:val="006C374C"/>
    <w:rsid w:val="006D0E7C"/>
    <w:rsid w:val="006D144F"/>
    <w:rsid w:val="006D29D7"/>
    <w:rsid w:val="006D2DA7"/>
    <w:rsid w:val="006F2224"/>
    <w:rsid w:val="006F333B"/>
    <w:rsid w:val="0070493E"/>
    <w:rsid w:val="007269F6"/>
    <w:rsid w:val="007749D0"/>
    <w:rsid w:val="00782CAC"/>
    <w:rsid w:val="007A1458"/>
    <w:rsid w:val="007A5545"/>
    <w:rsid w:val="007B20C7"/>
    <w:rsid w:val="007C21E3"/>
    <w:rsid w:val="007D676E"/>
    <w:rsid w:val="007F7A1D"/>
    <w:rsid w:val="008073E4"/>
    <w:rsid w:val="00826673"/>
    <w:rsid w:val="0085655E"/>
    <w:rsid w:val="00860E1F"/>
    <w:rsid w:val="008637A4"/>
    <w:rsid w:val="0086519D"/>
    <w:rsid w:val="00874135"/>
    <w:rsid w:val="00876E54"/>
    <w:rsid w:val="00885A65"/>
    <w:rsid w:val="008B56E1"/>
    <w:rsid w:val="008C5EFB"/>
    <w:rsid w:val="008D08FC"/>
    <w:rsid w:val="008F6BF4"/>
    <w:rsid w:val="009004EA"/>
    <w:rsid w:val="009264E5"/>
    <w:rsid w:val="00931F7D"/>
    <w:rsid w:val="0094666B"/>
    <w:rsid w:val="00972DF8"/>
    <w:rsid w:val="00993824"/>
    <w:rsid w:val="00997136"/>
    <w:rsid w:val="009A0809"/>
    <w:rsid w:val="009A22C7"/>
    <w:rsid w:val="009B4926"/>
    <w:rsid w:val="009C0D02"/>
    <w:rsid w:val="009C74FB"/>
    <w:rsid w:val="009E238E"/>
    <w:rsid w:val="009E7D68"/>
    <w:rsid w:val="009F0099"/>
    <w:rsid w:val="009F3D73"/>
    <w:rsid w:val="00A458F5"/>
    <w:rsid w:val="00A54C93"/>
    <w:rsid w:val="00A75499"/>
    <w:rsid w:val="00A754A4"/>
    <w:rsid w:val="00A875A0"/>
    <w:rsid w:val="00A90E38"/>
    <w:rsid w:val="00A95E3F"/>
    <w:rsid w:val="00AD1662"/>
    <w:rsid w:val="00B17E83"/>
    <w:rsid w:val="00B32C4C"/>
    <w:rsid w:val="00B42732"/>
    <w:rsid w:val="00B600DD"/>
    <w:rsid w:val="00B93A38"/>
    <w:rsid w:val="00BB071A"/>
    <w:rsid w:val="00BD1ABE"/>
    <w:rsid w:val="00BE709F"/>
    <w:rsid w:val="00BF24AF"/>
    <w:rsid w:val="00BF47FA"/>
    <w:rsid w:val="00BF5A91"/>
    <w:rsid w:val="00C0247F"/>
    <w:rsid w:val="00C0306D"/>
    <w:rsid w:val="00C11A80"/>
    <w:rsid w:val="00C1399B"/>
    <w:rsid w:val="00C1438A"/>
    <w:rsid w:val="00C24735"/>
    <w:rsid w:val="00C45A16"/>
    <w:rsid w:val="00C65C19"/>
    <w:rsid w:val="00C72B4B"/>
    <w:rsid w:val="00C82996"/>
    <w:rsid w:val="00C935B1"/>
    <w:rsid w:val="00CC7F2A"/>
    <w:rsid w:val="00CD0539"/>
    <w:rsid w:val="00CE3B85"/>
    <w:rsid w:val="00CF5245"/>
    <w:rsid w:val="00D143C3"/>
    <w:rsid w:val="00D511F5"/>
    <w:rsid w:val="00D707E0"/>
    <w:rsid w:val="00D72CAB"/>
    <w:rsid w:val="00D745DF"/>
    <w:rsid w:val="00D92289"/>
    <w:rsid w:val="00DA7979"/>
    <w:rsid w:val="00DB4887"/>
    <w:rsid w:val="00DC327E"/>
    <w:rsid w:val="00DC58CB"/>
    <w:rsid w:val="00DF5044"/>
    <w:rsid w:val="00E008C5"/>
    <w:rsid w:val="00E0143E"/>
    <w:rsid w:val="00E14B80"/>
    <w:rsid w:val="00E26A5B"/>
    <w:rsid w:val="00E40D92"/>
    <w:rsid w:val="00E66572"/>
    <w:rsid w:val="00E77EBD"/>
    <w:rsid w:val="00E848FA"/>
    <w:rsid w:val="00E903FB"/>
    <w:rsid w:val="00EB3B38"/>
    <w:rsid w:val="00EF1FC0"/>
    <w:rsid w:val="00EF3B3F"/>
    <w:rsid w:val="00F15DFC"/>
    <w:rsid w:val="00F2107B"/>
    <w:rsid w:val="00F3552D"/>
    <w:rsid w:val="00F36132"/>
    <w:rsid w:val="00F4037B"/>
    <w:rsid w:val="00F50876"/>
    <w:rsid w:val="00F67195"/>
    <w:rsid w:val="00F97B87"/>
    <w:rsid w:val="00FA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A2763"/>
  <w15:docId w15:val="{A05FE7CB-4B6F-4422-A3D8-B52B71A90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6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073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73E4"/>
    <w:rPr>
      <w:rFonts w:ascii="Segoe UI" w:hAnsi="Segoe UI" w:cs="Segoe UI"/>
      <w:sz w:val="18"/>
      <w:szCs w:val="18"/>
    </w:rPr>
  </w:style>
  <w:style w:type="paragraph" w:styleId="a6">
    <w:name w:val="Body Text Indent"/>
    <w:aliases w:val="Основной текст с отступом Знак Знак Знак Знак,Основной текст с отступом Знак Знак Знак"/>
    <w:basedOn w:val="a"/>
    <w:link w:val="a7"/>
    <w:rsid w:val="004724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с отступом Знак"/>
    <w:aliases w:val="Основной текст с отступом Знак Знак Знак Знак Знак,Основной текст с отступом Знак Знак Знак Знак1"/>
    <w:basedOn w:val="a0"/>
    <w:link w:val="a6"/>
    <w:rsid w:val="0047245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8">
    <w:name w:val="МАРИНА"/>
    <w:basedOn w:val="a"/>
    <w:rsid w:val="00C65C19"/>
    <w:pPr>
      <w:spacing w:after="0" w:line="320" w:lineRule="exact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53157D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9">
    <w:name w:val="header"/>
    <w:basedOn w:val="a"/>
    <w:link w:val="aa"/>
    <w:uiPriority w:val="99"/>
    <w:unhideWhenUsed/>
    <w:rsid w:val="00531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157D"/>
  </w:style>
  <w:style w:type="paragraph" w:styleId="ab">
    <w:name w:val="footer"/>
    <w:basedOn w:val="a"/>
    <w:link w:val="ac"/>
    <w:uiPriority w:val="99"/>
    <w:unhideWhenUsed/>
    <w:rsid w:val="00531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1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asnogorsk-adm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krasnogorsk-sove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195B6-0797-4716-AC82-82F0349EE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1507</Words>
  <Characters>8594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10081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УМВД</dc:creator>
  <cp:lastModifiedBy>User</cp:lastModifiedBy>
  <cp:revision>8</cp:revision>
  <cp:lastPrinted>2025-02-03T06:34:00Z</cp:lastPrinted>
  <dcterms:created xsi:type="dcterms:W3CDTF">2025-01-28T14:40:00Z</dcterms:created>
  <dcterms:modified xsi:type="dcterms:W3CDTF">2025-02-05T07:42:00Z</dcterms:modified>
</cp:coreProperties>
</file>