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0FDE" w14:textId="77777777" w:rsidR="00CA5A9E" w:rsidRPr="00064F7C" w:rsidRDefault="00CA5A9E" w:rsidP="00CA5A9E">
      <w:pPr>
        <w:ind w:left="5280"/>
        <w:jc w:val="right"/>
      </w:pPr>
    </w:p>
    <w:p w14:paraId="6E399CD6" w14:textId="297A5009" w:rsidR="00CA5A9E" w:rsidRPr="00064F7C" w:rsidRDefault="00CA5A9E" w:rsidP="00A53E27">
      <w:pPr>
        <w:pStyle w:val="1"/>
        <w:spacing w:before="120" w:line="240" w:lineRule="auto"/>
        <w:ind w:left="0"/>
        <w:jc w:val="center"/>
        <w:rPr>
          <w:rFonts w:ascii="Times New Roman" w:hAnsi="Times New Roman"/>
          <w:b w:val="0"/>
        </w:rPr>
      </w:pPr>
      <w:r w:rsidRPr="00064F7C">
        <w:rPr>
          <w:rFonts w:ascii="Times New Roman" w:hAnsi="Times New Roman"/>
        </w:rPr>
        <w:t xml:space="preserve">ПРОТОКОЛ </w:t>
      </w:r>
    </w:p>
    <w:p w14:paraId="3342BD59" w14:textId="332A4435" w:rsidR="00CA5A9E" w:rsidRPr="00064F7C" w:rsidRDefault="00064F7C" w:rsidP="00CA5A9E">
      <w:pPr>
        <w:jc w:val="right"/>
        <w:rPr>
          <w:iCs/>
          <w:sz w:val="27"/>
          <w:szCs w:val="27"/>
        </w:rPr>
      </w:pPr>
      <w:r w:rsidRPr="00064F7C">
        <w:rPr>
          <w:sz w:val="27"/>
          <w:szCs w:val="27"/>
        </w:rPr>
        <w:t>15</w:t>
      </w:r>
      <w:r w:rsidR="00CA5A9E" w:rsidRPr="00064F7C">
        <w:rPr>
          <w:sz w:val="27"/>
          <w:szCs w:val="27"/>
        </w:rPr>
        <w:t>.</w:t>
      </w:r>
      <w:r w:rsidRPr="00064F7C">
        <w:rPr>
          <w:sz w:val="27"/>
          <w:szCs w:val="27"/>
        </w:rPr>
        <w:t>01</w:t>
      </w:r>
      <w:r w:rsidR="00CA5A9E" w:rsidRPr="00064F7C">
        <w:rPr>
          <w:sz w:val="27"/>
          <w:szCs w:val="27"/>
        </w:rPr>
        <w:t>.202</w:t>
      </w:r>
      <w:r w:rsidRPr="00064F7C">
        <w:rPr>
          <w:sz w:val="27"/>
          <w:szCs w:val="27"/>
        </w:rPr>
        <w:t>4</w:t>
      </w:r>
    </w:p>
    <w:p w14:paraId="2266CB3D" w14:textId="77777777" w:rsidR="00CA5A9E" w:rsidRPr="00064F7C" w:rsidRDefault="00CA5A9E" w:rsidP="00CA5A9E">
      <w:pPr>
        <w:jc w:val="center"/>
        <w:rPr>
          <w:iCs/>
          <w:sz w:val="27"/>
          <w:szCs w:val="27"/>
        </w:rPr>
      </w:pPr>
    </w:p>
    <w:p w14:paraId="5C8F96B6" w14:textId="716D4C6C" w:rsidR="00E5568E" w:rsidRPr="00064F7C" w:rsidRDefault="00407289" w:rsidP="00E5568E">
      <w:pPr>
        <w:jc w:val="both"/>
        <w:rPr>
          <w:sz w:val="27"/>
          <w:szCs w:val="27"/>
        </w:rPr>
      </w:pPr>
      <w:r w:rsidRPr="00064F7C">
        <w:rPr>
          <w:iCs/>
          <w:sz w:val="27"/>
          <w:szCs w:val="27"/>
        </w:rPr>
        <w:t>А</w:t>
      </w:r>
      <w:r w:rsidR="00AF6A9E" w:rsidRPr="00064F7C">
        <w:rPr>
          <w:iCs/>
          <w:sz w:val="27"/>
          <w:szCs w:val="27"/>
        </w:rPr>
        <w:t>укцион</w:t>
      </w:r>
      <w:r w:rsidR="00E5568E" w:rsidRPr="00064F7C">
        <w:rPr>
          <w:iCs/>
          <w:sz w:val="27"/>
          <w:szCs w:val="27"/>
        </w:rPr>
        <w:t xml:space="preserve"> в электронной форме проводится в соответствии с </w:t>
      </w:r>
      <w:r w:rsidR="00CD1A2E" w:rsidRPr="00064F7C">
        <w:rPr>
          <w:sz w:val="27"/>
          <w:szCs w:val="27"/>
        </w:rPr>
        <w:t>постановлением администрации городского округа Красногорск от 2</w:t>
      </w:r>
      <w:r w:rsidR="002140D7" w:rsidRPr="00064F7C">
        <w:rPr>
          <w:sz w:val="27"/>
          <w:szCs w:val="27"/>
        </w:rPr>
        <w:t>6</w:t>
      </w:r>
      <w:r w:rsidR="00CD1A2E" w:rsidRPr="00064F7C">
        <w:rPr>
          <w:sz w:val="27"/>
          <w:szCs w:val="27"/>
        </w:rPr>
        <w:t>.0</w:t>
      </w:r>
      <w:r w:rsidR="002140D7" w:rsidRPr="00064F7C">
        <w:rPr>
          <w:sz w:val="27"/>
          <w:szCs w:val="27"/>
        </w:rPr>
        <w:t>9</w:t>
      </w:r>
      <w:r w:rsidR="00CD1A2E" w:rsidRPr="00064F7C">
        <w:rPr>
          <w:sz w:val="27"/>
          <w:szCs w:val="27"/>
        </w:rPr>
        <w:t xml:space="preserve">.2023 № </w:t>
      </w:r>
      <w:r w:rsidR="002140D7" w:rsidRPr="00064F7C">
        <w:rPr>
          <w:sz w:val="27"/>
          <w:szCs w:val="27"/>
        </w:rPr>
        <w:t>2155</w:t>
      </w:r>
      <w:r w:rsidR="00CD1A2E" w:rsidRPr="00064F7C">
        <w:rPr>
          <w:sz w:val="27"/>
          <w:szCs w:val="27"/>
        </w:rPr>
        <w:t>/</w:t>
      </w:r>
      <w:r w:rsidR="002140D7" w:rsidRPr="00064F7C">
        <w:rPr>
          <w:sz w:val="27"/>
          <w:szCs w:val="27"/>
        </w:rPr>
        <w:t>9</w:t>
      </w:r>
      <w:r w:rsidR="00CD1A2E" w:rsidRPr="00064F7C">
        <w:rPr>
          <w:sz w:val="27"/>
          <w:szCs w:val="27"/>
        </w:rPr>
        <w:t xml:space="preserve"> «Об утверждении положения 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области»</w:t>
      </w:r>
      <w:r w:rsidR="007B2D7A" w:rsidRPr="00064F7C">
        <w:rPr>
          <w:sz w:val="27"/>
          <w:szCs w:val="27"/>
        </w:rPr>
        <w:t>, а также в соответствии с постан</w:t>
      </w:r>
      <w:r w:rsidR="007B2D7A" w:rsidRPr="00220E3A">
        <w:rPr>
          <w:sz w:val="27"/>
          <w:szCs w:val="27"/>
        </w:rPr>
        <w:t>овлением администрации городского округа Красногорск от 2</w:t>
      </w:r>
      <w:r w:rsidR="002140D7" w:rsidRPr="00220E3A">
        <w:rPr>
          <w:sz w:val="27"/>
          <w:szCs w:val="27"/>
        </w:rPr>
        <w:t>7</w:t>
      </w:r>
      <w:r w:rsidR="007B2D7A" w:rsidRPr="00220E3A">
        <w:rPr>
          <w:sz w:val="27"/>
          <w:szCs w:val="27"/>
        </w:rPr>
        <w:t>.</w:t>
      </w:r>
      <w:r w:rsidR="002140D7" w:rsidRPr="00220E3A">
        <w:rPr>
          <w:sz w:val="27"/>
          <w:szCs w:val="27"/>
        </w:rPr>
        <w:t>1</w:t>
      </w:r>
      <w:r w:rsidR="00220E3A" w:rsidRPr="00220E3A">
        <w:rPr>
          <w:sz w:val="27"/>
          <w:szCs w:val="27"/>
        </w:rPr>
        <w:t>1</w:t>
      </w:r>
      <w:r w:rsidR="007B2D7A" w:rsidRPr="00220E3A">
        <w:rPr>
          <w:sz w:val="27"/>
          <w:szCs w:val="27"/>
        </w:rPr>
        <w:t xml:space="preserve">.2023 № </w:t>
      </w:r>
      <w:r w:rsidR="002140D7" w:rsidRPr="00220E3A">
        <w:rPr>
          <w:sz w:val="27"/>
          <w:szCs w:val="27"/>
        </w:rPr>
        <w:t>2</w:t>
      </w:r>
      <w:r w:rsidR="00220E3A" w:rsidRPr="00220E3A">
        <w:rPr>
          <w:sz w:val="27"/>
          <w:szCs w:val="27"/>
        </w:rPr>
        <w:t>8</w:t>
      </w:r>
      <w:r w:rsidR="00E66455">
        <w:rPr>
          <w:sz w:val="27"/>
          <w:szCs w:val="27"/>
        </w:rPr>
        <w:t>90</w:t>
      </w:r>
      <w:r w:rsidR="007B2D7A" w:rsidRPr="00220E3A">
        <w:rPr>
          <w:sz w:val="27"/>
          <w:szCs w:val="27"/>
        </w:rPr>
        <w:t>/</w:t>
      </w:r>
      <w:r w:rsidR="002140D7" w:rsidRPr="00220E3A">
        <w:rPr>
          <w:sz w:val="27"/>
          <w:szCs w:val="27"/>
        </w:rPr>
        <w:t>1</w:t>
      </w:r>
      <w:r w:rsidR="00220E3A" w:rsidRPr="00220E3A">
        <w:rPr>
          <w:sz w:val="27"/>
          <w:szCs w:val="27"/>
        </w:rPr>
        <w:t>1</w:t>
      </w:r>
      <w:r w:rsidR="007B2D7A" w:rsidRPr="00064F7C">
        <w:rPr>
          <w:sz w:val="27"/>
          <w:szCs w:val="27"/>
        </w:rPr>
        <w:t xml:space="preserve"> «О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области»</w:t>
      </w:r>
      <w:r w:rsidR="002140D7" w:rsidRPr="00064F7C">
        <w:rPr>
          <w:sz w:val="27"/>
          <w:szCs w:val="27"/>
        </w:rPr>
        <w:t>.</w:t>
      </w:r>
    </w:p>
    <w:p w14:paraId="0B959CC3" w14:textId="77777777" w:rsidR="00E5568E" w:rsidRPr="00064F7C" w:rsidRDefault="00E5568E" w:rsidP="00E5568E">
      <w:pPr>
        <w:jc w:val="center"/>
        <w:rPr>
          <w:i/>
          <w:iCs/>
          <w:sz w:val="27"/>
          <w:szCs w:val="27"/>
        </w:rPr>
      </w:pPr>
    </w:p>
    <w:p w14:paraId="05AB93C0" w14:textId="77777777" w:rsidR="00E5568E" w:rsidRPr="00064F7C" w:rsidRDefault="00E5568E" w:rsidP="00E5568E">
      <w:pPr>
        <w:jc w:val="both"/>
        <w:rPr>
          <w:sz w:val="27"/>
          <w:szCs w:val="27"/>
        </w:rPr>
      </w:pPr>
      <w:r w:rsidRPr="00064F7C">
        <w:rPr>
          <w:b/>
          <w:spacing w:val="-2"/>
          <w:sz w:val="27"/>
          <w:szCs w:val="27"/>
        </w:rPr>
        <w:t xml:space="preserve">1. Предмет </w:t>
      </w:r>
      <w:r w:rsidR="00AF6A9E" w:rsidRPr="00064F7C">
        <w:rPr>
          <w:b/>
          <w:spacing w:val="-2"/>
          <w:sz w:val="27"/>
          <w:szCs w:val="27"/>
        </w:rPr>
        <w:t>аукцион</w:t>
      </w:r>
      <w:r w:rsidR="005675AC" w:rsidRPr="00064F7C">
        <w:rPr>
          <w:b/>
          <w:spacing w:val="-2"/>
          <w:sz w:val="27"/>
          <w:szCs w:val="27"/>
        </w:rPr>
        <w:t>а</w:t>
      </w:r>
      <w:r w:rsidRPr="00064F7C">
        <w:rPr>
          <w:b/>
          <w:spacing w:val="-2"/>
          <w:sz w:val="27"/>
          <w:szCs w:val="27"/>
        </w:rPr>
        <w:t xml:space="preserve"> в электронной форме:</w:t>
      </w:r>
      <w:r w:rsidRPr="00064F7C">
        <w:rPr>
          <w:spacing w:val="-2"/>
          <w:sz w:val="27"/>
          <w:szCs w:val="27"/>
        </w:rPr>
        <w:t xml:space="preserve"> </w:t>
      </w:r>
      <w:r w:rsidRPr="00064F7C">
        <w:rPr>
          <w:sz w:val="27"/>
          <w:szCs w:val="27"/>
        </w:rPr>
        <w:t>Открытый аукцион в электронной форме предоставляющий право заключения договора на размещение нестационарного торгового объекта на территории городского округа Красногорск</w:t>
      </w:r>
      <w:r w:rsidR="00907EB4" w:rsidRPr="00064F7C">
        <w:rPr>
          <w:sz w:val="27"/>
          <w:szCs w:val="27"/>
        </w:rPr>
        <w:t>.</w:t>
      </w:r>
    </w:p>
    <w:p w14:paraId="224FD4FD" w14:textId="77777777" w:rsidR="007B247A" w:rsidRPr="00064F7C" w:rsidRDefault="007B247A" w:rsidP="00E5568E">
      <w:pPr>
        <w:jc w:val="both"/>
        <w:rPr>
          <w:sz w:val="27"/>
          <w:szCs w:val="27"/>
        </w:rPr>
      </w:pPr>
    </w:p>
    <w:p w14:paraId="6BAAB624" w14:textId="77777777" w:rsidR="00E5568E" w:rsidRPr="00064F7C" w:rsidRDefault="00E5568E" w:rsidP="00E5568E">
      <w:pPr>
        <w:jc w:val="both"/>
        <w:rPr>
          <w:i/>
          <w:sz w:val="27"/>
          <w:szCs w:val="27"/>
        </w:rPr>
      </w:pPr>
      <w:r w:rsidRPr="00064F7C">
        <w:rPr>
          <w:b/>
          <w:spacing w:val="-2"/>
          <w:sz w:val="27"/>
          <w:szCs w:val="27"/>
        </w:rPr>
        <w:t xml:space="preserve">2. </w:t>
      </w:r>
      <w:r w:rsidR="00407289" w:rsidRPr="00064F7C">
        <w:rPr>
          <w:b/>
          <w:spacing w:val="-2"/>
          <w:sz w:val="27"/>
          <w:szCs w:val="27"/>
        </w:rPr>
        <w:t>Продавец</w:t>
      </w:r>
      <w:r w:rsidRPr="00064F7C">
        <w:rPr>
          <w:b/>
          <w:spacing w:val="-2"/>
          <w:sz w:val="27"/>
          <w:szCs w:val="27"/>
        </w:rPr>
        <w:t>:</w:t>
      </w:r>
      <w:r w:rsidRPr="00064F7C">
        <w:rPr>
          <w:sz w:val="27"/>
          <w:szCs w:val="27"/>
        </w:rPr>
        <w:t xml:space="preserve"> УФК по Московской области (АДМИНИСТРАЦИЯ ГО Красногорск)</w:t>
      </w:r>
      <w:r w:rsidR="00907EB4" w:rsidRPr="00064F7C">
        <w:rPr>
          <w:i/>
          <w:sz w:val="27"/>
          <w:szCs w:val="27"/>
        </w:rPr>
        <w:t>.</w:t>
      </w:r>
    </w:p>
    <w:p w14:paraId="0F1A60D1" w14:textId="77777777" w:rsidR="003926FF" w:rsidRPr="00064F7C" w:rsidRDefault="003926FF" w:rsidP="00E5568E">
      <w:pPr>
        <w:jc w:val="both"/>
        <w:rPr>
          <w:i/>
          <w:sz w:val="27"/>
          <w:szCs w:val="27"/>
        </w:rPr>
      </w:pPr>
    </w:p>
    <w:p w14:paraId="0200EE66" w14:textId="77777777" w:rsidR="003926FF" w:rsidRPr="00064F7C" w:rsidRDefault="003926FF" w:rsidP="00E5568E">
      <w:pPr>
        <w:jc w:val="both"/>
        <w:rPr>
          <w:i/>
          <w:sz w:val="27"/>
          <w:szCs w:val="27"/>
        </w:rPr>
      </w:pPr>
      <w:r w:rsidRPr="00064F7C">
        <w:rPr>
          <w:b/>
          <w:spacing w:val="-2"/>
          <w:sz w:val="27"/>
          <w:szCs w:val="27"/>
        </w:rPr>
        <w:t>3. Организатор:</w:t>
      </w:r>
      <w:r w:rsidRPr="00064F7C">
        <w:rPr>
          <w:sz w:val="27"/>
          <w:szCs w:val="27"/>
        </w:rPr>
        <w:t xml:space="preserve"> Администрация городского округа Красногорск Московской области</w:t>
      </w:r>
      <w:r w:rsidRPr="00064F7C">
        <w:rPr>
          <w:i/>
          <w:sz w:val="27"/>
          <w:szCs w:val="27"/>
        </w:rPr>
        <w:t xml:space="preserve">, </w:t>
      </w:r>
      <w:r w:rsidRPr="00064F7C">
        <w:rPr>
          <w:sz w:val="27"/>
          <w:szCs w:val="27"/>
        </w:rPr>
        <w:t>Юридический адрес: 143404, Россия, Московская, Красногорск, Ленина, 4</w:t>
      </w:r>
      <w:r w:rsidRPr="00064F7C">
        <w:rPr>
          <w:i/>
          <w:sz w:val="27"/>
          <w:szCs w:val="27"/>
        </w:rPr>
        <w:t xml:space="preserve">, </w:t>
      </w:r>
      <w:r w:rsidRPr="00064F7C">
        <w:rPr>
          <w:sz w:val="27"/>
          <w:szCs w:val="27"/>
        </w:rPr>
        <w:t>Почтовый адрес: 143404, Российская Федерация, Московская обл., г. Красногорск, ул. Ленина, дом 4</w:t>
      </w:r>
      <w:r w:rsidRPr="00064F7C">
        <w:rPr>
          <w:i/>
          <w:sz w:val="27"/>
          <w:szCs w:val="27"/>
        </w:rPr>
        <w:t>.</w:t>
      </w:r>
    </w:p>
    <w:p w14:paraId="0E614065" w14:textId="77777777" w:rsidR="00CD1A2E" w:rsidRPr="00064F7C" w:rsidRDefault="00CD1A2E" w:rsidP="00E5568E">
      <w:pPr>
        <w:jc w:val="both"/>
        <w:rPr>
          <w:i/>
          <w:sz w:val="27"/>
          <w:szCs w:val="27"/>
        </w:rPr>
      </w:pPr>
    </w:p>
    <w:p w14:paraId="0714DDF3" w14:textId="5B66356B" w:rsidR="00EB047A" w:rsidRPr="00064F7C" w:rsidRDefault="00A6574D" w:rsidP="00EB047A">
      <w:pPr>
        <w:jc w:val="both"/>
        <w:rPr>
          <w:b/>
          <w:sz w:val="27"/>
          <w:szCs w:val="27"/>
        </w:rPr>
      </w:pPr>
      <w:r w:rsidRPr="00064F7C">
        <w:rPr>
          <w:b/>
          <w:sz w:val="27"/>
          <w:szCs w:val="27"/>
        </w:rPr>
        <w:t>4</w:t>
      </w:r>
      <w:r w:rsidR="00EB047A" w:rsidRPr="00064F7C">
        <w:rPr>
          <w:b/>
          <w:sz w:val="27"/>
          <w:szCs w:val="27"/>
        </w:rPr>
        <w:t>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1"/>
        <w:gridCol w:w="3203"/>
      </w:tblGrid>
      <w:tr w:rsidR="00EB047A" w:rsidRPr="00064F7C" w14:paraId="22D56D1D" w14:textId="77777777" w:rsidTr="002140D7">
        <w:tc>
          <w:tcPr>
            <w:tcW w:w="3226" w:type="dxa"/>
          </w:tcPr>
          <w:p w14:paraId="46937570" w14:textId="77777777" w:rsidR="00EB047A" w:rsidRPr="00064F7C" w:rsidRDefault="00EB047A" w:rsidP="00E63159">
            <w:pPr>
              <w:jc w:val="center"/>
              <w:rPr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 xml:space="preserve">Номер лота </w:t>
            </w:r>
            <w:r w:rsidRPr="00064F7C">
              <w:rPr>
                <w:spacing w:val="-2"/>
                <w:sz w:val="27"/>
                <w:szCs w:val="27"/>
                <w:lang w:val="en-US"/>
              </w:rPr>
              <w:t>/</w:t>
            </w:r>
            <w:r w:rsidRPr="00064F7C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064F7C">
              <w:rPr>
                <w:spacing w:val="-2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064F7C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064F7C">
              <w:rPr>
                <w:spacing w:val="-2"/>
                <w:sz w:val="27"/>
                <w:szCs w:val="27"/>
                <w:lang w:val="en-US"/>
              </w:rPr>
              <w:t>лота</w:t>
            </w:r>
            <w:proofErr w:type="spellEnd"/>
          </w:p>
        </w:tc>
        <w:tc>
          <w:tcPr>
            <w:tcW w:w="3201" w:type="dxa"/>
          </w:tcPr>
          <w:p w14:paraId="220D3270" w14:textId="77777777" w:rsidR="00EB047A" w:rsidRPr="00064F7C" w:rsidRDefault="00EB047A" w:rsidP="00E13AAE">
            <w:pPr>
              <w:jc w:val="center"/>
              <w:rPr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>Начальная цена за лот</w:t>
            </w:r>
          </w:p>
        </w:tc>
        <w:tc>
          <w:tcPr>
            <w:tcW w:w="3203" w:type="dxa"/>
          </w:tcPr>
          <w:p w14:paraId="6F54C9FA" w14:textId="77777777" w:rsidR="00EB047A" w:rsidRPr="00064F7C" w:rsidRDefault="00EB047A" w:rsidP="00E63159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>Статус лота</w:t>
            </w:r>
          </w:p>
        </w:tc>
      </w:tr>
      <w:tr w:rsidR="00AF3635" w:rsidRPr="00064F7C" w14:paraId="62434EE8" w14:textId="77777777" w:rsidTr="002140D7">
        <w:tc>
          <w:tcPr>
            <w:tcW w:w="3226" w:type="dxa"/>
          </w:tcPr>
          <w:p w14:paraId="70C7BD96" w14:textId="6E15851D" w:rsidR="00AF3635" w:rsidRPr="00064F7C" w:rsidRDefault="00AF3635" w:rsidP="00AF3635">
            <w:pPr>
              <w:jc w:val="both"/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 xml:space="preserve">№ </w:t>
            </w:r>
            <w:r w:rsidR="00064F7C" w:rsidRPr="00064F7C">
              <w:rPr>
                <w:sz w:val="27"/>
                <w:szCs w:val="27"/>
              </w:rPr>
              <w:t>1</w:t>
            </w:r>
            <w:r w:rsidRPr="00064F7C">
              <w:rPr>
                <w:sz w:val="27"/>
                <w:szCs w:val="27"/>
              </w:rPr>
              <w:t xml:space="preserve"> - </w:t>
            </w:r>
            <w:hyperlink r:id="rId7" w:history="1">
              <w:r w:rsidR="00E66455" w:rsidRPr="00E66455">
                <w:rPr>
                  <w:sz w:val="27"/>
                  <w:szCs w:val="27"/>
                </w:rPr>
                <w:t>г. Красногорск, ул. Октябрьская, у д. 1</w:t>
              </w:r>
            </w:hyperlink>
          </w:p>
        </w:tc>
        <w:tc>
          <w:tcPr>
            <w:tcW w:w="3201" w:type="dxa"/>
          </w:tcPr>
          <w:p w14:paraId="39C10B58" w14:textId="30221A76" w:rsidR="00AF3635" w:rsidRPr="00064F7C" w:rsidRDefault="00E66455" w:rsidP="00AF3635">
            <w:pPr>
              <w:jc w:val="right"/>
              <w:rPr>
                <w:sz w:val="27"/>
                <w:szCs w:val="27"/>
              </w:rPr>
            </w:pPr>
            <w:r w:rsidRPr="00E66455">
              <w:rPr>
                <w:sz w:val="27"/>
                <w:szCs w:val="27"/>
              </w:rPr>
              <w:t>105 600</w:t>
            </w:r>
            <w:r w:rsidR="00064F7C" w:rsidRPr="00064F7C">
              <w:rPr>
                <w:sz w:val="27"/>
                <w:szCs w:val="27"/>
              </w:rPr>
              <w:t>,00</w:t>
            </w:r>
            <w:r w:rsidR="00AF3635" w:rsidRPr="00064F7C">
              <w:rPr>
                <w:sz w:val="27"/>
                <w:szCs w:val="27"/>
              </w:rPr>
              <w:t xml:space="preserve"> руб.</w:t>
            </w:r>
          </w:p>
        </w:tc>
        <w:tc>
          <w:tcPr>
            <w:tcW w:w="3203" w:type="dxa"/>
          </w:tcPr>
          <w:p w14:paraId="3DDCFF84" w14:textId="723AD7DF" w:rsidR="00AF3635" w:rsidRPr="00064F7C" w:rsidRDefault="00AF3635" w:rsidP="00AF3635">
            <w:pPr>
              <w:jc w:val="center"/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>Не состоялся- 1 заявка</w:t>
            </w:r>
          </w:p>
        </w:tc>
      </w:tr>
    </w:tbl>
    <w:p w14:paraId="751795D6" w14:textId="77777777" w:rsidR="007B247A" w:rsidRPr="00064F7C" w:rsidRDefault="007B247A" w:rsidP="00E5568E">
      <w:pPr>
        <w:jc w:val="both"/>
        <w:rPr>
          <w:i/>
          <w:sz w:val="27"/>
          <w:szCs w:val="27"/>
        </w:rPr>
      </w:pPr>
    </w:p>
    <w:p w14:paraId="7CA4310E" w14:textId="5A28DA27" w:rsidR="00A6574D" w:rsidRPr="00064F7C" w:rsidRDefault="00EB047A" w:rsidP="00A6574D">
      <w:pPr>
        <w:jc w:val="both"/>
        <w:rPr>
          <w:sz w:val="27"/>
          <w:szCs w:val="27"/>
        </w:rPr>
      </w:pPr>
      <w:r w:rsidRPr="00064F7C">
        <w:rPr>
          <w:b/>
          <w:bCs/>
          <w:sz w:val="27"/>
          <w:szCs w:val="27"/>
        </w:rPr>
        <w:t>5</w:t>
      </w:r>
      <w:r w:rsidR="00CA5A9E" w:rsidRPr="00064F7C">
        <w:rPr>
          <w:b/>
          <w:bCs/>
          <w:sz w:val="27"/>
          <w:szCs w:val="27"/>
        </w:rPr>
        <w:t>.</w:t>
      </w:r>
      <w:r w:rsidR="00CA5A9E" w:rsidRPr="00064F7C">
        <w:rPr>
          <w:sz w:val="27"/>
          <w:szCs w:val="27"/>
        </w:rPr>
        <w:t xml:space="preserve"> </w:t>
      </w:r>
      <w:r w:rsidR="007B247A" w:rsidRPr="00064F7C">
        <w:rPr>
          <w:sz w:val="27"/>
          <w:szCs w:val="27"/>
        </w:rPr>
        <w:t>Извещение о проведении</w:t>
      </w:r>
      <w:r w:rsidR="00407289" w:rsidRPr="00064F7C">
        <w:rPr>
          <w:sz w:val="27"/>
          <w:szCs w:val="27"/>
        </w:rPr>
        <w:t xml:space="preserve"> </w:t>
      </w:r>
      <w:r w:rsidR="00853EED" w:rsidRPr="00064F7C">
        <w:rPr>
          <w:sz w:val="27"/>
          <w:szCs w:val="27"/>
        </w:rPr>
        <w:t>аукциона</w:t>
      </w:r>
      <w:r w:rsidR="007B247A" w:rsidRPr="00064F7C">
        <w:rPr>
          <w:sz w:val="27"/>
          <w:szCs w:val="27"/>
        </w:rPr>
        <w:t xml:space="preserve"> в электронной форме и документация по проведению </w:t>
      </w:r>
      <w:r w:rsidR="00853EED" w:rsidRPr="00064F7C">
        <w:rPr>
          <w:sz w:val="27"/>
          <w:szCs w:val="27"/>
        </w:rPr>
        <w:t>аукциона</w:t>
      </w:r>
      <w:r w:rsidR="007B247A" w:rsidRPr="00064F7C">
        <w:rPr>
          <w:sz w:val="27"/>
          <w:szCs w:val="27"/>
        </w:rPr>
        <w:t xml:space="preserve"> в электронной форме размещены </w:t>
      </w:r>
      <w:r w:rsidR="007B247A" w:rsidRPr="00064F7C">
        <w:rPr>
          <w:spacing w:val="-2"/>
          <w:sz w:val="27"/>
          <w:szCs w:val="27"/>
        </w:rPr>
        <w:t xml:space="preserve">на официальном сайте по адресу в сети Интернет: </w:t>
      </w:r>
      <w:r w:rsidR="005B101C" w:rsidRPr="00064F7C">
        <w:rPr>
          <w:sz w:val="27"/>
          <w:szCs w:val="27"/>
        </w:rPr>
        <w:t>www.torgi.gov.ru</w:t>
      </w:r>
      <w:r w:rsidR="007B247A" w:rsidRPr="00064F7C">
        <w:rPr>
          <w:sz w:val="27"/>
          <w:szCs w:val="27"/>
        </w:rPr>
        <w:t xml:space="preserve"> и на электронной площадке i.rts-tender.ru процедура № </w:t>
      </w:r>
      <w:r w:rsidR="008539A2" w:rsidRPr="00064F7C">
        <w:rPr>
          <w:sz w:val="27"/>
          <w:szCs w:val="27"/>
        </w:rPr>
        <w:t>210000061700000000</w:t>
      </w:r>
      <w:r w:rsidR="00064F7C" w:rsidRPr="00064F7C">
        <w:rPr>
          <w:sz w:val="27"/>
          <w:szCs w:val="27"/>
        </w:rPr>
        <w:t>7</w:t>
      </w:r>
      <w:r w:rsidR="00E66455">
        <w:rPr>
          <w:sz w:val="27"/>
          <w:szCs w:val="27"/>
        </w:rPr>
        <w:t>0</w:t>
      </w:r>
      <w:r w:rsidR="00A6574D" w:rsidRPr="00064F7C">
        <w:rPr>
          <w:sz w:val="27"/>
          <w:szCs w:val="27"/>
        </w:rPr>
        <w:t>.</w:t>
      </w:r>
    </w:p>
    <w:p w14:paraId="5030C456" w14:textId="77777777" w:rsidR="00A6574D" w:rsidRPr="00064F7C" w:rsidRDefault="00A6574D" w:rsidP="00A6574D">
      <w:pPr>
        <w:jc w:val="both"/>
        <w:rPr>
          <w:sz w:val="27"/>
          <w:szCs w:val="27"/>
        </w:rPr>
      </w:pPr>
    </w:p>
    <w:p w14:paraId="01C1F3CF" w14:textId="3125079B" w:rsidR="00A6574D" w:rsidRPr="00064F7C" w:rsidRDefault="00A6574D" w:rsidP="00A6574D">
      <w:pPr>
        <w:jc w:val="both"/>
        <w:rPr>
          <w:sz w:val="27"/>
          <w:szCs w:val="27"/>
        </w:rPr>
      </w:pPr>
      <w:r w:rsidRPr="00064F7C">
        <w:rPr>
          <w:b/>
          <w:bCs/>
          <w:sz w:val="27"/>
          <w:szCs w:val="27"/>
        </w:rPr>
        <w:t>6. Состав комиссии:</w:t>
      </w:r>
      <w:r w:rsidRPr="00064F7C">
        <w:rPr>
          <w:sz w:val="27"/>
          <w:szCs w:val="27"/>
        </w:rPr>
        <w:t xml:space="preserve"> состав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 (далее – Комиссия) утвержден постановлением администрации городского округа Красногорск от </w:t>
      </w:r>
      <w:r w:rsidR="008539A2" w:rsidRPr="00064F7C">
        <w:rPr>
          <w:sz w:val="27"/>
          <w:szCs w:val="27"/>
        </w:rPr>
        <w:t>13</w:t>
      </w:r>
      <w:r w:rsidRPr="00064F7C">
        <w:rPr>
          <w:sz w:val="27"/>
          <w:szCs w:val="27"/>
        </w:rPr>
        <w:t>.0</w:t>
      </w:r>
      <w:r w:rsidR="008539A2" w:rsidRPr="00064F7C">
        <w:rPr>
          <w:sz w:val="27"/>
          <w:szCs w:val="27"/>
        </w:rPr>
        <w:t>9</w:t>
      </w:r>
      <w:r w:rsidRPr="00064F7C">
        <w:rPr>
          <w:sz w:val="27"/>
          <w:szCs w:val="27"/>
        </w:rPr>
        <w:t xml:space="preserve">.2023 № </w:t>
      </w:r>
      <w:r w:rsidR="008539A2" w:rsidRPr="00064F7C">
        <w:rPr>
          <w:sz w:val="27"/>
          <w:szCs w:val="27"/>
        </w:rPr>
        <w:t>2054</w:t>
      </w:r>
      <w:r w:rsidRPr="00064F7C">
        <w:rPr>
          <w:sz w:val="27"/>
          <w:szCs w:val="27"/>
        </w:rPr>
        <w:t>/</w:t>
      </w:r>
      <w:r w:rsidR="008539A2" w:rsidRPr="00064F7C">
        <w:rPr>
          <w:sz w:val="27"/>
          <w:szCs w:val="27"/>
        </w:rPr>
        <w:t>9</w:t>
      </w:r>
      <w:r w:rsidRPr="00064F7C">
        <w:rPr>
          <w:sz w:val="27"/>
          <w:szCs w:val="27"/>
        </w:rPr>
        <w:t xml:space="preserve"> «О внесении изменений в постановление администрации городского округа Красногорск Московской области от 19.10.2020 №2053/10 «Об утверждении состава аукционной комиссии по проведению открытого аукциона на право заключения договора на право размещения нестационарных объектов мелкорозничной торговой сети, бытового обслуживания населения и временных объектов общественного питания на территории городского округа Красногорск Московской области».</w:t>
      </w:r>
    </w:p>
    <w:p w14:paraId="55F6224C" w14:textId="77777777" w:rsidR="00A6574D" w:rsidRPr="00064F7C" w:rsidRDefault="00A6574D" w:rsidP="00A6574D">
      <w:pPr>
        <w:jc w:val="both"/>
        <w:rPr>
          <w:sz w:val="27"/>
          <w:szCs w:val="27"/>
        </w:rPr>
      </w:pPr>
    </w:p>
    <w:p w14:paraId="5E918172" w14:textId="6E73C2E9" w:rsidR="00CA5A9E" w:rsidRPr="00064F7C" w:rsidRDefault="00A6574D" w:rsidP="00A6574D">
      <w:pPr>
        <w:jc w:val="both"/>
        <w:rPr>
          <w:b/>
          <w:bCs/>
          <w:sz w:val="27"/>
          <w:szCs w:val="27"/>
        </w:rPr>
      </w:pPr>
      <w:r w:rsidRPr="00064F7C">
        <w:rPr>
          <w:b/>
          <w:bCs/>
          <w:sz w:val="27"/>
          <w:szCs w:val="27"/>
        </w:rPr>
        <w:t>7</w:t>
      </w:r>
      <w:r w:rsidR="00CA5A9E" w:rsidRPr="00064F7C">
        <w:rPr>
          <w:b/>
          <w:bCs/>
          <w:sz w:val="27"/>
          <w:szCs w:val="27"/>
        </w:rPr>
        <w:t>. По результатам рассмотрения</w:t>
      </w:r>
      <w:r w:rsidR="00064F7C" w:rsidRPr="00064F7C">
        <w:rPr>
          <w:b/>
          <w:bCs/>
          <w:sz w:val="27"/>
          <w:szCs w:val="27"/>
        </w:rPr>
        <w:t xml:space="preserve"> </w:t>
      </w:r>
      <w:r w:rsidR="00CA5A9E" w:rsidRPr="00064F7C">
        <w:rPr>
          <w:b/>
          <w:bCs/>
          <w:sz w:val="27"/>
          <w:szCs w:val="27"/>
        </w:rPr>
        <w:t xml:space="preserve">заявок на участие в </w:t>
      </w:r>
      <w:r w:rsidR="00853EED" w:rsidRPr="00064F7C">
        <w:rPr>
          <w:b/>
          <w:bCs/>
          <w:sz w:val="27"/>
          <w:szCs w:val="27"/>
        </w:rPr>
        <w:t>аукционе</w:t>
      </w:r>
      <w:r w:rsidR="00AE3AAB" w:rsidRPr="00064F7C">
        <w:rPr>
          <w:b/>
          <w:bCs/>
          <w:sz w:val="27"/>
          <w:szCs w:val="27"/>
        </w:rPr>
        <w:t xml:space="preserve"> </w:t>
      </w:r>
      <w:r w:rsidR="00CA5A9E" w:rsidRPr="00064F7C">
        <w:rPr>
          <w:b/>
          <w:bCs/>
          <w:sz w:val="27"/>
          <w:szCs w:val="27"/>
        </w:rPr>
        <w:t>в электронной форме приняты следующие решения:</w:t>
      </w:r>
    </w:p>
    <w:p w14:paraId="33C7A675" w14:textId="77777777" w:rsidR="00AF3635" w:rsidRPr="00064F7C" w:rsidRDefault="00AF3635" w:rsidP="005070DF">
      <w:pPr>
        <w:shd w:val="clear" w:color="auto" w:fill="FFFFFF"/>
        <w:jc w:val="both"/>
        <w:rPr>
          <w:sz w:val="27"/>
          <w:szCs w:val="27"/>
        </w:rPr>
      </w:pPr>
    </w:p>
    <w:p w14:paraId="7820BB76" w14:textId="130E706D" w:rsidR="00AE3AAB" w:rsidRPr="00064F7C" w:rsidRDefault="00A6574D" w:rsidP="00CA5A9E">
      <w:pPr>
        <w:jc w:val="both"/>
        <w:rPr>
          <w:b/>
          <w:bCs/>
          <w:sz w:val="27"/>
          <w:szCs w:val="27"/>
        </w:rPr>
      </w:pPr>
      <w:r w:rsidRPr="00064F7C">
        <w:rPr>
          <w:b/>
          <w:bCs/>
          <w:sz w:val="27"/>
          <w:szCs w:val="27"/>
        </w:rPr>
        <w:t>7</w:t>
      </w:r>
      <w:r w:rsidR="00CA5A9E" w:rsidRPr="00064F7C">
        <w:rPr>
          <w:b/>
          <w:bCs/>
          <w:sz w:val="27"/>
          <w:szCs w:val="27"/>
        </w:rPr>
        <w:t xml:space="preserve">.1. Допустить к дальнейшему участию в процедуре </w:t>
      </w:r>
      <w:r w:rsidR="00DF0E91" w:rsidRPr="00064F7C">
        <w:rPr>
          <w:b/>
          <w:bCs/>
          <w:sz w:val="27"/>
          <w:szCs w:val="27"/>
        </w:rPr>
        <w:t xml:space="preserve">следующих </w:t>
      </w:r>
      <w:r w:rsidR="00E41339" w:rsidRPr="00064F7C">
        <w:rPr>
          <w:b/>
          <w:bCs/>
          <w:sz w:val="27"/>
          <w:szCs w:val="27"/>
        </w:rPr>
        <w:t>участников</w:t>
      </w:r>
      <w:r w:rsidR="00CA5A9E" w:rsidRPr="00064F7C">
        <w:rPr>
          <w:b/>
          <w:bCs/>
          <w:sz w:val="27"/>
          <w:szCs w:val="27"/>
        </w:rPr>
        <w:t>:</w:t>
      </w:r>
    </w:p>
    <w:p w14:paraId="72E98038" w14:textId="77777777" w:rsidR="00C042D1" w:rsidRPr="00064F7C" w:rsidRDefault="00C042D1" w:rsidP="00CA5A9E">
      <w:pPr>
        <w:jc w:val="both"/>
        <w:rPr>
          <w:b/>
          <w:bCs/>
          <w:sz w:val="27"/>
          <w:szCs w:val="27"/>
        </w:rPr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152"/>
        <w:gridCol w:w="2437"/>
        <w:gridCol w:w="2437"/>
      </w:tblGrid>
      <w:tr w:rsidR="00E43FF4" w:rsidRPr="00064F7C" w14:paraId="5DBF9F92" w14:textId="77777777" w:rsidTr="00064F7C">
        <w:tc>
          <w:tcPr>
            <w:tcW w:w="2864" w:type="dxa"/>
          </w:tcPr>
          <w:p w14:paraId="1CA15248" w14:textId="77777777" w:rsidR="00E43FF4" w:rsidRPr="00064F7C" w:rsidRDefault="00E43FF4" w:rsidP="00433B20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 xml:space="preserve">Номер лота </w:t>
            </w:r>
            <w:r w:rsidRPr="00064F7C">
              <w:rPr>
                <w:spacing w:val="-2"/>
                <w:sz w:val="27"/>
                <w:szCs w:val="27"/>
                <w:lang w:val="en-US"/>
              </w:rPr>
              <w:t>/</w:t>
            </w:r>
            <w:r w:rsidRPr="00064F7C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064F7C">
              <w:rPr>
                <w:spacing w:val="-2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064F7C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064F7C">
              <w:rPr>
                <w:spacing w:val="-2"/>
                <w:sz w:val="27"/>
                <w:szCs w:val="27"/>
                <w:lang w:val="en-US"/>
              </w:rPr>
              <w:t>лота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14:paraId="73DE6647" w14:textId="77777777" w:rsidR="00E43FF4" w:rsidRPr="00064F7C" w:rsidRDefault="00E43FF4" w:rsidP="00433B20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 xml:space="preserve">Наименование участника </w:t>
            </w:r>
          </w:p>
        </w:tc>
        <w:tc>
          <w:tcPr>
            <w:tcW w:w="2437" w:type="dxa"/>
            <w:shd w:val="clear" w:color="auto" w:fill="auto"/>
          </w:tcPr>
          <w:p w14:paraId="36069D04" w14:textId="77777777" w:rsidR="00E43FF4" w:rsidRPr="00064F7C" w:rsidRDefault="00E43FF4" w:rsidP="00433B20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>Входящий номер заявки на лот</w:t>
            </w:r>
          </w:p>
        </w:tc>
        <w:tc>
          <w:tcPr>
            <w:tcW w:w="2437" w:type="dxa"/>
          </w:tcPr>
          <w:p w14:paraId="36C27998" w14:textId="77777777" w:rsidR="00E43FF4" w:rsidRPr="00064F7C" w:rsidRDefault="00E43FF4" w:rsidP="00433B20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>Дата и время поступления заявки</w:t>
            </w:r>
          </w:p>
        </w:tc>
      </w:tr>
      <w:tr w:rsidR="00E43FF4" w:rsidRPr="00064F7C" w14:paraId="11DA1603" w14:textId="77777777" w:rsidTr="00064F7C">
        <w:trPr>
          <w:trHeight w:val="670"/>
        </w:trPr>
        <w:tc>
          <w:tcPr>
            <w:tcW w:w="2864" w:type="dxa"/>
          </w:tcPr>
          <w:p w14:paraId="1B599EB3" w14:textId="1254930F" w:rsidR="00E43FF4" w:rsidRPr="00064F7C" w:rsidRDefault="00E66455" w:rsidP="00433B20">
            <w:pPr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 xml:space="preserve">№ 1 - </w:t>
            </w:r>
            <w:hyperlink r:id="rId8" w:history="1">
              <w:r w:rsidRPr="00E66455">
                <w:rPr>
                  <w:sz w:val="27"/>
                  <w:szCs w:val="27"/>
                </w:rPr>
                <w:t>г. Красногорск, ул. Октябрьская, у д. 1</w:t>
              </w:r>
            </w:hyperlink>
          </w:p>
        </w:tc>
        <w:tc>
          <w:tcPr>
            <w:tcW w:w="2152" w:type="dxa"/>
            <w:shd w:val="clear" w:color="auto" w:fill="auto"/>
          </w:tcPr>
          <w:p w14:paraId="5829F9C4" w14:textId="4925C2CE" w:rsidR="00E43FF4" w:rsidRPr="00064F7C" w:rsidRDefault="00E43FF4" w:rsidP="00433B20">
            <w:pPr>
              <w:jc w:val="center"/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 xml:space="preserve">Участник № </w:t>
            </w:r>
            <w:r w:rsidR="00064F7C" w:rsidRPr="00064F7C">
              <w:rPr>
                <w:sz w:val="27"/>
                <w:szCs w:val="27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14:paraId="5D5FABA5" w14:textId="22675FB1" w:rsidR="00E43FF4" w:rsidRPr="00064F7C" w:rsidRDefault="00E66455" w:rsidP="00064F7C">
            <w:pPr>
              <w:jc w:val="center"/>
              <w:rPr>
                <w:sz w:val="27"/>
                <w:szCs w:val="27"/>
              </w:rPr>
            </w:pPr>
            <w:hyperlink r:id="rId9" w:tgtFrame="_blank" w:history="1">
              <w:r w:rsidRPr="00E66455">
                <w:rPr>
                  <w:sz w:val="27"/>
                  <w:szCs w:val="27"/>
                </w:rPr>
                <w:t>295584 / 397944</w:t>
              </w:r>
            </w:hyperlink>
          </w:p>
        </w:tc>
        <w:tc>
          <w:tcPr>
            <w:tcW w:w="2437" w:type="dxa"/>
          </w:tcPr>
          <w:p w14:paraId="3A48B1CF" w14:textId="4A192CAB" w:rsidR="00E43FF4" w:rsidRPr="00064F7C" w:rsidRDefault="00E66455" w:rsidP="00064F7C">
            <w:pPr>
              <w:jc w:val="center"/>
              <w:rPr>
                <w:sz w:val="27"/>
                <w:szCs w:val="27"/>
              </w:rPr>
            </w:pPr>
            <w:r w:rsidRPr="00E66455">
              <w:rPr>
                <w:sz w:val="27"/>
                <w:szCs w:val="27"/>
              </w:rPr>
              <w:t>11.01.2024 05:47</w:t>
            </w:r>
          </w:p>
        </w:tc>
      </w:tr>
    </w:tbl>
    <w:p w14:paraId="6554EDC2" w14:textId="77777777" w:rsidR="00E43FF4" w:rsidRPr="00064F7C" w:rsidRDefault="00E43FF4" w:rsidP="00CA5A9E">
      <w:pPr>
        <w:jc w:val="both"/>
        <w:rPr>
          <w:sz w:val="27"/>
          <w:szCs w:val="27"/>
          <w:lang w:val="en-US"/>
        </w:rPr>
      </w:pPr>
    </w:p>
    <w:p w14:paraId="30C47A5B" w14:textId="29829EAF" w:rsidR="00E80AAE" w:rsidRPr="00064F7C" w:rsidRDefault="00A6574D" w:rsidP="00CA5A9E">
      <w:pPr>
        <w:jc w:val="both"/>
        <w:rPr>
          <w:b/>
          <w:bCs/>
          <w:sz w:val="27"/>
          <w:szCs w:val="27"/>
        </w:rPr>
      </w:pPr>
      <w:r w:rsidRPr="00064F7C">
        <w:rPr>
          <w:b/>
          <w:bCs/>
          <w:sz w:val="27"/>
          <w:szCs w:val="27"/>
        </w:rPr>
        <w:t>7</w:t>
      </w:r>
      <w:r w:rsidR="00CA5A9E" w:rsidRPr="00064F7C">
        <w:rPr>
          <w:b/>
          <w:bCs/>
          <w:sz w:val="27"/>
          <w:szCs w:val="27"/>
        </w:rPr>
        <w:t>.2. Отказать в допуске к дальнейшему участию в</w:t>
      </w:r>
      <w:r w:rsidR="00337FB5" w:rsidRPr="00064F7C">
        <w:rPr>
          <w:b/>
          <w:bCs/>
          <w:sz w:val="27"/>
          <w:szCs w:val="27"/>
        </w:rPr>
        <w:t xml:space="preserve"> процедуре следующим участникам</w:t>
      </w:r>
      <w:r w:rsidR="00CA5A9E" w:rsidRPr="00064F7C">
        <w:rPr>
          <w:b/>
          <w:bCs/>
          <w:sz w:val="27"/>
          <w:szCs w:val="27"/>
        </w:rPr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941"/>
        <w:gridCol w:w="1814"/>
        <w:gridCol w:w="3225"/>
      </w:tblGrid>
      <w:tr w:rsidR="0033162A" w:rsidRPr="00064F7C" w14:paraId="789BED02" w14:textId="77777777" w:rsidTr="00064F7C">
        <w:tc>
          <w:tcPr>
            <w:tcW w:w="2910" w:type="dxa"/>
          </w:tcPr>
          <w:p w14:paraId="359825E5" w14:textId="77777777" w:rsidR="0033162A" w:rsidRPr="00064F7C" w:rsidRDefault="0033162A" w:rsidP="00586A4B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 xml:space="preserve">Номер лота </w:t>
            </w:r>
            <w:r w:rsidRPr="00064F7C">
              <w:rPr>
                <w:spacing w:val="-2"/>
                <w:sz w:val="27"/>
                <w:szCs w:val="27"/>
                <w:lang w:val="en-US"/>
              </w:rPr>
              <w:t>/</w:t>
            </w:r>
            <w:r w:rsidRPr="00064F7C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064F7C">
              <w:rPr>
                <w:spacing w:val="-2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064F7C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064F7C">
              <w:rPr>
                <w:spacing w:val="-2"/>
                <w:sz w:val="27"/>
                <w:szCs w:val="27"/>
                <w:lang w:val="en-US"/>
              </w:rPr>
              <w:t>лота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28F29810" w14:textId="77777777" w:rsidR="0033162A" w:rsidRPr="00064F7C" w:rsidRDefault="0033162A" w:rsidP="00586A4B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 xml:space="preserve">Наименование участника </w:t>
            </w:r>
          </w:p>
        </w:tc>
        <w:tc>
          <w:tcPr>
            <w:tcW w:w="1814" w:type="dxa"/>
            <w:shd w:val="clear" w:color="auto" w:fill="auto"/>
          </w:tcPr>
          <w:p w14:paraId="7DC0576E" w14:textId="77777777" w:rsidR="0033162A" w:rsidRPr="00064F7C" w:rsidRDefault="0033162A" w:rsidP="00586A4B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>Входящий номер заявки на лот</w:t>
            </w:r>
          </w:p>
        </w:tc>
        <w:tc>
          <w:tcPr>
            <w:tcW w:w="3225" w:type="dxa"/>
          </w:tcPr>
          <w:p w14:paraId="56E70AF3" w14:textId="77777777" w:rsidR="0033162A" w:rsidRPr="00064F7C" w:rsidRDefault="0033162A" w:rsidP="00586A4B">
            <w:pPr>
              <w:jc w:val="center"/>
              <w:rPr>
                <w:spacing w:val="-2"/>
                <w:sz w:val="27"/>
                <w:szCs w:val="27"/>
              </w:rPr>
            </w:pPr>
            <w:r w:rsidRPr="00064F7C">
              <w:rPr>
                <w:spacing w:val="-2"/>
                <w:sz w:val="27"/>
                <w:szCs w:val="27"/>
              </w:rPr>
              <w:t>Обоснование принятого решения</w:t>
            </w:r>
          </w:p>
        </w:tc>
      </w:tr>
      <w:tr w:rsidR="0033162A" w:rsidRPr="00064F7C" w14:paraId="146AB294" w14:textId="77777777" w:rsidTr="00064F7C">
        <w:trPr>
          <w:trHeight w:val="187"/>
        </w:trPr>
        <w:tc>
          <w:tcPr>
            <w:tcW w:w="2910" w:type="dxa"/>
          </w:tcPr>
          <w:p w14:paraId="10E052AD" w14:textId="17777D65" w:rsidR="0033162A" w:rsidRPr="00064F7C" w:rsidRDefault="00E43FF4" w:rsidP="00E43FF4">
            <w:pPr>
              <w:jc w:val="center"/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08D06E86" w14:textId="5E124649" w:rsidR="0033162A" w:rsidRPr="00064F7C" w:rsidRDefault="00E43FF4" w:rsidP="00E43FF4">
            <w:pPr>
              <w:jc w:val="center"/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14:paraId="3F2CBC95" w14:textId="7E1F3A01" w:rsidR="0033162A" w:rsidRPr="00064F7C" w:rsidRDefault="00E43FF4" w:rsidP="00E43FF4">
            <w:pPr>
              <w:jc w:val="center"/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>-</w:t>
            </w:r>
          </w:p>
        </w:tc>
        <w:tc>
          <w:tcPr>
            <w:tcW w:w="3225" w:type="dxa"/>
          </w:tcPr>
          <w:p w14:paraId="324B78EC" w14:textId="0F013040" w:rsidR="0033162A" w:rsidRPr="00064F7C" w:rsidRDefault="00E43FF4" w:rsidP="00E43FF4">
            <w:pPr>
              <w:jc w:val="center"/>
              <w:rPr>
                <w:sz w:val="27"/>
                <w:szCs w:val="27"/>
              </w:rPr>
            </w:pPr>
            <w:r w:rsidRPr="00064F7C">
              <w:rPr>
                <w:sz w:val="27"/>
                <w:szCs w:val="27"/>
              </w:rPr>
              <w:t>-</w:t>
            </w:r>
          </w:p>
        </w:tc>
      </w:tr>
    </w:tbl>
    <w:p w14:paraId="78F02211" w14:textId="77777777" w:rsidR="00064F7C" w:rsidRPr="00064F7C" w:rsidRDefault="00064F7C" w:rsidP="00663870">
      <w:pPr>
        <w:shd w:val="clear" w:color="auto" w:fill="FFFFFF"/>
        <w:tabs>
          <w:tab w:val="left" w:pos="6795"/>
        </w:tabs>
        <w:jc w:val="both"/>
        <w:rPr>
          <w:b/>
          <w:bCs/>
          <w:sz w:val="27"/>
          <w:szCs w:val="27"/>
        </w:rPr>
      </w:pPr>
    </w:p>
    <w:p w14:paraId="08AE8074" w14:textId="2DE658F9" w:rsidR="00C042D1" w:rsidRPr="00064F7C" w:rsidRDefault="00064F7C" w:rsidP="00663870">
      <w:pPr>
        <w:shd w:val="clear" w:color="auto" w:fill="FFFFFF"/>
        <w:tabs>
          <w:tab w:val="left" w:pos="6795"/>
        </w:tabs>
        <w:jc w:val="both"/>
        <w:rPr>
          <w:b/>
          <w:bCs/>
          <w:sz w:val="27"/>
          <w:szCs w:val="27"/>
        </w:rPr>
      </w:pPr>
      <w:r w:rsidRPr="00064F7C">
        <w:rPr>
          <w:b/>
          <w:bCs/>
          <w:sz w:val="27"/>
          <w:szCs w:val="27"/>
        </w:rPr>
        <w:t>Подписи аукционной комиссии: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647"/>
        <w:gridCol w:w="4983"/>
      </w:tblGrid>
      <w:tr w:rsidR="00E80AAE" w:rsidRPr="00064F7C" w14:paraId="528A6971" w14:textId="77777777" w:rsidTr="00064F7C">
        <w:trPr>
          <w:trHeight w:val="4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AAAD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Председатель комиссии</w:t>
            </w:r>
          </w:p>
        </w:tc>
      </w:tr>
      <w:tr w:rsidR="00E80AAE" w:rsidRPr="00064F7C" w14:paraId="376CC27C" w14:textId="77777777" w:rsidTr="00E80AAE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A291" w14:textId="2F7603E3" w:rsidR="00E80AAE" w:rsidRPr="00064F7C" w:rsidRDefault="008539A2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 xml:space="preserve">Магомедов Тимур </w:t>
            </w:r>
            <w:proofErr w:type="spellStart"/>
            <w:r w:rsidRPr="00064F7C">
              <w:rPr>
                <w:bCs/>
                <w:sz w:val="27"/>
                <w:szCs w:val="27"/>
                <w:lang w:eastAsia="en-US"/>
              </w:rPr>
              <w:t>Маисович</w:t>
            </w:r>
            <w:proofErr w:type="spellEnd"/>
          </w:p>
          <w:p w14:paraId="378BB92E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  <w:p w14:paraId="296F698B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  <w:p w14:paraId="22FBEF8A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2A8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Заместитель главы администрации</w:t>
            </w:r>
          </w:p>
        </w:tc>
      </w:tr>
      <w:tr w:rsidR="00E80AAE" w:rsidRPr="00064F7C" w14:paraId="2D0AC3F5" w14:textId="77777777" w:rsidTr="00064F7C">
        <w:trPr>
          <w:trHeight w:val="4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E583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Заместитель председателя комиссии</w:t>
            </w:r>
          </w:p>
        </w:tc>
      </w:tr>
      <w:tr w:rsidR="00E80AAE" w:rsidRPr="00064F7C" w14:paraId="605CE96A" w14:textId="77777777" w:rsidTr="00E80AAE">
        <w:trPr>
          <w:trHeight w:val="566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3CD2" w14:textId="4F3CF5C8" w:rsidR="00E80AAE" w:rsidRPr="00064F7C" w:rsidRDefault="008539A2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Ермаков Илья Андреевич</w:t>
            </w:r>
          </w:p>
          <w:p w14:paraId="17085ADD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  <w:p w14:paraId="2F6AEF47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  <w:p w14:paraId="110C6107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6E9" w14:textId="35656928" w:rsidR="00E80AAE" w:rsidRPr="00064F7C" w:rsidRDefault="008539A2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Заместитель начальника управления по безопасности и работе с потребительским рынком – начальник отдела потребительского рынка</w:t>
            </w:r>
          </w:p>
        </w:tc>
      </w:tr>
      <w:tr w:rsidR="00E80AAE" w:rsidRPr="00064F7C" w14:paraId="55106F76" w14:textId="77777777" w:rsidTr="00064F7C">
        <w:trPr>
          <w:trHeight w:val="4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805D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Секретарь комиссии</w:t>
            </w:r>
          </w:p>
        </w:tc>
      </w:tr>
      <w:tr w:rsidR="00E80AAE" w:rsidRPr="00064F7C" w14:paraId="696DE245" w14:textId="77777777" w:rsidTr="00E80AAE">
        <w:trPr>
          <w:trHeight w:val="116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F7C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 xml:space="preserve">Мамедова Нелли </w:t>
            </w:r>
            <w:proofErr w:type="spellStart"/>
            <w:r w:rsidRPr="00064F7C">
              <w:rPr>
                <w:bCs/>
                <w:sz w:val="27"/>
                <w:szCs w:val="27"/>
                <w:lang w:eastAsia="en-US"/>
              </w:rPr>
              <w:t>Ялчыновна</w:t>
            </w:r>
            <w:proofErr w:type="spellEnd"/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E49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Старший инспектор отдела потребительского рынка</w:t>
            </w:r>
          </w:p>
        </w:tc>
      </w:tr>
      <w:tr w:rsidR="00E80AAE" w:rsidRPr="00064F7C" w14:paraId="6C886DA9" w14:textId="77777777" w:rsidTr="00064F7C">
        <w:trPr>
          <w:trHeight w:val="5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6368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Члены комиссии</w:t>
            </w:r>
          </w:p>
        </w:tc>
      </w:tr>
      <w:tr w:rsidR="00E80AAE" w:rsidRPr="00064F7C" w14:paraId="4415E7C4" w14:textId="77777777" w:rsidTr="00E80AAE">
        <w:trPr>
          <w:trHeight w:val="59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2FF" w14:textId="79FBEA83" w:rsidR="00E80AAE" w:rsidRPr="00064F7C" w:rsidRDefault="008539A2">
            <w:pPr>
              <w:pStyle w:val="af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Орлова Анна Александровна</w:t>
            </w:r>
          </w:p>
          <w:p w14:paraId="48E3E747" w14:textId="77777777" w:rsidR="00E80AAE" w:rsidRPr="00064F7C" w:rsidRDefault="00E80AAE" w:rsidP="00E80AAE">
            <w:pPr>
              <w:pStyle w:val="af0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E022" w14:textId="101AB2CD" w:rsidR="00E80AAE" w:rsidRPr="00064F7C" w:rsidRDefault="008539A2" w:rsidP="008539A2">
            <w:pPr>
              <w:pStyle w:val="af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Начальник юридического отдела правового управления</w:t>
            </w:r>
          </w:p>
          <w:p w14:paraId="50C414A3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color w:val="424242"/>
                <w:sz w:val="27"/>
                <w:szCs w:val="27"/>
                <w:shd w:val="clear" w:color="auto" w:fill="FFFFFF"/>
                <w:lang w:eastAsia="en-US"/>
              </w:rPr>
            </w:pPr>
          </w:p>
          <w:p w14:paraId="6A2C646F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color w:val="424242"/>
                <w:sz w:val="27"/>
                <w:szCs w:val="27"/>
                <w:shd w:val="clear" w:color="auto" w:fill="FFFFFF"/>
                <w:lang w:eastAsia="en-US"/>
              </w:rPr>
            </w:pPr>
          </w:p>
        </w:tc>
      </w:tr>
      <w:tr w:rsidR="00E80AAE" w:rsidRPr="00064F7C" w14:paraId="1B70ED01" w14:textId="77777777" w:rsidTr="00E80AAE">
        <w:trPr>
          <w:trHeight w:val="515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B3C9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proofErr w:type="spellStart"/>
            <w:r w:rsidRPr="00064F7C">
              <w:rPr>
                <w:bCs/>
                <w:sz w:val="27"/>
                <w:szCs w:val="27"/>
                <w:lang w:eastAsia="en-US"/>
              </w:rPr>
              <w:t>Котлик</w:t>
            </w:r>
            <w:proofErr w:type="spellEnd"/>
            <w:r w:rsidRPr="00064F7C">
              <w:rPr>
                <w:bCs/>
                <w:sz w:val="27"/>
                <w:szCs w:val="27"/>
                <w:lang w:eastAsia="en-US"/>
              </w:rPr>
              <w:t xml:space="preserve"> Евгений Александрович</w:t>
            </w:r>
          </w:p>
          <w:p w14:paraId="2F0D2839" w14:textId="77777777" w:rsidR="00E80AAE" w:rsidRPr="00064F7C" w:rsidRDefault="00E80AAE" w:rsidP="00E80AAE">
            <w:pPr>
              <w:pStyle w:val="af0"/>
              <w:spacing w:before="0" w:beforeAutospacing="0" w:after="0" w:afterAutospacing="0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1ED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Начальник отдела административно-технического надзора</w:t>
            </w:r>
          </w:p>
          <w:p w14:paraId="285FB83D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  <w:p w14:paraId="26CCD76B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</w:tr>
      <w:tr w:rsidR="00E80AAE" w:rsidRPr="00064F7C" w14:paraId="6B2082F0" w14:textId="77777777" w:rsidTr="00A53E27">
        <w:trPr>
          <w:trHeight w:val="73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81E2" w14:textId="77777777" w:rsidR="00E80AAE" w:rsidRPr="00064F7C" w:rsidRDefault="00E80AAE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Киселев Игорь Сергеевич</w:t>
            </w:r>
          </w:p>
          <w:p w14:paraId="5640FDA1" w14:textId="77777777" w:rsidR="00E80AAE" w:rsidRPr="00064F7C" w:rsidRDefault="00E80AAE" w:rsidP="00E80AAE">
            <w:pPr>
              <w:pStyle w:val="af0"/>
              <w:spacing w:before="0" w:beforeAutospacing="0" w:after="0" w:afterAutospacing="0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B54D" w14:textId="3C114807" w:rsidR="00064F7C" w:rsidRPr="00064F7C" w:rsidRDefault="00E80AAE" w:rsidP="00064F7C">
            <w:pPr>
              <w:pStyle w:val="af0"/>
              <w:spacing w:before="0" w:beforeAutospacing="0" w:after="0" w:afterAutospacing="0"/>
              <w:jc w:val="center"/>
              <w:rPr>
                <w:bCs/>
                <w:sz w:val="27"/>
                <w:szCs w:val="27"/>
                <w:lang w:eastAsia="en-US"/>
              </w:rPr>
            </w:pPr>
            <w:r w:rsidRPr="00064F7C">
              <w:rPr>
                <w:bCs/>
                <w:sz w:val="27"/>
                <w:szCs w:val="27"/>
                <w:lang w:eastAsia="en-US"/>
              </w:rPr>
              <w:t>Главный эксперт отдела потребительского рынка</w:t>
            </w:r>
          </w:p>
          <w:p w14:paraId="164EE128" w14:textId="77777777" w:rsidR="00E80AAE" w:rsidRPr="00064F7C" w:rsidRDefault="00E80AAE" w:rsidP="00A53E27">
            <w:pPr>
              <w:pStyle w:val="af0"/>
              <w:spacing w:before="0" w:beforeAutospacing="0" w:after="0" w:afterAutospacing="0"/>
              <w:rPr>
                <w:bCs/>
                <w:sz w:val="27"/>
                <w:szCs w:val="27"/>
                <w:lang w:eastAsia="en-US"/>
              </w:rPr>
            </w:pPr>
          </w:p>
        </w:tc>
      </w:tr>
    </w:tbl>
    <w:p w14:paraId="5F3F61A2" w14:textId="77777777" w:rsidR="00E80AAE" w:rsidRPr="00064F7C" w:rsidRDefault="00E80AAE" w:rsidP="00CA5A9E">
      <w:pPr>
        <w:jc w:val="both"/>
        <w:rPr>
          <w:sz w:val="27"/>
          <w:szCs w:val="27"/>
        </w:rPr>
      </w:pPr>
    </w:p>
    <w:sectPr w:rsidR="00E80AAE" w:rsidRPr="00064F7C" w:rsidSect="00F97455">
      <w:headerReference w:type="even" r:id="rId10"/>
      <w:footerReference w:type="even" r:id="rId11"/>
      <w:footerReference w:type="default" r:id="rId12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5D1C" w14:textId="77777777" w:rsidR="00F97455" w:rsidRDefault="00F97455">
      <w:r>
        <w:separator/>
      </w:r>
    </w:p>
  </w:endnote>
  <w:endnote w:type="continuationSeparator" w:id="0">
    <w:p w14:paraId="24392310" w14:textId="77777777" w:rsidR="00F97455" w:rsidRDefault="00F9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C0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8A0BDD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49C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25E">
      <w:rPr>
        <w:rStyle w:val="a5"/>
        <w:noProof/>
      </w:rPr>
      <w:t>2</w:t>
    </w:r>
    <w:r>
      <w:rPr>
        <w:rStyle w:val="a5"/>
      </w:rPr>
      <w:fldChar w:fldCharType="end"/>
    </w:r>
  </w:p>
  <w:p w14:paraId="341488C1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9BC5" w14:textId="77777777" w:rsidR="00F97455" w:rsidRDefault="00F97455">
      <w:r>
        <w:separator/>
      </w:r>
    </w:p>
  </w:footnote>
  <w:footnote w:type="continuationSeparator" w:id="0">
    <w:p w14:paraId="10DA7607" w14:textId="77777777" w:rsidR="00F97455" w:rsidRDefault="00F9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6D3D" w14:textId="246A1374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A2E">
      <w:rPr>
        <w:rStyle w:val="a5"/>
        <w:noProof/>
      </w:rPr>
      <w:t>2</w:t>
    </w:r>
    <w:r>
      <w:rPr>
        <w:rStyle w:val="a5"/>
      </w:rPr>
      <w:fldChar w:fldCharType="end"/>
    </w:r>
  </w:p>
  <w:p w14:paraId="6CADAA07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1719305">
    <w:abstractNumId w:val="6"/>
  </w:num>
  <w:num w:numId="2" w16cid:durableId="1676808125">
    <w:abstractNumId w:val="3"/>
  </w:num>
  <w:num w:numId="3" w16cid:durableId="45726158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932711544">
    <w:abstractNumId w:val="2"/>
  </w:num>
  <w:num w:numId="5" w16cid:durableId="2132896654">
    <w:abstractNumId w:val="1"/>
  </w:num>
  <w:num w:numId="6" w16cid:durableId="1311441274">
    <w:abstractNumId w:val="10"/>
  </w:num>
  <w:num w:numId="7" w16cid:durableId="31424230">
    <w:abstractNumId w:val="5"/>
  </w:num>
  <w:num w:numId="8" w16cid:durableId="104427470">
    <w:abstractNumId w:val="8"/>
  </w:num>
  <w:num w:numId="9" w16cid:durableId="1573003370">
    <w:abstractNumId w:val="9"/>
  </w:num>
  <w:num w:numId="10" w16cid:durableId="1432164185">
    <w:abstractNumId w:val="11"/>
  </w:num>
  <w:num w:numId="11" w16cid:durableId="906762408">
    <w:abstractNumId w:val="4"/>
  </w:num>
  <w:num w:numId="12" w16cid:durableId="1046876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0BBF"/>
    <w:rsid w:val="00017C99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64F7C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3325"/>
    <w:rsid w:val="001E45A9"/>
    <w:rsid w:val="001F4E8D"/>
    <w:rsid w:val="001F67CD"/>
    <w:rsid w:val="002140D7"/>
    <w:rsid w:val="0021505A"/>
    <w:rsid w:val="00220E3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819B7"/>
    <w:rsid w:val="00286F38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C758D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1D14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24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0AC2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2D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9A2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D7846"/>
    <w:rsid w:val="008E0AAE"/>
    <w:rsid w:val="008E0BF9"/>
    <w:rsid w:val="008E22C5"/>
    <w:rsid w:val="008E465C"/>
    <w:rsid w:val="008F0790"/>
    <w:rsid w:val="008F2AFE"/>
    <w:rsid w:val="0090093D"/>
    <w:rsid w:val="0090253F"/>
    <w:rsid w:val="00907EB4"/>
    <w:rsid w:val="009110D9"/>
    <w:rsid w:val="00911FF6"/>
    <w:rsid w:val="00912948"/>
    <w:rsid w:val="0092250F"/>
    <w:rsid w:val="00922E85"/>
    <w:rsid w:val="00923510"/>
    <w:rsid w:val="00924081"/>
    <w:rsid w:val="00926F2B"/>
    <w:rsid w:val="009404BA"/>
    <w:rsid w:val="009412CB"/>
    <w:rsid w:val="00941DC7"/>
    <w:rsid w:val="009422FD"/>
    <w:rsid w:val="0094345E"/>
    <w:rsid w:val="009501D2"/>
    <w:rsid w:val="009514DA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3E27"/>
    <w:rsid w:val="00A55948"/>
    <w:rsid w:val="00A56121"/>
    <w:rsid w:val="00A56FD8"/>
    <w:rsid w:val="00A6574D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3635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2D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2D1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25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1A2E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6410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3AFF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3FF4"/>
    <w:rsid w:val="00E465E5"/>
    <w:rsid w:val="00E478A8"/>
    <w:rsid w:val="00E47A92"/>
    <w:rsid w:val="00E53927"/>
    <w:rsid w:val="00E5568E"/>
    <w:rsid w:val="00E63159"/>
    <w:rsid w:val="00E66455"/>
    <w:rsid w:val="00E737E5"/>
    <w:rsid w:val="00E7437D"/>
    <w:rsid w:val="00E759B4"/>
    <w:rsid w:val="00E80AAE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EF7A6A"/>
    <w:rsid w:val="00F00B26"/>
    <w:rsid w:val="00F0307D"/>
    <w:rsid w:val="00F03A3E"/>
    <w:rsid w:val="00F11A60"/>
    <w:rsid w:val="00F1363E"/>
    <w:rsid w:val="00F13E25"/>
    <w:rsid w:val="00F17A6E"/>
    <w:rsid w:val="00F205AE"/>
    <w:rsid w:val="00F246C4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97455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28BE0"/>
  <w15:chartTrackingRefBased/>
  <w15:docId w15:val="{89C979BF-C749-43A6-BD0E-44CB728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uiPriority w:val="99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59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80A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372">
          <w:marLeft w:val="0"/>
          <w:marRight w:val="0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340">
          <w:marLeft w:val="0"/>
          <w:marRight w:val="0"/>
          <w:marTop w:val="15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/main/auction/Trade/Privatization/View.aspx?Id=146026&amp;Guid=225a6d76-02eb-4f69-b59a-0fd4f7cffe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.rts-tender.ru/main/auction/Trade/Privatization/View.aspx?Id=146026&amp;Guid=225a6d76-02eb-4f69-b59a-0fd4f7cffe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.rts-tender.ru/main/auction/Application/Privatization/TradeLot/View.aspx?TradeLotApplicationId=3979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Роман Николаевич Мороз</cp:lastModifiedBy>
  <cp:revision>2</cp:revision>
  <cp:lastPrinted>2024-01-11T07:32:00Z</cp:lastPrinted>
  <dcterms:created xsi:type="dcterms:W3CDTF">2024-01-11T07:55:00Z</dcterms:created>
  <dcterms:modified xsi:type="dcterms:W3CDTF">2024-01-11T07:55:00Z</dcterms:modified>
</cp:coreProperties>
</file>