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60" w:rsidRPr="0037720D" w:rsidRDefault="00640960" w:rsidP="00744A7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02D1F" w:rsidRPr="00384305" w:rsidRDefault="00902D1F" w:rsidP="00B211AE">
      <w:pPr>
        <w:pStyle w:val="ConsPlusNormal0"/>
        <w:jc w:val="center"/>
        <w:rPr>
          <w:rFonts w:ascii="Times New Roman" w:hAnsi="Times New Roman" w:cs="Times New Roman"/>
          <w:b/>
          <w:sz w:val="24"/>
          <w:szCs w:val="24"/>
        </w:rPr>
      </w:pPr>
      <w:r w:rsidRPr="00384305">
        <w:rPr>
          <w:rFonts w:ascii="Times New Roman" w:hAnsi="Times New Roman" w:cs="Times New Roman"/>
          <w:b/>
          <w:sz w:val="24"/>
          <w:szCs w:val="24"/>
        </w:rPr>
        <w:t>ПРОЕКТ РЕШЕНИЯ</w:t>
      </w:r>
    </w:p>
    <w:p w:rsidR="00B211AE" w:rsidRPr="00384305" w:rsidRDefault="00B211AE" w:rsidP="00B211AE">
      <w:pPr>
        <w:pStyle w:val="ConsPlusNormal0"/>
        <w:jc w:val="center"/>
        <w:rPr>
          <w:rFonts w:ascii="Times New Roman" w:hAnsi="Times New Roman" w:cs="Times New Roman"/>
          <w:b/>
          <w:sz w:val="24"/>
          <w:szCs w:val="24"/>
        </w:rPr>
      </w:pPr>
    </w:p>
    <w:p w:rsidR="00902D1F" w:rsidRPr="00384305" w:rsidRDefault="00902D1F" w:rsidP="00902D1F">
      <w:pPr>
        <w:pStyle w:val="ConsPlusNormal0"/>
        <w:jc w:val="center"/>
        <w:rPr>
          <w:rFonts w:ascii="Times New Roman" w:hAnsi="Times New Roman" w:cs="Times New Roman"/>
          <w:b/>
          <w:sz w:val="24"/>
          <w:szCs w:val="24"/>
        </w:rPr>
      </w:pPr>
      <w:r w:rsidRPr="00384305">
        <w:rPr>
          <w:rFonts w:ascii="Times New Roman" w:hAnsi="Times New Roman" w:cs="Times New Roman"/>
          <w:b/>
          <w:sz w:val="24"/>
          <w:szCs w:val="24"/>
        </w:rPr>
        <w:t xml:space="preserve">О внесении изменений в Правила благоустройства </w:t>
      </w:r>
    </w:p>
    <w:p w:rsidR="00902D1F" w:rsidRPr="00384305" w:rsidRDefault="00902D1F" w:rsidP="00902D1F">
      <w:pPr>
        <w:pStyle w:val="ConsPlusNormal0"/>
        <w:jc w:val="center"/>
        <w:rPr>
          <w:rFonts w:ascii="Times New Roman" w:hAnsi="Times New Roman" w:cs="Times New Roman"/>
          <w:b/>
          <w:sz w:val="24"/>
          <w:szCs w:val="24"/>
        </w:rPr>
      </w:pPr>
      <w:r w:rsidRPr="00384305">
        <w:rPr>
          <w:rFonts w:ascii="Times New Roman" w:hAnsi="Times New Roman" w:cs="Times New Roman"/>
          <w:b/>
          <w:sz w:val="24"/>
          <w:szCs w:val="24"/>
        </w:rPr>
        <w:t>территории городского округа Красногорск Московской области</w:t>
      </w:r>
    </w:p>
    <w:p w:rsidR="00902D1F" w:rsidRPr="00384305" w:rsidRDefault="00902D1F" w:rsidP="00902D1F">
      <w:pPr>
        <w:pStyle w:val="ConsPlusNormal0"/>
        <w:ind w:firstLine="540"/>
        <w:jc w:val="both"/>
        <w:rPr>
          <w:rFonts w:ascii="Times New Roman" w:hAnsi="Times New Roman" w:cs="Times New Roman"/>
          <w:sz w:val="24"/>
          <w:szCs w:val="24"/>
        </w:rPr>
      </w:pPr>
    </w:p>
    <w:p w:rsidR="00902D1F" w:rsidRPr="00384305" w:rsidRDefault="00902D1F" w:rsidP="00934BA3">
      <w:pPr>
        <w:autoSpaceDE w:val="0"/>
        <w:autoSpaceDN w:val="0"/>
        <w:adjustRightInd w:val="0"/>
        <w:spacing w:after="0" w:line="240" w:lineRule="auto"/>
        <w:ind w:firstLine="567"/>
        <w:jc w:val="both"/>
        <w:rPr>
          <w:rFonts w:ascii="Times New Roman" w:eastAsiaTheme="minorHAnsi" w:hAnsi="Times New Roman"/>
          <w:sz w:val="24"/>
          <w:szCs w:val="24"/>
        </w:rPr>
      </w:pPr>
      <w:r w:rsidRPr="00384305">
        <w:rPr>
          <w:rFonts w:ascii="Times New Roman" w:hAnsi="Times New Roman"/>
          <w:sz w:val="24"/>
          <w:szCs w:val="24"/>
        </w:rPr>
        <w:t xml:space="preserve">В соответствии с Федеральным </w:t>
      </w:r>
      <w:hyperlink r:id="rId8" w:history="1">
        <w:r w:rsidRPr="00384305">
          <w:rPr>
            <w:rStyle w:val="a3"/>
            <w:rFonts w:ascii="Times New Roman" w:hAnsi="Times New Roman"/>
            <w:color w:val="000000" w:themeColor="text1"/>
            <w:sz w:val="24"/>
            <w:szCs w:val="24"/>
            <w:u w:val="none"/>
          </w:rPr>
          <w:t>законом</w:t>
        </w:r>
      </w:hyperlink>
      <w:r w:rsidRPr="00384305">
        <w:rPr>
          <w:rFonts w:ascii="Times New Roman" w:hAnsi="Times New Roman"/>
          <w:color w:val="000000" w:themeColor="text1"/>
          <w:sz w:val="24"/>
          <w:szCs w:val="24"/>
        </w:rPr>
        <w:t xml:space="preserve"> </w:t>
      </w:r>
      <w:r w:rsidRPr="00384305">
        <w:rPr>
          <w:rFonts w:ascii="Times New Roman" w:hAnsi="Times New Roman"/>
          <w:sz w:val="24"/>
          <w:szCs w:val="24"/>
        </w:rPr>
        <w:t>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с целью обеспечения создания, содержания и развития объектов благоустройства в городском округе Красногорск, Совет депутатов РЕШИЛ:</w:t>
      </w:r>
    </w:p>
    <w:p w:rsidR="008F4520" w:rsidRPr="00384305" w:rsidRDefault="00902D1F" w:rsidP="00DD48ED">
      <w:pPr>
        <w:pStyle w:val="a4"/>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384305">
        <w:rPr>
          <w:rFonts w:ascii="Times New Roman" w:hAnsi="Times New Roman"/>
          <w:sz w:val="24"/>
          <w:szCs w:val="24"/>
        </w:rPr>
        <w:t xml:space="preserve">Внести в Правила благоустройства территории городского округа Красногорск Московской области, утвержденные решением Совета депутатов от 24.09.2020 № 411/34 </w:t>
      </w:r>
      <w:r w:rsidRPr="00384305">
        <w:rPr>
          <w:rFonts w:ascii="Times New Roman" w:eastAsia="Times New Roman" w:hAnsi="Times New Roman"/>
          <w:sz w:val="24"/>
          <w:szCs w:val="24"/>
          <w:lang w:eastAsia="ru-RU"/>
        </w:rPr>
        <w:t xml:space="preserve">(с изменениями, внесенными Решением Совета депутатов городского округа Красногорск от </w:t>
      </w:r>
      <w:r w:rsidR="00984418" w:rsidRPr="00384305">
        <w:rPr>
          <w:rFonts w:ascii="Times New Roman" w:eastAsia="Times New Roman" w:hAnsi="Times New Roman"/>
          <w:sz w:val="24"/>
          <w:szCs w:val="24"/>
          <w:lang w:eastAsia="ru-RU"/>
        </w:rPr>
        <w:t>27.04.2023 № 893/69</w:t>
      </w:r>
      <w:r w:rsidRPr="00384305">
        <w:rPr>
          <w:rFonts w:ascii="Times New Roman" w:eastAsia="Times New Roman" w:hAnsi="Times New Roman"/>
          <w:sz w:val="24"/>
          <w:szCs w:val="24"/>
          <w:lang w:eastAsia="ru-RU"/>
        </w:rPr>
        <w:t xml:space="preserve">) </w:t>
      </w:r>
      <w:r w:rsidRPr="00384305">
        <w:rPr>
          <w:rFonts w:ascii="Times New Roman" w:hAnsi="Times New Roman"/>
          <w:sz w:val="24"/>
          <w:szCs w:val="24"/>
        </w:rPr>
        <w:t>следующие изменения:</w:t>
      </w:r>
    </w:p>
    <w:p w:rsidR="000C2386" w:rsidRPr="00384305" w:rsidRDefault="000C2386" w:rsidP="000C2386">
      <w:pPr>
        <w:autoSpaceDE w:val="0"/>
        <w:autoSpaceDN w:val="0"/>
        <w:adjustRightInd w:val="0"/>
        <w:spacing w:after="0" w:line="240" w:lineRule="auto"/>
        <w:ind w:firstLine="567"/>
        <w:jc w:val="both"/>
        <w:rPr>
          <w:rFonts w:ascii="Times New Roman" w:hAnsi="Times New Roman"/>
          <w:sz w:val="24"/>
          <w:szCs w:val="24"/>
        </w:rPr>
      </w:pPr>
      <w:r w:rsidRPr="00384305">
        <w:rPr>
          <w:rFonts w:ascii="Times New Roman" w:hAnsi="Times New Roman"/>
          <w:sz w:val="24"/>
          <w:szCs w:val="24"/>
        </w:rPr>
        <w:t xml:space="preserve">1) </w:t>
      </w:r>
      <w:r w:rsidRPr="00384305">
        <w:rPr>
          <w:rFonts w:ascii="Times New Roman" w:eastAsia="Times New Roman" w:hAnsi="Times New Roman"/>
          <w:sz w:val="24"/>
          <w:szCs w:val="24"/>
          <w:lang w:eastAsia="ru-RU"/>
        </w:rPr>
        <w:t>Статью 17 «Спортивные площадки» изложить в следующей редакции:</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«Статья 17. Спортивные площадки </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0C2386" w:rsidRPr="00384305" w:rsidRDefault="000C2386" w:rsidP="000C2386">
      <w:pPr>
        <w:spacing w:after="0" w:line="240" w:lineRule="auto"/>
        <w:ind w:firstLine="709"/>
        <w:jc w:val="both"/>
        <w:rPr>
          <w:rFonts w:ascii="Times New Roman" w:hAnsi="Times New Roman"/>
          <w:sz w:val="24"/>
          <w:szCs w:val="24"/>
          <w:lang w:eastAsia="ru-RU"/>
        </w:rPr>
      </w:pPr>
      <w:r w:rsidRPr="00384305">
        <w:rPr>
          <w:rFonts w:ascii="Times New Roman" w:hAnsi="Times New Roman"/>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 </w:t>
      </w:r>
    </w:p>
    <w:p w:rsidR="000C2386" w:rsidRPr="00384305" w:rsidRDefault="000C2386" w:rsidP="000C2386">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Хоккейные коробки оборудуются хоккейным бортом и защитным ограждением.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6. Спортивное оборудование: </w:t>
      </w:r>
    </w:p>
    <w:p w:rsidR="000C2386" w:rsidRPr="00384305" w:rsidRDefault="000C2386" w:rsidP="000C2386">
      <w:pPr>
        <w:pStyle w:val="a4"/>
        <w:numPr>
          <w:ilvl w:val="0"/>
          <w:numId w:val="36"/>
        </w:numPr>
        <w:tabs>
          <w:tab w:val="left" w:pos="993"/>
        </w:tabs>
        <w:spacing w:after="0" w:line="240" w:lineRule="auto"/>
        <w:ind w:left="0"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rsidR="000C2386" w:rsidRPr="00384305" w:rsidRDefault="000C2386" w:rsidP="000C2386">
      <w:pPr>
        <w:pStyle w:val="a4"/>
        <w:numPr>
          <w:ilvl w:val="0"/>
          <w:numId w:val="36"/>
        </w:numPr>
        <w:tabs>
          <w:tab w:val="left" w:pos="993"/>
        </w:tabs>
        <w:spacing w:after="0" w:line="240" w:lineRule="auto"/>
        <w:ind w:left="0"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rsidR="000C2386" w:rsidRPr="00384305" w:rsidRDefault="000C2386" w:rsidP="000C2386">
      <w:pPr>
        <w:pStyle w:val="a4"/>
        <w:numPr>
          <w:ilvl w:val="0"/>
          <w:numId w:val="36"/>
        </w:numPr>
        <w:tabs>
          <w:tab w:val="left" w:pos="993"/>
        </w:tabs>
        <w:spacing w:after="0" w:line="240" w:lineRule="auto"/>
        <w:ind w:left="0"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должно иметь гладкие сварные швы; </w:t>
      </w:r>
    </w:p>
    <w:p w:rsidR="000C2386" w:rsidRPr="00384305" w:rsidRDefault="000C2386" w:rsidP="000C2386">
      <w:pPr>
        <w:pStyle w:val="a4"/>
        <w:numPr>
          <w:ilvl w:val="0"/>
          <w:numId w:val="36"/>
        </w:numPr>
        <w:tabs>
          <w:tab w:val="left" w:pos="993"/>
        </w:tabs>
        <w:spacing w:after="0" w:line="240" w:lineRule="auto"/>
        <w:ind w:left="0"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lastRenderedPageBreak/>
        <w:t xml:space="preserve">должно обеспечивать прочность и устойчивость.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rsidR="000C2386" w:rsidRPr="00384305" w:rsidRDefault="000C2386" w:rsidP="000C2386">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C5588B" w:rsidRPr="00384305" w:rsidRDefault="00664C44" w:rsidP="00C5588B">
      <w:pPr>
        <w:pStyle w:val="a4"/>
        <w:autoSpaceDE w:val="0"/>
        <w:autoSpaceDN w:val="0"/>
        <w:adjustRightInd w:val="0"/>
        <w:spacing w:after="0" w:line="240" w:lineRule="auto"/>
        <w:ind w:left="0" w:firstLine="567"/>
        <w:jc w:val="both"/>
        <w:rPr>
          <w:rFonts w:ascii="Times New Roman" w:hAnsi="Times New Roman"/>
          <w:sz w:val="24"/>
          <w:szCs w:val="24"/>
        </w:rPr>
      </w:pPr>
      <w:r w:rsidRPr="00384305">
        <w:rPr>
          <w:rFonts w:ascii="Times New Roman" w:hAnsi="Times New Roman"/>
          <w:sz w:val="24"/>
          <w:szCs w:val="24"/>
        </w:rPr>
        <w:t>2</w:t>
      </w:r>
      <w:r w:rsidR="00C5588B" w:rsidRPr="00384305">
        <w:rPr>
          <w:rFonts w:ascii="Times New Roman" w:hAnsi="Times New Roman"/>
          <w:sz w:val="24"/>
          <w:szCs w:val="24"/>
        </w:rPr>
        <w:t>) В части 2 статьи 30.1 «Требования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Красногорск» слова «на автовокзалах, железнодорожных и речных вокзалах, портах» исключить.</w:t>
      </w:r>
    </w:p>
    <w:p w:rsidR="00487218" w:rsidRPr="00384305" w:rsidRDefault="00664C44" w:rsidP="004872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84305">
        <w:rPr>
          <w:rFonts w:ascii="Times New Roman" w:hAnsi="Times New Roman"/>
          <w:sz w:val="24"/>
          <w:szCs w:val="24"/>
        </w:rPr>
        <w:t>3</w:t>
      </w:r>
      <w:r w:rsidR="0082747D" w:rsidRPr="00384305">
        <w:rPr>
          <w:rFonts w:ascii="Times New Roman" w:hAnsi="Times New Roman"/>
          <w:sz w:val="24"/>
          <w:szCs w:val="24"/>
        </w:rPr>
        <w:t xml:space="preserve">) </w:t>
      </w:r>
      <w:r w:rsidR="00487218" w:rsidRPr="00384305">
        <w:rPr>
          <w:rFonts w:ascii="Times New Roman" w:eastAsia="Times New Roman" w:hAnsi="Times New Roman"/>
          <w:sz w:val="24"/>
          <w:szCs w:val="24"/>
          <w:lang w:eastAsia="ru-RU"/>
        </w:rPr>
        <w:t>Дополнить статьей 31.1 «Порядок установки и оборудования сезонных (летних) кафе</w:t>
      </w:r>
      <w:r w:rsidR="00487218" w:rsidRPr="00384305">
        <w:rPr>
          <w:rFonts w:ascii="Times New Roman" w:hAnsi="Times New Roman"/>
          <w:sz w:val="24"/>
          <w:szCs w:val="24"/>
        </w:rPr>
        <w:t xml:space="preserve"> при стационарных предприятиях общественного питания</w:t>
      </w:r>
      <w:r w:rsidR="00487218" w:rsidRPr="00384305">
        <w:rPr>
          <w:rFonts w:ascii="Times New Roman" w:eastAsia="Times New Roman" w:hAnsi="Times New Roman"/>
          <w:sz w:val="24"/>
          <w:szCs w:val="24"/>
          <w:lang w:eastAsia="ru-RU"/>
        </w:rPr>
        <w:t xml:space="preserve">» в следующей редакции: </w:t>
      </w:r>
    </w:p>
    <w:p w:rsidR="00487218" w:rsidRPr="00384305" w:rsidRDefault="00487218" w:rsidP="00487218">
      <w:pPr>
        <w:spacing w:after="0" w:line="240" w:lineRule="auto"/>
        <w:ind w:firstLine="709"/>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«1. Установка и оборудование сезонных (летних) кафе </w:t>
      </w:r>
      <w:r w:rsidRPr="00384305">
        <w:rPr>
          <w:rFonts w:ascii="Times New Roman" w:hAnsi="Times New Roman"/>
          <w:sz w:val="24"/>
          <w:szCs w:val="24"/>
        </w:rPr>
        <w:t xml:space="preserve">при стационарных предприятиях общественного питания </w:t>
      </w:r>
      <w:r w:rsidRPr="00384305">
        <w:rPr>
          <w:rFonts w:ascii="Times New Roman" w:eastAsia="Times New Roman" w:hAnsi="Times New Roman"/>
          <w:sz w:val="24"/>
          <w:szCs w:val="24"/>
          <w:lang w:eastAsia="ru-RU"/>
        </w:rPr>
        <w:t xml:space="preserve">на земельных участках, находящихся 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w:t>
      </w:r>
      <w:r w:rsidRPr="00384305">
        <w:rPr>
          <w:rFonts w:ascii="Times New Roman" w:hAnsi="Times New Roman"/>
          <w:sz w:val="24"/>
          <w:szCs w:val="24"/>
        </w:rPr>
        <w:t xml:space="preserve">стационарных предприятий общественного питания </w:t>
      </w:r>
      <w:r w:rsidRPr="00384305">
        <w:rPr>
          <w:rFonts w:ascii="Times New Roman" w:eastAsia="Times New Roman" w:hAnsi="Times New Roman"/>
          <w:sz w:val="24"/>
          <w:szCs w:val="24"/>
          <w:lang w:eastAsia="ru-RU"/>
        </w:rPr>
        <w:t xml:space="preserve">при наличии решения о предоставлении муниципальной услуги </w:t>
      </w:r>
      <w:r w:rsidRPr="00384305">
        <w:rPr>
          <w:rFonts w:ascii="Times New Roman" w:hAnsi="Times New Roman"/>
          <w:sz w:val="24"/>
          <w:szCs w:val="24"/>
        </w:rPr>
        <w:t xml:space="preserve">«Размещение сезонных (летних) кафе при стационарных предприятиях общественного питания на территории Московской области» в виде </w:t>
      </w:r>
      <w:r w:rsidRPr="00384305">
        <w:rPr>
          <w:rFonts w:ascii="Times New Roman" w:eastAsia="Times New Roman" w:hAnsi="Times New Roman"/>
          <w:sz w:val="24"/>
          <w:szCs w:val="24"/>
          <w:lang w:eastAsia="ru-RU"/>
        </w:rPr>
        <w:t>договора размещения сезонного (летнего) кафе при стационарном предприятии общественного питания с соблюдением настоящих Правил.</w:t>
      </w:r>
    </w:p>
    <w:p w:rsidR="00487218" w:rsidRPr="00384305" w:rsidRDefault="00487218" w:rsidP="00487218">
      <w:pPr>
        <w:spacing w:after="0" w:line="240" w:lineRule="auto"/>
        <w:ind w:firstLine="709"/>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Размещение сезонных (летних) кафе </w:t>
      </w:r>
      <w:r w:rsidRPr="00384305">
        <w:rPr>
          <w:rFonts w:ascii="Times New Roman" w:hAnsi="Times New Roman"/>
          <w:sz w:val="24"/>
          <w:szCs w:val="24"/>
        </w:rPr>
        <w:t xml:space="preserve">при стационарных предприятиях общественного питания в отсутствии </w:t>
      </w:r>
      <w:r w:rsidRPr="00384305">
        <w:rPr>
          <w:rFonts w:ascii="Times New Roman" w:eastAsia="Times New Roman" w:hAnsi="Times New Roman"/>
          <w:sz w:val="24"/>
          <w:szCs w:val="24"/>
          <w:lang w:eastAsia="ru-RU"/>
        </w:rPr>
        <w:t xml:space="preserve">решения о предоставлении муниципальной услуги </w:t>
      </w:r>
      <w:r w:rsidRPr="00384305">
        <w:rPr>
          <w:rFonts w:ascii="Times New Roman" w:hAnsi="Times New Roman"/>
          <w:sz w:val="24"/>
          <w:szCs w:val="24"/>
        </w:rPr>
        <w:t xml:space="preserve">«Размещение сезонных (летних) кафе при стационарных предприятиях общественного питания на территории Московской области», а также </w:t>
      </w:r>
      <w:r w:rsidRPr="00384305">
        <w:rPr>
          <w:rFonts w:ascii="Times New Roman" w:eastAsia="Times New Roman" w:hAnsi="Times New Roman"/>
          <w:sz w:val="24"/>
          <w:szCs w:val="24"/>
          <w:lang w:eastAsia="ru-RU"/>
        </w:rPr>
        <w:t>несоблюдение статьи 31 «Сезонные (летние) кафе» настоящих Правил являются нарушениями требований к размещению сезонных (летних) кафе.</w:t>
      </w:r>
    </w:p>
    <w:p w:rsidR="00487218" w:rsidRPr="00384305" w:rsidRDefault="00487218" w:rsidP="00487218">
      <w:pPr>
        <w:numPr>
          <w:ilvl w:val="0"/>
          <w:numId w:val="21"/>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 xml:space="preserve">Собственники (правообладатели) стационарных предприятий общественного питания, ранее получившие разрешение на размещение </w:t>
      </w:r>
      <w:r w:rsidRPr="00384305">
        <w:rPr>
          <w:rFonts w:ascii="Times New Roman" w:eastAsia="Times New Roman" w:hAnsi="Times New Roman"/>
          <w:sz w:val="24"/>
          <w:szCs w:val="24"/>
          <w:lang w:eastAsia="ru-RU"/>
        </w:rPr>
        <w:t xml:space="preserve">сезонных (летних) кафе </w:t>
      </w:r>
      <w:r w:rsidRPr="00384305">
        <w:rPr>
          <w:rFonts w:ascii="Times New Roman" w:hAnsi="Times New Roman"/>
          <w:sz w:val="24"/>
          <w:szCs w:val="24"/>
        </w:rPr>
        <w:t xml:space="preserve">при стационарных предприятиях общественного питания в соответствии с </w:t>
      </w:r>
      <w:r w:rsidRPr="00384305">
        <w:rPr>
          <w:rFonts w:ascii="Times New Roman" w:eastAsia="Times New Roman" w:hAnsi="Times New Roman"/>
          <w:sz w:val="24"/>
          <w:szCs w:val="24"/>
          <w:lang w:eastAsia="ru-RU"/>
        </w:rPr>
        <w:t xml:space="preserve">порядком и условиями, установленными Правительством Московской области в соответствии с </w:t>
      </w:r>
      <w:hyperlink r:id="rId9" w:history="1">
        <w:r w:rsidRPr="00384305">
          <w:rPr>
            <w:rStyle w:val="a3"/>
            <w:rFonts w:ascii="Times New Roman" w:hAnsi="Times New Roman"/>
            <w:color w:val="000000" w:themeColor="text1"/>
            <w:sz w:val="24"/>
            <w:szCs w:val="24"/>
            <w:u w:val="none"/>
          </w:rPr>
          <w:t>пунктом 3 статьи 39.36</w:t>
        </w:r>
      </w:hyperlink>
      <w:r w:rsidRPr="00384305">
        <w:rPr>
          <w:rFonts w:ascii="Times New Roman" w:hAnsi="Times New Roman"/>
          <w:color w:val="000000" w:themeColor="text1"/>
          <w:sz w:val="24"/>
          <w:szCs w:val="24"/>
        </w:rPr>
        <w:t xml:space="preserve"> Зе</w:t>
      </w:r>
      <w:r w:rsidRPr="00384305">
        <w:rPr>
          <w:rFonts w:ascii="Times New Roman" w:hAnsi="Times New Roman"/>
          <w:sz w:val="24"/>
          <w:szCs w:val="24"/>
        </w:rPr>
        <w:t xml:space="preserve">мельного кодекса Российской Федерации, вправе обратиться в администрацию за включением указанных </w:t>
      </w:r>
      <w:r w:rsidRPr="00384305">
        <w:rPr>
          <w:rFonts w:ascii="Times New Roman" w:eastAsia="Times New Roman" w:hAnsi="Times New Roman"/>
          <w:sz w:val="24"/>
          <w:szCs w:val="24"/>
          <w:lang w:eastAsia="ru-RU"/>
        </w:rPr>
        <w:t xml:space="preserve">сезонных (летних) кафе </w:t>
      </w:r>
      <w:r w:rsidRPr="00384305">
        <w:rPr>
          <w:rFonts w:ascii="Times New Roman" w:hAnsi="Times New Roman"/>
          <w:sz w:val="24"/>
          <w:szCs w:val="24"/>
        </w:rPr>
        <w:t>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w:t>
      </w:r>
    </w:p>
    <w:p w:rsidR="00487218" w:rsidRPr="00384305" w:rsidRDefault="00487218" w:rsidP="00487218">
      <w:pPr>
        <w:numPr>
          <w:ilvl w:val="0"/>
          <w:numId w:val="21"/>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w:t>
      </w:r>
    </w:p>
    <w:p w:rsidR="00487218" w:rsidRPr="00384305" w:rsidRDefault="00487218" w:rsidP="00487218">
      <w:pPr>
        <w:numPr>
          <w:ilvl w:val="0"/>
          <w:numId w:val="20"/>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 xml:space="preserve">обоснованная нормативами градостроительного проектирования и (или) </w:t>
      </w:r>
      <w:r w:rsidRPr="00384305">
        <w:rPr>
          <w:rFonts w:ascii="Times New Roman" w:eastAsia="Times New Roman" w:hAnsi="Times New Roman"/>
          <w:sz w:val="24"/>
          <w:szCs w:val="24"/>
          <w:lang w:eastAsia="ru-RU"/>
        </w:rPr>
        <w:t>правилами землепользования и застройки, и (или) проектом планировки территории потребность</w:t>
      </w:r>
      <w:r w:rsidRPr="00384305">
        <w:rPr>
          <w:rFonts w:ascii="Times New Roman" w:hAnsi="Times New Roman"/>
          <w:sz w:val="24"/>
          <w:szCs w:val="24"/>
        </w:rPr>
        <w:t xml:space="preserve"> в размещении </w:t>
      </w:r>
      <w:r w:rsidRPr="00384305">
        <w:rPr>
          <w:rFonts w:ascii="Times New Roman" w:eastAsia="Times New Roman" w:hAnsi="Times New Roman"/>
          <w:sz w:val="24"/>
          <w:szCs w:val="24"/>
          <w:lang w:eastAsia="ru-RU"/>
        </w:rPr>
        <w:t>объекта местного значения, необходимого для осуществления органами местного самоуправления полномочий по вопросам местного значения;</w:t>
      </w:r>
      <w:r w:rsidRPr="00384305">
        <w:rPr>
          <w:rFonts w:ascii="Times New Roman" w:hAnsi="Times New Roman"/>
          <w:sz w:val="24"/>
          <w:szCs w:val="24"/>
        </w:rPr>
        <w:t xml:space="preserve"> </w:t>
      </w:r>
    </w:p>
    <w:p w:rsidR="00487218" w:rsidRPr="00384305" w:rsidRDefault="00487218" w:rsidP="00487218">
      <w:pPr>
        <w:numPr>
          <w:ilvl w:val="0"/>
          <w:numId w:val="20"/>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rsidR="00487218" w:rsidRPr="00384305" w:rsidRDefault="00487218" w:rsidP="00487218">
      <w:pPr>
        <w:numPr>
          <w:ilvl w:val="0"/>
          <w:numId w:val="20"/>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решение</w:t>
      </w:r>
      <w:r w:rsidRPr="00384305">
        <w:rPr>
          <w:rFonts w:ascii="Times New Roman" w:eastAsia="Times New Roman" w:hAnsi="Times New Roman"/>
          <w:sz w:val="24"/>
          <w:szCs w:val="24"/>
          <w:lang w:eastAsia="ru-RU"/>
        </w:rPr>
        <w:t xml:space="preserve">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rsidR="00487218" w:rsidRPr="00384305" w:rsidRDefault="00487218" w:rsidP="00487218">
      <w:pPr>
        <w:numPr>
          <w:ilvl w:val="0"/>
          <w:numId w:val="20"/>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lastRenderedPageBreak/>
        <w:t xml:space="preserve">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w:t>
      </w:r>
      <w:r w:rsidRPr="00384305">
        <w:rPr>
          <w:rFonts w:ascii="Times New Roman" w:eastAsia="Times New Roman" w:hAnsi="Times New Roman"/>
          <w:sz w:val="24"/>
          <w:szCs w:val="24"/>
          <w:lang w:eastAsia="ru-RU"/>
        </w:rPr>
        <w:t xml:space="preserve">приспособлению для беспрепятственного доступа к </w:t>
      </w:r>
      <w:r w:rsidRPr="00384305">
        <w:rPr>
          <w:rFonts w:ascii="Times New Roman" w:hAnsi="Times New Roman"/>
          <w:sz w:val="24"/>
          <w:szCs w:val="24"/>
        </w:rPr>
        <w:t xml:space="preserve">сезонным (летним) кафе </w:t>
      </w:r>
      <w:r w:rsidRPr="00384305">
        <w:rPr>
          <w:rFonts w:ascii="Times New Roman" w:eastAsia="Times New Roman" w:hAnsi="Times New Roman"/>
          <w:sz w:val="24"/>
          <w:szCs w:val="24"/>
          <w:lang w:eastAsia="ru-RU"/>
        </w:rPr>
        <w:t>и к предоставляемым в них услугам инвалидов и других маломобильных групп населения;</w:t>
      </w:r>
    </w:p>
    <w:p w:rsidR="00487218" w:rsidRPr="00384305" w:rsidRDefault="00487218" w:rsidP="00487218">
      <w:pPr>
        <w:numPr>
          <w:ilvl w:val="0"/>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расторжение Администрацией договора размещения сезонного (летнего) кафе при стационарном предприятии общественного питания в порядке одностороннего отказа;</w:t>
      </w:r>
    </w:p>
    <w:p w:rsidR="00487218" w:rsidRPr="00384305" w:rsidRDefault="00487218" w:rsidP="00487218">
      <w:pPr>
        <w:numPr>
          <w:ilvl w:val="0"/>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384305">
        <w:rPr>
          <w:rFonts w:ascii="Times New Roman" w:hAnsi="Times New Roman"/>
          <w:sz w:val="24"/>
          <w:szCs w:val="24"/>
        </w:rPr>
        <w:t>прекращения деятельности по оказанию услуг общественного питания в стационарном предприятии общественного питания.</w:t>
      </w:r>
      <w:r w:rsidRPr="00384305">
        <w:rPr>
          <w:rFonts w:ascii="Times New Roman" w:eastAsia="Times New Roman" w:hAnsi="Times New Roman"/>
          <w:sz w:val="24"/>
          <w:szCs w:val="24"/>
          <w:lang w:eastAsia="ru-RU"/>
        </w:rPr>
        <w:t xml:space="preserve"> </w:t>
      </w:r>
    </w:p>
    <w:p w:rsidR="00487218" w:rsidRPr="00384305" w:rsidRDefault="00487218" w:rsidP="00487218">
      <w:pPr>
        <w:numPr>
          <w:ilvl w:val="0"/>
          <w:numId w:val="21"/>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rsidR="00487218" w:rsidRPr="00384305" w:rsidRDefault="00487218" w:rsidP="00487218">
      <w:pPr>
        <w:numPr>
          <w:ilvl w:val="0"/>
          <w:numId w:val="21"/>
        </w:numPr>
        <w:tabs>
          <w:tab w:val="left" w:pos="993"/>
        </w:tabs>
        <w:spacing w:after="0" w:line="240" w:lineRule="auto"/>
        <w:ind w:left="0" w:firstLine="709"/>
        <w:jc w:val="both"/>
        <w:rPr>
          <w:rFonts w:ascii="Times New Roman" w:hAnsi="Times New Roman"/>
          <w:sz w:val="24"/>
          <w:szCs w:val="24"/>
        </w:rPr>
      </w:pPr>
      <w:r w:rsidRPr="00384305">
        <w:rPr>
          <w:rFonts w:ascii="Times New Roman" w:hAnsi="Times New Roman"/>
          <w:sz w:val="24"/>
          <w:szCs w:val="24"/>
        </w:rPr>
        <w:t xml:space="preserve">В случае прекращения деятельности по оказанию услуг общественного питания в стационарном предприятии общественного питания </w:t>
      </w:r>
      <w:r w:rsidRPr="00384305">
        <w:rPr>
          <w:rFonts w:ascii="Times New Roman" w:eastAsia="Times New Roman" w:hAnsi="Times New Roman"/>
          <w:sz w:val="24"/>
          <w:szCs w:val="24"/>
          <w:lang w:eastAsia="ru-RU"/>
        </w:rPr>
        <w:t xml:space="preserve">собственник (правообладатель) стационарного предприятия общественного питания </w:t>
      </w:r>
      <w:r w:rsidRPr="00384305">
        <w:rPr>
          <w:rFonts w:ascii="Times New Roman" w:hAnsi="Times New Roman"/>
          <w:sz w:val="24"/>
          <w:szCs w:val="24"/>
        </w:rPr>
        <w:t>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rsidR="00487218" w:rsidRPr="00384305" w:rsidRDefault="00664C44" w:rsidP="00487218">
      <w:pPr>
        <w:spacing w:after="0" w:line="240" w:lineRule="auto"/>
        <w:ind w:firstLine="709"/>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4</w:t>
      </w:r>
      <w:r w:rsidR="00487218" w:rsidRPr="00384305">
        <w:rPr>
          <w:rFonts w:ascii="Times New Roman" w:eastAsia="Times New Roman" w:hAnsi="Times New Roman"/>
          <w:sz w:val="24"/>
          <w:szCs w:val="24"/>
          <w:lang w:eastAsia="ru-RU"/>
        </w:rPr>
        <w:t xml:space="preserve">.) Дополнить статьей 31.2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в следующей редакции: </w:t>
      </w:r>
    </w:p>
    <w:p w:rsidR="00487218" w:rsidRPr="00384305" w:rsidRDefault="00487218" w:rsidP="00487218">
      <w:pPr>
        <w:pStyle w:val="a4"/>
        <w:tabs>
          <w:tab w:val="left" w:pos="1134"/>
        </w:tabs>
        <w:spacing w:after="0" w:line="240" w:lineRule="auto"/>
        <w:ind w:left="0" w:right="-1" w:firstLine="709"/>
        <w:jc w:val="both"/>
        <w:rPr>
          <w:rFonts w:ascii="Times New Roman" w:eastAsia="Times New Roman" w:hAnsi="Times New Roman"/>
          <w:sz w:val="24"/>
          <w:szCs w:val="24"/>
          <w:lang w:eastAsia="ru-RU"/>
        </w:rPr>
      </w:pPr>
      <w:r w:rsidRPr="00384305">
        <w:rPr>
          <w:rFonts w:ascii="Times New Roman" w:hAnsi="Times New Roman"/>
          <w:bCs/>
          <w:noProof/>
          <w:sz w:val="24"/>
          <w:szCs w:val="24"/>
          <w:lang w:eastAsia="ru-RU"/>
        </w:rPr>
        <w:t xml:space="preserve">«1. Требования к архитектурно-художественному облику </w:t>
      </w:r>
      <w:r w:rsidRPr="00384305">
        <w:rPr>
          <w:rFonts w:ascii="Times New Roman" w:eastAsia="Times New Roman" w:hAnsi="Times New Roman"/>
          <w:sz w:val="24"/>
          <w:szCs w:val="24"/>
          <w:lang w:eastAsia="ru-RU"/>
        </w:rPr>
        <w:t>территорий городского округа в части внешнего вида сезонных (летних) кафе при стационарных предприятиях общественного питания</w:t>
      </w:r>
      <w:r w:rsidRPr="00384305">
        <w:rPr>
          <w:rFonts w:ascii="Times New Roman" w:hAnsi="Times New Roman"/>
          <w:bCs/>
          <w:noProof/>
          <w:sz w:val="24"/>
          <w:szCs w:val="24"/>
          <w:lang w:eastAsia="ru-RU"/>
        </w:rPr>
        <w:t xml:space="preserve"> (далее, соответственно - сезонные </w:t>
      </w:r>
      <w:r w:rsidRPr="00384305">
        <w:rPr>
          <w:rFonts w:ascii="Times New Roman" w:eastAsia="Times New Roman" w:hAnsi="Times New Roman"/>
          <w:sz w:val="24"/>
          <w:szCs w:val="24"/>
          <w:lang w:eastAsia="ru-RU"/>
        </w:rPr>
        <w:t>(летние) кафе,</w:t>
      </w:r>
      <w:r w:rsidRPr="00384305">
        <w:rPr>
          <w:rFonts w:ascii="Times New Roman" w:hAnsi="Times New Roman"/>
          <w:bCs/>
          <w:noProof/>
          <w:sz w:val="24"/>
          <w:szCs w:val="24"/>
          <w:lang w:eastAsia="ru-RU"/>
        </w:rPr>
        <w:t xml:space="preserve"> требования к </w:t>
      </w:r>
      <w:r w:rsidRPr="00384305">
        <w:rPr>
          <w:rFonts w:ascii="Times New Roman" w:eastAsia="Times New Roman" w:hAnsi="Times New Roman"/>
          <w:sz w:val="24"/>
          <w:szCs w:val="24"/>
          <w:lang w:eastAsia="ru-RU"/>
        </w:rPr>
        <w:t xml:space="preserve">внешнему виду сезонных (летних) кафе) </w:t>
      </w:r>
      <w:r w:rsidRPr="00384305">
        <w:rPr>
          <w:rFonts w:ascii="Times New Roman" w:hAnsi="Times New Roman"/>
          <w:bCs/>
          <w:noProof/>
          <w:sz w:val="24"/>
          <w:szCs w:val="24"/>
          <w:lang w:eastAsia="ru-RU"/>
        </w:rPr>
        <w:t xml:space="preserve">- </w:t>
      </w:r>
      <w:r w:rsidRPr="00384305">
        <w:rPr>
          <w:rFonts w:ascii="Times New Roman" w:eastAsia="Times New Roman" w:hAnsi="Times New Roman"/>
          <w:sz w:val="24"/>
          <w:szCs w:val="24"/>
          <w:lang w:eastAsia="ru-RU"/>
        </w:rPr>
        <w:t xml:space="preserve">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w:t>
      </w:r>
      <w:r w:rsidRPr="00384305">
        <w:rPr>
          <w:rFonts w:ascii="Times New Roman" w:hAnsi="Times New Roman"/>
          <w:sz w:val="24"/>
          <w:szCs w:val="24"/>
        </w:rPr>
        <w:t xml:space="preserve">в соответствии с </w:t>
      </w:r>
      <w:r w:rsidRPr="00384305">
        <w:rPr>
          <w:rFonts w:ascii="Times New Roman" w:eastAsia="Times New Roman" w:hAnsi="Times New Roman"/>
          <w:sz w:val="24"/>
          <w:szCs w:val="24"/>
          <w:lang w:eastAsia="ru-RU"/>
        </w:rPr>
        <w:t>договором размещения сезонного (летнего) кафе при стационарном предприятии общественного питания.</w:t>
      </w:r>
    </w:p>
    <w:p w:rsidR="00487218" w:rsidRPr="00384305" w:rsidRDefault="00487218" w:rsidP="00487218">
      <w:pPr>
        <w:pStyle w:val="a4"/>
        <w:numPr>
          <w:ilvl w:val="0"/>
          <w:numId w:val="3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Типология сезонных (летних) кафе, подлежащая учету при включении </w:t>
      </w:r>
      <w:r w:rsidRPr="00384305">
        <w:rPr>
          <w:rFonts w:ascii="Times New Roman" w:hAnsi="Times New Roman"/>
          <w:sz w:val="24"/>
          <w:szCs w:val="24"/>
        </w:rPr>
        <w:t xml:space="preserve">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w:t>
      </w:r>
      <w:r w:rsidRPr="00384305">
        <w:rPr>
          <w:rFonts w:ascii="Times New Roman" w:eastAsia="Times New Roman" w:hAnsi="Times New Roman"/>
          <w:sz w:val="24"/>
          <w:szCs w:val="24"/>
          <w:lang w:eastAsia="ru-RU"/>
        </w:rPr>
        <w:t xml:space="preserve">о предоставлении муниципальной услуги </w:t>
      </w:r>
      <w:r w:rsidRPr="00384305">
        <w:rPr>
          <w:rFonts w:ascii="Times New Roman" w:hAnsi="Times New Roman"/>
          <w:sz w:val="24"/>
          <w:szCs w:val="24"/>
        </w:rPr>
        <w:t>«Размещение сезонных (летних) кафе при стационарных предприятиях общественного питания на территории Московской области»:</w:t>
      </w:r>
    </w:p>
    <w:p w:rsidR="00487218" w:rsidRPr="00384305" w:rsidRDefault="00487218" w:rsidP="00487218">
      <w:pPr>
        <w:pStyle w:val="a4"/>
        <w:numPr>
          <w:ilvl w:val="0"/>
          <w:numId w:val="24"/>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hAnsi="Times New Roman"/>
          <w:sz w:val="24"/>
          <w:szCs w:val="24"/>
        </w:rPr>
        <w:t xml:space="preserve">компактные </w:t>
      </w:r>
      <w:r w:rsidRPr="00384305">
        <w:rPr>
          <w:rFonts w:ascii="Times New Roman" w:eastAsia="Times New Roman" w:hAnsi="Times New Roman"/>
          <w:sz w:val="24"/>
          <w:szCs w:val="24"/>
          <w:lang w:eastAsia="ru-RU"/>
        </w:rPr>
        <w:t xml:space="preserve">сезонные (летние) кафе </w:t>
      </w:r>
      <w:r w:rsidRPr="00384305">
        <w:rPr>
          <w:rFonts w:ascii="Times New Roman" w:hAnsi="Times New Roman"/>
          <w:sz w:val="24"/>
          <w:szCs w:val="24"/>
        </w:rPr>
        <w:t xml:space="preserve">-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w:t>
      </w:r>
      <w:r w:rsidRPr="00384305">
        <w:rPr>
          <w:rFonts w:ascii="Times New Roman" w:eastAsia="Times New Roman" w:hAnsi="Times New Roman"/>
          <w:sz w:val="24"/>
          <w:szCs w:val="24"/>
          <w:lang w:eastAsia="ru-RU"/>
        </w:rPr>
        <w:t xml:space="preserve">предприятия общественного питания с </w:t>
      </w:r>
      <w:r w:rsidRPr="00384305">
        <w:rPr>
          <w:rFonts w:ascii="Times New Roman" w:hAnsi="Times New Roman"/>
          <w:sz w:val="24"/>
          <w:szCs w:val="24"/>
        </w:rPr>
        <w:t>одним или несколькими</w:t>
      </w:r>
      <w:r w:rsidRPr="00384305">
        <w:rPr>
          <w:rFonts w:ascii="Times New Roman" w:eastAsia="Times New Roman" w:hAnsi="Times New Roman"/>
          <w:sz w:val="24"/>
          <w:szCs w:val="24"/>
          <w:lang w:eastAsia="ru-RU"/>
        </w:rPr>
        <w:t xml:space="preserve"> следующими</w:t>
      </w:r>
      <w:r w:rsidRPr="00384305">
        <w:rPr>
          <w:rFonts w:ascii="Times New Roman" w:hAnsi="Times New Roman"/>
          <w:sz w:val="24"/>
          <w:szCs w:val="24"/>
        </w:rPr>
        <w:t xml:space="preserve"> видами обустройства:</w:t>
      </w:r>
    </w:p>
    <w:p w:rsidR="00487218" w:rsidRPr="00384305" w:rsidRDefault="00487218" w:rsidP="00487218">
      <w:pPr>
        <w:pStyle w:val="a4"/>
        <w:numPr>
          <w:ilvl w:val="0"/>
          <w:numId w:val="2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w:t>
      </w:r>
      <w:r w:rsidRPr="00384305">
        <w:rPr>
          <w:rFonts w:ascii="Times New Roman" w:hAnsi="Times New Roman"/>
          <w:sz w:val="24"/>
          <w:szCs w:val="24"/>
        </w:rPr>
        <w:t xml:space="preserve">здания (строения, сооружения) стационарного </w:t>
      </w:r>
      <w:r w:rsidRPr="00384305">
        <w:rPr>
          <w:rFonts w:ascii="Times New Roman" w:eastAsia="Times New Roman" w:hAnsi="Times New Roman"/>
          <w:sz w:val="24"/>
          <w:szCs w:val="24"/>
          <w:lang w:eastAsia="ru-RU"/>
        </w:rPr>
        <w:t>предприятия общественного питания с шириной места для ног от края скамьи не менее 0,4 м (далее - скамья без спинки на подоконнике);</w:t>
      </w:r>
    </w:p>
    <w:p w:rsidR="00487218" w:rsidRPr="00384305" w:rsidRDefault="00487218" w:rsidP="00487218">
      <w:pPr>
        <w:pStyle w:val="a4"/>
        <w:numPr>
          <w:ilvl w:val="0"/>
          <w:numId w:val="2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 не менее 0,6-1,0 м на подоконнике с шириной места для ног от края скамьи не менее 0,5 м (далее - скамья со спинкой на подоконнике);</w:t>
      </w:r>
    </w:p>
    <w:p w:rsidR="00487218" w:rsidRPr="00384305" w:rsidRDefault="00487218" w:rsidP="00487218">
      <w:pPr>
        <w:pStyle w:val="a4"/>
        <w:numPr>
          <w:ilvl w:val="0"/>
          <w:numId w:val="2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lastRenderedPageBreak/>
        <w:t xml:space="preserve">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w:t>
      </w:r>
      <w:r w:rsidRPr="00384305">
        <w:rPr>
          <w:rFonts w:ascii="Times New Roman" w:hAnsi="Times New Roman"/>
          <w:sz w:val="24"/>
          <w:szCs w:val="24"/>
        </w:rPr>
        <w:t xml:space="preserve">(строения, сооружения) стационарного </w:t>
      </w:r>
      <w:r w:rsidRPr="00384305">
        <w:rPr>
          <w:rFonts w:ascii="Times New Roman" w:eastAsia="Times New Roman" w:hAnsi="Times New Roman"/>
          <w:sz w:val="24"/>
          <w:szCs w:val="24"/>
          <w:lang w:eastAsia="ru-RU"/>
        </w:rPr>
        <w:t>предприятия общественного питания с шириной места для ног от края скамьи не менее 0,5 м (далее - скамья без спинки вдоль оконного проема);</w:t>
      </w:r>
    </w:p>
    <w:p w:rsidR="00487218" w:rsidRPr="00384305" w:rsidRDefault="00487218" w:rsidP="00487218">
      <w:pPr>
        <w:pStyle w:val="a4"/>
        <w:numPr>
          <w:ilvl w:val="0"/>
          <w:numId w:val="2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rsidR="00487218" w:rsidRPr="00384305" w:rsidRDefault="00487218" w:rsidP="00487218">
      <w:pPr>
        <w:pStyle w:val="a4"/>
        <w:numPr>
          <w:ilvl w:val="0"/>
          <w:numId w:val="24"/>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hAnsi="Times New Roman"/>
          <w:spacing w:val="2"/>
          <w:sz w:val="24"/>
          <w:szCs w:val="24"/>
          <w:shd w:val="clear" w:color="auto" w:fill="FFFFFF"/>
        </w:rPr>
        <w:t xml:space="preserve">террасы - </w:t>
      </w:r>
      <w:r w:rsidRPr="00384305">
        <w:rPr>
          <w:rFonts w:ascii="Times New Roman" w:hAnsi="Times New Roman"/>
          <w:sz w:val="24"/>
          <w:szCs w:val="24"/>
        </w:rPr>
        <w:t xml:space="preserve">сезонные (летние) кафе, </w:t>
      </w:r>
      <w:r w:rsidRPr="00384305">
        <w:rPr>
          <w:rFonts w:ascii="Times New Roman" w:eastAsia="Times New Roman" w:hAnsi="Times New Roman"/>
          <w:sz w:val="24"/>
          <w:szCs w:val="24"/>
          <w:lang w:eastAsia="ru-RU"/>
        </w:rPr>
        <w:t xml:space="preserve">непосредственно примыкающие к зданию (строению, сооружению) предприятия общественного питания с </w:t>
      </w:r>
      <w:r w:rsidRPr="00384305">
        <w:rPr>
          <w:rFonts w:ascii="Times New Roman" w:hAnsi="Times New Roman"/>
          <w:sz w:val="24"/>
          <w:szCs w:val="24"/>
        </w:rPr>
        <w:t>одним или несколькими</w:t>
      </w:r>
      <w:r w:rsidRPr="00384305">
        <w:rPr>
          <w:rFonts w:ascii="Times New Roman" w:eastAsia="Times New Roman" w:hAnsi="Times New Roman"/>
          <w:sz w:val="24"/>
          <w:szCs w:val="24"/>
          <w:lang w:eastAsia="ru-RU"/>
        </w:rPr>
        <w:t xml:space="preserve"> следующими</w:t>
      </w:r>
      <w:r w:rsidRPr="00384305">
        <w:rPr>
          <w:rFonts w:ascii="Times New Roman" w:hAnsi="Times New Roman"/>
          <w:sz w:val="24"/>
          <w:szCs w:val="24"/>
        </w:rPr>
        <w:t xml:space="preserve"> видами обустройства:</w:t>
      </w:r>
    </w:p>
    <w:p w:rsidR="00487218" w:rsidRPr="00384305" w:rsidRDefault="00487218" w:rsidP="00487218">
      <w:pPr>
        <w:pStyle w:val="a4"/>
        <w:numPr>
          <w:ilvl w:val="0"/>
          <w:numId w:val="26"/>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p>
    <w:p w:rsidR="00487218" w:rsidRPr="00384305" w:rsidRDefault="00487218" w:rsidP="00487218">
      <w:pPr>
        <w:pStyle w:val="a4"/>
        <w:numPr>
          <w:ilvl w:val="0"/>
          <w:numId w:val="26"/>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w:t>
      </w:r>
    </w:p>
    <w:p w:rsidR="00487218" w:rsidRPr="00384305" w:rsidRDefault="00487218" w:rsidP="00487218">
      <w:pPr>
        <w:pStyle w:val="a4"/>
        <w:numPr>
          <w:ilvl w:val="0"/>
          <w:numId w:val="24"/>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hAnsi="Times New Roman"/>
          <w:spacing w:val="2"/>
          <w:sz w:val="24"/>
          <w:szCs w:val="24"/>
          <w:shd w:val="clear" w:color="auto" w:fill="FFFFFF"/>
        </w:rPr>
        <w:t xml:space="preserve">веранды - </w:t>
      </w:r>
      <w:r w:rsidRPr="00384305">
        <w:rPr>
          <w:rFonts w:ascii="Times New Roman" w:hAnsi="Times New Roman"/>
          <w:sz w:val="24"/>
          <w:szCs w:val="24"/>
        </w:rPr>
        <w:t xml:space="preserve">сезонные (летние) кафе, </w:t>
      </w:r>
      <w:r w:rsidRPr="00384305">
        <w:rPr>
          <w:rFonts w:ascii="Times New Roman" w:eastAsia="Times New Roman" w:hAnsi="Times New Roman"/>
          <w:sz w:val="24"/>
          <w:szCs w:val="24"/>
          <w:lang w:eastAsia="ru-RU"/>
        </w:rPr>
        <w:t>находящиеся в непосредственной близости от здания (строения, сооружения) предприятия общественного питания с</w:t>
      </w:r>
      <w:r w:rsidRPr="00384305">
        <w:rPr>
          <w:rFonts w:ascii="Times New Roman" w:hAnsi="Times New Roman"/>
          <w:sz w:val="24"/>
          <w:szCs w:val="24"/>
        </w:rPr>
        <w:t xml:space="preserve"> видами (одним или несколькими) обустройства:</w:t>
      </w:r>
    </w:p>
    <w:p w:rsidR="00487218" w:rsidRPr="00384305" w:rsidRDefault="00487218" w:rsidP="00487218">
      <w:pPr>
        <w:pStyle w:val="a4"/>
        <w:numPr>
          <w:ilvl w:val="0"/>
          <w:numId w:val="28"/>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rsidR="00487218" w:rsidRPr="00384305" w:rsidRDefault="00487218" w:rsidP="00487218">
      <w:pPr>
        <w:pStyle w:val="a4"/>
        <w:numPr>
          <w:ilvl w:val="0"/>
          <w:numId w:val="28"/>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веранда со сборно-разборной перголой с деревянным технологическим настилом шириной не менее 2,9 м, длиной не менее 3,</w:t>
      </w:r>
      <w:r w:rsidRPr="00384305">
        <w:rPr>
          <w:rFonts w:ascii="Times New Roman" w:hAnsi="Times New Roman"/>
          <w:noProof/>
          <w:sz w:val="24"/>
          <w:szCs w:val="24"/>
        </w:rPr>
        <w:t xml:space="preserve"> </w:t>
      </w:r>
      <w:r w:rsidRPr="00384305">
        <w:rPr>
          <w:rFonts w:ascii="Times New Roman" w:eastAsia="Times New Roman" w:hAnsi="Times New Roman"/>
          <w:sz w:val="24"/>
          <w:szCs w:val="24"/>
          <w:lang w:eastAsia="ru-RU"/>
        </w:rPr>
        <w:t>0 м, высотой от уровня земли не менее 0,15- 0,5 м, с мебелью, ограждением, а также при необходимости с иными элементами оборудования.</w:t>
      </w:r>
    </w:p>
    <w:p w:rsidR="00487218" w:rsidRPr="00384305" w:rsidRDefault="00487218" w:rsidP="00487218">
      <w:pPr>
        <w:pStyle w:val="a4"/>
        <w:tabs>
          <w:tab w:val="left" w:pos="1134"/>
        </w:tabs>
        <w:spacing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rsidR="00487218" w:rsidRPr="00384305" w:rsidRDefault="00487218" w:rsidP="00487218">
      <w:pPr>
        <w:pStyle w:val="a4"/>
        <w:numPr>
          <w:ilvl w:val="0"/>
          <w:numId w:val="3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Расчет площади мест размещения сезонных (летних) кафе при включении </w:t>
      </w:r>
      <w:r w:rsidRPr="00384305">
        <w:rPr>
          <w:rFonts w:ascii="Times New Roman" w:hAnsi="Times New Roman"/>
          <w:sz w:val="24"/>
          <w:szCs w:val="24"/>
        </w:rPr>
        <w:t>мест размещения сезонных (летних) кафе в перечень мест размещения сезонных (летних) кафе при стационарных предприятиях общественного питания</w:t>
      </w:r>
      <w:r w:rsidRPr="00384305">
        <w:rPr>
          <w:rFonts w:ascii="Times New Roman" w:eastAsia="Times New Roman" w:hAnsi="Times New Roman"/>
          <w:sz w:val="24"/>
          <w:szCs w:val="24"/>
          <w:lang w:eastAsia="ru-RU"/>
        </w:rPr>
        <w:t xml:space="preserve"> осуществляется по следующим формулам:</w:t>
      </w:r>
    </w:p>
    <w:p w:rsidR="00487218" w:rsidRPr="00384305" w:rsidRDefault="00487218" w:rsidP="00487218">
      <w:pPr>
        <w:pStyle w:val="a4"/>
        <w:numPr>
          <w:ilvl w:val="0"/>
          <w:numId w:val="29"/>
        </w:numPr>
        <w:tabs>
          <w:tab w:val="left" w:pos="1134"/>
        </w:tabs>
        <w:spacing w:after="0" w:line="240" w:lineRule="auto"/>
        <w:ind w:left="900" w:right="-284" w:hanging="49"/>
        <w:jc w:val="both"/>
        <w:rPr>
          <w:rFonts w:ascii="Times New Roman" w:eastAsia="Times New Roman" w:hAnsi="Times New Roman"/>
          <w:sz w:val="24"/>
          <w:szCs w:val="24"/>
          <w:lang w:eastAsia="ru-RU"/>
        </w:rPr>
      </w:pPr>
      <w:r w:rsidRPr="00384305">
        <w:rPr>
          <w:rFonts w:ascii="Times New Roman" w:hAnsi="Times New Roman"/>
          <w:sz w:val="24"/>
          <w:szCs w:val="24"/>
        </w:rPr>
        <w:t xml:space="preserve">для компактных </w:t>
      </w:r>
      <w:r w:rsidRPr="00384305">
        <w:rPr>
          <w:rFonts w:ascii="Times New Roman" w:eastAsia="Times New Roman" w:hAnsi="Times New Roman"/>
          <w:sz w:val="24"/>
          <w:szCs w:val="24"/>
          <w:lang w:eastAsia="ru-RU"/>
        </w:rPr>
        <w:t>сезонных (летних) кафе:</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 xml:space="preserve">кафе </w:t>
      </w:r>
      <w:r w:rsidRPr="00384305">
        <w:rPr>
          <w:rFonts w:ascii="Times New Roman" w:hAnsi="Times New Roman"/>
          <w:sz w:val="24"/>
          <w:szCs w:val="24"/>
        </w:rPr>
        <w:t>= (Ш</w:t>
      </w:r>
      <w:r w:rsidRPr="00384305">
        <w:rPr>
          <w:rFonts w:ascii="Times New Roman" w:hAnsi="Times New Roman"/>
          <w:sz w:val="24"/>
          <w:szCs w:val="24"/>
          <w:vertAlign w:val="subscript"/>
        </w:rPr>
        <w:t>1</w:t>
      </w:r>
      <w:r w:rsidRPr="00384305">
        <w:rPr>
          <w:rFonts w:ascii="Times New Roman" w:hAnsi="Times New Roman"/>
          <w:sz w:val="24"/>
          <w:szCs w:val="24"/>
        </w:rPr>
        <w:t>+Ш</w:t>
      </w:r>
      <w:r w:rsidRPr="00384305">
        <w:rPr>
          <w:rFonts w:ascii="Times New Roman" w:hAnsi="Times New Roman"/>
          <w:sz w:val="24"/>
          <w:szCs w:val="24"/>
          <w:vertAlign w:val="subscript"/>
        </w:rPr>
        <w:t>2</w:t>
      </w:r>
      <w:r w:rsidRPr="00384305">
        <w:rPr>
          <w:rFonts w:ascii="Times New Roman" w:hAnsi="Times New Roman"/>
          <w:sz w:val="24"/>
          <w:szCs w:val="24"/>
        </w:rPr>
        <w:t>) х ((Д</w:t>
      </w:r>
      <w:r w:rsidRPr="00384305">
        <w:rPr>
          <w:rFonts w:ascii="Times New Roman" w:hAnsi="Times New Roman"/>
          <w:sz w:val="24"/>
          <w:szCs w:val="24"/>
          <w:vertAlign w:val="subscript"/>
        </w:rPr>
        <w:t>1</w:t>
      </w:r>
      <w:r w:rsidRPr="00384305">
        <w:rPr>
          <w:rFonts w:ascii="Times New Roman" w:hAnsi="Times New Roman"/>
          <w:sz w:val="24"/>
          <w:szCs w:val="24"/>
        </w:rPr>
        <w:t xml:space="preserve"> х </w:t>
      </w:r>
      <w:r w:rsidRPr="00384305">
        <w:rPr>
          <w:rFonts w:ascii="Times New Roman" w:hAnsi="Times New Roman"/>
          <w:sz w:val="24"/>
          <w:szCs w:val="24"/>
          <w:lang w:val="en-US"/>
        </w:rPr>
        <w:t>N</w:t>
      </w:r>
      <w:r w:rsidRPr="00384305">
        <w:rPr>
          <w:rFonts w:ascii="Times New Roman" w:hAnsi="Times New Roman"/>
          <w:sz w:val="24"/>
          <w:szCs w:val="24"/>
        </w:rPr>
        <w:t xml:space="preserve"> +Д</w:t>
      </w:r>
      <w:r w:rsidRPr="00384305">
        <w:rPr>
          <w:rFonts w:ascii="Times New Roman" w:hAnsi="Times New Roman"/>
          <w:sz w:val="24"/>
          <w:szCs w:val="24"/>
          <w:vertAlign w:val="subscript"/>
        </w:rPr>
        <w:t>2</w:t>
      </w:r>
      <w:r w:rsidRPr="00384305">
        <w:rPr>
          <w:rFonts w:ascii="Times New Roman" w:hAnsi="Times New Roman"/>
          <w:sz w:val="24"/>
          <w:szCs w:val="24"/>
        </w:rPr>
        <w:t xml:space="preserve"> х </w:t>
      </w:r>
      <w:r w:rsidRPr="00384305">
        <w:rPr>
          <w:rFonts w:ascii="Times New Roman" w:hAnsi="Times New Roman"/>
          <w:sz w:val="24"/>
          <w:szCs w:val="24"/>
          <w:lang w:val="en-US"/>
        </w:rPr>
        <w:t>N</w:t>
      </w:r>
      <w:r w:rsidRPr="00384305">
        <w:rPr>
          <w:rFonts w:ascii="Times New Roman" w:hAnsi="Times New Roman"/>
          <w:sz w:val="24"/>
          <w:szCs w:val="24"/>
        </w:rPr>
        <w:t>) + Д</w:t>
      </w:r>
      <w:r w:rsidRPr="00384305">
        <w:rPr>
          <w:rFonts w:ascii="Times New Roman" w:hAnsi="Times New Roman"/>
          <w:sz w:val="24"/>
          <w:szCs w:val="24"/>
          <w:vertAlign w:val="subscript"/>
        </w:rPr>
        <w:t>3</w:t>
      </w:r>
      <w:r w:rsidRPr="00384305">
        <w:rPr>
          <w:rFonts w:ascii="Times New Roman" w:hAnsi="Times New Roman"/>
          <w:sz w:val="24"/>
          <w:szCs w:val="24"/>
        </w:rPr>
        <w:t>х2),</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где:</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кафе</w:t>
      </w:r>
      <w:r w:rsidRPr="00384305">
        <w:rPr>
          <w:rFonts w:ascii="Times New Roman" w:hAnsi="Times New Roman"/>
          <w:sz w:val="24"/>
          <w:szCs w:val="24"/>
        </w:rPr>
        <w:t xml:space="preserve"> - общая площадь места размещения;</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1</w:t>
      </w:r>
      <w:r w:rsidRPr="00384305">
        <w:rPr>
          <w:rFonts w:ascii="Times New Roman" w:hAnsi="Times New Roman"/>
          <w:sz w:val="24"/>
          <w:szCs w:val="24"/>
        </w:rPr>
        <w:t xml:space="preserve"> - ширина места размещения всех конструкций и элементов оборудования.   </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2</w:t>
      </w:r>
      <w:r w:rsidRPr="00384305">
        <w:rPr>
          <w:rFonts w:ascii="Times New Roman" w:hAnsi="Times New Roman"/>
          <w:sz w:val="24"/>
          <w:szCs w:val="24"/>
        </w:rPr>
        <w:t xml:space="preserve"> - ширина места для ног (при наличии);</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Д</w:t>
      </w:r>
      <w:r w:rsidRPr="00384305">
        <w:rPr>
          <w:rFonts w:ascii="Times New Roman" w:hAnsi="Times New Roman"/>
          <w:sz w:val="24"/>
          <w:szCs w:val="24"/>
          <w:vertAlign w:val="subscript"/>
        </w:rPr>
        <w:t>1</w:t>
      </w:r>
      <w:r w:rsidRPr="00384305">
        <w:rPr>
          <w:rFonts w:ascii="Times New Roman" w:hAnsi="Times New Roman"/>
          <w:sz w:val="24"/>
          <w:szCs w:val="24"/>
        </w:rPr>
        <w:t xml:space="preserve"> - длина скамьи (балкона);</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Д</w:t>
      </w:r>
      <w:r w:rsidRPr="00384305">
        <w:rPr>
          <w:rFonts w:ascii="Times New Roman" w:hAnsi="Times New Roman"/>
          <w:sz w:val="24"/>
          <w:szCs w:val="24"/>
          <w:vertAlign w:val="subscript"/>
        </w:rPr>
        <w:t>2</w:t>
      </w:r>
      <w:r w:rsidRPr="00384305">
        <w:rPr>
          <w:rFonts w:ascii="Times New Roman" w:hAnsi="Times New Roman"/>
          <w:sz w:val="24"/>
          <w:szCs w:val="24"/>
        </w:rPr>
        <w:t xml:space="preserve"> - длина стены между скамьями (балконами) и длина столика (при наличии);</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N</w:t>
      </w:r>
      <w:r w:rsidRPr="00384305">
        <w:rPr>
          <w:rFonts w:ascii="Times New Roman" w:hAnsi="Times New Roman"/>
          <w:sz w:val="24"/>
          <w:szCs w:val="24"/>
        </w:rPr>
        <w:t xml:space="preserve"> - количество Д</w:t>
      </w:r>
      <w:r w:rsidRPr="00384305">
        <w:rPr>
          <w:rFonts w:ascii="Times New Roman" w:hAnsi="Times New Roman"/>
          <w:sz w:val="24"/>
          <w:szCs w:val="24"/>
          <w:vertAlign w:val="subscript"/>
        </w:rPr>
        <w:t>1</w:t>
      </w:r>
      <w:r w:rsidRPr="00384305">
        <w:rPr>
          <w:rFonts w:ascii="Times New Roman" w:hAnsi="Times New Roman"/>
          <w:sz w:val="24"/>
          <w:szCs w:val="24"/>
        </w:rPr>
        <w:t>, Д</w:t>
      </w:r>
      <w:r w:rsidRPr="00384305">
        <w:rPr>
          <w:rFonts w:ascii="Times New Roman" w:hAnsi="Times New Roman"/>
          <w:sz w:val="24"/>
          <w:szCs w:val="24"/>
          <w:vertAlign w:val="subscript"/>
        </w:rPr>
        <w:t>2</w:t>
      </w:r>
      <w:r w:rsidRPr="00384305">
        <w:rPr>
          <w:rFonts w:ascii="Times New Roman" w:hAnsi="Times New Roman"/>
          <w:sz w:val="24"/>
          <w:szCs w:val="24"/>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Д</w:t>
      </w:r>
      <w:r w:rsidRPr="00384305">
        <w:rPr>
          <w:rFonts w:ascii="Times New Roman" w:hAnsi="Times New Roman"/>
          <w:sz w:val="24"/>
          <w:szCs w:val="24"/>
          <w:vertAlign w:val="subscript"/>
        </w:rPr>
        <w:t>3</w:t>
      </w:r>
      <w:r w:rsidRPr="00384305">
        <w:rPr>
          <w:rFonts w:ascii="Times New Roman" w:hAnsi="Times New Roman"/>
          <w:sz w:val="24"/>
          <w:szCs w:val="24"/>
        </w:rPr>
        <w:t xml:space="preserve"> - расстояние от крайних скамей, составляющее </w:t>
      </w:r>
      <w:r w:rsidRPr="00384305">
        <w:rPr>
          <w:rFonts w:ascii="Times New Roman" w:eastAsia="Times New Roman" w:hAnsi="Times New Roman"/>
          <w:sz w:val="24"/>
          <w:szCs w:val="24"/>
          <w:lang w:eastAsia="ru-RU"/>
        </w:rPr>
        <w:t>не менее</w:t>
      </w:r>
      <w:r w:rsidRPr="00384305">
        <w:rPr>
          <w:rFonts w:ascii="Times New Roman" w:hAnsi="Times New Roman"/>
          <w:sz w:val="24"/>
          <w:szCs w:val="24"/>
        </w:rPr>
        <w:t xml:space="preserve"> 0,4 м (для скамей);</w:t>
      </w:r>
    </w:p>
    <w:p w:rsidR="00487218" w:rsidRPr="00384305" w:rsidRDefault="00487218" w:rsidP="00487218">
      <w:pPr>
        <w:pStyle w:val="a4"/>
        <w:numPr>
          <w:ilvl w:val="0"/>
          <w:numId w:val="29"/>
        </w:numPr>
        <w:tabs>
          <w:tab w:val="left" w:pos="1134"/>
        </w:tabs>
        <w:spacing w:after="0" w:line="240" w:lineRule="auto"/>
        <w:ind w:right="-284" w:firstLine="131"/>
        <w:jc w:val="both"/>
        <w:rPr>
          <w:rFonts w:ascii="Times New Roman" w:eastAsia="Times New Roman" w:hAnsi="Times New Roman"/>
          <w:sz w:val="24"/>
          <w:szCs w:val="24"/>
          <w:lang w:eastAsia="ru-RU"/>
        </w:rPr>
      </w:pPr>
      <w:r w:rsidRPr="00384305">
        <w:rPr>
          <w:rFonts w:ascii="Times New Roman" w:hAnsi="Times New Roman"/>
          <w:sz w:val="24"/>
          <w:szCs w:val="24"/>
        </w:rPr>
        <w:t>для террас</w:t>
      </w:r>
      <w:r w:rsidRPr="00384305">
        <w:rPr>
          <w:rFonts w:ascii="Times New Roman" w:eastAsia="Times New Roman" w:hAnsi="Times New Roman"/>
          <w:sz w:val="24"/>
          <w:szCs w:val="24"/>
          <w:lang w:eastAsia="ru-RU"/>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 xml:space="preserve">кафе </w:t>
      </w:r>
      <w:r w:rsidRPr="00384305">
        <w:rPr>
          <w:rFonts w:ascii="Times New Roman" w:hAnsi="Times New Roman"/>
          <w:sz w:val="24"/>
          <w:szCs w:val="24"/>
        </w:rPr>
        <w:t>= Ш</w:t>
      </w:r>
      <w:r w:rsidRPr="00384305">
        <w:rPr>
          <w:rFonts w:ascii="Times New Roman" w:hAnsi="Times New Roman"/>
          <w:sz w:val="24"/>
          <w:szCs w:val="24"/>
          <w:vertAlign w:val="subscript"/>
        </w:rPr>
        <w:t xml:space="preserve">н </w:t>
      </w:r>
      <w:r w:rsidRPr="00384305">
        <w:rPr>
          <w:rFonts w:ascii="Times New Roman" w:hAnsi="Times New Roman"/>
          <w:sz w:val="24"/>
          <w:szCs w:val="24"/>
        </w:rPr>
        <w:t>х Д</w:t>
      </w:r>
      <w:r w:rsidRPr="00384305">
        <w:rPr>
          <w:rFonts w:ascii="Times New Roman" w:hAnsi="Times New Roman"/>
          <w:sz w:val="24"/>
          <w:szCs w:val="24"/>
          <w:vertAlign w:val="subscript"/>
        </w:rPr>
        <w:t>н</w:t>
      </w:r>
      <w:r w:rsidRPr="00384305">
        <w:rPr>
          <w:rFonts w:ascii="Times New Roman" w:hAnsi="Times New Roman"/>
          <w:sz w:val="24"/>
          <w:szCs w:val="24"/>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где:</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кафе</w:t>
      </w:r>
      <w:r w:rsidRPr="00384305">
        <w:rPr>
          <w:rFonts w:ascii="Times New Roman" w:hAnsi="Times New Roman"/>
          <w:sz w:val="24"/>
          <w:szCs w:val="24"/>
        </w:rPr>
        <w:t xml:space="preserve"> - общая площадь места размещения;</w:t>
      </w:r>
    </w:p>
    <w:p w:rsidR="00487218" w:rsidRPr="00384305" w:rsidRDefault="00487218" w:rsidP="00487218">
      <w:pPr>
        <w:spacing w:after="0" w:line="240" w:lineRule="auto"/>
        <w:ind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н </w:t>
      </w:r>
      <w:r w:rsidRPr="00384305">
        <w:rPr>
          <w:rFonts w:ascii="Times New Roman" w:hAnsi="Times New Roman"/>
          <w:sz w:val="24"/>
          <w:szCs w:val="24"/>
        </w:rPr>
        <w:t>= (Ш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1 </w:t>
      </w:r>
      <w:r w:rsidRPr="00384305">
        <w:rPr>
          <w:rFonts w:ascii="Times New Roman" w:hAnsi="Times New Roman"/>
          <w:sz w:val="24"/>
          <w:szCs w:val="24"/>
        </w:rPr>
        <w:t>+ Ш</w:t>
      </w:r>
      <w:r w:rsidRPr="00384305">
        <w:rPr>
          <w:rFonts w:ascii="Times New Roman" w:hAnsi="Times New Roman"/>
          <w:sz w:val="24"/>
          <w:szCs w:val="24"/>
          <w:vertAlign w:val="subscript"/>
        </w:rPr>
        <w:t xml:space="preserve">2 </w:t>
      </w:r>
      <w:r w:rsidRPr="00384305">
        <w:rPr>
          <w:rFonts w:ascii="Times New Roman" w:hAnsi="Times New Roman"/>
          <w:sz w:val="24"/>
          <w:szCs w:val="24"/>
        </w:rPr>
        <w:t>…+ Ш</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о</w:t>
      </w:r>
      <w:r w:rsidRPr="00384305">
        <w:rPr>
          <w:rFonts w:ascii="Times New Roman" w:hAnsi="Times New Roman"/>
          <w:sz w:val="24"/>
          <w:szCs w:val="24"/>
        </w:rPr>
        <w:t xml:space="preserve">, </w:t>
      </w:r>
    </w:p>
    <w:p w:rsidR="00487218" w:rsidRPr="00384305" w:rsidRDefault="00487218" w:rsidP="00487218">
      <w:pPr>
        <w:spacing w:after="0" w:line="240" w:lineRule="auto"/>
        <w:ind w:right="283" w:firstLine="851"/>
        <w:jc w:val="both"/>
        <w:rPr>
          <w:rFonts w:ascii="Times New Roman" w:hAnsi="Times New Roman"/>
          <w:sz w:val="24"/>
          <w:szCs w:val="24"/>
          <w:vertAlign w:val="subscript"/>
        </w:rPr>
      </w:pPr>
      <w:r w:rsidRPr="00384305">
        <w:rPr>
          <w:rFonts w:ascii="Times New Roman" w:hAnsi="Times New Roman"/>
          <w:sz w:val="24"/>
          <w:szCs w:val="24"/>
        </w:rPr>
        <w:t>Д</w:t>
      </w:r>
      <w:r w:rsidRPr="00384305">
        <w:rPr>
          <w:rFonts w:ascii="Times New Roman" w:hAnsi="Times New Roman"/>
          <w:sz w:val="24"/>
          <w:szCs w:val="24"/>
          <w:vertAlign w:val="subscript"/>
        </w:rPr>
        <w:t>н</w:t>
      </w:r>
      <w:r w:rsidRPr="00384305">
        <w:rPr>
          <w:rFonts w:ascii="Times New Roman" w:hAnsi="Times New Roman"/>
          <w:sz w:val="24"/>
          <w:szCs w:val="24"/>
        </w:rPr>
        <w:t xml:space="preserve"> = (Д</w:t>
      </w:r>
      <w:r w:rsidRPr="00384305">
        <w:rPr>
          <w:rFonts w:ascii="Times New Roman" w:hAnsi="Times New Roman"/>
          <w:sz w:val="24"/>
          <w:szCs w:val="24"/>
          <w:vertAlign w:val="subscript"/>
        </w:rPr>
        <w:t xml:space="preserve">1 </w:t>
      </w:r>
      <w:r w:rsidRPr="00384305">
        <w:rPr>
          <w:rFonts w:ascii="Times New Roman" w:hAnsi="Times New Roman"/>
          <w:sz w:val="24"/>
          <w:szCs w:val="24"/>
        </w:rPr>
        <w:t>+ Д</w:t>
      </w:r>
      <w:r w:rsidRPr="00384305">
        <w:rPr>
          <w:rFonts w:ascii="Times New Roman" w:hAnsi="Times New Roman"/>
          <w:sz w:val="24"/>
          <w:szCs w:val="24"/>
          <w:vertAlign w:val="subscript"/>
        </w:rPr>
        <w:t xml:space="preserve">2 </w:t>
      </w:r>
      <w:r w:rsidRPr="00384305">
        <w:rPr>
          <w:rFonts w:ascii="Times New Roman" w:hAnsi="Times New Roman"/>
          <w:sz w:val="24"/>
          <w:szCs w:val="24"/>
        </w:rPr>
        <w:t>…+ Д</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о</w:t>
      </w:r>
      <w:r w:rsidRPr="00384305">
        <w:rPr>
          <w:rFonts w:ascii="Times New Roman" w:hAnsi="Times New Roman"/>
          <w:sz w:val="24"/>
          <w:szCs w:val="24"/>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где:</w:t>
      </w:r>
    </w:p>
    <w:p w:rsidR="00487218" w:rsidRPr="00384305" w:rsidRDefault="00487218" w:rsidP="00487218">
      <w:pPr>
        <w:spacing w:after="0" w:line="240" w:lineRule="auto"/>
        <w:ind w:right="141" w:firstLine="851"/>
        <w:jc w:val="both"/>
        <w:rPr>
          <w:rFonts w:ascii="Times New Roman" w:hAnsi="Times New Roman"/>
          <w:sz w:val="24"/>
          <w:szCs w:val="24"/>
        </w:rPr>
      </w:pPr>
      <w:r w:rsidRPr="00384305">
        <w:rPr>
          <w:rFonts w:ascii="Times New Roman" w:hAnsi="Times New Roman"/>
          <w:sz w:val="24"/>
          <w:szCs w:val="24"/>
        </w:rPr>
        <w:lastRenderedPageBreak/>
        <w:t>Ш</w:t>
      </w:r>
      <w:r w:rsidRPr="00384305">
        <w:rPr>
          <w:rFonts w:ascii="Times New Roman" w:hAnsi="Times New Roman"/>
          <w:sz w:val="24"/>
          <w:szCs w:val="24"/>
          <w:vertAlign w:val="subscript"/>
        </w:rPr>
        <w:t>н</w:t>
      </w:r>
      <w:r w:rsidRPr="00384305">
        <w:rPr>
          <w:rFonts w:ascii="Times New Roman" w:hAnsi="Times New Roman"/>
          <w:sz w:val="24"/>
          <w:szCs w:val="24"/>
        </w:rPr>
        <w:t xml:space="preserve"> - суммарная ширина технологического настила плоскостных террас или технологического настила и перголы объемных террас, или при </w:t>
      </w:r>
      <w:r w:rsidRPr="00384305">
        <w:rPr>
          <w:rFonts w:ascii="Times New Roman" w:eastAsia="Times New Roman" w:hAnsi="Times New Roman"/>
          <w:sz w:val="24"/>
          <w:szCs w:val="24"/>
          <w:lang w:eastAsia="ru-RU"/>
        </w:rPr>
        <w:t xml:space="preserve">размещении плоскостных террас без </w:t>
      </w:r>
      <w:r w:rsidRPr="00384305">
        <w:rPr>
          <w:rFonts w:ascii="Times New Roman" w:hAnsi="Times New Roman"/>
          <w:sz w:val="24"/>
          <w:szCs w:val="24"/>
        </w:rPr>
        <w:t>технологического</w:t>
      </w:r>
      <w:r w:rsidRPr="00384305">
        <w:rPr>
          <w:rFonts w:ascii="Times New Roman" w:eastAsia="Times New Roman" w:hAnsi="Times New Roman"/>
          <w:sz w:val="24"/>
          <w:szCs w:val="24"/>
          <w:lang w:eastAsia="ru-RU"/>
        </w:rPr>
        <w:t xml:space="preserve"> настила совокупная ширина всех конструкций и элементов оборудования террасы, </w:t>
      </w:r>
      <w:r w:rsidRPr="00384305">
        <w:rPr>
          <w:rFonts w:ascii="Times New Roman" w:hAnsi="Times New Roman"/>
          <w:sz w:val="24"/>
          <w:szCs w:val="24"/>
        </w:rPr>
        <w:t>включая проходы и входы;</w:t>
      </w:r>
    </w:p>
    <w:p w:rsidR="00487218" w:rsidRPr="00384305" w:rsidRDefault="00487218" w:rsidP="00487218">
      <w:pPr>
        <w:spacing w:after="0" w:line="240" w:lineRule="auto"/>
        <w:ind w:right="141" w:firstLine="851"/>
        <w:jc w:val="both"/>
        <w:rPr>
          <w:rFonts w:ascii="Times New Roman" w:eastAsia="Times New Roman" w:hAnsi="Times New Roman"/>
          <w:sz w:val="24"/>
          <w:szCs w:val="24"/>
          <w:lang w:eastAsia="ru-RU"/>
        </w:rPr>
      </w:pPr>
      <w:r w:rsidRPr="00384305">
        <w:rPr>
          <w:rFonts w:ascii="Times New Roman" w:hAnsi="Times New Roman"/>
          <w:sz w:val="24"/>
          <w:szCs w:val="24"/>
        </w:rPr>
        <w:t>Д</w:t>
      </w:r>
      <w:r w:rsidRPr="00384305">
        <w:rPr>
          <w:rFonts w:ascii="Times New Roman" w:hAnsi="Times New Roman"/>
          <w:sz w:val="24"/>
          <w:szCs w:val="24"/>
          <w:vertAlign w:val="subscript"/>
        </w:rPr>
        <w:t>н</w:t>
      </w:r>
      <w:r w:rsidRPr="00384305">
        <w:rPr>
          <w:rFonts w:ascii="Times New Roman" w:hAnsi="Times New Roman"/>
          <w:sz w:val="24"/>
          <w:szCs w:val="24"/>
        </w:rPr>
        <w:t xml:space="preserve"> - суммарная длина технологического настила плоскостных террас или технологического настила и перголы объемных террас, или при </w:t>
      </w:r>
      <w:r w:rsidRPr="00384305">
        <w:rPr>
          <w:rFonts w:ascii="Times New Roman" w:eastAsia="Times New Roman" w:hAnsi="Times New Roman"/>
          <w:sz w:val="24"/>
          <w:szCs w:val="24"/>
          <w:lang w:eastAsia="ru-RU"/>
        </w:rPr>
        <w:t xml:space="preserve">размещении плоскостных террас без </w:t>
      </w:r>
      <w:r w:rsidRPr="00384305">
        <w:rPr>
          <w:rFonts w:ascii="Times New Roman" w:hAnsi="Times New Roman"/>
          <w:sz w:val="24"/>
          <w:szCs w:val="24"/>
        </w:rPr>
        <w:t>технологического</w:t>
      </w:r>
      <w:r w:rsidRPr="00384305">
        <w:rPr>
          <w:rFonts w:ascii="Times New Roman" w:eastAsia="Times New Roman" w:hAnsi="Times New Roman"/>
          <w:sz w:val="24"/>
          <w:szCs w:val="24"/>
          <w:lang w:eastAsia="ru-RU"/>
        </w:rPr>
        <w:t xml:space="preserve"> настила совокупная длина всех конструкций</w:t>
      </w:r>
      <w:r w:rsidRPr="00384305">
        <w:rPr>
          <w:rFonts w:ascii="Times New Roman" w:eastAsia="Times New Roman" w:hAnsi="Times New Roman"/>
          <w:sz w:val="24"/>
          <w:szCs w:val="24"/>
          <w:lang w:eastAsia="ru-RU"/>
        </w:rPr>
        <w:br/>
        <w:t xml:space="preserve">и элементов оборудования террасы, </w:t>
      </w:r>
      <w:r w:rsidRPr="00384305">
        <w:rPr>
          <w:rFonts w:ascii="Times New Roman" w:hAnsi="Times New Roman"/>
          <w:sz w:val="24"/>
          <w:szCs w:val="24"/>
        </w:rPr>
        <w:t>включая проходы и входы;</w:t>
      </w:r>
    </w:p>
    <w:p w:rsidR="00487218" w:rsidRPr="00384305" w:rsidRDefault="00487218" w:rsidP="00487218">
      <w:pPr>
        <w:spacing w:after="0" w:line="240" w:lineRule="auto"/>
        <w:ind w:right="283" w:firstLine="851"/>
        <w:jc w:val="both"/>
        <w:rPr>
          <w:rFonts w:ascii="Times New Roman" w:eastAsia="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всех проходов между мебелью;</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1 </w:t>
      </w:r>
      <w:r w:rsidRPr="00384305">
        <w:rPr>
          <w:rFonts w:ascii="Times New Roman" w:hAnsi="Times New Roman"/>
          <w:sz w:val="24"/>
          <w:szCs w:val="24"/>
        </w:rPr>
        <w:t>+ Ш</w:t>
      </w:r>
      <w:r w:rsidRPr="00384305">
        <w:rPr>
          <w:rFonts w:ascii="Times New Roman" w:hAnsi="Times New Roman"/>
          <w:sz w:val="24"/>
          <w:szCs w:val="24"/>
          <w:vertAlign w:val="subscript"/>
        </w:rPr>
        <w:t xml:space="preserve">2 </w:t>
      </w:r>
      <w:r w:rsidRPr="00384305">
        <w:rPr>
          <w:rFonts w:ascii="Times New Roman" w:hAnsi="Times New Roman"/>
          <w:sz w:val="24"/>
          <w:szCs w:val="24"/>
        </w:rPr>
        <w:t>…+ Ш</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мебели;</w:t>
      </w:r>
    </w:p>
    <w:p w:rsidR="00487218" w:rsidRPr="00384305" w:rsidRDefault="00487218" w:rsidP="00487218">
      <w:pPr>
        <w:spacing w:after="0" w:line="240" w:lineRule="auto"/>
        <w:ind w:right="283" w:firstLine="851"/>
        <w:jc w:val="both"/>
        <w:rPr>
          <w:rFonts w:ascii="Times New Roman" w:eastAsia="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 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всех входов на террасу.</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о </w:t>
      </w:r>
      <w:r w:rsidRPr="00384305">
        <w:rPr>
          <w:rFonts w:ascii="Times New Roman" w:hAnsi="Times New Roman"/>
          <w:sz w:val="24"/>
          <w:szCs w:val="24"/>
        </w:rPr>
        <w:t>- суммарная ширина отступов от мебели для ограждений, озеленения;</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(Д</w:t>
      </w:r>
      <w:r w:rsidRPr="00384305">
        <w:rPr>
          <w:rFonts w:ascii="Times New Roman" w:hAnsi="Times New Roman"/>
          <w:sz w:val="24"/>
          <w:szCs w:val="24"/>
          <w:vertAlign w:val="subscript"/>
        </w:rPr>
        <w:t xml:space="preserve">1 </w:t>
      </w:r>
      <w:r w:rsidRPr="00384305">
        <w:rPr>
          <w:rFonts w:ascii="Times New Roman" w:hAnsi="Times New Roman"/>
          <w:sz w:val="24"/>
          <w:szCs w:val="24"/>
        </w:rPr>
        <w:t>+ Д</w:t>
      </w:r>
      <w:r w:rsidRPr="00384305">
        <w:rPr>
          <w:rFonts w:ascii="Times New Roman" w:hAnsi="Times New Roman"/>
          <w:sz w:val="24"/>
          <w:szCs w:val="24"/>
          <w:vertAlign w:val="subscript"/>
        </w:rPr>
        <w:t xml:space="preserve">2 </w:t>
      </w:r>
      <w:r w:rsidRPr="00384305">
        <w:rPr>
          <w:rFonts w:ascii="Times New Roman" w:hAnsi="Times New Roman"/>
          <w:sz w:val="24"/>
          <w:szCs w:val="24"/>
        </w:rPr>
        <w:t>…+ Д</w:t>
      </w:r>
      <w:r w:rsidRPr="00384305">
        <w:rPr>
          <w:rFonts w:ascii="Times New Roman" w:hAnsi="Times New Roman"/>
          <w:sz w:val="24"/>
          <w:szCs w:val="24"/>
          <w:vertAlign w:val="subscript"/>
          <w:lang w:val="en-US"/>
        </w:rPr>
        <w:t>n</w:t>
      </w:r>
      <w:r w:rsidRPr="00384305">
        <w:rPr>
          <w:rFonts w:ascii="Times New Roman" w:hAnsi="Times New Roman"/>
          <w:sz w:val="24"/>
          <w:szCs w:val="24"/>
        </w:rPr>
        <w:t>)</w:t>
      </w:r>
      <w:r w:rsidRPr="00384305">
        <w:rPr>
          <w:rFonts w:ascii="Times New Roman" w:hAnsi="Times New Roman"/>
          <w:sz w:val="24"/>
          <w:szCs w:val="24"/>
          <w:vertAlign w:val="subscript"/>
        </w:rPr>
        <w:t xml:space="preserve"> </w:t>
      </w:r>
      <w:r w:rsidRPr="00384305">
        <w:rPr>
          <w:rFonts w:ascii="Times New Roman" w:hAnsi="Times New Roman"/>
          <w:sz w:val="24"/>
          <w:szCs w:val="24"/>
        </w:rPr>
        <w:t>- суммарная длина мебели (зонтов, маркиз), проходов;</w:t>
      </w:r>
    </w:p>
    <w:p w:rsidR="00487218" w:rsidRPr="00384305" w:rsidRDefault="00487218" w:rsidP="00487218">
      <w:pPr>
        <w:pStyle w:val="a4"/>
        <w:numPr>
          <w:ilvl w:val="0"/>
          <w:numId w:val="29"/>
        </w:numPr>
        <w:tabs>
          <w:tab w:val="left" w:pos="1134"/>
        </w:tabs>
        <w:spacing w:after="0" w:line="240" w:lineRule="auto"/>
        <w:ind w:right="-284" w:firstLine="131"/>
        <w:jc w:val="both"/>
        <w:rPr>
          <w:rFonts w:ascii="Times New Roman" w:eastAsia="Times New Roman" w:hAnsi="Times New Roman"/>
          <w:sz w:val="24"/>
          <w:szCs w:val="24"/>
          <w:lang w:eastAsia="ru-RU"/>
        </w:rPr>
      </w:pPr>
      <w:r w:rsidRPr="00384305">
        <w:rPr>
          <w:rFonts w:ascii="Times New Roman" w:hAnsi="Times New Roman"/>
          <w:sz w:val="24"/>
          <w:szCs w:val="24"/>
        </w:rPr>
        <w:t>для веранд</w:t>
      </w:r>
      <w:r w:rsidRPr="00384305">
        <w:rPr>
          <w:rFonts w:ascii="Times New Roman" w:eastAsia="Times New Roman" w:hAnsi="Times New Roman"/>
          <w:sz w:val="24"/>
          <w:szCs w:val="24"/>
          <w:lang w:eastAsia="ru-RU"/>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кафе</w:t>
      </w:r>
      <w:r w:rsidRPr="00384305">
        <w:rPr>
          <w:rFonts w:ascii="Times New Roman" w:hAnsi="Times New Roman"/>
          <w:sz w:val="24"/>
          <w:szCs w:val="24"/>
        </w:rPr>
        <w:t xml:space="preserve"> =</w:t>
      </w:r>
      <w:r w:rsidRPr="00384305">
        <w:rPr>
          <w:rFonts w:ascii="Times New Roman" w:hAnsi="Times New Roman"/>
          <w:sz w:val="24"/>
          <w:szCs w:val="24"/>
          <w:vertAlign w:val="subscript"/>
        </w:rPr>
        <w:t xml:space="preserve"> </w:t>
      </w:r>
      <w:r w:rsidRPr="00384305">
        <w:rPr>
          <w:rFonts w:ascii="Times New Roman" w:hAnsi="Times New Roman"/>
          <w:sz w:val="24"/>
          <w:szCs w:val="24"/>
        </w:rPr>
        <w:t>Ш</w:t>
      </w:r>
      <w:r w:rsidRPr="00384305">
        <w:rPr>
          <w:rFonts w:ascii="Times New Roman" w:hAnsi="Times New Roman"/>
          <w:sz w:val="24"/>
          <w:szCs w:val="24"/>
          <w:vertAlign w:val="subscript"/>
        </w:rPr>
        <w:t xml:space="preserve">н </w:t>
      </w:r>
      <w:r w:rsidRPr="00384305">
        <w:rPr>
          <w:rFonts w:ascii="Times New Roman" w:hAnsi="Times New Roman"/>
          <w:sz w:val="24"/>
          <w:szCs w:val="24"/>
        </w:rPr>
        <w:t>х Д</w:t>
      </w:r>
      <w:r w:rsidRPr="00384305">
        <w:rPr>
          <w:rFonts w:ascii="Times New Roman" w:hAnsi="Times New Roman"/>
          <w:sz w:val="24"/>
          <w:szCs w:val="24"/>
          <w:vertAlign w:val="subscript"/>
        </w:rPr>
        <w:t>н</w:t>
      </w:r>
      <w:r w:rsidRPr="00384305">
        <w:rPr>
          <w:rFonts w:ascii="Times New Roman" w:hAnsi="Times New Roman"/>
          <w:sz w:val="24"/>
          <w:szCs w:val="24"/>
        </w:rPr>
        <w:t xml:space="preserve">, </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где:</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lang w:val="en-US"/>
        </w:rPr>
        <w:t>S</w:t>
      </w:r>
      <w:r w:rsidRPr="00384305">
        <w:rPr>
          <w:rFonts w:ascii="Times New Roman" w:hAnsi="Times New Roman"/>
          <w:sz w:val="24"/>
          <w:szCs w:val="24"/>
          <w:vertAlign w:val="subscript"/>
        </w:rPr>
        <w:t xml:space="preserve">кафе </w:t>
      </w:r>
      <w:r w:rsidRPr="00384305">
        <w:rPr>
          <w:rFonts w:ascii="Times New Roman" w:hAnsi="Times New Roman"/>
          <w:sz w:val="24"/>
          <w:szCs w:val="24"/>
        </w:rPr>
        <w:t>- общая площадь места размещения;</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н </w:t>
      </w:r>
      <w:r w:rsidRPr="00384305">
        <w:rPr>
          <w:rFonts w:ascii="Times New Roman" w:hAnsi="Times New Roman"/>
          <w:sz w:val="24"/>
          <w:szCs w:val="24"/>
        </w:rPr>
        <w:t>= (Ш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)+(Ш</w:t>
      </w:r>
      <w:r w:rsidRPr="00384305">
        <w:rPr>
          <w:rFonts w:ascii="Times New Roman" w:hAnsi="Times New Roman"/>
          <w:sz w:val="24"/>
          <w:szCs w:val="24"/>
          <w:vertAlign w:val="subscript"/>
        </w:rPr>
        <w:t xml:space="preserve">1 </w:t>
      </w:r>
      <w:r w:rsidRPr="00384305">
        <w:rPr>
          <w:rFonts w:ascii="Times New Roman" w:hAnsi="Times New Roman"/>
          <w:sz w:val="24"/>
          <w:szCs w:val="24"/>
        </w:rPr>
        <w:t>+ Ш</w:t>
      </w:r>
      <w:r w:rsidRPr="00384305">
        <w:rPr>
          <w:rFonts w:ascii="Times New Roman" w:hAnsi="Times New Roman"/>
          <w:sz w:val="24"/>
          <w:szCs w:val="24"/>
          <w:vertAlign w:val="subscript"/>
        </w:rPr>
        <w:t xml:space="preserve">2 </w:t>
      </w:r>
      <w:r w:rsidRPr="00384305">
        <w:rPr>
          <w:rFonts w:ascii="Times New Roman" w:hAnsi="Times New Roman"/>
          <w:sz w:val="24"/>
          <w:szCs w:val="24"/>
        </w:rPr>
        <w:t>…+ Ш</w:t>
      </w:r>
      <w:r w:rsidRPr="00384305">
        <w:rPr>
          <w:rFonts w:ascii="Times New Roman" w:hAnsi="Times New Roman"/>
          <w:sz w:val="24"/>
          <w:szCs w:val="24"/>
          <w:vertAlign w:val="subscript"/>
          <w:lang w:val="en-US"/>
        </w:rPr>
        <w:t>n</w:t>
      </w:r>
      <w:r w:rsidRPr="00384305">
        <w:rPr>
          <w:rFonts w:ascii="Times New Roman" w:hAnsi="Times New Roman"/>
          <w:sz w:val="24"/>
          <w:szCs w:val="24"/>
        </w:rPr>
        <w:t>)+(Ш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о</w:t>
      </w:r>
      <w:r w:rsidRPr="00384305">
        <w:rPr>
          <w:rFonts w:ascii="Times New Roman" w:hAnsi="Times New Roman"/>
          <w:sz w:val="24"/>
          <w:szCs w:val="24"/>
        </w:rPr>
        <w:t xml:space="preserve">, </w:t>
      </w:r>
    </w:p>
    <w:p w:rsidR="00487218" w:rsidRPr="00384305" w:rsidRDefault="00487218" w:rsidP="00487218">
      <w:pPr>
        <w:spacing w:after="0" w:line="240" w:lineRule="auto"/>
        <w:ind w:right="283" w:firstLine="851"/>
        <w:jc w:val="both"/>
        <w:rPr>
          <w:rFonts w:ascii="Times New Roman" w:hAnsi="Times New Roman"/>
          <w:sz w:val="24"/>
          <w:szCs w:val="24"/>
          <w:vertAlign w:val="subscript"/>
        </w:rPr>
      </w:pPr>
      <w:r w:rsidRPr="00384305">
        <w:rPr>
          <w:rFonts w:ascii="Times New Roman" w:hAnsi="Times New Roman"/>
          <w:sz w:val="24"/>
          <w:szCs w:val="24"/>
        </w:rPr>
        <w:t>Д</w:t>
      </w:r>
      <w:r w:rsidRPr="00384305">
        <w:rPr>
          <w:rFonts w:ascii="Times New Roman" w:hAnsi="Times New Roman"/>
          <w:sz w:val="24"/>
          <w:szCs w:val="24"/>
          <w:vertAlign w:val="subscript"/>
        </w:rPr>
        <w:t>н</w:t>
      </w:r>
      <w:r w:rsidRPr="00384305">
        <w:rPr>
          <w:rFonts w:ascii="Times New Roman" w:hAnsi="Times New Roman"/>
          <w:sz w:val="24"/>
          <w:szCs w:val="24"/>
        </w:rPr>
        <w:t xml:space="preserve"> = (Д</w:t>
      </w:r>
      <w:r w:rsidRPr="00384305">
        <w:rPr>
          <w:rFonts w:ascii="Times New Roman" w:hAnsi="Times New Roman"/>
          <w:sz w:val="24"/>
          <w:szCs w:val="24"/>
          <w:vertAlign w:val="subscript"/>
        </w:rPr>
        <w:t xml:space="preserve">1 </w:t>
      </w:r>
      <w:r w:rsidRPr="00384305">
        <w:rPr>
          <w:rFonts w:ascii="Times New Roman" w:hAnsi="Times New Roman"/>
          <w:sz w:val="24"/>
          <w:szCs w:val="24"/>
        </w:rPr>
        <w:t>+ Д</w:t>
      </w:r>
      <w:r w:rsidRPr="00384305">
        <w:rPr>
          <w:rFonts w:ascii="Times New Roman" w:hAnsi="Times New Roman"/>
          <w:sz w:val="24"/>
          <w:szCs w:val="24"/>
          <w:vertAlign w:val="subscript"/>
        </w:rPr>
        <w:t xml:space="preserve">2 </w:t>
      </w:r>
      <w:r w:rsidRPr="00384305">
        <w:rPr>
          <w:rFonts w:ascii="Times New Roman" w:hAnsi="Times New Roman"/>
          <w:sz w:val="24"/>
          <w:szCs w:val="24"/>
        </w:rPr>
        <w:t>…+ Д</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Ш</w:t>
      </w:r>
      <w:r w:rsidRPr="00384305">
        <w:rPr>
          <w:rFonts w:ascii="Times New Roman" w:hAnsi="Times New Roman"/>
          <w:sz w:val="24"/>
          <w:szCs w:val="24"/>
          <w:vertAlign w:val="subscript"/>
        </w:rPr>
        <w:t>о</w:t>
      </w:r>
      <w:r w:rsidRPr="00384305">
        <w:rPr>
          <w:rFonts w:ascii="Times New Roman" w:hAnsi="Times New Roman"/>
          <w:sz w:val="24"/>
          <w:szCs w:val="24"/>
        </w:rPr>
        <w:t>,</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где:</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н</w:t>
      </w:r>
      <w:r w:rsidRPr="00384305">
        <w:rPr>
          <w:rFonts w:ascii="Times New Roman" w:hAnsi="Times New Roman"/>
          <w:sz w:val="24"/>
          <w:szCs w:val="24"/>
        </w:rPr>
        <w:t xml:space="preserve"> = суммарная ширина технологического настила плоскостных веранд или технологического настила и перголы объемных веранд;</w:t>
      </w:r>
    </w:p>
    <w:p w:rsidR="00487218" w:rsidRPr="00384305" w:rsidRDefault="00487218" w:rsidP="00487218">
      <w:pPr>
        <w:spacing w:after="0" w:line="240" w:lineRule="auto"/>
        <w:ind w:right="283" w:firstLine="851"/>
        <w:jc w:val="both"/>
        <w:rPr>
          <w:rFonts w:ascii="Times New Roman" w:eastAsia="Times New Roman" w:hAnsi="Times New Roman"/>
          <w:sz w:val="24"/>
          <w:szCs w:val="24"/>
          <w:lang w:eastAsia="ru-RU"/>
        </w:rPr>
      </w:pPr>
      <w:r w:rsidRPr="00384305">
        <w:rPr>
          <w:rFonts w:ascii="Times New Roman" w:hAnsi="Times New Roman"/>
          <w:sz w:val="24"/>
          <w:szCs w:val="24"/>
        </w:rPr>
        <w:t>Ш</w:t>
      </w:r>
      <w:r w:rsidRPr="00384305">
        <w:rPr>
          <w:rFonts w:ascii="Times New Roman" w:hAnsi="Times New Roman"/>
          <w:sz w:val="24"/>
          <w:szCs w:val="24"/>
          <w:vertAlign w:val="subscript"/>
        </w:rPr>
        <w:t>н</w:t>
      </w:r>
      <w:r w:rsidRPr="00384305">
        <w:rPr>
          <w:rFonts w:ascii="Times New Roman" w:hAnsi="Times New Roman"/>
          <w:sz w:val="24"/>
          <w:szCs w:val="24"/>
        </w:rPr>
        <w:t xml:space="preserve"> = суммарная длина технологического настила плоскостных веранд или технологического настила и перголы объемных веранд;</w:t>
      </w:r>
    </w:p>
    <w:p w:rsidR="00487218" w:rsidRPr="00384305" w:rsidRDefault="00487218" w:rsidP="00487218">
      <w:pPr>
        <w:spacing w:after="0" w:line="240" w:lineRule="auto"/>
        <w:ind w:right="283" w:firstLine="851"/>
        <w:jc w:val="both"/>
        <w:rPr>
          <w:rFonts w:ascii="Times New Roman" w:eastAsia="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пр1 </w:t>
      </w:r>
      <w:r w:rsidRPr="00384305">
        <w:rPr>
          <w:rFonts w:ascii="Times New Roman" w:hAnsi="Times New Roman"/>
          <w:sz w:val="24"/>
          <w:szCs w:val="24"/>
        </w:rPr>
        <w:t>+ Ш</w:t>
      </w:r>
      <w:r w:rsidRPr="00384305">
        <w:rPr>
          <w:rFonts w:ascii="Times New Roman" w:hAnsi="Times New Roman"/>
          <w:sz w:val="24"/>
          <w:szCs w:val="24"/>
          <w:vertAlign w:val="subscript"/>
        </w:rPr>
        <w:t xml:space="preserve"> пр2 </w:t>
      </w:r>
      <w:r w:rsidRPr="00384305">
        <w:rPr>
          <w:rFonts w:ascii="Times New Roman" w:hAnsi="Times New Roman"/>
          <w:sz w:val="24"/>
          <w:szCs w:val="24"/>
        </w:rPr>
        <w:t>…+ Ш</w:t>
      </w:r>
      <w:r w:rsidRPr="00384305">
        <w:rPr>
          <w:rFonts w:ascii="Times New Roman" w:hAnsi="Times New Roman"/>
          <w:sz w:val="24"/>
          <w:szCs w:val="24"/>
          <w:vertAlign w:val="subscript"/>
        </w:rPr>
        <w:t xml:space="preserve"> пр</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проходов между мебелью;</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1 </w:t>
      </w:r>
      <w:r w:rsidRPr="00384305">
        <w:rPr>
          <w:rFonts w:ascii="Times New Roman" w:hAnsi="Times New Roman"/>
          <w:sz w:val="24"/>
          <w:szCs w:val="24"/>
        </w:rPr>
        <w:t>+ Ш</w:t>
      </w:r>
      <w:r w:rsidRPr="00384305">
        <w:rPr>
          <w:rFonts w:ascii="Times New Roman" w:hAnsi="Times New Roman"/>
          <w:sz w:val="24"/>
          <w:szCs w:val="24"/>
          <w:vertAlign w:val="subscript"/>
        </w:rPr>
        <w:t xml:space="preserve">2 </w:t>
      </w:r>
      <w:r w:rsidRPr="00384305">
        <w:rPr>
          <w:rFonts w:ascii="Times New Roman" w:hAnsi="Times New Roman"/>
          <w:sz w:val="24"/>
          <w:szCs w:val="24"/>
        </w:rPr>
        <w:t>…+ Ш</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мебели;</w:t>
      </w:r>
    </w:p>
    <w:p w:rsidR="00487218" w:rsidRPr="00384305" w:rsidRDefault="00487218" w:rsidP="00487218">
      <w:pPr>
        <w:spacing w:after="0" w:line="240" w:lineRule="auto"/>
        <w:ind w:right="283" w:firstLine="851"/>
        <w:jc w:val="both"/>
        <w:rPr>
          <w:rFonts w:ascii="Times New Roman" w:eastAsia="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вх1 </w:t>
      </w:r>
      <w:r w:rsidRPr="00384305">
        <w:rPr>
          <w:rFonts w:ascii="Times New Roman" w:hAnsi="Times New Roman"/>
          <w:sz w:val="24"/>
          <w:szCs w:val="24"/>
        </w:rPr>
        <w:t>+ Ш</w:t>
      </w:r>
      <w:r w:rsidRPr="00384305">
        <w:rPr>
          <w:rFonts w:ascii="Times New Roman" w:hAnsi="Times New Roman"/>
          <w:sz w:val="24"/>
          <w:szCs w:val="24"/>
          <w:vertAlign w:val="subscript"/>
        </w:rPr>
        <w:t xml:space="preserve"> вх2 </w:t>
      </w:r>
      <w:r w:rsidRPr="00384305">
        <w:rPr>
          <w:rFonts w:ascii="Times New Roman" w:hAnsi="Times New Roman"/>
          <w:sz w:val="24"/>
          <w:szCs w:val="24"/>
        </w:rPr>
        <w:t>…+ Ш</w:t>
      </w:r>
      <w:r w:rsidRPr="00384305">
        <w:rPr>
          <w:rFonts w:ascii="Times New Roman" w:hAnsi="Times New Roman"/>
          <w:sz w:val="24"/>
          <w:szCs w:val="24"/>
          <w:vertAlign w:val="subscript"/>
        </w:rPr>
        <w:t>вх</w:t>
      </w:r>
      <w:r w:rsidRPr="00384305">
        <w:rPr>
          <w:rFonts w:ascii="Times New Roman" w:hAnsi="Times New Roman"/>
          <w:sz w:val="24"/>
          <w:szCs w:val="24"/>
          <w:vertAlign w:val="subscript"/>
          <w:lang w:val="en-US"/>
        </w:rPr>
        <w:t>n</w:t>
      </w:r>
      <w:r w:rsidRPr="00384305">
        <w:rPr>
          <w:rFonts w:ascii="Times New Roman" w:hAnsi="Times New Roman"/>
          <w:sz w:val="24"/>
          <w:szCs w:val="24"/>
        </w:rPr>
        <w:t>) - суммарная ширина всех входов на веранду;</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Ш</w:t>
      </w:r>
      <w:r w:rsidRPr="00384305">
        <w:rPr>
          <w:rFonts w:ascii="Times New Roman" w:hAnsi="Times New Roman"/>
          <w:sz w:val="24"/>
          <w:szCs w:val="24"/>
          <w:vertAlign w:val="subscript"/>
        </w:rPr>
        <w:t xml:space="preserve">о </w:t>
      </w:r>
      <w:r w:rsidRPr="00384305">
        <w:rPr>
          <w:rFonts w:ascii="Times New Roman" w:hAnsi="Times New Roman"/>
          <w:sz w:val="24"/>
          <w:szCs w:val="24"/>
        </w:rPr>
        <w:t>- суммарная ширина отступов от мебели для ограждений, озеленения.</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(Д</w:t>
      </w:r>
      <w:r w:rsidRPr="00384305">
        <w:rPr>
          <w:rFonts w:ascii="Times New Roman" w:hAnsi="Times New Roman"/>
          <w:sz w:val="24"/>
          <w:szCs w:val="24"/>
          <w:vertAlign w:val="subscript"/>
        </w:rPr>
        <w:t xml:space="preserve">1 </w:t>
      </w:r>
      <w:r w:rsidRPr="00384305">
        <w:rPr>
          <w:rFonts w:ascii="Times New Roman" w:hAnsi="Times New Roman"/>
          <w:sz w:val="24"/>
          <w:szCs w:val="24"/>
        </w:rPr>
        <w:t>+ Д</w:t>
      </w:r>
      <w:r w:rsidRPr="00384305">
        <w:rPr>
          <w:rFonts w:ascii="Times New Roman" w:hAnsi="Times New Roman"/>
          <w:sz w:val="24"/>
          <w:szCs w:val="24"/>
          <w:vertAlign w:val="subscript"/>
        </w:rPr>
        <w:t xml:space="preserve">2 </w:t>
      </w:r>
      <w:r w:rsidRPr="00384305">
        <w:rPr>
          <w:rFonts w:ascii="Times New Roman" w:hAnsi="Times New Roman"/>
          <w:sz w:val="24"/>
          <w:szCs w:val="24"/>
        </w:rPr>
        <w:t>…+ Д</w:t>
      </w:r>
      <w:r w:rsidRPr="00384305">
        <w:rPr>
          <w:rFonts w:ascii="Times New Roman" w:hAnsi="Times New Roman"/>
          <w:sz w:val="24"/>
          <w:szCs w:val="24"/>
          <w:vertAlign w:val="subscript"/>
          <w:lang w:val="en-US"/>
        </w:rPr>
        <w:t>n</w:t>
      </w:r>
      <w:r w:rsidRPr="00384305">
        <w:rPr>
          <w:rFonts w:ascii="Times New Roman" w:hAnsi="Times New Roman"/>
          <w:sz w:val="24"/>
          <w:szCs w:val="24"/>
        </w:rPr>
        <w:t>)</w:t>
      </w:r>
      <w:r w:rsidRPr="00384305">
        <w:rPr>
          <w:rFonts w:ascii="Times New Roman" w:hAnsi="Times New Roman"/>
          <w:sz w:val="24"/>
          <w:szCs w:val="24"/>
          <w:vertAlign w:val="subscript"/>
        </w:rPr>
        <w:t xml:space="preserve"> </w:t>
      </w:r>
      <w:r w:rsidRPr="00384305">
        <w:rPr>
          <w:rFonts w:ascii="Times New Roman" w:hAnsi="Times New Roman"/>
          <w:sz w:val="24"/>
          <w:szCs w:val="24"/>
        </w:rPr>
        <w:t>- суммарная длина мебели (зонтов, маркиз), проходов.</w:t>
      </w:r>
    </w:p>
    <w:p w:rsidR="00487218" w:rsidRPr="00384305" w:rsidRDefault="00487218" w:rsidP="00487218">
      <w:pPr>
        <w:spacing w:after="0" w:line="240" w:lineRule="auto"/>
        <w:ind w:right="283" w:firstLine="851"/>
        <w:jc w:val="both"/>
        <w:rPr>
          <w:rFonts w:ascii="Times New Roman" w:hAnsi="Times New Roman"/>
          <w:sz w:val="24"/>
          <w:szCs w:val="24"/>
        </w:rPr>
      </w:pPr>
      <w:r w:rsidRPr="00384305">
        <w:rPr>
          <w:rFonts w:ascii="Times New Roman" w:hAnsi="Times New Roman"/>
          <w:sz w:val="24"/>
          <w:szCs w:val="24"/>
        </w:rPr>
        <w:t xml:space="preserve">Размеры сезонных (летних) кафе не должны превышать размеры </w:t>
      </w:r>
      <w:r w:rsidRPr="00384305">
        <w:rPr>
          <w:rFonts w:ascii="Times New Roman" w:eastAsia="Times New Roman" w:hAnsi="Times New Roman"/>
          <w:sz w:val="24"/>
          <w:szCs w:val="24"/>
          <w:lang w:eastAsia="ru-RU"/>
        </w:rPr>
        <w:t>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w:t>
      </w:r>
      <w:r w:rsidR="00E97FE6" w:rsidRPr="00384305">
        <w:rPr>
          <w:rFonts w:ascii="Times New Roman" w:eastAsia="Times New Roman" w:hAnsi="Times New Roman"/>
          <w:sz w:val="24"/>
          <w:szCs w:val="24"/>
          <w:lang w:eastAsia="ru-RU"/>
        </w:rPr>
        <w:t xml:space="preserve"> </w:t>
      </w:r>
      <w:r w:rsidRPr="00384305">
        <w:rPr>
          <w:rFonts w:ascii="Times New Roman" w:eastAsia="Times New Roman" w:hAnsi="Times New Roman"/>
          <w:sz w:val="24"/>
          <w:szCs w:val="24"/>
          <w:lang w:eastAsia="ru-RU"/>
        </w:rPr>
        <w:t xml:space="preserve">в соответствии со статьей </w:t>
      </w:r>
      <w:r w:rsidR="00D920C3" w:rsidRPr="00384305">
        <w:rPr>
          <w:rFonts w:ascii="Times New Roman" w:eastAsia="Times New Roman" w:hAnsi="Times New Roman"/>
          <w:sz w:val="24"/>
          <w:szCs w:val="24"/>
          <w:lang w:eastAsia="ru-RU"/>
        </w:rPr>
        <w:t>69</w:t>
      </w:r>
      <w:r w:rsidRPr="00384305">
        <w:rPr>
          <w:rFonts w:ascii="Times New Roman" w:eastAsia="Times New Roman" w:hAnsi="Times New Roman"/>
          <w:sz w:val="24"/>
          <w:szCs w:val="24"/>
          <w:lang w:eastAsia="ru-RU"/>
        </w:rPr>
        <w:t xml:space="preserve"> «</w:t>
      </w:r>
      <w:r w:rsidRPr="00384305">
        <w:rPr>
          <w:rFonts w:ascii="Times New Roman" w:hAnsi="Times New Roman"/>
          <w:sz w:val="24"/>
          <w:szCs w:val="24"/>
        </w:rPr>
        <w:t>Определение размеров прилегающих территорий</w:t>
      </w:r>
      <w:r w:rsidR="00E97FE6" w:rsidRPr="00384305">
        <w:rPr>
          <w:rFonts w:ascii="Times New Roman" w:hAnsi="Times New Roman"/>
          <w:sz w:val="24"/>
          <w:szCs w:val="24"/>
        </w:rPr>
        <w:t xml:space="preserve"> </w:t>
      </w:r>
      <w:r w:rsidRPr="00384305">
        <w:rPr>
          <w:rFonts w:ascii="Times New Roman" w:hAnsi="Times New Roman"/>
          <w:sz w:val="24"/>
          <w:szCs w:val="24"/>
        </w:rPr>
        <w:t>к зданиям, строениям, сооружениям, земельным участкам» настоящих Правил.</w:t>
      </w:r>
    </w:p>
    <w:p w:rsidR="00487218" w:rsidRPr="00384305" w:rsidRDefault="00487218" w:rsidP="00487218">
      <w:pPr>
        <w:pStyle w:val="a4"/>
        <w:numPr>
          <w:ilvl w:val="0"/>
          <w:numId w:val="35"/>
        </w:numPr>
        <w:tabs>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При </w:t>
      </w:r>
      <w:r w:rsidRPr="00384305">
        <w:rPr>
          <w:rFonts w:ascii="Times New Roman" w:hAnsi="Times New Roman"/>
          <w:sz w:val="24"/>
          <w:szCs w:val="24"/>
        </w:rPr>
        <w:t xml:space="preserve">установке </w:t>
      </w:r>
      <w:r w:rsidRPr="00384305">
        <w:rPr>
          <w:rFonts w:ascii="Times New Roman" w:eastAsia="Times New Roman" w:hAnsi="Times New Roman"/>
          <w:sz w:val="24"/>
          <w:szCs w:val="24"/>
          <w:lang w:eastAsia="ru-RU"/>
        </w:rPr>
        <w:t>и оборудовании сезонных (летних) кафе при стационарных предприятиях общественного питания допускаются следующие типы навесов:</w:t>
      </w:r>
    </w:p>
    <w:p w:rsidR="00487218" w:rsidRPr="00384305" w:rsidRDefault="00487218" w:rsidP="00487218">
      <w:pPr>
        <w:pStyle w:val="a4"/>
        <w:numPr>
          <w:ilvl w:val="0"/>
          <w:numId w:val="27"/>
        </w:numPr>
        <w:tabs>
          <w:tab w:val="left" w:pos="1134"/>
        </w:tabs>
        <w:spacing w:after="0" w:line="240" w:lineRule="auto"/>
        <w:ind w:left="0" w:right="-1"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зонты</w:t>
      </w:r>
      <w:r w:rsidRPr="00384305">
        <w:rPr>
          <w:rFonts w:ascii="Times New Roman" w:hAnsi="Times New Roman"/>
          <w:sz w:val="24"/>
          <w:szCs w:val="24"/>
        </w:rPr>
        <w:t xml:space="preserve"> (однокупольные, многокупольные с опорой)</w:t>
      </w:r>
      <w:r w:rsidRPr="00384305">
        <w:rPr>
          <w:rFonts w:ascii="Times New Roman" w:hAnsi="Times New Roman"/>
          <w:spacing w:val="2"/>
          <w:sz w:val="24"/>
          <w:szCs w:val="24"/>
          <w:shd w:val="clear" w:color="auto" w:fill="FFFFFF"/>
        </w:rPr>
        <w:t xml:space="preserve"> для </w:t>
      </w:r>
      <w:r w:rsidRPr="00384305">
        <w:rPr>
          <w:rFonts w:ascii="Times New Roman" w:eastAsia="Times New Roman" w:hAnsi="Times New Roman"/>
          <w:sz w:val="24"/>
          <w:szCs w:val="24"/>
          <w:lang w:eastAsia="ru-RU"/>
        </w:rPr>
        <w:t>плоскостных террас, плоскостных веранд;</w:t>
      </w:r>
    </w:p>
    <w:p w:rsidR="00487218" w:rsidRPr="00384305" w:rsidRDefault="00487218" w:rsidP="00487218">
      <w:pPr>
        <w:pStyle w:val="a4"/>
        <w:numPr>
          <w:ilvl w:val="0"/>
          <w:numId w:val="27"/>
        </w:numPr>
        <w:tabs>
          <w:tab w:val="left" w:pos="1134"/>
        </w:tabs>
        <w:spacing w:after="0" w:line="240" w:lineRule="auto"/>
        <w:ind w:left="0" w:right="-1"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отдельно стоящие маркизы для </w:t>
      </w:r>
      <w:r w:rsidRPr="00384305">
        <w:rPr>
          <w:rFonts w:ascii="Times New Roman" w:eastAsia="Times New Roman" w:hAnsi="Times New Roman"/>
          <w:sz w:val="24"/>
          <w:szCs w:val="24"/>
          <w:lang w:eastAsia="ru-RU"/>
        </w:rPr>
        <w:t>плоскостных террас, плоскостных веранд;</w:t>
      </w:r>
    </w:p>
    <w:p w:rsidR="00487218" w:rsidRPr="00384305" w:rsidRDefault="00487218" w:rsidP="00487218">
      <w:pPr>
        <w:pStyle w:val="a4"/>
        <w:numPr>
          <w:ilvl w:val="0"/>
          <w:numId w:val="27"/>
        </w:numPr>
        <w:tabs>
          <w:tab w:val="left" w:pos="1134"/>
        </w:tabs>
        <w:spacing w:after="0" w:line="240" w:lineRule="auto"/>
        <w:ind w:left="0" w:right="-1"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сборно-разборные перголы (односкатная, двухскатная, плоская) для </w:t>
      </w:r>
      <w:r w:rsidRPr="00384305">
        <w:rPr>
          <w:rFonts w:ascii="Times New Roman" w:eastAsia="Times New Roman" w:hAnsi="Times New Roman"/>
          <w:sz w:val="24"/>
          <w:szCs w:val="24"/>
          <w:lang w:eastAsia="ru-RU"/>
        </w:rPr>
        <w:t>объемных террас, объемных веранд;</w:t>
      </w:r>
    </w:p>
    <w:p w:rsidR="00487218" w:rsidRPr="00384305" w:rsidRDefault="00487218" w:rsidP="00487218">
      <w:pPr>
        <w:pStyle w:val="a4"/>
        <w:numPr>
          <w:ilvl w:val="0"/>
          <w:numId w:val="27"/>
        </w:numPr>
        <w:tabs>
          <w:tab w:val="left" w:pos="851"/>
          <w:tab w:val="left" w:pos="1134"/>
        </w:tabs>
        <w:spacing w:after="0" w:line="240" w:lineRule="auto"/>
        <w:ind w:left="0" w:right="-1" w:firstLine="851"/>
        <w:jc w:val="both"/>
        <w:rPr>
          <w:rFonts w:ascii="Times New Roman" w:eastAsia="Times New Roman" w:hAnsi="Times New Roman"/>
          <w:sz w:val="24"/>
          <w:szCs w:val="24"/>
          <w:lang w:eastAsia="ru-RU"/>
        </w:rPr>
      </w:pPr>
      <w:r w:rsidRPr="00384305">
        <w:rPr>
          <w:rFonts w:ascii="Times New Roman" w:hAnsi="Times New Roman"/>
          <w:spacing w:val="2"/>
          <w:sz w:val="24"/>
          <w:szCs w:val="24"/>
          <w:shd w:val="clear" w:color="auto" w:fill="FFFFFF"/>
        </w:rPr>
        <w:t xml:space="preserve">маркизы, прикрепляемые к стене </w:t>
      </w:r>
      <w:r w:rsidRPr="00384305">
        <w:rPr>
          <w:rFonts w:ascii="Times New Roman" w:eastAsia="Times New Roman" w:hAnsi="Times New Roman"/>
          <w:sz w:val="24"/>
          <w:szCs w:val="24"/>
          <w:lang w:eastAsia="ru-RU"/>
        </w:rPr>
        <w:t>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rsidR="00487218" w:rsidRPr="00384305" w:rsidRDefault="00487218" w:rsidP="00487218">
      <w:pPr>
        <w:pStyle w:val="a4"/>
        <w:spacing w:line="240" w:lineRule="auto"/>
        <w:ind w:left="0" w:right="-1" w:firstLine="851"/>
        <w:jc w:val="both"/>
        <w:rPr>
          <w:rFonts w:ascii="Times New Roman" w:eastAsia="Times New Roman" w:hAnsi="Times New Roman"/>
          <w:sz w:val="24"/>
          <w:szCs w:val="24"/>
          <w:lang w:eastAsia="ru-RU"/>
        </w:rPr>
      </w:pPr>
      <w:r w:rsidRPr="00384305">
        <w:rPr>
          <w:rFonts w:ascii="Times New Roman" w:hAnsi="Times New Roman"/>
          <w:sz w:val="24"/>
          <w:szCs w:val="24"/>
        </w:rPr>
        <w:t xml:space="preserve">Высота </w:t>
      </w:r>
      <w:r w:rsidRPr="00384305">
        <w:rPr>
          <w:rFonts w:ascii="Times New Roman" w:hAnsi="Times New Roman"/>
          <w:spacing w:val="2"/>
          <w:sz w:val="24"/>
          <w:szCs w:val="24"/>
          <w:shd w:val="clear" w:color="auto" w:fill="FFFFFF"/>
        </w:rPr>
        <w:t xml:space="preserve">навесов всех типов </w:t>
      </w:r>
      <w:r w:rsidRPr="00384305">
        <w:rPr>
          <w:rFonts w:ascii="Times New Roman" w:hAnsi="Times New Roman"/>
          <w:sz w:val="24"/>
          <w:szCs w:val="24"/>
        </w:rPr>
        <w:t>(</w:t>
      </w:r>
      <w:r w:rsidRPr="00384305">
        <w:rPr>
          <w:rFonts w:ascii="Times New Roman" w:eastAsia="Times New Roman" w:hAnsi="Times New Roman"/>
          <w:sz w:val="24"/>
          <w:szCs w:val="24"/>
          <w:lang w:eastAsia="ru-RU"/>
        </w:rPr>
        <w:t xml:space="preserve">вертикальный размер, измеряемый от уровня земли до верхней отметки самого высокого конструктивного элемента навеса) </w:t>
      </w:r>
      <w:r w:rsidRPr="00384305">
        <w:rPr>
          <w:rFonts w:ascii="Times New Roman" w:hAnsi="Times New Roman"/>
          <w:sz w:val="24"/>
          <w:szCs w:val="24"/>
        </w:rPr>
        <w:t>не должна превышать высоту первого этажа (линии перекрытия между первым и вторым этажами) стационарного предприятия общественного питания.</w:t>
      </w:r>
    </w:p>
    <w:p w:rsidR="00487218" w:rsidRPr="00384305" w:rsidRDefault="00487218" w:rsidP="00487218">
      <w:pPr>
        <w:pStyle w:val="a4"/>
        <w:tabs>
          <w:tab w:val="left" w:pos="1134"/>
        </w:tabs>
        <w:spacing w:line="240" w:lineRule="auto"/>
        <w:ind w:left="0" w:right="-1"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rsidR="00487218" w:rsidRPr="00384305" w:rsidRDefault="00487218" w:rsidP="00487218">
      <w:pPr>
        <w:pStyle w:val="a4"/>
        <w:numPr>
          <w:ilvl w:val="0"/>
          <w:numId w:val="35"/>
        </w:numPr>
        <w:tabs>
          <w:tab w:val="left" w:pos="1134"/>
        </w:tabs>
        <w:spacing w:after="0" w:line="240" w:lineRule="auto"/>
        <w:ind w:left="0" w:right="283" w:firstLine="851"/>
        <w:jc w:val="both"/>
        <w:rPr>
          <w:rFonts w:ascii="Times New Roman" w:eastAsia="Times New Roman" w:hAnsi="Times New Roman"/>
          <w:sz w:val="24"/>
          <w:szCs w:val="24"/>
          <w:lang w:eastAsia="ru-RU"/>
        </w:rPr>
      </w:pPr>
      <w:r w:rsidRPr="00384305">
        <w:rPr>
          <w:rFonts w:ascii="Times New Roman" w:hAnsi="Times New Roman"/>
          <w:sz w:val="24"/>
          <w:szCs w:val="24"/>
        </w:rPr>
        <w:lastRenderedPageBreak/>
        <w:t xml:space="preserve">Для установки </w:t>
      </w:r>
      <w:r w:rsidRPr="00384305">
        <w:rPr>
          <w:rFonts w:ascii="Times New Roman" w:eastAsia="Times New Roman" w:hAnsi="Times New Roman"/>
          <w:sz w:val="24"/>
          <w:szCs w:val="24"/>
          <w:lang w:eastAsia="ru-RU"/>
        </w:rPr>
        <w:t>и оборудования</w:t>
      </w:r>
      <w:r w:rsidRPr="00384305">
        <w:rPr>
          <w:rFonts w:ascii="Times New Roman" w:hAnsi="Times New Roman"/>
          <w:sz w:val="24"/>
          <w:szCs w:val="24"/>
        </w:rPr>
        <w:t xml:space="preserve"> сезонных (летних) кафе: </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eastAsia="Times New Roman" w:hAnsi="Times New Roman"/>
          <w:sz w:val="24"/>
          <w:szCs w:val="24"/>
          <w:lang w:eastAsia="ru-RU"/>
        </w:rPr>
      </w:pPr>
      <w:r w:rsidRPr="00384305">
        <w:rPr>
          <w:rFonts w:ascii="Times New Roman" w:hAnsi="Times New Roman"/>
          <w:sz w:val="24"/>
          <w:szCs w:val="24"/>
        </w:rPr>
        <w:t>используются сборно-разборные (легковозводимые) конструкции и элементы оборудования;</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eastAsia="Times New Roman" w:hAnsi="Times New Roman"/>
          <w:sz w:val="24"/>
          <w:szCs w:val="24"/>
          <w:lang w:eastAsia="ru-RU"/>
        </w:rPr>
      </w:pPr>
      <w:r w:rsidRPr="00384305">
        <w:rPr>
          <w:rFonts w:ascii="Times New Roman" w:hAnsi="Times New Roman"/>
          <w:sz w:val="24"/>
          <w:szCs w:val="24"/>
        </w:rPr>
        <w:t>для всех конструкций и элементов оборудования (включая навесы) не допускается использование:</w:t>
      </w:r>
    </w:p>
    <w:p w:rsidR="00487218" w:rsidRPr="00384305" w:rsidRDefault="00487218" w:rsidP="00487218">
      <w:pPr>
        <w:pStyle w:val="a4"/>
        <w:numPr>
          <w:ilvl w:val="0"/>
          <w:numId w:val="31"/>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кирпича и иных керамических изделий;</w:t>
      </w:r>
    </w:p>
    <w:p w:rsidR="00487218" w:rsidRPr="00384305" w:rsidRDefault="00487218" w:rsidP="00487218">
      <w:pPr>
        <w:pStyle w:val="a4"/>
        <w:numPr>
          <w:ilvl w:val="0"/>
          <w:numId w:val="31"/>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строительных (бетонных) блоков и плит, монолитного бетона, железобетона, цементобетона, цемента, асбестоцементных плит;</w:t>
      </w:r>
    </w:p>
    <w:p w:rsidR="00487218" w:rsidRPr="00384305" w:rsidRDefault="00487218" w:rsidP="00487218">
      <w:pPr>
        <w:pStyle w:val="a4"/>
        <w:numPr>
          <w:ilvl w:val="0"/>
          <w:numId w:val="31"/>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 xml:space="preserve">стальных профилированных листов (профнастила), сетки-рабицы, сварных решеток; </w:t>
      </w:r>
    </w:p>
    <w:p w:rsidR="00487218" w:rsidRPr="00384305" w:rsidRDefault="00487218" w:rsidP="00487218">
      <w:pPr>
        <w:pStyle w:val="a4"/>
        <w:numPr>
          <w:ilvl w:val="0"/>
          <w:numId w:val="31"/>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 xml:space="preserve">баннерной ткани, полиэтиленового пленочного покрытия, брезента, терпаулина, пластиковой </w:t>
      </w:r>
      <w:r w:rsidRPr="00384305">
        <w:rPr>
          <w:rFonts w:ascii="Times New Roman" w:hAnsi="Times New Roman"/>
          <w:spacing w:val="2"/>
          <w:sz w:val="24"/>
          <w:szCs w:val="24"/>
          <w:shd w:val="clear" w:color="auto" w:fill="FFFFFF"/>
        </w:rPr>
        <w:t>сетки, а также для навесов не допускаются ткани, не предназначенные для изготовления навесов (тентов);</w:t>
      </w:r>
    </w:p>
    <w:p w:rsidR="00487218" w:rsidRPr="00384305" w:rsidRDefault="00487218" w:rsidP="00487218">
      <w:pPr>
        <w:pStyle w:val="a4"/>
        <w:numPr>
          <w:ilvl w:val="0"/>
          <w:numId w:val="31"/>
        </w:numPr>
        <w:tabs>
          <w:tab w:val="left" w:pos="567"/>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внешних поверхностей с имитацией дикого, колотого камня;</w:t>
      </w:r>
    </w:p>
    <w:p w:rsidR="00487218" w:rsidRPr="00384305" w:rsidRDefault="00487218" w:rsidP="00487218">
      <w:pPr>
        <w:pStyle w:val="a4"/>
        <w:numPr>
          <w:ilvl w:val="0"/>
          <w:numId w:val="31"/>
        </w:numPr>
        <w:tabs>
          <w:tab w:val="left" w:pos="567"/>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пластикового, винилового сайдинга, </w:t>
      </w:r>
      <w:r w:rsidRPr="00384305">
        <w:rPr>
          <w:rFonts w:ascii="Times New Roman" w:hAnsi="Times New Roman"/>
          <w:noProof/>
          <w:sz w:val="24"/>
          <w:szCs w:val="24"/>
        </w:rPr>
        <w:t xml:space="preserve">полиуретанового декора, арматуры, </w:t>
      </w:r>
      <w:r w:rsidRPr="00384305">
        <w:rPr>
          <w:rFonts w:ascii="Times New Roman" w:hAnsi="Times New Roman"/>
          <w:spacing w:val="2"/>
          <w:sz w:val="24"/>
          <w:szCs w:val="24"/>
          <w:shd w:val="clear" w:color="auto" w:fill="FFFFFF"/>
        </w:rPr>
        <w:t>крупных фракций штукатурки «фактурная «шуба» и «короед»;</w:t>
      </w:r>
    </w:p>
    <w:p w:rsidR="00487218" w:rsidRPr="00384305" w:rsidRDefault="00487218" w:rsidP="00487218">
      <w:pPr>
        <w:pStyle w:val="a4"/>
        <w:numPr>
          <w:ilvl w:val="0"/>
          <w:numId w:val="31"/>
        </w:numPr>
        <w:tabs>
          <w:tab w:val="left" w:pos="284"/>
          <w:tab w:val="left" w:pos="567"/>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rsidR="00487218" w:rsidRPr="00384305" w:rsidRDefault="00487218" w:rsidP="00487218">
      <w:pPr>
        <w:pStyle w:val="a4"/>
        <w:numPr>
          <w:ilvl w:val="0"/>
          <w:numId w:val="31"/>
        </w:numPr>
        <w:tabs>
          <w:tab w:val="left" w:pos="284"/>
          <w:tab w:val="left" w:pos="567"/>
          <w:tab w:val="left" w:pos="1134"/>
        </w:tabs>
        <w:spacing w:after="0" w:line="240" w:lineRule="auto"/>
        <w:ind w:left="0" w:right="283" w:firstLine="851"/>
        <w:jc w:val="both"/>
        <w:rPr>
          <w:rFonts w:ascii="Times New Roman" w:hAnsi="Times New Roman"/>
          <w:noProof/>
          <w:sz w:val="24"/>
          <w:szCs w:val="24"/>
        </w:rPr>
      </w:pPr>
      <w:r w:rsidRPr="00384305">
        <w:rPr>
          <w:rFonts w:ascii="Times New Roman" w:hAnsi="Times New Roman"/>
          <w:noProof/>
          <w:sz w:val="24"/>
          <w:szCs w:val="24"/>
        </w:rPr>
        <w:t xml:space="preserve">стилизаций под сельскую архитектуру (ранчо, фермы, хуторы, мазанки) в городах и поселках городского типа; </w:t>
      </w:r>
    </w:p>
    <w:p w:rsidR="00487218" w:rsidRPr="00384305" w:rsidRDefault="00487218" w:rsidP="00487218">
      <w:pPr>
        <w:pStyle w:val="a4"/>
        <w:numPr>
          <w:ilvl w:val="0"/>
          <w:numId w:val="31"/>
        </w:numPr>
        <w:tabs>
          <w:tab w:val="left" w:pos="284"/>
          <w:tab w:val="left" w:pos="567"/>
          <w:tab w:val="left" w:pos="1134"/>
        </w:tabs>
        <w:spacing w:after="0" w:line="240" w:lineRule="auto"/>
        <w:ind w:left="0" w:right="283" w:firstLine="851"/>
        <w:jc w:val="both"/>
        <w:rPr>
          <w:rFonts w:ascii="Times New Roman" w:hAnsi="Times New Roman"/>
          <w:noProof/>
          <w:sz w:val="24"/>
          <w:szCs w:val="24"/>
        </w:rPr>
      </w:pPr>
      <w:r w:rsidRPr="00384305">
        <w:rPr>
          <w:rFonts w:ascii="Times New Roman" w:hAnsi="Times New Roman"/>
          <w:noProof/>
          <w:sz w:val="24"/>
          <w:szCs w:val="24"/>
        </w:rPr>
        <w:t>стилизаций под средневековые замки и крепости;</w:t>
      </w:r>
    </w:p>
    <w:p w:rsidR="00487218" w:rsidRPr="00384305" w:rsidRDefault="00487218" w:rsidP="00487218">
      <w:pPr>
        <w:pStyle w:val="a4"/>
        <w:numPr>
          <w:ilvl w:val="0"/>
          <w:numId w:val="31"/>
        </w:numPr>
        <w:tabs>
          <w:tab w:val="left" w:pos="284"/>
          <w:tab w:val="left" w:pos="567"/>
          <w:tab w:val="left" w:pos="1134"/>
        </w:tabs>
        <w:spacing w:after="0" w:line="240" w:lineRule="auto"/>
        <w:ind w:left="0" w:right="283" w:firstLine="851"/>
        <w:jc w:val="both"/>
        <w:rPr>
          <w:rFonts w:ascii="Times New Roman" w:hAnsi="Times New Roman"/>
          <w:noProof/>
          <w:sz w:val="24"/>
          <w:szCs w:val="24"/>
        </w:rPr>
      </w:pPr>
      <w:r w:rsidRPr="00384305">
        <w:rPr>
          <w:rFonts w:ascii="Times New Roman" w:eastAsia="Times New Roman" w:hAnsi="Times New Roman"/>
          <w:sz w:val="24"/>
          <w:szCs w:val="24"/>
          <w:lang w:eastAsia="ru-RU"/>
        </w:rPr>
        <w:t xml:space="preserve">твердых коммунальных отходов </w:t>
      </w:r>
      <w:r w:rsidRPr="00384305">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384305">
        <w:rPr>
          <w:rFonts w:ascii="Times New Roman" w:hAnsi="Times New Roman"/>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384305">
        <w:rPr>
          <w:rFonts w:ascii="Times New Roman" w:hAnsi="Times New Roman"/>
          <w:sz w:val="24"/>
          <w:szCs w:val="24"/>
        </w:rPr>
        <w:t>шин и частей транспортных средств);</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w:t>
      </w:r>
      <w:r w:rsidRPr="00384305">
        <w:rPr>
          <w:rFonts w:ascii="Times New Roman" w:hAnsi="Times New Roman"/>
          <w:sz w:val="24"/>
          <w:szCs w:val="24"/>
        </w:rPr>
        <w:t xml:space="preserve">деформациям, загрязнению (включая жир), ветровой нагрузке, </w:t>
      </w:r>
      <w:r w:rsidRPr="00384305">
        <w:rPr>
          <w:rFonts w:ascii="Times New Roman" w:hAnsi="Times New Roman"/>
          <w:sz w:val="24"/>
          <w:szCs w:val="24"/>
          <w:lang w:eastAsia="ru-RU"/>
        </w:rPr>
        <w:t>перепад</w:t>
      </w:r>
      <w:r w:rsidRPr="00384305">
        <w:rPr>
          <w:rFonts w:ascii="Times New Roman" w:hAnsi="Times New Roman"/>
          <w:sz w:val="24"/>
          <w:szCs w:val="24"/>
        </w:rPr>
        <w:t>ам</w:t>
      </w:r>
      <w:r w:rsidRPr="00384305">
        <w:rPr>
          <w:rFonts w:ascii="Times New Roman" w:hAnsi="Times New Roman"/>
          <w:sz w:val="24"/>
          <w:szCs w:val="24"/>
          <w:lang w:eastAsia="ru-RU"/>
        </w:rPr>
        <w:t xml:space="preserve"> температур,</w:t>
      </w:r>
      <w:r w:rsidRPr="00384305">
        <w:rPr>
          <w:rFonts w:ascii="Times New Roman" w:hAnsi="Times New Roman"/>
          <w:sz w:val="24"/>
          <w:szCs w:val="24"/>
        </w:rPr>
        <w:t xml:space="preserve"> </w:t>
      </w:r>
      <w:r w:rsidRPr="00384305">
        <w:rPr>
          <w:rFonts w:ascii="Times New Roman" w:hAnsi="Times New Roman"/>
          <w:sz w:val="24"/>
          <w:szCs w:val="24"/>
          <w:lang w:eastAsia="ru-RU"/>
        </w:rPr>
        <w:t>воздействию грибка</w:t>
      </w:r>
      <w:r w:rsidRPr="00384305">
        <w:rPr>
          <w:rFonts w:ascii="Times New Roman" w:hAnsi="Times New Roman"/>
          <w:sz w:val="24"/>
          <w:szCs w:val="24"/>
        </w:rPr>
        <w:t xml:space="preserve"> и растворителей, </w:t>
      </w:r>
      <w:r w:rsidRPr="00384305">
        <w:rPr>
          <w:rFonts w:ascii="Times New Roman" w:hAnsi="Times New Roman"/>
          <w:sz w:val="24"/>
          <w:szCs w:val="24"/>
          <w:lang w:eastAsia="ru-RU"/>
        </w:rPr>
        <w:t>не впитывать запахи;</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материалы каркаса навесов, </w:t>
      </w:r>
      <w:r w:rsidRPr="00384305">
        <w:rPr>
          <w:rFonts w:ascii="Times New Roman" w:hAnsi="Times New Roman"/>
          <w:sz w:val="24"/>
          <w:szCs w:val="24"/>
        </w:rPr>
        <w:t>ограждений, технологического настила сезонных (летних) кафе:</w:t>
      </w:r>
    </w:p>
    <w:p w:rsidR="00487218" w:rsidRPr="00384305" w:rsidRDefault="00487218" w:rsidP="00487218">
      <w:pPr>
        <w:pStyle w:val="a4"/>
        <w:numPr>
          <w:ilvl w:val="2"/>
          <w:numId w:val="32"/>
        </w:numPr>
        <w:tabs>
          <w:tab w:val="left" w:pos="1134"/>
        </w:tabs>
        <w:spacing w:after="0" w:line="240" w:lineRule="auto"/>
        <w:ind w:left="142" w:right="283" w:firstLine="709"/>
        <w:jc w:val="both"/>
        <w:rPr>
          <w:rFonts w:ascii="Times New Roman" w:hAnsi="Times New Roman"/>
          <w:sz w:val="24"/>
          <w:szCs w:val="24"/>
        </w:rPr>
      </w:pPr>
      <w:r w:rsidRPr="00384305">
        <w:rPr>
          <w:rFonts w:ascii="Times New Roman" w:hAnsi="Times New Roman"/>
          <w:sz w:val="24"/>
          <w:szCs w:val="24"/>
        </w:rPr>
        <w:t>дерево, композитные материалы, алюминий и сталь (для каркаса навесов);</w:t>
      </w:r>
    </w:p>
    <w:p w:rsidR="00487218" w:rsidRPr="00384305" w:rsidRDefault="00487218" w:rsidP="00487218">
      <w:pPr>
        <w:pStyle w:val="a4"/>
        <w:numPr>
          <w:ilvl w:val="2"/>
          <w:numId w:val="32"/>
        </w:numPr>
        <w:tabs>
          <w:tab w:val="left" w:pos="1134"/>
        </w:tabs>
        <w:spacing w:after="0" w:line="240" w:lineRule="auto"/>
        <w:ind w:left="142" w:right="283" w:firstLine="709"/>
        <w:jc w:val="both"/>
        <w:rPr>
          <w:rFonts w:ascii="Times New Roman" w:hAnsi="Times New Roman"/>
          <w:sz w:val="24"/>
          <w:szCs w:val="24"/>
        </w:rPr>
      </w:pPr>
      <w:r w:rsidRPr="00384305">
        <w:rPr>
          <w:rFonts w:ascii="Times New Roman" w:hAnsi="Times New Roman"/>
          <w:sz w:val="24"/>
          <w:szCs w:val="24"/>
        </w:rPr>
        <w:t>внешняя поверхность окрашенная и (или) с защитным покрытием;</w:t>
      </w:r>
    </w:p>
    <w:p w:rsidR="00487218" w:rsidRPr="00384305" w:rsidRDefault="00487218" w:rsidP="00487218">
      <w:pPr>
        <w:pStyle w:val="a4"/>
        <w:numPr>
          <w:ilvl w:val="2"/>
          <w:numId w:val="32"/>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pacing w:val="2"/>
          <w:sz w:val="24"/>
          <w:szCs w:val="24"/>
          <w:shd w:val="clear" w:color="auto" w:fill="FFFFFF"/>
        </w:rPr>
        <w:t xml:space="preserve">покрытия (пропитки) внешней поверхности должны обеспечивать прочность, высокую устойчивость к горению, выгоранию, гниению, механическим повреждениям, </w:t>
      </w:r>
      <w:r w:rsidRPr="00384305">
        <w:rPr>
          <w:rFonts w:ascii="Times New Roman" w:hAnsi="Times New Roman"/>
          <w:sz w:val="24"/>
          <w:szCs w:val="24"/>
        </w:rPr>
        <w:t>деформациям;</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элементы озеленения размещаются в одну линию шириной вдоль границы места размещения сезонных (летних) кафе:</w:t>
      </w:r>
    </w:p>
    <w:p w:rsidR="00487218" w:rsidRPr="00384305" w:rsidRDefault="00487218" w:rsidP="00487218">
      <w:pPr>
        <w:pStyle w:val="a4"/>
        <w:numPr>
          <w:ilvl w:val="0"/>
          <w:numId w:val="23"/>
        </w:numPr>
        <w:tabs>
          <w:tab w:val="left" w:pos="1134"/>
        </w:tabs>
        <w:spacing w:after="0" w:line="240" w:lineRule="auto"/>
        <w:ind w:left="0" w:right="425" w:firstLine="851"/>
        <w:jc w:val="both"/>
        <w:rPr>
          <w:rFonts w:ascii="Times New Roman" w:hAnsi="Times New Roman"/>
          <w:sz w:val="24"/>
          <w:szCs w:val="24"/>
        </w:rPr>
      </w:pPr>
      <w:r w:rsidRPr="00384305">
        <w:rPr>
          <w:rFonts w:ascii="Times New Roman" w:hAnsi="Times New Roman"/>
          <w:sz w:val="24"/>
          <w:szCs w:val="24"/>
        </w:rPr>
        <w:t xml:space="preserve">не менее чем с двух сторон для балконов; </w:t>
      </w:r>
    </w:p>
    <w:p w:rsidR="00487218" w:rsidRPr="00384305" w:rsidRDefault="00487218" w:rsidP="00487218">
      <w:pPr>
        <w:pStyle w:val="a4"/>
        <w:numPr>
          <w:ilvl w:val="0"/>
          <w:numId w:val="23"/>
        </w:numPr>
        <w:tabs>
          <w:tab w:val="left" w:pos="1134"/>
        </w:tabs>
        <w:spacing w:after="0" w:line="240" w:lineRule="auto"/>
        <w:ind w:left="0" w:right="425" w:firstLine="851"/>
        <w:jc w:val="both"/>
        <w:rPr>
          <w:rFonts w:ascii="Times New Roman" w:hAnsi="Times New Roman"/>
          <w:sz w:val="24"/>
          <w:szCs w:val="24"/>
        </w:rPr>
      </w:pPr>
      <w:r w:rsidRPr="00384305">
        <w:rPr>
          <w:rFonts w:ascii="Times New Roman" w:hAnsi="Times New Roman"/>
          <w:sz w:val="24"/>
          <w:szCs w:val="24"/>
        </w:rPr>
        <w:t>с трех сторон для террас;</w:t>
      </w:r>
    </w:p>
    <w:p w:rsidR="00487218" w:rsidRPr="00384305" w:rsidRDefault="00487218" w:rsidP="00487218">
      <w:pPr>
        <w:pStyle w:val="a4"/>
        <w:numPr>
          <w:ilvl w:val="0"/>
          <w:numId w:val="23"/>
        </w:numPr>
        <w:tabs>
          <w:tab w:val="left" w:pos="1134"/>
        </w:tabs>
        <w:spacing w:after="0" w:line="240" w:lineRule="auto"/>
        <w:ind w:left="0" w:right="425" w:firstLine="851"/>
        <w:jc w:val="both"/>
        <w:rPr>
          <w:rFonts w:ascii="Times New Roman" w:hAnsi="Times New Roman"/>
          <w:sz w:val="24"/>
          <w:szCs w:val="24"/>
        </w:rPr>
      </w:pPr>
      <w:r w:rsidRPr="00384305">
        <w:rPr>
          <w:rFonts w:ascii="Times New Roman" w:hAnsi="Times New Roman"/>
          <w:sz w:val="24"/>
          <w:szCs w:val="24"/>
        </w:rPr>
        <w:t>с четырех сторон для веранд;</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виды размещения элементов озеленения, не менее чем один из которых подлежит использованию:</w:t>
      </w:r>
    </w:p>
    <w:p w:rsidR="00487218" w:rsidRPr="00384305" w:rsidRDefault="00487218" w:rsidP="00487218">
      <w:pPr>
        <w:pStyle w:val="a4"/>
        <w:numPr>
          <w:ilvl w:val="0"/>
          <w:numId w:val="33"/>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в контейнерах (вазонах) в составе конструкций ограждения;</w:t>
      </w:r>
    </w:p>
    <w:p w:rsidR="00487218" w:rsidRPr="00384305" w:rsidRDefault="00487218" w:rsidP="00487218">
      <w:pPr>
        <w:pStyle w:val="a4"/>
        <w:numPr>
          <w:ilvl w:val="0"/>
          <w:numId w:val="33"/>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в контейнерах (вазонах) непосредственно вдоль ограждения на земле (покрытии, технологическом настиле);</w:t>
      </w:r>
    </w:p>
    <w:p w:rsidR="00487218" w:rsidRPr="00384305" w:rsidRDefault="00487218" w:rsidP="00487218">
      <w:pPr>
        <w:pStyle w:val="a4"/>
        <w:numPr>
          <w:ilvl w:val="0"/>
          <w:numId w:val="33"/>
        </w:numPr>
        <w:tabs>
          <w:tab w:val="left" w:pos="1134"/>
        </w:tabs>
        <w:spacing w:after="0" w:line="240" w:lineRule="auto"/>
        <w:ind w:left="0" w:right="283" w:firstLine="851"/>
        <w:jc w:val="both"/>
        <w:rPr>
          <w:rFonts w:ascii="Times New Roman" w:hAnsi="Times New Roman"/>
          <w:sz w:val="24"/>
          <w:szCs w:val="24"/>
        </w:rPr>
      </w:pPr>
      <w:r w:rsidRPr="00384305">
        <w:rPr>
          <w:rFonts w:ascii="Times New Roman" w:hAnsi="Times New Roman"/>
          <w:sz w:val="24"/>
          <w:szCs w:val="24"/>
        </w:rPr>
        <w:t>в контейнерах (вазонах, кашпо, шпалер) с прикреплением к внешней стороне ограждения без установки на землю (покрытие, технологический настил).</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z w:val="24"/>
          <w:szCs w:val="24"/>
        </w:rPr>
        <w:t>допускается размещение элементов озеленения в вазах, кашпо для декорирования мебели и технологического настила;</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z w:val="24"/>
          <w:szCs w:val="24"/>
        </w:rPr>
        <w:t>контейнеры для озеленения (вазоны, кашпо, шпалеры) должны быть устойчивыми, однотипными;</w:t>
      </w:r>
    </w:p>
    <w:p w:rsidR="00487218" w:rsidRPr="00384305" w:rsidRDefault="00487218" w:rsidP="00487218">
      <w:pPr>
        <w:pStyle w:val="a4"/>
        <w:numPr>
          <w:ilvl w:val="0"/>
          <w:numId w:val="30"/>
        </w:numPr>
        <w:tabs>
          <w:tab w:val="left" w:pos="1134"/>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z w:val="24"/>
          <w:szCs w:val="24"/>
        </w:rPr>
        <w:lastRenderedPageBreak/>
        <w:t>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 не искусственные, не увядшие (не больные и не сухие) растения (цветы, кусты, деревья);</w:t>
      </w:r>
    </w:p>
    <w:p w:rsidR="00487218" w:rsidRPr="00384305" w:rsidRDefault="00487218" w:rsidP="00487218">
      <w:pPr>
        <w:pStyle w:val="a4"/>
        <w:numPr>
          <w:ilvl w:val="0"/>
          <w:numId w:val="30"/>
        </w:numPr>
        <w:tabs>
          <w:tab w:val="left" w:pos="1276"/>
        </w:tabs>
        <w:spacing w:after="0" w:line="240" w:lineRule="auto"/>
        <w:ind w:left="0" w:right="283" w:firstLine="851"/>
        <w:jc w:val="both"/>
        <w:rPr>
          <w:rFonts w:ascii="Times New Roman" w:hAnsi="Times New Roman"/>
          <w:spacing w:val="2"/>
          <w:sz w:val="24"/>
          <w:szCs w:val="24"/>
          <w:shd w:val="clear" w:color="auto" w:fill="FFFFFF"/>
        </w:rPr>
      </w:pPr>
      <w:r w:rsidRPr="00384305">
        <w:rPr>
          <w:rFonts w:ascii="Times New Roman" w:hAnsi="Times New Roman"/>
          <w:sz w:val="24"/>
          <w:szCs w:val="24"/>
        </w:rPr>
        <w:t xml:space="preserve">при установке </w:t>
      </w:r>
      <w:r w:rsidRPr="00384305">
        <w:rPr>
          <w:rFonts w:ascii="Times New Roman" w:eastAsia="Times New Roman" w:hAnsi="Times New Roman"/>
          <w:sz w:val="24"/>
          <w:szCs w:val="24"/>
          <w:lang w:eastAsia="ru-RU"/>
        </w:rPr>
        <w:t>и оборудовании</w:t>
      </w:r>
      <w:r w:rsidRPr="00384305">
        <w:rPr>
          <w:rFonts w:ascii="Times New Roman" w:hAnsi="Times New Roman"/>
          <w:spacing w:val="2"/>
          <w:sz w:val="24"/>
          <w:szCs w:val="24"/>
          <w:shd w:val="clear" w:color="auto" w:fill="FFFFFF"/>
        </w:rPr>
        <w:t xml:space="preserve"> сезонных (летних) кафе применяются </w:t>
      </w:r>
      <w:r w:rsidRPr="00384305">
        <w:rPr>
          <w:rFonts w:ascii="Times New Roman" w:hAnsi="Times New Roman"/>
          <w:sz w:val="24"/>
          <w:szCs w:val="24"/>
          <w:lang w:eastAsia="ru-RU"/>
        </w:rPr>
        <w:t xml:space="preserve">цвета </w:t>
      </w:r>
      <w:r w:rsidRPr="00384305">
        <w:rPr>
          <w:rFonts w:ascii="Times New Roman" w:hAnsi="Times New Roman"/>
          <w:spacing w:val="2"/>
          <w:sz w:val="24"/>
          <w:szCs w:val="24"/>
          <w:shd w:val="clear" w:color="auto" w:fill="FFFFFF"/>
        </w:rPr>
        <w:t>конструкций и оборудования, приведенные в таблице «</w:t>
      </w:r>
      <w:r w:rsidRPr="00384305">
        <w:rPr>
          <w:rFonts w:ascii="Times New Roman" w:hAnsi="Times New Roman"/>
          <w:sz w:val="24"/>
          <w:szCs w:val="24"/>
        </w:rPr>
        <w:t>Допустимые цвета, цветовые сочетания</w:t>
      </w:r>
      <w:r w:rsidRPr="00384305">
        <w:rPr>
          <w:rFonts w:ascii="Times New Roman" w:hAnsi="Times New Roman"/>
          <w:bCs/>
          <w:sz w:val="24"/>
          <w:szCs w:val="24"/>
        </w:rPr>
        <w:t>, подлежащие учету при подборе цвета, цветовых сочетаний внешних поверхностей</w:t>
      </w:r>
      <w:r w:rsidRPr="00384305">
        <w:rPr>
          <w:rFonts w:ascii="Times New Roman" w:hAnsi="Times New Roman"/>
          <w:sz w:val="24"/>
          <w:szCs w:val="24"/>
          <w:lang w:eastAsia="ru-RU"/>
        </w:rPr>
        <w:t xml:space="preserve"> </w:t>
      </w:r>
      <w:r w:rsidRPr="00384305">
        <w:rPr>
          <w:rFonts w:ascii="Times New Roman" w:hAnsi="Times New Roman"/>
          <w:spacing w:val="2"/>
          <w:sz w:val="24"/>
          <w:szCs w:val="24"/>
          <w:shd w:val="clear" w:color="auto" w:fill="FFFFFF"/>
        </w:rPr>
        <w:t>конструкций и оборудования сезонных (летних) кафе».</w:t>
      </w:r>
    </w:p>
    <w:p w:rsidR="00487218" w:rsidRPr="00384305" w:rsidRDefault="00487218" w:rsidP="00487218">
      <w:pPr>
        <w:pStyle w:val="af1"/>
        <w:shd w:val="clear" w:color="auto" w:fill="FFFFFF"/>
        <w:spacing w:before="0" w:after="0"/>
        <w:ind w:right="283"/>
        <w:jc w:val="right"/>
        <w:rPr>
          <w:spacing w:val="2"/>
          <w:sz w:val="20"/>
          <w:szCs w:val="20"/>
          <w:shd w:val="clear" w:color="auto" w:fill="FFFFFF"/>
        </w:rPr>
      </w:pPr>
    </w:p>
    <w:p w:rsidR="00487218" w:rsidRPr="00384305" w:rsidRDefault="00487218" w:rsidP="00487218">
      <w:pPr>
        <w:pStyle w:val="af1"/>
        <w:shd w:val="clear" w:color="auto" w:fill="FFFFFF"/>
        <w:spacing w:before="0" w:after="0"/>
        <w:ind w:right="283"/>
        <w:jc w:val="right"/>
        <w:rPr>
          <w:rFonts w:ascii="Times New Roman" w:hAnsi="Times New Roman"/>
          <w:sz w:val="20"/>
          <w:szCs w:val="20"/>
        </w:rPr>
      </w:pPr>
      <w:r w:rsidRPr="00384305">
        <w:rPr>
          <w:rFonts w:ascii="Times New Roman" w:hAnsi="Times New Roman"/>
          <w:spacing w:val="2"/>
          <w:sz w:val="20"/>
          <w:szCs w:val="20"/>
          <w:shd w:val="clear" w:color="auto" w:fill="FFFFFF"/>
        </w:rPr>
        <w:t xml:space="preserve">Таблица </w:t>
      </w:r>
      <w:r w:rsidRPr="00384305">
        <w:rPr>
          <w:rFonts w:ascii="Times New Roman" w:hAnsi="Times New Roman"/>
          <w:sz w:val="20"/>
          <w:szCs w:val="20"/>
        </w:rPr>
        <w:t>«Допустимые цвета, цветовые сочетания</w:t>
      </w:r>
      <w:r w:rsidRPr="00384305">
        <w:rPr>
          <w:rFonts w:ascii="Times New Roman" w:hAnsi="Times New Roman"/>
          <w:bCs w:val="0"/>
          <w:sz w:val="20"/>
          <w:szCs w:val="20"/>
        </w:rPr>
        <w:t>, подлежащие учету при подборе цвета, цветовых сочетаний внешних поверхностей</w:t>
      </w:r>
      <w:r w:rsidRPr="00384305">
        <w:rPr>
          <w:rFonts w:ascii="Times New Roman" w:hAnsi="Times New Roman"/>
          <w:sz w:val="20"/>
          <w:szCs w:val="20"/>
        </w:rPr>
        <w:t xml:space="preserve"> </w:t>
      </w:r>
      <w:r w:rsidRPr="00384305">
        <w:rPr>
          <w:rFonts w:ascii="Times New Roman" w:hAnsi="Times New Roman"/>
          <w:spacing w:val="2"/>
          <w:sz w:val="20"/>
          <w:szCs w:val="20"/>
          <w:shd w:val="clear" w:color="auto" w:fill="FFFFFF"/>
        </w:rPr>
        <w:t>конструкций и оборудования сезонных (летних) кафе</w:t>
      </w:r>
      <w:r w:rsidRPr="00384305">
        <w:rPr>
          <w:rFonts w:ascii="Times New Roman" w:hAnsi="Times New Roman"/>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gridCol w:w="1656"/>
        <w:gridCol w:w="968"/>
        <w:gridCol w:w="1135"/>
        <w:gridCol w:w="1105"/>
        <w:gridCol w:w="1134"/>
        <w:gridCol w:w="993"/>
        <w:gridCol w:w="1134"/>
        <w:gridCol w:w="1126"/>
      </w:tblGrid>
      <w:tr w:rsidR="00487218" w:rsidRPr="00384305" w:rsidTr="00DA25FC">
        <w:trPr>
          <w:trHeight w:val="416"/>
        </w:trPr>
        <w:tc>
          <w:tcPr>
            <w:tcW w:w="1895" w:type="dxa"/>
            <w:gridSpan w:val="2"/>
            <w:vMerge w:val="restart"/>
            <w:vAlign w:val="center"/>
          </w:tcPr>
          <w:p w:rsidR="00487218" w:rsidRPr="00384305" w:rsidRDefault="00487218" w:rsidP="00DA25FC">
            <w:pPr>
              <w:pStyle w:val="a4"/>
              <w:spacing w:after="0"/>
              <w:ind w:left="0"/>
              <w:jc w:val="center"/>
              <w:rPr>
                <w:rFonts w:ascii="Times New Roman" w:hAnsi="Times New Roman"/>
                <w:bCs/>
                <w:noProof/>
                <w:sz w:val="20"/>
                <w:szCs w:val="20"/>
                <w:lang w:eastAsia="ru-RU"/>
              </w:rPr>
            </w:pPr>
            <w:r w:rsidRPr="00384305">
              <w:rPr>
                <w:rFonts w:ascii="Times New Roman" w:hAnsi="Times New Roman"/>
                <w:bCs/>
                <w:noProof/>
                <w:sz w:val="20"/>
                <w:szCs w:val="20"/>
                <w:lang w:eastAsia="ru-RU"/>
              </w:rPr>
              <w:t>Цвет,</w:t>
            </w:r>
          </w:p>
          <w:p w:rsidR="00487218" w:rsidRPr="00384305" w:rsidRDefault="00487218" w:rsidP="00DA25FC">
            <w:pPr>
              <w:pStyle w:val="a4"/>
              <w:spacing w:after="0"/>
              <w:ind w:left="0"/>
              <w:jc w:val="center"/>
              <w:rPr>
                <w:rFonts w:ascii="Times New Roman" w:hAnsi="Times New Roman"/>
                <w:bCs/>
                <w:noProof/>
                <w:sz w:val="20"/>
                <w:szCs w:val="20"/>
                <w:lang w:eastAsia="ru-RU"/>
              </w:rPr>
            </w:pPr>
            <w:r w:rsidRPr="00384305">
              <w:rPr>
                <w:rFonts w:ascii="Times New Roman" w:hAnsi="Times New Roman"/>
                <w:bCs/>
                <w:noProof/>
                <w:sz w:val="20"/>
                <w:szCs w:val="20"/>
                <w:lang w:eastAsia="ru-RU"/>
              </w:rPr>
              <w:t xml:space="preserve">цветовое сочетание </w:t>
            </w:r>
          </w:p>
          <w:p w:rsidR="00487218" w:rsidRPr="00384305" w:rsidRDefault="00487218" w:rsidP="00DA25FC">
            <w:pPr>
              <w:pStyle w:val="formattext"/>
              <w:spacing w:before="0" w:beforeAutospacing="0" w:after="0" w:afterAutospacing="0"/>
              <w:textAlignment w:val="baseline"/>
              <w:rPr>
                <w:sz w:val="14"/>
                <w:szCs w:val="14"/>
              </w:rPr>
            </w:pPr>
            <w:r w:rsidRPr="00384305">
              <w:rPr>
                <w:i/>
                <w:iCs/>
                <w:noProof/>
                <w:sz w:val="12"/>
                <w:szCs w:val="12"/>
              </w:rPr>
              <w:t>«ц»</w:t>
            </w:r>
            <w:r w:rsidRPr="00384305">
              <w:rPr>
                <w:noProof/>
                <w:sz w:val="12"/>
                <w:szCs w:val="12"/>
              </w:rPr>
              <w:t xml:space="preserve"> </w:t>
            </w:r>
            <w:r w:rsidRPr="00384305">
              <w:rPr>
                <w:noProof/>
                <w:sz w:val="14"/>
                <w:szCs w:val="14"/>
              </w:rPr>
              <w:t xml:space="preserve">- </w:t>
            </w:r>
            <w:r w:rsidRPr="00384305">
              <w:rPr>
                <w:sz w:val="14"/>
                <w:szCs w:val="14"/>
              </w:rPr>
              <w:t>цвет</w:t>
            </w:r>
          </w:p>
          <w:p w:rsidR="00487218" w:rsidRPr="00384305" w:rsidRDefault="00487218" w:rsidP="00DA25FC">
            <w:pPr>
              <w:pStyle w:val="a4"/>
              <w:spacing w:after="0"/>
              <w:ind w:left="0"/>
              <w:rPr>
                <w:rFonts w:ascii="Times New Roman" w:hAnsi="Times New Roman"/>
                <w:sz w:val="14"/>
                <w:szCs w:val="14"/>
              </w:rPr>
            </w:pPr>
            <w:r w:rsidRPr="00384305">
              <w:rPr>
                <w:rFonts w:ascii="Times New Roman" w:hAnsi="Times New Roman"/>
                <w:i/>
                <w:iCs/>
                <w:noProof/>
                <w:sz w:val="12"/>
                <w:szCs w:val="12"/>
              </w:rPr>
              <w:t>«цс»</w:t>
            </w:r>
            <w:r w:rsidRPr="00384305">
              <w:rPr>
                <w:rFonts w:ascii="Times New Roman" w:hAnsi="Times New Roman"/>
                <w:sz w:val="14"/>
                <w:szCs w:val="14"/>
              </w:rPr>
              <w:t xml:space="preserve"> - сочетание</w:t>
            </w:r>
          </w:p>
          <w:p w:rsidR="00487218" w:rsidRPr="00384305" w:rsidRDefault="00487218" w:rsidP="00DA25FC">
            <w:pPr>
              <w:pStyle w:val="a4"/>
              <w:ind w:left="0" w:right="-110"/>
              <w:rPr>
                <w:rFonts w:ascii="Times New Roman" w:hAnsi="Times New Roman"/>
                <w:sz w:val="14"/>
                <w:szCs w:val="14"/>
              </w:rPr>
            </w:pPr>
            <w:r w:rsidRPr="00384305">
              <w:rPr>
                <w:rFonts w:ascii="Times New Roman" w:hAnsi="Times New Roman"/>
                <w:i/>
                <w:iCs/>
                <w:noProof/>
                <w:sz w:val="12"/>
                <w:szCs w:val="12"/>
              </w:rPr>
              <w:t>«ц/цс»</w:t>
            </w:r>
            <w:r w:rsidRPr="00384305">
              <w:rPr>
                <w:rFonts w:ascii="Times New Roman" w:hAnsi="Times New Roman"/>
                <w:sz w:val="14"/>
                <w:szCs w:val="14"/>
              </w:rPr>
              <w:t xml:space="preserve"> - цвет и все сочетания с цветом</w:t>
            </w:r>
          </w:p>
        </w:tc>
        <w:tc>
          <w:tcPr>
            <w:tcW w:w="7595" w:type="dxa"/>
            <w:gridSpan w:val="7"/>
          </w:tcPr>
          <w:p w:rsidR="00487218" w:rsidRPr="00384305" w:rsidRDefault="00487218" w:rsidP="00DA25FC">
            <w:pPr>
              <w:pStyle w:val="a4"/>
              <w:spacing w:after="0"/>
              <w:ind w:left="0" w:right="26"/>
              <w:jc w:val="center"/>
              <w:rPr>
                <w:rFonts w:ascii="Times New Roman" w:eastAsia="Times New Roman" w:hAnsi="Times New Roman"/>
                <w:sz w:val="8"/>
                <w:szCs w:val="8"/>
                <w:lang w:eastAsia="ru-RU"/>
              </w:rPr>
            </w:pPr>
          </w:p>
          <w:p w:rsidR="00487218" w:rsidRPr="00384305" w:rsidRDefault="00487218" w:rsidP="00DA25FC">
            <w:pPr>
              <w:pStyle w:val="a4"/>
              <w:spacing w:after="0"/>
              <w:ind w:left="0" w:right="26"/>
              <w:jc w:val="center"/>
              <w:rPr>
                <w:rFonts w:ascii="Times New Roman" w:hAnsi="Times New Roman"/>
                <w:sz w:val="20"/>
                <w:szCs w:val="20"/>
              </w:rPr>
            </w:pPr>
            <w:r w:rsidRPr="00384305">
              <w:rPr>
                <w:rFonts w:ascii="Times New Roman" w:eastAsia="Times New Roman" w:hAnsi="Times New Roman"/>
                <w:sz w:val="20"/>
                <w:szCs w:val="20"/>
                <w:lang w:eastAsia="ru-RU"/>
              </w:rPr>
              <w:t xml:space="preserve">Ограничения использования цвета, цветового сочетания </w:t>
            </w:r>
            <w:r w:rsidRPr="00384305">
              <w:rPr>
                <w:rFonts w:ascii="Times New Roman" w:hAnsi="Times New Roman"/>
                <w:bCs/>
                <w:sz w:val="20"/>
                <w:szCs w:val="20"/>
              </w:rPr>
              <w:t>внешних поверхностей</w:t>
            </w:r>
            <w:r w:rsidRPr="00384305">
              <w:rPr>
                <w:rFonts w:ascii="Times New Roman" w:hAnsi="Times New Roman"/>
                <w:sz w:val="20"/>
                <w:szCs w:val="20"/>
                <w:lang w:eastAsia="ru-RU"/>
              </w:rPr>
              <w:t xml:space="preserve"> </w:t>
            </w:r>
            <w:r w:rsidRPr="00384305">
              <w:rPr>
                <w:rFonts w:ascii="Times New Roman" w:hAnsi="Times New Roman"/>
                <w:spacing w:val="2"/>
                <w:sz w:val="20"/>
                <w:szCs w:val="20"/>
                <w:shd w:val="clear" w:color="auto" w:fill="FFFFFF"/>
              </w:rPr>
              <w:t>конструкций и оборудования сезонных (летних) кафе</w:t>
            </w:r>
            <w:r w:rsidRPr="00384305">
              <w:rPr>
                <w:rFonts w:ascii="Times New Roman" w:eastAsia="Times New Roman" w:hAnsi="Times New Roman"/>
                <w:sz w:val="20"/>
                <w:szCs w:val="20"/>
                <w:lang w:eastAsia="ru-RU"/>
              </w:rPr>
              <w:t xml:space="preserve"> в зависимости от расположения места размещения </w:t>
            </w:r>
            <w:r w:rsidRPr="00384305">
              <w:rPr>
                <w:rFonts w:ascii="Times New Roman" w:hAnsi="Times New Roman"/>
                <w:spacing w:val="2"/>
                <w:sz w:val="20"/>
                <w:szCs w:val="20"/>
                <w:shd w:val="clear" w:color="auto" w:fill="FFFFFF"/>
              </w:rPr>
              <w:t>сезонного (летнего) кафе</w:t>
            </w:r>
          </w:p>
          <w:p w:rsidR="00487218" w:rsidRPr="00384305" w:rsidRDefault="00487218" w:rsidP="00DA25FC">
            <w:pPr>
              <w:pStyle w:val="formattext"/>
              <w:spacing w:before="0" w:beforeAutospacing="0" w:after="0" w:afterAutospacing="0"/>
              <w:textAlignment w:val="baseline"/>
              <w:rPr>
                <w:noProof/>
                <w:sz w:val="4"/>
                <w:szCs w:val="4"/>
              </w:rPr>
            </w:pPr>
          </w:p>
          <w:p w:rsidR="00487218" w:rsidRPr="00384305" w:rsidRDefault="00487218" w:rsidP="00DA25FC">
            <w:pPr>
              <w:pStyle w:val="formattext"/>
              <w:spacing w:before="0" w:beforeAutospacing="0" w:after="0" w:afterAutospacing="0"/>
              <w:jc w:val="both"/>
              <w:textAlignment w:val="baseline"/>
              <w:rPr>
                <w:sz w:val="14"/>
                <w:szCs w:val="14"/>
              </w:rPr>
            </w:pPr>
            <w:r w:rsidRPr="00384305">
              <w:rPr>
                <w:i/>
                <w:iCs/>
                <w:noProof/>
                <w:sz w:val="14"/>
                <w:szCs w:val="14"/>
              </w:rPr>
              <w:t>«НЕТ»</w:t>
            </w:r>
            <w:r w:rsidRPr="00384305">
              <w:rPr>
                <w:noProof/>
                <w:sz w:val="14"/>
                <w:szCs w:val="14"/>
              </w:rPr>
              <w:t xml:space="preserve"> - </w:t>
            </w:r>
            <w:r w:rsidRPr="00384305">
              <w:rPr>
                <w:sz w:val="14"/>
                <w:szCs w:val="14"/>
              </w:rPr>
              <w:t xml:space="preserve">не допускается для всех </w:t>
            </w:r>
            <w:r w:rsidRPr="00384305">
              <w:rPr>
                <w:spacing w:val="2"/>
                <w:sz w:val="14"/>
                <w:szCs w:val="14"/>
                <w:shd w:val="clear" w:color="auto" w:fill="FFFFFF"/>
              </w:rPr>
              <w:t>сезонных (летних) кафе</w:t>
            </w:r>
          </w:p>
          <w:p w:rsidR="00487218" w:rsidRPr="00384305" w:rsidRDefault="00487218" w:rsidP="00DA25FC">
            <w:pPr>
              <w:pStyle w:val="formattext"/>
              <w:spacing w:before="0" w:beforeAutospacing="0" w:after="0" w:afterAutospacing="0"/>
              <w:textAlignment w:val="baseline"/>
              <w:rPr>
                <w:sz w:val="4"/>
                <w:szCs w:val="4"/>
              </w:rPr>
            </w:pPr>
          </w:p>
          <w:p w:rsidR="00487218" w:rsidRPr="00384305" w:rsidRDefault="00487218" w:rsidP="00DA25FC">
            <w:pPr>
              <w:pStyle w:val="a4"/>
              <w:spacing w:after="0"/>
              <w:ind w:left="460" w:hanging="460"/>
              <w:jc w:val="both"/>
              <w:rPr>
                <w:rFonts w:ascii="Times New Roman" w:hAnsi="Times New Roman"/>
                <w:sz w:val="14"/>
                <w:szCs w:val="14"/>
              </w:rPr>
            </w:pPr>
            <w:r w:rsidRPr="00384305">
              <w:rPr>
                <w:rFonts w:ascii="Times New Roman" w:hAnsi="Times New Roman"/>
                <w:i/>
                <w:iCs/>
                <w:noProof/>
                <w:sz w:val="14"/>
                <w:szCs w:val="14"/>
              </w:rPr>
              <w:t>«ДА»</w:t>
            </w:r>
            <w:r w:rsidRPr="00384305">
              <w:rPr>
                <w:rFonts w:ascii="Times New Roman" w:hAnsi="Times New Roman"/>
                <w:sz w:val="14"/>
                <w:szCs w:val="14"/>
              </w:rPr>
              <w:t xml:space="preserve"> - допускается для всех </w:t>
            </w:r>
            <w:r w:rsidRPr="00384305">
              <w:rPr>
                <w:rFonts w:ascii="Times New Roman" w:hAnsi="Times New Roman"/>
                <w:spacing w:val="2"/>
                <w:sz w:val="14"/>
                <w:szCs w:val="14"/>
                <w:shd w:val="clear" w:color="auto" w:fill="FFFFFF"/>
              </w:rPr>
              <w:t>сезонных (летних) кафе</w:t>
            </w:r>
          </w:p>
          <w:p w:rsidR="00487218" w:rsidRPr="00384305" w:rsidRDefault="00487218" w:rsidP="00DA25FC">
            <w:pPr>
              <w:pStyle w:val="formattext"/>
              <w:spacing w:before="0" w:beforeAutospacing="0" w:after="0" w:afterAutospacing="0"/>
              <w:jc w:val="both"/>
              <w:textAlignment w:val="baseline"/>
              <w:rPr>
                <w:sz w:val="14"/>
                <w:szCs w:val="14"/>
              </w:rPr>
            </w:pPr>
            <w:r w:rsidRPr="00384305">
              <w:rPr>
                <w:i/>
                <w:iCs/>
                <w:sz w:val="14"/>
                <w:szCs w:val="14"/>
              </w:rPr>
              <w:t>«НЕТ-</w:t>
            </w:r>
            <w:r w:rsidRPr="00384305">
              <w:rPr>
                <w:bCs/>
                <w:i/>
                <w:iCs/>
                <w:sz w:val="14"/>
                <w:szCs w:val="14"/>
              </w:rPr>
              <w:t>П</w:t>
            </w:r>
            <w:r w:rsidRPr="00384305">
              <w:rPr>
                <w:i/>
                <w:iCs/>
                <w:sz w:val="14"/>
                <w:szCs w:val="14"/>
              </w:rPr>
              <w:t>»</w:t>
            </w:r>
            <w:r w:rsidRPr="00384305">
              <w:rPr>
                <w:bCs/>
                <w:sz w:val="14"/>
                <w:szCs w:val="14"/>
              </w:rPr>
              <w:t xml:space="preserve"> </w:t>
            </w:r>
            <w:r w:rsidRPr="00384305">
              <w:rPr>
                <w:sz w:val="14"/>
                <w:szCs w:val="14"/>
              </w:rPr>
              <w:t xml:space="preserve">- не допускается вдоль </w:t>
            </w:r>
            <w:r w:rsidRPr="00384305">
              <w:rPr>
                <w:bCs/>
                <w:noProof/>
                <w:sz w:val="14"/>
                <w:szCs w:val="14"/>
              </w:rPr>
              <w:t xml:space="preserve">общественных территорий, улиц и дорог общего пользования, водных объектов общего пользования, </w:t>
            </w:r>
            <w:r w:rsidRPr="00384305">
              <w:rPr>
                <w:sz w:val="14"/>
                <w:szCs w:val="14"/>
              </w:rPr>
              <w:t xml:space="preserve">территорий объектов культурного наследия с исторически связанными с ними территориями, </w:t>
            </w:r>
            <w:r w:rsidRPr="00384305">
              <w:rPr>
                <w:bCs/>
                <w:noProof/>
                <w:sz w:val="14"/>
                <w:szCs w:val="14"/>
              </w:rPr>
              <w:t xml:space="preserve">территорий объектов социальной инфраструктуры, </w:t>
            </w:r>
            <w:r w:rsidRPr="00384305">
              <w:rPr>
                <w:sz w:val="14"/>
                <w:szCs w:val="14"/>
              </w:rPr>
              <w:t>территорий объектов религиозного использования, территорий</w:t>
            </w:r>
            <w:r w:rsidRPr="00384305">
              <w:rPr>
                <w:bCs/>
                <w:noProof/>
                <w:sz w:val="14"/>
                <w:szCs w:val="14"/>
              </w:rPr>
              <w:t xml:space="preserve"> въездных групп, мемориальных комплексов, </w:t>
            </w:r>
            <w:r w:rsidRPr="00384305">
              <w:rPr>
                <w:sz w:val="14"/>
                <w:szCs w:val="14"/>
              </w:rPr>
              <w:t xml:space="preserve">скульптурно-архитектурных композиций, монументально-декоративный композиций.   </w:t>
            </w:r>
          </w:p>
          <w:p w:rsidR="00487218" w:rsidRPr="00384305" w:rsidRDefault="00487218" w:rsidP="00DA25FC">
            <w:pPr>
              <w:pStyle w:val="formattext"/>
              <w:spacing w:before="0" w:beforeAutospacing="0" w:after="0" w:afterAutospacing="0"/>
              <w:jc w:val="both"/>
              <w:textAlignment w:val="baseline"/>
              <w:rPr>
                <w:sz w:val="8"/>
                <w:szCs w:val="8"/>
              </w:rPr>
            </w:pPr>
          </w:p>
          <w:p w:rsidR="00487218" w:rsidRPr="00384305" w:rsidRDefault="00487218" w:rsidP="00DA25FC">
            <w:pPr>
              <w:pStyle w:val="a4"/>
              <w:spacing w:after="0"/>
              <w:ind w:left="0"/>
              <w:jc w:val="both"/>
              <w:rPr>
                <w:rFonts w:ascii="Times New Roman" w:eastAsia="Times New Roman" w:hAnsi="Times New Roman"/>
                <w:sz w:val="18"/>
                <w:szCs w:val="18"/>
                <w:lang w:eastAsia="ru-RU"/>
              </w:rPr>
            </w:pPr>
            <w:r w:rsidRPr="00384305">
              <w:rPr>
                <w:rFonts w:ascii="Times New Roman" w:eastAsia="Times New Roman" w:hAnsi="Times New Roman"/>
                <w:bCs/>
                <w:iCs/>
                <w:sz w:val="14"/>
                <w:szCs w:val="14"/>
                <w:u w:val="single"/>
                <w:lang w:eastAsia="ru-RU"/>
              </w:rPr>
              <w:t>Примечание:</w:t>
            </w:r>
            <w:r w:rsidRPr="00384305">
              <w:rPr>
                <w:rFonts w:ascii="Times New Roman" w:eastAsia="Times New Roman" w:hAnsi="Times New Roman"/>
                <w:bCs/>
                <w:iCs/>
                <w:sz w:val="14"/>
                <w:szCs w:val="14"/>
                <w:lang w:eastAsia="ru-RU"/>
              </w:rPr>
              <w:t xml:space="preserve"> ограничения не распространяются на </w:t>
            </w:r>
            <w:r w:rsidRPr="00384305">
              <w:rPr>
                <w:rFonts w:ascii="Times New Roman" w:eastAsia="Times New Roman" w:hAnsi="Times New Roman"/>
                <w:sz w:val="14"/>
                <w:szCs w:val="14"/>
                <w:lang w:eastAsia="ru-RU"/>
              </w:rPr>
              <w:t>цвета, цветовые сочетания</w:t>
            </w:r>
            <w:r w:rsidRPr="00384305">
              <w:rPr>
                <w:rFonts w:ascii="Times New Roman" w:eastAsia="Times New Roman" w:hAnsi="Times New Roman"/>
                <w:bCs/>
                <w:iCs/>
                <w:sz w:val="14"/>
                <w:szCs w:val="14"/>
                <w:lang w:eastAsia="ru-RU"/>
              </w:rPr>
              <w:t xml:space="preserve"> внешних </w:t>
            </w:r>
            <w:r w:rsidRPr="00384305">
              <w:rPr>
                <w:rFonts w:ascii="Times New Roman" w:hAnsi="Times New Roman"/>
                <w:bCs/>
                <w:sz w:val="14"/>
                <w:szCs w:val="14"/>
              </w:rPr>
              <w:t>поверхностей</w:t>
            </w:r>
            <w:r w:rsidRPr="00384305">
              <w:rPr>
                <w:rFonts w:ascii="Times New Roman" w:hAnsi="Times New Roman"/>
                <w:sz w:val="14"/>
                <w:szCs w:val="14"/>
                <w:lang w:eastAsia="ru-RU"/>
              </w:rPr>
              <w:t xml:space="preserve"> </w:t>
            </w:r>
            <w:r w:rsidRPr="00384305">
              <w:rPr>
                <w:rFonts w:ascii="Times New Roman" w:hAnsi="Times New Roman"/>
                <w:spacing w:val="2"/>
                <w:sz w:val="14"/>
                <w:szCs w:val="14"/>
                <w:shd w:val="clear" w:color="auto" w:fill="FFFFFF"/>
              </w:rPr>
              <w:t>конструкций и оборудования сезонных (летних) кафе</w:t>
            </w:r>
            <w:r w:rsidRPr="00384305">
              <w:rPr>
                <w:rFonts w:ascii="Times New Roman" w:eastAsia="Times New Roman" w:hAnsi="Times New Roman"/>
                <w:bCs/>
                <w:iCs/>
                <w:sz w:val="14"/>
                <w:szCs w:val="14"/>
                <w:lang w:eastAsia="ru-RU"/>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384305">
              <w:rPr>
                <w:rFonts w:ascii="Times New Roman" w:eastAsia="Times New Roman" w:hAnsi="Times New Roman"/>
                <w:sz w:val="14"/>
                <w:szCs w:val="14"/>
                <w:lang w:eastAsia="ru-RU"/>
              </w:rPr>
              <w:t xml:space="preserve"> </w:t>
            </w:r>
            <w:r w:rsidRPr="00384305">
              <w:rPr>
                <w:rFonts w:ascii="Times New Roman" w:eastAsia="Times New Roman" w:hAnsi="Times New Roman"/>
                <w:iCs/>
                <w:sz w:val="14"/>
                <w:szCs w:val="14"/>
                <w:lang w:eastAsia="ru-RU"/>
              </w:rPr>
              <w:t>муниципальной общественной комиссией.</w:t>
            </w:r>
          </w:p>
        </w:tc>
      </w:tr>
      <w:tr w:rsidR="00487218" w:rsidRPr="00384305" w:rsidTr="00DA25FC">
        <w:trPr>
          <w:trHeight w:val="457"/>
        </w:trPr>
        <w:tc>
          <w:tcPr>
            <w:tcW w:w="1895" w:type="dxa"/>
            <w:gridSpan w:val="2"/>
            <w:vMerge/>
          </w:tcPr>
          <w:p w:rsidR="00487218" w:rsidRPr="00384305" w:rsidRDefault="00487218" w:rsidP="00DA25FC">
            <w:pPr>
              <w:pStyle w:val="a4"/>
              <w:ind w:left="575" w:right="283"/>
              <w:jc w:val="both"/>
              <w:rPr>
                <w:rFonts w:ascii="Times New Roman" w:hAnsi="Times New Roman"/>
                <w:sz w:val="28"/>
                <w:szCs w:val="28"/>
              </w:rPr>
            </w:pPr>
          </w:p>
        </w:tc>
        <w:tc>
          <w:tcPr>
            <w:tcW w:w="968" w:type="dxa"/>
            <w:vAlign w:val="center"/>
          </w:tcPr>
          <w:p w:rsidR="00487218" w:rsidRPr="00384305" w:rsidRDefault="00487218" w:rsidP="00DA25FC">
            <w:pPr>
              <w:pStyle w:val="a4"/>
              <w:spacing w:after="0" w:line="240" w:lineRule="auto"/>
              <w:ind w:left="-193" w:right="-166"/>
              <w:jc w:val="center"/>
              <w:rPr>
                <w:rFonts w:ascii="Times New Roman" w:hAnsi="Times New Roman"/>
                <w:sz w:val="16"/>
                <w:szCs w:val="16"/>
              </w:rPr>
            </w:pPr>
            <w:r w:rsidRPr="00384305">
              <w:rPr>
                <w:rFonts w:ascii="Times New Roman" w:hAnsi="Times New Roman"/>
                <w:sz w:val="16"/>
                <w:szCs w:val="16"/>
              </w:rPr>
              <w:t>Конструкции навесов</w:t>
            </w:r>
            <w:r w:rsidRPr="00384305">
              <w:rPr>
                <w:rFonts w:ascii="Times New Roman" w:hAnsi="Times New Roman"/>
                <w:sz w:val="16"/>
                <w:szCs w:val="16"/>
                <w:vertAlign w:val="superscript"/>
              </w:rPr>
              <w:t>4</w:t>
            </w:r>
          </w:p>
        </w:tc>
        <w:tc>
          <w:tcPr>
            <w:tcW w:w="1135" w:type="dxa"/>
            <w:vAlign w:val="center"/>
          </w:tcPr>
          <w:p w:rsidR="00487218" w:rsidRPr="00384305" w:rsidRDefault="00487218" w:rsidP="00DA25FC">
            <w:pPr>
              <w:pStyle w:val="a4"/>
              <w:spacing w:after="0"/>
              <w:ind w:left="-135" w:right="-106" w:firstLine="6"/>
              <w:jc w:val="center"/>
              <w:rPr>
                <w:rFonts w:ascii="Times New Roman" w:hAnsi="Times New Roman"/>
                <w:sz w:val="14"/>
                <w:szCs w:val="14"/>
              </w:rPr>
            </w:pPr>
            <w:r w:rsidRPr="00384305">
              <w:rPr>
                <w:rFonts w:ascii="Times New Roman" w:hAnsi="Times New Roman"/>
                <w:sz w:val="14"/>
                <w:szCs w:val="14"/>
              </w:rPr>
              <w:t>Технологический</w:t>
            </w:r>
          </w:p>
          <w:p w:rsidR="00487218" w:rsidRPr="00384305" w:rsidRDefault="00487218" w:rsidP="00DA25FC">
            <w:pPr>
              <w:pStyle w:val="a4"/>
              <w:spacing w:after="0" w:line="240" w:lineRule="auto"/>
              <w:ind w:left="-135" w:right="-106" w:firstLine="6"/>
              <w:jc w:val="center"/>
              <w:rPr>
                <w:rFonts w:ascii="Times New Roman" w:hAnsi="Times New Roman"/>
                <w:sz w:val="16"/>
                <w:szCs w:val="16"/>
              </w:rPr>
            </w:pPr>
            <w:r w:rsidRPr="00384305">
              <w:rPr>
                <w:rFonts w:ascii="Times New Roman" w:hAnsi="Times New Roman"/>
                <w:sz w:val="16"/>
                <w:szCs w:val="16"/>
              </w:rPr>
              <w:t>настил</w:t>
            </w:r>
            <w:r w:rsidRPr="00384305">
              <w:rPr>
                <w:rFonts w:ascii="Times New Roman" w:hAnsi="Times New Roman"/>
                <w:sz w:val="16"/>
                <w:szCs w:val="16"/>
                <w:vertAlign w:val="superscript"/>
              </w:rPr>
              <w:t>4</w:t>
            </w:r>
          </w:p>
        </w:tc>
        <w:tc>
          <w:tcPr>
            <w:tcW w:w="1105" w:type="dxa"/>
            <w:vAlign w:val="center"/>
          </w:tcPr>
          <w:p w:rsidR="00487218" w:rsidRPr="00384305" w:rsidRDefault="00487218" w:rsidP="00DA25FC">
            <w:pPr>
              <w:pStyle w:val="a4"/>
              <w:tabs>
                <w:tab w:val="left" w:pos="-107"/>
              </w:tabs>
              <w:spacing w:after="0"/>
              <w:ind w:left="-107" w:right="-132" w:hanging="8"/>
              <w:jc w:val="center"/>
              <w:rPr>
                <w:rFonts w:ascii="Times New Roman" w:hAnsi="Times New Roman"/>
                <w:sz w:val="16"/>
                <w:szCs w:val="16"/>
              </w:rPr>
            </w:pPr>
            <w:r w:rsidRPr="00384305">
              <w:rPr>
                <w:rFonts w:ascii="Times New Roman" w:hAnsi="Times New Roman"/>
                <w:sz w:val="16"/>
                <w:szCs w:val="16"/>
              </w:rPr>
              <w:t xml:space="preserve">Текстиль </w:t>
            </w:r>
          </w:p>
          <w:p w:rsidR="00487218" w:rsidRPr="00384305" w:rsidRDefault="00487218" w:rsidP="00DA25FC">
            <w:pPr>
              <w:pStyle w:val="a4"/>
              <w:tabs>
                <w:tab w:val="left" w:pos="-107"/>
              </w:tabs>
              <w:spacing w:after="0" w:line="240" w:lineRule="auto"/>
              <w:ind w:left="-107" w:right="-132" w:hanging="8"/>
              <w:jc w:val="center"/>
              <w:rPr>
                <w:rFonts w:ascii="Times New Roman" w:hAnsi="Times New Roman"/>
                <w:sz w:val="16"/>
                <w:szCs w:val="16"/>
              </w:rPr>
            </w:pPr>
            <w:r w:rsidRPr="00384305">
              <w:rPr>
                <w:rFonts w:ascii="Times New Roman" w:hAnsi="Times New Roman"/>
                <w:sz w:val="16"/>
                <w:szCs w:val="16"/>
              </w:rPr>
              <w:t>навесов</w:t>
            </w:r>
            <w:r w:rsidRPr="00384305">
              <w:rPr>
                <w:rFonts w:ascii="Times New Roman" w:hAnsi="Times New Roman"/>
                <w:sz w:val="16"/>
                <w:szCs w:val="16"/>
                <w:vertAlign w:val="superscript"/>
              </w:rPr>
              <w:t>1</w:t>
            </w:r>
          </w:p>
        </w:tc>
        <w:tc>
          <w:tcPr>
            <w:tcW w:w="1134" w:type="dxa"/>
            <w:vAlign w:val="center"/>
          </w:tcPr>
          <w:p w:rsidR="00487218" w:rsidRPr="00384305" w:rsidRDefault="00487218" w:rsidP="00DA25FC">
            <w:pPr>
              <w:pStyle w:val="a4"/>
              <w:spacing w:after="0"/>
              <w:ind w:left="-104" w:right="-70"/>
              <w:jc w:val="center"/>
              <w:rPr>
                <w:rFonts w:ascii="Times New Roman" w:hAnsi="Times New Roman"/>
                <w:sz w:val="16"/>
                <w:szCs w:val="16"/>
              </w:rPr>
            </w:pPr>
            <w:r w:rsidRPr="00384305">
              <w:rPr>
                <w:rFonts w:ascii="Times New Roman" w:hAnsi="Times New Roman"/>
                <w:sz w:val="16"/>
                <w:szCs w:val="16"/>
              </w:rPr>
              <w:t>Ограждение</w:t>
            </w:r>
            <w:r w:rsidRPr="00384305">
              <w:rPr>
                <w:rFonts w:ascii="Times New Roman" w:hAnsi="Times New Roman"/>
                <w:sz w:val="16"/>
                <w:szCs w:val="16"/>
                <w:vertAlign w:val="superscript"/>
              </w:rPr>
              <w:t>4</w:t>
            </w:r>
          </w:p>
        </w:tc>
        <w:tc>
          <w:tcPr>
            <w:tcW w:w="993" w:type="dxa"/>
            <w:vAlign w:val="center"/>
          </w:tcPr>
          <w:p w:rsidR="00487218" w:rsidRPr="00384305" w:rsidRDefault="00487218" w:rsidP="00DA25FC">
            <w:pPr>
              <w:pStyle w:val="a4"/>
              <w:spacing w:after="0"/>
              <w:ind w:left="-158" w:right="-128" w:firstLine="41"/>
              <w:jc w:val="center"/>
              <w:rPr>
                <w:rFonts w:ascii="Times New Roman" w:hAnsi="Times New Roman"/>
                <w:sz w:val="16"/>
                <w:szCs w:val="16"/>
              </w:rPr>
            </w:pPr>
            <w:r w:rsidRPr="00384305">
              <w:rPr>
                <w:rFonts w:ascii="Times New Roman" w:hAnsi="Times New Roman"/>
                <w:sz w:val="16"/>
                <w:szCs w:val="16"/>
              </w:rPr>
              <w:t xml:space="preserve">Контейнеры </w:t>
            </w:r>
          </w:p>
          <w:p w:rsidR="00487218" w:rsidRPr="00384305" w:rsidRDefault="00487218" w:rsidP="00DA25FC">
            <w:pPr>
              <w:pStyle w:val="a4"/>
              <w:spacing w:after="0" w:line="240" w:lineRule="auto"/>
              <w:ind w:left="-158" w:right="-128" w:firstLine="41"/>
              <w:jc w:val="center"/>
              <w:rPr>
                <w:rFonts w:ascii="Times New Roman" w:hAnsi="Times New Roman"/>
                <w:sz w:val="16"/>
                <w:szCs w:val="16"/>
              </w:rPr>
            </w:pPr>
            <w:r w:rsidRPr="00384305">
              <w:rPr>
                <w:rFonts w:ascii="Times New Roman" w:hAnsi="Times New Roman"/>
                <w:sz w:val="16"/>
                <w:szCs w:val="16"/>
              </w:rPr>
              <w:t>озеленения</w:t>
            </w:r>
            <w:r w:rsidRPr="00384305">
              <w:rPr>
                <w:rFonts w:ascii="Times New Roman" w:hAnsi="Times New Roman"/>
                <w:sz w:val="16"/>
                <w:szCs w:val="16"/>
                <w:vertAlign w:val="superscript"/>
              </w:rPr>
              <w:t>4</w:t>
            </w:r>
          </w:p>
        </w:tc>
        <w:tc>
          <w:tcPr>
            <w:tcW w:w="1134" w:type="dxa"/>
            <w:vAlign w:val="center"/>
          </w:tcPr>
          <w:p w:rsidR="00487218" w:rsidRPr="00384305" w:rsidRDefault="00487218" w:rsidP="00DA25FC">
            <w:pPr>
              <w:pStyle w:val="a4"/>
              <w:spacing w:after="0" w:line="240" w:lineRule="auto"/>
              <w:ind w:left="-103" w:right="-107" w:firstLine="31"/>
              <w:jc w:val="center"/>
              <w:rPr>
                <w:rFonts w:ascii="Times New Roman" w:hAnsi="Times New Roman"/>
                <w:sz w:val="16"/>
                <w:szCs w:val="16"/>
              </w:rPr>
            </w:pPr>
            <w:r w:rsidRPr="00384305">
              <w:rPr>
                <w:rFonts w:ascii="Times New Roman" w:hAnsi="Times New Roman"/>
                <w:sz w:val="14"/>
                <w:szCs w:val="14"/>
              </w:rPr>
              <w:t>Текстиль навесов, штор</w:t>
            </w:r>
            <w:r w:rsidRPr="00384305">
              <w:rPr>
                <w:rFonts w:ascii="Times New Roman" w:hAnsi="Times New Roman"/>
                <w:spacing w:val="2"/>
                <w:sz w:val="14"/>
                <w:szCs w:val="14"/>
                <w:shd w:val="clear" w:color="auto" w:fill="FFFFFF"/>
              </w:rPr>
              <w:t xml:space="preserve">, занавесов, вертикальных маркиз, </w:t>
            </w:r>
            <w:r w:rsidRPr="00384305">
              <w:rPr>
                <w:rFonts w:ascii="Times New Roman" w:hAnsi="Times New Roman"/>
                <w:sz w:val="14"/>
                <w:szCs w:val="14"/>
                <w:shd w:val="clear" w:color="auto" w:fill="FFFFFF"/>
              </w:rPr>
              <w:t>экранов</w:t>
            </w:r>
            <w:r w:rsidRPr="00384305">
              <w:rPr>
                <w:rFonts w:ascii="Times New Roman" w:hAnsi="Times New Roman"/>
                <w:sz w:val="14"/>
                <w:szCs w:val="14"/>
                <w:shd w:val="clear" w:color="auto" w:fill="FFFFFF"/>
                <w:vertAlign w:val="superscript"/>
              </w:rPr>
              <w:t>2</w:t>
            </w:r>
          </w:p>
        </w:tc>
        <w:tc>
          <w:tcPr>
            <w:tcW w:w="1126" w:type="dxa"/>
            <w:vAlign w:val="center"/>
          </w:tcPr>
          <w:p w:rsidR="00487218" w:rsidRPr="00384305" w:rsidRDefault="00487218" w:rsidP="00DA25FC">
            <w:pPr>
              <w:pStyle w:val="a4"/>
              <w:spacing w:after="0"/>
              <w:ind w:left="-103" w:right="-107" w:firstLine="31"/>
              <w:jc w:val="center"/>
              <w:rPr>
                <w:rFonts w:ascii="Times New Roman" w:hAnsi="Times New Roman"/>
                <w:sz w:val="16"/>
                <w:szCs w:val="16"/>
              </w:rPr>
            </w:pPr>
            <w:r w:rsidRPr="00384305">
              <w:rPr>
                <w:rFonts w:ascii="Times New Roman" w:hAnsi="Times New Roman"/>
                <w:sz w:val="16"/>
                <w:szCs w:val="16"/>
              </w:rPr>
              <w:t>Мебель, декор мебели</w:t>
            </w:r>
            <w:r w:rsidRPr="00384305">
              <w:rPr>
                <w:rFonts w:ascii="Times New Roman" w:hAnsi="Times New Roman"/>
                <w:sz w:val="14"/>
                <w:szCs w:val="14"/>
                <w:shd w:val="clear" w:color="auto" w:fill="FFFFFF"/>
                <w:vertAlign w:val="superscript"/>
              </w:rPr>
              <w:t>5</w:t>
            </w: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w:t>
            </w:r>
          </w:p>
        </w:tc>
        <w:tc>
          <w:tcPr>
            <w:tcW w:w="1656" w:type="dxa"/>
            <w:vAlign w:val="center"/>
          </w:tcPr>
          <w:p w:rsidR="00487218" w:rsidRPr="00384305" w:rsidRDefault="00487218" w:rsidP="00DA25FC">
            <w:pPr>
              <w:pStyle w:val="a4"/>
              <w:spacing w:after="0"/>
              <w:ind w:left="-63" w:right="-55"/>
              <w:jc w:val="both"/>
              <w:rPr>
                <w:rFonts w:ascii="Times New Roman" w:hAnsi="Times New Roman"/>
                <w:sz w:val="16"/>
                <w:szCs w:val="16"/>
              </w:rPr>
            </w:pPr>
            <w:r w:rsidRPr="00384305">
              <w:rPr>
                <w:rFonts w:ascii="Times New Roman" w:eastAsia="Times New Roman" w:hAnsi="Times New Roman"/>
                <w:sz w:val="16"/>
                <w:szCs w:val="16"/>
                <w:lang w:eastAsia="ru-RU"/>
              </w:rPr>
              <w:t xml:space="preserve">неоновый, флуоресцентный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p>
        </w:tc>
        <w:tc>
          <w:tcPr>
            <w:tcW w:w="968" w:type="dxa"/>
            <w:vMerge w:val="restart"/>
            <w:vAlign w:val="center"/>
          </w:tcPr>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noProof/>
                <w:sz w:val="14"/>
                <w:szCs w:val="14"/>
              </w:rPr>
            </w:pPr>
          </w:p>
          <w:p w:rsidR="00487218" w:rsidRPr="00384305" w:rsidRDefault="00487218" w:rsidP="00DA25FC">
            <w:pPr>
              <w:spacing w:after="0"/>
              <w:ind w:left="-114" w:right="-166"/>
              <w:jc w:val="center"/>
              <w:rPr>
                <w:rFonts w:ascii="Times New Roman" w:hAnsi="Times New Roman"/>
                <w:i/>
                <w:iCs/>
                <w:sz w:val="14"/>
                <w:szCs w:val="14"/>
              </w:rPr>
            </w:pPr>
            <w:r w:rsidRPr="00384305">
              <w:rPr>
                <w:rFonts w:ascii="Times New Roman" w:hAnsi="Times New Roman"/>
                <w:i/>
                <w:iCs/>
                <w:noProof/>
                <w:sz w:val="14"/>
                <w:szCs w:val="14"/>
              </w:rPr>
              <w:t>«НЕТ»</w:t>
            </w:r>
          </w:p>
        </w:tc>
        <w:tc>
          <w:tcPr>
            <w:tcW w:w="1135" w:type="dxa"/>
            <w:vMerge w:val="restart"/>
            <w:vAlign w:val="center"/>
          </w:tcPr>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noProof/>
                <w:sz w:val="14"/>
                <w:szCs w:val="14"/>
              </w:rPr>
            </w:pPr>
          </w:p>
          <w:p w:rsidR="00487218" w:rsidRPr="00384305" w:rsidRDefault="00487218" w:rsidP="00DA25FC">
            <w:pPr>
              <w:spacing w:after="0"/>
              <w:ind w:left="-113" w:right="-106"/>
              <w:jc w:val="center"/>
              <w:rPr>
                <w:rFonts w:ascii="Times New Roman" w:hAnsi="Times New Roman"/>
                <w:i/>
                <w:iCs/>
                <w:sz w:val="14"/>
                <w:szCs w:val="14"/>
              </w:rPr>
            </w:pPr>
            <w:r w:rsidRPr="00384305">
              <w:rPr>
                <w:rFonts w:ascii="Times New Roman" w:hAnsi="Times New Roman"/>
                <w:i/>
                <w:iCs/>
                <w:noProof/>
                <w:sz w:val="14"/>
                <w:szCs w:val="14"/>
              </w:rPr>
              <w:t>«НЕТ»</w:t>
            </w:r>
          </w:p>
        </w:tc>
        <w:tc>
          <w:tcPr>
            <w:tcW w:w="1105" w:type="dxa"/>
            <w:vMerge w:val="restart"/>
            <w:vAlign w:val="center"/>
          </w:tcPr>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noProof/>
                <w:sz w:val="14"/>
                <w:szCs w:val="14"/>
              </w:rPr>
            </w:pPr>
          </w:p>
          <w:p w:rsidR="00487218" w:rsidRPr="00384305" w:rsidRDefault="00487218" w:rsidP="00DA25FC">
            <w:pPr>
              <w:tabs>
                <w:tab w:val="left" w:pos="-138"/>
              </w:tabs>
              <w:spacing w:after="0"/>
              <w:ind w:left="-138" w:right="-132"/>
              <w:jc w:val="center"/>
              <w:rPr>
                <w:rFonts w:ascii="Times New Roman" w:hAnsi="Times New Roman"/>
                <w:i/>
                <w:iCs/>
                <w:sz w:val="14"/>
                <w:szCs w:val="14"/>
              </w:rPr>
            </w:pPr>
            <w:r w:rsidRPr="00384305">
              <w:rPr>
                <w:rFonts w:ascii="Times New Roman" w:hAnsi="Times New Roman"/>
                <w:i/>
                <w:iCs/>
                <w:noProof/>
                <w:sz w:val="14"/>
                <w:szCs w:val="14"/>
              </w:rPr>
              <w:t>«НЕТ»</w:t>
            </w:r>
          </w:p>
        </w:tc>
        <w:tc>
          <w:tcPr>
            <w:tcW w:w="1134" w:type="dxa"/>
            <w:vMerge w:val="restart"/>
            <w:vAlign w:val="center"/>
          </w:tcPr>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noProof/>
                <w:sz w:val="14"/>
                <w:szCs w:val="14"/>
              </w:rPr>
            </w:pPr>
          </w:p>
          <w:p w:rsidR="00487218" w:rsidRPr="00384305" w:rsidRDefault="00487218" w:rsidP="00DA25FC">
            <w:pPr>
              <w:spacing w:after="0"/>
              <w:ind w:left="-118" w:right="-70"/>
              <w:jc w:val="center"/>
              <w:rPr>
                <w:rFonts w:ascii="Times New Roman" w:hAnsi="Times New Roman"/>
                <w:i/>
                <w:iCs/>
                <w:sz w:val="14"/>
                <w:szCs w:val="14"/>
              </w:rPr>
            </w:pPr>
            <w:r w:rsidRPr="00384305">
              <w:rPr>
                <w:rFonts w:ascii="Times New Roman" w:hAnsi="Times New Roman"/>
                <w:i/>
                <w:iCs/>
                <w:noProof/>
                <w:sz w:val="14"/>
                <w:szCs w:val="14"/>
              </w:rPr>
              <w:t>«НЕТ»</w:t>
            </w:r>
          </w:p>
        </w:tc>
        <w:tc>
          <w:tcPr>
            <w:tcW w:w="993" w:type="dxa"/>
            <w:vMerge w:val="restart"/>
            <w:vAlign w:val="center"/>
          </w:tcPr>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noProof/>
                <w:sz w:val="14"/>
                <w:szCs w:val="14"/>
              </w:rPr>
            </w:pPr>
          </w:p>
          <w:p w:rsidR="00487218" w:rsidRPr="00384305" w:rsidRDefault="00487218" w:rsidP="00DA25FC">
            <w:pPr>
              <w:spacing w:after="0"/>
              <w:ind w:left="-116" w:right="-128"/>
              <w:jc w:val="center"/>
              <w:rPr>
                <w:rFonts w:ascii="Times New Roman" w:hAnsi="Times New Roman"/>
                <w:i/>
                <w:iCs/>
                <w:sz w:val="14"/>
                <w:szCs w:val="14"/>
              </w:rPr>
            </w:pPr>
            <w:r w:rsidRPr="00384305">
              <w:rPr>
                <w:rFonts w:ascii="Times New Roman" w:hAnsi="Times New Roman"/>
                <w:i/>
                <w:iCs/>
                <w:noProof/>
                <w:sz w:val="14"/>
                <w:szCs w:val="14"/>
              </w:rPr>
              <w:t>«НЕТ»</w:t>
            </w:r>
          </w:p>
        </w:tc>
        <w:tc>
          <w:tcPr>
            <w:tcW w:w="1134" w:type="dxa"/>
            <w:vMerge w:val="restart"/>
            <w:vAlign w:val="center"/>
          </w:tcPr>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p>
          <w:p w:rsidR="00487218" w:rsidRPr="00384305" w:rsidRDefault="00487218" w:rsidP="00DA25FC">
            <w:pPr>
              <w:spacing w:after="0"/>
              <w:ind w:left="-117" w:right="-107"/>
              <w:jc w:val="center"/>
              <w:rPr>
                <w:rFonts w:ascii="Times New Roman" w:hAnsi="Times New Roman"/>
                <w:i/>
                <w:iCs/>
                <w:noProof/>
                <w:sz w:val="14"/>
                <w:szCs w:val="14"/>
              </w:rPr>
            </w:pPr>
            <w:r w:rsidRPr="00384305">
              <w:rPr>
                <w:rFonts w:ascii="Times New Roman" w:hAnsi="Times New Roman"/>
                <w:i/>
                <w:iCs/>
                <w:noProof/>
                <w:sz w:val="14"/>
                <w:szCs w:val="14"/>
              </w:rPr>
              <w:t>«НЕТ»</w:t>
            </w:r>
          </w:p>
          <w:p w:rsidR="00487218" w:rsidRPr="00384305" w:rsidRDefault="00487218" w:rsidP="00DA25FC">
            <w:pPr>
              <w:spacing w:after="0"/>
              <w:ind w:left="-117" w:right="-107"/>
              <w:jc w:val="center"/>
              <w:rPr>
                <w:rFonts w:ascii="Times New Roman" w:hAnsi="Times New Roman"/>
                <w:i/>
                <w:iCs/>
                <w:sz w:val="14"/>
                <w:szCs w:val="14"/>
              </w:rPr>
            </w:pPr>
          </w:p>
        </w:tc>
        <w:tc>
          <w:tcPr>
            <w:tcW w:w="1126" w:type="dxa"/>
            <w:vAlign w:val="center"/>
          </w:tcPr>
          <w:p w:rsidR="00487218" w:rsidRPr="00384305" w:rsidRDefault="00487218" w:rsidP="00DA25FC">
            <w:pPr>
              <w:spacing w:after="0"/>
              <w:ind w:left="-117" w:right="-107"/>
              <w:jc w:val="center"/>
              <w:rPr>
                <w:rFonts w:ascii="Times New Roman" w:hAnsi="Times New Roman"/>
                <w:i/>
                <w:iCs/>
                <w:noProof/>
                <w:sz w:val="14"/>
                <w:szCs w:val="14"/>
              </w:rPr>
            </w:pPr>
            <w:r w:rsidRPr="00384305">
              <w:rPr>
                <w:rFonts w:ascii="Times New Roman" w:hAnsi="Times New Roman"/>
                <w:i/>
                <w:iCs/>
                <w:noProof/>
                <w:sz w:val="14"/>
                <w:szCs w:val="14"/>
              </w:rPr>
              <w:t>«НЕТ»</w:t>
            </w: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5 и более цветов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line="240" w:lineRule="auto"/>
              <w:ind w:left="-117" w:right="-107"/>
              <w:jc w:val="center"/>
              <w:rPr>
                <w:rFonts w:ascii="Times New Roman" w:hAnsi="Times New Roman"/>
                <w:i/>
                <w:iCs/>
                <w:noProof/>
                <w:sz w:val="14"/>
                <w:szCs w:val="14"/>
              </w:rPr>
            </w:pPr>
          </w:p>
        </w:tc>
        <w:tc>
          <w:tcPr>
            <w:tcW w:w="1126" w:type="dxa"/>
            <w:vMerge w:val="restart"/>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spacing w:after="0"/>
              <w:ind w:right="-107"/>
              <w:rPr>
                <w:rFonts w:ascii="Times New Roman" w:hAnsi="Times New Roman"/>
                <w:i/>
                <w:iCs/>
                <w:noProof/>
                <w:sz w:val="28"/>
                <w:szCs w:val="28"/>
              </w:rPr>
            </w:pPr>
          </w:p>
          <w:p w:rsidR="00487218" w:rsidRPr="00384305" w:rsidRDefault="00487218" w:rsidP="00DA25FC">
            <w:pPr>
              <w:pStyle w:val="a4"/>
              <w:spacing w:after="0"/>
              <w:ind w:left="-117" w:right="-107"/>
              <w:jc w:val="center"/>
              <w:rPr>
                <w:rFonts w:ascii="Times New Roman" w:hAnsi="Times New Roman"/>
                <w:i/>
                <w:iCs/>
                <w:noProof/>
                <w:sz w:val="14"/>
                <w:szCs w:val="14"/>
              </w:rPr>
            </w:pPr>
            <w:r w:rsidRPr="00384305">
              <w:rPr>
                <w:rFonts w:ascii="Times New Roman" w:hAnsi="Times New Roman"/>
                <w:i/>
                <w:iCs/>
                <w:noProof/>
                <w:sz w:val="14"/>
                <w:szCs w:val="14"/>
              </w:rPr>
              <w:t>«ДА»</w:t>
            </w: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p w:rsidR="00487218" w:rsidRPr="00384305" w:rsidRDefault="00487218" w:rsidP="00DA25FC">
            <w:pPr>
              <w:pStyle w:val="a4"/>
              <w:spacing w:after="0"/>
              <w:ind w:left="-117" w:right="-107"/>
              <w:jc w:val="center"/>
              <w:rPr>
                <w:rFonts w:ascii="Times New Roman" w:hAnsi="Times New Roman"/>
                <w:i/>
                <w:iCs/>
                <w:noProof/>
                <w:sz w:val="14"/>
                <w:szCs w:val="14"/>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фиолетовый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4</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черный-желтый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5</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красный-зеленый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6</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оранжевый-синий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3"/>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7</w:t>
            </w:r>
          </w:p>
        </w:tc>
        <w:tc>
          <w:tcPr>
            <w:tcW w:w="1656" w:type="dxa"/>
            <w:vAlign w:val="center"/>
          </w:tcPr>
          <w:p w:rsidR="00487218" w:rsidRPr="00384305" w:rsidRDefault="00487218" w:rsidP="00DA25FC">
            <w:pPr>
              <w:spacing w:after="0"/>
              <w:ind w:left="-63" w:right="-110"/>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розовый-зеленый </w:t>
            </w:r>
            <w:r w:rsidRPr="00384305">
              <w:rPr>
                <w:rFonts w:ascii="Times New Roman" w:eastAsia="Times New Roman" w:hAnsi="Times New Roman"/>
                <w:i/>
                <w:iCs/>
                <w:sz w:val="14"/>
                <w:szCs w:val="14"/>
                <w:lang w:eastAsia="ru-RU"/>
              </w:rPr>
              <w:t>«</w:t>
            </w:r>
            <w:r w:rsidRPr="00384305">
              <w:rPr>
                <w:rFonts w:ascii="Times New Roman" w:hAnsi="Times New Roman"/>
                <w:i/>
                <w:iCs/>
                <w:noProof/>
                <w:sz w:val="14"/>
                <w:szCs w:val="14"/>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8</w:t>
            </w:r>
          </w:p>
        </w:tc>
        <w:tc>
          <w:tcPr>
            <w:tcW w:w="1656" w:type="dxa"/>
            <w:vAlign w:val="center"/>
          </w:tcPr>
          <w:p w:rsidR="00487218" w:rsidRPr="00384305" w:rsidRDefault="00487218" w:rsidP="00DA25FC">
            <w:pPr>
              <w:pStyle w:val="a4"/>
              <w:spacing w:after="0"/>
              <w:ind w:left="-63" w:right="-197"/>
              <w:jc w:val="both"/>
              <w:rPr>
                <w:rFonts w:ascii="Times New Roman" w:hAnsi="Times New Roman"/>
                <w:sz w:val="16"/>
                <w:szCs w:val="16"/>
              </w:rPr>
            </w:pPr>
            <w:r w:rsidRPr="00384305">
              <w:rPr>
                <w:rFonts w:ascii="Times New Roman" w:eastAsia="Times New Roman" w:hAnsi="Times New Roman"/>
                <w:sz w:val="16"/>
                <w:szCs w:val="16"/>
                <w:lang w:eastAsia="ru-RU"/>
              </w:rPr>
              <w:t xml:space="preserve">оранжевый-голубой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9</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желтый-синий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10</w:t>
            </w:r>
          </w:p>
        </w:tc>
        <w:tc>
          <w:tcPr>
            <w:tcW w:w="1656" w:type="dxa"/>
            <w:vAlign w:val="center"/>
          </w:tcPr>
          <w:p w:rsidR="00487218" w:rsidRPr="00384305" w:rsidRDefault="00487218" w:rsidP="00DA25FC">
            <w:pPr>
              <w:pStyle w:val="a4"/>
              <w:spacing w:after="0"/>
              <w:ind w:left="-63" w:right="-103"/>
              <w:jc w:val="both"/>
              <w:rPr>
                <w:rFonts w:ascii="Times New Roman" w:hAnsi="Times New Roman"/>
                <w:sz w:val="16"/>
                <w:szCs w:val="16"/>
              </w:rPr>
            </w:pPr>
            <w:r w:rsidRPr="00384305">
              <w:rPr>
                <w:rFonts w:ascii="Times New Roman" w:eastAsia="Times New Roman" w:hAnsi="Times New Roman"/>
                <w:sz w:val="16"/>
                <w:szCs w:val="16"/>
                <w:lang w:eastAsia="ru-RU"/>
              </w:rPr>
              <w:t xml:space="preserve">черный-белый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11</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белый-синий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12</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белый-красный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13</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красный-желтый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14</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синий-красный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15</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голубой-красный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 xml:space="preserve"> 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16</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черный-красный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17</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черный-оранжевый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18</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черный-синий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19</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черный-голубой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20</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черный-розовый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21</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черный-зеленый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22</w:t>
            </w:r>
          </w:p>
        </w:tc>
        <w:tc>
          <w:tcPr>
            <w:tcW w:w="1656" w:type="dxa"/>
            <w:vAlign w:val="center"/>
          </w:tcPr>
          <w:p w:rsidR="00487218" w:rsidRPr="00384305" w:rsidRDefault="00487218" w:rsidP="00DA25FC">
            <w:pPr>
              <w:pStyle w:val="a4"/>
              <w:spacing w:after="0"/>
              <w:ind w:left="-63" w:right="-197"/>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желтый-оранжевый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bookmarkStart w:id="0" w:name="_GoBack"/>
            <w:bookmarkEnd w:id="0"/>
            <w:r w:rsidRPr="00384305">
              <w:rPr>
                <w:rFonts w:ascii="Times New Roman" w:hAnsi="Times New Roman"/>
                <w:i/>
                <w:iCs/>
                <w:noProof/>
                <w:sz w:val="12"/>
                <w:szCs w:val="12"/>
              </w:rPr>
              <w:t>с»</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23</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розовый-желтый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24</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hAnsi="Times New Roman"/>
                <w:noProof/>
                <w:sz w:val="16"/>
                <w:szCs w:val="16"/>
              </w:rPr>
              <w:t>голубой-розовый</w:t>
            </w:r>
            <w:r w:rsidRPr="00384305">
              <w:rPr>
                <w:rFonts w:ascii="Times New Roman" w:eastAsia="Times New Roman" w:hAnsi="Times New Roman"/>
                <w:sz w:val="16"/>
                <w:szCs w:val="16"/>
                <w:lang w:eastAsia="ru-RU"/>
              </w:rPr>
              <w:t xml:space="preserve">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25</w:t>
            </w:r>
          </w:p>
        </w:tc>
        <w:tc>
          <w:tcPr>
            <w:tcW w:w="1656" w:type="dxa"/>
            <w:vAlign w:val="center"/>
          </w:tcPr>
          <w:p w:rsidR="00487218" w:rsidRPr="00384305" w:rsidRDefault="00487218" w:rsidP="00DA25FC">
            <w:pPr>
              <w:pStyle w:val="a4"/>
              <w:spacing w:after="0"/>
              <w:ind w:left="-63" w:right="-197"/>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красный-оранжевый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26</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синий-голубой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27</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синий-зеленый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28</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голубой-зеленый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цс»</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29</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золотой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30</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оранжевый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31</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синий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line="240" w:lineRule="auto"/>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line="240" w:lineRule="auto"/>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line="240" w:lineRule="auto"/>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32</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красный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z w:val="16"/>
                <w:szCs w:val="16"/>
                <w:vertAlign w:val="superscript"/>
              </w:rPr>
              <w:t xml:space="preserve"> 2, </w:t>
            </w:r>
            <w:r w:rsidRPr="00384305">
              <w:rPr>
                <w:rFonts w:ascii="Times New Roman" w:hAnsi="Times New Roman"/>
                <w:spacing w:val="2"/>
                <w:sz w:val="16"/>
                <w:szCs w:val="16"/>
                <w:shd w:val="clear" w:color="auto" w:fill="FFFFFF"/>
                <w:vertAlign w:val="superscript"/>
              </w:rPr>
              <w:t>5</w:t>
            </w:r>
          </w:p>
        </w:tc>
        <w:tc>
          <w:tcPr>
            <w:tcW w:w="968" w:type="dxa"/>
            <w:vMerge w:val="restart"/>
            <w:vAlign w:val="center"/>
          </w:tcPr>
          <w:p w:rsidR="00487218" w:rsidRPr="00384305" w:rsidRDefault="00487218" w:rsidP="00DA25FC">
            <w:pPr>
              <w:pStyle w:val="a4"/>
              <w:spacing w:after="0" w:line="240" w:lineRule="auto"/>
              <w:ind w:left="-114" w:right="-166"/>
              <w:jc w:val="center"/>
              <w:rPr>
                <w:rFonts w:ascii="Times New Roman" w:hAnsi="Times New Roman"/>
                <w:sz w:val="16"/>
                <w:szCs w:val="16"/>
              </w:rPr>
            </w:pPr>
            <w:r w:rsidRPr="00384305">
              <w:rPr>
                <w:rFonts w:ascii="Times New Roman" w:hAnsi="Times New Roman"/>
                <w:i/>
                <w:iCs/>
                <w:sz w:val="14"/>
                <w:szCs w:val="14"/>
              </w:rPr>
              <w:t>«НЕТ-</w:t>
            </w:r>
            <w:r w:rsidRPr="00384305">
              <w:rPr>
                <w:rFonts w:ascii="Times New Roman" w:hAnsi="Times New Roman"/>
                <w:bCs/>
                <w:i/>
                <w:iCs/>
                <w:sz w:val="14"/>
                <w:szCs w:val="14"/>
              </w:rPr>
              <w:t>П</w:t>
            </w:r>
            <w:r w:rsidRPr="00384305">
              <w:rPr>
                <w:rFonts w:ascii="Times New Roman" w:hAnsi="Times New Roman"/>
                <w:i/>
                <w:iCs/>
                <w:sz w:val="14"/>
                <w:szCs w:val="14"/>
              </w:rPr>
              <w:t>»</w:t>
            </w:r>
          </w:p>
        </w:tc>
        <w:tc>
          <w:tcPr>
            <w:tcW w:w="1135" w:type="dxa"/>
            <w:vMerge w:val="restart"/>
            <w:vAlign w:val="center"/>
          </w:tcPr>
          <w:p w:rsidR="00487218" w:rsidRPr="00384305" w:rsidRDefault="00487218" w:rsidP="00DA25FC">
            <w:pPr>
              <w:pStyle w:val="a4"/>
              <w:spacing w:after="0" w:line="240" w:lineRule="auto"/>
              <w:ind w:left="-113" w:right="-106"/>
              <w:jc w:val="center"/>
              <w:rPr>
                <w:rFonts w:ascii="Times New Roman" w:hAnsi="Times New Roman"/>
                <w:sz w:val="16"/>
                <w:szCs w:val="16"/>
              </w:rPr>
            </w:pPr>
            <w:r w:rsidRPr="00384305">
              <w:rPr>
                <w:rFonts w:ascii="Times New Roman" w:hAnsi="Times New Roman"/>
                <w:i/>
                <w:iCs/>
                <w:sz w:val="14"/>
                <w:szCs w:val="14"/>
              </w:rPr>
              <w:t>«НЕТ-</w:t>
            </w:r>
            <w:r w:rsidRPr="00384305">
              <w:rPr>
                <w:rFonts w:ascii="Times New Roman" w:hAnsi="Times New Roman"/>
                <w:bCs/>
                <w:i/>
                <w:iCs/>
                <w:sz w:val="14"/>
                <w:szCs w:val="14"/>
              </w:rPr>
              <w:t>П</w:t>
            </w:r>
            <w:r w:rsidRPr="00384305">
              <w:rPr>
                <w:rFonts w:ascii="Times New Roman" w:hAnsi="Times New Roman"/>
                <w:i/>
                <w:iCs/>
                <w:sz w:val="14"/>
                <w:szCs w:val="14"/>
              </w:rPr>
              <w:t>»</w:t>
            </w:r>
          </w:p>
        </w:tc>
        <w:tc>
          <w:tcPr>
            <w:tcW w:w="1105" w:type="dxa"/>
            <w:vMerge/>
            <w:vAlign w:val="center"/>
          </w:tcPr>
          <w:p w:rsidR="00487218" w:rsidRPr="00384305" w:rsidRDefault="00487218" w:rsidP="00DA25FC">
            <w:pPr>
              <w:pStyle w:val="a4"/>
              <w:tabs>
                <w:tab w:val="left" w:pos="-107"/>
              </w:tabs>
              <w:spacing w:after="0" w:line="240" w:lineRule="auto"/>
              <w:ind w:left="-112" w:right="-132"/>
              <w:jc w:val="center"/>
              <w:rPr>
                <w:rFonts w:ascii="Times New Roman" w:hAnsi="Times New Roman"/>
                <w:sz w:val="16"/>
                <w:szCs w:val="16"/>
              </w:rPr>
            </w:pPr>
          </w:p>
        </w:tc>
        <w:tc>
          <w:tcPr>
            <w:tcW w:w="1134" w:type="dxa"/>
            <w:vMerge w:val="restart"/>
            <w:vAlign w:val="center"/>
          </w:tcPr>
          <w:p w:rsidR="00487218" w:rsidRPr="00384305" w:rsidRDefault="00487218" w:rsidP="00DA25FC">
            <w:pPr>
              <w:pStyle w:val="a4"/>
              <w:spacing w:after="0" w:line="240" w:lineRule="auto"/>
              <w:ind w:left="-118" w:right="-70"/>
              <w:jc w:val="center"/>
              <w:rPr>
                <w:rFonts w:ascii="Times New Roman" w:hAnsi="Times New Roman"/>
                <w:sz w:val="16"/>
                <w:szCs w:val="16"/>
              </w:rPr>
            </w:pPr>
            <w:r w:rsidRPr="00384305">
              <w:rPr>
                <w:rFonts w:ascii="Times New Roman" w:hAnsi="Times New Roman"/>
                <w:i/>
                <w:iCs/>
                <w:sz w:val="14"/>
                <w:szCs w:val="14"/>
              </w:rPr>
              <w:t>«НЕТ-</w:t>
            </w:r>
            <w:r w:rsidRPr="00384305">
              <w:rPr>
                <w:rFonts w:ascii="Times New Roman" w:hAnsi="Times New Roman"/>
                <w:bCs/>
                <w:i/>
                <w:iCs/>
                <w:sz w:val="14"/>
                <w:szCs w:val="14"/>
              </w:rPr>
              <w:t>П</w:t>
            </w:r>
            <w:r w:rsidRPr="00384305">
              <w:rPr>
                <w:rFonts w:ascii="Times New Roman" w:hAnsi="Times New Roman"/>
                <w:i/>
                <w:iCs/>
                <w:sz w:val="14"/>
                <w:szCs w:val="14"/>
              </w:rPr>
              <w:t>»</w:t>
            </w:r>
          </w:p>
        </w:tc>
        <w:tc>
          <w:tcPr>
            <w:tcW w:w="993" w:type="dxa"/>
            <w:vMerge w:val="restart"/>
            <w:vAlign w:val="center"/>
          </w:tcPr>
          <w:p w:rsidR="00487218" w:rsidRPr="00384305" w:rsidRDefault="00487218" w:rsidP="00DA25FC">
            <w:pPr>
              <w:pStyle w:val="a4"/>
              <w:spacing w:after="0" w:line="240" w:lineRule="auto"/>
              <w:ind w:left="-116" w:right="-128"/>
              <w:jc w:val="center"/>
              <w:rPr>
                <w:rFonts w:ascii="Times New Roman" w:hAnsi="Times New Roman"/>
                <w:sz w:val="16"/>
                <w:szCs w:val="16"/>
              </w:rPr>
            </w:pPr>
            <w:r w:rsidRPr="00384305">
              <w:rPr>
                <w:rFonts w:ascii="Times New Roman" w:hAnsi="Times New Roman"/>
                <w:i/>
                <w:iCs/>
                <w:sz w:val="14"/>
                <w:szCs w:val="14"/>
              </w:rPr>
              <w:t>«НЕТ-</w:t>
            </w:r>
            <w:r w:rsidRPr="00384305">
              <w:rPr>
                <w:rFonts w:ascii="Times New Roman" w:hAnsi="Times New Roman"/>
                <w:bCs/>
                <w:i/>
                <w:iCs/>
                <w:sz w:val="14"/>
                <w:szCs w:val="14"/>
              </w:rPr>
              <w:t>П</w:t>
            </w:r>
            <w:r w:rsidRPr="00384305">
              <w:rPr>
                <w:rFonts w:ascii="Times New Roman" w:hAnsi="Times New Roman"/>
                <w:i/>
                <w:iCs/>
                <w:sz w:val="14"/>
                <w:szCs w:val="14"/>
              </w:rPr>
              <w:t>»</w:t>
            </w:r>
          </w:p>
        </w:tc>
        <w:tc>
          <w:tcPr>
            <w:tcW w:w="1134" w:type="dxa"/>
            <w:vMerge w:val="restart"/>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r w:rsidRPr="00384305">
              <w:rPr>
                <w:rFonts w:ascii="Times New Roman" w:hAnsi="Times New Roman"/>
                <w:i/>
                <w:iCs/>
                <w:sz w:val="14"/>
                <w:szCs w:val="14"/>
              </w:rPr>
              <w:t>«НЕТ-</w:t>
            </w:r>
            <w:r w:rsidRPr="00384305">
              <w:rPr>
                <w:rFonts w:ascii="Times New Roman" w:hAnsi="Times New Roman"/>
                <w:bCs/>
                <w:i/>
                <w:iCs/>
                <w:sz w:val="14"/>
                <w:szCs w:val="14"/>
              </w:rPr>
              <w:t>П</w:t>
            </w:r>
            <w:r w:rsidRPr="00384305">
              <w:rPr>
                <w:rFonts w:ascii="Times New Roman" w:hAnsi="Times New Roman"/>
                <w:i/>
                <w:iCs/>
                <w:sz w:val="14"/>
                <w:szCs w:val="14"/>
              </w:rPr>
              <w:t>»</w:t>
            </w: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33</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желтый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z w:val="16"/>
                <w:szCs w:val="16"/>
                <w:vertAlign w:val="superscript"/>
              </w:rPr>
              <w:t xml:space="preserve"> 2,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line="240" w:lineRule="auto"/>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line="240" w:lineRule="auto"/>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34</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голубой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z w:val="16"/>
                <w:szCs w:val="16"/>
                <w:vertAlign w:val="superscript"/>
              </w:rPr>
              <w:t xml:space="preserve"> 2,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35</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розовый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w:t>
            </w:r>
            <w:r w:rsidRPr="00384305">
              <w:rPr>
                <w:rFonts w:ascii="Times New Roman" w:hAnsi="Times New Roman"/>
                <w:sz w:val="16"/>
                <w:szCs w:val="16"/>
                <w:vertAlign w:val="superscript"/>
              </w:rPr>
              <w:t xml:space="preserve"> 2,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lastRenderedPageBreak/>
              <w:t>36</w:t>
            </w:r>
          </w:p>
        </w:tc>
        <w:tc>
          <w:tcPr>
            <w:tcW w:w="1656" w:type="dxa"/>
            <w:vAlign w:val="center"/>
          </w:tcPr>
          <w:p w:rsidR="00487218" w:rsidRPr="00384305" w:rsidRDefault="00487218" w:rsidP="00DA25FC">
            <w:pPr>
              <w:pStyle w:val="a4"/>
              <w:spacing w:after="0"/>
              <w:ind w:left="-63" w:right="-103"/>
              <w:jc w:val="both"/>
              <w:rPr>
                <w:rFonts w:ascii="Times New Roman" w:eastAsia="Times New Roman" w:hAnsi="Times New Roman"/>
                <w:sz w:val="16"/>
                <w:szCs w:val="16"/>
                <w:lang w:eastAsia="ru-RU"/>
              </w:rPr>
            </w:pPr>
            <w:r w:rsidRPr="00384305">
              <w:rPr>
                <w:rFonts w:ascii="Times New Roman" w:eastAsia="Times New Roman" w:hAnsi="Times New Roman"/>
                <w:sz w:val="16"/>
                <w:szCs w:val="16"/>
                <w:lang w:eastAsia="ru-RU"/>
              </w:rPr>
              <w:t xml:space="preserve">зеленый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z w:val="16"/>
                <w:szCs w:val="16"/>
                <w:vertAlign w:val="superscript"/>
              </w:rPr>
              <w:t xml:space="preserve">2, 4,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p>
        </w:tc>
        <w:tc>
          <w:tcPr>
            <w:tcW w:w="1135" w:type="dxa"/>
            <w:vMerge/>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p>
        </w:tc>
        <w:tc>
          <w:tcPr>
            <w:tcW w:w="1105" w:type="dxa"/>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r w:rsidRPr="00384305">
              <w:rPr>
                <w:rFonts w:ascii="Times New Roman" w:hAnsi="Times New Roman"/>
                <w:i/>
                <w:iCs/>
                <w:noProof/>
                <w:sz w:val="14"/>
                <w:szCs w:val="14"/>
              </w:rPr>
              <w:t>«ДА»</w:t>
            </w:r>
          </w:p>
        </w:tc>
        <w:tc>
          <w:tcPr>
            <w:tcW w:w="1134" w:type="dxa"/>
            <w:vMerge/>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37</w:t>
            </w:r>
          </w:p>
        </w:tc>
        <w:tc>
          <w:tcPr>
            <w:tcW w:w="1656" w:type="dxa"/>
            <w:vAlign w:val="center"/>
          </w:tcPr>
          <w:p w:rsidR="00487218" w:rsidRPr="00384305" w:rsidRDefault="00487218" w:rsidP="00DA25FC">
            <w:pPr>
              <w:pStyle w:val="a4"/>
              <w:spacing w:after="0"/>
              <w:ind w:left="-63" w:right="-103"/>
              <w:jc w:val="both"/>
              <w:rPr>
                <w:rFonts w:ascii="Times New Roman" w:eastAsia="Times New Roman" w:hAnsi="Times New Roman"/>
                <w:sz w:val="16"/>
                <w:szCs w:val="16"/>
                <w:lang w:eastAsia="ru-RU"/>
              </w:rPr>
            </w:pPr>
            <w:r w:rsidRPr="00384305">
              <w:rPr>
                <w:rFonts w:ascii="Times New Roman" w:eastAsia="Times New Roman" w:hAnsi="Times New Roman"/>
                <w:sz w:val="16"/>
                <w:szCs w:val="16"/>
                <w:lang w:eastAsia="ru-RU"/>
              </w:rPr>
              <w:t xml:space="preserve">черный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pacing w:val="2"/>
                <w:sz w:val="16"/>
                <w:szCs w:val="16"/>
                <w:shd w:val="clear" w:color="auto" w:fill="FFFFFF"/>
                <w:vertAlign w:val="superscript"/>
              </w:rPr>
              <w:t xml:space="preserve"> 5</w:t>
            </w:r>
          </w:p>
        </w:tc>
        <w:tc>
          <w:tcPr>
            <w:tcW w:w="968" w:type="dxa"/>
            <w:vMerge w:val="restart"/>
            <w:vAlign w:val="center"/>
          </w:tcPr>
          <w:p w:rsidR="00487218" w:rsidRPr="00384305" w:rsidRDefault="00487218" w:rsidP="00DA25FC">
            <w:pPr>
              <w:pStyle w:val="a4"/>
              <w:spacing w:after="0" w:line="240" w:lineRule="auto"/>
              <w:ind w:left="-114" w:right="-166"/>
              <w:jc w:val="center"/>
              <w:rPr>
                <w:rFonts w:ascii="Times New Roman" w:hAnsi="Times New Roman"/>
                <w:sz w:val="16"/>
                <w:szCs w:val="16"/>
              </w:rPr>
            </w:pPr>
            <w:r w:rsidRPr="00384305">
              <w:rPr>
                <w:rFonts w:ascii="Times New Roman" w:hAnsi="Times New Roman"/>
                <w:i/>
                <w:iCs/>
                <w:noProof/>
                <w:sz w:val="14"/>
                <w:szCs w:val="14"/>
              </w:rPr>
              <w:t>«ДА»</w:t>
            </w:r>
          </w:p>
        </w:tc>
        <w:tc>
          <w:tcPr>
            <w:tcW w:w="1135" w:type="dxa"/>
            <w:vMerge w:val="restart"/>
            <w:vAlign w:val="center"/>
          </w:tcPr>
          <w:p w:rsidR="00487218" w:rsidRPr="00384305" w:rsidRDefault="00487218" w:rsidP="00DA25FC">
            <w:pPr>
              <w:pStyle w:val="a4"/>
              <w:spacing w:after="0" w:line="240" w:lineRule="auto"/>
              <w:ind w:left="-113" w:right="-106"/>
              <w:jc w:val="center"/>
              <w:rPr>
                <w:rFonts w:ascii="Times New Roman" w:hAnsi="Times New Roman"/>
                <w:sz w:val="16"/>
                <w:szCs w:val="16"/>
              </w:rPr>
            </w:pPr>
            <w:r w:rsidRPr="00384305">
              <w:rPr>
                <w:rFonts w:ascii="Times New Roman" w:hAnsi="Times New Roman"/>
                <w:i/>
                <w:iCs/>
                <w:noProof/>
                <w:sz w:val="14"/>
                <w:szCs w:val="14"/>
              </w:rPr>
              <w:t>«ДА»</w:t>
            </w:r>
          </w:p>
        </w:tc>
        <w:tc>
          <w:tcPr>
            <w:tcW w:w="1105" w:type="dxa"/>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r w:rsidRPr="00384305">
              <w:rPr>
                <w:rFonts w:ascii="Times New Roman" w:hAnsi="Times New Roman"/>
                <w:i/>
                <w:iCs/>
                <w:noProof/>
                <w:sz w:val="14"/>
                <w:szCs w:val="14"/>
              </w:rPr>
              <w:t>«НЕТ»</w:t>
            </w:r>
          </w:p>
        </w:tc>
        <w:tc>
          <w:tcPr>
            <w:tcW w:w="1134" w:type="dxa"/>
            <w:vMerge w:val="restart"/>
            <w:vAlign w:val="center"/>
          </w:tcPr>
          <w:p w:rsidR="00487218" w:rsidRPr="00384305" w:rsidRDefault="00487218" w:rsidP="00DA25FC">
            <w:pPr>
              <w:pStyle w:val="a4"/>
              <w:spacing w:after="0" w:line="240" w:lineRule="auto"/>
              <w:ind w:left="-118" w:right="-70"/>
              <w:jc w:val="center"/>
              <w:rPr>
                <w:rFonts w:ascii="Times New Roman" w:hAnsi="Times New Roman"/>
                <w:sz w:val="16"/>
                <w:szCs w:val="16"/>
              </w:rPr>
            </w:pPr>
            <w:r w:rsidRPr="00384305">
              <w:rPr>
                <w:rFonts w:ascii="Times New Roman" w:hAnsi="Times New Roman"/>
                <w:i/>
                <w:iCs/>
                <w:noProof/>
                <w:sz w:val="14"/>
                <w:szCs w:val="14"/>
              </w:rPr>
              <w:t>«ДА»</w:t>
            </w:r>
          </w:p>
        </w:tc>
        <w:tc>
          <w:tcPr>
            <w:tcW w:w="993" w:type="dxa"/>
            <w:vMerge w:val="restart"/>
            <w:vAlign w:val="center"/>
          </w:tcPr>
          <w:p w:rsidR="00487218" w:rsidRPr="00384305" w:rsidRDefault="00487218" w:rsidP="00DA25FC">
            <w:pPr>
              <w:pStyle w:val="a4"/>
              <w:spacing w:after="0" w:line="240" w:lineRule="auto"/>
              <w:ind w:left="-116" w:right="-128"/>
              <w:jc w:val="center"/>
              <w:rPr>
                <w:rFonts w:ascii="Times New Roman" w:hAnsi="Times New Roman"/>
                <w:sz w:val="16"/>
                <w:szCs w:val="16"/>
              </w:rPr>
            </w:pPr>
            <w:r w:rsidRPr="00384305">
              <w:rPr>
                <w:rFonts w:ascii="Times New Roman" w:hAnsi="Times New Roman"/>
                <w:i/>
                <w:iCs/>
                <w:noProof/>
                <w:sz w:val="14"/>
                <w:szCs w:val="14"/>
              </w:rPr>
              <w:t>«ДА»</w:t>
            </w:r>
          </w:p>
        </w:tc>
        <w:tc>
          <w:tcPr>
            <w:tcW w:w="1134" w:type="dxa"/>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r w:rsidRPr="00384305">
              <w:rPr>
                <w:rFonts w:ascii="Times New Roman" w:hAnsi="Times New Roman"/>
                <w:i/>
                <w:iCs/>
                <w:noProof/>
                <w:sz w:val="14"/>
                <w:szCs w:val="14"/>
              </w:rPr>
              <w:t>«НЕТ»</w:t>
            </w: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38</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серый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z w:val="16"/>
                <w:szCs w:val="16"/>
                <w:vertAlign w:val="superscript"/>
              </w:rPr>
              <w:t xml:space="preserve">1, 2, 4,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restart"/>
            <w:vAlign w:val="center"/>
          </w:tcPr>
          <w:p w:rsidR="00487218" w:rsidRPr="00384305" w:rsidRDefault="00487218" w:rsidP="00DA25FC">
            <w:pPr>
              <w:pStyle w:val="a4"/>
              <w:spacing w:after="0"/>
              <w:ind w:left="-117" w:right="-107"/>
              <w:jc w:val="center"/>
              <w:rPr>
                <w:rFonts w:ascii="Times New Roman" w:hAnsi="Times New Roman"/>
                <w:i/>
                <w:iCs/>
                <w:noProof/>
                <w:sz w:val="14"/>
                <w:szCs w:val="14"/>
              </w:rPr>
            </w:pPr>
            <w:r w:rsidRPr="00384305">
              <w:rPr>
                <w:rFonts w:ascii="Times New Roman" w:hAnsi="Times New Roman"/>
                <w:i/>
                <w:iCs/>
                <w:noProof/>
                <w:sz w:val="14"/>
                <w:szCs w:val="14"/>
              </w:rPr>
              <w:t>«ДА»</w:t>
            </w:r>
            <w:r w:rsidRPr="00384305">
              <w:rPr>
                <w:rFonts w:ascii="Times New Roman" w:hAnsi="Times New Roman"/>
                <w:i/>
                <w:iCs/>
                <w:noProof/>
                <w:sz w:val="14"/>
                <w:szCs w:val="14"/>
                <w:vertAlign w:val="superscript"/>
              </w:rPr>
              <w:t xml:space="preserve"> </w:t>
            </w: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restart"/>
            <w:vAlign w:val="center"/>
          </w:tcPr>
          <w:p w:rsidR="00487218" w:rsidRPr="00384305" w:rsidRDefault="00487218" w:rsidP="00DA25FC">
            <w:pPr>
              <w:pStyle w:val="a4"/>
              <w:spacing w:after="0"/>
              <w:ind w:left="-117" w:right="-107"/>
              <w:jc w:val="center"/>
              <w:rPr>
                <w:rFonts w:ascii="Times New Roman" w:hAnsi="Times New Roman"/>
                <w:sz w:val="16"/>
                <w:szCs w:val="16"/>
              </w:rPr>
            </w:pPr>
            <w:r w:rsidRPr="00384305">
              <w:rPr>
                <w:rFonts w:ascii="Times New Roman" w:hAnsi="Times New Roman"/>
                <w:i/>
                <w:iCs/>
                <w:noProof/>
                <w:sz w:val="14"/>
                <w:szCs w:val="14"/>
              </w:rPr>
              <w:t>«ДА»</w:t>
            </w: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39</w:t>
            </w:r>
          </w:p>
        </w:tc>
        <w:tc>
          <w:tcPr>
            <w:tcW w:w="1656" w:type="dxa"/>
            <w:vAlign w:val="center"/>
          </w:tcPr>
          <w:p w:rsidR="00487218" w:rsidRPr="00384305" w:rsidRDefault="00487218" w:rsidP="00DA25FC">
            <w:pPr>
              <w:pStyle w:val="a4"/>
              <w:spacing w:after="0"/>
              <w:ind w:left="-63" w:right="-103"/>
              <w:jc w:val="both"/>
              <w:rPr>
                <w:rFonts w:ascii="Times New Roman" w:eastAsia="Times New Roman" w:hAnsi="Times New Roman"/>
                <w:sz w:val="16"/>
                <w:szCs w:val="16"/>
                <w:lang w:eastAsia="ru-RU"/>
              </w:rPr>
            </w:pPr>
            <w:r w:rsidRPr="00384305">
              <w:rPr>
                <w:rFonts w:ascii="Times New Roman" w:eastAsia="Times New Roman" w:hAnsi="Times New Roman"/>
                <w:sz w:val="16"/>
                <w:szCs w:val="16"/>
                <w:lang w:eastAsia="ru-RU"/>
              </w:rPr>
              <w:t xml:space="preserve">белый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z w:val="16"/>
                <w:szCs w:val="16"/>
                <w:vertAlign w:val="superscript"/>
              </w:rPr>
              <w:t xml:space="preserve">1, 2, 4,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40</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коричневый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z w:val="16"/>
                <w:szCs w:val="16"/>
                <w:vertAlign w:val="superscript"/>
              </w:rPr>
              <w:t xml:space="preserve">1, 2, 4,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41</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бежевый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z w:val="16"/>
                <w:szCs w:val="16"/>
                <w:vertAlign w:val="superscript"/>
              </w:rPr>
              <w:t xml:space="preserve">1, 2, 4, </w:t>
            </w:r>
            <w:r w:rsidRPr="00384305">
              <w:rPr>
                <w:rFonts w:ascii="Times New Roman" w:hAnsi="Times New Roman"/>
                <w:spacing w:val="2"/>
                <w:sz w:val="16"/>
                <w:szCs w:val="16"/>
                <w:shd w:val="clear" w:color="auto" w:fill="FFFFFF"/>
                <w:vertAlign w:val="superscript"/>
              </w:rPr>
              <w:t>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Merge/>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Merge/>
            <w:vAlign w:val="center"/>
          </w:tcPr>
          <w:p w:rsidR="00487218" w:rsidRPr="00384305" w:rsidRDefault="00487218" w:rsidP="00DA25FC">
            <w:pPr>
              <w:pStyle w:val="a4"/>
              <w:spacing w:after="0"/>
              <w:ind w:left="-117" w:right="-107"/>
              <w:jc w:val="center"/>
              <w:rPr>
                <w:rFonts w:ascii="Times New Roman" w:hAnsi="Times New Roman"/>
                <w:sz w:val="16"/>
                <w:szCs w:val="16"/>
              </w:rPr>
            </w:pP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239" w:type="dxa"/>
            <w:vAlign w:val="center"/>
          </w:tcPr>
          <w:p w:rsidR="00487218" w:rsidRPr="00384305" w:rsidRDefault="00487218" w:rsidP="00DA25FC">
            <w:pPr>
              <w:pStyle w:val="a4"/>
              <w:tabs>
                <w:tab w:val="left" w:pos="-109"/>
              </w:tabs>
              <w:spacing w:after="0"/>
              <w:ind w:left="-109" w:right="-110"/>
              <w:jc w:val="center"/>
              <w:rPr>
                <w:rFonts w:ascii="Times New Roman" w:hAnsi="Times New Roman"/>
                <w:sz w:val="12"/>
                <w:szCs w:val="12"/>
              </w:rPr>
            </w:pPr>
            <w:r w:rsidRPr="00384305">
              <w:rPr>
                <w:rFonts w:ascii="Times New Roman" w:hAnsi="Times New Roman"/>
                <w:sz w:val="12"/>
                <w:szCs w:val="12"/>
              </w:rPr>
              <w:t>42</w:t>
            </w:r>
          </w:p>
        </w:tc>
        <w:tc>
          <w:tcPr>
            <w:tcW w:w="1656" w:type="dxa"/>
            <w:vAlign w:val="center"/>
          </w:tcPr>
          <w:p w:rsidR="00487218" w:rsidRPr="00384305" w:rsidRDefault="00487218" w:rsidP="00DA25FC">
            <w:pPr>
              <w:pStyle w:val="a4"/>
              <w:spacing w:after="0"/>
              <w:ind w:left="-63" w:right="-103"/>
              <w:jc w:val="both"/>
              <w:rPr>
                <w:rFonts w:ascii="Times New Roman" w:hAnsi="Times New Roman"/>
                <w:noProof/>
                <w:sz w:val="16"/>
                <w:szCs w:val="16"/>
              </w:rPr>
            </w:pPr>
            <w:r w:rsidRPr="00384305">
              <w:rPr>
                <w:rFonts w:ascii="Times New Roman" w:eastAsia="Times New Roman" w:hAnsi="Times New Roman"/>
                <w:sz w:val="16"/>
                <w:szCs w:val="16"/>
                <w:lang w:eastAsia="ru-RU"/>
              </w:rPr>
              <w:t xml:space="preserve">дерево, металл </w:t>
            </w:r>
            <w:r w:rsidRPr="00384305">
              <w:rPr>
                <w:rFonts w:ascii="Times New Roman" w:eastAsia="Times New Roman" w:hAnsi="Times New Roman"/>
                <w:i/>
                <w:iCs/>
                <w:sz w:val="12"/>
                <w:szCs w:val="12"/>
                <w:lang w:eastAsia="ru-RU"/>
              </w:rPr>
              <w:t>«</w:t>
            </w:r>
            <w:r w:rsidRPr="00384305">
              <w:rPr>
                <w:rFonts w:ascii="Times New Roman" w:hAnsi="Times New Roman"/>
                <w:i/>
                <w:iCs/>
                <w:noProof/>
                <w:sz w:val="12"/>
                <w:szCs w:val="12"/>
              </w:rPr>
              <w:t>ц/цс»</w:t>
            </w:r>
            <w:r w:rsidRPr="00384305">
              <w:rPr>
                <w:rFonts w:ascii="Times New Roman" w:hAnsi="Times New Roman"/>
                <w:spacing w:val="2"/>
                <w:sz w:val="16"/>
                <w:szCs w:val="16"/>
                <w:shd w:val="clear" w:color="auto" w:fill="FFFFFF"/>
                <w:vertAlign w:val="superscript"/>
              </w:rPr>
              <w:t xml:space="preserve"> 5</w:t>
            </w:r>
          </w:p>
        </w:tc>
        <w:tc>
          <w:tcPr>
            <w:tcW w:w="968" w:type="dxa"/>
            <w:vMerge/>
            <w:vAlign w:val="center"/>
          </w:tcPr>
          <w:p w:rsidR="00487218" w:rsidRPr="00384305" w:rsidRDefault="00487218" w:rsidP="00DA25FC">
            <w:pPr>
              <w:pStyle w:val="a4"/>
              <w:spacing w:after="0"/>
              <w:ind w:left="-114" w:right="-166"/>
              <w:jc w:val="center"/>
              <w:rPr>
                <w:rFonts w:ascii="Times New Roman" w:hAnsi="Times New Roman"/>
                <w:sz w:val="16"/>
                <w:szCs w:val="16"/>
              </w:rPr>
            </w:pPr>
          </w:p>
        </w:tc>
        <w:tc>
          <w:tcPr>
            <w:tcW w:w="1135" w:type="dxa"/>
            <w:vMerge/>
            <w:vAlign w:val="center"/>
          </w:tcPr>
          <w:p w:rsidR="00487218" w:rsidRPr="00384305" w:rsidRDefault="00487218" w:rsidP="00DA25FC">
            <w:pPr>
              <w:pStyle w:val="a4"/>
              <w:spacing w:after="0"/>
              <w:ind w:left="-113" w:right="-106"/>
              <w:jc w:val="center"/>
              <w:rPr>
                <w:rFonts w:ascii="Times New Roman" w:hAnsi="Times New Roman"/>
                <w:sz w:val="16"/>
                <w:szCs w:val="16"/>
              </w:rPr>
            </w:pPr>
          </w:p>
        </w:tc>
        <w:tc>
          <w:tcPr>
            <w:tcW w:w="1105" w:type="dxa"/>
            <w:vAlign w:val="center"/>
          </w:tcPr>
          <w:p w:rsidR="00487218" w:rsidRPr="00384305" w:rsidRDefault="00487218" w:rsidP="00DA25FC">
            <w:pPr>
              <w:pStyle w:val="a4"/>
              <w:tabs>
                <w:tab w:val="left" w:pos="-107"/>
              </w:tabs>
              <w:spacing w:after="0"/>
              <w:ind w:left="-112" w:right="-132"/>
              <w:jc w:val="center"/>
              <w:rPr>
                <w:rFonts w:ascii="Times New Roman" w:hAnsi="Times New Roman"/>
                <w:sz w:val="16"/>
                <w:szCs w:val="16"/>
              </w:rPr>
            </w:pPr>
            <w:r w:rsidRPr="00384305">
              <w:rPr>
                <w:rFonts w:ascii="Times New Roman" w:hAnsi="Times New Roman"/>
                <w:i/>
                <w:iCs/>
                <w:noProof/>
                <w:sz w:val="14"/>
                <w:szCs w:val="14"/>
              </w:rPr>
              <w:t>«НЕТ»</w:t>
            </w:r>
          </w:p>
        </w:tc>
        <w:tc>
          <w:tcPr>
            <w:tcW w:w="1134" w:type="dxa"/>
            <w:vMerge/>
            <w:vAlign w:val="center"/>
          </w:tcPr>
          <w:p w:rsidR="00487218" w:rsidRPr="00384305" w:rsidRDefault="00487218" w:rsidP="00DA25FC">
            <w:pPr>
              <w:pStyle w:val="a4"/>
              <w:spacing w:after="0"/>
              <w:ind w:left="-118" w:right="-70"/>
              <w:jc w:val="center"/>
              <w:rPr>
                <w:rFonts w:ascii="Times New Roman" w:hAnsi="Times New Roman"/>
                <w:sz w:val="16"/>
                <w:szCs w:val="16"/>
              </w:rPr>
            </w:pPr>
          </w:p>
        </w:tc>
        <w:tc>
          <w:tcPr>
            <w:tcW w:w="993" w:type="dxa"/>
            <w:vMerge/>
            <w:vAlign w:val="center"/>
          </w:tcPr>
          <w:p w:rsidR="00487218" w:rsidRPr="00384305" w:rsidRDefault="00487218" w:rsidP="00DA25FC">
            <w:pPr>
              <w:pStyle w:val="a4"/>
              <w:spacing w:after="0"/>
              <w:ind w:left="-116" w:right="-128"/>
              <w:jc w:val="center"/>
              <w:rPr>
                <w:rFonts w:ascii="Times New Roman" w:hAnsi="Times New Roman"/>
                <w:sz w:val="16"/>
                <w:szCs w:val="16"/>
              </w:rPr>
            </w:pPr>
          </w:p>
        </w:tc>
        <w:tc>
          <w:tcPr>
            <w:tcW w:w="1134" w:type="dxa"/>
            <w:vAlign w:val="center"/>
          </w:tcPr>
          <w:p w:rsidR="00487218" w:rsidRPr="00384305" w:rsidRDefault="00487218" w:rsidP="00DA25FC">
            <w:pPr>
              <w:pStyle w:val="a4"/>
              <w:spacing w:after="0" w:line="240" w:lineRule="auto"/>
              <w:ind w:left="-117" w:right="-107"/>
              <w:jc w:val="center"/>
              <w:rPr>
                <w:rFonts w:ascii="Times New Roman" w:hAnsi="Times New Roman"/>
                <w:sz w:val="16"/>
                <w:szCs w:val="16"/>
              </w:rPr>
            </w:pPr>
            <w:r w:rsidRPr="00384305">
              <w:rPr>
                <w:rFonts w:ascii="Times New Roman" w:hAnsi="Times New Roman"/>
                <w:i/>
                <w:iCs/>
                <w:noProof/>
                <w:sz w:val="14"/>
                <w:szCs w:val="14"/>
              </w:rPr>
              <w:t>«НЕТ»</w:t>
            </w:r>
          </w:p>
        </w:tc>
        <w:tc>
          <w:tcPr>
            <w:tcW w:w="1126" w:type="dxa"/>
            <w:vMerge/>
          </w:tcPr>
          <w:p w:rsidR="00487218" w:rsidRPr="00384305" w:rsidRDefault="00487218" w:rsidP="00DA25FC">
            <w:pPr>
              <w:pStyle w:val="a4"/>
              <w:spacing w:after="0"/>
              <w:ind w:left="-117" w:right="-107"/>
              <w:jc w:val="center"/>
              <w:rPr>
                <w:rFonts w:ascii="Times New Roman" w:hAnsi="Times New Roman"/>
                <w:sz w:val="16"/>
                <w:szCs w:val="16"/>
              </w:rPr>
            </w:pPr>
          </w:p>
        </w:tc>
      </w:tr>
      <w:tr w:rsidR="00487218" w:rsidRPr="00384305" w:rsidTr="00DA25FC">
        <w:trPr>
          <w:trHeight w:val="37"/>
        </w:trPr>
        <w:tc>
          <w:tcPr>
            <w:tcW w:w="9490" w:type="dxa"/>
            <w:gridSpan w:val="9"/>
            <w:vAlign w:val="center"/>
          </w:tcPr>
          <w:p w:rsidR="00487218" w:rsidRPr="00384305" w:rsidRDefault="00487218" w:rsidP="00DA25FC">
            <w:pPr>
              <w:pStyle w:val="a4"/>
              <w:spacing w:after="0"/>
              <w:ind w:left="0"/>
              <w:jc w:val="both"/>
              <w:rPr>
                <w:rFonts w:ascii="Times New Roman" w:hAnsi="Times New Roman"/>
                <w:sz w:val="16"/>
                <w:szCs w:val="16"/>
                <w:u w:val="single"/>
              </w:rPr>
            </w:pPr>
            <w:r w:rsidRPr="00384305">
              <w:rPr>
                <w:rFonts w:ascii="Times New Roman" w:hAnsi="Times New Roman"/>
                <w:sz w:val="16"/>
                <w:szCs w:val="16"/>
                <w:u w:val="single"/>
              </w:rPr>
              <w:t>Примечание:</w:t>
            </w:r>
          </w:p>
          <w:p w:rsidR="00487218" w:rsidRPr="00384305" w:rsidRDefault="00487218" w:rsidP="00DA25FC">
            <w:pPr>
              <w:pStyle w:val="a4"/>
              <w:spacing w:after="0"/>
              <w:ind w:left="0"/>
              <w:jc w:val="both"/>
              <w:rPr>
                <w:rFonts w:ascii="Times New Roman" w:hAnsi="Times New Roman"/>
                <w:spacing w:val="2"/>
                <w:sz w:val="16"/>
                <w:szCs w:val="16"/>
                <w:shd w:val="clear" w:color="auto" w:fill="FFFFFF"/>
              </w:rPr>
            </w:pPr>
            <w:r w:rsidRPr="00384305">
              <w:rPr>
                <w:rFonts w:ascii="Times New Roman" w:hAnsi="Times New Roman"/>
                <w:sz w:val="16"/>
                <w:szCs w:val="16"/>
                <w:vertAlign w:val="superscript"/>
              </w:rPr>
              <w:t>1</w:t>
            </w:r>
            <w:r w:rsidRPr="00384305">
              <w:rPr>
                <w:rFonts w:ascii="Times New Roman" w:hAnsi="Times New Roman"/>
                <w:sz w:val="16"/>
                <w:szCs w:val="16"/>
              </w:rPr>
              <w:t xml:space="preserve"> для навесов рекомендуются </w:t>
            </w:r>
            <w:r w:rsidRPr="00384305">
              <w:rPr>
                <w:rFonts w:ascii="Times New Roman" w:hAnsi="Times New Roman"/>
                <w:spacing w:val="2"/>
                <w:sz w:val="16"/>
                <w:szCs w:val="16"/>
                <w:shd w:val="clear" w:color="auto" w:fill="FFFFFF"/>
              </w:rPr>
              <w:t>серо-белый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9002,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7047,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7035), 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 9003,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9016,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9001), бежевый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0507050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0505040</w:t>
            </w:r>
            <w:r w:rsidRPr="00384305">
              <w:rPr>
                <w:rFonts w:ascii="Times New Roman" w:hAnsi="Times New Roman"/>
                <w:spacing w:val="2"/>
                <w:sz w:val="16"/>
                <w:szCs w:val="16"/>
                <w:shd w:val="clear" w:color="auto" w:fill="FFFFFF"/>
              </w:rPr>
              <w:t>) серый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7045,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7046,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7037), коричневый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8001,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8023), зеленый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6025,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6011);</w:t>
            </w:r>
          </w:p>
          <w:p w:rsidR="00487218" w:rsidRPr="00384305" w:rsidRDefault="00487218" w:rsidP="00DA25FC">
            <w:pPr>
              <w:pStyle w:val="a4"/>
              <w:spacing w:after="0"/>
              <w:ind w:left="0"/>
              <w:jc w:val="both"/>
              <w:rPr>
                <w:rFonts w:ascii="Times New Roman" w:hAnsi="Times New Roman"/>
                <w:spacing w:val="2"/>
                <w:sz w:val="8"/>
                <w:szCs w:val="8"/>
                <w:shd w:val="clear" w:color="auto" w:fill="FFFFFF"/>
              </w:rPr>
            </w:pPr>
          </w:p>
          <w:p w:rsidR="00487218" w:rsidRPr="00384305" w:rsidRDefault="00487218" w:rsidP="00DA25FC">
            <w:pPr>
              <w:spacing w:after="0"/>
              <w:jc w:val="both"/>
              <w:rPr>
                <w:rFonts w:ascii="Times New Roman" w:hAnsi="Times New Roman"/>
                <w:spacing w:val="2"/>
                <w:sz w:val="16"/>
                <w:szCs w:val="16"/>
                <w:shd w:val="clear" w:color="auto" w:fill="FFFFFF"/>
              </w:rPr>
            </w:pPr>
            <w:r w:rsidRPr="00384305">
              <w:rPr>
                <w:rFonts w:ascii="Times New Roman" w:hAnsi="Times New Roman"/>
                <w:spacing w:val="2"/>
                <w:sz w:val="16"/>
                <w:szCs w:val="16"/>
                <w:shd w:val="clear" w:color="auto" w:fill="FFFFFF"/>
                <w:vertAlign w:val="superscript"/>
              </w:rPr>
              <w:t>2</w:t>
            </w:r>
            <w:r w:rsidRPr="00384305">
              <w:rPr>
                <w:rFonts w:ascii="Times New Roman" w:hAnsi="Times New Roman"/>
                <w:spacing w:val="2"/>
                <w:sz w:val="16"/>
                <w:szCs w:val="16"/>
                <w:shd w:val="clear" w:color="auto" w:fill="FFFFFF"/>
              </w:rPr>
              <w:t xml:space="preserve"> </w:t>
            </w:r>
            <w:r w:rsidRPr="00384305">
              <w:rPr>
                <w:rFonts w:ascii="Times New Roman" w:hAnsi="Times New Roman"/>
                <w:sz w:val="16"/>
                <w:szCs w:val="16"/>
              </w:rPr>
              <w:t xml:space="preserve">для </w:t>
            </w:r>
            <w:r w:rsidRPr="00384305">
              <w:rPr>
                <w:rFonts w:ascii="Times New Roman" w:hAnsi="Times New Roman"/>
                <w:spacing w:val="2"/>
                <w:sz w:val="16"/>
                <w:szCs w:val="16"/>
                <w:shd w:val="clear" w:color="auto" w:fill="FFFFFF"/>
              </w:rPr>
              <w:t xml:space="preserve">штор, занавесов, вертикальных маркиз, </w:t>
            </w:r>
            <w:r w:rsidRPr="00384305">
              <w:rPr>
                <w:rFonts w:ascii="Times New Roman" w:hAnsi="Times New Roman"/>
                <w:sz w:val="16"/>
                <w:szCs w:val="16"/>
                <w:shd w:val="clear" w:color="auto" w:fill="FFFFFF"/>
              </w:rPr>
              <w:t>экранов</w:t>
            </w:r>
            <w:r w:rsidRPr="00384305">
              <w:rPr>
                <w:rFonts w:ascii="Times New Roman" w:hAnsi="Times New Roman"/>
                <w:sz w:val="16"/>
                <w:szCs w:val="16"/>
              </w:rPr>
              <w:t xml:space="preserve"> рекомендуются</w:t>
            </w:r>
            <w:r w:rsidRPr="00384305">
              <w:rPr>
                <w:rFonts w:ascii="Times New Roman" w:hAnsi="Times New Roman"/>
                <w:spacing w:val="2"/>
                <w:sz w:val="16"/>
                <w:szCs w:val="16"/>
                <w:shd w:val="clear" w:color="auto" w:fill="FFFFFF"/>
              </w:rPr>
              <w:t xml:space="preserve"> серо-белый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9002,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7047,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7035), 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9003,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9016,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9001), бежевый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0507050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 xml:space="preserve">0505040,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0707020,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7034,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1020), зеленый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1108050,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1008060), зеленый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1503020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1602015</w:t>
            </w:r>
            <w:r w:rsidRPr="00384305">
              <w:rPr>
                <w:rFonts w:ascii="Times New Roman" w:hAnsi="Times New Roman"/>
                <w:spacing w:val="2"/>
                <w:sz w:val="16"/>
                <w:szCs w:val="16"/>
                <w:shd w:val="clear" w:color="auto" w:fill="FFFFFF"/>
              </w:rPr>
              <w:t>), голубой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2008020,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1908020,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2607020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2507020</w:t>
            </w:r>
            <w:r w:rsidRPr="00384305">
              <w:rPr>
                <w:rFonts w:ascii="Times New Roman" w:hAnsi="Times New Roman"/>
                <w:spacing w:val="2"/>
                <w:sz w:val="16"/>
                <w:szCs w:val="16"/>
                <w:shd w:val="clear" w:color="auto" w:fill="FFFFFF"/>
              </w:rPr>
              <w:t>), серый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9003,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9016,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9001), желтый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1018,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1021,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1023),  розовый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0205040,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0105040), красный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0404067,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2004), коричневый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8001,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8023);</w:t>
            </w:r>
          </w:p>
          <w:p w:rsidR="00487218" w:rsidRPr="00384305" w:rsidRDefault="00487218" w:rsidP="00DA25FC">
            <w:pPr>
              <w:spacing w:after="0"/>
              <w:jc w:val="both"/>
              <w:rPr>
                <w:rFonts w:ascii="Times New Roman" w:hAnsi="Times New Roman"/>
                <w:spacing w:val="2"/>
                <w:sz w:val="8"/>
                <w:szCs w:val="8"/>
                <w:shd w:val="clear" w:color="auto" w:fill="FFFFFF"/>
              </w:rPr>
            </w:pPr>
          </w:p>
          <w:p w:rsidR="00487218" w:rsidRPr="00384305" w:rsidRDefault="00487218" w:rsidP="00DA25FC">
            <w:pPr>
              <w:pStyle w:val="a4"/>
              <w:spacing w:after="0"/>
              <w:ind w:left="0" w:right="-107"/>
              <w:jc w:val="both"/>
              <w:rPr>
                <w:rFonts w:ascii="Times New Roman" w:hAnsi="Times New Roman"/>
                <w:sz w:val="16"/>
                <w:szCs w:val="16"/>
              </w:rPr>
            </w:pPr>
            <w:r w:rsidRPr="00384305">
              <w:rPr>
                <w:rFonts w:ascii="Times New Roman" w:hAnsi="Times New Roman"/>
                <w:spacing w:val="2"/>
                <w:sz w:val="16"/>
                <w:szCs w:val="16"/>
                <w:shd w:val="clear" w:color="auto" w:fill="FFFFFF"/>
                <w:vertAlign w:val="superscript"/>
              </w:rPr>
              <w:t>3</w:t>
            </w:r>
            <w:r w:rsidRPr="00384305">
              <w:rPr>
                <w:rFonts w:ascii="Times New Roman" w:hAnsi="Times New Roman"/>
                <w:spacing w:val="2"/>
                <w:sz w:val="16"/>
                <w:szCs w:val="16"/>
                <w:shd w:val="clear" w:color="auto" w:fill="FFFFFF"/>
              </w:rPr>
              <w:t xml:space="preserve"> </w:t>
            </w:r>
            <w:r w:rsidRPr="00384305">
              <w:rPr>
                <w:rFonts w:ascii="Times New Roman" w:hAnsi="Times New Roman"/>
                <w:sz w:val="16"/>
                <w:szCs w:val="16"/>
              </w:rPr>
              <w:t>не более 2-х цветов в цветовом сочетании с рекомендуемым балансом цветов 50/50%, 20/80%;</w:t>
            </w:r>
          </w:p>
          <w:p w:rsidR="00487218" w:rsidRPr="00384305" w:rsidRDefault="00487218" w:rsidP="00DA25FC">
            <w:pPr>
              <w:pStyle w:val="a4"/>
              <w:spacing w:after="0"/>
              <w:ind w:left="0" w:right="-107"/>
              <w:jc w:val="both"/>
              <w:rPr>
                <w:rFonts w:ascii="Times New Roman" w:hAnsi="Times New Roman"/>
                <w:sz w:val="8"/>
                <w:szCs w:val="8"/>
              </w:rPr>
            </w:pPr>
          </w:p>
          <w:p w:rsidR="00487218" w:rsidRPr="00384305" w:rsidRDefault="00487218" w:rsidP="00DA25FC">
            <w:pPr>
              <w:pStyle w:val="a4"/>
              <w:spacing w:after="0"/>
              <w:ind w:left="0" w:right="-107"/>
              <w:jc w:val="both"/>
              <w:rPr>
                <w:rFonts w:ascii="Times New Roman" w:hAnsi="Times New Roman"/>
                <w:spacing w:val="2"/>
                <w:sz w:val="16"/>
                <w:szCs w:val="16"/>
                <w:shd w:val="clear" w:color="auto" w:fill="FFFFFF"/>
              </w:rPr>
            </w:pPr>
            <w:r w:rsidRPr="00384305">
              <w:rPr>
                <w:rFonts w:ascii="Times New Roman" w:hAnsi="Times New Roman"/>
                <w:spacing w:val="2"/>
                <w:sz w:val="16"/>
                <w:szCs w:val="16"/>
                <w:shd w:val="clear" w:color="auto" w:fill="FFFFFF"/>
                <w:vertAlign w:val="superscript"/>
              </w:rPr>
              <w:t>4</w:t>
            </w:r>
            <w:r w:rsidRPr="00384305">
              <w:rPr>
                <w:rFonts w:ascii="Times New Roman" w:hAnsi="Times New Roman"/>
                <w:spacing w:val="2"/>
                <w:sz w:val="16"/>
                <w:szCs w:val="16"/>
                <w:shd w:val="clear" w:color="auto" w:fill="FFFFFF"/>
              </w:rPr>
              <w:t xml:space="preserve"> </w:t>
            </w:r>
            <w:r w:rsidRPr="00384305">
              <w:rPr>
                <w:rFonts w:ascii="Times New Roman" w:hAnsi="Times New Roman"/>
                <w:sz w:val="16"/>
                <w:szCs w:val="16"/>
              </w:rPr>
              <w:t xml:space="preserve">для </w:t>
            </w:r>
            <w:r w:rsidRPr="00384305">
              <w:rPr>
                <w:rFonts w:ascii="Times New Roman" w:hAnsi="Times New Roman"/>
                <w:spacing w:val="2"/>
                <w:sz w:val="16"/>
                <w:szCs w:val="16"/>
                <w:shd w:val="clear" w:color="auto" w:fill="FFFFFF"/>
              </w:rPr>
              <w:t>конструкций навесов, технологического настила, ограждения, контейнеров озеленения</w:t>
            </w:r>
            <w:r w:rsidRPr="00384305">
              <w:rPr>
                <w:rFonts w:ascii="Times New Roman" w:hAnsi="Times New Roman"/>
                <w:sz w:val="16"/>
                <w:szCs w:val="16"/>
              </w:rPr>
              <w:t xml:space="preserve"> рекомендуются </w:t>
            </w:r>
            <w:r w:rsidRPr="00384305">
              <w:rPr>
                <w:rFonts w:ascii="Times New Roman" w:hAnsi="Times New Roman"/>
                <w:spacing w:val="2"/>
                <w:sz w:val="16"/>
                <w:szCs w:val="16"/>
                <w:shd w:val="clear" w:color="auto" w:fill="FFFFFF"/>
              </w:rPr>
              <w:t>серо-белый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9002,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7047,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7035), белый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 9003,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9010,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9016,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9001), бежевый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0508020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0608030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0508030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0507050</w:t>
            </w:r>
            <w:r w:rsidRPr="00384305">
              <w:rPr>
                <w:rFonts w:ascii="Times New Roman" w:hAnsi="Times New Roman"/>
                <w:spacing w:val="2"/>
                <w:sz w:val="16"/>
                <w:szCs w:val="16"/>
                <w:shd w:val="clear" w:color="auto" w:fill="FFFFFF"/>
              </w:rPr>
              <w:t xml:space="preserve">, </w:t>
            </w:r>
            <w:r w:rsidRPr="00384305">
              <w:rPr>
                <w:rFonts w:ascii="Times New Roman" w:hAnsi="Times New Roman"/>
                <w:spacing w:val="2"/>
                <w:sz w:val="16"/>
                <w:szCs w:val="16"/>
                <w:shd w:val="clear" w:color="auto" w:fill="FFFFFF"/>
                <w:lang w:val="en-US"/>
              </w:rPr>
              <w:t>RAL</w:t>
            </w:r>
            <w:r w:rsidRPr="00384305">
              <w:rPr>
                <w:rFonts w:ascii="Times New Roman" w:hAnsi="Times New Roman"/>
                <w:sz w:val="16"/>
                <w:szCs w:val="16"/>
              </w:rPr>
              <w:t>0505040</w:t>
            </w:r>
            <w:r w:rsidRPr="00384305">
              <w:rPr>
                <w:rFonts w:ascii="Times New Roman" w:hAnsi="Times New Roman"/>
                <w:spacing w:val="2"/>
                <w:sz w:val="16"/>
                <w:szCs w:val="16"/>
                <w:shd w:val="clear" w:color="auto" w:fill="FFFFFF"/>
              </w:rPr>
              <w:t>) серый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7010,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7011,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7015,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7024,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7039, </w:t>
            </w:r>
            <w:r w:rsidRPr="00384305">
              <w:rPr>
                <w:rFonts w:ascii="Times New Roman" w:hAnsi="Times New Roman"/>
                <w:noProof/>
                <w:sz w:val="16"/>
                <w:szCs w:val="16"/>
                <w:lang w:val="en-US"/>
              </w:rPr>
              <w:t>RAL</w:t>
            </w:r>
            <w:r w:rsidRPr="00384305">
              <w:rPr>
                <w:rFonts w:ascii="Times New Roman" w:hAnsi="Times New Roman"/>
                <w:noProof/>
                <w:sz w:val="16"/>
                <w:szCs w:val="16"/>
              </w:rPr>
              <w:t>7037</w:t>
            </w:r>
            <w:r w:rsidRPr="00384305">
              <w:rPr>
                <w:rFonts w:ascii="Times New Roman" w:hAnsi="Times New Roman"/>
                <w:spacing w:val="2"/>
                <w:sz w:val="16"/>
                <w:szCs w:val="16"/>
                <w:shd w:val="clear" w:color="auto" w:fill="FFFFFF"/>
              </w:rPr>
              <w:t>), коричневый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8002,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8003,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8004,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8007,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8011, </w:t>
            </w:r>
            <w:r w:rsidRPr="00384305">
              <w:rPr>
                <w:rFonts w:ascii="Times New Roman" w:hAnsi="Times New Roman"/>
                <w:noProof/>
                <w:sz w:val="16"/>
                <w:szCs w:val="16"/>
                <w:lang w:val="en-US"/>
              </w:rPr>
              <w:t>RAL</w:t>
            </w:r>
            <w:r w:rsidRPr="00384305">
              <w:rPr>
                <w:rFonts w:ascii="Times New Roman" w:hAnsi="Times New Roman"/>
                <w:noProof/>
                <w:sz w:val="16"/>
                <w:szCs w:val="16"/>
              </w:rPr>
              <w:t>8012</w:t>
            </w:r>
            <w:r w:rsidRPr="00384305">
              <w:rPr>
                <w:rFonts w:ascii="Times New Roman" w:hAnsi="Times New Roman"/>
                <w:spacing w:val="2"/>
                <w:sz w:val="16"/>
                <w:szCs w:val="16"/>
                <w:shd w:val="clear" w:color="auto" w:fill="FFFFFF"/>
              </w:rPr>
              <w:t>), зеленый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6011,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6019,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6021,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6025), </w:t>
            </w:r>
            <w:r w:rsidRPr="00384305">
              <w:rPr>
                <w:rFonts w:ascii="Times New Roman" w:hAnsi="Times New Roman"/>
                <w:spacing w:val="2"/>
                <w:sz w:val="16"/>
                <w:szCs w:val="16"/>
                <w:shd w:val="clear" w:color="auto" w:fill="FFFFFF"/>
              </w:rPr>
              <w:t>голубой</w:t>
            </w:r>
            <w:r w:rsidRPr="00384305">
              <w:rPr>
                <w:rFonts w:ascii="Century Gothic" w:hAnsi="Century Gothic"/>
                <w:noProof/>
                <w:color w:val="833C0B"/>
                <w:sz w:val="16"/>
                <w:szCs w:val="16"/>
              </w:rPr>
              <w:t xml:space="preserve"> </w:t>
            </w:r>
            <w:r w:rsidRPr="00384305">
              <w:rPr>
                <w:rFonts w:ascii="Times New Roman" w:hAnsi="Times New Roman"/>
                <w:noProof/>
                <w:sz w:val="16"/>
                <w:szCs w:val="16"/>
              </w:rPr>
              <w:t>(</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5007,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5009,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5012,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5014,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5023, </w:t>
            </w:r>
            <w:r w:rsidRPr="00384305">
              <w:rPr>
                <w:rFonts w:ascii="Times New Roman" w:hAnsi="Times New Roman"/>
                <w:noProof/>
                <w:sz w:val="16"/>
                <w:szCs w:val="16"/>
                <w:lang w:val="en-US"/>
              </w:rPr>
              <w:t>RAL</w:t>
            </w:r>
            <w:r w:rsidRPr="00384305">
              <w:rPr>
                <w:rFonts w:ascii="Times New Roman" w:hAnsi="Times New Roman"/>
                <w:noProof/>
                <w:sz w:val="16"/>
                <w:szCs w:val="16"/>
              </w:rPr>
              <w:t xml:space="preserve">5024), </w:t>
            </w:r>
            <w:r w:rsidRPr="00384305">
              <w:rPr>
                <w:rFonts w:ascii="Times New Roman" w:hAnsi="Times New Roman"/>
                <w:spacing w:val="2"/>
                <w:sz w:val="16"/>
                <w:szCs w:val="16"/>
                <w:shd w:val="clear" w:color="auto" w:fill="FFFFFF"/>
              </w:rPr>
              <w:t>желтый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1018,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1021,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1023), красный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 xml:space="preserve">0404067, </w:t>
            </w:r>
            <w:r w:rsidRPr="00384305">
              <w:rPr>
                <w:rFonts w:ascii="Times New Roman" w:hAnsi="Times New Roman"/>
                <w:spacing w:val="2"/>
                <w:sz w:val="16"/>
                <w:szCs w:val="16"/>
                <w:shd w:val="clear" w:color="auto" w:fill="FFFFFF"/>
                <w:lang w:val="en-US"/>
              </w:rPr>
              <w:t>RAL</w:t>
            </w:r>
            <w:r w:rsidRPr="00384305">
              <w:rPr>
                <w:rFonts w:ascii="Times New Roman" w:hAnsi="Times New Roman"/>
                <w:spacing w:val="2"/>
                <w:sz w:val="16"/>
                <w:szCs w:val="16"/>
                <w:shd w:val="clear" w:color="auto" w:fill="FFFFFF"/>
              </w:rPr>
              <w:t>2004);</w:t>
            </w:r>
          </w:p>
          <w:p w:rsidR="00487218" w:rsidRPr="00384305" w:rsidRDefault="00487218" w:rsidP="00DA25FC">
            <w:pPr>
              <w:pStyle w:val="a4"/>
              <w:spacing w:after="0"/>
              <w:ind w:left="0" w:right="-107"/>
              <w:jc w:val="both"/>
              <w:rPr>
                <w:rFonts w:ascii="Times New Roman" w:hAnsi="Times New Roman"/>
                <w:noProof/>
                <w:sz w:val="8"/>
                <w:szCs w:val="8"/>
              </w:rPr>
            </w:pPr>
            <w:r w:rsidRPr="00384305">
              <w:rPr>
                <w:rFonts w:ascii="Times New Roman" w:hAnsi="Times New Roman"/>
                <w:noProof/>
                <w:sz w:val="8"/>
                <w:szCs w:val="8"/>
              </w:rPr>
              <w:t xml:space="preserve">   </w:t>
            </w:r>
          </w:p>
          <w:p w:rsidR="00487218" w:rsidRPr="00384305" w:rsidRDefault="00487218" w:rsidP="00DA25FC">
            <w:pPr>
              <w:pStyle w:val="a4"/>
              <w:spacing w:after="0"/>
              <w:ind w:left="0" w:right="-107"/>
              <w:jc w:val="both"/>
              <w:rPr>
                <w:rFonts w:ascii="Times New Roman" w:hAnsi="Times New Roman"/>
                <w:noProof/>
                <w:sz w:val="16"/>
                <w:szCs w:val="16"/>
              </w:rPr>
            </w:pPr>
            <w:r w:rsidRPr="00384305">
              <w:rPr>
                <w:rFonts w:ascii="Times New Roman" w:hAnsi="Times New Roman"/>
                <w:spacing w:val="2"/>
                <w:sz w:val="16"/>
                <w:szCs w:val="16"/>
                <w:shd w:val="clear" w:color="auto" w:fill="FFFFFF"/>
                <w:vertAlign w:val="superscript"/>
              </w:rPr>
              <w:t>5</w:t>
            </w:r>
            <w:r w:rsidRPr="00384305">
              <w:rPr>
                <w:rFonts w:ascii="Times New Roman" w:hAnsi="Times New Roman"/>
                <w:spacing w:val="2"/>
                <w:sz w:val="16"/>
                <w:szCs w:val="16"/>
                <w:shd w:val="clear" w:color="auto" w:fill="FFFFFF"/>
              </w:rPr>
              <w:t xml:space="preserve"> выбирается одно из типовых сочетаний цветов </w:t>
            </w:r>
            <w:r w:rsidRPr="00384305">
              <w:rPr>
                <w:rFonts w:ascii="Times New Roman" w:hAnsi="Times New Roman"/>
                <w:sz w:val="16"/>
                <w:szCs w:val="16"/>
              </w:rPr>
              <w:t>мебели (декора мебели):</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светлый без цветовых акцентов;</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темный без цветовых акцентов;</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нейтральный без цветовых акцентов;</w:t>
            </w:r>
            <w:r w:rsidRPr="00384305">
              <w:rPr>
                <w:rFonts w:ascii="Times New Roman" w:hAnsi="Times New Roman"/>
                <w:noProof/>
                <w:sz w:val="16"/>
                <w:szCs w:val="16"/>
              </w:rPr>
              <w:t xml:space="preserve"> </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светлый с цветовыми акцентами;</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темный с цветовыми акцентами;</w:t>
            </w:r>
          </w:p>
          <w:p w:rsidR="00487218" w:rsidRPr="00384305" w:rsidRDefault="00487218" w:rsidP="00487218">
            <w:pPr>
              <w:pStyle w:val="a4"/>
              <w:numPr>
                <w:ilvl w:val="0"/>
                <w:numId w:val="34"/>
              </w:numPr>
              <w:spacing w:after="0" w:line="240" w:lineRule="auto"/>
              <w:ind w:left="316" w:hanging="142"/>
              <w:jc w:val="both"/>
              <w:textAlignment w:val="baseline"/>
              <w:rPr>
                <w:rFonts w:ascii="Times New Roman" w:hAnsi="Times New Roman"/>
                <w:noProof/>
                <w:sz w:val="16"/>
                <w:szCs w:val="16"/>
              </w:rPr>
            </w:pPr>
            <w:r w:rsidRPr="00384305">
              <w:rPr>
                <w:rFonts w:ascii="Times New Roman" w:hAnsi="Times New Roman"/>
                <w:sz w:val="16"/>
                <w:szCs w:val="16"/>
              </w:rPr>
              <w:t>монохромный нейтральный с цветовыми акцентами.</w:t>
            </w:r>
          </w:p>
          <w:p w:rsidR="00487218" w:rsidRPr="00384305" w:rsidRDefault="00487218" w:rsidP="00DA25FC">
            <w:pPr>
              <w:pStyle w:val="a4"/>
              <w:spacing w:after="0"/>
              <w:ind w:left="0" w:right="-107"/>
              <w:jc w:val="both"/>
              <w:rPr>
                <w:rFonts w:ascii="Times New Roman" w:hAnsi="Times New Roman"/>
                <w:sz w:val="16"/>
                <w:szCs w:val="16"/>
                <w:vertAlign w:val="superscript"/>
              </w:rPr>
            </w:pPr>
            <w:r w:rsidRPr="00384305">
              <w:rPr>
                <w:rFonts w:ascii="Times New Roman" w:hAnsi="Times New Roman"/>
                <w:noProof/>
                <w:sz w:val="16"/>
                <w:szCs w:val="16"/>
              </w:rPr>
              <w:t xml:space="preserve">      </w:t>
            </w:r>
          </w:p>
        </w:tc>
      </w:tr>
    </w:tbl>
    <w:p w:rsidR="00487218" w:rsidRPr="00384305" w:rsidRDefault="00487218" w:rsidP="00487218">
      <w:pPr>
        <w:pStyle w:val="a4"/>
        <w:rPr>
          <w:rFonts w:ascii="Times New Roman" w:hAnsi="Times New Roman"/>
          <w:sz w:val="28"/>
          <w:szCs w:val="28"/>
        </w:rPr>
      </w:pPr>
    </w:p>
    <w:p w:rsidR="00487218" w:rsidRPr="00384305" w:rsidRDefault="00487218" w:rsidP="00487218">
      <w:pPr>
        <w:pStyle w:val="a4"/>
        <w:numPr>
          <w:ilvl w:val="0"/>
          <w:numId w:val="35"/>
        </w:numPr>
        <w:tabs>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 xml:space="preserve">При </w:t>
      </w:r>
      <w:r w:rsidRPr="00384305">
        <w:rPr>
          <w:rFonts w:ascii="Times New Roman" w:eastAsia="Times New Roman" w:hAnsi="Times New Roman"/>
          <w:sz w:val="24"/>
          <w:szCs w:val="24"/>
          <w:lang w:eastAsia="ru-RU"/>
        </w:rPr>
        <w:t xml:space="preserve">установке и эксплуатации </w:t>
      </w:r>
      <w:r w:rsidRPr="00384305">
        <w:rPr>
          <w:rFonts w:ascii="Times New Roman" w:hAnsi="Times New Roman"/>
          <w:sz w:val="24"/>
          <w:szCs w:val="24"/>
        </w:rPr>
        <w:t>существующих сезонных (летних) кафе не допускаются:</w:t>
      </w:r>
    </w:p>
    <w:p w:rsidR="00487218" w:rsidRPr="00384305" w:rsidRDefault="00487218" w:rsidP="00487218">
      <w:pPr>
        <w:pStyle w:val="a4"/>
        <w:numPr>
          <w:ilvl w:val="0"/>
          <w:numId w:val="22"/>
        </w:numPr>
        <w:shd w:val="clear" w:color="auto" w:fill="FFFFFF"/>
        <w:tabs>
          <w:tab w:val="left" w:pos="284"/>
          <w:tab w:val="left" w:pos="993"/>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 xml:space="preserve">эксплуатационные деформации </w:t>
      </w:r>
      <w:r w:rsidRPr="00384305">
        <w:rPr>
          <w:rFonts w:ascii="Times New Roman" w:hAnsi="Times New Roman"/>
          <w:bCs/>
          <w:noProof/>
          <w:sz w:val="24"/>
          <w:szCs w:val="24"/>
        </w:rPr>
        <w:t xml:space="preserve">внешних поверхностей </w:t>
      </w:r>
      <w:r w:rsidRPr="00384305">
        <w:rPr>
          <w:rFonts w:ascii="Times New Roman" w:hAnsi="Times New Roman"/>
          <w:sz w:val="24"/>
          <w:szCs w:val="24"/>
        </w:rPr>
        <w:t xml:space="preserve">конструкций и элементов оборудования (включая навесы): </w:t>
      </w:r>
    </w:p>
    <w:p w:rsidR="00487218" w:rsidRPr="00384305" w:rsidRDefault="00487218" w:rsidP="00487218">
      <w:pPr>
        <w:shd w:val="clear" w:color="auto" w:fill="FFFFFF"/>
        <w:tabs>
          <w:tab w:val="left" w:pos="284"/>
          <w:tab w:val="left" w:pos="993"/>
        </w:tabs>
        <w:spacing w:after="0" w:line="240" w:lineRule="auto"/>
        <w:ind w:right="141" w:firstLine="851"/>
        <w:jc w:val="both"/>
        <w:rPr>
          <w:rFonts w:ascii="Times New Roman" w:hAnsi="Times New Roman"/>
          <w:sz w:val="24"/>
          <w:szCs w:val="24"/>
        </w:rPr>
      </w:pPr>
      <w:r w:rsidRPr="00384305">
        <w:rPr>
          <w:rFonts w:ascii="Times New Roman" w:hAnsi="Times New Roman"/>
          <w:spacing w:val="2"/>
          <w:sz w:val="24"/>
          <w:szCs w:val="24"/>
          <w:shd w:val="clear" w:color="auto" w:fill="FFFFFF"/>
        </w:rPr>
        <w:t xml:space="preserve">растрескивания,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отделки и креплений, иные </w:t>
      </w:r>
      <w:r w:rsidRPr="00384305">
        <w:rPr>
          <w:rFonts w:ascii="Times New Roman" w:hAnsi="Times New Roman"/>
          <w:sz w:val="24"/>
          <w:szCs w:val="24"/>
        </w:rPr>
        <w:t xml:space="preserve">визуально воспринимаемые </w:t>
      </w:r>
      <w:r w:rsidRPr="00384305">
        <w:rPr>
          <w:rFonts w:ascii="Times New Roman" w:hAnsi="Times New Roman"/>
          <w:spacing w:val="2"/>
          <w:sz w:val="24"/>
          <w:szCs w:val="24"/>
          <w:shd w:val="clear" w:color="auto" w:fill="FFFFFF"/>
        </w:rPr>
        <w:t xml:space="preserve">разрушения </w:t>
      </w:r>
      <w:r w:rsidRPr="00384305">
        <w:rPr>
          <w:rFonts w:ascii="Times New Roman" w:hAnsi="Times New Roman"/>
          <w:sz w:val="24"/>
          <w:szCs w:val="24"/>
        </w:rPr>
        <w:t>фактурного и красочного слоев конструкций и элементов оборудования;</w:t>
      </w:r>
    </w:p>
    <w:p w:rsidR="00487218" w:rsidRPr="00384305" w:rsidRDefault="00487218" w:rsidP="00487218">
      <w:pPr>
        <w:shd w:val="clear" w:color="auto" w:fill="FFFFFF"/>
        <w:tabs>
          <w:tab w:val="left" w:pos="284"/>
          <w:tab w:val="left" w:pos="993"/>
        </w:tabs>
        <w:spacing w:after="0" w:line="240" w:lineRule="auto"/>
        <w:ind w:right="141" w:firstLine="851"/>
        <w:jc w:val="both"/>
        <w:rPr>
          <w:rFonts w:ascii="Times New Roman" w:hAnsi="Times New Roman"/>
          <w:spacing w:val="2"/>
          <w:sz w:val="24"/>
          <w:szCs w:val="24"/>
          <w:shd w:val="clear" w:color="auto" w:fill="FFFFFF"/>
        </w:rPr>
      </w:pPr>
      <w:r w:rsidRPr="00384305">
        <w:rPr>
          <w:rFonts w:ascii="Times New Roman" w:hAnsi="Times New Roman"/>
          <w:spacing w:val="2"/>
          <w:sz w:val="24"/>
          <w:szCs w:val="24"/>
          <w:shd w:val="clear" w:color="auto" w:fill="FFFFFF"/>
        </w:rPr>
        <w:t xml:space="preserve">разрушение </w:t>
      </w:r>
      <w:r w:rsidRPr="00384305">
        <w:rPr>
          <w:rFonts w:ascii="Times New Roman" w:hAnsi="Times New Roman"/>
          <w:sz w:val="24"/>
          <w:szCs w:val="24"/>
        </w:rPr>
        <w:t>архитектурно-строительных изделий</w:t>
      </w:r>
      <w:r w:rsidRPr="00384305">
        <w:rPr>
          <w:rFonts w:ascii="Times New Roman" w:hAnsi="Times New Roman"/>
          <w:spacing w:val="2"/>
          <w:sz w:val="24"/>
          <w:szCs w:val="24"/>
          <w:shd w:val="clear" w:color="auto" w:fill="FFFFFF"/>
        </w:rPr>
        <w:t xml:space="preserve">, элементов конструкций и архитектурного декора, </w:t>
      </w:r>
      <w:r w:rsidRPr="00384305">
        <w:rPr>
          <w:rFonts w:ascii="Times New Roman" w:hAnsi="Times New Roman"/>
          <w:sz w:val="24"/>
          <w:szCs w:val="24"/>
        </w:rPr>
        <w:t>механические повреждения, нарушение целостности конструкций;</w:t>
      </w:r>
    </w:p>
    <w:p w:rsidR="00487218" w:rsidRPr="00384305" w:rsidRDefault="00487218" w:rsidP="00487218">
      <w:pPr>
        <w:pStyle w:val="a4"/>
        <w:numPr>
          <w:ilvl w:val="0"/>
          <w:numId w:val="22"/>
        </w:numPr>
        <w:tabs>
          <w:tab w:val="left" w:pos="284"/>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загрязнения, сорная растительность;</w:t>
      </w:r>
    </w:p>
    <w:p w:rsidR="00487218" w:rsidRPr="00384305" w:rsidRDefault="00487218" w:rsidP="00487218">
      <w:pPr>
        <w:pStyle w:val="a4"/>
        <w:numPr>
          <w:ilvl w:val="0"/>
          <w:numId w:val="22"/>
        </w:numPr>
        <w:tabs>
          <w:tab w:val="left" w:pos="284"/>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pacing w:val="2"/>
          <w:sz w:val="24"/>
          <w:szCs w:val="24"/>
          <w:shd w:val="clear" w:color="auto" w:fill="FFFFFF"/>
        </w:rPr>
        <w:t xml:space="preserve">не закрепленные короба, кожухи, провода, розетки на </w:t>
      </w:r>
      <w:r w:rsidRPr="00384305">
        <w:rPr>
          <w:rFonts w:ascii="Times New Roman" w:hAnsi="Times New Roman"/>
          <w:bCs/>
          <w:noProof/>
          <w:sz w:val="24"/>
          <w:szCs w:val="24"/>
        </w:rPr>
        <w:t xml:space="preserve">поверхностях </w:t>
      </w:r>
      <w:r w:rsidRPr="00384305">
        <w:rPr>
          <w:rFonts w:ascii="Times New Roman" w:hAnsi="Times New Roman"/>
          <w:sz w:val="24"/>
          <w:szCs w:val="24"/>
        </w:rPr>
        <w:t>конструкций и элементов оборудования</w:t>
      </w:r>
      <w:r w:rsidRPr="00384305">
        <w:rPr>
          <w:rFonts w:ascii="Times New Roman" w:hAnsi="Times New Roman"/>
          <w:spacing w:val="2"/>
          <w:sz w:val="24"/>
          <w:szCs w:val="24"/>
          <w:shd w:val="clear" w:color="auto" w:fill="FFFFFF"/>
        </w:rPr>
        <w:t>;</w:t>
      </w:r>
    </w:p>
    <w:p w:rsidR="00487218" w:rsidRPr="00384305" w:rsidRDefault="00487218" w:rsidP="00487218">
      <w:pPr>
        <w:pStyle w:val="a4"/>
        <w:numPr>
          <w:ilvl w:val="0"/>
          <w:numId w:val="22"/>
        </w:numPr>
        <w:tabs>
          <w:tab w:val="left" w:pos="567"/>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rsidR="00487218" w:rsidRPr="00384305" w:rsidRDefault="00487218" w:rsidP="00487218">
      <w:pPr>
        <w:pStyle w:val="a4"/>
        <w:numPr>
          <w:ilvl w:val="0"/>
          <w:numId w:val="22"/>
        </w:numPr>
        <w:tabs>
          <w:tab w:val="left" w:pos="567"/>
          <w:tab w:val="left" w:pos="993"/>
          <w:tab w:val="left" w:pos="1134"/>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rsidR="00487218" w:rsidRPr="00384305" w:rsidRDefault="00487218" w:rsidP="00487218">
      <w:pPr>
        <w:pStyle w:val="a4"/>
        <w:numPr>
          <w:ilvl w:val="0"/>
          <w:numId w:val="22"/>
        </w:numPr>
        <w:tabs>
          <w:tab w:val="left" w:pos="284"/>
          <w:tab w:val="left" w:pos="1134"/>
          <w:tab w:val="left" w:pos="1276"/>
          <w:tab w:val="left" w:pos="1843"/>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вандальные изображения;</w:t>
      </w:r>
    </w:p>
    <w:p w:rsidR="00487218" w:rsidRPr="00384305" w:rsidRDefault="00487218" w:rsidP="00487218">
      <w:pPr>
        <w:pStyle w:val="a4"/>
        <w:numPr>
          <w:ilvl w:val="0"/>
          <w:numId w:val="22"/>
        </w:numPr>
        <w:tabs>
          <w:tab w:val="left" w:pos="1134"/>
          <w:tab w:val="left" w:pos="1276"/>
          <w:tab w:val="left" w:pos="1701"/>
        </w:tabs>
        <w:spacing w:after="0" w:line="240" w:lineRule="auto"/>
        <w:ind w:left="0" w:right="141" w:firstLine="851"/>
        <w:jc w:val="both"/>
        <w:rPr>
          <w:rFonts w:ascii="Times New Roman" w:hAnsi="Times New Roman"/>
          <w:sz w:val="24"/>
          <w:szCs w:val="24"/>
        </w:rPr>
      </w:pPr>
      <w:r w:rsidRPr="00384305">
        <w:rPr>
          <w:rFonts w:ascii="Times New Roman" w:hAnsi="Times New Roman"/>
          <w:sz w:val="24"/>
          <w:szCs w:val="24"/>
        </w:rPr>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rsidR="00487218" w:rsidRPr="00384305" w:rsidRDefault="00487218" w:rsidP="00487218">
      <w:pPr>
        <w:numPr>
          <w:ilvl w:val="0"/>
          <w:numId w:val="35"/>
        </w:numPr>
        <w:tabs>
          <w:tab w:val="left" w:pos="1134"/>
        </w:tabs>
        <w:spacing w:after="0" w:line="240" w:lineRule="auto"/>
        <w:ind w:left="0" w:firstLine="851"/>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 xml:space="preserve">Несоблюдение при размещении сезонных (летних) кафе </w:t>
      </w:r>
      <w:r w:rsidRPr="00384305">
        <w:rPr>
          <w:rFonts w:ascii="Times New Roman" w:hAnsi="Times New Roman"/>
          <w:sz w:val="24"/>
          <w:szCs w:val="24"/>
        </w:rPr>
        <w:t xml:space="preserve">при стационарных предприятиях общественного питания пунктов 4, 5, 6 настоящей статьи </w:t>
      </w:r>
      <w:r w:rsidRPr="00384305">
        <w:rPr>
          <w:rFonts w:ascii="Times New Roman" w:eastAsia="Times New Roman" w:hAnsi="Times New Roman"/>
          <w:sz w:val="24"/>
          <w:szCs w:val="24"/>
          <w:lang w:eastAsia="ru-RU"/>
        </w:rPr>
        <w:t xml:space="preserve">является </w:t>
      </w:r>
      <w:r w:rsidRPr="00384305">
        <w:rPr>
          <w:rFonts w:ascii="Times New Roman" w:hAnsi="Times New Roman"/>
          <w:sz w:val="24"/>
          <w:szCs w:val="24"/>
        </w:rPr>
        <w:t xml:space="preserve">нарушением </w:t>
      </w:r>
      <w:r w:rsidRPr="00384305">
        <w:rPr>
          <w:rFonts w:ascii="Times New Roman" w:eastAsia="Times New Roman" w:hAnsi="Times New Roman"/>
          <w:sz w:val="24"/>
          <w:szCs w:val="24"/>
          <w:lang w:eastAsia="ru-RU"/>
        </w:rPr>
        <w:lastRenderedPageBreak/>
        <w:t xml:space="preserve">муниципального правового акта и необеспечением надлежащего состояния и внешнего вида сезонного (летнего) кафе, за которые предусматривается ответственность </w:t>
      </w:r>
      <w:r w:rsidRPr="00384305">
        <w:rPr>
          <w:rFonts w:ascii="Times New Roman" w:hAnsi="Times New Roman"/>
          <w:sz w:val="24"/>
          <w:szCs w:val="24"/>
        </w:rPr>
        <w:t xml:space="preserve">в </w:t>
      </w:r>
      <w:r w:rsidRPr="00384305">
        <w:rPr>
          <w:rFonts w:ascii="Times New Roman" w:eastAsia="Times New Roman" w:hAnsi="Times New Roman"/>
          <w:sz w:val="24"/>
          <w:szCs w:val="24"/>
          <w:lang w:eastAsia="ru-RU"/>
        </w:rPr>
        <w:t>договоре размещения сезонного (летнего) кафе при стационарном предприятии общественного питания.</w:t>
      </w:r>
    </w:p>
    <w:p w:rsidR="00487218" w:rsidRPr="00384305" w:rsidRDefault="00487218" w:rsidP="00B242A4">
      <w:pPr>
        <w:pStyle w:val="a4"/>
        <w:tabs>
          <w:tab w:val="left" w:pos="1134"/>
          <w:tab w:val="left" w:pos="1276"/>
          <w:tab w:val="left" w:pos="1701"/>
        </w:tabs>
        <w:spacing w:after="0" w:line="240" w:lineRule="auto"/>
        <w:ind w:left="0" w:right="142" w:firstLine="709"/>
        <w:jc w:val="both"/>
        <w:rPr>
          <w:rFonts w:ascii="Times New Roman" w:hAnsi="Times New Roman"/>
          <w:sz w:val="24"/>
          <w:szCs w:val="24"/>
        </w:rPr>
      </w:pPr>
      <w:r w:rsidRPr="00384305">
        <w:rPr>
          <w:rFonts w:ascii="Times New Roman" w:hAnsi="Times New Roman"/>
          <w:sz w:val="24"/>
          <w:szCs w:val="24"/>
        </w:rPr>
        <w:t>Контроль за соблюдением требований, установленных пунктами 4, 5, 6 настоящей статьи в рамках договора размещения сезонного (летнего) кафе при стационарном предприятии общественного питания, осуществляется органами местного са</w:t>
      </w:r>
      <w:r w:rsidR="00B242A4" w:rsidRPr="00384305">
        <w:rPr>
          <w:rFonts w:ascii="Times New Roman" w:hAnsi="Times New Roman"/>
          <w:sz w:val="24"/>
          <w:szCs w:val="24"/>
        </w:rPr>
        <w:t>моуправления городского округа.».</w:t>
      </w:r>
    </w:p>
    <w:p w:rsidR="00664C44" w:rsidRPr="00384305" w:rsidRDefault="00664C44" w:rsidP="00664C44">
      <w:pPr>
        <w:pStyle w:val="a4"/>
        <w:tabs>
          <w:tab w:val="left" w:pos="1134"/>
          <w:tab w:val="left" w:pos="1276"/>
          <w:tab w:val="left" w:pos="1701"/>
        </w:tabs>
        <w:spacing w:after="0" w:line="240" w:lineRule="auto"/>
        <w:ind w:left="0" w:right="142" w:firstLine="709"/>
        <w:jc w:val="both"/>
        <w:rPr>
          <w:rFonts w:ascii="Times New Roman" w:hAnsi="Times New Roman"/>
          <w:sz w:val="24"/>
          <w:szCs w:val="24"/>
        </w:rPr>
      </w:pPr>
      <w:r w:rsidRPr="00384305">
        <w:rPr>
          <w:rFonts w:ascii="Times New Roman" w:hAnsi="Times New Roman"/>
          <w:sz w:val="24"/>
          <w:szCs w:val="24"/>
        </w:rPr>
        <w:t xml:space="preserve">5) </w:t>
      </w:r>
      <w:r w:rsidRPr="00384305">
        <w:rPr>
          <w:rFonts w:ascii="Times New Roman" w:eastAsia="Times New Roman" w:hAnsi="Times New Roman"/>
          <w:sz w:val="24"/>
          <w:szCs w:val="24"/>
          <w:lang w:eastAsia="ru-RU"/>
        </w:rPr>
        <w:t>Статью 44 «Особенности озеленения территорий городского округа» изложить в следующей редакции:</w:t>
      </w:r>
    </w:p>
    <w:p w:rsidR="00664C44" w:rsidRPr="00384305" w:rsidRDefault="00664C44" w:rsidP="00664C44">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84305">
        <w:rPr>
          <w:rFonts w:ascii="Times New Roman" w:hAnsi="Times New Roman"/>
          <w:sz w:val="24"/>
          <w:szCs w:val="24"/>
        </w:rPr>
        <w:t xml:space="preserve">«Статья 44. </w:t>
      </w:r>
      <w:r w:rsidRPr="00384305">
        <w:rPr>
          <w:rFonts w:ascii="Times New Roman" w:eastAsia="Times New Roman" w:hAnsi="Times New Roman"/>
          <w:sz w:val="24"/>
          <w:szCs w:val="24"/>
          <w:lang w:eastAsia="ru-RU"/>
        </w:rPr>
        <w:t>Особенности озеленения территорий городского округа</w:t>
      </w:r>
    </w:p>
    <w:p w:rsidR="00664C44" w:rsidRPr="00384305" w:rsidRDefault="00664C44" w:rsidP="00664C44">
      <w:pPr>
        <w:spacing w:after="0" w:line="240" w:lineRule="auto"/>
        <w:ind w:firstLine="709"/>
        <w:jc w:val="both"/>
        <w:rPr>
          <w:rFonts w:ascii="Times New Roman" w:hAnsi="Times New Roman"/>
          <w:sz w:val="24"/>
          <w:szCs w:val="24"/>
          <w:lang w:eastAsia="ru-RU"/>
        </w:rPr>
      </w:pPr>
      <w:r w:rsidRPr="00384305">
        <w:rPr>
          <w:rFonts w:ascii="Times New Roman" w:hAnsi="Times New Roman"/>
          <w:sz w:val="24"/>
          <w:szCs w:val="24"/>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2. На территории муниципального образования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установлены в таблицах 1-5 настоящей статьи.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5.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664C44" w:rsidRPr="00384305" w:rsidRDefault="00664C44" w:rsidP="00664C44">
      <w:pPr>
        <w:spacing w:after="0" w:line="240" w:lineRule="auto"/>
        <w:ind w:firstLine="709"/>
        <w:jc w:val="both"/>
        <w:rPr>
          <w:rFonts w:ascii="Times New Roman" w:hAnsi="Times New Roman"/>
          <w:sz w:val="24"/>
          <w:szCs w:val="24"/>
        </w:rPr>
      </w:pP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p>
    <w:p w:rsidR="00664C44" w:rsidRPr="00384305" w:rsidRDefault="00664C44" w:rsidP="00664C44">
      <w:pPr>
        <w:widowControl w:val="0"/>
        <w:tabs>
          <w:tab w:val="left" w:pos="993"/>
        </w:tabs>
        <w:autoSpaceDE w:val="0"/>
        <w:autoSpaceDN w:val="0"/>
        <w:adjustRightInd w:val="0"/>
        <w:spacing w:after="0"/>
        <w:ind w:left="709"/>
        <w:contextualSpacing/>
        <w:jc w:val="right"/>
        <w:rPr>
          <w:rFonts w:ascii="Times New Roman" w:hAnsi="Times New Roman"/>
          <w:color w:val="000000" w:themeColor="text1"/>
          <w:sz w:val="20"/>
          <w:szCs w:val="20"/>
        </w:rPr>
      </w:pPr>
      <w:r w:rsidRPr="00384305">
        <w:rPr>
          <w:rFonts w:ascii="Times New Roman" w:eastAsia="Times New Roman" w:hAnsi="Times New Roman"/>
          <w:color w:val="000000" w:themeColor="text1"/>
          <w:sz w:val="20"/>
          <w:szCs w:val="20"/>
          <w:lang w:eastAsia="ru-RU"/>
        </w:rPr>
        <w:t>Таблица 1 «</w:t>
      </w:r>
      <w:r w:rsidRPr="00384305">
        <w:rPr>
          <w:rFonts w:ascii="Times New Roman" w:hAnsi="Times New Roman"/>
          <w:color w:val="000000" w:themeColor="text1"/>
          <w:sz w:val="20"/>
          <w:szCs w:val="20"/>
        </w:rPr>
        <w:t>Видовой (породный) состав, возраст ценных деревьев и кустарников»</w:t>
      </w:r>
    </w:p>
    <w:p w:rsidR="00664C44" w:rsidRPr="00384305" w:rsidRDefault="00664C44" w:rsidP="00664C44">
      <w:pPr>
        <w:widowControl w:val="0"/>
        <w:tabs>
          <w:tab w:val="left" w:pos="993"/>
        </w:tabs>
        <w:autoSpaceDE w:val="0"/>
        <w:autoSpaceDN w:val="0"/>
        <w:adjustRightInd w:val="0"/>
        <w:spacing w:after="0"/>
        <w:ind w:left="709"/>
        <w:contextualSpacing/>
        <w:jc w:val="right"/>
        <w:rPr>
          <w:rFonts w:ascii="Times New Roman" w:eastAsia="Times New Roman" w:hAnsi="Times New Roman"/>
          <w:color w:val="000000" w:themeColor="text1"/>
          <w:sz w:val="4"/>
          <w:szCs w:val="4"/>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84"/>
        <w:gridCol w:w="7087"/>
      </w:tblGrid>
      <w:tr w:rsidR="00664C44" w:rsidRPr="00384305" w:rsidTr="00CC6716">
        <w:trPr>
          <w:trHeight w:val="124"/>
        </w:trPr>
        <w:tc>
          <w:tcPr>
            <w:tcW w:w="2268" w:type="dxa"/>
            <w:gridSpan w:val="2"/>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r w:rsidRPr="00384305">
              <w:rPr>
                <w:rFonts w:ascii="Times New Roman" w:eastAsia="Times New Roman" w:hAnsi="Times New Roman"/>
                <w:color w:val="000000" w:themeColor="text1"/>
                <w:sz w:val="20"/>
                <w:szCs w:val="20"/>
                <w:lang w:eastAsia="ru-RU"/>
              </w:rPr>
              <w:t>Группы ценности</w:t>
            </w:r>
          </w:p>
        </w:tc>
        <w:tc>
          <w:tcPr>
            <w:tcW w:w="7371" w:type="dxa"/>
            <w:gridSpan w:val="2"/>
            <w:vMerge w:val="restart"/>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eastAsia="Times New Roman" w:hAnsi="Times New Roman"/>
                <w:color w:val="000000" w:themeColor="text1"/>
                <w:sz w:val="20"/>
                <w:szCs w:val="20"/>
                <w:lang w:eastAsia="ru-RU"/>
              </w:rPr>
            </w:pPr>
            <w:r w:rsidRPr="00384305">
              <w:rPr>
                <w:rFonts w:ascii="Times New Roman" w:hAnsi="Times New Roman"/>
                <w:color w:val="000000" w:themeColor="text1"/>
                <w:sz w:val="20"/>
                <w:szCs w:val="20"/>
              </w:rPr>
              <w:t>Деревья и кустарники</w:t>
            </w:r>
          </w:p>
        </w:tc>
      </w:tr>
      <w:tr w:rsidR="00664C44" w:rsidRPr="00384305" w:rsidTr="00CC6716">
        <w:trPr>
          <w:trHeight w:val="212"/>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w:t>
            </w:r>
          </w:p>
          <w:p w:rsidR="00664C44" w:rsidRPr="00384305" w:rsidRDefault="00664C44" w:rsidP="00664C44">
            <w:pPr>
              <w:widowControl w:val="0"/>
              <w:tabs>
                <w:tab w:val="left" w:pos="993"/>
              </w:tabs>
              <w:autoSpaceDE w:val="0"/>
              <w:autoSpaceDN w:val="0"/>
              <w:adjustRightInd w:val="0"/>
              <w:spacing w:after="0"/>
              <w:ind w:left="-88" w:right="-121" w:hanging="12"/>
              <w:contextualSpacing/>
              <w:jc w:val="center"/>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группы</w:t>
            </w:r>
          </w:p>
        </w:tc>
        <w:tc>
          <w:tcPr>
            <w:tcW w:w="1701" w:type="dxa"/>
            <w:vMerge w:val="restart"/>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Ценность</w:t>
            </w:r>
          </w:p>
        </w:tc>
        <w:tc>
          <w:tcPr>
            <w:tcW w:w="7371" w:type="dxa"/>
            <w:gridSpan w:val="2"/>
            <w:vMerge/>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20"/>
                <w:szCs w:val="20"/>
                <w:lang w:eastAsia="ru-RU"/>
              </w:rPr>
            </w:pPr>
          </w:p>
        </w:tc>
      </w:tr>
      <w:tr w:rsidR="00664C44" w:rsidRPr="00384305" w:rsidTr="00CC6716">
        <w:trPr>
          <w:trHeight w:val="25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16"/>
                <w:szCs w:val="16"/>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16"/>
                <w:szCs w:val="16"/>
                <w:lang w:eastAsia="ru-RU"/>
              </w:rPr>
            </w:pPr>
          </w:p>
        </w:tc>
        <w:tc>
          <w:tcPr>
            <w:tcW w:w="7371" w:type="dxa"/>
            <w:gridSpan w:val="2"/>
            <w:vMerge/>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20"/>
                <w:szCs w:val="20"/>
                <w:lang w:eastAsia="ru-RU"/>
              </w:rPr>
            </w:pPr>
          </w:p>
        </w:tc>
      </w:tr>
      <w:tr w:rsidR="00664C44" w:rsidRPr="00384305" w:rsidTr="00CC6716">
        <w:trPr>
          <w:trHeight w:val="166"/>
        </w:trPr>
        <w:tc>
          <w:tcPr>
            <w:tcW w:w="9639" w:type="dxa"/>
            <w:gridSpan w:val="4"/>
            <w:vAlign w:val="center"/>
          </w:tcPr>
          <w:p w:rsidR="00664C44" w:rsidRPr="00384305" w:rsidRDefault="00664C44" w:rsidP="00664C44">
            <w:pPr>
              <w:spacing w:after="0" w:line="240" w:lineRule="auto"/>
              <w:jc w:val="both"/>
              <w:rPr>
                <w:rFonts w:ascii="Times New Roman" w:hAnsi="Times New Roman"/>
                <w:i/>
                <w:iCs/>
                <w:color w:val="000000" w:themeColor="text1"/>
                <w:sz w:val="12"/>
                <w:szCs w:val="12"/>
              </w:rPr>
            </w:pPr>
            <w:r w:rsidRPr="00384305">
              <w:rPr>
                <w:rFonts w:ascii="Times New Roman" w:eastAsia="Times New Roman" w:hAnsi="Times New Roman"/>
                <w:i/>
                <w:iCs/>
                <w:color w:val="000000" w:themeColor="text1"/>
                <w:sz w:val="12"/>
                <w:szCs w:val="12"/>
                <w:lang w:eastAsia="ru-RU"/>
              </w:rPr>
              <w:t>Настоящая таблица не распространяется на лесные насаждения, памятники природы, объекты растительного мира</w:t>
            </w:r>
            <w:r w:rsidRPr="00384305">
              <w:rPr>
                <w:rFonts w:ascii="Times New Roman" w:hAnsi="Times New Roman"/>
                <w:i/>
                <w:iCs/>
                <w:color w:val="000000" w:themeColor="text1"/>
                <w:sz w:val="12"/>
                <w:szCs w:val="12"/>
              </w:rPr>
              <w:t xml:space="preserve"> в границах особо охраняемых природных территорий.</w:t>
            </w:r>
          </w:p>
        </w:tc>
      </w:tr>
      <w:tr w:rsidR="00664C44" w:rsidRPr="00384305" w:rsidTr="00CC6716">
        <w:trPr>
          <w:trHeight w:val="166"/>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24"/>
                <w:szCs w:val="24"/>
                <w:lang w:eastAsia="ru-RU"/>
              </w:rPr>
              <w:t>Ц</w:t>
            </w:r>
          </w:p>
        </w:tc>
        <w:tc>
          <w:tcPr>
            <w:tcW w:w="1701" w:type="dxa"/>
            <w:vMerge w:val="restart"/>
            <w:vAlign w:val="center"/>
          </w:tcPr>
          <w:p w:rsidR="00664C44" w:rsidRPr="00384305" w:rsidRDefault="00664C44" w:rsidP="00664C44">
            <w:pPr>
              <w:widowControl w:val="0"/>
              <w:tabs>
                <w:tab w:val="left" w:pos="993"/>
              </w:tabs>
              <w:autoSpaceDE w:val="0"/>
              <w:autoSpaceDN w:val="0"/>
              <w:adjustRightInd w:val="0"/>
              <w:spacing w:after="0" w:line="240" w:lineRule="auto"/>
              <w:ind w:left="-10" w:firstLine="10"/>
              <w:contextualSpacing/>
              <w:jc w:val="center"/>
              <w:rPr>
                <w:rFonts w:ascii="Times New Roman" w:eastAsia="Times New Roman" w:hAnsi="Times New Roman"/>
                <w:color w:val="000000" w:themeColor="text1"/>
                <w:sz w:val="16"/>
                <w:szCs w:val="16"/>
                <w:lang w:eastAsia="ru-RU"/>
              </w:rPr>
            </w:pPr>
            <w:r w:rsidRPr="00384305">
              <w:rPr>
                <w:rFonts w:ascii="Times New Roman" w:hAnsi="Times New Roman"/>
                <w:color w:val="000000" w:themeColor="text1"/>
                <w:sz w:val="14"/>
                <w:szCs w:val="14"/>
              </w:rPr>
              <w:t xml:space="preserve">Уникальные, </w:t>
            </w:r>
            <w:r w:rsidRPr="00384305">
              <w:rPr>
                <w:rFonts w:ascii="Times New Roman" w:hAnsi="Times New Roman"/>
                <w:color w:val="000000" w:themeColor="text1"/>
                <w:sz w:val="14"/>
                <w:szCs w:val="14"/>
              </w:rPr>
              <w:lastRenderedPageBreak/>
              <w:t>невосполнимые, ценные в экологическом, научном, культурном и эстетическом отношениях</w:t>
            </w:r>
          </w:p>
        </w:tc>
        <w:tc>
          <w:tcPr>
            <w:tcW w:w="284" w:type="dxa"/>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lastRenderedPageBreak/>
              <w:t>1</w:t>
            </w:r>
          </w:p>
        </w:tc>
        <w:tc>
          <w:tcPr>
            <w:tcW w:w="7087" w:type="dxa"/>
            <w:vAlign w:val="center"/>
          </w:tcPr>
          <w:p w:rsidR="00664C44" w:rsidRPr="00384305" w:rsidRDefault="00664C44" w:rsidP="00664C44">
            <w:pPr>
              <w:widowControl w:val="0"/>
              <w:tabs>
                <w:tab w:val="left" w:pos="993"/>
              </w:tabs>
              <w:autoSpaceDE w:val="0"/>
              <w:autoSpaceDN w:val="0"/>
              <w:adjustRightInd w:val="0"/>
              <w:spacing w:after="0"/>
              <w:ind w:right="-107"/>
              <w:contextualSpacing/>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Объекты растительного мира, занесенные в Красную книгу Российской Федерации</w:t>
            </w:r>
          </w:p>
        </w:tc>
      </w:tr>
      <w:tr w:rsidR="00664C44" w:rsidRPr="00384305" w:rsidTr="00CC6716">
        <w:trPr>
          <w:trHeight w:val="144"/>
        </w:trPr>
        <w:tc>
          <w:tcPr>
            <w:tcW w:w="567" w:type="dxa"/>
            <w:vMerge/>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24"/>
                <w:szCs w:val="24"/>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2</w:t>
            </w:r>
          </w:p>
        </w:tc>
        <w:tc>
          <w:tcPr>
            <w:tcW w:w="7087"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Объекты растительного мира, занесенные в Красную книгу Московской области</w:t>
            </w:r>
          </w:p>
        </w:tc>
      </w:tr>
      <w:tr w:rsidR="00664C44" w:rsidRPr="00384305" w:rsidTr="00CC6716">
        <w:trPr>
          <w:trHeight w:val="200"/>
        </w:trPr>
        <w:tc>
          <w:tcPr>
            <w:tcW w:w="567" w:type="dxa"/>
            <w:vMerge/>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24"/>
                <w:szCs w:val="24"/>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3</w:t>
            </w:r>
          </w:p>
        </w:tc>
        <w:tc>
          <w:tcPr>
            <w:tcW w:w="7087" w:type="dxa"/>
            <w:vAlign w:val="center"/>
          </w:tcPr>
          <w:p w:rsidR="00664C44" w:rsidRPr="00384305" w:rsidRDefault="00664C44" w:rsidP="00664C44">
            <w:pPr>
              <w:widowControl w:val="0"/>
              <w:tabs>
                <w:tab w:val="left" w:pos="993"/>
              </w:tabs>
              <w:autoSpaceDE w:val="0"/>
              <w:autoSpaceDN w:val="0"/>
              <w:adjustRightInd w:val="0"/>
              <w:spacing w:after="0"/>
              <w:contextualSpacing/>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Деревья и кустарники, высаженные в рамках праздничных дней и памятных дат </w:t>
            </w:r>
          </w:p>
        </w:tc>
      </w:tr>
      <w:tr w:rsidR="00664C44" w:rsidRPr="00384305" w:rsidTr="00CC6716">
        <w:trPr>
          <w:trHeight w:val="222"/>
        </w:trPr>
        <w:tc>
          <w:tcPr>
            <w:tcW w:w="567" w:type="dxa"/>
            <w:vMerge/>
            <w:vAlign w:val="center"/>
          </w:tcPr>
          <w:p w:rsidR="00664C44" w:rsidRPr="00384305" w:rsidRDefault="00664C44" w:rsidP="00664C44">
            <w:pPr>
              <w:widowControl w:val="0"/>
              <w:tabs>
                <w:tab w:val="left" w:pos="993"/>
              </w:tabs>
              <w:autoSpaceDE w:val="0"/>
              <w:autoSpaceDN w:val="0"/>
              <w:adjustRightInd w:val="0"/>
              <w:spacing w:after="0"/>
              <w:ind w:left="-63" w:right="-121" w:firstLine="6"/>
              <w:contextualSpacing/>
              <w:jc w:val="center"/>
              <w:rPr>
                <w:rFonts w:ascii="Times New Roman" w:eastAsia="Times New Roman" w:hAnsi="Times New Roman"/>
                <w:color w:val="000000" w:themeColor="text1"/>
                <w:sz w:val="24"/>
                <w:szCs w:val="24"/>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tcPr>
          <w:p w:rsidR="00664C44" w:rsidRPr="00384305" w:rsidRDefault="00664C44" w:rsidP="00664C44">
            <w:pPr>
              <w:widowControl w:val="0"/>
              <w:tabs>
                <w:tab w:val="left" w:pos="993"/>
              </w:tabs>
              <w:autoSpaceDE w:val="0"/>
              <w:autoSpaceDN w:val="0"/>
              <w:adjustRightInd w:val="0"/>
              <w:spacing w:after="0"/>
              <w:contextualSpacing/>
              <w:jc w:val="right"/>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4</w:t>
            </w:r>
          </w:p>
        </w:tc>
        <w:tc>
          <w:tcPr>
            <w:tcW w:w="7087" w:type="dxa"/>
          </w:tcPr>
          <w:p w:rsidR="00664C44" w:rsidRPr="00384305" w:rsidRDefault="00664C44" w:rsidP="00664C44">
            <w:pPr>
              <w:spacing w:after="0" w:line="240" w:lineRule="auto"/>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Деревья-долгожители </w:t>
            </w:r>
          </w:p>
        </w:tc>
      </w:tr>
      <w:tr w:rsidR="00664C44" w:rsidRPr="00384305" w:rsidTr="00CC6716">
        <w:trPr>
          <w:trHeight w:val="35"/>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ind w:left="-59" w:right="-62"/>
              <w:contextualSpacing/>
              <w:jc w:val="center"/>
              <w:rPr>
                <w:rFonts w:ascii="Times New Roman" w:eastAsia="Times New Roman" w:hAnsi="Times New Roman"/>
                <w:color w:val="000000" w:themeColor="text1"/>
                <w:sz w:val="24"/>
                <w:szCs w:val="24"/>
                <w:lang w:eastAsia="ru-RU"/>
              </w:rPr>
            </w:pPr>
            <w:r w:rsidRPr="00384305">
              <w:rPr>
                <w:rFonts w:ascii="Times New Roman" w:eastAsia="Times New Roman" w:hAnsi="Times New Roman"/>
                <w:color w:val="000000" w:themeColor="text1"/>
                <w:sz w:val="24"/>
                <w:szCs w:val="24"/>
                <w:lang w:eastAsia="ru-RU"/>
              </w:rPr>
              <w:t>Х</w:t>
            </w:r>
          </w:p>
        </w:tc>
        <w:tc>
          <w:tcPr>
            <w:tcW w:w="1701" w:type="dxa"/>
            <w:vMerge w:val="restart"/>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eastAsia="Times New Roman" w:hAnsi="Times New Roman"/>
                <w:color w:val="000000" w:themeColor="text1"/>
                <w:sz w:val="14"/>
                <w:szCs w:val="14"/>
                <w:lang w:eastAsia="ru-RU"/>
              </w:rPr>
            </w:pPr>
            <w:r w:rsidRPr="00384305">
              <w:rPr>
                <w:rFonts w:ascii="Times New Roman" w:hAnsi="Times New Roman"/>
                <w:color w:val="000000" w:themeColor="text1"/>
                <w:sz w:val="14"/>
                <w:szCs w:val="14"/>
              </w:rPr>
              <w:t>Хвойные породы</w:t>
            </w: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8"/>
                <w:szCs w:val="18"/>
                <w:lang w:eastAsia="ru-RU"/>
              </w:rPr>
              <w:t>Ель</w:t>
            </w:r>
            <w:r w:rsidRPr="00384305">
              <w:rPr>
                <w:rFonts w:ascii="Times New Roman" w:eastAsia="Times New Roman" w:hAnsi="Times New Roman"/>
                <w:color w:val="000000" w:themeColor="text1"/>
                <w:sz w:val="16"/>
                <w:szCs w:val="16"/>
                <w:lang w:eastAsia="ru-RU"/>
              </w:rPr>
              <w:t xml:space="preserve">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Ель, за исключением группы ценности «Ц»)</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2</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8"/>
                <w:szCs w:val="18"/>
                <w:lang w:eastAsia="ru-RU"/>
              </w:rPr>
              <w:t>Лиственница</w:t>
            </w:r>
            <w:r w:rsidRPr="00384305">
              <w:rPr>
                <w:rFonts w:ascii="Times New Roman" w:eastAsia="Times New Roman" w:hAnsi="Times New Roman"/>
                <w:color w:val="000000" w:themeColor="text1"/>
                <w:sz w:val="16"/>
                <w:szCs w:val="16"/>
                <w:lang w:eastAsia="ru-RU"/>
              </w:rPr>
              <w:t xml:space="preserve">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Лиственница, за исключением группы ценности «Ц»)</w:t>
            </w:r>
          </w:p>
        </w:tc>
      </w:tr>
      <w:tr w:rsidR="00664C44" w:rsidRPr="00384305" w:rsidTr="00CC6716">
        <w:trPr>
          <w:trHeight w:val="19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3</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Пихта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Пихта, за исключением группы ценности «Ц»)</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4</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Сосна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Сосна, за исключением группы ценности «Ц»)</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5</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Кедр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Кедр, за исключением группы ценности «Ц»)</w:t>
            </w:r>
          </w:p>
        </w:tc>
      </w:tr>
      <w:tr w:rsidR="00664C44" w:rsidRPr="00384305" w:rsidTr="00CC6716">
        <w:trPr>
          <w:trHeight w:val="102"/>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6</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Туя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Туя, за исключением группы ценности «Ц»)</w:t>
            </w:r>
          </w:p>
        </w:tc>
      </w:tr>
      <w:tr w:rsidR="00664C44" w:rsidRPr="00384305" w:rsidTr="00CC6716">
        <w:trPr>
          <w:trHeight w:val="120"/>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7</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Можжевельник</w:t>
            </w:r>
            <w:r w:rsidRPr="00384305">
              <w:rPr>
                <w:rFonts w:ascii="Times New Roman" w:eastAsia="Times New Roman" w:hAnsi="Times New Roman"/>
                <w:color w:val="000000" w:themeColor="text1"/>
                <w:sz w:val="16"/>
                <w:szCs w:val="16"/>
                <w:lang w:eastAsia="ru-RU"/>
              </w:rPr>
              <w:t xml:space="preserve">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Можжевельник, за исключением группы ценности «Ц»)</w:t>
            </w:r>
          </w:p>
        </w:tc>
      </w:tr>
      <w:tr w:rsidR="00664C44" w:rsidRPr="00384305" w:rsidTr="00CC6716">
        <w:trPr>
          <w:trHeight w:val="86"/>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8</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0"/>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Кипарисовик</w:t>
            </w:r>
            <w:r w:rsidRPr="00384305">
              <w:rPr>
                <w:rFonts w:ascii="Times New Roman" w:eastAsia="Times New Roman" w:hAnsi="Times New Roman"/>
                <w:color w:val="000000" w:themeColor="text1"/>
                <w:sz w:val="16"/>
                <w:szCs w:val="16"/>
                <w:lang w:eastAsia="ru-RU"/>
              </w:rPr>
              <w:t xml:space="preserve">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Кипарисовик)</w:t>
            </w:r>
          </w:p>
        </w:tc>
      </w:tr>
      <w:tr w:rsidR="00664C44" w:rsidRPr="00384305" w:rsidTr="00CC6716">
        <w:trPr>
          <w:trHeight w:val="252"/>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9</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Туевик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Туевик)</w:t>
            </w:r>
          </w:p>
        </w:tc>
      </w:tr>
      <w:tr w:rsidR="00664C44" w:rsidRPr="00384305" w:rsidTr="00CC6716">
        <w:trPr>
          <w:trHeight w:val="176"/>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Тсуга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Тсуга)</w:t>
            </w:r>
          </w:p>
        </w:tc>
      </w:tr>
      <w:tr w:rsidR="00664C44" w:rsidRPr="00384305" w:rsidTr="00CC6716">
        <w:trPr>
          <w:trHeight w:val="74"/>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11</w:t>
            </w:r>
          </w:p>
        </w:tc>
        <w:tc>
          <w:tcPr>
            <w:tcW w:w="7087" w:type="dxa"/>
            <w:vAlign w:val="center"/>
          </w:tcPr>
          <w:p w:rsidR="00664C44" w:rsidRPr="00384305" w:rsidRDefault="00664C44" w:rsidP="00664C44">
            <w:pPr>
              <w:spacing w:after="0"/>
              <w:rPr>
                <w:rFonts w:ascii="Times New Roman" w:hAnsi="Times New Roman"/>
                <w:color w:val="000000" w:themeColor="text1"/>
                <w:sz w:val="16"/>
                <w:szCs w:val="16"/>
              </w:rPr>
            </w:pPr>
            <w:r w:rsidRPr="00384305">
              <w:rPr>
                <w:rFonts w:ascii="Times New Roman" w:hAnsi="Times New Roman"/>
                <w:color w:val="000000" w:themeColor="text1"/>
                <w:sz w:val="18"/>
                <w:szCs w:val="18"/>
              </w:rPr>
              <w:t>Псевдотсуга</w:t>
            </w:r>
            <w:r w:rsidRPr="00384305">
              <w:rPr>
                <w:rFonts w:ascii="Times New Roman" w:hAnsi="Times New Roman"/>
                <w:color w:val="000000" w:themeColor="text1"/>
                <w:sz w:val="16"/>
                <w:szCs w:val="16"/>
              </w:rPr>
              <w:t xml:space="preserve"> </w:t>
            </w:r>
            <w:r w:rsidRPr="00384305">
              <w:rPr>
                <w:rFonts w:ascii="Times New Roman" w:hAnsi="Times New Roman"/>
                <w:color w:val="000000" w:themeColor="text1"/>
                <w:sz w:val="12"/>
                <w:szCs w:val="12"/>
              </w:rPr>
              <w:t>(все виды рода Псевдотсуга)</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12</w:t>
            </w:r>
          </w:p>
        </w:tc>
        <w:tc>
          <w:tcPr>
            <w:tcW w:w="7087" w:type="dxa"/>
            <w:vAlign w:val="center"/>
          </w:tcPr>
          <w:p w:rsidR="00664C44" w:rsidRPr="00384305" w:rsidRDefault="00664C44" w:rsidP="00664C44">
            <w:pPr>
              <w:spacing w:after="0"/>
              <w:rPr>
                <w:rFonts w:ascii="Times New Roman" w:hAnsi="Times New Roman"/>
                <w:color w:val="000000" w:themeColor="text1"/>
                <w:sz w:val="18"/>
                <w:szCs w:val="18"/>
              </w:rPr>
            </w:pPr>
            <w:r w:rsidRPr="00384305">
              <w:rPr>
                <w:rFonts w:ascii="Times New Roman" w:hAnsi="Times New Roman"/>
                <w:color w:val="000000" w:themeColor="text1"/>
                <w:sz w:val="18"/>
                <w:szCs w:val="18"/>
              </w:rPr>
              <w:t>Криптомерия</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13</w:t>
            </w:r>
          </w:p>
        </w:tc>
        <w:tc>
          <w:tcPr>
            <w:tcW w:w="7087" w:type="dxa"/>
            <w:vAlign w:val="center"/>
          </w:tcPr>
          <w:p w:rsidR="00664C44" w:rsidRPr="00384305" w:rsidRDefault="00664C44" w:rsidP="00664C44">
            <w:pPr>
              <w:spacing w:after="0"/>
              <w:rPr>
                <w:rFonts w:ascii="Times New Roman" w:hAnsi="Times New Roman"/>
                <w:color w:val="000000" w:themeColor="text1"/>
                <w:sz w:val="18"/>
                <w:szCs w:val="18"/>
              </w:rPr>
            </w:pPr>
            <w:r w:rsidRPr="00384305">
              <w:rPr>
                <w:rFonts w:ascii="Times New Roman" w:hAnsi="Times New Roman"/>
                <w:color w:val="000000" w:themeColor="text1"/>
                <w:sz w:val="18"/>
                <w:szCs w:val="18"/>
              </w:rPr>
              <w:t>Сциадопитис</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14</w:t>
            </w:r>
          </w:p>
        </w:tc>
        <w:tc>
          <w:tcPr>
            <w:tcW w:w="7087" w:type="dxa"/>
            <w:vAlign w:val="center"/>
          </w:tcPr>
          <w:p w:rsidR="00664C44" w:rsidRPr="00384305" w:rsidRDefault="00664C44" w:rsidP="00664C44">
            <w:pPr>
              <w:spacing w:after="0"/>
              <w:rPr>
                <w:rFonts w:ascii="Times New Roman" w:hAnsi="Times New Roman"/>
                <w:color w:val="000000" w:themeColor="text1"/>
                <w:sz w:val="18"/>
                <w:szCs w:val="18"/>
              </w:rPr>
            </w:pPr>
            <w:r w:rsidRPr="00384305">
              <w:rPr>
                <w:rFonts w:ascii="Times New Roman" w:hAnsi="Times New Roman"/>
                <w:color w:val="000000" w:themeColor="text1"/>
                <w:sz w:val="18"/>
                <w:szCs w:val="18"/>
              </w:rPr>
              <w:t>Метасеквойя</w:t>
            </w:r>
          </w:p>
        </w:tc>
      </w:tr>
      <w:tr w:rsidR="00664C44" w:rsidRPr="00384305" w:rsidTr="00CC6716">
        <w:trPr>
          <w:trHeight w:val="88"/>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7" w:right="-109"/>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15</w:t>
            </w:r>
          </w:p>
        </w:tc>
        <w:tc>
          <w:tcPr>
            <w:tcW w:w="7087" w:type="dxa"/>
            <w:vAlign w:val="center"/>
          </w:tcPr>
          <w:p w:rsidR="00664C44" w:rsidRPr="00384305" w:rsidRDefault="00664C44" w:rsidP="00664C44">
            <w:pPr>
              <w:spacing w:after="0"/>
              <w:ind w:right="-11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Тис </w:t>
            </w:r>
            <w:r w:rsidRPr="00384305">
              <w:rPr>
                <w:rFonts w:ascii="Times New Roman" w:hAnsi="Times New Roman"/>
                <w:color w:val="000000" w:themeColor="text1"/>
                <w:sz w:val="12"/>
                <w:szCs w:val="12"/>
              </w:rPr>
              <w:t>(все виды рода Тис, за исключением группы ценности «Ц»)</w:t>
            </w:r>
          </w:p>
        </w:tc>
      </w:tr>
      <w:tr w:rsidR="00664C44" w:rsidRPr="00384305" w:rsidTr="00CC6716">
        <w:trPr>
          <w:trHeight w:val="176"/>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val="en-US" w:eastAsia="ru-RU"/>
              </w:rPr>
            </w:pPr>
            <w:r w:rsidRPr="00384305">
              <w:rPr>
                <w:rFonts w:ascii="Times New Roman" w:eastAsia="Times New Roman" w:hAnsi="Times New Roman"/>
                <w:color w:val="000000" w:themeColor="text1"/>
                <w:sz w:val="20"/>
                <w:szCs w:val="20"/>
                <w:lang w:val="en-US" w:eastAsia="ru-RU"/>
              </w:rPr>
              <w:t>I</w:t>
            </w:r>
          </w:p>
        </w:tc>
        <w:tc>
          <w:tcPr>
            <w:tcW w:w="1701" w:type="dxa"/>
            <w:vMerge w:val="restart"/>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Особо ценные лиственные древесные породы</w:t>
            </w: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1</w:t>
            </w:r>
          </w:p>
        </w:tc>
        <w:tc>
          <w:tcPr>
            <w:tcW w:w="7087" w:type="dxa"/>
            <w:vAlign w:val="center"/>
          </w:tcPr>
          <w:p w:rsidR="00664C44" w:rsidRPr="00384305" w:rsidRDefault="00664C44" w:rsidP="00664C44">
            <w:pPr>
              <w:spacing w:after="0"/>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Акация белая </w:t>
            </w:r>
            <w:r w:rsidRPr="00384305">
              <w:rPr>
                <w:rFonts w:ascii="Times New Roman" w:hAnsi="Times New Roman"/>
                <w:color w:val="000000" w:themeColor="text1"/>
                <w:sz w:val="12"/>
                <w:szCs w:val="12"/>
              </w:rPr>
              <w:t>(за исключением группы ценности «Ц»)</w:t>
            </w:r>
          </w:p>
        </w:tc>
      </w:tr>
      <w:tr w:rsidR="00664C44" w:rsidRPr="00384305" w:rsidTr="00CC6716">
        <w:trPr>
          <w:trHeight w:val="203"/>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2</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Бархат </w:t>
            </w:r>
            <w:r w:rsidRPr="00384305">
              <w:rPr>
                <w:rFonts w:ascii="Times New Roman" w:hAnsi="Times New Roman"/>
                <w:color w:val="000000" w:themeColor="text1"/>
                <w:sz w:val="12"/>
                <w:szCs w:val="12"/>
              </w:rPr>
              <w:t>(все виды рода Бархат, за исключением группы ценности «Ц»)</w:t>
            </w:r>
            <w:r w:rsidRPr="00384305">
              <w:rPr>
                <w:rFonts w:ascii="Times New Roman" w:hAnsi="Times New Roman"/>
                <w:color w:val="000000" w:themeColor="text1"/>
                <w:sz w:val="16"/>
                <w:szCs w:val="16"/>
              </w:rPr>
              <w:t xml:space="preserve"> </w:t>
            </w:r>
          </w:p>
        </w:tc>
      </w:tr>
      <w:tr w:rsidR="00664C44" w:rsidRPr="00384305" w:rsidTr="00CC6716">
        <w:trPr>
          <w:trHeight w:val="121"/>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3</w:t>
            </w:r>
          </w:p>
        </w:tc>
        <w:tc>
          <w:tcPr>
            <w:tcW w:w="7087" w:type="dxa"/>
            <w:vAlign w:val="center"/>
          </w:tcPr>
          <w:p w:rsidR="00664C44" w:rsidRPr="00384305" w:rsidRDefault="00664C44" w:rsidP="00664C44">
            <w:pPr>
              <w:spacing w:after="0"/>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Вяз </w:t>
            </w:r>
            <w:r w:rsidRPr="00384305">
              <w:rPr>
                <w:rFonts w:ascii="Times New Roman" w:hAnsi="Times New Roman"/>
                <w:color w:val="000000" w:themeColor="text1"/>
                <w:sz w:val="12"/>
                <w:szCs w:val="12"/>
              </w:rPr>
              <w:t>(все виды рода Вяз, за исключением группы ценности «Ц»)</w:t>
            </w:r>
          </w:p>
        </w:tc>
      </w:tr>
      <w:tr w:rsidR="00664C44" w:rsidRPr="00384305" w:rsidTr="00CC6716">
        <w:trPr>
          <w:trHeight w:val="27"/>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4</w:t>
            </w:r>
          </w:p>
        </w:tc>
        <w:tc>
          <w:tcPr>
            <w:tcW w:w="7087" w:type="dxa"/>
            <w:vAlign w:val="center"/>
          </w:tcPr>
          <w:p w:rsidR="00664C44" w:rsidRPr="00384305" w:rsidRDefault="00664C44" w:rsidP="00664C44">
            <w:pPr>
              <w:spacing w:after="0"/>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Дуб </w:t>
            </w:r>
            <w:r w:rsidRPr="00384305">
              <w:rPr>
                <w:rFonts w:ascii="Times New Roman" w:hAnsi="Times New Roman"/>
                <w:color w:val="000000" w:themeColor="text1"/>
                <w:sz w:val="12"/>
                <w:szCs w:val="12"/>
              </w:rPr>
              <w:t>(все виды рода Дуб, за исключением группы ценности «Ц»)</w:t>
            </w:r>
          </w:p>
        </w:tc>
      </w:tr>
      <w:tr w:rsidR="00664C44" w:rsidRPr="00384305" w:rsidTr="00CC6716">
        <w:trPr>
          <w:trHeight w:val="108"/>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5</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Ива белая</w:t>
            </w:r>
            <w:r w:rsidRPr="00384305">
              <w:rPr>
                <w:rFonts w:ascii="Times New Roman" w:hAnsi="Times New Roman"/>
                <w:color w:val="000000" w:themeColor="text1"/>
                <w:sz w:val="10"/>
                <w:szCs w:val="10"/>
              </w:rPr>
              <w:t xml:space="preserve"> </w:t>
            </w:r>
            <w:r w:rsidRPr="00384305">
              <w:rPr>
                <w:rFonts w:ascii="Times New Roman" w:hAnsi="Times New Roman"/>
                <w:color w:val="000000" w:themeColor="text1"/>
                <w:sz w:val="12"/>
                <w:szCs w:val="12"/>
              </w:rPr>
              <w:t>(за исключением группы ценности «Ц»)</w:t>
            </w:r>
          </w:p>
        </w:tc>
      </w:tr>
      <w:tr w:rsidR="00664C44" w:rsidRPr="00384305" w:rsidTr="00CC6716">
        <w:trPr>
          <w:trHeight w:val="115"/>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6</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Каштан</w:t>
            </w:r>
            <w:r w:rsidRPr="00384305">
              <w:rPr>
                <w:rFonts w:ascii="Times New Roman" w:eastAsia="Times New Roman" w:hAnsi="Times New Roman"/>
                <w:color w:val="000000" w:themeColor="text1"/>
                <w:sz w:val="18"/>
                <w:szCs w:val="18"/>
                <w:lang w:eastAsia="ru-RU"/>
              </w:rPr>
              <w:t xml:space="preserve"> </w:t>
            </w:r>
            <w:r w:rsidRPr="00384305">
              <w:rPr>
                <w:rFonts w:ascii="Times New Roman" w:hAnsi="Times New Roman"/>
                <w:color w:val="000000" w:themeColor="text1"/>
                <w:sz w:val="12"/>
                <w:szCs w:val="12"/>
              </w:rPr>
              <w:t>(все виды рода Каштан, за исключением группы ценности «Ц»)</w:t>
            </w:r>
          </w:p>
        </w:tc>
      </w:tr>
      <w:tr w:rsidR="00664C44" w:rsidRPr="00384305" w:rsidTr="00CC6716">
        <w:trPr>
          <w:trHeight w:val="94"/>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7</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Клен </w:t>
            </w:r>
            <w:r w:rsidRPr="00384305">
              <w:rPr>
                <w:rFonts w:ascii="Times New Roman" w:hAnsi="Times New Roman"/>
                <w:color w:val="000000" w:themeColor="text1"/>
                <w:sz w:val="12"/>
                <w:szCs w:val="12"/>
              </w:rPr>
              <w:t>(все виды рода Клен, за исключением группы ценности «Ц», клена ясенелистного)</w:t>
            </w:r>
          </w:p>
        </w:tc>
      </w:tr>
      <w:tr w:rsidR="00664C44" w:rsidRPr="00384305" w:rsidTr="00CC6716">
        <w:trPr>
          <w:trHeight w:val="121"/>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8</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Липа</w:t>
            </w:r>
            <w:r w:rsidRPr="00384305">
              <w:rPr>
                <w:rFonts w:ascii="Times New Roman" w:eastAsia="Times New Roman" w:hAnsi="Times New Roman"/>
                <w:color w:val="000000" w:themeColor="text1"/>
                <w:sz w:val="18"/>
                <w:szCs w:val="18"/>
                <w:lang w:eastAsia="ru-RU"/>
              </w:rPr>
              <w:t xml:space="preserve"> </w:t>
            </w:r>
            <w:r w:rsidRPr="00384305">
              <w:rPr>
                <w:rFonts w:ascii="Times New Roman" w:hAnsi="Times New Roman"/>
                <w:color w:val="000000" w:themeColor="text1"/>
                <w:sz w:val="12"/>
                <w:szCs w:val="12"/>
              </w:rPr>
              <w:t>(все виды рода Липа, за исключением группы ценности «Ц»)</w:t>
            </w:r>
          </w:p>
        </w:tc>
      </w:tr>
      <w:tr w:rsidR="00664C44" w:rsidRPr="00384305" w:rsidTr="00CC6716">
        <w:trPr>
          <w:trHeight w:val="101"/>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9</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Лох </w:t>
            </w:r>
            <w:r w:rsidRPr="00384305">
              <w:rPr>
                <w:rFonts w:ascii="Times New Roman" w:hAnsi="Times New Roman"/>
                <w:color w:val="000000" w:themeColor="text1"/>
                <w:sz w:val="12"/>
                <w:szCs w:val="12"/>
              </w:rPr>
              <w:t>(все виды рода Лох, за исключением группы ценности «Ц»)</w:t>
            </w:r>
          </w:p>
        </w:tc>
      </w:tr>
      <w:tr w:rsidR="00664C44" w:rsidRPr="00384305" w:rsidTr="00CC6716">
        <w:trPr>
          <w:trHeight w:val="101"/>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9" w:right="-110"/>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Орех, Лещина</w:t>
            </w:r>
            <w:r w:rsidRPr="00384305">
              <w:rPr>
                <w:rFonts w:ascii="Times New Roman" w:hAnsi="Times New Roman"/>
                <w:color w:val="000000" w:themeColor="text1"/>
                <w:sz w:val="10"/>
                <w:szCs w:val="10"/>
              </w:rPr>
              <w:t xml:space="preserve"> </w:t>
            </w:r>
            <w:r w:rsidRPr="00384305">
              <w:rPr>
                <w:rFonts w:ascii="Times New Roman" w:hAnsi="Times New Roman"/>
                <w:color w:val="000000" w:themeColor="text1"/>
                <w:sz w:val="12"/>
                <w:szCs w:val="12"/>
              </w:rPr>
              <w:t>(все виды рода Орех, за исключением группы ценности «Ц»)</w:t>
            </w:r>
          </w:p>
        </w:tc>
      </w:tr>
      <w:tr w:rsidR="00664C44" w:rsidRPr="00384305" w:rsidTr="00CC6716">
        <w:trPr>
          <w:trHeight w:val="121"/>
        </w:trPr>
        <w:tc>
          <w:tcPr>
            <w:tcW w:w="567" w:type="dxa"/>
            <w:vMerge/>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9" w:right="-110"/>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11</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Ясень </w:t>
            </w:r>
            <w:r w:rsidRPr="00384305">
              <w:rPr>
                <w:rFonts w:ascii="Times New Roman" w:hAnsi="Times New Roman"/>
                <w:color w:val="000000" w:themeColor="text1"/>
                <w:sz w:val="12"/>
                <w:szCs w:val="12"/>
              </w:rPr>
              <w:t>(все виды рода Ясень, за исключением группы ценности «Ц»)</w:t>
            </w:r>
          </w:p>
        </w:tc>
      </w:tr>
      <w:tr w:rsidR="00664C44" w:rsidRPr="00384305" w:rsidTr="00CC6716">
        <w:trPr>
          <w:trHeight w:val="182"/>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r w:rsidRPr="00384305">
              <w:rPr>
                <w:rFonts w:ascii="Times New Roman" w:eastAsia="Times New Roman" w:hAnsi="Times New Roman"/>
                <w:color w:val="000000" w:themeColor="text1"/>
                <w:sz w:val="20"/>
                <w:szCs w:val="20"/>
                <w:lang w:val="en-US" w:eastAsia="ru-RU"/>
              </w:rPr>
              <w:t>II</w:t>
            </w:r>
          </w:p>
        </w:tc>
        <w:tc>
          <w:tcPr>
            <w:tcW w:w="1701" w:type="dxa"/>
            <w:vMerge w:val="restart"/>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Ценные лиственные древесные породы</w:t>
            </w: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1</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0"/>
                <w:szCs w:val="10"/>
                <w:lang w:eastAsia="ru-RU"/>
              </w:rPr>
            </w:pPr>
            <w:r w:rsidRPr="00384305">
              <w:rPr>
                <w:rFonts w:ascii="Times New Roman" w:eastAsia="Times New Roman" w:hAnsi="Times New Roman"/>
                <w:color w:val="000000" w:themeColor="text1"/>
                <w:sz w:val="18"/>
                <w:szCs w:val="18"/>
                <w:lang w:eastAsia="ru-RU"/>
              </w:rPr>
              <w:t>Береза</w:t>
            </w:r>
            <w:r w:rsidRPr="00384305">
              <w:rPr>
                <w:rFonts w:ascii="Times New Roman" w:eastAsia="Times New Roman" w:hAnsi="Times New Roman" w:cs="Courier New"/>
                <w:color w:val="000000" w:themeColor="text1"/>
                <w:sz w:val="18"/>
                <w:szCs w:val="18"/>
                <w:lang w:eastAsia="ru-RU"/>
              </w:rPr>
              <w:t xml:space="preserve"> </w:t>
            </w:r>
            <w:r w:rsidRPr="00384305">
              <w:rPr>
                <w:rFonts w:ascii="Times New Roman" w:eastAsia="Times New Roman" w:hAnsi="Times New Roman"/>
                <w:color w:val="000000" w:themeColor="text1"/>
                <w:sz w:val="12"/>
                <w:szCs w:val="12"/>
                <w:lang w:eastAsia="ru-RU"/>
              </w:rPr>
              <w:t>(</w:t>
            </w:r>
            <w:r w:rsidRPr="00384305">
              <w:rPr>
                <w:rFonts w:ascii="Times New Roman" w:eastAsia="Times New Roman" w:hAnsi="Times New Roman" w:cs="Courier New"/>
                <w:color w:val="000000" w:themeColor="text1"/>
                <w:sz w:val="12"/>
                <w:szCs w:val="12"/>
                <w:lang w:eastAsia="ru-RU"/>
              </w:rPr>
              <w:t>все виды рода Береза, за исключением группы ценности «Ц»)</w:t>
            </w:r>
          </w:p>
        </w:tc>
      </w:tr>
      <w:tr w:rsidR="00664C44" w:rsidRPr="00384305" w:rsidTr="00CC6716">
        <w:trPr>
          <w:trHeight w:val="142"/>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2</w:t>
            </w:r>
          </w:p>
        </w:tc>
        <w:tc>
          <w:tcPr>
            <w:tcW w:w="708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Боярышник на штамбе</w:t>
            </w:r>
          </w:p>
        </w:tc>
      </w:tr>
      <w:tr w:rsidR="00664C44" w:rsidRPr="00384305" w:rsidTr="00CC6716">
        <w:trPr>
          <w:trHeight w:val="14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val="en-US"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3</w:t>
            </w:r>
          </w:p>
        </w:tc>
        <w:tc>
          <w:tcPr>
            <w:tcW w:w="7087" w:type="dxa"/>
            <w:vAlign w:val="center"/>
          </w:tcPr>
          <w:p w:rsidR="00664C44" w:rsidRPr="00384305" w:rsidRDefault="00664C44" w:rsidP="00664C44">
            <w:pPr>
              <w:spacing w:after="0" w:line="240" w:lineRule="auto"/>
              <w:ind w:right="-183"/>
              <w:rPr>
                <w:rFonts w:ascii="Times New Roman" w:hAnsi="Times New Roman"/>
                <w:color w:val="000000" w:themeColor="text1"/>
                <w:sz w:val="16"/>
                <w:szCs w:val="16"/>
              </w:rPr>
            </w:pPr>
            <w:r w:rsidRPr="00384305">
              <w:rPr>
                <w:rFonts w:ascii="Times New Roman" w:hAnsi="Times New Roman"/>
                <w:color w:val="000000" w:themeColor="text1"/>
                <w:sz w:val="18"/>
                <w:szCs w:val="18"/>
              </w:rPr>
              <w:t>Декоративные плодовые деревья и кустарники</w:t>
            </w:r>
            <w:r w:rsidRPr="00384305">
              <w:rPr>
                <w:rFonts w:ascii="Times New Roman" w:hAnsi="Times New Roman"/>
                <w:color w:val="000000" w:themeColor="text1"/>
                <w:sz w:val="12"/>
                <w:szCs w:val="12"/>
              </w:rPr>
              <w:t xml:space="preserve"> (все виды родов Яблоня, Слива, Груша, Вишня, Абрикос)</w:t>
            </w:r>
          </w:p>
        </w:tc>
      </w:tr>
      <w:tr w:rsidR="00664C44" w:rsidRPr="00384305" w:rsidTr="00CC6716">
        <w:trPr>
          <w:trHeight w:val="8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4</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Рябина</w:t>
            </w:r>
            <w:r w:rsidRPr="00384305">
              <w:rPr>
                <w:rFonts w:ascii="Times New Roman" w:hAnsi="Times New Roman"/>
                <w:color w:val="000000" w:themeColor="text1"/>
                <w:sz w:val="10"/>
                <w:szCs w:val="10"/>
              </w:rPr>
              <w:t xml:space="preserve"> </w:t>
            </w:r>
            <w:r w:rsidRPr="00384305">
              <w:rPr>
                <w:rFonts w:ascii="Times New Roman" w:hAnsi="Times New Roman"/>
                <w:color w:val="000000" w:themeColor="text1"/>
                <w:sz w:val="12"/>
                <w:szCs w:val="12"/>
              </w:rPr>
              <w:t>(все виды рода Рябина, за исключением группы ценности «Ц»)</w:t>
            </w:r>
          </w:p>
        </w:tc>
      </w:tr>
      <w:tr w:rsidR="00664C44" w:rsidRPr="00384305" w:rsidTr="00CC6716">
        <w:trPr>
          <w:trHeight w:val="115"/>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5</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Сирень</w:t>
            </w:r>
            <w:r w:rsidRPr="00384305">
              <w:rPr>
                <w:rFonts w:ascii="Times New Roman" w:hAnsi="Times New Roman"/>
                <w:color w:val="000000" w:themeColor="text1"/>
                <w:sz w:val="12"/>
                <w:szCs w:val="12"/>
              </w:rPr>
              <w:t xml:space="preserve"> (все виды рода Сирень, за исключением группы ценности «Ц»)</w:t>
            </w:r>
          </w:p>
        </w:tc>
      </w:tr>
      <w:tr w:rsidR="00664C44" w:rsidRPr="00384305" w:rsidTr="00CC6716">
        <w:trPr>
          <w:trHeight w:val="10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6</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8"/>
                <w:szCs w:val="18"/>
              </w:rPr>
              <w:t>Тополь белый</w:t>
            </w:r>
            <w:r w:rsidRPr="00384305">
              <w:rPr>
                <w:rFonts w:ascii="Times New Roman" w:hAnsi="Times New Roman"/>
                <w:color w:val="000000" w:themeColor="text1"/>
                <w:sz w:val="16"/>
                <w:szCs w:val="16"/>
              </w:rPr>
              <w:t xml:space="preserve"> </w:t>
            </w:r>
            <w:r w:rsidRPr="00384305">
              <w:rPr>
                <w:rFonts w:ascii="Times New Roman" w:hAnsi="Times New Roman"/>
                <w:color w:val="000000" w:themeColor="text1"/>
                <w:sz w:val="12"/>
                <w:szCs w:val="12"/>
              </w:rPr>
              <w:t>(за исключением группы ценности «Ц»)</w:t>
            </w:r>
          </w:p>
        </w:tc>
      </w:tr>
      <w:tr w:rsidR="00664C44" w:rsidRPr="00384305" w:rsidTr="00CC6716">
        <w:trPr>
          <w:trHeight w:val="10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7</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Тополь пирамидальный</w:t>
            </w:r>
            <w:r w:rsidRPr="00384305">
              <w:rPr>
                <w:rFonts w:ascii="Times New Roman" w:hAnsi="Times New Roman"/>
                <w:color w:val="000000" w:themeColor="text1"/>
                <w:sz w:val="10"/>
                <w:szCs w:val="10"/>
              </w:rPr>
              <w:t xml:space="preserve"> </w:t>
            </w:r>
            <w:r w:rsidRPr="00384305">
              <w:rPr>
                <w:rFonts w:ascii="Times New Roman" w:hAnsi="Times New Roman"/>
                <w:color w:val="000000" w:themeColor="text1"/>
                <w:sz w:val="12"/>
                <w:szCs w:val="12"/>
              </w:rPr>
              <w:t>(за исключением группы ценности «Ц»)</w:t>
            </w:r>
          </w:p>
        </w:tc>
      </w:tr>
      <w:tr w:rsidR="00664C44" w:rsidRPr="00384305" w:rsidTr="00CC6716">
        <w:trPr>
          <w:trHeight w:val="94"/>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8</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Черемуха </w:t>
            </w:r>
            <w:r w:rsidRPr="00384305">
              <w:rPr>
                <w:rFonts w:ascii="Times New Roman" w:hAnsi="Times New Roman"/>
                <w:color w:val="000000" w:themeColor="text1"/>
                <w:sz w:val="12"/>
                <w:szCs w:val="12"/>
              </w:rPr>
              <w:t>(все виды рода Черемуха, за исключением группы ценности «Ц»)</w:t>
            </w:r>
          </w:p>
        </w:tc>
      </w:tr>
      <w:tr w:rsidR="00664C44" w:rsidRPr="00384305" w:rsidTr="00CC6716">
        <w:trPr>
          <w:trHeight w:val="121"/>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9</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Самшит </w:t>
            </w:r>
            <w:r w:rsidRPr="00384305">
              <w:rPr>
                <w:rFonts w:ascii="Times New Roman" w:hAnsi="Times New Roman"/>
                <w:color w:val="000000" w:themeColor="text1"/>
                <w:sz w:val="12"/>
                <w:szCs w:val="12"/>
              </w:rPr>
              <w:t>(все виды рода Самшит, за исключением группы ценности «Ц»)</w:t>
            </w:r>
          </w:p>
        </w:tc>
      </w:tr>
      <w:tr w:rsidR="00664C44" w:rsidRPr="00384305" w:rsidTr="00CC6716">
        <w:trPr>
          <w:trHeight w:val="95"/>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Century Gothic" w:hAnsi="Century Gothic"/>
                <w:color w:val="000000" w:themeColor="text1"/>
                <w:sz w:val="12"/>
                <w:szCs w:val="12"/>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ind w:left="-109" w:right="-110"/>
              <w:contextualSpacing/>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0"/>
                <w:szCs w:val="10"/>
              </w:rPr>
            </w:pPr>
            <w:r w:rsidRPr="00384305">
              <w:rPr>
                <w:rFonts w:ascii="Times New Roman" w:hAnsi="Times New Roman"/>
                <w:color w:val="000000" w:themeColor="text1"/>
                <w:sz w:val="18"/>
                <w:szCs w:val="18"/>
              </w:rPr>
              <w:t xml:space="preserve">Жимолость </w:t>
            </w:r>
            <w:r w:rsidRPr="00384305">
              <w:rPr>
                <w:rFonts w:ascii="Times New Roman" w:hAnsi="Times New Roman"/>
                <w:color w:val="000000" w:themeColor="text1"/>
                <w:sz w:val="12"/>
                <w:szCs w:val="12"/>
              </w:rPr>
              <w:t>(все виды рода Жимолость, за исключением группы ценности «Ц»)</w:t>
            </w:r>
          </w:p>
        </w:tc>
      </w:tr>
      <w:tr w:rsidR="00664C44" w:rsidRPr="00384305" w:rsidTr="00CC6716">
        <w:trPr>
          <w:trHeight w:val="115"/>
        </w:trPr>
        <w:tc>
          <w:tcPr>
            <w:tcW w:w="567" w:type="dxa"/>
            <w:vMerge w:val="restart"/>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r w:rsidRPr="00384305">
              <w:rPr>
                <w:rFonts w:ascii="Times New Roman" w:eastAsia="Times New Roman" w:hAnsi="Times New Roman"/>
                <w:color w:val="000000" w:themeColor="text1"/>
                <w:sz w:val="20"/>
                <w:szCs w:val="20"/>
                <w:lang w:val="en-US" w:eastAsia="ru-RU"/>
              </w:rPr>
              <w:t>III</w:t>
            </w:r>
          </w:p>
        </w:tc>
        <w:tc>
          <w:tcPr>
            <w:tcW w:w="1701" w:type="dxa"/>
            <w:vMerge w:val="restart"/>
            <w:vAlign w:val="center"/>
          </w:tcPr>
          <w:p w:rsidR="00664C44" w:rsidRPr="00384305" w:rsidRDefault="00664C44" w:rsidP="00664C44">
            <w:pPr>
              <w:spacing w:after="0"/>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Малоценные</w:t>
            </w:r>
          </w:p>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 лиственные древесные породы</w:t>
            </w: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1</w:t>
            </w:r>
          </w:p>
        </w:tc>
        <w:tc>
          <w:tcPr>
            <w:tcW w:w="7087" w:type="dxa"/>
            <w:vAlign w:val="center"/>
          </w:tcPr>
          <w:p w:rsidR="00664C44" w:rsidRPr="00384305" w:rsidRDefault="00664C44" w:rsidP="00664C44">
            <w:pPr>
              <w:spacing w:after="0" w:line="240" w:lineRule="auto"/>
              <w:rPr>
                <w:rFonts w:ascii="Times New Roman" w:hAnsi="Times New Roman"/>
                <w:i/>
                <w:iCs/>
                <w:color w:val="000000" w:themeColor="text1"/>
                <w:sz w:val="10"/>
                <w:szCs w:val="10"/>
              </w:rPr>
            </w:pPr>
            <w:r w:rsidRPr="00384305">
              <w:rPr>
                <w:rFonts w:ascii="Times New Roman" w:hAnsi="Times New Roman"/>
                <w:color w:val="000000" w:themeColor="text1"/>
                <w:sz w:val="20"/>
                <w:szCs w:val="20"/>
              </w:rPr>
              <w:t xml:space="preserve">Ива </w:t>
            </w:r>
            <w:r w:rsidRPr="00384305">
              <w:rPr>
                <w:rFonts w:ascii="Times New Roman" w:hAnsi="Times New Roman"/>
                <w:color w:val="000000" w:themeColor="text1"/>
                <w:sz w:val="12"/>
                <w:szCs w:val="12"/>
              </w:rPr>
              <w:t>(все виды рода Ива, за исключением групп ценности «Ц», «</w:t>
            </w:r>
            <w:r w:rsidRPr="00384305">
              <w:rPr>
                <w:rFonts w:ascii="Times New Roman" w:hAnsi="Times New Roman"/>
                <w:color w:val="000000" w:themeColor="text1"/>
                <w:sz w:val="12"/>
                <w:szCs w:val="12"/>
                <w:lang w:val="en-US"/>
              </w:rPr>
              <w:t>I</w:t>
            </w:r>
            <w:r w:rsidRPr="00384305">
              <w:rPr>
                <w:rFonts w:ascii="Times New Roman" w:hAnsi="Times New Roman"/>
                <w:color w:val="000000" w:themeColor="text1"/>
                <w:sz w:val="12"/>
                <w:szCs w:val="12"/>
              </w:rPr>
              <w:t>»)</w:t>
            </w:r>
          </w:p>
        </w:tc>
      </w:tr>
      <w:tr w:rsidR="00664C44" w:rsidRPr="00384305" w:rsidTr="00CC6716">
        <w:trPr>
          <w:trHeight w:val="128"/>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2</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Ольха </w:t>
            </w:r>
            <w:r w:rsidRPr="00384305">
              <w:rPr>
                <w:rFonts w:ascii="Times New Roman" w:hAnsi="Times New Roman"/>
                <w:color w:val="000000" w:themeColor="text1"/>
                <w:sz w:val="12"/>
                <w:szCs w:val="12"/>
              </w:rPr>
              <w:t>(все виды рода Ольха, за исключением групп ценности «Ц»)</w:t>
            </w:r>
          </w:p>
        </w:tc>
      </w:tr>
      <w:tr w:rsidR="00664C44" w:rsidRPr="00384305" w:rsidTr="00CC6716">
        <w:trPr>
          <w:trHeight w:val="147"/>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3</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Тополь </w:t>
            </w:r>
            <w:r w:rsidRPr="00384305">
              <w:rPr>
                <w:rFonts w:ascii="Times New Roman" w:hAnsi="Times New Roman"/>
                <w:color w:val="000000" w:themeColor="text1"/>
                <w:sz w:val="12"/>
                <w:szCs w:val="12"/>
              </w:rPr>
              <w:t>(все виды рода Тополь, за исключением групп ценности «Ц», «</w:t>
            </w:r>
            <w:r w:rsidRPr="00384305">
              <w:rPr>
                <w:rFonts w:ascii="Times New Roman" w:hAnsi="Times New Roman"/>
                <w:color w:val="000000" w:themeColor="text1"/>
                <w:sz w:val="12"/>
                <w:szCs w:val="12"/>
                <w:lang w:val="en-US"/>
              </w:rPr>
              <w:t>I</w:t>
            </w:r>
            <w:r w:rsidRPr="00384305">
              <w:rPr>
                <w:rFonts w:ascii="Times New Roman" w:hAnsi="Times New Roman"/>
                <w:color w:val="000000" w:themeColor="text1"/>
                <w:sz w:val="12"/>
                <w:szCs w:val="12"/>
              </w:rPr>
              <w:t>»)</w:t>
            </w:r>
          </w:p>
        </w:tc>
      </w:tr>
      <w:tr w:rsidR="00664C44" w:rsidRPr="00384305" w:rsidTr="00CC6716">
        <w:trPr>
          <w:trHeight w:val="211"/>
        </w:trPr>
        <w:tc>
          <w:tcPr>
            <w:tcW w:w="567" w:type="dxa"/>
            <w:vMerge/>
            <w:vAlign w:val="center"/>
          </w:tcPr>
          <w:p w:rsidR="00664C44" w:rsidRPr="00384305" w:rsidRDefault="00664C44" w:rsidP="00664C44">
            <w:pPr>
              <w:widowControl w:val="0"/>
              <w:tabs>
                <w:tab w:val="left" w:pos="993"/>
              </w:tabs>
              <w:autoSpaceDE w:val="0"/>
              <w:autoSpaceDN w:val="0"/>
              <w:adjustRightInd w:val="0"/>
              <w:spacing w:after="0"/>
              <w:contextualSpacing/>
              <w:jc w:val="center"/>
              <w:rPr>
                <w:rFonts w:ascii="Times New Roman" w:eastAsia="Times New Roman" w:hAnsi="Times New Roman"/>
                <w:color w:val="000000" w:themeColor="text1"/>
                <w:sz w:val="20"/>
                <w:szCs w:val="20"/>
                <w:lang w:eastAsia="ru-RU"/>
              </w:rPr>
            </w:pPr>
          </w:p>
        </w:tc>
        <w:tc>
          <w:tcPr>
            <w:tcW w:w="1701" w:type="dxa"/>
            <w:vMerge/>
            <w:vAlign w:val="center"/>
          </w:tcPr>
          <w:p w:rsidR="00664C44" w:rsidRPr="00384305" w:rsidRDefault="00664C44" w:rsidP="00664C44">
            <w:pPr>
              <w:widowControl w:val="0"/>
              <w:tabs>
                <w:tab w:val="left" w:pos="993"/>
              </w:tabs>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284" w:type="dxa"/>
            <w:vAlign w:val="center"/>
          </w:tcPr>
          <w:p w:rsidR="00664C44" w:rsidRPr="00384305" w:rsidRDefault="00664C44" w:rsidP="00664C44">
            <w:pPr>
              <w:widowControl w:val="0"/>
              <w:tabs>
                <w:tab w:val="left" w:pos="993"/>
              </w:tabs>
              <w:autoSpaceDE w:val="0"/>
              <w:autoSpaceDN w:val="0"/>
              <w:adjustRightInd w:val="0"/>
              <w:spacing w:after="0"/>
              <w:contextualSpacing/>
              <w:rPr>
                <w:rFonts w:ascii="Times New Roman" w:hAnsi="Times New Roman"/>
                <w:color w:val="000000" w:themeColor="text1"/>
                <w:sz w:val="16"/>
                <w:szCs w:val="16"/>
              </w:rPr>
            </w:pPr>
            <w:r w:rsidRPr="00384305">
              <w:rPr>
                <w:rFonts w:ascii="Times New Roman" w:hAnsi="Times New Roman"/>
                <w:color w:val="000000" w:themeColor="text1"/>
                <w:sz w:val="16"/>
                <w:szCs w:val="16"/>
              </w:rPr>
              <w:t>4</w:t>
            </w:r>
          </w:p>
        </w:tc>
        <w:tc>
          <w:tcPr>
            <w:tcW w:w="7087" w:type="dxa"/>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Лиственные древесные породы, не указанные в группах «Ц», «Х», «</w:t>
            </w:r>
            <w:r w:rsidRPr="00384305">
              <w:rPr>
                <w:rFonts w:ascii="Times New Roman" w:hAnsi="Times New Roman"/>
                <w:color w:val="000000" w:themeColor="text1"/>
                <w:sz w:val="18"/>
                <w:szCs w:val="18"/>
                <w:lang w:val="en-US"/>
              </w:rPr>
              <w:t>I</w:t>
            </w:r>
            <w:r w:rsidRPr="00384305">
              <w:rPr>
                <w:rFonts w:ascii="Times New Roman" w:hAnsi="Times New Roman"/>
                <w:color w:val="000000" w:themeColor="text1"/>
                <w:sz w:val="18"/>
                <w:szCs w:val="18"/>
              </w:rPr>
              <w:t>», «</w:t>
            </w:r>
            <w:r w:rsidRPr="00384305">
              <w:rPr>
                <w:rFonts w:ascii="Times New Roman" w:hAnsi="Times New Roman"/>
                <w:color w:val="000000" w:themeColor="text1"/>
                <w:sz w:val="18"/>
                <w:szCs w:val="18"/>
                <w:lang w:val="en-US"/>
              </w:rPr>
              <w:t>II</w:t>
            </w:r>
            <w:r w:rsidRPr="00384305">
              <w:rPr>
                <w:rFonts w:ascii="Times New Roman" w:hAnsi="Times New Roman"/>
                <w:color w:val="000000" w:themeColor="text1"/>
                <w:sz w:val="18"/>
                <w:szCs w:val="18"/>
              </w:rPr>
              <w:t>», «</w:t>
            </w:r>
            <w:r w:rsidRPr="00384305">
              <w:rPr>
                <w:rFonts w:ascii="Times New Roman" w:hAnsi="Times New Roman"/>
                <w:color w:val="000000" w:themeColor="text1"/>
                <w:sz w:val="18"/>
                <w:szCs w:val="18"/>
                <w:lang w:val="en-US"/>
              </w:rPr>
              <w:t>III</w:t>
            </w:r>
            <w:r w:rsidRPr="00384305">
              <w:rPr>
                <w:rFonts w:ascii="Times New Roman" w:hAnsi="Times New Roman"/>
                <w:color w:val="000000" w:themeColor="text1"/>
                <w:sz w:val="18"/>
                <w:szCs w:val="18"/>
              </w:rPr>
              <w:t>» и не являющиеся вредными инвазивными зелеными насаждениями</w:t>
            </w:r>
          </w:p>
        </w:tc>
      </w:tr>
    </w:tbl>
    <w:p w:rsidR="00664C44" w:rsidRPr="00384305" w:rsidRDefault="00664C44" w:rsidP="00664C44">
      <w:pPr>
        <w:spacing w:after="0"/>
        <w:ind w:right="-1"/>
        <w:jc w:val="right"/>
        <w:rPr>
          <w:rFonts w:ascii="Times New Roman" w:hAnsi="Times New Roman"/>
          <w:color w:val="000000" w:themeColor="text1"/>
          <w:sz w:val="20"/>
          <w:szCs w:val="20"/>
        </w:rPr>
      </w:pPr>
    </w:p>
    <w:p w:rsidR="00664C44" w:rsidRPr="00384305" w:rsidRDefault="00664C44" w:rsidP="00664C44">
      <w:pPr>
        <w:spacing w:after="0"/>
        <w:ind w:right="-1"/>
        <w:jc w:val="right"/>
        <w:rPr>
          <w:rFonts w:ascii="Times New Roman" w:hAnsi="Times New Roman"/>
          <w:color w:val="000000" w:themeColor="text1"/>
          <w:sz w:val="20"/>
          <w:szCs w:val="20"/>
        </w:rPr>
      </w:pPr>
      <w:r w:rsidRPr="00384305">
        <w:rPr>
          <w:rFonts w:ascii="Times New Roman" w:hAnsi="Times New Roman"/>
          <w:color w:val="000000" w:themeColor="text1"/>
          <w:sz w:val="20"/>
          <w:szCs w:val="20"/>
        </w:rPr>
        <w:t>Таблица 2 «Особенности назначаемых к пересадке деревьев»</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59"/>
        <w:gridCol w:w="1984"/>
        <w:gridCol w:w="1276"/>
        <w:gridCol w:w="1276"/>
        <w:gridCol w:w="1134"/>
        <w:gridCol w:w="2126"/>
      </w:tblGrid>
      <w:tr w:rsidR="00664C44" w:rsidRPr="00384305" w:rsidTr="00DA25FC">
        <w:trPr>
          <w:trHeight w:val="336"/>
        </w:trPr>
        <w:tc>
          <w:tcPr>
            <w:tcW w:w="284" w:type="dxa"/>
            <w:vMerge w:val="restart"/>
            <w:vAlign w:val="center"/>
          </w:tcPr>
          <w:p w:rsidR="00664C44" w:rsidRPr="00384305" w:rsidRDefault="00664C44" w:rsidP="00664C44">
            <w:pPr>
              <w:spacing w:after="0" w:line="240" w:lineRule="auto"/>
              <w:ind w:left="-107" w:right="-106"/>
              <w:jc w:val="center"/>
              <w:rPr>
                <w:rFonts w:ascii="Times New Roman" w:hAnsi="Times New Roman"/>
                <w:color w:val="000000" w:themeColor="text1"/>
                <w:sz w:val="16"/>
                <w:szCs w:val="16"/>
              </w:rPr>
            </w:pPr>
            <w:r w:rsidRPr="00384305">
              <w:rPr>
                <w:rFonts w:ascii="Times New Roman" w:hAnsi="Times New Roman"/>
                <w:color w:val="000000" w:themeColor="text1"/>
                <w:spacing w:val="2"/>
                <w:sz w:val="16"/>
                <w:szCs w:val="16"/>
                <w:shd w:val="clear" w:color="auto" w:fill="FFFFFF"/>
              </w:rPr>
              <w:t>№ п/п</w:t>
            </w:r>
          </w:p>
        </w:tc>
        <w:tc>
          <w:tcPr>
            <w:tcW w:w="1559"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Краткие характеристики мест произрастания</w:t>
            </w:r>
          </w:p>
        </w:tc>
        <w:tc>
          <w:tcPr>
            <w:tcW w:w="5670" w:type="dxa"/>
            <w:gridSpan w:val="4"/>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Ориентировочные характеристики пересаживаемых деревьев </w:t>
            </w:r>
          </w:p>
        </w:tc>
        <w:tc>
          <w:tcPr>
            <w:tcW w:w="2126" w:type="dxa"/>
            <w:vMerge w:val="restart"/>
            <w:vAlign w:val="center"/>
          </w:tcPr>
          <w:p w:rsidR="00664C44" w:rsidRPr="00384305" w:rsidRDefault="00664C44" w:rsidP="00664C44">
            <w:pPr>
              <w:spacing w:after="0" w:line="240" w:lineRule="auto"/>
              <w:ind w:left="-52" w:right="-10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Оптимальные места посадки пересаживаемых деревьев</w:t>
            </w:r>
          </w:p>
        </w:tc>
      </w:tr>
      <w:tr w:rsidR="00664C44" w:rsidRPr="00384305" w:rsidTr="00DA25FC">
        <w:trPr>
          <w:trHeight w:val="537"/>
        </w:trPr>
        <w:tc>
          <w:tcPr>
            <w:tcW w:w="284" w:type="dxa"/>
            <w:vMerge/>
            <w:vAlign w:val="center"/>
          </w:tcPr>
          <w:p w:rsidR="00664C44" w:rsidRPr="00384305" w:rsidRDefault="00664C44" w:rsidP="00664C44">
            <w:pPr>
              <w:spacing w:after="0" w:line="240" w:lineRule="auto"/>
              <w:jc w:val="center"/>
              <w:rPr>
                <w:rFonts w:ascii="Times New Roman" w:hAnsi="Times New Roman"/>
                <w:color w:val="000000" w:themeColor="text1"/>
                <w:spacing w:val="2"/>
                <w:sz w:val="16"/>
                <w:szCs w:val="16"/>
                <w:shd w:val="clear" w:color="auto" w:fill="FFFFFF"/>
              </w:rPr>
            </w:pPr>
          </w:p>
        </w:tc>
        <w:tc>
          <w:tcPr>
            <w:tcW w:w="1559"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984"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Пересаживаемые деревья</w:t>
            </w:r>
          </w:p>
        </w:tc>
        <w:tc>
          <w:tcPr>
            <w:tcW w:w="1276" w:type="dxa"/>
            <w:vAlign w:val="center"/>
          </w:tcPr>
          <w:p w:rsidR="00664C44" w:rsidRPr="00384305" w:rsidRDefault="00664C44" w:rsidP="00664C44">
            <w:pPr>
              <w:spacing w:after="0" w:line="240" w:lineRule="auto"/>
              <w:ind w:left="-108" w:right="-105"/>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Предельный </w:t>
            </w:r>
            <w:r w:rsidRPr="00384305">
              <w:rPr>
                <w:rFonts w:ascii="Times New Roman" w:hAnsi="Times New Roman"/>
                <w:color w:val="000000" w:themeColor="text1"/>
                <w:sz w:val="16"/>
                <w:szCs w:val="16"/>
                <w:lang w:val="en-US"/>
              </w:rPr>
              <w:t>max</w:t>
            </w:r>
            <w:r w:rsidRPr="00384305">
              <w:rPr>
                <w:rFonts w:ascii="Times New Roman" w:hAnsi="Times New Roman"/>
                <w:color w:val="000000" w:themeColor="text1"/>
                <w:sz w:val="16"/>
                <w:szCs w:val="16"/>
              </w:rPr>
              <w:t xml:space="preserve"> диаметр ствола пересаживаемых деревьев</w:t>
            </w:r>
          </w:p>
          <w:p w:rsidR="00664C44" w:rsidRPr="00384305" w:rsidRDefault="00664C44" w:rsidP="00664C44">
            <w:pPr>
              <w:spacing w:after="0" w:line="240" w:lineRule="auto"/>
              <w:ind w:left="-108" w:right="-105"/>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(см)</w:t>
            </w:r>
          </w:p>
        </w:tc>
        <w:tc>
          <w:tcPr>
            <w:tcW w:w="1276" w:type="dxa"/>
            <w:vAlign w:val="center"/>
          </w:tcPr>
          <w:p w:rsidR="00664C44" w:rsidRPr="00384305" w:rsidRDefault="00664C44" w:rsidP="00664C44">
            <w:pPr>
              <w:spacing w:after="0" w:line="240" w:lineRule="auto"/>
              <w:ind w:left="-108" w:right="-11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Ориентировочная высота пересаживаемых деревьев</w:t>
            </w:r>
          </w:p>
          <w:p w:rsidR="00664C44" w:rsidRPr="00384305" w:rsidRDefault="00664C44" w:rsidP="00664C44">
            <w:pPr>
              <w:spacing w:after="0" w:line="240" w:lineRule="auto"/>
              <w:ind w:left="-108" w:right="-11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(м)</w:t>
            </w:r>
          </w:p>
        </w:tc>
        <w:tc>
          <w:tcPr>
            <w:tcW w:w="1134" w:type="dxa"/>
            <w:vAlign w:val="center"/>
          </w:tcPr>
          <w:p w:rsidR="00664C44" w:rsidRPr="00384305" w:rsidRDefault="00664C44" w:rsidP="00664C44">
            <w:pPr>
              <w:spacing w:after="0" w:line="240" w:lineRule="auto"/>
              <w:ind w:left="-106" w:right="-164"/>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Рекомендации </w:t>
            </w:r>
          </w:p>
          <w:p w:rsidR="00664C44" w:rsidRPr="00384305" w:rsidRDefault="00664C44" w:rsidP="00664C44">
            <w:pPr>
              <w:spacing w:after="0" w:line="240" w:lineRule="auto"/>
              <w:ind w:left="-106" w:right="-11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по обрезке при подготовке к пересадке</w:t>
            </w:r>
          </w:p>
        </w:tc>
        <w:tc>
          <w:tcPr>
            <w:tcW w:w="2126"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473"/>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1</w:t>
            </w:r>
          </w:p>
        </w:tc>
        <w:tc>
          <w:tcPr>
            <w:tcW w:w="1559" w:type="dxa"/>
            <w:vMerge w:val="restart"/>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Здоровые деревья растут без бокового затенения. </w:t>
            </w:r>
          </w:p>
          <w:p w:rsidR="00664C44" w:rsidRPr="00384305" w:rsidRDefault="00664C44" w:rsidP="00664C44">
            <w:pPr>
              <w:spacing w:after="0" w:line="240" w:lineRule="auto"/>
              <w:ind w:right="-105"/>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Расстояние до соседних деревьев не менее 3 м. </w:t>
            </w:r>
          </w:p>
          <w:p w:rsidR="00664C44" w:rsidRPr="00384305" w:rsidRDefault="00664C44" w:rsidP="00664C44">
            <w:pPr>
              <w:spacing w:after="0" w:line="240" w:lineRule="auto"/>
              <w:ind w:right="-109"/>
              <w:rPr>
                <w:rFonts w:ascii="Times New Roman" w:hAnsi="Times New Roman"/>
                <w:color w:val="000000" w:themeColor="text1"/>
                <w:sz w:val="16"/>
                <w:szCs w:val="16"/>
              </w:rPr>
            </w:pPr>
            <w:r w:rsidRPr="00384305">
              <w:rPr>
                <w:rFonts w:ascii="Times New Roman" w:hAnsi="Times New Roman"/>
                <w:color w:val="000000" w:themeColor="text1"/>
                <w:sz w:val="14"/>
                <w:szCs w:val="14"/>
              </w:rPr>
              <w:t>Кроны хорошо развиты.</w:t>
            </w:r>
          </w:p>
        </w:tc>
        <w:tc>
          <w:tcPr>
            <w:tcW w:w="1984" w:type="dxa"/>
            <w:vAlign w:val="center"/>
          </w:tcPr>
          <w:p w:rsidR="00664C44" w:rsidRPr="00384305" w:rsidRDefault="00664C44" w:rsidP="00664C44">
            <w:pPr>
              <w:spacing w:after="0" w:line="240" w:lineRule="auto"/>
              <w:ind w:right="-110"/>
              <w:jc w:val="both"/>
              <w:rPr>
                <w:rFonts w:ascii="Times New Roman" w:hAnsi="Times New Roman"/>
                <w:color w:val="000000" w:themeColor="text1"/>
                <w:sz w:val="14"/>
                <w:szCs w:val="14"/>
              </w:rPr>
            </w:pPr>
            <w:r w:rsidRPr="00384305">
              <w:rPr>
                <w:rFonts w:ascii="Times New Roman" w:hAnsi="Times New Roman"/>
                <w:color w:val="000000" w:themeColor="text1"/>
                <w:sz w:val="18"/>
                <w:szCs w:val="18"/>
              </w:rPr>
              <w:t>Лиственные деревья</w:t>
            </w:r>
            <w:r w:rsidRPr="00384305">
              <w:rPr>
                <w:rFonts w:ascii="Times New Roman" w:hAnsi="Times New Roman"/>
                <w:color w:val="000000" w:themeColor="text1"/>
                <w:sz w:val="14"/>
                <w:szCs w:val="14"/>
              </w:rPr>
              <w:t xml:space="preserve"> </w:t>
            </w:r>
          </w:p>
          <w:p w:rsidR="00664C44" w:rsidRPr="00384305" w:rsidRDefault="00664C44" w:rsidP="00664C44">
            <w:pPr>
              <w:spacing w:after="0" w:line="240" w:lineRule="auto"/>
              <w:ind w:right="-110"/>
              <w:jc w:val="both"/>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высота штамба не более 2,2 м, до 10 скелетных ветвей </w:t>
            </w:r>
          </w:p>
        </w:tc>
        <w:tc>
          <w:tcPr>
            <w:tcW w:w="1276" w:type="dxa"/>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 xml:space="preserve">до 15 </w:t>
            </w: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(береза до 10)</w:t>
            </w:r>
          </w:p>
        </w:tc>
        <w:tc>
          <w:tcPr>
            <w:tcW w:w="1276" w:type="dxa"/>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7</w:t>
            </w:r>
          </w:p>
        </w:tc>
        <w:tc>
          <w:tcPr>
            <w:tcW w:w="1134" w:type="dxa"/>
            <w:vMerge w:val="restart"/>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Санитарная прочистка кроны, незначительная обрезка </w:t>
            </w:r>
          </w:p>
        </w:tc>
        <w:tc>
          <w:tcPr>
            <w:tcW w:w="2126" w:type="dxa"/>
            <w:vMerge w:val="restart"/>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Территория жилых районов, кварталов, исключая сопредельные территории детских площадок, места отдыха и постоянного местонахождения людей. </w:t>
            </w:r>
          </w:p>
        </w:tc>
      </w:tr>
      <w:tr w:rsidR="00664C44" w:rsidRPr="00384305" w:rsidTr="00DA25FC">
        <w:trPr>
          <w:trHeight w:val="560"/>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ind w:right="-106"/>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Хвойные деревья</w:t>
            </w:r>
          </w:p>
          <w:p w:rsidR="00664C44" w:rsidRPr="00384305" w:rsidRDefault="00664C44" w:rsidP="00664C44">
            <w:pPr>
              <w:spacing w:after="0" w:line="240" w:lineRule="auto"/>
              <w:jc w:val="both"/>
              <w:rPr>
                <w:rFonts w:ascii="Times New Roman" w:hAnsi="Times New Roman"/>
                <w:color w:val="000000" w:themeColor="text1"/>
                <w:sz w:val="14"/>
                <w:szCs w:val="14"/>
              </w:rPr>
            </w:pPr>
            <w:r w:rsidRPr="00384305">
              <w:rPr>
                <w:rFonts w:ascii="Times New Roman" w:hAnsi="Times New Roman"/>
                <w:color w:val="000000" w:themeColor="text1"/>
                <w:sz w:val="14"/>
                <w:szCs w:val="14"/>
              </w:rPr>
              <w:t>диаметр кроны не более 2 м</w:t>
            </w:r>
          </w:p>
        </w:tc>
        <w:tc>
          <w:tcPr>
            <w:tcW w:w="1276" w:type="dxa"/>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 xml:space="preserve">до 10 </w:t>
            </w:r>
          </w:p>
        </w:tc>
        <w:tc>
          <w:tcPr>
            <w:tcW w:w="1276" w:type="dxa"/>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5</w:t>
            </w: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567"/>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2</w:t>
            </w:r>
          </w:p>
        </w:tc>
        <w:tc>
          <w:tcPr>
            <w:tcW w:w="1559" w:type="dxa"/>
            <w:vMerge w:val="restart"/>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Деревья в удовлетворительном состоянии растут без бокового затенения. </w:t>
            </w:r>
          </w:p>
          <w:p w:rsidR="00664C44" w:rsidRPr="00384305" w:rsidRDefault="00664C44" w:rsidP="00664C44">
            <w:pPr>
              <w:spacing w:after="0" w:line="240" w:lineRule="auto"/>
              <w:ind w:right="-105"/>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Расстояние до соседних деревьев не менее 3 м. </w:t>
            </w:r>
          </w:p>
          <w:p w:rsidR="00664C44" w:rsidRPr="00384305" w:rsidRDefault="00664C44" w:rsidP="00664C44">
            <w:pPr>
              <w:spacing w:after="0" w:line="240" w:lineRule="auto"/>
              <w:ind w:right="-109"/>
              <w:rPr>
                <w:rFonts w:ascii="Times New Roman" w:hAnsi="Times New Roman"/>
                <w:color w:val="000000" w:themeColor="text1"/>
                <w:sz w:val="16"/>
                <w:szCs w:val="16"/>
              </w:rPr>
            </w:pPr>
            <w:r w:rsidRPr="00384305">
              <w:rPr>
                <w:rFonts w:ascii="Times New Roman" w:hAnsi="Times New Roman"/>
                <w:color w:val="000000" w:themeColor="text1"/>
                <w:sz w:val="14"/>
                <w:szCs w:val="14"/>
              </w:rPr>
              <w:t>Кроны хорошо развиты.</w:t>
            </w: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Лиственные деревья </w:t>
            </w:r>
          </w:p>
        </w:tc>
        <w:tc>
          <w:tcPr>
            <w:tcW w:w="1276" w:type="dxa"/>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 xml:space="preserve">до 15 </w:t>
            </w: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(береза до 10)</w:t>
            </w:r>
          </w:p>
        </w:tc>
        <w:tc>
          <w:tcPr>
            <w:tcW w:w="1276" w:type="dxa"/>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7</w:t>
            </w: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restart"/>
            <w:vAlign w:val="center"/>
          </w:tcPr>
          <w:p w:rsidR="00664C44" w:rsidRPr="00384305" w:rsidRDefault="00664C44" w:rsidP="00664C44">
            <w:pPr>
              <w:spacing w:after="0" w:line="240" w:lineRule="auto"/>
              <w:ind w:right="-105"/>
              <w:rPr>
                <w:rFonts w:ascii="Times New Roman" w:hAnsi="Times New Roman"/>
                <w:color w:val="000000" w:themeColor="text1"/>
                <w:sz w:val="16"/>
                <w:szCs w:val="16"/>
              </w:rPr>
            </w:pPr>
            <w:r w:rsidRPr="00384305">
              <w:rPr>
                <w:rFonts w:ascii="Times New Roman" w:hAnsi="Times New Roman"/>
                <w:color w:val="000000" w:themeColor="text1"/>
                <w:sz w:val="14"/>
                <w:szCs w:val="14"/>
              </w:rPr>
              <w:t>Производственные территории, озелененные территории, прилегающие к производственным территориям, общественным территориям, поймы рек.</w:t>
            </w:r>
          </w:p>
        </w:tc>
      </w:tr>
      <w:tr w:rsidR="00664C44" w:rsidRPr="00384305" w:rsidTr="00DA25FC">
        <w:trPr>
          <w:trHeight w:val="414"/>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ind w:right="-106"/>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Хвойные деревья </w:t>
            </w:r>
          </w:p>
        </w:tc>
        <w:tc>
          <w:tcPr>
            <w:tcW w:w="1276" w:type="dxa"/>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10</w:t>
            </w:r>
          </w:p>
        </w:tc>
        <w:tc>
          <w:tcPr>
            <w:tcW w:w="1276" w:type="dxa"/>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5</w:t>
            </w: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ind w:right="-105"/>
              <w:rPr>
                <w:rFonts w:ascii="Times New Roman" w:hAnsi="Times New Roman"/>
                <w:color w:val="000000" w:themeColor="text1"/>
                <w:sz w:val="16"/>
                <w:szCs w:val="16"/>
              </w:rPr>
            </w:pPr>
          </w:p>
        </w:tc>
      </w:tr>
      <w:tr w:rsidR="00664C44" w:rsidRPr="00384305" w:rsidTr="00DA25FC">
        <w:trPr>
          <w:trHeight w:val="35"/>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3</w:t>
            </w:r>
          </w:p>
        </w:tc>
        <w:tc>
          <w:tcPr>
            <w:tcW w:w="1559" w:type="dxa"/>
            <w:vMerge w:val="restart"/>
            <w:vAlign w:val="center"/>
          </w:tcPr>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Деревья в удовлетворительном состоянии растут при боковом затенении.</w:t>
            </w:r>
          </w:p>
          <w:p w:rsidR="00664C44" w:rsidRPr="00384305" w:rsidRDefault="00664C44" w:rsidP="00664C44">
            <w:pPr>
              <w:spacing w:after="0" w:line="240" w:lineRule="auto"/>
              <w:ind w:right="-106"/>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Расстояние до соседних деревьев менее 3 м, но достаточное для формирования кома необходимых размеров. Кроны средне изреженные, нижние скелетные ветви находятся не выше 4 м от земли. </w:t>
            </w:r>
          </w:p>
          <w:p w:rsidR="00664C44" w:rsidRPr="00384305" w:rsidRDefault="00664C44" w:rsidP="00664C44">
            <w:pPr>
              <w:spacing w:after="0" w:line="240" w:lineRule="auto"/>
              <w:ind w:right="-106"/>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татарский</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15</w:t>
            </w: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7</w:t>
            </w:r>
          </w:p>
        </w:tc>
        <w:tc>
          <w:tcPr>
            <w:tcW w:w="1134" w:type="dxa"/>
            <w:vMerge w:val="restart"/>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Санитарная и формовочная обрезка </w:t>
            </w:r>
          </w:p>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приречный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8"/>
                <w:szCs w:val="18"/>
              </w:rPr>
              <w:t xml:space="preserve">Дуб </w:t>
            </w:r>
            <w:r w:rsidRPr="00384305">
              <w:rPr>
                <w:rFonts w:ascii="Times New Roman" w:hAnsi="Times New Roman"/>
                <w:color w:val="000000" w:themeColor="text1"/>
                <w:sz w:val="12"/>
                <w:szCs w:val="12"/>
              </w:rPr>
              <w:t>(все виды рода Дуб)</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8"/>
                <w:szCs w:val="18"/>
              </w:rPr>
              <w:t>Рябина</w:t>
            </w:r>
            <w:r w:rsidRPr="00384305">
              <w:rPr>
                <w:rFonts w:ascii="Times New Roman" w:hAnsi="Times New Roman"/>
                <w:color w:val="000000" w:themeColor="text1"/>
                <w:sz w:val="16"/>
                <w:szCs w:val="16"/>
              </w:rPr>
              <w:t xml:space="preserve"> </w:t>
            </w:r>
            <w:r w:rsidRPr="00384305">
              <w:rPr>
                <w:rFonts w:ascii="Times New Roman" w:hAnsi="Times New Roman"/>
                <w:color w:val="000000" w:themeColor="text1"/>
                <w:sz w:val="12"/>
                <w:szCs w:val="12"/>
              </w:rPr>
              <w:t>(все виды рода Рябина)</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ind w:right="-105"/>
              <w:rPr>
                <w:rFonts w:ascii="Times New Roman" w:hAnsi="Times New Roman"/>
                <w:color w:val="000000" w:themeColor="text1"/>
                <w:sz w:val="14"/>
                <w:szCs w:val="14"/>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ind w:right="-11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Боярышник штамбовый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Сосна </w:t>
            </w:r>
            <w:r w:rsidRPr="00384305">
              <w:rPr>
                <w:rFonts w:ascii="Times New Roman" w:hAnsi="Times New Roman"/>
                <w:color w:val="000000" w:themeColor="text1"/>
                <w:sz w:val="12"/>
                <w:szCs w:val="12"/>
              </w:rPr>
              <w:t>(все виды рода Сосна)</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42"/>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Туя </w:t>
            </w:r>
            <w:r w:rsidRPr="00384305">
              <w:rPr>
                <w:rFonts w:ascii="Times New Roman" w:hAnsi="Times New Roman"/>
                <w:color w:val="000000" w:themeColor="text1"/>
                <w:sz w:val="12"/>
                <w:szCs w:val="12"/>
              </w:rPr>
              <w:t>(все виды рода Туя)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72"/>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остролистный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47"/>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серебристый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16"/>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Вяз гладкий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01"/>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Ясень </w:t>
            </w:r>
            <w:r w:rsidRPr="00384305">
              <w:rPr>
                <w:rFonts w:ascii="Times New Roman" w:hAnsi="Times New Roman"/>
                <w:color w:val="000000" w:themeColor="text1"/>
                <w:sz w:val="12"/>
                <w:szCs w:val="12"/>
              </w:rPr>
              <w:t>(все виды рода Ясень)</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76"/>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ind w:right="-11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Лиственница сибирская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86"/>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колючая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11"/>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обыкновенная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91"/>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Каштан конский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76"/>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Липа </w:t>
            </w:r>
            <w:r w:rsidRPr="00384305">
              <w:rPr>
                <w:rFonts w:ascii="Times New Roman" w:hAnsi="Times New Roman"/>
                <w:color w:val="000000" w:themeColor="text1"/>
                <w:sz w:val="12"/>
                <w:szCs w:val="12"/>
              </w:rPr>
              <w:t>(все виды рода Липа)</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0"/>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4</w:t>
            </w:r>
          </w:p>
        </w:tc>
        <w:tc>
          <w:tcPr>
            <w:tcW w:w="1559" w:type="dxa"/>
            <w:vMerge w:val="restart"/>
            <w:vAlign w:val="center"/>
          </w:tcPr>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Деревья в удовлетворительном состоянии растут без бокового затенения. </w:t>
            </w:r>
          </w:p>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Расстояние до соседних деревьев не менее 4-5 м. Кроны хорошо развиты. Нижние скелетные ветви начинаются на высоте не более 4 м от земли. </w:t>
            </w: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остролистный</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20</w:t>
            </w: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12</w:t>
            </w:r>
          </w:p>
        </w:tc>
        <w:tc>
          <w:tcPr>
            <w:tcW w:w="1134" w:type="dxa"/>
            <w:vMerge w:val="restart"/>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Санитарная, формовочная и омолаживающая обрезка со снижением высоты дерева до 8-9 м (кроме хвойных) и уменьшением диаметра кроны до 3-4 м </w:t>
            </w:r>
          </w:p>
          <w:p w:rsidR="00664C44" w:rsidRPr="00384305" w:rsidRDefault="00664C44" w:rsidP="00664C44">
            <w:pPr>
              <w:spacing w:after="0" w:line="240" w:lineRule="auto"/>
              <w:ind w:right="-107"/>
              <w:jc w:val="both"/>
              <w:rPr>
                <w:rFonts w:ascii="Times New Roman" w:hAnsi="Times New Roman"/>
                <w:color w:val="000000" w:themeColor="text1"/>
                <w:sz w:val="4"/>
                <w:szCs w:val="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9"/>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серебристый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41"/>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Вяз гладкий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192"/>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Ясень </w:t>
            </w:r>
            <w:r w:rsidRPr="00384305">
              <w:rPr>
                <w:rFonts w:ascii="Times New Roman" w:hAnsi="Times New Roman"/>
                <w:color w:val="000000" w:themeColor="text1"/>
                <w:sz w:val="12"/>
                <w:szCs w:val="12"/>
              </w:rPr>
              <w:t>(все виды рода Ясень)</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86"/>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Каштан конский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81"/>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Липа </w:t>
            </w:r>
            <w:r w:rsidRPr="00384305">
              <w:rPr>
                <w:rFonts w:ascii="Times New Roman" w:hAnsi="Times New Roman"/>
                <w:color w:val="000000" w:themeColor="text1"/>
                <w:sz w:val="12"/>
                <w:szCs w:val="12"/>
              </w:rPr>
              <w:t>(все виды рода Липа)</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ind w:right="-11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Лиственница сибирская</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20</w:t>
            </w: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12</w:t>
            </w: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колючая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обыкновенная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5</w:t>
            </w:r>
          </w:p>
        </w:tc>
        <w:tc>
          <w:tcPr>
            <w:tcW w:w="1559" w:type="dxa"/>
            <w:vMerge w:val="restart"/>
            <w:vAlign w:val="center"/>
          </w:tcPr>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Деревья в удовлетворительном состоянии растут при боковом затенении. </w:t>
            </w:r>
          </w:p>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Расстояние до соседних деревьев менее 4 м, но достаточное для формирования кома необходимых размеров. Кроны средне изрежены, несимметричные.</w:t>
            </w: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остролистный</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18</w:t>
            </w: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12</w:t>
            </w: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серебристый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Вяз гладкий</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Ясень </w:t>
            </w:r>
            <w:r w:rsidRPr="00384305">
              <w:rPr>
                <w:rFonts w:ascii="Times New Roman" w:hAnsi="Times New Roman"/>
                <w:color w:val="000000" w:themeColor="text1"/>
                <w:sz w:val="12"/>
                <w:szCs w:val="12"/>
              </w:rPr>
              <w:t>(все виды рода Ясень)</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ind w:right="-11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Лиственница сибирская</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20</w:t>
            </w: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12</w:t>
            </w: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207"/>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колючая</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5"/>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6"/>
                <w:szCs w:val="16"/>
              </w:rPr>
            </w:pPr>
          </w:p>
        </w:tc>
        <w:tc>
          <w:tcPr>
            <w:tcW w:w="1984" w:type="dxa"/>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Ель обыкновенная</w:t>
            </w:r>
          </w:p>
          <w:p w:rsidR="00664C44" w:rsidRPr="00384305" w:rsidRDefault="00664C44" w:rsidP="00664C44">
            <w:pPr>
              <w:spacing w:after="0" w:line="240" w:lineRule="auto"/>
              <w:jc w:val="both"/>
              <w:rPr>
                <w:rFonts w:ascii="Times New Roman" w:hAnsi="Times New Roman"/>
                <w:color w:val="000000" w:themeColor="text1"/>
                <w:sz w:val="18"/>
                <w:szCs w:val="18"/>
              </w:rPr>
            </w:pP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30"/>
        </w:trPr>
        <w:tc>
          <w:tcPr>
            <w:tcW w:w="284" w:type="dxa"/>
            <w:vMerge w:val="restart"/>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6</w:t>
            </w:r>
          </w:p>
        </w:tc>
        <w:tc>
          <w:tcPr>
            <w:tcW w:w="1559" w:type="dxa"/>
            <w:vMerge w:val="restart"/>
            <w:vAlign w:val="center"/>
          </w:tcPr>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Деревья в удовлетворительном состоянии растут без бокового затенения. </w:t>
            </w:r>
          </w:p>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Расстояние между соседними деревьями не менее 7 м. </w:t>
            </w:r>
          </w:p>
          <w:p w:rsidR="00664C44" w:rsidRPr="00384305" w:rsidRDefault="00664C44" w:rsidP="00664C44">
            <w:pPr>
              <w:spacing w:after="0" w:line="240" w:lineRule="auto"/>
              <w:rPr>
                <w:rFonts w:ascii="Times New Roman" w:hAnsi="Times New Roman"/>
                <w:color w:val="000000" w:themeColor="text1"/>
                <w:sz w:val="16"/>
                <w:szCs w:val="16"/>
              </w:rPr>
            </w:pPr>
            <w:r w:rsidRPr="00384305">
              <w:rPr>
                <w:rFonts w:ascii="Times New Roman" w:hAnsi="Times New Roman"/>
                <w:color w:val="000000" w:themeColor="text1"/>
                <w:sz w:val="14"/>
                <w:szCs w:val="14"/>
              </w:rPr>
              <w:t>Кроны хорошо развитые, симметричные.</w:t>
            </w:r>
            <w:r w:rsidRPr="00384305">
              <w:rPr>
                <w:rFonts w:ascii="Times New Roman" w:hAnsi="Times New Roman"/>
                <w:color w:val="000000" w:themeColor="text1"/>
                <w:sz w:val="16"/>
                <w:szCs w:val="16"/>
              </w:rPr>
              <w:t xml:space="preserve"> </w:t>
            </w:r>
          </w:p>
        </w:tc>
        <w:tc>
          <w:tcPr>
            <w:tcW w:w="1984" w:type="dxa"/>
            <w:vAlign w:val="center"/>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Каштан конский</w:t>
            </w:r>
          </w:p>
        </w:tc>
        <w:tc>
          <w:tcPr>
            <w:tcW w:w="1276" w:type="dxa"/>
            <w:vMerge w:val="restart"/>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25</w:t>
            </w: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p w:rsidR="00664C44" w:rsidRPr="00384305" w:rsidRDefault="00664C44" w:rsidP="00664C44">
            <w:pPr>
              <w:spacing w:after="0" w:line="240" w:lineRule="auto"/>
              <w:ind w:left="-106" w:right="-108"/>
              <w:jc w:val="center"/>
              <w:rPr>
                <w:rFonts w:ascii="Times New Roman" w:hAnsi="Times New Roman"/>
                <w:color w:val="000000" w:themeColor="text1"/>
                <w:sz w:val="20"/>
                <w:szCs w:val="20"/>
              </w:rPr>
            </w:pPr>
          </w:p>
        </w:tc>
        <w:tc>
          <w:tcPr>
            <w:tcW w:w="1276"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20"/>
                <w:szCs w:val="20"/>
              </w:rPr>
            </w:pPr>
            <w:r w:rsidRPr="00384305">
              <w:rPr>
                <w:rFonts w:ascii="Times New Roman" w:hAnsi="Times New Roman"/>
                <w:color w:val="000000" w:themeColor="text1"/>
                <w:sz w:val="20"/>
                <w:szCs w:val="20"/>
              </w:rPr>
              <w:t>до 8-12</w:t>
            </w: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p w:rsidR="00664C44" w:rsidRPr="00384305" w:rsidRDefault="00664C44" w:rsidP="00664C44">
            <w:pPr>
              <w:spacing w:after="0" w:line="240" w:lineRule="auto"/>
              <w:jc w:val="center"/>
              <w:rPr>
                <w:rFonts w:ascii="Times New Roman" w:hAnsi="Times New Roman"/>
                <w:color w:val="000000" w:themeColor="text1"/>
                <w:sz w:val="20"/>
                <w:szCs w:val="20"/>
              </w:rPr>
            </w:pPr>
          </w:p>
        </w:tc>
        <w:tc>
          <w:tcPr>
            <w:tcW w:w="1134" w:type="dxa"/>
            <w:vMerge w:val="restart"/>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r w:rsidRPr="00384305">
              <w:rPr>
                <w:rFonts w:ascii="Times New Roman" w:hAnsi="Times New Roman"/>
                <w:color w:val="000000" w:themeColor="text1"/>
                <w:sz w:val="14"/>
                <w:szCs w:val="14"/>
              </w:rPr>
              <w:t xml:space="preserve">Санитарная и формовочная обрезка </w:t>
            </w: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273"/>
        </w:trPr>
        <w:tc>
          <w:tcPr>
            <w:tcW w:w="284" w:type="dxa"/>
            <w:vMerge/>
            <w:vAlign w:val="center"/>
          </w:tcPr>
          <w:p w:rsidR="00664C44" w:rsidRPr="00384305" w:rsidRDefault="00664C44" w:rsidP="00664C44">
            <w:pPr>
              <w:spacing w:after="0" w:line="240" w:lineRule="auto"/>
              <w:ind w:right="35"/>
              <w:jc w:val="center"/>
              <w:rPr>
                <w:rFonts w:ascii="Times New Roman" w:hAnsi="Times New Roman"/>
                <w:color w:val="000000" w:themeColor="text1"/>
                <w:sz w:val="18"/>
                <w:szCs w:val="18"/>
              </w:rPr>
            </w:pPr>
          </w:p>
        </w:tc>
        <w:tc>
          <w:tcPr>
            <w:tcW w:w="1559" w:type="dxa"/>
            <w:vMerge/>
            <w:vAlign w:val="center"/>
          </w:tcPr>
          <w:p w:rsidR="00664C44" w:rsidRPr="00384305" w:rsidRDefault="00664C44" w:rsidP="00664C44">
            <w:pPr>
              <w:spacing w:after="0" w:line="240" w:lineRule="auto"/>
              <w:rPr>
                <w:rFonts w:ascii="Times New Roman" w:hAnsi="Times New Roman"/>
                <w:color w:val="000000" w:themeColor="text1"/>
                <w:sz w:val="14"/>
                <w:szCs w:val="14"/>
              </w:rPr>
            </w:pPr>
          </w:p>
        </w:tc>
        <w:tc>
          <w:tcPr>
            <w:tcW w:w="1984" w:type="dxa"/>
          </w:tcPr>
          <w:p w:rsidR="00664C44" w:rsidRPr="00384305" w:rsidRDefault="00664C44" w:rsidP="00664C44">
            <w:pPr>
              <w:spacing w:after="0" w:line="240" w:lineRule="auto"/>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Липа</w:t>
            </w:r>
          </w:p>
        </w:tc>
        <w:tc>
          <w:tcPr>
            <w:tcW w:w="1276" w:type="dxa"/>
            <w:vMerge/>
            <w:vAlign w:val="center"/>
          </w:tcPr>
          <w:p w:rsidR="00664C44" w:rsidRPr="00384305" w:rsidRDefault="00664C44" w:rsidP="00664C44">
            <w:pPr>
              <w:spacing w:after="0" w:line="240" w:lineRule="auto"/>
              <w:ind w:left="-106" w:right="-108"/>
              <w:jc w:val="center"/>
              <w:rPr>
                <w:rFonts w:ascii="Times New Roman" w:hAnsi="Times New Roman"/>
                <w:color w:val="000000" w:themeColor="text1"/>
                <w:sz w:val="16"/>
                <w:szCs w:val="16"/>
              </w:rPr>
            </w:pPr>
          </w:p>
        </w:tc>
        <w:tc>
          <w:tcPr>
            <w:tcW w:w="1276"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1134" w:type="dxa"/>
            <w:vMerge/>
            <w:vAlign w:val="center"/>
          </w:tcPr>
          <w:p w:rsidR="00664C44" w:rsidRPr="00384305" w:rsidRDefault="00664C44" w:rsidP="00664C44">
            <w:pPr>
              <w:spacing w:after="0" w:line="240" w:lineRule="auto"/>
              <w:ind w:right="-107"/>
              <w:rPr>
                <w:rFonts w:ascii="Times New Roman" w:hAnsi="Times New Roman"/>
                <w:color w:val="000000" w:themeColor="text1"/>
                <w:sz w:val="14"/>
                <w:szCs w:val="14"/>
              </w:rPr>
            </w:pPr>
          </w:p>
        </w:tc>
        <w:tc>
          <w:tcPr>
            <w:tcW w:w="2126" w:type="dxa"/>
            <w:vMerge/>
            <w:vAlign w:val="center"/>
          </w:tcPr>
          <w:p w:rsidR="00664C44" w:rsidRPr="00384305" w:rsidRDefault="00664C44" w:rsidP="00664C44">
            <w:pPr>
              <w:spacing w:after="0" w:line="240" w:lineRule="auto"/>
              <w:jc w:val="both"/>
              <w:rPr>
                <w:rFonts w:ascii="Times New Roman" w:hAnsi="Times New Roman"/>
                <w:color w:val="000000" w:themeColor="text1"/>
                <w:sz w:val="16"/>
                <w:szCs w:val="16"/>
              </w:rPr>
            </w:pPr>
          </w:p>
        </w:tc>
      </w:tr>
      <w:tr w:rsidR="00664C44" w:rsidRPr="00384305" w:rsidTr="00DA25FC">
        <w:trPr>
          <w:trHeight w:val="273"/>
        </w:trPr>
        <w:tc>
          <w:tcPr>
            <w:tcW w:w="9639" w:type="dxa"/>
            <w:gridSpan w:val="7"/>
            <w:vAlign w:val="center"/>
          </w:tcPr>
          <w:p w:rsidR="00664C44" w:rsidRPr="00384305" w:rsidRDefault="00664C44" w:rsidP="00664C44">
            <w:pPr>
              <w:spacing w:after="0" w:line="240" w:lineRule="auto"/>
              <w:jc w:val="both"/>
              <w:rPr>
                <w:rFonts w:ascii="Times New Roman" w:hAnsi="Times New Roman"/>
                <w:color w:val="000000" w:themeColor="text1"/>
                <w:sz w:val="16"/>
                <w:szCs w:val="16"/>
                <w:u w:val="single"/>
              </w:rPr>
            </w:pPr>
            <w:r w:rsidRPr="00384305">
              <w:rPr>
                <w:rFonts w:ascii="Times New Roman" w:hAnsi="Times New Roman"/>
                <w:color w:val="000000" w:themeColor="text1"/>
                <w:sz w:val="16"/>
                <w:szCs w:val="16"/>
                <w:u w:val="single"/>
              </w:rPr>
              <w:t>Примечание:</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 </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Запрещается пересадка деревьев при отсутствии ветвления на высоте до 4 м. </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При пересадке деревьев на новое место необходимо учитывать: </w:t>
            </w:r>
          </w:p>
          <w:p w:rsidR="00664C44" w:rsidRPr="00384305" w:rsidRDefault="00664C44" w:rsidP="00664C44">
            <w:pPr>
              <w:numPr>
                <w:ilvl w:val="0"/>
                <w:numId w:val="39"/>
              </w:numPr>
              <w:spacing w:after="0" w:line="240" w:lineRule="auto"/>
              <w:ind w:left="176" w:hanging="176"/>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w:t>
            </w:r>
          </w:p>
          <w:p w:rsidR="00664C44" w:rsidRPr="00384305" w:rsidRDefault="00664C44" w:rsidP="00664C44">
            <w:pPr>
              <w:numPr>
                <w:ilvl w:val="0"/>
                <w:numId w:val="39"/>
              </w:numPr>
              <w:spacing w:after="0" w:line="240" w:lineRule="auto"/>
              <w:ind w:left="176" w:hanging="176"/>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соответствие площади корневого питания параметрам пересаживаемого дерева для дальнейшего развития его корневой системы; </w:t>
            </w:r>
          </w:p>
          <w:p w:rsidR="00664C44" w:rsidRPr="00384305" w:rsidRDefault="00664C44" w:rsidP="00664C44">
            <w:pPr>
              <w:numPr>
                <w:ilvl w:val="0"/>
                <w:numId w:val="39"/>
              </w:numPr>
              <w:spacing w:after="0" w:line="240" w:lineRule="auto"/>
              <w:ind w:left="176" w:hanging="176"/>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долговечность произрастания дерева в новых условиях при сохранении им декоративных и санитарно-гигиенических качеств.</w:t>
            </w:r>
          </w:p>
        </w:tc>
      </w:tr>
    </w:tbl>
    <w:p w:rsidR="00664C44" w:rsidRPr="00384305" w:rsidRDefault="00664C44" w:rsidP="00664C44">
      <w:pPr>
        <w:ind w:right="-284"/>
        <w:rPr>
          <w:rFonts w:ascii="Century Gothic" w:hAnsi="Century Gothic"/>
          <w:color w:val="000000" w:themeColor="text1"/>
          <w:sz w:val="4"/>
          <w:szCs w:val="4"/>
        </w:rPr>
      </w:pPr>
    </w:p>
    <w:p w:rsidR="00664C44" w:rsidRPr="00384305" w:rsidRDefault="00664C44" w:rsidP="00664C44">
      <w:pPr>
        <w:spacing w:after="0"/>
        <w:ind w:right="-1" w:firstLine="426"/>
        <w:jc w:val="right"/>
        <w:rPr>
          <w:rFonts w:ascii="Times New Roman" w:hAnsi="Times New Roman"/>
          <w:color w:val="000000" w:themeColor="text1"/>
          <w:sz w:val="20"/>
          <w:szCs w:val="20"/>
        </w:rPr>
      </w:pPr>
      <w:r w:rsidRPr="00384305">
        <w:rPr>
          <w:rFonts w:ascii="Times New Roman" w:hAnsi="Times New Roman"/>
          <w:color w:val="000000" w:themeColor="text1"/>
          <w:sz w:val="20"/>
          <w:szCs w:val="20"/>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850"/>
        <w:gridCol w:w="3402"/>
        <w:gridCol w:w="851"/>
        <w:gridCol w:w="850"/>
        <w:gridCol w:w="992"/>
        <w:gridCol w:w="993"/>
        <w:gridCol w:w="1275"/>
      </w:tblGrid>
      <w:tr w:rsidR="00664C44" w:rsidRPr="00384305" w:rsidTr="00DA25FC">
        <w:trPr>
          <w:trHeight w:val="894"/>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8"/>
                <w:szCs w:val="18"/>
              </w:rPr>
            </w:pPr>
            <w:r w:rsidRPr="00384305">
              <w:rPr>
                <w:rFonts w:ascii="Times New Roman" w:hAnsi="Times New Roman"/>
                <w:color w:val="000000" w:themeColor="text1"/>
                <w:spacing w:val="2"/>
                <w:sz w:val="18"/>
                <w:szCs w:val="18"/>
                <w:shd w:val="clear" w:color="auto" w:fill="FFFFFF"/>
              </w:rPr>
              <w:t>№ п/п</w:t>
            </w:r>
          </w:p>
        </w:tc>
        <w:tc>
          <w:tcPr>
            <w:tcW w:w="850" w:type="dxa"/>
            <w:vMerge w:val="restart"/>
            <w:vAlign w:val="center"/>
          </w:tcPr>
          <w:p w:rsidR="00664C44" w:rsidRPr="00384305" w:rsidRDefault="00664C44" w:rsidP="00664C44">
            <w:pPr>
              <w:spacing w:after="0" w:line="240" w:lineRule="auto"/>
              <w:ind w:left="-107" w:right="-107"/>
              <w:jc w:val="center"/>
              <w:rPr>
                <w:rFonts w:ascii="Times New Roman" w:hAnsi="Times New Roman"/>
                <w:color w:val="000000" w:themeColor="text1"/>
                <w:spacing w:val="2"/>
                <w:sz w:val="18"/>
                <w:szCs w:val="18"/>
                <w:shd w:val="clear" w:color="auto" w:fill="FFFFFF"/>
              </w:rPr>
            </w:pPr>
            <w:r w:rsidRPr="00384305">
              <w:rPr>
                <w:rFonts w:ascii="Times New Roman" w:hAnsi="Times New Roman"/>
                <w:color w:val="000000" w:themeColor="text1"/>
                <w:spacing w:val="2"/>
                <w:sz w:val="18"/>
                <w:szCs w:val="18"/>
                <w:shd w:val="clear" w:color="auto" w:fill="FFFFFF"/>
              </w:rPr>
              <w:t>Группа ценности</w:t>
            </w:r>
          </w:p>
        </w:tc>
        <w:tc>
          <w:tcPr>
            <w:tcW w:w="3402"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pacing w:val="2"/>
                <w:sz w:val="18"/>
                <w:szCs w:val="18"/>
                <w:shd w:val="clear" w:color="auto" w:fill="FFFFFF"/>
              </w:rPr>
            </w:pPr>
            <w:r w:rsidRPr="00384305">
              <w:rPr>
                <w:rFonts w:ascii="Times New Roman" w:hAnsi="Times New Roman"/>
                <w:color w:val="000000" w:themeColor="text1"/>
                <w:sz w:val="20"/>
                <w:szCs w:val="20"/>
              </w:rPr>
              <w:t>Деревья и кустарники</w:t>
            </w:r>
            <w:r w:rsidRPr="00384305">
              <w:rPr>
                <w:rFonts w:ascii="Times New Roman" w:hAnsi="Times New Roman"/>
                <w:color w:val="000000" w:themeColor="text1"/>
                <w:spacing w:val="2"/>
                <w:sz w:val="18"/>
                <w:szCs w:val="18"/>
                <w:shd w:val="clear" w:color="auto" w:fill="FFFFFF"/>
              </w:rPr>
              <w:t xml:space="preserve"> *</w:t>
            </w:r>
          </w:p>
        </w:tc>
        <w:tc>
          <w:tcPr>
            <w:tcW w:w="1701" w:type="dxa"/>
            <w:gridSpan w:val="2"/>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Характеристики </w:t>
            </w:r>
          </w:p>
          <w:p w:rsidR="00664C44" w:rsidRPr="00384305" w:rsidRDefault="00664C44" w:rsidP="00664C44">
            <w:pPr>
              <w:spacing w:after="0" w:line="240" w:lineRule="auto"/>
              <w:ind w:left="-106" w:right="-109"/>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высаживаемых деревьев и кустарников*</w:t>
            </w:r>
          </w:p>
        </w:tc>
        <w:tc>
          <w:tcPr>
            <w:tcW w:w="992" w:type="dxa"/>
            <w:vMerge w:val="restart"/>
            <w:vAlign w:val="center"/>
          </w:tcPr>
          <w:p w:rsidR="00664C44" w:rsidRPr="00384305" w:rsidRDefault="00664C44" w:rsidP="00664C44">
            <w:pPr>
              <w:spacing w:after="0" w:line="240" w:lineRule="auto"/>
              <w:ind w:left="-109" w:right="-110"/>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Виды посадок </w:t>
            </w:r>
          </w:p>
        </w:tc>
        <w:tc>
          <w:tcPr>
            <w:tcW w:w="2268" w:type="dxa"/>
            <w:gridSpan w:val="2"/>
            <w:vAlign w:val="center"/>
          </w:tcPr>
          <w:p w:rsidR="00664C44" w:rsidRPr="00384305" w:rsidRDefault="00664C44" w:rsidP="00664C44">
            <w:pPr>
              <w:spacing w:after="0" w:line="240" w:lineRule="auto"/>
              <w:ind w:left="-105" w:right="-110"/>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Рекомендуемые территории посадки*</w:t>
            </w:r>
          </w:p>
          <w:p w:rsidR="00664C44" w:rsidRPr="00384305" w:rsidRDefault="00664C44" w:rsidP="00664C44">
            <w:pPr>
              <w:spacing w:after="0" w:line="240" w:lineRule="auto"/>
              <w:ind w:left="-105" w:right="-110"/>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r w:rsidRPr="00384305">
              <w:rPr>
                <w:rFonts w:ascii="Times New Roman" w:hAnsi="Times New Roman"/>
                <w:color w:val="000000" w:themeColor="text1"/>
                <w:sz w:val="18"/>
                <w:szCs w:val="18"/>
              </w:rPr>
              <w:t>+</w:t>
            </w:r>
            <w:r w:rsidRPr="00384305">
              <w:rPr>
                <w:rFonts w:ascii="Times New Roman" w:hAnsi="Times New Roman"/>
                <w:color w:val="000000" w:themeColor="text1"/>
                <w:sz w:val="12"/>
                <w:szCs w:val="12"/>
              </w:rPr>
              <w:t>» рекомендуется</w:t>
            </w:r>
          </w:p>
          <w:p w:rsidR="00664C44" w:rsidRPr="00384305" w:rsidRDefault="00664C44" w:rsidP="00664C44">
            <w:pPr>
              <w:spacing w:after="0" w:line="240" w:lineRule="auto"/>
              <w:ind w:left="-105" w:right="-110"/>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w:t>
            </w:r>
            <w:r w:rsidRPr="00384305">
              <w:rPr>
                <w:rFonts w:ascii="Times New Roman" w:hAnsi="Times New Roman"/>
                <w:color w:val="000000" w:themeColor="text1"/>
                <w:sz w:val="18"/>
                <w:szCs w:val="18"/>
              </w:rPr>
              <w:t>-</w:t>
            </w:r>
            <w:r w:rsidRPr="00384305">
              <w:rPr>
                <w:rFonts w:ascii="Times New Roman" w:hAnsi="Times New Roman"/>
                <w:color w:val="000000" w:themeColor="text1"/>
                <w:sz w:val="12"/>
                <w:szCs w:val="12"/>
              </w:rPr>
              <w:t>» не рекомендуется</w:t>
            </w:r>
          </w:p>
        </w:tc>
      </w:tr>
      <w:tr w:rsidR="00664C44" w:rsidRPr="00384305" w:rsidTr="00DA25FC">
        <w:trPr>
          <w:trHeight w:val="204"/>
        </w:trPr>
        <w:tc>
          <w:tcPr>
            <w:tcW w:w="284" w:type="dxa"/>
            <w:vMerge/>
          </w:tcPr>
          <w:p w:rsidR="00664C44" w:rsidRPr="00384305" w:rsidRDefault="00664C44" w:rsidP="00664C44">
            <w:pPr>
              <w:spacing w:line="240" w:lineRule="auto"/>
              <w:ind w:left="-106" w:right="-109"/>
              <w:jc w:val="center"/>
              <w:rPr>
                <w:rFonts w:ascii="Times New Roman" w:hAnsi="Times New Roman"/>
                <w:color w:val="000000" w:themeColor="text1"/>
                <w:spacing w:val="2"/>
                <w:sz w:val="16"/>
                <w:szCs w:val="16"/>
                <w:shd w:val="clear" w:color="auto" w:fill="FFFFFF"/>
              </w:rPr>
            </w:pPr>
          </w:p>
        </w:tc>
        <w:tc>
          <w:tcPr>
            <w:tcW w:w="850" w:type="dxa"/>
            <w:vMerge/>
          </w:tcPr>
          <w:p w:rsidR="00664C44" w:rsidRPr="00384305" w:rsidRDefault="00664C44" w:rsidP="00664C44">
            <w:pPr>
              <w:spacing w:line="240" w:lineRule="auto"/>
              <w:ind w:left="-107" w:right="-107"/>
              <w:jc w:val="center"/>
              <w:rPr>
                <w:rFonts w:ascii="Times New Roman" w:hAnsi="Times New Roman"/>
                <w:color w:val="000000" w:themeColor="text1"/>
                <w:spacing w:val="2"/>
                <w:sz w:val="16"/>
                <w:szCs w:val="16"/>
                <w:shd w:val="clear" w:color="auto" w:fill="FFFFFF"/>
              </w:rPr>
            </w:pPr>
          </w:p>
        </w:tc>
        <w:tc>
          <w:tcPr>
            <w:tcW w:w="3402" w:type="dxa"/>
            <w:vMerge/>
          </w:tcPr>
          <w:p w:rsidR="00664C44" w:rsidRPr="00384305" w:rsidRDefault="00664C44" w:rsidP="00664C44">
            <w:pPr>
              <w:spacing w:line="240" w:lineRule="auto"/>
              <w:jc w:val="center"/>
              <w:rPr>
                <w:rFonts w:ascii="Times New Roman" w:hAnsi="Times New Roman"/>
                <w:color w:val="000000" w:themeColor="text1"/>
                <w:spacing w:val="2"/>
                <w:sz w:val="18"/>
                <w:szCs w:val="18"/>
                <w:shd w:val="clear" w:color="auto" w:fill="FFFFFF"/>
              </w:rPr>
            </w:pPr>
          </w:p>
        </w:tc>
        <w:tc>
          <w:tcPr>
            <w:tcW w:w="851" w:type="dxa"/>
          </w:tcPr>
          <w:p w:rsidR="00664C44" w:rsidRPr="00384305" w:rsidRDefault="00664C44" w:rsidP="00664C44">
            <w:pPr>
              <w:spacing w:after="0" w:line="240" w:lineRule="auto"/>
              <w:ind w:left="-106" w:right="-109"/>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Диаметр ствола (см)</w:t>
            </w:r>
          </w:p>
        </w:tc>
        <w:tc>
          <w:tcPr>
            <w:tcW w:w="850" w:type="dxa"/>
          </w:tcPr>
          <w:p w:rsidR="00664C44" w:rsidRPr="00384305" w:rsidRDefault="00664C44" w:rsidP="00664C44">
            <w:pPr>
              <w:spacing w:after="0" w:line="240" w:lineRule="auto"/>
              <w:ind w:left="-106" w:right="-109"/>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Высота</w:t>
            </w:r>
          </w:p>
          <w:p w:rsidR="00664C44" w:rsidRPr="00384305" w:rsidRDefault="00664C44" w:rsidP="00664C44">
            <w:pPr>
              <w:spacing w:after="0" w:line="240" w:lineRule="auto"/>
              <w:ind w:left="-106" w:right="-109"/>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(м)</w:t>
            </w:r>
          </w:p>
        </w:tc>
        <w:tc>
          <w:tcPr>
            <w:tcW w:w="992" w:type="dxa"/>
            <w:vMerge/>
          </w:tcPr>
          <w:p w:rsidR="00664C44" w:rsidRPr="00384305" w:rsidRDefault="00664C44" w:rsidP="00664C44">
            <w:pPr>
              <w:spacing w:line="240" w:lineRule="auto"/>
              <w:jc w:val="center"/>
              <w:rPr>
                <w:rFonts w:ascii="Times New Roman" w:hAnsi="Times New Roman"/>
                <w:color w:val="000000" w:themeColor="text1"/>
                <w:sz w:val="18"/>
                <w:szCs w:val="18"/>
              </w:rPr>
            </w:pPr>
          </w:p>
        </w:tc>
        <w:tc>
          <w:tcPr>
            <w:tcW w:w="993" w:type="dxa"/>
          </w:tcPr>
          <w:p w:rsidR="00664C44" w:rsidRPr="00384305" w:rsidRDefault="00664C44" w:rsidP="00664C44">
            <w:pPr>
              <w:spacing w:after="0" w:line="240" w:lineRule="auto"/>
              <w:ind w:left="-106" w:right="-10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Дворовая территория</w:t>
            </w:r>
          </w:p>
        </w:tc>
        <w:tc>
          <w:tcPr>
            <w:tcW w:w="1275" w:type="dxa"/>
          </w:tcPr>
          <w:p w:rsidR="00664C44" w:rsidRPr="00384305" w:rsidRDefault="00664C44" w:rsidP="00664C44">
            <w:pPr>
              <w:spacing w:after="0" w:line="240" w:lineRule="auto"/>
              <w:ind w:left="-109" w:right="-10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Общественная территория</w:t>
            </w:r>
          </w:p>
        </w:tc>
      </w:tr>
      <w:tr w:rsidR="00664C44" w:rsidRPr="00384305" w:rsidTr="00DA25FC">
        <w:trPr>
          <w:trHeight w:val="349"/>
        </w:trPr>
        <w:tc>
          <w:tcPr>
            <w:tcW w:w="9497" w:type="dxa"/>
            <w:gridSpan w:val="8"/>
          </w:tcPr>
          <w:p w:rsidR="00664C44" w:rsidRPr="00384305" w:rsidRDefault="00664C44" w:rsidP="00664C44">
            <w:pPr>
              <w:spacing w:after="0" w:line="240" w:lineRule="auto"/>
              <w:jc w:val="both"/>
              <w:rPr>
                <w:rFonts w:ascii="Times New Roman" w:hAnsi="Times New Roman"/>
                <w:i/>
                <w:iCs/>
                <w:color w:val="000000" w:themeColor="text1"/>
                <w:sz w:val="12"/>
                <w:szCs w:val="12"/>
              </w:rPr>
            </w:pPr>
            <w:r w:rsidRPr="00384305">
              <w:rPr>
                <w:rFonts w:ascii="Times New Roman" w:hAnsi="Times New Roman"/>
                <w:i/>
                <w:iCs/>
                <w:color w:val="000000" w:themeColor="text1"/>
                <w:sz w:val="12"/>
                <w:szCs w:val="12"/>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664C44" w:rsidRPr="00384305" w:rsidTr="00DA25FC">
        <w:trPr>
          <w:trHeight w:val="131"/>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Х</w:t>
            </w:r>
          </w:p>
        </w:tc>
        <w:tc>
          <w:tcPr>
            <w:tcW w:w="3402" w:type="dxa"/>
            <w:vMerge w:val="restart"/>
            <w:vAlign w:val="center"/>
          </w:tcPr>
          <w:p w:rsidR="00664C44" w:rsidRPr="00384305" w:rsidRDefault="00664C44" w:rsidP="00664C44">
            <w:pPr>
              <w:spacing w:after="0" w:line="240" w:lineRule="auto"/>
              <w:ind w:right="-109"/>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Лиственница европейская (обыкновенная)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рощи; </w:t>
            </w:r>
          </w:p>
          <w:p w:rsidR="00664C44" w:rsidRPr="00384305" w:rsidRDefault="00664C44" w:rsidP="00664C44">
            <w:pPr>
              <w:spacing w:after="0" w:line="240" w:lineRule="auto"/>
              <w:ind w:right="-248"/>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рядовые посадки. </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27"/>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Х</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Лиственница сибирская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lang w:val="en-US"/>
              </w:rPr>
              <w:t>7-</w:t>
            </w:r>
            <w:r w:rsidRPr="00384305">
              <w:rPr>
                <w:rFonts w:ascii="Times New Roman" w:hAnsi="Times New Roman"/>
                <w:color w:val="000000" w:themeColor="text1"/>
                <w:sz w:val="12"/>
                <w:szCs w:val="12"/>
              </w:rPr>
              <w:t>12</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03"/>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lastRenderedPageBreak/>
              <w:t>3</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Клен остролистный </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массивы;</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рощи;</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группы; </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солитеры; </w:t>
            </w:r>
          </w:p>
          <w:p w:rsidR="00664C44" w:rsidRPr="00384305" w:rsidRDefault="00664C44" w:rsidP="00664C44">
            <w:pPr>
              <w:spacing w:after="0" w:line="240" w:lineRule="auto"/>
              <w:ind w:right="-248"/>
              <w:jc w:val="both"/>
              <w:rPr>
                <w:rFonts w:ascii="Times New Roman" w:hAnsi="Times New Roman"/>
                <w:color w:val="000000" w:themeColor="text1"/>
                <w:sz w:val="14"/>
                <w:szCs w:val="14"/>
              </w:rPr>
            </w:pPr>
            <w:r w:rsidRPr="00384305">
              <w:rPr>
                <w:rFonts w:ascii="Times New Roman" w:hAnsi="Times New Roman"/>
                <w:color w:val="000000" w:themeColor="text1"/>
                <w:sz w:val="12"/>
                <w:szCs w:val="12"/>
              </w:rPr>
              <w:t>рядовые посадки.</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28"/>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4</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татарский</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26"/>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5</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Клен серебристый</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rPr>
              <w:t>крупномеры</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jc w:val="both"/>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01"/>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6</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Каштан конский </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аллеи;</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рядовые посадки,</w:t>
            </w:r>
          </w:p>
          <w:p w:rsidR="00664C44" w:rsidRPr="00384305" w:rsidRDefault="00664C44" w:rsidP="00664C44">
            <w:pPr>
              <w:spacing w:after="0" w:line="240" w:lineRule="auto"/>
              <w:ind w:right="-248"/>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солитеры; </w:t>
            </w:r>
          </w:p>
          <w:p w:rsidR="00664C44" w:rsidRPr="00384305" w:rsidRDefault="00664C44" w:rsidP="00664C44">
            <w:pPr>
              <w:spacing w:after="0" w:line="240" w:lineRule="auto"/>
              <w:ind w:right="-248"/>
              <w:rPr>
                <w:rFonts w:ascii="Times New Roman" w:hAnsi="Times New Roman"/>
                <w:color w:val="000000" w:themeColor="text1"/>
                <w:sz w:val="12"/>
                <w:szCs w:val="12"/>
              </w:rPr>
            </w:pPr>
            <w:r w:rsidRPr="00384305">
              <w:rPr>
                <w:rFonts w:ascii="Times New Roman" w:hAnsi="Times New Roman"/>
                <w:color w:val="000000" w:themeColor="text1"/>
                <w:sz w:val="12"/>
                <w:szCs w:val="12"/>
              </w:rPr>
              <w:t>рядовые посадки.</w:t>
            </w:r>
          </w:p>
          <w:p w:rsidR="00664C44" w:rsidRPr="00384305" w:rsidRDefault="00664C44" w:rsidP="00664C44">
            <w:pPr>
              <w:spacing w:after="0" w:line="240" w:lineRule="auto"/>
              <w:rPr>
                <w:rFonts w:ascii="Times New Roman" w:hAnsi="Times New Roman"/>
                <w:color w:val="000000" w:themeColor="text1"/>
                <w:sz w:val="6"/>
                <w:szCs w:val="6"/>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203"/>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84"/>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7</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Дуб красный</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массивы;</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рощи;</w:t>
            </w:r>
          </w:p>
          <w:p w:rsidR="00664C44" w:rsidRPr="00384305" w:rsidRDefault="00664C44" w:rsidP="00664C44">
            <w:pPr>
              <w:spacing w:after="0" w:line="240" w:lineRule="auto"/>
              <w:jc w:val="both"/>
              <w:rPr>
                <w:rFonts w:ascii="Times New Roman" w:hAnsi="Times New Roman"/>
                <w:color w:val="000000" w:themeColor="text1"/>
                <w:sz w:val="14"/>
                <w:szCs w:val="14"/>
              </w:rPr>
            </w:pPr>
            <w:r w:rsidRPr="00384305">
              <w:rPr>
                <w:rFonts w:ascii="Times New Roman" w:hAnsi="Times New Roman"/>
                <w:color w:val="000000" w:themeColor="text1"/>
                <w:sz w:val="12"/>
                <w:szCs w:val="12"/>
              </w:rPr>
              <w:t>группы.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116"/>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34"/>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8</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Липа мелколистная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рощи;</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аллеи;</w:t>
            </w:r>
          </w:p>
          <w:p w:rsidR="00664C44" w:rsidRPr="00384305" w:rsidRDefault="00664C44" w:rsidP="00664C44">
            <w:pPr>
              <w:spacing w:after="0" w:line="240" w:lineRule="auto"/>
              <w:jc w:val="both"/>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группы; </w:t>
            </w:r>
          </w:p>
          <w:p w:rsidR="00664C44" w:rsidRPr="00384305" w:rsidRDefault="00664C44" w:rsidP="00664C44">
            <w:pPr>
              <w:spacing w:after="0" w:line="240" w:lineRule="auto"/>
              <w:rPr>
                <w:rFonts w:ascii="Times New Roman" w:hAnsi="Times New Roman"/>
                <w:color w:val="000000" w:themeColor="text1"/>
                <w:sz w:val="14"/>
                <w:szCs w:val="14"/>
              </w:rPr>
            </w:pPr>
            <w:r w:rsidRPr="00384305">
              <w:rPr>
                <w:rFonts w:ascii="Times New Roman" w:hAnsi="Times New Roman"/>
                <w:color w:val="000000" w:themeColor="text1"/>
                <w:sz w:val="12"/>
                <w:szCs w:val="12"/>
              </w:rPr>
              <w:t>солитеры; рядовые посадки</w:t>
            </w:r>
            <w:r w:rsidRPr="00384305">
              <w:rPr>
                <w:rFonts w:ascii="Times New Roman" w:hAnsi="Times New Roman"/>
                <w:color w:val="000000" w:themeColor="text1"/>
                <w:sz w:val="14"/>
                <w:szCs w:val="14"/>
              </w:rPr>
              <w:t>.</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04"/>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07"/>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9</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Липа крупнолистная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rPr>
              <w:t>крупномеры</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84"/>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10-12</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lang w:val="en-US"/>
              </w:rPr>
            </w:pPr>
            <w:r w:rsidRPr="00384305">
              <w:rPr>
                <w:rFonts w:ascii="Times New Roman" w:hAnsi="Times New Roman"/>
                <w:color w:val="000000" w:themeColor="text1"/>
                <w:sz w:val="12"/>
                <w:szCs w:val="12"/>
                <w:lang w:val="en-US"/>
              </w:rPr>
              <w:t>7-9</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07"/>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II</w:t>
            </w:r>
          </w:p>
        </w:tc>
        <w:tc>
          <w:tcPr>
            <w:tcW w:w="3402" w:type="dxa"/>
            <w:vMerge w:val="restart"/>
            <w:vAlign w:val="center"/>
          </w:tcPr>
          <w:p w:rsidR="00664C44" w:rsidRPr="00384305" w:rsidRDefault="00664C44" w:rsidP="00664C44">
            <w:pPr>
              <w:spacing w:after="0" w:line="240" w:lineRule="auto"/>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Яблоня декоративная </w:t>
            </w:r>
          </w:p>
        </w:tc>
        <w:tc>
          <w:tcPr>
            <w:tcW w:w="1701" w:type="dxa"/>
            <w:gridSpan w:val="2"/>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крупномеры</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 xml:space="preserve">группы. </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5</w:t>
            </w:r>
            <w:r w:rsidRPr="00384305">
              <w:rPr>
                <w:rFonts w:ascii="Times New Roman" w:hAnsi="Times New Roman"/>
                <w:color w:val="000000" w:themeColor="text1"/>
                <w:sz w:val="12"/>
                <w:szCs w:val="12"/>
                <w:lang w:val="en-US"/>
              </w:rPr>
              <w:t>-</w:t>
            </w:r>
            <w:r w:rsidRPr="00384305">
              <w:rPr>
                <w:rFonts w:ascii="Times New Roman" w:hAnsi="Times New Roman"/>
                <w:color w:val="000000" w:themeColor="text1"/>
                <w:sz w:val="12"/>
                <w:szCs w:val="12"/>
              </w:rPr>
              <w:t>6</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4</w:t>
            </w:r>
            <w:r w:rsidRPr="00384305">
              <w:rPr>
                <w:rFonts w:ascii="Times New Roman" w:hAnsi="Times New Roman"/>
                <w:color w:val="000000" w:themeColor="text1"/>
                <w:sz w:val="12"/>
                <w:szCs w:val="12"/>
                <w:lang w:val="en-US"/>
              </w:rPr>
              <w:t>-</w:t>
            </w:r>
            <w:r w:rsidRPr="00384305">
              <w:rPr>
                <w:rFonts w:ascii="Times New Roman" w:hAnsi="Times New Roman"/>
                <w:color w:val="000000" w:themeColor="text1"/>
                <w:sz w:val="12"/>
                <w:szCs w:val="12"/>
              </w:rPr>
              <w:t>5</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328"/>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11</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Барбарис </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1 сорт, саженец, стандарт низкорослый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солитеры;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куртины;</w:t>
            </w:r>
          </w:p>
          <w:p w:rsidR="00664C44" w:rsidRPr="00384305" w:rsidRDefault="00664C44" w:rsidP="00664C44">
            <w:pPr>
              <w:spacing w:after="0" w:line="240" w:lineRule="auto"/>
              <w:ind w:right="-106"/>
              <w:rPr>
                <w:rFonts w:ascii="Times New Roman" w:hAnsi="Times New Roman"/>
                <w:color w:val="000000" w:themeColor="text1"/>
                <w:sz w:val="12"/>
                <w:szCs w:val="12"/>
              </w:rPr>
            </w:pPr>
            <w:r w:rsidRPr="00384305">
              <w:rPr>
                <w:rFonts w:ascii="Times New Roman" w:hAnsi="Times New Roman"/>
                <w:color w:val="000000" w:themeColor="text1"/>
                <w:sz w:val="12"/>
                <w:szCs w:val="12"/>
              </w:rPr>
              <w:t>живые изгороди.</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40"/>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0,3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240"/>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12</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Дерен белый</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1 сорт, саженец, стандарт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251"/>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213"/>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13</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II</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Сирень обыкновенная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1 сорт, саженец, стандарт высокорослый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ind w:right="-106"/>
              <w:rPr>
                <w:rFonts w:ascii="Times New Roman" w:hAnsi="Times New Roman"/>
                <w:color w:val="000000" w:themeColor="text1"/>
                <w:sz w:val="14"/>
                <w:szCs w:val="14"/>
              </w:rPr>
            </w:pPr>
            <w:r w:rsidRPr="00384305">
              <w:rPr>
                <w:rFonts w:ascii="Times New Roman" w:hAnsi="Times New Roman"/>
                <w:color w:val="000000" w:themeColor="text1"/>
                <w:sz w:val="12"/>
                <w:szCs w:val="12"/>
              </w:rPr>
              <w:t>солитеры; живые изгороди.</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29"/>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4"/>
                <w:szCs w:val="14"/>
              </w:rPr>
            </w:pPr>
            <w:r w:rsidRPr="00384305">
              <w:rPr>
                <w:rFonts w:ascii="Times New Roman" w:hAnsi="Times New Roman"/>
                <w:color w:val="000000" w:themeColor="text1"/>
                <w:sz w:val="12"/>
                <w:szCs w:val="12"/>
              </w:rPr>
              <w:t>свыше 1,1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27"/>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14</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Спирея</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29"/>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33"/>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15</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Кизильник блестящий </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ind w:right="-106"/>
              <w:rPr>
                <w:rFonts w:ascii="Times New Roman" w:hAnsi="Times New Roman"/>
                <w:color w:val="000000" w:themeColor="text1"/>
                <w:sz w:val="14"/>
                <w:szCs w:val="14"/>
              </w:rPr>
            </w:pPr>
            <w:r w:rsidRPr="00384305">
              <w:rPr>
                <w:rFonts w:ascii="Times New Roman" w:hAnsi="Times New Roman"/>
                <w:color w:val="000000" w:themeColor="text1"/>
                <w:sz w:val="12"/>
                <w:szCs w:val="12"/>
              </w:rPr>
              <w:t>солитеры; живые изгороди.</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11"/>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90"/>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16</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Лапчатка кустарниковая</w:t>
            </w:r>
          </w:p>
        </w:tc>
        <w:tc>
          <w:tcPr>
            <w:tcW w:w="1701" w:type="dxa"/>
            <w:gridSpan w:val="2"/>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низкорослый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0,3 м</w:t>
            </w:r>
          </w:p>
        </w:tc>
        <w:tc>
          <w:tcPr>
            <w:tcW w:w="992" w:type="dxa"/>
            <w:vMerge/>
          </w:tcPr>
          <w:p w:rsidR="00664C44" w:rsidRPr="00384305" w:rsidRDefault="00664C44" w:rsidP="00664C44">
            <w:pPr>
              <w:spacing w:after="0" w:line="240" w:lineRule="auto"/>
              <w:rPr>
                <w:rFonts w:ascii="Times New Roman" w:hAnsi="Times New Roman"/>
                <w:color w:val="000000" w:themeColor="text1"/>
                <w:sz w:val="14"/>
                <w:szCs w:val="14"/>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32"/>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17</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Чубушник венечный</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солитеры.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2"/>
                <w:szCs w:val="12"/>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54"/>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18</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IV</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Пузыреплодник калинолистный</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солитеры.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2"/>
                <w:szCs w:val="12"/>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66"/>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19</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lang w:val="en-US"/>
              </w:rPr>
              <w:t>II</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Жимолость</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солитеры.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p>
        </w:tc>
        <w:tc>
          <w:tcPr>
            <w:tcW w:w="850" w:type="dxa"/>
            <w:vMerge/>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p>
        </w:tc>
        <w:tc>
          <w:tcPr>
            <w:tcW w:w="3402" w:type="dxa"/>
            <w:vMerge/>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p>
        </w:tc>
        <w:tc>
          <w:tcPr>
            <w:tcW w:w="851" w:type="dxa"/>
            <w:vAlign w:val="center"/>
          </w:tcPr>
          <w:p w:rsidR="00664C44" w:rsidRPr="00384305" w:rsidRDefault="00664C44" w:rsidP="00664C44">
            <w:pPr>
              <w:spacing w:after="0" w:line="240" w:lineRule="auto"/>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line="240" w:lineRule="auto"/>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spacing w:after="0" w:line="240" w:lineRule="auto"/>
              <w:rPr>
                <w:rFonts w:ascii="Times New Roman" w:hAnsi="Times New Roman"/>
                <w:color w:val="000000" w:themeColor="text1"/>
                <w:sz w:val="12"/>
                <w:szCs w:val="12"/>
              </w:rPr>
            </w:pPr>
          </w:p>
        </w:tc>
        <w:tc>
          <w:tcPr>
            <w:tcW w:w="993"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275" w:type="dxa"/>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r>
      <w:tr w:rsidR="00664C44" w:rsidRPr="00384305" w:rsidTr="00DA25FC">
        <w:trPr>
          <w:trHeight w:val="121"/>
        </w:trPr>
        <w:tc>
          <w:tcPr>
            <w:tcW w:w="284" w:type="dxa"/>
            <w:vMerge w:val="restart"/>
            <w:vAlign w:val="center"/>
          </w:tcPr>
          <w:p w:rsidR="00664C44" w:rsidRPr="00384305" w:rsidRDefault="00664C44" w:rsidP="00664C44">
            <w:pPr>
              <w:spacing w:after="0" w:line="240" w:lineRule="auto"/>
              <w:ind w:left="-106" w:right="-109"/>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20</w:t>
            </w:r>
          </w:p>
        </w:tc>
        <w:tc>
          <w:tcPr>
            <w:tcW w:w="850"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6"/>
                <w:szCs w:val="16"/>
                <w:lang w:val="en-US"/>
              </w:rPr>
            </w:pPr>
            <w:r w:rsidRPr="00384305">
              <w:rPr>
                <w:rFonts w:ascii="Times New Roman" w:hAnsi="Times New Roman"/>
                <w:color w:val="000000" w:themeColor="text1"/>
                <w:sz w:val="16"/>
                <w:szCs w:val="16"/>
              </w:rPr>
              <w:t>Х</w:t>
            </w:r>
          </w:p>
        </w:tc>
        <w:tc>
          <w:tcPr>
            <w:tcW w:w="3402" w:type="dxa"/>
            <w:vMerge w:val="restart"/>
            <w:vAlign w:val="center"/>
          </w:tcPr>
          <w:p w:rsidR="00664C44" w:rsidRPr="00384305" w:rsidRDefault="00664C44" w:rsidP="00664C44">
            <w:pPr>
              <w:spacing w:after="0" w:line="240" w:lineRule="auto"/>
              <w:ind w:right="-108"/>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Можжевельник казацкий </w:t>
            </w:r>
          </w:p>
        </w:tc>
        <w:tc>
          <w:tcPr>
            <w:tcW w:w="1701" w:type="dxa"/>
            <w:gridSpan w:val="2"/>
            <w:vAlign w:val="center"/>
          </w:tcPr>
          <w:p w:rsidR="00664C44" w:rsidRPr="00384305" w:rsidRDefault="00664C44" w:rsidP="00664C44">
            <w:pPr>
              <w:spacing w:after="0" w:line="240" w:lineRule="auto"/>
              <w:ind w:left="-108" w:right="-108"/>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1 сорт, саженец среднерослый</w:t>
            </w:r>
          </w:p>
        </w:tc>
        <w:tc>
          <w:tcPr>
            <w:tcW w:w="992" w:type="dxa"/>
            <w:vMerge w:val="restart"/>
          </w:tcPr>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группы;</w:t>
            </w:r>
          </w:p>
          <w:p w:rsidR="00664C44" w:rsidRPr="00384305" w:rsidRDefault="00664C44" w:rsidP="00664C44">
            <w:pPr>
              <w:spacing w:after="0" w:line="240" w:lineRule="auto"/>
              <w:rPr>
                <w:rFonts w:ascii="Times New Roman" w:hAnsi="Times New Roman"/>
                <w:color w:val="000000" w:themeColor="text1"/>
                <w:sz w:val="12"/>
                <w:szCs w:val="12"/>
              </w:rPr>
            </w:pPr>
            <w:r w:rsidRPr="00384305">
              <w:rPr>
                <w:rFonts w:ascii="Times New Roman" w:hAnsi="Times New Roman"/>
                <w:color w:val="000000" w:themeColor="text1"/>
                <w:sz w:val="12"/>
                <w:szCs w:val="12"/>
              </w:rPr>
              <w:t>солитеры.</w:t>
            </w:r>
          </w:p>
        </w:tc>
        <w:tc>
          <w:tcPr>
            <w:tcW w:w="993"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c>
          <w:tcPr>
            <w:tcW w:w="1275" w:type="dxa"/>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w:t>
            </w:r>
          </w:p>
        </w:tc>
      </w:tr>
      <w:tr w:rsidR="00664C44" w:rsidRPr="00384305" w:rsidTr="00DA25FC">
        <w:trPr>
          <w:trHeight w:val="32"/>
        </w:trPr>
        <w:tc>
          <w:tcPr>
            <w:tcW w:w="284" w:type="dxa"/>
            <w:vMerge/>
          </w:tcPr>
          <w:p w:rsidR="00664C44" w:rsidRPr="00384305" w:rsidRDefault="00664C44" w:rsidP="00664C44">
            <w:pPr>
              <w:ind w:left="-106" w:right="-109"/>
              <w:jc w:val="center"/>
              <w:rPr>
                <w:rFonts w:ascii="Century Gothic" w:hAnsi="Century Gothic"/>
                <w:color w:val="000000" w:themeColor="text1"/>
                <w:sz w:val="16"/>
                <w:szCs w:val="16"/>
              </w:rPr>
            </w:pPr>
          </w:p>
        </w:tc>
        <w:tc>
          <w:tcPr>
            <w:tcW w:w="850" w:type="dxa"/>
            <w:vMerge/>
          </w:tcPr>
          <w:p w:rsidR="00664C44" w:rsidRPr="00384305" w:rsidRDefault="00664C44" w:rsidP="00664C44">
            <w:pPr>
              <w:jc w:val="center"/>
              <w:rPr>
                <w:rFonts w:ascii="Century Gothic" w:hAnsi="Century Gothic"/>
                <w:color w:val="000000" w:themeColor="text1"/>
                <w:sz w:val="16"/>
                <w:szCs w:val="16"/>
              </w:rPr>
            </w:pPr>
          </w:p>
        </w:tc>
        <w:tc>
          <w:tcPr>
            <w:tcW w:w="3402" w:type="dxa"/>
            <w:vMerge/>
          </w:tcPr>
          <w:p w:rsidR="00664C44" w:rsidRPr="00384305" w:rsidRDefault="00664C44" w:rsidP="00664C44">
            <w:pPr>
              <w:ind w:right="-108"/>
              <w:rPr>
                <w:rFonts w:ascii="Century Gothic" w:hAnsi="Century Gothic"/>
                <w:color w:val="000000" w:themeColor="text1"/>
                <w:sz w:val="16"/>
                <w:szCs w:val="16"/>
              </w:rPr>
            </w:pPr>
          </w:p>
        </w:tc>
        <w:tc>
          <w:tcPr>
            <w:tcW w:w="851" w:type="dxa"/>
            <w:vAlign w:val="center"/>
          </w:tcPr>
          <w:p w:rsidR="00664C44" w:rsidRPr="00384305" w:rsidRDefault="00664C44" w:rsidP="00664C44">
            <w:pPr>
              <w:spacing w:after="0"/>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w:t>
            </w:r>
          </w:p>
        </w:tc>
        <w:tc>
          <w:tcPr>
            <w:tcW w:w="850" w:type="dxa"/>
            <w:vAlign w:val="center"/>
          </w:tcPr>
          <w:p w:rsidR="00664C44" w:rsidRPr="00384305" w:rsidRDefault="00664C44" w:rsidP="00664C44">
            <w:pPr>
              <w:spacing w:after="0"/>
              <w:ind w:left="-36"/>
              <w:jc w:val="center"/>
              <w:rPr>
                <w:rFonts w:ascii="Times New Roman" w:hAnsi="Times New Roman"/>
                <w:color w:val="000000" w:themeColor="text1"/>
                <w:sz w:val="12"/>
                <w:szCs w:val="12"/>
              </w:rPr>
            </w:pPr>
            <w:r w:rsidRPr="00384305">
              <w:rPr>
                <w:rFonts w:ascii="Times New Roman" w:hAnsi="Times New Roman"/>
                <w:color w:val="000000" w:themeColor="text1"/>
                <w:sz w:val="12"/>
                <w:szCs w:val="12"/>
              </w:rPr>
              <w:t>свыше 0,5 м</w:t>
            </w:r>
          </w:p>
        </w:tc>
        <w:tc>
          <w:tcPr>
            <w:tcW w:w="992" w:type="dxa"/>
            <w:vMerge/>
          </w:tcPr>
          <w:p w:rsidR="00664C44" w:rsidRPr="00384305" w:rsidRDefault="00664C44" w:rsidP="00664C44">
            <w:pPr>
              <w:rPr>
                <w:rFonts w:ascii="Century Gothic" w:hAnsi="Century Gothic"/>
                <w:color w:val="000000" w:themeColor="text1"/>
                <w:sz w:val="14"/>
                <w:szCs w:val="14"/>
              </w:rPr>
            </w:pPr>
          </w:p>
        </w:tc>
        <w:tc>
          <w:tcPr>
            <w:tcW w:w="993" w:type="dxa"/>
            <w:vMerge/>
          </w:tcPr>
          <w:p w:rsidR="00664C44" w:rsidRPr="00384305" w:rsidRDefault="00664C44" w:rsidP="00664C44">
            <w:pPr>
              <w:jc w:val="center"/>
              <w:rPr>
                <w:rFonts w:ascii="Century Gothic" w:hAnsi="Century Gothic"/>
                <w:color w:val="000000" w:themeColor="text1"/>
                <w:sz w:val="14"/>
                <w:szCs w:val="14"/>
              </w:rPr>
            </w:pPr>
          </w:p>
        </w:tc>
        <w:tc>
          <w:tcPr>
            <w:tcW w:w="1275" w:type="dxa"/>
            <w:vMerge/>
          </w:tcPr>
          <w:p w:rsidR="00664C44" w:rsidRPr="00384305" w:rsidRDefault="00664C44" w:rsidP="00664C44">
            <w:pPr>
              <w:jc w:val="center"/>
              <w:rPr>
                <w:rFonts w:ascii="Century Gothic" w:hAnsi="Century Gothic"/>
                <w:color w:val="000000" w:themeColor="text1"/>
                <w:sz w:val="14"/>
                <w:szCs w:val="14"/>
              </w:rPr>
            </w:pPr>
          </w:p>
        </w:tc>
      </w:tr>
      <w:tr w:rsidR="00664C44" w:rsidRPr="00384305" w:rsidTr="00DA25FC">
        <w:trPr>
          <w:trHeight w:val="126"/>
        </w:trPr>
        <w:tc>
          <w:tcPr>
            <w:tcW w:w="9497" w:type="dxa"/>
            <w:gridSpan w:val="8"/>
          </w:tcPr>
          <w:p w:rsidR="00664C44" w:rsidRPr="00384305" w:rsidRDefault="00664C44" w:rsidP="00664C44">
            <w:pPr>
              <w:spacing w:after="0"/>
              <w:rPr>
                <w:rFonts w:ascii="Times New Roman" w:hAnsi="Times New Roman"/>
                <w:color w:val="000000" w:themeColor="text1"/>
                <w:sz w:val="16"/>
                <w:szCs w:val="16"/>
                <w:u w:val="single"/>
              </w:rPr>
            </w:pPr>
            <w:r w:rsidRPr="00384305">
              <w:rPr>
                <w:rFonts w:ascii="Times New Roman" w:hAnsi="Times New Roman"/>
                <w:color w:val="000000" w:themeColor="text1"/>
                <w:sz w:val="16"/>
                <w:szCs w:val="16"/>
                <w:u w:val="single"/>
              </w:rPr>
              <w:t>Примечание:</w:t>
            </w:r>
          </w:p>
          <w:p w:rsidR="00664C44" w:rsidRPr="00384305" w:rsidRDefault="00664C44" w:rsidP="00664C44">
            <w:pPr>
              <w:spacing w:after="0" w:line="240" w:lineRule="auto"/>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 </w:t>
            </w:r>
          </w:p>
          <w:p w:rsidR="00664C44" w:rsidRPr="00384305" w:rsidRDefault="00664C44" w:rsidP="00664C44">
            <w:pPr>
              <w:numPr>
                <w:ilvl w:val="0"/>
                <w:numId w:val="40"/>
              </w:numPr>
              <w:spacing w:after="0" w:line="240" w:lineRule="auto"/>
              <w:ind w:left="173" w:hanging="173"/>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ямы и траншеи для посадки деревьев и кустарников в облиственном состоянии выкапывать заранее, чтобы не задерживать посадочных работ; </w:t>
            </w:r>
          </w:p>
          <w:p w:rsidR="00664C44" w:rsidRPr="00384305" w:rsidRDefault="00664C44" w:rsidP="00664C44">
            <w:pPr>
              <w:numPr>
                <w:ilvl w:val="0"/>
                <w:numId w:val="40"/>
              </w:numPr>
              <w:spacing w:after="0" w:line="240" w:lineRule="auto"/>
              <w:ind w:left="173" w:hanging="173"/>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w:t>
            </w:r>
          </w:p>
          <w:p w:rsidR="00664C44" w:rsidRPr="00384305" w:rsidRDefault="00664C44" w:rsidP="00664C44">
            <w:pPr>
              <w:numPr>
                <w:ilvl w:val="0"/>
                <w:numId w:val="40"/>
              </w:numPr>
              <w:spacing w:after="0" w:line="240" w:lineRule="auto"/>
              <w:ind w:left="173" w:hanging="173"/>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для посадки кустарников группами создается общий котлован, который заполняют растительной землей полностью с запасом на осадку; </w:t>
            </w:r>
          </w:p>
          <w:p w:rsidR="00664C44" w:rsidRPr="00384305" w:rsidRDefault="00664C44" w:rsidP="00664C44">
            <w:pPr>
              <w:numPr>
                <w:ilvl w:val="0"/>
                <w:numId w:val="40"/>
              </w:numPr>
              <w:spacing w:after="0" w:line="240" w:lineRule="auto"/>
              <w:ind w:left="173" w:hanging="173"/>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посадочный материал из питомников должен отвечать требованиям по качеству и параметрам, установленным национальными и государственными стандартами;</w:t>
            </w:r>
          </w:p>
          <w:p w:rsidR="00664C44" w:rsidRPr="00384305" w:rsidRDefault="00664C44" w:rsidP="00664C44">
            <w:pPr>
              <w:numPr>
                <w:ilvl w:val="0"/>
                <w:numId w:val="40"/>
              </w:numPr>
              <w:spacing w:after="0" w:line="240" w:lineRule="auto"/>
              <w:ind w:left="173" w:hanging="173"/>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tc>
      </w:tr>
    </w:tbl>
    <w:p w:rsidR="00664C44" w:rsidRPr="00384305" w:rsidRDefault="00664C44" w:rsidP="00664C44">
      <w:pPr>
        <w:ind w:right="-709"/>
        <w:rPr>
          <w:rFonts w:ascii="Century Gothic" w:hAnsi="Century Gothic"/>
          <w:color w:val="000000" w:themeColor="text1"/>
          <w:sz w:val="10"/>
          <w:szCs w:val="10"/>
        </w:rPr>
      </w:pPr>
    </w:p>
    <w:p w:rsidR="00664C44" w:rsidRPr="00384305" w:rsidRDefault="00664C44" w:rsidP="00664C44">
      <w:pPr>
        <w:spacing w:after="0"/>
        <w:ind w:right="-1"/>
        <w:jc w:val="right"/>
        <w:rPr>
          <w:rFonts w:ascii="Times New Roman" w:hAnsi="Times New Roman"/>
          <w:color w:val="000000" w:themeColor="text1"/>
          <w:sz w:val="20"/>
          <w:szCs w:val="20"/>
        </w:rPr>
      </w:pPr>
      <w:r w:rsidRPr="00384305">
        <w:rPr>
          <w:rFonts w:ascii="Times New Roman" w:hAnsi="Times New Roman"/>
          <w:color w:val="000000" w:themeColor="text1"/>
          <w:sz w:val="20"/>
          <w:szCs w:val="20"/>
        </w:rPr>
        <w:t>Таблица 4 «Основные расстояния при посадке, пересадке, вырубке деревьев и кустарников»</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36"/>
        <w:gridCol w:w="6426"/>
        <w:gridCol w:w="1134"/>
        <w:gridCol w:w="1417"/>
      </w:tblGrid>
      <w:tr w:rsidR="00664C44" w:rsidRPr="00384305" w:rsidTr="00DA25FC">
        <w:trPr>
          <w:trHeight w:val="336"/>
        </w:trPr>
        <w:tc>
          <w:tcPr>
            <w:tcW w:w="284" w:type="dxa"/>
            <w:vMerge w:val="restart"/>
            <w:vAlign w:val="center"/>
          </w:tcPr>
          <w:p w:rsidR="00664C44" w:rsidRPr="00384305" w:rsidRDefault="00664C44" w:rsidP="00664C44">
            <w:pPr>
              <w:spacing w:after="0"/>
              <w:ind w:left="-107" w:right="-106"/>
              <w:jc w:val="center"/>
              <w:rPr>
                <w:rFonts w:ascii="Times New Roman" w:hAnsi="Times New Roman"/>
                <w:color w:val="000000" w:themeColor="text1"/>
                <w:sz w:val="16"/>
                <w:szCs w:val="16"/>
              </w:rPr>
            </w:pPr>
            <w:r w:rsidRPr="00384305">
              <w:rPr>
                <w:rFonts w:ascii="Times New Roman" w:hAnsi="Times New Roman"/>
                <w:color w:val="000000" w:themeColor="text1"/>
                <w:spacing w:val="2"/>
                <w:sz w:val="16"/>
                <w:szCs w:val="16"/>
                <w:shd w:val="clear" w:color="auto" w:fill="FFFFFF"/>
              </w:rPr>
              <w:t>№ п/п</w:t>
            </w:r>
          </w:p>
        </w:tc>
        <w:tc>
          <w:tcPr>
            <w:tcW w:w="6662" w:type="dxa"/>
            <w:gridSpan w:val="2"/>
            <w:vMerge w:val="restart"/>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Здание, строение, сооружение, </w:t>
            </w:r>
          </w:p>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объект благоустройства, элемент благоустройства</w:t>
            </w:r>
          </w:p>
        </w:tc>
        <w:tc>
          <w:tcPr>
            <w:tcW w:w="2551" w:type="dxa"/>
            <w:gridSpan w:val="2"/>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Минимальные расстояния от здания, строения, сооружения, объекта благоустройства, элемента благоустройства</w:t>
            </w:r>
          </w:p>
          <w:p w:rsidR="00664C44" w:rsidRPr="00384305" w:rsidRDefault="00664C44" w:rsidP="00664C44">
            <w:pPr>
              <w:spacing w:after="0" w:line="240" w:lineRule="auto"/>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до</w:t>
            </w:r>
          </w:p>
        </w:tc>
      </w:tr>
      <w:tr w:rsidR="00664C44" w:rsidRPr="00384305" w:rsidTr="00DA25FC">
        <w:trPr>
          <w:trHeight w:val="45"/>
        </w:trPr>
        <w:tc>
          <w:tcPr>
            <w:tcW w:w="284" w:type="dxa"/>
            <w:vMerge/>
            <w:vAlign w:val="center"/>
          </w:tcPr>
          <w:p w:rsidR="00664C44" w:rsidRPr="00384305" w:rsidRDefault="00664C44" w:rsidP="00664C44">
            <w:pPr>
              <w:spacing w:after="0"/>
              <w:jc w:val="center"/>
              <w:rPr>
                <w:rFonts w:ascii="Times New Roman" w:hAnsi="Times New Roman"/>
                <w:color w:val="000000" w:themeColor="text1"/>
                <w:spacing w:val="2"/>
                <w:sz w:val="16"/>
                <w:szCs w:val="16"/>
                <w:shd w:val="clear" w:color="auto" w:fill="FFFFFF"/>
              </w:rPr>
            </w:pPr>
          </w:p>
        </w:tc>
        <w:tc>
          <w:tcPr>
            <w:tcW w:w="6662" w:type="dxa"/>
            <w:gridSpan w:val="2"/>
            <w:vMerge/>
            <w:vAlign w:val="center"/>
          </w:tcPr>
          <w:p w:rsidR="00664C44" w:rsidRPr="00384305" w:rsidRDefault="00664C44" w:rsidP="00664C44">
            <w:pPr>
              <w:spacing w:after="0" w:line="240" w:lineRule="auto"/>
              <w:jc w:val="center"/>
              <w:rPr>
                <w:rFonts w:ascii="Times New Roman" w:hAnsi="Times New Roman"/>
                <w:color w:val="000000" w:themeColor="text1"/>
                <w:sz w:val="18"/>
                <w:szCs w:val="18"/>
              </w:rPr>
            </w:pPr>
          </w:p>
        </w:tc>
        <w:tc>
          <w:tcPr>
            <w:tcW w:w="1134" w:type="dxa"/>
            <w:vAlign w:val="center"/>
          </w:tcPr>
          <w:p w:rsidR="00664C44" w:rsidRPr="00384305" w:rsidRDefault="00664C44" w:rsidP="00664C44">
            <w:pPr>
              <w:spacing w:after="0" w:line="240" w:lineRule="auto"/>
              <w:ind w:left="-108" w:right="-110"/>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ствола дерева</w:t>
            </w:r>
          </w:p>
          <w:p w:rsidR="00664C44" w:rsidRPr="00384305" w:rsidRDefault="00664C44" w:rsidP="00664C44">
            <w:pPr>
              <w:spacing w:after="0" w:line="240" w:lineRule="auto"/>
              <w:ind w:left="-108" w:right="-110"/>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(м)</w:t>
            </w:r>
          </w:p>
        </w:tc>
        <w:tc>
          <w:tcPr>
            <w:tcW w:w="1417" w:type="dxa"/>
            <w:vAlign w:val="center"/>
          </w:tcPr>
          <w:p w:rsidR="00664C44" w:rsidRPr="00384305" w:rsidRDefault="00664C44" w:rsidP="00664C44">
            <w:pPr>
              <w:spacing w:after="0" w:line="240" w:lineRule="auto"/>
              <w:ind w:left="-106" w:right="-164"/>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кустарника</w:t>
            </w:r>
          </w:p>
          <w:p w:rsidR="00664C44" w:rsidRPr="00384305" w:rsidRDefault="00664C44" w:rsidP="00664C44">
            <w:pPr>
              <w:spacing w:after="0" w:line="240" w:lineRule="auto"/>
              <w:ind w:left="-106" w:right="-164"/>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(м)</w:t>
            </w:r>
          </w:p>
        </w:tc>
      </w:tr>
      <w:tr w:rsidR="00664C44" w:rsidRPr="00384305" w:rsidTr="00DA25FC">
        <w:trPr>
          <w:trHeight w:val="45"/>
        </w:trPr>
        <w:tc>
          <w:tcPr>
            <w:tcW w:w="9497" w:type="dxa"/>
            <w:gridSpan w:val="5"/>
          </w:tcPr>
          <w:p w:rsidR="00664C44" w:rsidRPr="00384305" w:rsidRDefault="00664C44" w:rsidP="00664C44">
            <w:pPr>
              <w:spacing w:after="0"/>
              <w:jc w:val="both"/>
              <w:rPr>
                <w:rFonts w:ascii="Times New Roman" w:hAnsi="Times New Roman"/>
                <w:color w:val="000000" w:themeColor="text1"/>
                <w:sz w:val="4"/>
                <w:szCs w:val="4"/>
              </w:rPr>
            </w:pPr>
          </w:p>
          <w:p w:rsidR="00664C44" w:rsidRPr="00384305" w:rsidRDefault="00664C44" w:rsidP="00664C44">
            <w:pPr>
              <w:spacing w:after="0" w:line="240" w:lineRule="auto"/>
              <w:jc w:val="both"/>
              <w:rPr>
                <w:rFonts w:ascii="Times New Roman" w:hAnsi="Times New Roman"/>
                <w:i/>
                <w:iCs/>
                <w:color w:val="000000" w:themeColor="text1"/>
                <w:sz w:val="14"/>
                <w:szCs w:val="14"/>
              </w:rPr>
            </w:pPr>
            <w:r w:rsidRPr="00384305">
              <w:rPr>
                <w:rFonts w:ascii="Times New Roman" w:hAnsi="Times New Roman"/>
                <w:i/>
                <w:iCs/>
                <w:color w:val="000000" w:themeColor="text1"/>
                <w:sz w:val="14"/>
                <w:szCs w:val="14"/>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1</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Наружная стена многоквартирного дома, объекта капитального строительства</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6,0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1,5</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2</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Край тротуара, пешеходной дорожки, плоскостной автостоянки </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0,7</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0,5</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3</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Край проезжей части улицы, обочины дороги, бровки канавы, кювета </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4</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Край велосипедной дорожки</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0,7</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0,5</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lastRenderedPageBreak/>
              <w:t>5</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Опора системы наружного освещения, мостовая опора, эстакада</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4,0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6</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Подошва или внутренняя грань подпорной стенки</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4,0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7</w:t>
            </w:r>
          </w:p>
        </w:tc>
        <w:tc>
          <w:tcPr>
            <w:tcW w:w="6662" w:type="dxa"/>
            <w:gridSpan w:val="2"/>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Подошва откоса, террасы</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0,5</w:t>
            </w:r>
          </w:p>
        </w:tc>
      </w:tr>
      <w:tr w:rsidR="00664C44" w:rsidRPr="00384305" w:rsidTr="00DA25FC">
        <w:trPr>
          <w:trHeight w:val="279"/>
        </w:trPr>
        <w:tc>
          <w:tcPr>
            <w:tcW w:w="284" w:type="dxa"/>
            <w:vMerge w:val="restart"/>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8</w:t>
            </w:r>
          </w:p>
        </w:tc>
        <w:tc>
          <w:tcPr>
            <w:tcW w:w="9213" w:type="dxa"/>
            <w:gridSpan w:val="4"/>
          </w:tcPr>
          <w:p w:rsidR="00664C44" w:rsidRPr="00384305" w:rsidRDefault="00664C44" w:rsidP="00664C44">
            <w:pPr>
              <w:spacing w:after="0"/>
              <w:rPr>
                <w:rFonts w:ascii="Times New Roman" w:hAnsi="Times New Roman"/>
                <w:color w:val="000000" w:themeColor="text1"/>
                <w:sz w:val="18"/>
                <w:szCs w:val="18"/>
              </w:rPr>
            </w:pPr>
            <w:r w:rsidRPr="00384305">
              <w:rPr>
                <w:rFonts w:ascii="Times New Roman" w:hAnsi="Times New Roman"/>
                <w:color w:val="000000" w:themeColor="text1"/>
                <w:sz w:val="18"/>
                <w:szCs w:val="18"/>
              </w:rPr>
              <w:t>Подземные сети:</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1</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газопровод, канализация или водосток (безнапорные, напорные)</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1,5</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2</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тепловая сеть (теплопровод от стенок канала)</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1,0</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3</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водопровод, дренаж</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43"/>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4</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силовой кабель, кабель слабого тока, в т.ч. кабель связи</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2,0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0,7</w:t>
            </w:r>
          </w:p>
        </w:tc>
      </w:tr>
      <w:tr w:rsidR="00664C44" w:rsidRPr="00384305" w:rsidTr="00DA25FC">
        <w:trPr>
          <w:trHeight w:val="97"/>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5</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трубопровод горючих жидкостей</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1,5</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val="restart"/>
          </w:tcPr>
          <w:p w:rsidR="00664C44" w:rsidRPr="00384305" w:rsidRDefault="00664C44" w:rsidP="00664C44">
            <w:pPr>
              <w:spacing w:after="0"/>
              <w:ind w:left="-109" w:right="-109"/>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9</w:t>
            </w:r>
          </w:p>
        </w:tc>
        <w:tc>
          <w:tcPr>
            <w:tcW w:w="6662" w:type="dxa"/>
            <w:gridSpan w:val="2"/>
          </w:tcPr>
          <w:p w:rsidR="00664C44" w:rsidRPr="00384305" w:rsidRDefault="00664C44" w:rsidP="00664C44">
            <w:pPr>
              <w:spacing w:after="0"/>
              <w:rPr>
                <w:rFonts w:ascii="Times New Roman" w:hAnsi="Times New Roman"/>
                <w:color w:val="000000" w:themeColor="text1"/>
                <w:sz w:val="18"/>
                <w:szCs w:val="18"/>
              </w:rPr>
            </w:pPr>
            <w:r w:rsidRPr="00384305">
              <w:rPr>
                <w:rFonts w:ascii="Times New Roman" w:hAnsi="Times New Roman"/>
                <w:color w:val="000000" w:themeColor="text1"/>
                <w:sz w:val="18"/>
                <w:szCs w:val="18"/>
              </w:rPr>
              <w:t xml:space="preserve">Провода воздушных линий электропередачи с напряжением </w:t>
            </w:r>
            <w:r w:rsidRPr="00384305">
              <w:rPr>
                <w:rFonts w:ascii="Times New Roman" w:hAnsi="Times New Roman"/>
                <w:color w:val="000000" w:themeColor="text1"/>
                <w:sz w:val="12"/>
                <w:szCs w:val="12"/>
              </w:rPr>
              <w:t>(расстояния приведены согласно приказу Минэнерго России от 20.05.2003 № 187 «Об утверждении глав правил устройства электроустановок»):</w:t>
            </w:r>
          </w:p>
        </w:tc>
        <w:tc>
          <w:tcPr>
            <w:tcW w:w="1134" w:type="dxa"/>
          </w:tcPr>
          <w:p w:rsidR="00664C44" w:rsidRPr="00384305" w:rsidRDefault="00664C44" w:rsidP="00664C44">
            <w:pPr>
              <w:spacing w:after="0"/>
              <w:ind w:left="-108" w:right="-110"/>
              <w:jc w:val="center"/>
              <w:rPr>
                <w:rFonts w:ascii="Times New Roman" w:hAnsi="Times New Roman"/>
                <w:color w:val="000000" w:themeColor="text1"/>
                <w:sz w:val="14"/>
                <w:szCs w:val="14"/>
              </w:rPr>
            </w:pPr>
            <w:r w:rsidRPr="00384305">
              <w:rPr>
                <w:rFonts w:ascii="Times New Roman" w:hAnsi="Times New Roman"/>
                <w:color w:val="000000" w:themeColor="text1"/>
                <w:sz w:val="14"/>
                <w:szCs w:val="14"/>
              </w:rPr>
              <w:t>кроны дерева</w:t>
            </w:r>
          </w:p>
          <w:p w:rsidR="00664C44" w:rsidRPr="00384305" w:rsidRDefault="00664C44" w:rsidP="00664C44">
            <w:pPr>
              <w:spacing w:after="0"/>
              <w:jc w:val="center"/>
              <w:rPr>
                <w:rFonts w:ascii="Times New Roman" w:hAnsi="Times New Roman"/>
                <w:color w:val="000000" w:themeColor="text1"/>
                <w:sz w:val="12"/>
                <w:szCs w:val="12"/>
              </w:rPr>
            </w:pPr>
            <w:r w:rsidRPr="00384305">
              <w:rPr>
                <w:rFonts w:ascii="Times New Roman" w:hAnsi="Times New Roman"/>
                <w:color w:val="000000" w:themeColor="text1"/>
                <w:sz w:val="14"/>
                <w:szCs w:val="14"/>
              </w:rPr>
              <w:t>(м)</w:t>
            </w:r>
          </w:p>
        </w:tc>
        <w:tc>
          <w:tcPr>
            <w:tcW w:w="1417" w:type="dxa"/>
          </w:tcPr>
          <w:p w:rsidR="00664C44" w:rsidRPr="00384305" w:rsidRDefault="00664C44" w:rsidP="00664C44">
            <w:pPr>
              <w:spacing w:after="0"/>
              <w:rPr>
                <w:rFonts w:ascii="Times New Roman" w:hAnsi="Times New Roman"/>
                <w:color w:val="000000" w:themeColor="text1"/>
                <w:sz w:val="12"/>
                <w:szCs w:val="12"/>
              </w:rPr>
            </w:pPr>
          </w:p>
          <w:p w:rsidR="00664C44" w:rsidRPr="00384305" w:rsidRDefault="00664C44" w:rsidP="00664C44">
            <w:pPr>
              <w:spacing w:after="0"/>
              <w:rPr>
                <w:rFonts w:ascii="Times New Roman" w:hAnsi="Times New Roman"/>
                <w:color w:val="000000" w:themeColor="text1"/>
                <w:sz w:val="12"/>
                <w:szCs w:val="12"/>
              </w:rPr>
            </w:pP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1</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до 20 кВ</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3,0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2</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35-110 кВ</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4,0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3</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150-220 кВ</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5,0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4</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330-500 кВ</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6,0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284" w:type="dxa"/>
            <w:vMerge/>
          </w:tcPr>
          <w:p w:rsidR="00664C44" w:rsidRPr="00384305" w:rsidRDefault="00664C44" w:rsidP="00664C44">
            <w:pPr>
              <w:spacing w:after="0"/>
              <w:ind w:right="35"/>
              <w:jc w:val="center"/>
              <w:rPr>
                <w:rFonts w:ascii="Times New Roman" w:hAnsi="Times New Roman"/>
                <w:color w:val="000000" w:themeColor="text1"/>
                <w:sz w:val="18"/>
                <w:szCs w:val="18"/>
              </w:rPr>
            </w:pPr>
          </w:p>
        </w:tc>
        <w:tc>
          <w:tcPr>
            <w:tcW w:w="23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5</w:t>
            </w:r>
          </w:p>
        </w:tc>
        <w:tc>
          <w:tcPr>
            <w:tcW w:w="6426" w:type="dxa"/>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750 кВ</w:t>
            </w:r>
          </w:p>
        </w:tc>
        <w:tc>
          <w:tcPr>
            <w:tcW w:w="1134"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7,0</w:t>
            </w:r>
          </w:p>
        </w:tc>
        <w:tc>
          <w:tcPr>
            <w:tcW w:w="1417" w:type="dxa"/>
          </w:tcPr>
          <w:p w:rsidR="00664C44" w:rsidRPr="00384305" w:rsidRDefault="00664C44" w:rsidP="00664C44">
            <w:pPr>
              <w:spacing w:after="0"/>
              <w:jc w:val="center"/>
              <w:rPr>
                <w:rFonts w:ascii="Times New Roman" w:hAnsi="Times New Roman"/>
                <w:color w:val="000000" w:themeColor="text1"/>
                <w:sz w:val="16"/>
                <w:szCs w:val="16"/>
              </w:rPr>
            </w:pPr>
            <w:r w:rsidRPr="00384305">
              <w:rPr>
                <w:rFonts w:ascii="Times New Roman" w:hAnsi="Times New Roman"/>
                <w:color w:val="000000" w:themeColor="text1"/>
                <w:sz w:val="16"/>
                <w:szCs w:val="16"/>
              </w:rPr>
              <w:t>-</w:t>
            </w:r>
          </w:p>
        </w:tc>
      </w:tr>
      <w:tr w:rsidR="00664C44" w:rsidRPr="00384305" w:rsidTr="00DA25FC">
        <w:trPr>
          <w:trHeight w:val="279"/>
        </w:trPr>
        <w:tc>
          <w:tcPr>
            <w:tcW w:w="9497" w:type="dxa"/>
            <w:gridSpan w:val="5"/>
          </w:tcPr>
          <w:p w:rsidR="00664C44" w:rsidRPr="00384305" w:rsidRDefault="00664C44" w:rsidP="00664C44">
            <w:pPr>
              <w:spacing w:after="0"/>
              <w:rPr>
                <w:rFonts w:ascii="Times New Roman" w:hAnsi="Times New Roman"/>
                <w:color w:val="000000" w:themeColor="text1"/>
                <w:sz w:val="16"/>
                <w:szCs w:val="16"/>
                <w:u w:val="single"/>
              </w:rPr>
            </w:pPr>
            <w:r w:rsidRPr="00384305">
              <w:rPr>
                <w:rFonts w:ascii="Times New Roman" w:hAnsi="Times New Roman"/>
                <w:color w:val="000000" w:themeColor="text1"/>
                <w:sz w:val="16"/>
                <w:szCs w:val="16"/>
                <w:u w:val="single"/>
              </w:rPr>
              <w:t>Примечание:</w:t>
            </w:r>
          </w:p>
          <w:p w:rsidR="00664C44" w:rsidRPr="00384305" w:rsidRDefault="00664C44" w:rsidP="00664C44">
            <w:pPr>
              <w:numPr>
                <w:ilvl w:val="0"/>
                <w:numId w:val="41"/>
              </w:numPr>
              <w:spacing w:after="0" w:line="240" w:lineRule="auto"/>
              <w:ind w:left="174" w:hanging="174"/>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w:t>
            </w:r>
          </w:p>
          <w:p w:rsidR="00664C44" w:rsidRPr="00384305" w:rsidRDefault="00664C44" w:rsidP="00664C44">
            <w:pPr>
              <w:numPr>
                <w:ilvl w:val="0"/>
                <w:numId w:val="41"/>
              </w:numPr>
              <w:spacing w:after="0" w:line="240" w:lineRule="auto"/>
              <w:ind w:left="174" w:hanging="174"/>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w:t>
            </w:r>
          </w:p>
          <w:p w:rsidR="00664C44" w:rsidRPr="00384305" w:rsidRDefault="00664C44" w:rsidP="00664C44">
            <w:pPr>
              <w:numPr>
                <w:ilvl w:val="0"/>
                <w:numId w:val="41"/>
              </w:numPr>
              <w:spacing w:after="0" w:line="240" w:lineRule="auto"/>
              <w:ind w:left="174" w:hanging="174"/>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p>
        </w:tc>
      </w:tr>
    </w:tbl>
    <w:p w:rsidR="00664C44" w:rsidRPr="00384305" w:rsidRDefault="00664C44" w:rsidP="00664C44">
      <w:pPr>
        <w:spacing w:after="0"/>
        <w:ind w:right="-1"/>
        <w:rPr>
          <w:rFonts w:ascii="Times New Roman" w:hAnsi="Times New Roman"/>
          <w:color w:val="000000" w:themeColor="text1"/>
          <w:sz w:val="20"/>
          <w:szCs w:val="20"/>
        </w:rPr>
      </w:pPr>
    </w:p>
    <w:p w:rsidR="00664C44" w:rsidRPr="00384305" w:rsidRDefault="00664C44" w:rsidP="00664C44">
      <w:pPr>
        <w:spacing w:after="0"/>
        <w:ind w:right="-1"/>
        <w:jc w:val="right"/>
        <w:rPr>
          <w:rFonts w:ascii="Times New Roman" w:hAnsi="Times New Roman"/>
          <w:color w:val="000000" w:themeColor="text1"/>
          <w:sz w:val="20"/>
          <w:szCs w:val="20"/>
        </w:rPr>
      </w:pPr>
      <w:r w:rsidRPr="00384305">
        <w:rPr>
          <w:rFonts w:ascii="Times New Roman" w:hAnsi="Times New Roman"/>
          <w:color w:val="000000" w:themeColor="text1"/>
          <w:sz w:val="20"/>
          <w:szCs w:val="20"/>
        </w:rPr>
        <w:t>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103"/>
        <w:gridCol w:w="1843"/>
        <w:gridCol w:w="2267"/>
      </w:tblGrid>
      <w:tr w:rsidR="00664C44" w:rsidRPr="00384305" w:rsidTr="00DA25FC">
        <w:trPr>
          <w:trHeight w:val="336"/>
        </w:trPr>
        <w:tc>
          <w:tcPr>
            <w:tcW w:w="284" w:type="dxa"/>
            <w:vAlign w:val="center"/>
          </w:tcPr>
          <w:p w:rsidR="00664C44" w:rsidRPr="00384305" w:rsidRDefault="00664C44" w:rsidP="00664C44">
            <w:pPr>
              <w:spacing w:after="0"/>
              <w:ind w:left="-107" w:right="-106"/>
              <w:jc w:val="center"/>
              <w:rPr>
                <w:rFonts w:ascii="Times New Roman" w:hAnsi="Times New Roman"/>
                <w:color w:val="000000" w:themeColor="text1"/>
                <w:sz w:val="16"/>
                <w:szCs w:val="16"/>
              </w:rPr>
            </w:pPr>
            <w:r w:rsidRPr="00384305">
              <w:rPr>
                <w:rFonts w:ascii="Times New Roman" w:hAnsi="Times New Roman"/>
                <w:color w:val="000000" w:themeColor="text1"/>
                <w:spacing w:val="2"/>
                <w:sz w:val="16"/>
                <w:szCs w:val="16"/>
                <w:shd w:val="clear" w:color="auto" w:fill="FFFFFF"/>
              </w:rPr>
              <w:t>№ п/п</w:t>
            </w:r>
          </w:p>
        </w:tc>
        <w:tc>
          <w:tcPr>
            <w:tcW w:w="510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Группа посадочного материала</w:t>
            </w: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Ком </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2"/>
                <w:szCs w:val="12"/>
                <w:lang w:eastAsia="ru-RU"/>
              </w:rPr>
            </w:pPr>
            <w:r w:rsidRPr="00384305">
              <w:rPr>
                <w:rFonts w:ascii="Times New Roman" w:eastAsia="Times New Roman" w:hAnsi="Times New Roman"/>
                <w:color w:val="000000" w:themeColor="text1"/>
                <w:sz w:val="12"/>
                <w:szCs w:val="12"/>
                <w:lang w:eastAsia="ru-RU"/>
              </w:rPr>
              <w:t>(м)</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Яма или траншея</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2"/>
                <w:szCs w:val="12"/>
                <w:lang w:eastAsia="ru-RU"/>
              </w:rPr>
            </w:pPr>
            <w:r w:rsidRPr="00384305">
              <w:rPr>
                <w:rFonts w:ascii="Times New Roman" w:eastAsia="Times New Roman" w:hAnsi="Times New Roman"/>
                <w:color w:val="000000" w:themeColor="text1"/>
                <w:sz w:val="12"/>
                <w:szCs w:val="12"/>
                <w:lang w:eastAsia="ru-RU"/>
              </w:rPr>
              <w:t>(м)</w:t>
            </w:r>
          </w:p>
        </w:tc>
      </w:tr>
      <w:tr w:rsidR="00664C44" w:rsidRPr="00384305" w:rsidTr="00DA25FC">
        <w:trPr>
          <w:trHeight w:val="868"/>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1</w:t>
            </w:r>
          </w:p>
        </w:tc>
        <w:tc>
          <w:tcPr>
            <w:tcW w:w="5103" w:type="dxa"/>
            <w:vAlign w:val="center"/>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Деревья и кустарники с круглым комом земли</w:t>
            </w: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0,5; h = 0,4</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0,8; h = 0,6</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1,2; h = 0,8</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1,6; h = 0,8</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 h = 0,65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1,3; h = 0,85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1,7; h = 1,15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2,1; h = 1,15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r>
      <w:tr w:rsidR="00664C44" w:rsidRPr="00384305" w:rsidTr="00DA25FC">
        <w:trPr>
          <w:trHeight w:val="279"/>
        </w:trPr>
        <w:tc>
          <w:tcPr>
            <w:tcW w:w="284" w:type="dxa"/>
          </w:tcPr>
          <w:p w:rsidR="00664C44" w:rsidRPr="00384305" w:rsidRDefault="00664C44" w:rsidP="00664C44">
            <w:pPr>
              <w:spacing w:after="0"/>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2</w:t>
            </w:r>
          </w:p>
        </w:tc>
        <w:tc>
          <w:tcPr>
            <w:tcW w:w="5103" w:type="dxa"/>
            <w:vAlign w:val="center"/>
          </w:tcPr>
          <w:p w:rsidR="00664C44" w:rsidRPr="00384305" w:rsidRDefault="00664C44" w:rsidP="00664C44">
            <w:pPr>
              <w:spacing w:after="0"/>
              <w:jc w:val="both"/>
              <w:rPr>
                <w:rFonts w:ascii="Times New Roman" w:hAnsi="Times New Roman"/>
                <w:color w:val="000000" w:themeColor="text1"/>
                <w:sz w:val="18"/>
                <w:szCs w:val="18"/>
              </w:rPr>
            </w:pPr>
            <w:r w:rsidRPr="00384305">
              <w:rPr>
                <w:rFonts w:ascii="Times New Roman" w:hAnsi="Times New Roman"/>
                <w:color w:val="000000" w:themeColor="text1"/>
                <w:sz w:val="18"/>
                <w:szCs w:val="18"/>
              </w:rPr>
              <w:t>Деревья и кустарники с квадратным комом земли</w:t>
            </w: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0,5 x 0,5 x 0,4</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0,8 x 0,8 x 0,5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1,0 x 1,0 x 0,6</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1,3 x 1,3 x 0,6</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1,5 x 1,5 x 0,65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1,7 x 1,7 x 0,65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1,4 x 1,4 x 0,65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1,7 x 1,7 x 0,75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1,9 x 1,9 x 0,85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2,2 x 2,2 x 0,85</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2,4 x 2,4 x 0,9</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2,6 x 2,6 x 0,9</w:t>
            </w:r>
          </w:p>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r>
      <w:tr w:rsidR="00664C44" w:rsidRPr="00384305" w:rsidTr="00DA25FC">
        <w:trPr>
          <w:trHeight w:val="279"/>
        </w:trPr>
        <w:tc>
          <w:tcPr>
            <w:tcW w:w="284" w:type="dxa"/>
          </w:tcPr>
          <w:p w:rsidR="00664C44" w:rsidRPr="00384305" w:rsidRDefault="00664C44" w:rsidP="00664C44">
            <w:pPr>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3</w:t>
            </w:r>
          </w:p>
        </w:tc>
        <w:tc>
          <w:tcPr>
            <w:tcW w:w="5103" w:type="dxa"/>
          </w:tcPr>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 xml:space="preserve">Деревья лиственные с обнаженной корневой системой (без кома) при посадке в ямы </w:t>
            </w:r>
          </w:p>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0,7; h = 0,7</w:t>
            </w:r>
          </w:p>
        </w:tc>
      </w:tr>
      <w:tr w:rsidR="00664C44" w:rsidRPr="00384305" w:rsidTr="00DA25FC">
        <w:trPr>
          <w:trHeight w:val="279"/>
        </w:trPr>
        <w:tc>
          <w:tcPr>
            <w:tcW w:w="284" w:type="dxa"/>
          </w:tcPr>
          <w:p w:rsidR="00664C44" w:rsidRPr="00384305" w:rsidRDefault="00664C44" w:rsidP="00664C44">
            <w:pPr>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4</w:t>
            </w:r>
          </w:p>
        </w:tc>
        <w:tc>
          <w:tcPr>
            <w:tcW w:w="5103" w:type="dxa"/>
          </w:tcPr>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Деревья лиственные с обнаженной корневой системой (без кома) при посадке в ямы с внесением многокомпонентного искусственного почвогрунта заводского изготовления</w:t>
            </w:r>
          </w:p>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1,0; h = 0,8</w:t>
            </w:r>
          </w:p>
        </w:tc>
      </w:tr>
      <w:tr w:rsidR="00664C44" w:rsidRPr="00384305" w:rsidTr="00DA25FC">
        <w:trPr>
          <w:trHeight w:val="279"/>
        </w:trPr>
        <w:tc>
          <w:tcPr>
            <w:tcW w:w="284" w:type="dxa"/>
          </w:tcPr>
          <w:p w:rsidR="00664C44" w:rsidRPr="00384305" w:rsidRDefault="00664C44" w:rsidP="00664C44">
            <w:pPr>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5</w:t>
            </w:r>
          </w:p>
        </w:tc>
        <w:tc>
          <w:tcPr>
            <w:tcW w:w="5103" w:type="dxa"/>
          </w:tcPr>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Кустарники с обнаженной корневой системой (без кома) при посадке в ямы с внесением многокомпонентного искусственного почвогрунта заводского изготовления</w:t>
            </w:r>
          </w:p>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d = 0,5; h = 0,5</w:t>
            </w:r>
          </w:p>
        </w:tc>
      </w:tr>
      <w:tr w:rsidR="00664C44" w:rsidRPr="00384305" w:rsidTr="00DA25FC">
        <w:trPr>
          <w:trHeight w:val="279"/>
        </w:trPr>
        <w:tc>
          <w:tcPr>
            <w:tcW w:w="284" w:type="dxa"/>
          </w:tcPr>
          <w:p w:rsidR="00664C44" w:rsidRPr="00384305" w:rsidRDefault="00664C44" w:rsidP="00664C44">
            <w:pPr>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6</w:t>
            </w:r>
          </w:p>
        </w:tc>
        <w:tc>
          <w:tcPr>
            <w:tcW w:w="5103" w:type="dxa"/>
          </w:tcPr>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Кустарники с обнаженной корневой системой (без кома) при посадке в ямы с внесением растительной земли</w:t>
            </w:r>
          </w:p>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4"/>
                <w:szCs w:val="4"/>
                <w:lang w:eastAsia="ru-RU"/>
              </w:rPr>
            </w:pP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0,6 x 0,5</w:t>
            </w:r>
          </w:p>
        </w:tc>
      </w:tr>
      <w:tr w:rsidR="00664C44" w:rsidRPr="00384305" w:rsidTr="00DA25FC">
        <w:trPr>
          <w:trHeight w:val="279"/>
        </w:trPr>
        <w:tc>
          <w:tcPr>
            <w:tcW w:w="284" w:type="dxa"/>
          </w:tcPr>
          <w:p w:rsidR="00664C44" w:rsidRPr="00384305" w:rsidRDefault="00664C44" w:rsidP="00664C44">
            <w:pPr>
              <w:ind w:right="35"/>
              <w:jc w:val="center"/>
              <w:rPr>
                <w:rFonts w:ascii="Times New Roman" w:hAnsi="Times New Roman"/>
                <w:color w:val="000000" w:themeColor="text1"/>
                <w:sz w:val="18"/>
                <w:szCs w:val="18"/>
              </w:rPr>
            </w:pPr>
            <w:r w:rsidRPr="00384305">
              <w:rPr>
                <w:rFonts w:ascii="Times New Roman" w:hAnsi="Times New Roman"/>
                <w:color w:val="000000" w:themeColor="text1"/>
                <w:sz w:val="18"/>
                <w:szCs w:val="18"/>
              </w:rPr>
              <w:t>7</w:t>
            </w:r>
          </w:p>
        </w:tc>
        <w:tc>
          <w:tcPr>
            <w:tcW w:w="5103" w:type="dxa"/>
          </w:tcPr>
          <w:p w:rsidR="00664C44" w:rsidRPr="00384305" w:rsidRDefault="00664C44" w:rsidP="00B6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Кустарники с обнаженной корневой системой (без кома) при посадке в траншеи однорядную живую изгородь и вьющихся в траншеи двухрядную живую изгородь</w:t>
            </w:r>
          </w:p>
        </w:tc>
        <w:tc>
          <w:tcPr>
            <w:tcW w:w="1843"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18"/>
                <w:szCs w:val="18"/>
                <w:lang w:eastAsia="ru-RU"/>
              </w:rPr>
            </w:pPr>
            <w:r w:rsidRPr="00384305">
              <w:rPr>
                <w:rFonts w:ascii="Times New Roman" w:eastAsia="Times New Roman" w:hAnsi="Times New Roman"/>
                <w:color w:val="000000" w:themeColor="text1"/>
                <w:sz w:val="18"/>
                <w:szCs w:val="18"/>
                <w:lang w:eastAsia="ru-RU"/>
              </w:rPr>
              <w:t>-</w:t>
            </w:r>
          </w:p>
        </w:tc>
        <w:tc>
          <w:tcPr>
            <w:tcW w:w="2267" w:type="dxa"/>
            <w:vAlign w:val="center"/>
          </w:tcPr>
          <w:p w:rsidR="00664C44" w:rsidRPr="00384305" w:rsidRDefault="00664C44" w:rsidP="006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themeColor="text1"/>
                <w:sz w:val="16"/>
                <w:szCs w:val="16"/>
                <w:lang w:eastAsia="ru-RU"/>
              </w:rPr>
            </w:pPr>
            <w:r w:rsidRPr="00384305">
              <w:rPr>
                <w:rFonts w:ascii="Times New Roman" w:eastAsia="Times New Roman" w:hAnsi="Times New Roman"/>
                <w:color w:val="000000" w:themeColor="text1"/>
                <w:sz w:val="16"/>
                <w:szCs w:val="16"/>
                <w:lang w:eastAsia="ru-RU"/>
              </w:rPr>
              <w:t>0,7 x 0,5</w:t>
            </w:r>
          </w:p>
        </w:tc>
      </w:tr>
      <w:tr w:rsidR="00664C44" w:rsidRPr="00384305" w:rsidTr="00DA25FC">
        <w:trPr>
          <w:trHeight w:val="279"/>
        </w:trPr>
        <w:tc>
          <w:tcPr>
            <w:tcW w:w="9497" w:type="dxa"/>
            <w:gridSpan w:val="4"/>
          </w:tcPr>
          <w:p w:rsidR="00664C44" w:rsidRPr="00384305" w:rsidRDefault="00664C44" w:rsidP="00664C44">
            <w:pPr>
              <w:spacing w:after="0"/>
              <w:jc w:val="both"/>
              <w:rPr>
                <w:rFonts w:ascii="Times New Roman" w:hAnsi="Times New Roman"/>
                <w:color w:val="000000" w:themeColor="text1"/>
                <w:sz w:val="16"/>
                <w:szCs w:val="16"/>
                <w:u w:val="single"/>
              </w:rPr>
            </w:pPr>
            <w:r w:rsidRPr="00384305">
              <w:rPr>
                <w:rFonts w:ascii="Times New Roman" w:hAnsi="Times New Roman"/>
                <w:color w:val="000000" w:themeColor="text1"/>
                <w:sz w:val="16"/>
                <w:szCs w:val="16"/>
                <w:u w:val="single"/>
              </w:rPr>
              <w:t>Примечание:</w:t>
            </w:r>
          </w:p>
          <w:p w:rsidR="00664C44" w:rsidRPr="00384305" w:rsidRDefault="00664C44" w:rsidP="00664C44">
            <w:pPr>
              <w:numPr>
                <w:ilvl w:val="0"/>
                <w:numId w:val="42"/>
              </w:numPr>
              <w:spacing w:after="0" w:line="240" w:lineRule="auto"/>
              <w:ind w:left="175" w:hanging="175"/>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 </w:t>
            </w:r>
          </w:p>
          <w:p w:rsidR="00664C44" w:rsidRPr="00384305" w:rsidRDefault="00664C44" w:rsidP="00664C44">
            <w:pPr>
              <w:numPr>
                <w:ilvl w:val="0"/>
                <w:numId w:val="42"/>
              </w:numPr>
              <w:spacing w:after="0" w:line="240" w:lineRule="auto"/>
              <w:ind w:left="175" w:hanging="175"/>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 </w:t>
            </w:r>
          </w:p>
          <w:p w:rsidR="00664C44" w:rsidRPr="00384305" w:rsidRDefault="00664C44" w:rsidP="00664C44">
            <w:pPr>
              <w:numPr>
                <w:ilvl w:val="0"/>
                <w:numId w:val="42"/>
              </w:numPr>
              <w:spacing w:after="0" w:line="240" w:lineRule="auto"/>
              <w:ind w:left="175" w:hanging="175"/>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 </w:t>
            </w:r>
          </w:p>
          <w:p w:rsidR="00664C44" w:rsidRPr="00384305" w:rsidRDefault="00664C44" w:rsidP="00664C44">
            <w:pPr>
              <w:numPr>
                <w:ilvl w:val="0"/>
                <w:numId w:val="42"/>
              </w:numPr>
              <w:spacing w:after="0" w:line="240" w:lineRule="auto"/>
              <w:ind w:left="175" w:hanging="175"/>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 xml:space="preserve">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 </w:t>
            </w:r>
          </w:p>
          <w:p w:rsidR="00664C44" w:rsidRPr="00384305" w:rsidRDefault="00664C44" w:rsidP="00664C44">
            <w:pPr>
              <w:numPr>
                <w:ilvl w:val="0"/>
                <w:numId w:val="42"/>
              </w:numPr>
              <w:spacing w:after="0" w:line="240" w:lineRule="auto"/>
              <w:ind w:left="175" w:hanging="175"/>
              <w:contextualSpacing/>
              <w:jc w:val="both"/>
              <w:rPr>
                <w:rFonts w:ascii="Times New Roman" w:hAnsi="Times New Roman"/>
                <w:color w:val="000000" w:themeColor="text1"/>
                <w:sz w:val="16"/>
                <w:szCs w:val="16"/>
              </w:rPr>
            </w:pPr>
            <w:r w:rsidRPr="00384305">
              <w:rPr>
                <w:rFonts w:ascii="Times New Roman" w:hAnsi="Times New Roman"/>
                <w:color w:val="000000" w:themeColor="text1"/>
                <w:sz w:val="16"/>
                <w:szCs w:val="16"/>
              </w:rPr>
              <w:t>В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r w:rsidRPr="00384305">
              <w:rPr>
                <w:rFonts w:ascii="Times New Roman" w:hAnsi="Times New Roman"/>
                <w:i/>
                <w:iCs/>
                <w:color w:val="000000" w:themeColor="text1"/>
                <w:sz w:val="12"/>
                <w:szCs w:val="12"/>
              </w:rPr>
              <w:t xml:space="preserve"> </w:t>
            </w:r>
          </w:p>
        </w:tc>
      </w:tr>
    </w:tbl>
    <w:p w:rsidR="00664C44" w:rsidRPr="00384305" w:rsidRDefault="002450A2" w:rsidP="002450A2">
      <w:pPr>
        <w:spacing w:after="0"/>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lastRenderedPageBreak/>
        <w:tab/>
        <w:t xml:space="preserve">6) </w:t>
      </w:r>
      <w:r w:rsidR="00664C44" w:rsidRPr="00384305">
        <w:rPr>
          <w:rFonts w:ascii="Times New Roman" w:eastAsia="Times New Roman" w:hAnsi="Times New Roman"/>
          <w:sz w:val="24"/>
          <w:szCs w:val="24"/>
          <w:lang w:eastAsia="ru-RU"/>
        </w:rPr>
        <w:t>Статью 45 «Крышное и вертикальное озеленение» изложить в следующей редакции:</w:t>
      </w:r>
    </w:p>
    <w:p w:rsidR="00664C44" w:rsidRPr="00384305" w:rsidRDefault="00664C44" w:rsidP="00664C44">
      <w:pPr>
        <w:spacing w:after="0" w:line="240" w:lineRule="auto"/>
        <w:ind w:firstLine="709"/>
        <w:jc w:val="both"/>
        <w:rPr>
          <w:rFonts w:ascii="Times New Roman" w:eastAsia="Times New Roman" w:hAnsi="Times New Roman"/>
          <w:sz w:val="24"/>
          <w:szCs w:val="24"/>
          <w:lang w:eastAsia="ru-RU"/>
        </w:rPr>
      </w:pPr>
      <w:r w:rsidRPr="00384305">
        <w:rPr>
          <w:rFonts w:ascii="Times New Roman" w:hAnsi="Times New Roman"/>
          <w:sz w:val="24"/>
          <w:szCs w:val="24"/>
        </w:rPr>
        <w:t>«</w:t>
      </w:r>
      <w:r w:rsidRPr="00384305">
        <w:rPr>
          <w:rFonts w:ascii="Times New Roman" w:eastAsia="Times New Roman" w:hAnsi="Times New Roman"/>
          <w:sz w:val="24"/>
          <w:szCs w:val="24"/>
          <w:lang w:eastAsia="ru-RU"/>
        </w:rPr>
        <w:t>Статья 45 «Крышное и вертикальное озеленение»</w:t>
      </w:r>
    </w:p>
    <w:p w:rsidR="00664C44" w:rsidRPr="00384305" w:rsidRDefault="00664C44" w:rsidP="00664C44">
      <w:pPr>
        <w:spacing w:after="0" w:line="240" w:lineRule="auto"/>
        <w:ind w:firstLine="709"/>
        <w:jc w:val="both"/>
        <w:rPr>
          <w:rFonts w:ascii="Times New Roman" w:hAnsi="Times New Roman"/>
          <w:sz w:val="24"/>
          <w:szCs w:val="24"/>
          <w:lang w:eastAsia="ru-RU"/>
        </w:rPr>
      </w:pPr>
      <w:r w:rsidRPr="00384305">
        <w:rPr>
          <w:rFonts w:ascii="Times New Roman" w:hAnsi="Times New Roman"/>
          <w:sz w:val="24"/>
          <w:szCs w:val="24"/>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5. Крышное и вертикальное озеленение не включается в компенсационное озеленение.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планируется благоустройство крыши подземного объекта капитального строительства (его подземной части).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color w:val="000000" w:themeColor="text1"/>
          <w:sz w:val="24"/>
          <w:szCs w:val="24"/>
        </w:rPr>
        <w:t xml:space="preserve">7. При проектировании крышного </w:t>
      </w:r>
      <w:r w:rsidRPr="00384305">
        <w:rPr>
          <w:rFonts w:ascii="Times New Roman" w:hAnsi="Times New Roman"/>
          <w:sz w:val="24"/>
          <w:szCs w:val="24"/>
        </w:rPr>
        <w:t xml:space="preserve">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w:t>
      </w:r>
      <w:r w:rsidRPr="00384305">
        <w:rPr>
          <w:rFonts w:ascii="Times New Roman" w:hAnsi="Times New Roman"/>
          <w:sz w:val="24"/>
          <w:szCs w:val="24"/>
        </w:rPr>
        <w:lastRenderedPageBreak/>
        <w:t xml:space="preserve">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 </w:t>
      </w:r>
    </w:p>
    <w:p w:rsidR="00664C44" w:rsidRPr="00384305" w:rsidRDefault="00664C44" w:rsidP="00664C44">
      <w:pPr>
        <w:pStyle w:val="a4"/>
        <w:tabs>
          <w:tab w:val="left" w:pos="1134"/>
          <w:tab w:val="left" w:pos="1276"/>
          <w:tab w:val="left" w:pos="1701"/>
        </w:tabs>
        <w:spacing w:after="0" w:line="240" w:lineRule="auto"/>
        <w:ind w:left="0" w:right="142" w:firstLine="709"/>
        <w:jc w:val="both"/>
        <w:rPr>
          <w:rFonts w:ascii="Times New Roman" w:hAnsi="Times New Roman"/>
          <w:sz w:val="24"/>
          <w:szCs w:val="24"/>
        </w:rPr>
      </w:pPr>
      <w:r w:rsidRPr="00384305">
        <w:rPr>
          <w:rFonts w:ascii="Times New Roman" w:hAnsi="Times New Roman"/>
          <w:sz w:val="24"/>
          <w:szCs w:val="24"/>
        </w:rPr>
        <w:t xml:space="preserve">7) </w:t>
      </w:r>
      <w:r w:rsidRPr="00384305">
        <w:rPr>
          <w:rFonts w:ascii="Times New Roman" w:eastAsia="Times New Roman" w:hAnsi="Times New Roman"/>
          <w:sz w:val="24"/>
          <w:szCs w:val="24"/>
          <w:lang w:eastAsia="ru-RU"/>
        </w:rPr>
        <w:t>Статью 49 «Ввод в эксплуатацию детских, игровых, спортивных (физкультурно-оздоровительных) площадок и их содержание» изложить в следующей редакции:</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«Статья 49. Ввод в эксплуатацию детских, игровых, спортивных (физкультурно-оздоровительных) площадок и их содержание </w:t>
      </w:r>
    </w:p>
    <w:p w:rsidR="00664C44" w:rsidRPr="00384305" w:rsidRDefault="00664C44" w:rsidP="00664C44">
      <w:pPr>
        <w:spacing w:after="0" w:line="240" w:lineRule="auto"/>
        <w:ind w:firstLine="709"/>
        <w:jc w:val="both"/>
        <w:rPr>
          <w:rFonts w:ascii="Times New Roman" w:hAnsi="Times New Roman"/>
          <w:color w:val="FF0000"/>
          <w:sz w:val="24"/>
          <w:szCs w:val="24"/>
        </w:rPr>
      </w:pPr>
      <w:r w:rsidRPr="00384305">
        <w:rPr>
          <w:rFonts w:ascii="Times New Roman" w:hAnsi="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w:t>
      </w:r>
      <w:r w:rsidRPr="00384305">
        <w:rPr>
          <w:rFonts w:ascii="Times New Roman" w:hAnsi="Times New Roman"/>
          <w:color w:val="000000" w:themeColor="text1"/>
          <w:sz w:val="24"/>
          <w:szCs w:val="24"/>
        </w:rPr>
        <w:t xml:space="preserve">Главное управление содержания территорий Московской области (далее - ГУСТ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sz w:val="24"/>
          <w:szCs w:val="24"/>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w:t>
      </w:r>
      <w:r w:rsidRPr="00384305">
        <w:rPr>
          <w:rFonts w:ascii="Times New Roman" w:hAnsi="Times New Roman"/>
          <w:color w:val="000000" w:themeColor="text1"/>
          <w:sz w:val="24"/>
          <w:szCs w:val="24"/>
        </w:rPr>
        <w:t xml:space="preserve">направляется в ГУСТ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w:t>
      </w:r>
      <w:r w:rsidRPr="00384305">
        <w:rPr>
          <w:rFonts w:ascii="Times New Roman" w:hAnsi="Times New Roman"/>
          <w:color w:val="000000" w:themeColor="text1"/>
          <w:sz w:val="24"/>
          <w:szCs w:val="24"/>
        </w:rPr>
        <w:t xml:space="preserve">изменениях ГУСТ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lastRenderedPageBreak/>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16. Лицо, эксплуатирующее площадку, должно в течение суток представлять в </w:t>
      </w:r>
      <w:r w:rsidRPr="00384305">
        <w:rPr>
          <w:rFonts w:ascii="Times New Roman" w:hAnsi="Times New Roman"/>
          <w:color w:val="000000" w:themeColor="text1"/>
          <w:sz w:val="24"/>
          <w:szCs w:val="24"/>
        </w:rPr>
        <w:t>ГУСТ Московской области и в орган местного самоуправления информацию о травмах (несчас</w:t>
      </w:r>
      <w:r w:rsidRPr="00384305">
        <w:rPr>
          <w:rFonts w:ascii="Times New Roman" w:hAnsi="Times New Roman"/>
          <w:sz w:val="24"/>
          <w:szCs w:val="24"/>
        </w:rPr>
        <w:t xml:space="preserve">тных случаях), полученных на площадке.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17. Контроль за техническим состоянием оборудования площадок включает: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а) первичный осмотр и проверку оборудования перед вводом в эксплуатацию;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18. Периодичность регулярного визуального осмотра устанавливает собственник на основе учета условий эксплуатации.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Визуальный осмотр оборудования площадок, подвергающихся интенсивному использованию, проводится ежедневно.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20. Основной осмотр проводится раз в год.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24. Вся эксплуатационная документация (паспорт, акт осмотра и проверки, графики осмотров, журнал и т.п.) подлежит постоянному хранению.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lastRenderedPageBreak/>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r w:rsidR="00B6445F" w:rsidRPr="00384305">
        <w:rPr>
          <w:rFonts w:ascii="Times New Roman" w:hAnsi="Times New Roman"/>
          <w:sz w:val="24"/>
          <w:szCs w:val="24"/>
        </w:rPr>
        <w:t>;</w:t>
      </w:r>
    </w:p>
    <w:p w:rsidR="00664C44" w:rsidRPr="00384305" w:rsidRDefault="00664C44" w:rsidP="00664C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84305">
        <w:rPr>
          <w:rFonts w:ascii="Times New Roman" w:eastAsia="Times New Roman" w:hAnsi="Times New Roman"/>
          <w:sz w:val="24"/>
          <w:szCs w:val="24"/>
          <w:lang w:eastAsia="ru-RU"/>
        </w:rPr>
        <w:t>8) Статью 60 «Нормы и правила по содержанию мест общественного пользования и территории юридических лиц (индивидуальных предпринимателей) или физических лиц» изложить в следующей редакции:</w:t>
      </w:r>
    </w:p>
    <w:p w:rsidR="00664C44" w:rsidRPr="00384305" w:rsidRDefault="00664C44" w:rsidP="00664C44">
      <w:pPr>
        <w:spacing w:after="0" w:line="240" w:lineRule="auto"/>
        <w:ind w:firstLine="709"/>
        <w:jc w:val="both"/>
        <w:rPr>
          <w:rFonts w:ascii="Times New Roman" w:hAnsi="Times New Roman"/>
          <w:sz w:val="24"/>
          <w:szCs w:val="24"/>
          <w:lang w:eastAsia="ru-RU"/>
        </w:rPr>
      </w:pPr>
      <w:r w:rsidRPr="00384305">
        <w:rPr>
          <w:rFonts w:ascii="Times New Roman" w:hAnsi="Times New Roman"/>
          <w:sz w:val="24"/>
          <w:szCs w:val="24"/>
        </w:rPr>
        <w:t>«Статья 60.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 Юридические лица (индивидуальные предприниматели), осуществляющие свою деятельность на территории 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муниципальных образований, регламентом содержания объектов благоустройства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правилами благоустройства территории муниципального образования в соответствии с требованиями настоящего Закона.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3.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 законодательством Московской области, правилами благоустройства территории муниципальных образований, регламентом содержания объектов благоустройства Московской области посредством: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закупки товаров, работ, услуг для обеспечения муниципальных нужд;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формирования и выдачи муниципального задания на оказание услуг (выполнения работ);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возмещения юридическим лицам затрат в связи с выполнением работ, оказанием услуг, на основании соответствующих договоров.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4. Дворовые территории, внутридворовые проезды и тротуары, места массового посещения на территории муниципальных образований ежедневно подметаются и очищаются от загрязнений.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lastRenderedPageBreak/>
        <w:t xml:space="preserve">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10. Юридические и физические лица должны соблюдать чистоту и поддерживать порядок на всей территории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11. Запрещается: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а) мойка транспортных средств, слив топлива, масел, технических жидкостей вне специально отведенных мест;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sz w:val="24"/>
          <w:szCs w:val="24"/>
        </w:rPr>
        <w:t xml:space="preserve">б) размещение автотранспортных средств на детских </w:t>
      </w:r>
      <w:r w:rsidRPr="00384305">
        <w:rPr>
          <w:rFonts w:ascii="Times New Roman" w:hAnsi="Times New Roman"/>
          <w:color w:val="000000" w:themeColor="text1"/>
          <w:sz w:val="24"/>
          <w:szCs w:val="24"/>
        </w:rPr>
        <w:t xml:space="preserve">игровых, спортивных площадках, газонах, цветниках, зеленых насаждениях, а также вне специальных площадок, оборудованных для их размещения;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10" w:history="1">
        <w:r w:rsidRPr="00384305">
          <w:rPr>
            <w:rStyle w:val="a3"/>
            <w:rFonts w:ascii="Times New Roman" w:hAnsi="Times New Roman"/>
            <w:color w:val="000000" w:themeColor="text1"/>
            <w:sz w:val="24"/>
            <w:szCs w:val="24"/>
            <w:u w:val="none"/>
          </w:rPr>
          <w:t>постановлением</w:t>
        </w:r>
      </w:hyperlink>
      <w:r w:rsidRPr="00384305">
        <w:rPr>
          <w:rFonts w:ascii="Times New Roman" w:hAnsi="Times New Roman"/>
          <w:color w:val="000000" w:themeColor="text1"/>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lastRenderedPageBreak/>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rsidR="00664C44" w:rsidRPr="00384305" w:rsidRDefault="00664C44" w:rsidP="00664C44">
      <w:pPr>
        <w:spacing w:after="0" w:line="240" w:lineRule="auto"/>
        <w:ind w:firstLine="709"/>
        <w:jc w:val="both"/>
        <w:rPr>
          <w:rFonts w:ascii="Times New Roman" w:hAnsi="Times New Roman"/>
          <w:color w:val="000000" w:themeColor="text1"/>
          <w:sz w:val="24"/>
          <w:szCs w:val="24"/>
        </w:rPr>
      </w:pPr>
      <w:r w:rsidRPr="00384305">
        <w:rPr>
          <w:rFonts w:ascii="Times New Roman" w:hAnsi="Times New Roman"/>
          <w:color w:val="000000" w:themeColor="text1"/>
          <w:sz w:val="24"/>
          <w:szCs w:val="24"/>
        </w:rP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12. Подъездные пути к рынкам, торговым и развлекательным центрам, иным объектам торговли и сферы услуг должны иметь твердое покрытие.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13.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Собственники земельных участков, уборочные работы на которых произведены за счет средств бюджета муниципального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14. Юридические лица (индивидуальные предприниматели), осуществляющие свою деятельность на территории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w:t>
      </w:r>
      <w:r w:rsidRPr="00384305">
        <w:rPr>
          <w:rFonts w:ascii="Times New Roman" w:hAnsi="Times New Roman"/>
          <w:sz w:val="24"/>
          <w:szCs w:val="24"/>
        </w:rPr>
        <w:lastRenderedPageBreak/>
        <w:t xml:space="preserve">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наличия неустранимых металлических элементов, выступающих из бортового камня. </w:t>
      </w:r>
    </w:p>
    <w:p w:rsidR="00664C44" w:rsidRPr="00384305" w:rsidRDefault="00664C44" w:rsidP="00664C44">
      <w:pPr>
        <w:spacing w:after="0" w:line="240" w:lineRule="auto"/>
        <w:ind w:firstLine="709"/>
        <w:jc w:val="both"/>
        <w:rPr>
          <w:rFonts w:ascii="Times New Roman" w:hAnsi="Times New Roman"/>
          <w:sz w:val="24"/>
          <w:szCs w:val="24"/>
        </w:rPr>
      </w:pPr>
      <w:r w:rsidRPr="00384305">
        <w:rPr>
          <w:rFonts w:ascii="Times New Roman" w:hAnsi="Times New Roman"/>
          <w:sz w:val="24"/>
          <w:szCs w:val="24"/>
        </w:rPr>
        <w:t xml:space="preserve">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 </w:t>
      </w:r>
    </w:p>
    <w:p w:rsidR="005040E6" w:rsidRPr="00384305" w:rsidRDefault="005040E6" w:rsidP="002D45C8">
      <w:pPr>
        <w:pStyle w:val="ConsPlusNormal0"/>
        <w:ind w:firstLine="567"/>
        <w:jc w:val="both"/>
        <w:rPr>
          <w:rFonts w:ascii="Times New Roman" w:hAnsi="Times New Roman" w:cs="Times New Roman"/>
          <w:sz w:val="24"/>
          <w:szCs w:val="24"/>
        </w:rPr>
      </w:pPr>
      <w:r w:rsidRPr="00384305">
        <w:rPr>
          <w:rFonts w:ascii="Times New Roman" w:hAnsi="Times New Roman" w:cs="Times New Roman"/>
          <w:sz w:val="24"/>
          <w:szCs w:val="24"/>
        </w:rPr>
        <w:t>2. Настоящее Решение вступает в силу после официального опубликования.</w:t>
      </w:r>
    </w:p>
    <w:p w:rsidR="005040E6" w:rsidRPr="00384305" w:rsidRDefault="005040E6" w:rsidP="005040E6">
      <w:pPr>
        <w:pStyle w:val="ConsPlusNormal0"/>
        <w:ind w:firstLine="567"/>
        <w:jc w:val="both"/>
        <w:rPr>
          <w:rFonts w:ascii="Times New Roman" w:hAnsi="Times New Roman" w:cs="Times New Roman"/>
          <w:sz w:val="24"/>
          <w:szCs w:val="24"/>
        </w:rPr>
      </w:pPr>
      <w:r w:rsidRPr="00384305">
        <w:rPr>
          <w:rFonts w:ascii="Times New Roman" w:hAnsi="Times New Roman" w:cs="Times New Roman"/>
          <w:sz w:val="24"/>
          <w:szCs w:val="24"/>
        </w:rPr>
        <w:t>3. Опубликовать настоящее решение в газете «Красногорские вести» и разместить на официальном сайте Совета депутатов городского округа Красногорск Московской области.</w:t>
      </w:r>
    </w:p>
    <w:tbl>
      <w:tblPr>
        <w:tblW w:w="0" w:type="auto"/>
        <w:tblInd w:w="-142" w:type="dxa"/>
        <w:tblLook w:val="04A0" w:firstRow="1" w:lastRow="0" w:firstColumn="1" w:lastColumn="0" w:noHBand="0" w:noVBand="1"/>
      </w:tblPr>
      <w:tblGrid>
        <w:gridCol w:w="5090"/>
        <w:gridCol w:w="4974"/>
      </w:tblGrid>
      <w:tr w:rsidR="005040E6" w:rsidRPr="00384305" w:rsidTr="005279D9">
        <w:tc>
          <w:tcPr>
            <w:tcW w:w="5090" w:type="dxa"/>
          </w:tcPr>
          <w:p w:rsidR="005040E6" w:rsidRPr="00384305" w:rsidRDefault="005040E6" w:rsidP="005279D9">
            <w:pPr>
              <w:rPr>
                <w:rFonts w:ascii="Times New Roman" w:eastAsia="Times New Roman" w:hAnsi="Times New Roman"/>
                <w:sz w:val="24"/>
                <w:szCs w:val="24"/>
              </w:rPr>
            </w:pPr>
          </w:p>
          <w:p w:rsidR="00716E59" w:rsidRPr="00384305" w:rsidRDefault="00716E59" w:rsidP="005279D9">
            <w:pPr>
              <w:rPr>
                <w:rFonts w:ascii="Times New Roman" w:eastAsia="Times New Roman" w:hAnsi="Times New Roman"/>
                <w:sz w:val="24"/>
                <w:szCs w:val="24"/>
              </w:rPr>
            </w:pPr>
          </w:p>
          <w:p w:rsidR="005040E6" w:rsidRPr="00384305" w:rsidRDefault="002D594B" w:rsidP="005279D9">
            <w:pPr>
              <w:rPr>
                <w:rFonts w:ascii="Times New Roman" w:hAnsi="Times New Roman"/>
                <w:sz w:val="24"/>
                <w:szCs w:val="24"/>
              </w:rPr>
            </w:pPr>
            <w:r w:rsidRPr="00384305">
              <w:rPr>
                <w:rFonts w:ascii="Times New Roman" w:hAnsi="Times New Roman"/>
                <w:sz w:val="24"/>
                <w:szCs w:val="24"/>
              </w:rPr>
              <w:t>Глава</w:t>
            </w:r>
          </w:p>
          <w:p w:rsidR="005040E6" w:rsidRPr="00384305" w:rsidRDefault="005040E6" w:rsidP="005279D9">
            <w:pPr>
              <w:suppressAutoHyphens/>
              <w:rPr>
                <w:rFonts w:ascii="Times New Roman" w:hAnsi="Times New Roman"/>
                <w:sz w:val="24"/>
                <w:szCs w:val="24"/>
              </w:rPr>
            </w:pPr>
            <w:r w:rsidRPr="00384305">
              <w:rPr>
                <w:rFonts w:ascii="Times New Roman" w:hAnsi="Times New Roman"/>
                <w:sz w:val="24"/>
                <w:szCs w:val="24"/>
              </w:rPr>
              <w:t xml:space="preserve">городского округа Красногорск              </w:t>
            </w:r>
          </w:p>
        </w:tc>
        <w:tc>
          <w:tcPr>
            <w:tcW w:w="4974" w:type="dxa"/>
          </w:tcPr>
          <w:p w:rsidR="005040E6" w:rsidRPr="00384305" w:rsidRDefault="005040E6" w:rsidP="005279D9">
            <w:pPr>
              <w:tabs>
                <w:tab w:val="left" w:pos="3810"/>
              </w:tabs>
              <w:suppressAutoHyphens/>
              <w:rPr>
                <w:rFonts w:ascii="Times New Roman" w:hAnsi="Times New Roman"/>
                <w:sz w:val="24"/>
                <w:szCs w:val="24"/>
              </w:rPr>
            </w:pPr>
          </w:p>
          <w:p w:rsidR="00716E59" w:rsidRPr="00384305" w:rsidRDefault="00716E59" w:rsidP="005279D9">
            <w:pPr>
              <w:tabs>
                <w:tab w:val="left" w:pos="3810"/>
              </w:tabs>
              <w:suppressAutoHyphens/>
              <w:rPr>
                <w:rFonts w:ascii="Times New Roman" w:hAnsi="Times New Roman"/>
                <w:sz w:val="24"/>
                <w:szCs w:val="24"/>
              </w:rPr>
            </w:pPr>
          </w:p>
          <w:p w:rsidR="005040E6" w:rsidRPr="00384305" w:rsidRDefault="005040E6" w:rsidP="005279D9">
            <w:pPr>
              <w:tabs>
                <w:tab w:val="left" w:pos="3810"/>
              </w:tabs>
              <w:suppressAutoHyphens/>
              <w:rPr>
                <w:rFonts w:ascii="Times New Roman" w:hAnsi="Times New Roman"/>
                <w:sz w:val="24"/>
                <w:szCs w:val="24"/>
              </w:rPr>
            </w:pPr>
            <w:r w:rsidRPr="00384305">
              <w:rPr>
                <w:rFonts w:ascii="Times New Roman" w:hAnsi="Times New Roman"/>
                <w:sz w:val="24"/>
                <w:szCs w:val="24"/>
              </w:rPr>
              <w:t>Председатель</w:t>
            </w:r>
          </w:p>
          <w:p w:rsidR="005040E6" w:rsidRPr="00384305" w:rsidRDefault="005040E6" w:rsidP="005279D9">
            <w:pPr>
              <w:tabs>
                <w:tab w:val="left" w:pos="3810"/>
              </w:tabs>
              <w:suppressAutoHyphens/>
              <w:rPr>
                <w:rFonts w:ascii="Times New Roman" w:hAnsi="Times New Roman"/>
                <w:sz w:val="24"/>
                <w:szCs w:val="24"/>
              </w:rPr>
            </w:pPr>
            <w:r w:rsidRPr="00384305">
              <w:rPr>
                <w:rFonts w:ascii="Times New Roman" w:hAnsi="Times New Roman"/>
                <w:sz w:val="24"/>
                <w:szCs w:val="24"/>
              </w:rPr>
              <w:t>Совета депутатов</w:t>
            </w:r>
          </w:p>
        </w:tc>
      </w:tr>
      <w:tr w:rsidR="005040E6" w:rsidRPr="0037720D" w:rsidTr="005279D9">
        <w:tc>
          <w:tcPr>
            <w:tcW w:w="5090" w:type="dxa"/>
          </w:tcPr>
          <w:p w:rsidR="005040E6" w:rsidRPr="00384305" w:rsidRDefault="005040E6" w:rsidP="005279D9">
            <w:pPr>
              <w:tabs>
                <w:tab w:val="left" w:pos="3810"/>
              </w:tabs>
              <w:suppressAutoHyphens/>
              <w:rPr>
                <w:rFonts w:ascii="Times New Roman" w:hAnsi="Times New Roman"/>
                <w:sz w:val="24"/>
                <w:szCs w:val="24"/>
              </w:rPr>
            </w:pPr>
          </w:p>
          <w:p w:rsidR="005040E6" w:rsidRPr="00384305" w:rsidRDefault="005040E6" w:rsidP="005279D9">
            <w:pPr>
              <w:tabs>
                <w:tab w:val="left" w:pos="3810"/>
              </w:tabs>
              <w:suppressAutoHyphens/>
              <w:rPr>
                <w:rFonts w:ascii="Times New Roman" w:hAnsi="Times New Roman"/>
                <w:sz w:val="24"/>
                <w:szCs w:val="24"/>
              </w:rPr>
            </w:pPr>
            <w:r w:rsidRPr="00384305">
              <w:rPr>
                <w:rFonts w:ascii="Times New Roman" w:hAnsi="Times New Roman"/>
                <w:sz w:val="24"/>
                <w:szCs w:val="24"/>
              </w:rPr>
              <w:t>Д.В. Волков _________________</w:t>
            </w:r>
          </w:p>
        </w:tc>
        <w:tc>
          <w:tcPr>
            <w:tcW w:w="4974" w:type="dxa"/>
          </w:tcPr>
          <w:p w:rsidR="005040E6" w:rsidRPr="00384305" w:rsidRDefault="005040E6" w:rsidP="005279D9">
            <w:pPr>
              <w:tabs>
                <w:tab w:val="left" w:pos="3810"/>
              </w:tabs>
              <w:suppressAutoHyphens/>
              <w:rPr>
                <w:rFonts w:ascii="Times New Roman" w:hAnsi="Times New Roman"/>
                <w:sz w:val="24"/>
                <w:szCs w:val="24"/>
              </w:rPr>
            </w:pPr>
          </w:p>
          <w:p w:rsidR="005040E6" w:rsidRPr="0037720D" w:rsidRDefault="005040E6" w:rsidP="005279D9">
            <w:pPr>
              <w:tabs>
                <w:tab w:val="left" w:pos="3810"/>
              </w:tabs>
              <w:suppressAutoHyphens/>
              <w:rPr>
                <w:rFonts w:ascii="Times New Roman" w:hAnsi="Times New Roman"/>
                <w:sz w:val="24"/>
                <w:szCs w:val="24"/>
              </w:rPr>
            </w:pPr>
            <w:r w:rsidRPr="00384305">
              <w:rPr>
                <w:rFonts w:ascii="Times New Roman" w:hAnsi="Times New Roman"/>
                <w:sz w:val="24"/>
                <w:szCs w:val="24"/>
              </w:rPr>
              <w:t>С.В. Трифонов ___________________</w:t>
            </w:r>
          </w:p>
        </w:tc>
      </w:tr>
    </w:tbl>
    <w:p w:rsidR="005040E6" w:rsidRPr="0037720D" w:rsidRDefault="005040E6" w:rsidP="00744A77">
      <w:pPr>
        <w:spacing w:after="0" w:line="240" w:lineRule="auto"/>
        <w:rPr>
          <w:rFonts w:ascii="Times New Roman" w:hAnsi="Times New Roman"/>
          <w:sz w:val="24"/>
          <w:szCs w:val="24"/>
        </w:rPr>
      </w:pPr>
    </w:p>
    <w:sectPr w:rsidR="005040E6" w:rsidRPr="0037720D" w:rsidSect="006F65A3">
      <w:pgSz w:w="11906" w:h="16838"/>
      <w:pgMar w:top="1134" w:right="850"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A1" w:rsidRDefault="000F15A1" w:rsidP="00417DE0">
      <w:pPr>
        <w:spacing w:after="0" w:line="240" w:lineRule="auto"/>
      </w:pPr>
      <w:r>
        <w:separator/>
      </w:r>
    </w:p>
  </w:endnote>
  <w:endnote w:type="continuationSeparator" w:id="0">
    <w:p w:rsidR="000F15A1" w:rsidRDefault="000F15A1" w:rsidP="0041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A1" w:rsidRDefault="000F15A1" w:rsidP="00417DE0">
      <w:pPr>
        <w:spacing w:after="0" w:line="240" w:lineRule="auto"/>
      </w:pPr>
      <w:r>
        <w:separator/>
      </w:r>
    </w:p>
  </w:footnote>
  <w:footnote w:type="continuationSeparator" w:id="0">
    <w:p w:rsidR="000F15A1" w:rsidRDefault="000F15A1" w:rsidP="00417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6A"/>
    <w:multiLevelType w:val="hybridMultilevel"/>
    <w:tmpl w:val="4BB0FD98"/>
    <w:lvl w:ilvl="0" w:tplc="36EC478C">
      <w:start w:val="1"/>
      <w:numFmt w:val="russianLower"/>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CC66E6"/>
    <w:multiLevelType w:val="hybridMultilevel"/>
    <w:tmpl w:val="BD0605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A3321E"/>
    <w:multiLevelType w:val="hybridMultilevel"/>
    <w:tmpl w:val="2AC421C2"/>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1546697C">
      <w:start w:val="1"/>
      <w:numFmt w:val="russianLower"/>
      <w:lvlText w:val="%3)"/>
      <w:lvlJc w:val="left"/>
      <w:pPr>
        <w:ind w:left="108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EC0A10"/>
    <w:multiLevelType w:val="hybridMultilevel"/>
    <w:tmpl w:val="EA80A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ED3CCC"/>
    <w:multiLevelType w:val="hybridMultilevel"/>
    <w:tmpl w:val="29DE98E6"/>
    <w:lvl w:ilvl="0" w:tplc="887EEA0A">
      <w:start w:val="1"/>
      <w:numFmt w:val="decimal"/>
      <w:lvlText w:val="%1)"/>
      <w:lvlJc w:val="left"/>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3113921"/>
    <w:multiLevelType w:val="hybridMultilevel"/>
    <w:tmpl w:val="580AE106"/>
    <w:lvl w:ilvl="0" w:tplc="6930CD14">
      <w:start w:val="1"/>
      <w:numFmt w:val="russianLower"/>
      <w:lvlText w:val="%1)"/>
      <w:lvlJc w:val="left"/>
      <w:pPr>
        <w:ind w:left="1004" w:hanging="360"/>
      </w:pPr>
      <w:rPr>
        <w:rFonts w:hint="default"/>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5087F39"/>
    <w:multiLevelType w:val="hybridMultilevel"/>
    <w:tmpl w:val="1074B2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6460B3"/>
    <w:multiLevelType w:val="hybridMultilevel"/>
    <w:tmpl w:val="18CCAFBC"/>
    <w:lvl w:ilvl="0" w:tplc="15466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8787680"/>
    <w:multiLevelType w:val="hybridMultilevel"/>
    <w:tmpl w:val="573895A0"/>
    <w:lvl w:ilvl="0" w:tplc="D54EB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5A7381"/>
    <w:multiLevelType w:val="hybridMultilevel"/>
    <w:tmpl w:val="F4F628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1C0C4058"/>
    <w:multiLevelType w:val="multilevel"/>
    <w:tmpl w:val="3ED6F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EE7719"/>
    <w:multiLevelType w:val="multilevel"/>
    <w:tmpl w:val="737C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8F33580"/>
    <w:multiLevelType w:val="hybridMultilevel"/>
    <w:tmpl w:val="CBF40710"/>
    <w:lvl w:ilvl="0" w:tplc="31CCC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AC92126"/>
    <w:multiLevelType w:val="hybridMultilevel"/>
    <w:tmpl w:val="D93094F0"/>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B4D57B6"/>
    <w:multiLevelType w:val="hybridMultilevel"/>
    <w:tmpl w:val="E3F48646"/>
    <w:lvl w:ilvl="0" w:tplc="C6E28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2657A4B"/>
    <w:multiLevelType w:val="hybridMultilevel"/>
    <w:tmpl w:val="A9BC0FF4"/>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B372A"/>
    <w:multiLevelType w:val="hybridMultilevel"/>
    <w:tmpl w:val="FB8A9550"/>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B81114E"/>
    <w:multiLevelType w:val="hybridMultilevel"/>
    <w:tmpl w:val="00B8E8BE"/>
    <w:lvl w:ilvl="0" w:tplc="15466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391267"/>
    <w:multiLevelType w:val="hybridMultilevel"/>
    <w:tmpl w:val="C93A4AFE"/>
    <w:lvl w:ilvl="0" w:tplc="41D27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5C4068"/>
    <w:multiLevelType w:val="hybridMultilevel"/>
    <w:tmpl w:val="33C8E792"/>
    <w:lvl w:ilvl="0" w:tplc="6CE4E138">
      <w:start w:val="2"/>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0A95723"/>
    <w:multiLevelType w:val="hybridMultilevel"/>
    <w:tmpl w:val="316A0A72"/>
    <w:lvl w:ilvl="0" w:tplc="C9F67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1CE4B99"/>
    <w:multiLevelType w:val="hybridMultilevel"/>
    <w:tmpl w:val="A5426BB2"/>
    <w:lvl w:ilvl="0" w:tplc="6374E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9B913CD"/>
    <w:multiLevelType w:val="multilevel"/>
    <w:tmpl w:val="8C6C9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DC5B49"/>
    <w:multiLevelType w:val="hybridMultilevel"/>
    <w:tmpl w:val="555E4E36"/>
    <w:lvl w:ilvl="0" w:tplc="270EA06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7511823"/>
    <w:multiLevelType w:val="hybridMultilevel"/>
    <w:tmpl w:val="565686D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2163A3"/>
    <w:multiLevelType w:val="hybridMultilevel"/>
    <w:tmpl w:val="DC1A957C"/>
    <w:lvl w:ilvl="0" w:tplc="08EC80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882A5E"/>
    <w:multiLevelType w:val="hybridMultilevel"/>
    <w:tmpl w:val="53BCA316"/>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204864"/>
    <w:multiLevelType w:val="hybridMultilevel"/>
    <w:tmpl w:val="2A50A112"/>
    <w:lvl w:ilvl="0" w:tplc="BE6A7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C38707D"/>
    <w:multiLevelType w:val="hybridMultilevel"/>
    <w:tmpl w:val="3E2A3F30"/>
    <w:lvl w:ilvl="0" w:tplc="5E9AA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08C7ACD"/>
    <w:multiLevelType w:val="hybridMultilevel"/>
    <w:tmpl w:val="D7FC96AE"/>
    <w:lvl w:ilvl="0" w:tplc="1546697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15:restartNumberingAfterBreak="0">
    <w:nsid w:val="709B416A"/>
    <w:multiLevelType w:val="hybridMultilevel"/>
    <w:tmpl w:val="0C72EADE"/>
    <w:lvl w:ilvl="0" w:tplc="CF3A765E">
      <w:start w:val="1"/>
      <w:numFmt w:val="decimal"/>
      <w:lvlText w:val="%1)"/>
      <w:lvlJc w:val="left"/>
      <w:pPr>
        <w:ind w:left="1429" w:hanging="360"/>
      </w:pPr>
      <w:rPr>
        <w:rFonts w:ascii="Times New Roman" w:hAnsi="Times New Roman" w:cs="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72672B70"/>
    <w:multiLevelType w:val="hybridMultilevel"/>
    <w:tmpl w:val="5842623A"/>
    <w:lvl w:ilvl="0" w:tplc="15466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6E923A7"/>
    <w:multiLevelType w:val="hybridMultilevel"/>
    <w:tmpl w:val="C732447C"/>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84A70B3"/>
    <w:multiLevelType w:val="hybridMultilevel"/>
    <w:tmpl w:val="A6A813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D905E51"/>
    <w:multiLevelType w:val="hybridMultilevel"/>
    <w:tmpl w:val="0A70B588"/>
    <w:lvl w:ilvl="0" w:tplc="ABF2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E957872"/>
    <w:multiLevelType w:val="hybridMultilevel"/>
    <w:tmpl w:val="1BC0DC28"/>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
  </w:num>
  <w:num w:numId="8">
    <w:abstractNumId w:val="9"/>
  </w:num>
  <w:num w:numId="9">
    <w:abstractNumId w:val="17"/>
  </w:num>
  <w:num w:numId="10">
    <w:abstractNumId w:val="24"/>
  </w:num>
  <w:num w:numId="11">
    <w:abstractNumId w:val="25"/>
  </w:num>
  <w:num w:numId="12">
    <w:abstractNumId w:val="40"/>
  </w:num>
  <w:num w:numId="13">
    <w:abstractNumId w:val="13"/>
  </w:num>
  <w:num w:numId="14">
    <w:abstractNumId w:val="11"/>
  </w:num>
  <w:num w:numId="15">
    <w:abstractNumId w:val="26"/>
  </w:num>
  <w:num w:numId="16">
    <w:abstractNumId w:val="27"/>
  </w:num>
  <w:num w:numId="17">
    <w:abstractNumId w:val="36"/>
  </w:num>
  <w:num w:numId="18">
    <w:abstractNumId w:val="18"/>
  </w:num>
  <w:num w:numId="19">
    <w:abstractNumId w:val="0"/>
  </w:num>
  <w:num w:numId="20">
    <w:abstractNumId w:val="22"/>
  </w:num>
  <w:num w:numId="21">
    <w:abstractNumId w:val="29"/>
  </w:num>
  <w:num w:numId="22">
    <w:abstractNumId w:val="8"/>
  </w:num>
  <w:num w:numId="23">
    <w:abstractNumId w:val="30"/>
  </w:num>
  <w:num w:numId="24">
    <w:abstractNumId w:val="15"/>
  </w:num>
  <w:num w:numId="25">
    <w:abstractNumId w:val="41"/>
  </w:num>
  <w:num w:numId="26">
    <w:abstractNumId w:val="20"/>
  </w:num>
  <w:num w:numId="27">
    <w:abstractNumId w:val="16"/>
  </w:num>
  <w:num w:numId="28">
    <w:abstractNumId w:val="7"/>
  </w:num>
  <w:num w:numId="29">
    <w:abstractNumId w:val="5"/>
  </w:num>
  <w:num w:numId="30">
    <w:abstractNumId w:val="1"/>
  </w:num>
  <w:num w:numId="31">
    <w:abstractNumId w:val="6"/>
  </w:num>
  <w:num w:numId="32">
    <w:abstractNumId w:val="2"/>
  </w:num>
  <w:num w:numId="33">
    <w:abstractNumId w:val="38"/>
  </w:num>
  <w:num w:numId="34">
    <w:abstractNumId w:val="12"/>
  </w:num>
  <w:num w:numId="35">
    <w:abstractNumId w:val="23"/>
  </w:num>
  <w:num w:numId="36">
    <w:abstractNumId w:val="14"/>
  </w:num>
  <w:num w:numId="37">
    <w:abstractNumId w:val="33"/>
  </w:num>
  <w:num w:numId="38">
    <w:abstractNumId w:val="4"/>
  </w:num>
  <w:num w:numId="39">
    <w:abstractNumId w:val="31"/>
  </w:num>
  <w:num w:numId="40">
    <w:abstractNumId w:val="34"/>
  </w:num>
  <w:num w:numId="41">
    <w:abstractNumId w:val="1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1D"/>
    <w:rsid w:val="00004B06"/>
    <w:rsid w:val="000208D3"/>
    <w:rsid w:val="000312EA"/>
    <w:rsid w:val="00036CAC"/>
    <w:rsid w:val="00050FA9"/>
    <w:rsid w:val="000737B5"/>
    <w:rsid w:val="000A0997"/>
    <w:rsid w:val="000B4472"/>
    <w:rsid w:val="000C2386"/>
    <w:rsid w:val="000F15A1"/>
    <w:rsid w:val="00100BA8"/>
    <w:rsid w:val="00161975"/>
    <w:rsid w:val="001644C6"/>
    <w:rsid w:val="00195B64"/>
    <w:rsid w:val="00196645"/>
    <w:rsid w:val="001A1BAD"/>
    <w:rsid w:val="001A3F23"/>
    <w:rsid w:val="001C5CB3"/>
    <w:rsid w:val="0020325A"/>
    <w:rsid w:val="002104F6"/>
    <w:rsid w:val="002450A2"/>
    <w:rsid w:val="00255E24"/>
    <w:rsid w:val="00281081"/>
    <w:rsid w:val="002D06B7"/>
    <w:rsid w:val="002D2D59"/>
    <w:rsid w:val="002D2FBE"/>
    <w:rsid w:val="002D45C8"/>
    <w:rsid w:val="002D594B"/>
    <w:rsid w:val="002D725F"/>
    <w:rsid w:val="002E4FB1"/>
    <w:rsid w:val="00301534"/>
    <w:rsid w:val="00304A03"/>
    <w:rsid w:val="0031528C"/>
    <w:rsid w:val="0032116F"/>
    <w:rsid w:val="0032727D"/>
    <w:rsid w:val="00347056"/>
    <w:rsid w:val="003756FB"/>
    <w:rsid w:val="0037720D"/>
    <w:rsid w:val="00381A29"/>
    <w:rsid w:val="00384305"/>
    <w:rsid w:val="003A150D"/>
    <w:rsid w:val="003B0C90"/>
    <w:rsid w:val="003F29C3"/>
    <w:rsid w:val="00410A8B"/>
    <w:rsid w:val="00417DE0"/>
    <w:rsid w:val="00437A76"/>
    <w:rsid w:val="0044469E"/>
    <w:rsid w:val="004517F2"/>
    <w:rsid w:val="00452266"/>
    <w:rsid w:val="00487218"/>
    <w:rsid w:val="00496D0E"/>
    <w:rsid w:val="004D1340"/>
    <w:rsid w:val="005040E6"/>
    <w:rsid w:val="00514962"/>
    <w:rsid w:val="00517C93"/>
    <w:rsid w:val="00520789"/>
    <w:rsid w:val="005279D9"/>
    <w:rsid w:val="005426B4"/>
    <w:rsid w:val="00553DCD"/>
    <w:rsid w:val="005B4508"/>
    <w:rsid w:val="005B6A0C"/>
    <w:rsid w:val="005E70C6"/>
    <w:rsid w:val="005E7AF5"/>
    <w:rsid w:val="005F2B66"/>
    <w:rsid w:val="0060374A"/>
    <w:rsid w:val="00632ABF"/>
    <w:rsid w:val="00640960"/>
    <w:rsid w:val="00640C99"/>
    <w:rsid w:val="00664C44"/>
    <w:rsid w:val="006920AC"/>
    <w:rsid w:val="006A4BC6"/>
    <w:rsid w:val="006B7F09"/>
    <w:rsid w:val="006F4195"/>
    <w:rsid w:val="006F65A3"/>
    <w:rsid w:val="00703157"/>
    <w:rsid w:val="00710954"/>
    <w:rsid w:val="00716E59"/>
    <w:rsid w:val="00720DF8"/>
    <w:rsid w:val="00726ABF"/>
    <w:rsid w:val="00731AAD"/>
    <w:rsid w:val="00742178"/>
    <w:rsid w:val="00744A77"/>
    <w:rsid w:val="00754F8E"/>
    <w:rsid w:val="00773553"/>
    <w:rsid w:val="007B045F"/>
    <w:rsid w:val="007B6D83"/>
    <w:rsid w:val="007C053C"/>
    <w:rsid w:val="007C29B5"/>
    <w:rsid w:val="007C37B1"/>
    <w:rsid w:val="007D1049"/>
    <w:rsid w:val="007E4220"/>
    <w:rsid w:val="007E58DD"/>
    <w:rsid w:val="007E6484"/>
    <w:rsid w:val="007F0661"/>
    <w:rsid w:val="0080340B"/>
    <w:rsid w:val="00813E83"/>
    <w:rsid w:val="00815758"/>
    <w:rsid w:val="00822ABE"/>
    <w:rsid w:val="0082747D"/>
    <w:rsid w:val="0083632D"/>
    <w:rsid w:val="008672BD"/>
    <w:rsid w:val="00871F04"/>
    <w:rsid w:val="00897F5A"/>
    <w:rsid w:val="008A0376"/>
    <w:rsid w:val="008B58D3"/>
    <w:rsid w:val="008B5947"/>
    <w:rsid w:val="008B6B3F"/>
    <w:rsid w:val="008C4CE2"/>
    <w:rsid w:val="008F4520"/>
    <w:rsid w:val="008F4A2E"/>
    <w:rsid w:val="0090239E"/>
    <w:rsid w:val="00902D1F"/>
    <w:rsid w:val="00912A73"/>
    <w:rsid w:val="00913C85"/>
    <w:rsid w:val="00934BA3"/>
    <w:rsid w:val="00984418"/>
    <w:rsid w:val="009A0250"/>
    <w:rsid w:val="009A2482"/>
    <w:rsid w:val="009A685D"/>
    <w:rsid w:val="009A746A"/>
    <w:rsid w:val="009C365D"/>
    <w:rsid w:val="009D3446"/>
    <w:rsid w:val="009D4035"/>
    <w:rsid w:val="009D7ECF"/>
    <w:rsid w:val="00A35063"/>
    <w:rsid w:val="00A51D6D"/>
    <w:rsid w:val="00A6504D"/>
    <w:rsid w:val="00A73A3E"/>
    <w:rsid w:val="00A75140"/>
    <w:rsid w:val="00AA1050"/>
    <w:rsid w:val="00AE717F"/>
    <w:rsid w:val="00B06675"/>
    <w:rsid w:val="00B211AE"/>
    <w:rsid w:val="00B242A4"/>
    <w:rsid w:val="00B302E6"/>
    <w:rsid w:val="00B4676D"/>
    <w:rsid w:val="00B558B0"/>
    <w:rsid w:val="00B6445F"/>
    <w:rsid w:val="00B67978"/>
    <w:rsid w:val="00B72201"/>
    <w:rsid w:val="00B86DA6"/>
    <w:rsid w:val="00B93FB1"/>
    <w:rsid w:val="00BA6BD8"/>
    <w:rsid w:val="00BD333A"/>
    <w:rsid w:val="00C5588B"/>
    <w:rsid w:val="00C92438"/>
    <w:rsid w:val="00CA1B2C"/>
    <w:rsid w:val="00CA4DA5"/>
    <w:rsid w:val="00CA6487"/>
    <w:rsid w:val="00CC6716"/>
    <w:rsid w:val="00CF7460"/>
    <w:rsid w:val="00D2232C"/>
    <w:rsid w:val="00D70630"/>
    <w:rsid w:val="00D72DC5"/>
    <w:rsid w:val="00D920C3"/>
    <w:rsid w:val="00DA25FC"/>
    <w:rsid w:val="00DD09B0"/>
    <w:rsid w:val="00DD48ED"/>
    <w:rsid w:val="00DE7828"/>
    <w:rsid w:val="00DF6788"/>
    <w:rsid w:val="00DF79B2"/>
    <w:rsid w:val="00E02D3D"/>
    <w:rsid w:val="00E04CF9"/>
    <w:rsid w:val="00E117AE"/>
    <w:rsid w:val="00E2028C"/>
    <w:rsid w:val="00E215A9"/>
    <w:rsid w:val="00E50360"/>
    <w:rsid w:val="00E6694B"/>
    <w:rsid w:val="00E74537"/>
    <w:rsid w:val="00E8031D"/>
    <w:rsid w:val="00E97FE6"/>
    <w:rsid w:val="00EA068F"/>
    <w:rsid w:val="00EA4000"/>
    <w:rsid w:val="00EB2777"/>
    <w:rsid w:val="00ED3428"/>
    <w:rsid w:val="00ED5C4E"/>
    <w:rsid w:val="00EE2CBA"/>
    <w:rsid w:val="00EE76B0"/>
    <w:rsid w:val="00F65EE3"/>
    <w:rsid w:val="00F671E0"/>
    <w:rsid w:val="00F67607"/>
    <w:rsid w:val="00F837A8"/>
    <w:rsid w:val="00F865D9"/>
    <w:rsid w:val="00F929EC"/>
    <w:rsid w:val="00FB70E9"/>
    <w:rsid w:val="00FC41C4"/>
    <w:rsid w:val="00FC6CB7"/>
    <w:rsid w:val="00FC7978"/>
    <w:rsid w:val="00FD0B64"/>
    <w:rsid w:val="00FD1B78"/>
    <w:rsid w:val="00FE7CF5"/>
    <w:rsid w:val="00FF2F7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E447-CB52-4F4D-8E78-8E5F22FE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77"/>
    <w:pPr>
      <w:spacing w:after="200" w:line="276" w:lineRule="auto"/>
      <w:jc w:val="left"/>
    </w:pPr>
    <w:rPr>
      <w:rFonts w:ascii="Calibri" w:eastAsia="Calibri" w:hAnsi="Calibri"/>
      <w:sz w:val="22"/>
      <w:szCs w:val="22"/>
    </w:rPr>
  </w:style>
  <w:style w:type="paragraph" w:styleId="1">
    <w:name w:val="heading 1"/>
    <w:basedOn w:val="a"/>
    <w:next w:val="a"/>
    <w:link w:val="10"/>
    <w:uiPriority w:val="9"/>
    <w:qFormat/>
    <w:rsid w:val="00487218"/>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487218"/>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487218"/>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48721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487218"/>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
    <w:semiHidden/>
    <w:unhideWhenUsed/>
    <w:qFormat/>
    <w:rsid w:val="00487218"/>
    <w:pPr>
      <w:spacing w:before="240" w:after="60" w:line="240" w:lineRule="auto"/>
      <w:outlineLvl w:val="5"/>
    </w:pPr>
    <w:rPr>
      <w:rFonts w:eastAsia="Times New Roman"/>
      <w:b/>
      <w:bCs/>
    </w:rPr>
  </w:style>
  <w:style w:type="paragraph" w:styleId="7">
    <w:name w:val="heading 7"/>
    <w:basedOn w:val="a"/>
    <w:next w:val="a"/>
    <w:link w:val="70"/>
    <w:uiPriority w:val="9"/>
    <w:semiHidden/>
    <w:unhideWhenUsed/>
    <w:qFormat/>
    <w:rsid w:val="00487218"/>
    <w:pPr>
      <w:spacing w:before="240" w:after="60" w:line="240" w:lineRule="auto"/>
      <w:outlineLvl w:val="6"/>
    </w:pPr>
    <w:rPr>
      <w:rFonts w:eastAsia="Times New Roman"/>
      <w:sz w:val="24"/>
      <w:szCs w:val="24"/>
    </w:rPr>
  </w:style>
  <w:style w:type="paragraph" w:styleId="8">
    <w:name w:val="heading 8"/>
    <w:basedOn w:val="a"/>
    <w:next w:val="a"/>
    <w:link w:val="80"/>
    <w:uiPriority w:val="9"/>
    <w:semiHidden/>
    <w:unhideWhenUsed/>
    <w:qFormat/>
    <w:rsid w:val="00487218"/>
    <w:pPr>
      <w:spacing w:before="240" w:after="60" w:line="240" w:lineRule="auto"/>
      <w:outlineLvl w:val="7"/>
    </w:pPr>
    <w:rPr>
      <w:rFonts w:eastAsia="Times New Roman"/>
      <w:i/>
      <w:iCs/>
      <w:sz w:val="24"/>
      <w:szCs w:val="24"/>
    </w:rPr>
  </w:style>
  <w:style w:type="paragraph" w:styleId="9">
    <w:name w:val="heading 9"/>
    <w:basedOn w:val="a"/>
    <w:next w:val="a"/>
    <w:link w:val="90"/>
    <w:uiPriority w:val="9"/>
    <w:semiHidden/>
    <w:unhideWhenUsed/>
    <w:qFormat/>
    <w:rsid w:val="00487218"/>
    <w:pPr>
      <w:spacing w:before="240" w:after="60" w:line="240" w:lineRule="auto"/>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18"/>
    <w:rPr>
      <w:rFonts w:ascii="Calibri Light" w:eastAsia="Times New Roman" w:hAnsi="Calibri Light"/>
      <w:color w:val="2F5496"/>
      <w:sz w:val="32"/>
      <w:szCs w:val="32"/>
    </w:rPr>
  </w:style>
  <w:style w:type="character" w:customStyle="1" w:styleId="20">
    <w:name w:val="Заголовок 2 Знак"/>
    <w:basedOn w:val="a0"/>
    <w:link w:val="2"/>
    <w:uiPriority w:val="9"/>
    <w:semiHidden/>
    <w:rsid w:val="00487218"/>
    <w:rPr>
      <w:rFonts w:ascii="Calibri Light" w:eastAsia="Times New Roman" w:hAnsi="Calibri Light"/>
      <w:color w:val="2F5496"/>
      <w:sz w:val="26"/>
      <w:szCs w:val="26"/>
    </w:rPr>
  </w:style>
  <w:style w:type="character" w:customStyle="1" w:styleId="30">
    <w:name w:val="Заголовок 3 Знак"/>
    <w:basedOn w:val="a0"/>
    <w:link w:val="3"/>
    <w:uiPriority w:val="9"/>
    <w:semiHidden/>
    <w:rsid w:val="00487218"/>
    <w:rPr>
      <w:rFonts w:ascii="Calibri Light" w:eastAsia="Times New Roman" w:hAnsi="Calibri Light"/>
      <w:color w:val="1F3763"/>
      <w:sz w:val="24"/>
    </w:rPr>
  </w:style>
  <w:style w:type="character" w:customStyle="1" w:styleId="40">
    <w:name w:val="Заголовок 4 Знак"/>
    <w:basedOn w:val="a0"/>
    <w:link w:val="4"/>
    <w:uiPriority w:val="9"/>
    <w:rsid w:val="00487218"/>
    <w:rPr>
      <w:rFonts w:eastAsia="Times New Roman"/>
      <w:b/>
      <w:bCs/>
      <w:sz w:val="24"/>
      <w:lang w:eastAsia="ru-RU"/>
    </w:rPr>
  </w:style>
  <w:style w:type="character" w:customStyle="1" w:styleId="50">
    <w:name w:val="Заголовок 5 Знак"/>
    <w:basedOn w:val="a0"/>
    <w:link w:val="5"/>
    <w:uiPriority w:val="9"/>
    <w:semiHidden/>
    <w:rsid w:val="00487218"/>
    <w:rPr>
      <w:rFonts w:ascii="Calibri" w:eastAsia="Times New Roman" w:hAnsi="Calibri"/>
      <w:b/>
      <w:bCs/>
      <w:i/>
      <w:iCs/>
      <w:sz w:val="26"/>
      <w:szCs w:val="26"/>
    </w:rPr>
  </w:style>
  <w:style w:type="character" w:customStyle="1" w:styleId="60">
    <w:name w:val="Заголовок 6 Знак"/>
    <w:basedOn w:val="a0"/>
    <w:link w:val="6"/>
    <w:uiPriority w:val="9"/>
    <w:semiHidden/>
    <w:rsid w:val="00487218"/>
    <w:rPr>
      <w:rFonts w:ascii="Calibri" w:eastAsia="Times New Roman" w:hAnsi="Calibri"/>
      <w:b/>
      <w:bCs/>
      <w:sz w:val="22"/>
      <w:szCs w:val="22"/>
    </w:rPr>
  </w:style>
  <w:style w:type="character" w:customStyle="1" w:styleId="70">
    <w:name w:val="Заголовок 7 Знак"/>
    <w:basedOn w:val="a0"/>
    <w:link w:val="7"/>
    <w:uiPriority w:val="9"/>
    <w:semiHidden/>
    <w:rsid w:val="00487218"/>
    <w:rPr>
      <w:rFonts w:ascii="Calibri" w:eastAsia="Times New Roman" w:hAnsi="Calibri"/>
      <w:sz w:val="24"/>
    </w:rPr>
  </w:style>
  <w:style w:type="character" w:customStyle="1" w:styleId="80">
    <w:name w:val="Заголовок 8 Знак"/>
    <w:basedOn w:val="a0"/>
    <w:link w:val="8"/>
    <w:uiPriority w:val="9"/>
    <w:semiHidden/>
    <w:rsid w:val="00487218"/>
    <w:rPr>
      <w:rFonts w:ascii="Calibri" w:eastAsia="Times New Roman" w:hAnsi="Calibri"/>
      <w:i/>
      <w:iCs/>
      <w:sz w:val="24"/>
    </w:rPr>
  </w:style>
  <w:style w:type="character" w:customStyle="1" w:styleId="90">
    <w:name w:val="Заголовок 9 Знак"/>
    <w:basedOn w:val="a0"/>
    <w:link w:val="9"/>
    <w:uiPriority w:val="9"/>
    <w:semiHidden/>
    <w:rsid w:val="00487218"/>
    <w:rPr>
      <w:rFonts w:ascii="Calibri Light" w:eastAsia="Times New Roman" w:hAnsi="Calibri Light"/>
      <w:sz w:val="22"/>
      <w:szCs w:val="22"/>
    </w:rPr>
  </w:style>
  <w:style w:type="character" w:styleId="a3">
    <w:name w:val="Hyperlink"/>
    <w:uiPriority w:val="99"/>
    <w:unhideWhenUsed/>
    <w:rsid w:val="00744A77"/>
    <w:rPr>
      <w:color w:val="0000FF"/>
      <w:u w:val="single"/>
    </w:rPr>
  </w:style>
  <w:style w:type="paragraph" w:styleId="a4">
    <w:name w:val="List Paragraph"/>
    <w:basedOn w:val="a"/>
    <w:uiPriority w:val="34"/>
    <w:qFormat/>
    <w:rsid w:val="00744A77"/>
    <w:pPr>
      <w:ind w:left="720"/>
      <w:contextualSpacing/>
    </w:pPr>
  </w:style>
  <w:style w:type="character" w:customStyle="1" w:styleId="ConsPlusNormal">
    <w:name w:val="ConsPlusNormal Знак"/>
    <w:link w:val="ConsPlusNormal0"/>
    <w:locked/>
    <w:rsid w:val="00902D1F"/>
    <w:rPr>
      <w:rFonts w:ascii="Calibri" w:eastAsia="Times New Roman" w:hAnsi="Calibri" w:cs="Calibri"/>
      <w:sz w:val="22"/>
      <w:szCs w:val="20"/>
      <w:lang w:eastAsia="ru-RU"/>
    </w:rPr>
  </w:style>
  <w:style w:type="paragraph" w:customStyle="1" w:styleId="ConsPlusNormal0">
    <w:name w:val="ConsPlusNormal"/>
    <w:link w:val="ConsPlusNormal"/>
    <w:qFormat/>
    <w:rsid w:val="00902D1F"/>
    <w:pPr>
      <w:widowControl w:val="0"/>
      <w:autoSpaceDE w:val="0"/>
      <w:autoSpaceDN w:val="0"/>
      <w:jc w:val="left"/>
    </w:pPr>
    <w:rPr>
      <w:rFonts w:ascii="Calibri" w:eastAsia="Times New Roman" w:hAnsi="Calibri" w:cs="Calibri"/>
      <w:sz w:val="22"/>
      <w:szCs w:val="20"/>
      <w:lang w:eastAsia="ru-RU"/>
    </w:rPr>
  </w:style>
  <w:style w:type="paragraph" w:styleId="a5">
    <w:name w:val="Balloon Text"/>
    <w:basedOn w:val="a"/>
    <w:link w:val="11"/>
    <w:uiPriority w:val="99"/>
    <w:semiHidden/>
    <w:unhideWhenUsed/>
    <w:rsid w:val="005279D9"/>
    <w:pPr>
      <w:suppressAutoHyphens/>
      <w:spacing w:after="0" w:line="240" w:lineRule="auto"/>
    </w:pPr>
    <w:rPr>
      <w:rFonts w:ascii="Tahoma" w:hAnsi="Tahoma" w:cs="Tahoma"/>
      <w:sz w:val="16"/>
      <w:szCs w:val="16"/>
      <w:lang w:eastAsia="zh-CN"/>
    </w:rPr>
  </w:style>
  <w:style w:type="character" w:customStyle="1" w:styleId="11">
    <w:name w:val="Текст выноски Знак1"/>
    <w:basedOn w:val="a0"/>
    <w:link w:val="a5"/>
    <w:semiHidden/>
    <w:locked/>
    <w:rsid w:val="005279D9"/>
    <w:rPr>
      <w:rFonts w:ascii="Tahoma" w:eastAsia="Calibri" w:hAnsi="Tahoma" w:cs="Tahoma"/>
      <w:sz w:val="16"/>
      <w:szCs w:val="16"/>
      <w:lang w:eastAsia="zh-CN"/>
    </w:rPr>
  </w:style>
  <w:style w:type="character" w:customStyle="1" w:styleId="a6">
    <w:name w:val="Текст выноски Знак"/>
    <w:basedOn w:val="a0"/>
    <w:uiPriority w:val="99"/>
    <w:semiHidden/>
    <w:rsid w:val="005279D9"/>
    <w:rPr>
      <w:rFonts w:ascii="Segoe UI" w:eastAsia="Calibri" w:hAnsi="Segoe UI" w:cs="Segoe UI"/>
      <w:sz w:val="18"/>
      <w:szCs w:val="18"/>
    </w:rPr>
  </w:style>
  <w:style w:type="paragraph" w:customStyle="1" w:styleId="TextBody">
    <w:name w:val="Text Body"/>
    <w:basedOn w:val="a"/>
    <w:rsid w:val="005279D9"/>
    <w:pPr>
      <w:suppressAutoHyphens/>
      <w:spacing w:after="140" w:line="288" w:lineRule="auto"/>
    </w:pPr>
    <w:rPr>
      <w:lang w:eastAsia="zh-CN"/>
    </w:rPr>
  </w:style>
  <w:style w:type="paragraph" w:customStyle="1" w:styleId="Heading">
    <w:name w:val="Heading"/>
    <w:basedOn w:val="a"/>
    <w:next w:val="TextBody"/>
    <w:rsid w:val="005279D9"/>
    <w:pPr>
      <w:keepNext/>
      <w:suppressAutoHyphens/>
      <w:spacing w:before="240" w:after="120"/>
    </w:pPr>
    <w:rPr>
      <w:rFonts w:ascii="Liberation Sans" w:eastAsia="DejaVu Sans" w:hAnsi="Liberation Sans" w:cs="DejaVu Sans"/>
      <w:sz w:val="28"/>
      <w:szCs w:val="28"/>
      <w:lang w:eastAsia="zh-CN"/>
    </w:rPr>
  </w:style>
  <w:style w:type="paragraph" w:customStyle="1" w:styleId="Index">
    <w:name w:val="Index"/>
    <w:basedOn w:val="a"/>
    <w:rsid w:val="005279D9"/>
    <w:pPr>
      <w:suppressLineNumbers/>
      <w:suppressAutoHyphens/>
    </w:pPr>
    <w:rPr>
      <w:lang w:eastAsia="zh-CN"/>
    </w:rPr>
  </w:style>
  <w:style w:type="paragraph" w:customStyle="1" w:styleId="ConsPlusTitlePage">
    <w:name w:val="ConsPlusTitlePage"/>
    <w:rsid w:val="005279D9"/>
    <w:pPr>
      <w:widowControl w:val="0"/>
      <w:suppressAutoHyphens/>
      <w:autoSpaceDE w:val="0"/>
      <w:jc w:val="left"/>
    </w:pPr>
    <w:rPr>
      <w:rFonts w:ascii="Tahoma" w:eastAsia="Times New Roman" w:hAnsi="Tahoma" w:cs="Tahoma"/>
      <w:sz w:val="20"/>
      <w:szCs w:val="20"/>
      <w:lang w:eastAsia="zh-CN"/>
    </w:rPr>
  </w:style>
  <w:style w:type="paragraph" w:customStyle="1" w:styleId="ConsPlusTitle">
    <w:name w:val="ConsPlusTitle"/>
    <w:rsid w:val="005279D9"/>
    <w:pPr>
      <w:widowControl w:val="0"/>
      <w:suppressAutoHyphens/>
      <w:autoSpaceDE w:val="0"/>
      <w:jc w:val="left"/>
    </w:pPr>
    <w:rPr>
      <w:rFonts w:ascii="Calibri" w:eastAsia="Times New Roman" w:hAnsi="Calibri" w:cs="Calibri"/>
      <w:b/>
      <w:sz w:val="22"/>
      <w:szCs w:val="20"/>
      <w:lang w:eastAsia="zh-CN"/>
    </w:rPr>
  </w:style>
  <w:style w:type="paragraph" w:customStyle="1" w:styleId="ConsPlusNonformat">
    <w:name w:val="ConsPlusNonformat"/>
    <w:rsid w:val="005279D9"/>
    <w:pPr>
      <w:widowControl w:val="0"/>
      <w:suppressAutoHyphens/>
      <w:autoSpaceDE w:val="0"/>
      <w:jc w:val="left"/>
    </w:pPr>
    <w:rPr>
      <w:rFonts w:ascii="Courier New" w:eastAsia="Times New Roman" w:hAnsi="Courier New" w:cs="Courier New"/>
      <w:sz w:val="20"/>
      <w:szCs w:val="20"/>
      <w:lang w:eastAsia="zh-CN"/>
    </w:rPr>
  </w:style>
  <w:style w:type="paragraph" w:customStyle="1" w:styleId="12">
    <w:name w:val="Стиль1"/>
    <w:basedOn w:val="a"/>
    <w:rsid w:val="005279D9"/>
    <w:pPr>
      <w:widowControl w:val="0"/>
      <w:suppressAutoHyphens/>
      <w:autoSpaceDE w:val="0"/>
      <w:spacing w:after="0"/>
      <w:ind w:firstLine="540"/>
      <w:jc w:val="both"/>
    </w:pPr>
    <w:rPr>
      <w:rFonts w:ascii="Times New Roman" w:eastAsia="Times New Roman" w:hAnsi="Times New Roman"/>
      <w:sz w:val="28"/>
      <w:szCs w:val="28"/>
      <w:lang w:eastAsia="zh-CN"/>
    </w:rPr>
  </w:style>
  <w:style w:type="paragraph" w:customStyle="1" w:styleId="TableContents">
    <w:name w:val="Table Contents"/>
    <w:basedOn w:val="a"/>
    <w:rsid w:val="005279D9"/>
    <w:pPr>
      <w:suppressLineNumbers/>
      <w:suppressAutoHyphens/>
    </w:pPr>
    <w:rPr>
      <w:lang w:eastAsia="zh-CN"/>
    </w:rPr>
  </w:style>
  <w:style w:type="paragraph" w:customStyle="1" w:styleId="TableHeading">
    <w:name w:val="Table Heading"/>
    <w:basedOn w:val="TableContents"/>
    <w:rsid w:val="005279D9"/>
    <w:pPr>
      <w:jc w:val="center"/>
    </w:pPr>
    <w:rPr>
      <w:b/>
      <w:bCs/>
    </w:rPr>
  </w:style>
  <w:style w:type="character" w:customStyle="1" w:styleId="13">
    <w:name w:val="Стиль1 Знак"/>
    <w:basedOn w:val="a0"/>
    <w:rsid w:val="005279D9"/>
    <w:rPr>
      <w:rFonts w:ascii="Times New Roman" w:eastAsia="Times New Roman" w:hAnsi="Times New Roman" w:cs="Times New Roman" w:hint="default"/>
      <w:sz w:val="28"/>
      <w:szCs w:val="28"/>
    </w:rPr>
  </w:style>
  <w:style w:type="character" w:customStyle="1" w:styleId="InternetLink">
    <w:name w:val="Internet Link"/>
    <w:rsid w:val="005279D9"/>
    <w:rPr>
      <w:color w:val="000080"/>
      <w:u w:val="single"/>
    </w:rPr>
  </w:style>
  <w:style w:type="paragraph" w:customStyle="1" w:styleId="paragraph">
    <w:name w:val="paragraph"/>
    <w:basedOn w:val="a"/>
    <w:rsid w:val="005279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5279D9"/>
  </w:style>
  <w:style w:type="character" w:customStyle="1" w:styleId="normaltextrun">
    <w:name w:val="normaltextrun"/>
    <w:basedOn w:val="a0"/>
    <w:rsid w:val="005279D9"/>
  </w:style>
  <w:style w:type="character" w:customStyle="1" w:styleId="apple-converted-space">
    <w:name w:val="apple-converted-space"/>
    <w:basedOn w:val="a0"/>
    <w:rsid w:val="005279D9"/>
  </w:style>
  <w:style w:type="character" w:customStyle="1" w:styleId="spellingerror">
    <w:name w:val="spellingerror"/>
    <w:basedOn w:val="a0"/>
    <w:rsid w:val="005279D9"/>
  </w:style>
  <w:style w:type="paragraph" w:styleId="a7">
    <w:name w:val="No Spacing"/>
    <w:link w:val="a8"/>
    <w:uiPriority w:val="1"/>
    <w:qFormat/>
    <w:rsid w:val="005279D9"/>
    <w:pPr>
      <w:suppressAutoHyphens/>
      <w:jc w:val="left"/>
    </w:pPr>
    <w:rPr>
      <w:rFonts w:ascii="Calibri" w:eastAsia="Calibri" w:hAnsi="Calibri"/>
      <w:sz w:val="22"/>
      <w:szCs w:val="22"/>
      <w:lang w:eastAsia="zh-CN"/>
    </w:rPr>
  </w:style>
  <w:style w:type="character" w:customStyle="1" w:styleId="a8">
    <w:name w:val="Без интервала Знак"/>
    <w:basedOn w:val="a0"/>
    <w:link w:val="a7"/>
    <w:uiPriority w:val="1"/>
    <w:rsid w:val="005279D9"/>
    <w:rPr>
      <w:rFonts w:ascii="Calibri" w:eastAsia="Calibri" w:hAnsi="Calibri"/>
      <w:sz w:val="22"/>
      <w:szCs w:val="22"/>
      <w:lang w:eastAsia="zh-CN"/>
    </w:rPr>
  </w:style>
  <w:style w:type="character" w:styleId="a9">
    <w:name w:val="Strong"/>
    <w:basedOn w:val="a0"/>
    <w:uiPriority w:val="22"/>
    <w:qFormat/>
    <w:rsid w:val="005279D9"/>
    <w:rPr>
      <w:b/>
      <w:bCs/>
    </w:rPr>
  </w:style>
  <w:style w:type="paragraph" w:styleId="aa">
    <w:name w:val="header"/>
    <w:basedOn w:val="a"/>
    <w:link w:val="ab"/>
    <w:uiPriority w:val="99"/>
    <w:unhideWhenUsed/>
    <w:rsid w:val="005279D9"/>
    <w:pPr>
      <w:tabs>
        <w:tab w:val="center" w:pos="4677"/>
        <w:tab w:val="right" w:pos="9355"/>
      </w:tabs>
      <w:suppressAutoHyphens/>
      <w:spacing w:after="0" w:line="240" w:lineRule="auto"/>
    </w:pPr>
    <w:rPr>
      <w:lang w:eastAsia="zh-CN"/>
    </w:rPr>
  </w:style>
  <w:style w:type="character" w:customStyle="1" w:styleId="ab">
    <w:name w:val="Верхний колонтитул Знак"/>
    <w:basedOn w:val="a0"/>
    <w:link w:val="aa"/>
    <w:uiPriority w:val="99"/>
    <w:rsid w:val="005279D9"/>
    <w:rPr>
      <w:rFonts w:ascii="Calibri" w:eastAsia="Calibri" w:hAnsi="Calibri"/>
      <w:sz w:val="22"/>
      <w:szCs w:val="22"/>
      <w:lang w:eastAsia="zh-CN"/>
    </w:rPr>
  </w:style>
  <w:style w:type="paragraph" w:styleId="ac">
    <w:name w:val="footer"/>
    <w:basedOn w:val="a"/>
    <w:link w:val="ad"/>
    <w:uiPriority w:val="99"/>
    <w:unhideWhenUsed/>
    <w:rsid w:val="005279D9"/>
    <w:pPr>
      <w:tabs>
        <w:tab w:val="center" w:pos="4677"/>
        <w:tab w:val="right" w:pos="9355"/>
      </w:tabs>
      <w:suppressAutoHyphens/>
      <w:spacing w:after="0" w:line="240" w:lineRule="auto"/>
    </w:pPr>
    <w:rPr>
      <w:lang w:eastAsia="zh-CN"/>
    </w:rPr>
  </w:style>
  <w:style w:type="character" w:customStyle="1" w:styleId="ad">
    <w:name w:val="Нижний колонтитул Знак"/>
    <w:basedOn w:val="a0"/>
    <w:link w:val="ac"/>
    <w:uiPriority w:val="99"/>
    <w:rsid w:val="005279D9"/>
    <w:rPr>
      <w:rFonts w:ascii="Calibri" w:eastAsia="Calibri" w:hAnsi="Calibri"/>
      <w:sz w:val="22"/>
      <w:szCs w:val="22"/>
      <w:lang w:eastAsia="zh-CN"/>
    </w:rPr>
  </w:style>
  <w:style w:type="paragraph" w:customStyle="1" w:styleId="ConsTitle">
    <w:name w:val="ConsTitle"/>
    <w:rsid w:val="005279D9"/>
    <w:pPr>
      <w:widowControl w:val="0"/>
      <w:autoSpaceDE w:val="0"/>
      <w:autoSpaceDN w:val="0"/>
      <w:adjustRightInd w:val="0"/>
      <w:ind w:right="19772"/>
      <w:jc w:val="left"/>
    </w:pPr>
    <w:rPr>
      <w:rFonts w:ascii="Arial" w:eastAsia="Times New Roman" w:hAnsi="Arial" w:cs="Arial"/>
      <w:b/>
      <w:bCs/>
      <w:sz w:val="26"/>
      <w:szCs w:val="26"/>
      <w:lang w:eastAsia="ru-RU"/>
    </w:rPr>
  </w:style>
  <w:style w:type="paragraph" w:styleId="ae">
    <w:name w:val="footnote text"/>
    <w:basedOn w:val="a"/>
    <w:link w:val="af"/>
    <w:uiPriority w:val="99"/>
    <w:unhideWhenUsed/>
    <w:rsid w:val="00417DE0"/>
    <w:pPr>
      <w:spacing w:after="0" w:line="240" w:lineRule="auto"/>
    </w:pPr>
    <w:rPr>
      <w:sz w:val="20"/>
      <w:szCs w:val="20"/>
    </w:rPr>
  </w:style>
  <w:style w:type="character" w:customStyle="1" w:styleId="af">
    <w:name w:val="Текст сноски Знак"/>
    <w:basedOn w:val="a0"/>
    <w:link w:val="ae"/>
    <w:uiPriority w:val="99"/>
    <w:rsid w:val="00417DE0"/>
    <w:rPr>
      <w:rFonts w:ascii="Calibri" w:eastAsia="Calibri" w:hAnsi="Calibri"/>
      <w:sz w:val="20"/>
      <w:szCs w:val="20"/>
    </w:rPr>
  </w:style>
  <w:style w:type="character" w:styleId="af0">
    <w:name w:val="footnote reference"/>
    <w:basedOn w:val="a0"/>
    <w:uiPriority w:val="99"/>
    <w:semiHidden/>
    <w:unhideWhenUsed/>
    <w:rsid w:val="00417DE0"/>
    <w:rPr>
      <w:vertAlign w:val="superscript"/>
    </w:rPr>
  </w:style>
  <w:style w:type="paragraph" w:customStyle="1" w:styleId="ConsPlusCell">
    <w:name w:val="ConsPlusCell"/>
    <w:rsid w:val="0048721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487218"/>
    <w:pPr>
      <w:widowControl w:val="0"/>
      <w:autoSpaceDE w:val="0"/>
      <w:autoSpaceDN w:val="0"/>
      <w:jc w:val="left"/>
    </w:pPr>
    <w:rPr>
      <w:rFonts w:ascii="Calibri" w:eastAsia="Times New Roman" w:hAnsi="Calibri" w:cs="Calibri"/>
      <w:sz w:val="22"/>
      <w:szCs w:val="20"/>
      <w:lang w:eastAsia="ru-RU"/>
    </w:rPr>
  </w:style>
  <w:style w:type="paragraph" w:customStyle="1" w:styleId="ConsPlusJurTerm">
    <w:name w:val="ConsPlusJurTerm"/>
    <w:rsid w:val="0048721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218"/>
    <w:pPr>
      <w:widowControl w:val="0"/>
      <w:autoSpaceDE w:val="0"/>
      <w:autoSpaceDN w:val="0"/>
      <w:jc w:val="left"/>
    </w:pPr>
    <w:rPr>
      <w:rFonts w:ascii="Arial" w:eastAsia="Times New Roman" w:hAnsi="Arial" w:cs="Arial"/>
      <w:sz w:val="20"/>
      <w:szCs w:val="20"/>
      <w:lang w:eastAsia="ru-RU"/>
    </w:rPr>
  </w:style>
  <w:style w:type="character" w:customStyle="1" w:styleId="blk">
    <w:name w:val="blk"/>
    <w:basedOn w:val="a0"/>
    <w:rsid w:val="00487218"/>
  </w:style>
  <w:style w:type="character" w:customStyle="1" w:styleId="s10">
    <w:name w:val="s_10"/>
    <w:basedOn w:val="a0"/>
    <w:rsid w:val="00487218"/>
  </w:style>
  <w:style w:type="paragraph" w:customStyle="1" w:styleId="formattext">
    <w:name w:val="format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basedOn w:val="a"/>
    <w:next w:val="a"/>
    <w:uiPriority w:val="10"/>
    <w:qFormat/>
    <w:rsid w:val="00487218"/>
    <w:pPr>
      <w:spacing w:before="240" w:after="60" w:line="240" w:lineRule="auto"/>
      <w:jc w:val="center"/>
      <w:outlineLvl w:val="0"/>
    </w:pPr>
    <w:rPr>
      <w:rFonts w:ascii="Calibri Light" w:eastAsia="Times New Roman" w:hAnsi="Calibri Light"/>
      <w:b/>
      <w:bCs/>
      <w:kern w:val="28"/>
      <w:sz w:val="32"/>
      <w:szCs w:val="32"/>
    </w:rPr>
  </w:style>
  <w:style w:type="character" w:customStyle="1" w:styleId="hl">
    <w:name w:val="hl"/>
    <w:basedOn w:val="a0"/>
    <w:rsid w:val="00487218"/>
  </w:style>
  <w:style w:type="character" w:customStyle="1" w:styleId="searchtext">
    <w:name w:val="searchtext"/>
    <w:basedOn w:val="a0"/>
    <w:rsid w:val="00487218"/>
  </w:style>
  <w:style w:type="paragraph" w:customStyle="1" w:styleId="s1">
    <w:name w:val="s_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487218"/>
  </w:style>
  <w:style w:type="character" w:customStyle="1" w:styleId="small-logo3">
    <w:name w:val="small-logo3"/>
    <w:basedOn w:val="a0"/>
    <w:rsid w:val="00487218"/>
  </w:style>
  <w:style w:type="paragraph" w:customStyle="1" w:styleId="headertext">
    <w:name w:val="header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39"/>
    <w:rsid w:val="00487218"/>
    <w:pPr>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48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7218"/>
    <w:rPr>
      <w:rFonts w:ascii="Courier New" w:eastAsia="Times New Roman" w:hAnsi="Courier New" w:cs="Courier New"/>
      <w:sz w:val="20"/>
      <w:szCs w:val="20"/>
      <w:lang w:eastAsia="ru-RU"/>
    </w:rPr>
  </w:style>
  <w:style w:type="character" w:styleId="af3">
    <w:name w:val="Emphasis"/>
    <w:uiPriority w:val="20"/>
    <w:qFormat/>
    <w:rsid w:val="00487218"/>
    <w:rPr>
      <w:i/>
      <w:iCs/>
    </w:rPr>
  </w:style>
  <w:style w:type="paragraph" w:customStyle="1" w:styleId="Default">
    <w:name w:val="Default"/>
    <w:rsid w:val="00487218"/>
    <w:pPr>
      <w:autoSpaceDE w:val="0"/>
      <w:autoSpaceDN w:val="0"/>
      <w:adjustRightInd w:val="0"/>
      <w:jc w:val="left"/>
    </w:pPr>
    <w:rPr>
      <w:rFonts w:ascii="Century Gothic" w:eastAsia="Calibri" w:hAnsi="Century Gothic" w:cs="Century Gothic"/>
      <w:color w:val="000000"/>
      <w:sz w:val="24"/>
    </w:rPr>
  </w:style>
  <w:style w:type="character" w:customStyle="1" w:styleId="ez-toc-section">
    <w:name w:val="ez-toc-section"/>
    <w:basedOn w:val="a0"/>
    <w:rsid w:val="00487218"/>
  </w:style>
  <w:style w:type="paragraph" w:customStyle="1" w:styleId="wp-caption-text">
    <w:name w:val="wp-caption-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d">
    <w:name w:val="vid"/>
    <w:basedOn w:val="a0"/>
    <w:rsid w:val="00487218"/>
  </w:style>
  <w:style w:type="character" w:customStyle="1" w:styleId="14">
    <w:name w:val="Название Знак1"/>
    <w:link w:val="af4"/>
    <w:uiPriority w:val="10"/>
    <w:rsid w:val="00487218"/>
    <w:rPr>
      <w:rFonts w:ascii="Calibri Light" w:eastAsia="Times New Roman" w:hAnsi="Calibri Light"/>
      <w:b/>
      <w:bCs/>
      <w:kern w:val="28"/>
      <w:sz w:val="32"/>
      <w:szCs w:val="32"/>
    </w:rPr>
  </w:style>
  <w:style w:type="paragraph" w:styleId="af4">
    <w:name w:val="Title"/>
    <w:basedOn w:val="a"/>
    <w:next w:val="a"/>
    <w:link w:val="14"/>
    <w:uiPriority w:val="10"/>
    <w:qFormat/>
    <w:rsid w:val="00487218"/>
    <w:pPr>
      <w:spacing w:after="0" w:line="240" w:lineRule="auto"/>
      <w:contextualSpacing/>
    </w:pPr>
    <w:rPr>
      <w:rFonts w:ascii="Calibri Light" w:eastAsia="Times New Roman" w:hAnsi="Calibri Light"/>
      <w:b/>
      <w:bCs/>
      <w:kern w:val="28"/>
      <w:sz w:val="32"/>
      <w:szCs w:val="32"/>
    </w:rPr>
  </w:style>
  <w:style w:type="paragraph" w:styleId="af5">
    <w:name w:val="Subtitle"/>
    <w:basedOn w:val="a"/>
    <w:next w:val="a"/>
    <w:link w:val="af6"/>
    <w:uiPriority w:val="11"/>
    <w:qFormat/>
    <w:rsid w:val="00487218"/>
    <w:pPr>
      <w:spacing w:after="60" w:line="240" w:lineRule="auto"/>
      <w:jc w:val="center"/>
      <w:outlineLvl w:val="1"/>
    </w:pPr>
    <w:rPr>
      <w:rFonts w:ascii="Calibri Light" w:eastAsia="Times New Roman" w:hAnsi="Calibri Light"/>
      <w:sz w:val="24"/>
      <w:szCs w:val="24"/>
    </w:rPr>
  </w:style>
  <w:style w:type="character" w:customStyle="1" w:styleId="af6">
    <w:name w:val="Подзаголовок Знак"/>
    <w:basedOn w:val="a0"/>
    <w:link w:val="af5"/>
    <w:uiPriority w:val="11"/>
    <w:rsid w:val="00487218"/>
    <w:rPr>
      <w:rFonts w:ascii="Calibri Light" w:eastAsia="Times New Roman" w:hAnsi="Calibri Light"/>
      <w:sz w:val="24"/>
    </w:rPr>
  </w:style>
  <w:style w:type="paragraph" w:styleId="21">
    <w:name w:val="Quote"/>
    <w:basedOn w:val="a"/>
    <w:next w:val="a"/>
    <w:link w:val="22"/>
    <w:uiPriority w:val="29"/>
    <w:qFormat/>
    <w:rsid w:val="00487218"/>
    <w:pPr>
      <w:spacing w:after="0" w:line="240" w:lineRule="auto"/>
    </w:pPr>
    <w:rPr>
      <w:rFonts w:eastAsia="Times New Roman"/>
      <w:i/>
      <w:sz w:val="24"/>
      <w:szCs w:val="24"/>
    </w:rPr>
  </w:style>
  <w:style w:type="character" w:customStyle="1" w:styleId="22">
    <w:name w:val="Цитата 2 Знак"/>
    <w:basedOn w:val="a0"/>
    <w:link w:val="21"/>
    <w:uiPriority w:val="29"/>
    <w:rsid w:val="00487218"/>
    <w:rPr>
      <w:rFonts w:ascii="Calibri" w:eastAsia="Times New Roman" w:hAnsi="Calibri"/>
      <w:i/>
      <w:sz w:val="24"/>
    </w:rPr>
  </w:style>
  <w:style w:type="paragraph" w:styleId="af7">
    <w:name w:val="Intense Quote"/>
    <w:basedOn w:val="a"/>
    <w:next w:val="a"/>
    <w:link w:val="af8"/>
    <w:uiPriority w:val="30"/>
    <w:qFormat/>
    <w:rsid w:val="00487218"/>
    <w:pPr>
      <w:spacing w:after="0" w:line="240" w:lineRule="auto"/>
      <w:ind w:left="720" w:right="720"/>
    </w:pPr>
    <w:rPr>
      <w:rFonts w:eastAsia="Times New Roman"/>
      <w:b/>
      <w:i/>
      <w:sz w:val="24"/>
    </w:rPr>
  </w:style>
  <w:style w:type="character" w:customStyle="1" w:styleId="af8">
    <w:name w:val="Выделенная цитата Знак"/>
    <w:basedOn w:val="a0"/>
    <w:link w:val="af7"/>
    <w:uiPriority w:val="30"/>
    <w:rsid w:val="00487218"/>
    <w:rPr>
      <w:rFonts w:ascii="Calibri" w:eastAsia="Times New Roman" w:hAnsi="Calibri"/>
      <w:b/>
      <w:i/>
      <w:sz w:val="24"/>
      <w:szCs w:val="22"/>
    </w:rPr>
  </w:style>
  <w:style w:type="character" w:styleId="af9">
    <w:name w:val="Subtle Emphasis"/>
    <w:uiPriority w:val="19"/>
    <w:qFormat/>
    <w:rsid w:val="00487218"/>
    <w:rPr>
      <w:i/>
      <w:color w:val="5A5A5A"/>
    </w:rPr>
  </w:style>
  <w:style w:type="character" w:styleId="afa">
    <w:name w:val="Intense Emphasis"/>
    <w:uiPriority w:val="21"/>
    <w:qFormat/>
    <w:rsid w:val="00487218"/>
    <w:rPr>
      <w:b/>
      <w:i/>
      <w:sz w:val="24"/>
      <w:szCs w:val="24"/>
      <w:u w:val="single"/>
    </w:rPr>
  </w:style>
  <w:style w:type="character" w:styleId="afb">
    <w:name w:val="Subtle Reference"/>
    <w:uiPriority w:val="31"/>
    <w:qFormat/>
    <w:rsid w:val="00487218"/>
    <w:rPr>
      <w:sz w:val="24"/>
      <w:szCs w:val="24"/>
      <w:u w:val="single"/>
    </w:rPr>
  </w:style>
  <w:style w:type="character" w:styleId="afc">
    <w:name w:val="Intense Reference"/>
    <w:uiPriority w:val="32"/>
    <w:qFormat/>
    <w:rsid w:val="00487218"/>
    <w:rPr>
      <w:b/>
      <w:sz w:val="24"/>
      <w:u w:val="single"/>
    </w:rPr>
  </w:style>
  <w:style w:type="character" w:styleId="afd">
    <w:name w:val="Book Title"/>
    <w:uiPriority w:val="33"/>
    <w:qFormat/>
    <w:rsid w:val="00487218"/>
    <w:rPr>
      <w:rFonts w:ascii="Calibri Light" w:eastAsia="Times New Roman" w:hAnsi="Calibri Light"/>
      <w:b/>
      <w:i/>
      <w:sz w:val="24"/>
      <w:szCs w:val="24"/>
    </w:rPr>
  </w:style>
  <w:style w:type="paragraph" w:styleId="afe">
    <w:name w:val="TOC Heading"/>
    <w:basedOn w:val="1"/>
    <w:next w:val="a"/>
    <w:uiPriority w:val="39"/>
    <w:semiHidden/>
    <w:unhideWhenUsed/>
    <w:qFormat/>
    <w:rsid w:val="00487218"/>
    <w:pPr>
      <w:keepLines w:val="0"/>
      <w:spacing w:after="60" w:line="240" w:lineRule="auto"/>
      <w:outlineLvl w:val="9"/>
    </w:pPr>
    <w:rPr>
      <w:b/>
      <w:bCs/>
      <w:color w:val="auto"/>
      <w:kern w:val="32"/>
    </w:rPr>
  </w:style>
  <w:style w:type="paragraph" w:styleId="aff">
    <w:name w:val="Revision"/>
    <w:hidden/>
    <w:uiPriority w:val="99"/>
    <w:semiHidden/>
    <w:rsid w:val="00487218"/>
    <w:pPr>
      <w:jc w:val="left"/>
    </w:pPr>
    <w:rPr>
      <w:rFonts w:ascii="Calibri" w:eastAsia="Calibri" w:hAnsi="Calibri"/>
      <w:sz w:val="22"/>
      <w:szCs w:val="22"/>
    </w:rPr>
  </w:style>
  <w:style w:type="paragraph" w:styleId="aff0">
    <w:name w:val="Normal (Web)"/>
    <w:basedOn w:val="a"/>
    <w:uiPriority w:val="99"/>
    <w:unhideWhenUsed/>
    <w:rsid w:val="00487218"/>
    <w:rPr>
      <w:rFonts w:ascii="Times New Roman" w:hAnsi="Times New Roman"/>
      <w:sz w:val="24"/>
      <w:szCs w:val="24"/>
    </w:rPr>
  </w:style>
  <w:style w:type="character" w:customStyle="1" w:styleId="aff1">
    <w:name w:val="Название Знак"/>
    <w:basedOn w:val="a0"/>
    <w:uiPriority w:val="10"/>
    <w:rsid w:val="00487218"/>
    <w:rPr>
      <w:rFonts w:asciiTheme="majorHAnsi" w:eastAsiaTheme="majorEastAsia" w:hAnsiTheme="majorHAnsi" w:cstheme="majorBidi"/>
      <w:spacing w:val="-10"/>
      <w:kern w:val="28"/>
      <w:sz w:val="56"/>
      <w:szCs w:val="56"/>
    </w:rPr>
  </w:style>
  <w:style w:type="character" w:customStyle="1" w:styleId="termin">
    <w:name w:val="termin"/>
    <w:basedOn w:val="a0"/>
    <w:rsid w:val="00664C44"/>
  </w:style>
  <w:style w:type="character" w:customStyle="1" w:styleId="aff2">
    <w:name w:val="Текст примечания Знак"/>
    <w:basedOn w:val="a0"/>
    <w:link w:val="aff3"/>
    <w:uiPriority w:val="99"/>
    <w:semiHidden/>
    <w:rsid w:val="00664C44"/>
    <w:rPr>
      <w:rFonts w:eastAsia="Times New Roman"/>
      <w:sz w:val="20"/>
      <w:szCs w:val="20"/>
      <w:lang w:eastAsia="ru-RU"/>
    </w:rPr>
  </w:style>
  <w:style w:type="paragraph" w:styleId="aff3">
    <w:name w:val="annotation text"/>
    <w:basedOn w:val="a"/>
    <w:link w:val="aff2"/>
    <w:uiPriority w:val="99"/>
    <w:semiHidden/>
    <w:unhideWhenUsed/>
    <w:rsid w:val="00664C44"/>
    <w:pPr>
      <w:spacing w:after="0" w:line="240" w:lineRule="auto"/>
    </w:pPr>
    <w:rPr>
      <w:rFonts w:ascii="Times New Roman" w:eastAsia="Times New Roman" w:hAnsi="Times New Roman"/>
      <w:sz w:val="20"/>
      <w:szCs w:val="20"/>
      <w:lang w:eastAsia="ru-RU"/>
    </w:rPr>
  </w:style>
  <w:style w:type="character" w:customStyle="1" w:styleId="15">
    <w:name w:val="Текст примечания Знак1"/>
    <w:basedOn w:val="a0"/>
    <w:uiPriority w:val="99"/>
    <w:semiHidden/>
    <w:rsid w:val="00664C44"/>
    <w:rPr>
      <w:rFonts w:ascii="Calibri" w:eastAsia="Calibri" w:hAnsi="Calibri"/>
      <w:sz w:val="20"/>
      <w:szCs w:val="20"/>
    </w:rPr>
  </w:style>
  <w:style w:type="character" w:customStyle="1" w:styleId="aff4">
    <w:name w:val="Тема примечания Знак"/>
    <w:basedOn w:val="aff2"/>
    <w:link w:val="aff5"/>
    <w:uiPriority w:val="99"/>
    <w:semiHidden/>
    <w:rsid w:val="00664C44"/>
    <w:rPr>
      <w:rFonts w:eastAsia="Times New Roman"/>
      <w:b/>
      <w:bCs/>
      <w:sz w:val="20"/>
      <w:szCs w:val="20"/>
      <w:lang w:eastAsia="ru-RU"/>
    </w:rPr>
  </w:style>
  <w:style w:type="paragraph" w:styleId="aff5">
    <w:name w:val="annotation subject"/>
    <w:basedOn w:val="aff3"/>
    <w:next w:val="aff3"/>
    <w:link w:val="aff4"/>
    <w:uiPriority w:val="99"/>
    <w:semiHidden/>
    <w:unhideWhenUsed/>
    <w:rsid w:val="00664C44"/>
    <w:rPr>
      <w:b/>
      <w:bCs/>
    </w:rPr>
  </w:style>
  <w:style w:type="character" w:customStyle="1" w:styleId="16">
    <w:name w:val="Тема примечания Знак1"/>
    <w:basedOn w:val="15"/>
    <w:uiPriority w:val="99"/>
    <w:semiHidden/>
    <w:rsid w:val="00664C44"/>
    <w:rPr>
      <w:rFonts w:ascii="Calibri" w:eastAsia="Calibri" w:hAnsi="Calibri"/>
      <w:b/>
      <w:bCs/>
      <w:sz w:val="20"/>
      <w:szCs w:val="20"/>
    </w:rPr>
  </w:style>
  <w:style w:type="paragraph" w:customStyle="1" w:styleId="17">
    <w:name w:val="1"/>
    <w:basedOn w:val="a"/>
    <w:next w:val="aff0"/>
    <w:rsid w:val="00664C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1853">
      <w:bodyDiv w:val="1"/>
      <w:marLeft w:val="0"/>
      <w:marRight w:val="0"/>
      <w:marTop w:val="0"/>
      <w:marBottom w:val="0"/>
      <w:divBdr>
        <w:top w:val="none" w:sz="0" w:space="0" w:color="auto"/>
        <w:left w:val="none" w:sz="0" w:space="0" w:color="auto"/>
        <w:bottom w:val="none" w:sz="0" w:space="0" w:color="auto"/>
        <w:right w:val="none" w:sz="0" w:space="0" w:color="auto"/>
      </w:divBdr>
    </w:div>
    <w:div w:id="1384215450">
      <w:bodyDiv w:val="1"/>
      <w:marLeft w:val="0"/>
      <w:marRight w:val="0"/>
      <w:marTop w:val="0"/>
      <w:marBottom w:val="0"/>
      <w:divBdr>
        <w:top w:val="none" w:sz="0" w:space="0" w:color="auto"/>
        <w:left w:val="none" w:sz="0" w:space="0" w:color="auto"/>
        <w:bottom w:val="none" w:sz="0" w:space="0" w:color="auto"/>
        <w:right w:val="none" w:sz="0" w:space="0" w:color="auto"/>
      </w:divBdr>
    </w:div>
    <w:div w:id="200543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2212F246723176905E60174DE74ADCE9807A6294B0B885023AE08F9Do8l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42695&amp;date=20.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22430&amp;dst=1098&amp;field=134&amp;date=16.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89A8-EB8C-4CAE-B9CD-5C8AA3ED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10906</Words>
  <Characters>62169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409_1</cp:lastModifiedBy>
  <cp:revision>151</cp:revision>
  <cp:lastPrinted>2022-12-14T07:38:00Z</cp:lastPrinted>
  <dcterms:created xsi:type="dcterms:W3CDTF">2022-06-16T08:38:00Z</dcterms:created>
  <dcterms:modified xsi:type="dcterms:W3CDTF">2023-08-03T14:57:00Z</dcterms:modified>
</cp:coreProperties>
</file>