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9DDA5" w14:textId="77777777" w:rsidR="00EA7368" w:rsidRPr="00EA7368" w:rsidRDefault="00E10B7E" w:rsidP="00E10B7E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                                                                                                                                          </w:t>
      </w:r>
      <w:r w:rsidR="00EA7368" w:rsidRPr="00EA7368">
        <w:rPr>
          <w:rFonts w:eastAsia="Calibri" w:cs="Times New Roman"/>
          <w:bCs/>
          <w:szCs w:val="28"/>
        </w:rPr>
        <w:t xml:space="preserve">Приложение </w:t>
      </w:r>
    </w:p>
    <w:p w14:paraId="0E58E015" w14:textId="77777777"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к постановлению администрации</w:t>
      </w:r>
    </w:p>
    <w:p w14:paraId="029930A4" w14:textId="77777777"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городского округа Красногорск</w:t>
      </w:r>
    </w:p>
    <w:p w14:paraId="49EBC118" w14:textId="5BDA0F4A" w:rsidR="003109A9" w:rsidRPr="00EA7368" w:rsidRDefault="00782412" w:rsidP="007273ED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от</w:t>
      </w:r>
      <w:r>
        <w:rPr>
          <w:rFonts w:eastAsia="Calibri" w:cs="Times New Roman"/>
          <w:bCs/>
          <w:szCs w:val="28"/>
          <w:u w:val="single"/>
        </w:rPr>
        <w:t xml:space="preserve">                  </w:t>
      </w:r>
      <w:r w:rsidR="00306681" w:rsidRPr="00306681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>№_</w:t>
      </w:r>
      <w:r w:rsidR="00E8560F">
        <w:rPr>
          <w:rFonts w:eastAsia="Calibri" w:cs="Times New Roman"/>
          <w:bCs/>
          <w:szCs w:val="28"/>
        </w:rPr>
        <w:t>___</w:t>
      </w:r>
      <w:r>
        <w:rPr>
          <w:rFonts w:eastAsia="Calibri" w:cs="Times New Roman"/>
          <w:bCs/>
          <w:szCs w:val="28"/>
        </w:rPr>
        <w:t>___________</w:t>
      </w:r>
    </w:p>
    <w:p w14:paraId="745B946D" w14:textId="77777777" w:rsidR="00FF512F" w:rsidRDefault="00FF512F" w:rsidP="001518D1">
      <w:pPr>
        <w:spacing w:after="0" w:line="240" w:lineRule="auto"/>
        <w:rPr>
          <w:rFonts w:eastAsia="Calibri" w:cs="Times New Roman"/>
          <w:bCs/>
          <w:szCs w:val="28"/>
        </w:rPr>
      </w:pPr>
    </w:p>
    <w:p w14:paraId="785A2137" w14:textId="77777777" w:rsidR="005424A7" w:rsidRPr="00EA7368" w:rsidRDefault="005424A7" w:rsidP="001518D1">
      <w:pPr>
        <w:spacing w:after="0" w:line="240" w:lineRule="auto"/>
        <w:rPr>
          <w:rFonts w:eastAsia="Calibri" w:cs="Times New Roman"/>
          <w:bCs/>
          <w:szCs w:val="28"/>
        </w:rPr>
      </w:pPr>
    </w:p>
    <w:p w14:paraId="34B9327E" w14:textId="2A865AC6"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Изменения, которые вносятся в муниципальную программу</w:t>
      </w:r>
      <w:r w:rsidR="0061193F">
        <w:rPr>
          <w:rFonts w:eastAsia="Calibri" w:cs="Times New Roman"/>
          <w:b/>
          <w:bCs/>
          <w:szCs w:val="28"/>
        </w:rPr>
        <w:t xml:space="preserve"> городского округа Красногорск</w:t>
      </w:r>
    </w:p>
    <w:p w14:paraId="0101CC7F" w14:textId="3D0ECFD2" w:rsidR="0061193F" w:rsidRPr="00F07285" w:rsidRDefault="00931C21" w:rsidP="0061193F">
      <w:pPr>
        <w:suppressAutoHyphens/>
        <w:autoSpaceDE w:val="0"/>
        <w:autoSpaceDN w:val="0"/>
        <w:adjustRightInd w:val="0"/>
        <w:spacing w:after="0"/>
        <w:jc w:val="center"/>
        <w:rPr>
          <w:b/>
          <w:szCs w:val="28"/>
        </w:rPr>
      </w:pPr>
      <w:r w:rsidRPr="00F07285">
        <w:rPr>
          <w:b/>
          <w:szCs w:val="28"/>
        </w:rPr>
        <w:t>«Переселение граждан из аварийного жилищного фонда»</w:t>
      </w:r>
      <w:r w:rsidR="0061193F" w:rsidRPr="0061193F">
        <w:rPr>
          <w:b/>
          <w:szCs w:val="28"/>
        </w:rPr>
        <w:t xml:space="preserve"> </w:t>
      </w:r>
      <w:r w:rsidR="0061193F" w:rsidRPr="00F07285">
        <w:rPr>
          <w:b/>
          <w:szCs w:val="28"/>
        </w:rPr>
        <w:t>на 2020 - 2025 годы</w:t>
      </w:r>
    </w:p>
    <w:p w14:paraId="197E63A0" w14:textId="77777777" w:rsidR="0035577E" w:rsidRPr="00D63F9D" w:rsidRDefault="0035577E" w:rsidP="007273ED">
      <w:pPr>
        <w:spacing w:after="0" w:line="240" w:lineRule="auto"/>
        <w:jc w:val="center"/>
        <w:rPr>
          <w:rFonts w:eastAsia="Calibri" w:cs="Times New Roman"/>
          <w:b/>
          <w:bCs/>
          <w:sz w:val="22"/>
        </w:rPr>
      </w:pPr>
    </w:p>
    <w:p w14:paraId="35AE4A8F" w14:textId="43379E1B" w:rsidR="00931C21" w:rsidRPr="00426C0F" w:rsidRDefault="009A14B2" w:rsidP="00931C21">
      <w:pPr>
        <w:suppressAutoHyphens/>
        <w:autoSpaceDE w:val="0"/>
        <w:autoSpaceDN w:val="0"/>
        <w:adjustRightInd w:val="0"/>
        <w:spacing w:after="0"/>
        <w:jc w:val="left"/>
        <w:rPr>
          <w:rFonts w:eastAsia="Arial Unicode MS" w:cs="Times New Roman"/>
          <w:bCs/>
          <w:color w:val="000000"/>
          <w:sz w:val="24"/>
          <w:szCs w:val="24"/>
          <w:lang w:eastAsia="ru-RU"/>
        </w:rPr>
      </w:pPr>
      <w:r w:rsidRPr="00426C0F">
        <w:rPr>
          <w:rFonts w:eastAsia="Arial Unicode MS" w:cs="Times New Roman"/>
          <w:bCs/>
          <w:color w:val="000000"/>
          <w:sz w:val="24"/>
          <w:szCs w:val="24"/>
          <w:lang w:eastAsia="ru-RU"/>
        </w:rPr>
        <w:t xml:space="preserve">1. </w:t>
      </w:r>
      <w:r w:rsidR="0061193F" w:rsidRPr="00426C0F">
        <w:rPr>
          <w:rFonts w:eastAsia="Arial Unicode MS" w:cs="Times New Roman"/>
          <w:bCs/>
          <w:color w:val="000000"/>
          <w:sz w:val="24"/>
          <w:szCs w:val="24"/>
          <w:lang w:eastAsia="ru-RU"/>
        </w:rPr>
        <w:t>В</w:t>
      </w:r>
      <w:r w:rsidRPr="00426C0F">
        <w:rPr>
          <w:rFonts w:eastAsia="Arial Unicode MS" w:cs="Times New Roman"/>
          <w:bCs/>
          <w:color w:val="000000"/>
          <w:sz w:val="24"/>
          <w:szCs w:val="24"/>
          <w:lang w:eastAsia="ru-RU"/>
        </w:rPr>
        <w:t xml:space="preserve"> </w:t>
      </w:r>
      <w:r w:rsidR="0061193F" w:rsidRPr="00426C0F">
        <w:rPr>
          <w:rFonts w:eastAsia="Arial Unicode MS" w:cs="Times New Roman"/>
          <w:bCs/>
          <w:color w:val="000000"/>
          <w:sz w:val="24"/>
          <w:szCs w:val="24"/>
          <w:lang w:eastAsia="ru-RU"/>
        </w:rPr>
        <w:t>п</w:t>
      </w:r>
      <w:r w:rsidR="003C3039" w:rsidRPr="00426C0F">
        <w:rPr>
          <w:rFonts w:eastAsia="Arial Unicode MS" w:cs="Times New Roman"/>
          <w:bCs/>
          <w:color w:val="000000"/>
          <w:sz w:val="24"/>
          <w:szCs w:val="24"/>
          <w:lang w:eastAsia="ru-RU"/>
        </w:rPr>
        <w:t>аспорт</w:t>
      </w:r>
      <w:r w:rsidR="0061193F" w:rsidRPr="00426C0F">
        <w:rPr>
          <w:rFonts w:eastAsia="Arial Unicode MS" w:cs="Times New Roman"/>
          <w:bCs/>
          <w:color w:val="000000"/>
          <w:sz w:val="24"/>
          <w:szCs w:val="24"/>
          <w:lang w:eastAsia="ru-RU"/>
        </w:rPr>
        <w:t>е</w:t>
      </w:r>
      <w:r w:rsidR="003C3039" w:rsidRPr="00426C0F">
        <w:rPr>
          <w:rFonts w:eastAsia="Arial Unicode MS" w:cs="Times New Roman"/>
          <w:bCs/>
          <w:color w:val="000000"/>
          <w:sz w:val="24"/>
          <w:szCs w:val="24"/>
          <w:lang w:eastAsia="ru-RU"/>
        </w:rPr>
        <w:t xml:space="preserve"> муниципальной программы городского округа Красногорск </w:t>
      </w:r>
      <w:r w:rsidR="00931C21" w:rsidRPr="00426C0F">
        <w:rPr>
          <w:rFonts w:eastAsia="Arial Unicode MS" w:cs="Times New Roman"/>
          <w:bCs/>
          <w:color w:val="000000"/>
          <w:sz w:val="24"/>
          <w:szCs w:val="24"/>
          <w:lang w:eastAsia="ru-RU"/>
        </w:rPr>
        <w:t>«Переселение граждан из аварийного жилищного фонда»</w:t>
      </w:r>
    </w:p>
    <w:p w14:paraId="78B9949C" w14:textId="5CBDEBC9" w:rsidR="00931C21" w:rsidRPr="00426C0F" w:rsidRDefault="00756B41" w:rsidP="00931C21">
      <w:pPr>
        <w:shd w:val="clear" w:color="auto" w:fill="FFFFFF"/>
        <w:spacing w:after="0" w:line="240" w:lineRule="auto"/>
        <w:jc w:val="left"/>
        <w:rPr>
          <w:rFonts w:eastAsia="Arial Unicode MS" w:cs="Times New Roman"/>
          <w:bCs/>
          <w:color w:val="000000"/>
          <w:sz w:val="24"/>
          <w:szCs w:val="24"/>
          <w:lang w:eastAsia="ru-RU"/>
        </w:rPr>
      </w:pPr>
      <w:r>
        <w:rPr>
          <w:rFonts w:eastAsia="Arial Unicode MS" w:cs="Times New Roman"/>
          <w:bCs/>
          <w:color w:val="000000"/>
          <w:sz w:val="24"/>
          <w:szCs w:val="24"/>
          <w:lang w:eastAsia="ru-RU"/>
        </w:rPr>
        <w:t>на 2020 - 2025 годы, позиции «</w:t>
      </w:r>
      <w:r w:rsidRPr="00D63F9D">
        <w:rPr>
          <w:rFonts w:eastAsia="Arial Unicode MS" w:cs="Times New Roman"/>
          <w:bCs/>
          <w:color w:val="000000"/>
          <w:sz w:val="22"/>
          <w:lang w:eastAsia="ru-RU"/>
        </w:rPr>
        <w:t>Объемы и источники финансирования муниципальной программы переселения, в том числе по годам</w:t>
      </w:r>
      <w:proofErr w:type="gramStart"/>
      <w:r w:rsidRPr="00D63F9D">
        <w:rPr>
          <w:rFonts w:eastAsia="Arial Unicode MS" w:cs="Times New Roman"/>
          <w:bCs/>
          <w:color w:val="000000"/>
          <w:sz w:val="22"/>
          <w:lang w:eastAsia="ru-RU"/>
        </w:rPr>
        <w:t>:</w:t>
      </w:r>
      <w:r>
        <w:rPr>
          <w:rFonts w:eastAsia="Arial Unicode MS" w:cs="Times New Roman"/>
          <w:bCs/>
          <w:color w:val="000000"/>
          <w:sz w:val="22"/>
          <w:lang w:eastAsia="ru-RU"/>
        </w:rPr>
        <w:t>»</w:t>
      </w:r>
      <w:proofErr w:type="gramEnd"/>
      <w:r>
        <w:rPr>
          <w:rFonts w:eastAsia="Arial Unicode MS" w:cs="Times New Roman"/>
          <w:bCs/>
          <w:color w:val="000000"/>
          <w:sz w:val="22"/>
          <w:lang w:eastAsia="ru-RU"/>
        </w:rPr>
        <w:t xml:space="preserve"> </w:t>
      </w:r>
      <w:r w:rsidR="00931C21" w:rsidRPr="00426C0F">
        <w:rPr>
          <w:rFonts w:eastAsia="Arial Unicode MS" w:cs="Times New Roman"/>
          <w:bCs/>
          <w:color w:val="000000"/>
          <w:sz w:val="24"/>
          <w:szCs w:val="24"/>
          <w:lang w:eastAsia="ru-RU"/>
        </w:rPr>
        <w:t>изложить в следующей редакции:</w:t>
      </w:r>
    </w:p>
    <w:p w14:paraId="52C91B74" w14:textId="273D60DC" w:rsidR="009648B9" w:rsidRPr="00426C0F" w:rsidRDefault="009648B9" w:rsidP="009648B9">
      <w:pPr>
        <w:shd w:val="clear" w:color="auto" w:fill="FFFFFF"/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842"/>
        <w:gridCol w:w="1560"/>
        <w:gridCol w:w="1559"/>
        <w:gridCol w:w="1843"/>
        <w:gridCol w:w="1559"/>
        <w:gridCol w:w="1701"/>
        <w:gridCol w:w="1417"/>
      </w:tblGrid>
      <w:tr w:rsidR="00931C21" w:rsidRPr="00D63F9D" w14:paraId="73EA4291" w14:textId="77777777" w:rsidTr="00D8417C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44DC" w14:textId="77777777" w:rsidR="00931C21" w:rsidRPr="00D63F9D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D63F9D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Объемы и источники финансирования муниципальной программы переселения, в том числе по годам:</w:t>
            </w:r>
          </w:p>
        </w:tc>
        <w:tc>
          <w:tcPr>
            <w:tcW w:w="11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6F22" w14:textId="77777777" w:rsidR="00931C21" w:rsidRPr="00D63F9D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D63F9D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Расходы (тыс. рублей)</w:t>
            </w:r>
          </w:p>
        </w:tc>
      </w:tr>
      <w:tr w:rsidR="00931C21" w:rsidRPr="00D63F9D" w14:paraId="4E4BA876" w14:textId="77777777" w:rsidTr="00D8417C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AA76" w14:textId="77777777" w:rsidR="00931C21" w:rsidRPr="00D63F9D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5F63" w14:textId="77777777" w:rsidR="00931C21" w:rsidRPr="00606CE1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</w:pPr>
            <w:r w:rsidRPr="00606CE1"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2FCE" w14:textId="77777777" w:rsidR="00931C21" w:rsidRPr="00606CE1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</w:pPr>
            <w:r w:rsidRPr="00606CE1"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  <w:t>2020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DFAE" w14:textId="77777777" w:rsidR="00931C21" w:rsidRPr="00606CE1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</w:pPr>
            <w:r w:rsidRPr="00606CE1"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  <w:t>2021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FAFE" w14:textId="77777777" w:rsidR="00931C21" w:rsidRPr="00606CE1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</w:pPr>
            <w:r w:rsidRPr="00606CE1"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A196" w14:textId="77777777" w:rsidR="00931C21" w:rsidRPr="00606CE1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</w:pPr>
            <w:r w:rsidRPr="00606CE1"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  <w:t>2023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3FC" w14:textId="77777777" w:rsidR="00931C21" w:rsidRPr="00606CE1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</w:pPr>
            <w:r w:rsidRPr="00606CE1"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  <w:t>2024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3B59" w14:textId="77777777" w:rsidR="00931C21" w:rsidRPr="00606CE1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</w:pPr>
            <w:r w:rsidRPr="00606CE1"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  <w:t>2025 год</w:t>
            </w:r>
          </w:p>
        </w:tc>
      </w:tr>
      <w:tr w:rsidR="00931C21" w:rsidRPr="00D63F9D" w14:paraId="31E8381D" w14:textId="77777777" w:rsidTr="00D8417C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9C9F" w14:textId="77777777" w:rsidR="00931C21" w:rsidRPr="00D63F9D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D63F9D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4CDD" w14:textId="77777777" w:rsidR="00931C21" w:rsidRPr="00D63F9D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D63F9D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909A" w14:textId="77777777" w:rsidR="00931C21" w:rsidRPr="00D63F9D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D63F9D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4760" w14:textId="77777777" w:rsidR="00931C21" w:rsidRPr="00D63F9D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D63F9D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0923" w14:textId="77777777" w:rsidR="00931C21" w:rsidRPr="00D63F9D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D63F9D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66B2" w14:textId="77777777" w:rsidR="00931C21" w:rsidRPr="00D63F9D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D63F9D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927C" w14:textId="77777777" w:rsidR="00931C21" w:rsidRPr="00D63F9D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D63F9D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4E06" w14:textId="77777777" w:rsidR="00931C21" w:rsidRPr="00D63F9D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D63F9D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0,00000</w:t>
            </w:r>
          </w:p>
        </w:tc>
      </w:tr>
      <w:tr w:rsidR="00931C21" w:rsidRPr="00D63F9D" w14:paraId="2823796E" w14:textId="77777777" w:rsidTr="00D8417C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74A5" w14:textId="77777777" w:rsidR="00931C21" w:rsidRPr="00D63F9D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D63F9D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BC0D" w14:textId="7E625A98" w:rsidR="00931C21" w:rsidRPr="00C6758B" w:rsidRDefault="00DA779C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214 709,59563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1DF4" w14:textId="77777777" w:rsidR="00931C21" w:rsidRPr="00C6758B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14AC" w14:textId="77777777" w:rsidR="00931C21" w:rsidRPr="00C6758B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EE10" w14:textId="75018A1F" w:rsidR="00931C21" w:rsidRPr="00C6758B" w:rsidRDefault="00931C21" w:rsidP="00DA779C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5</w:t>
            </w:r>
            <w:r w:rsidR="004C7896"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989,5</w:t>
            </w:r>
            <w:r w:rsidR="00DA779C"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3830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C503" w14:textId="301C1872" w:rsidR="00931C21" w:rsidRPr="00C6758B" w:rsidRDefault="0052187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208</w:t>
            </w:r>
            <w:r w:rsidR="004C7896"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720,05733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DED4" w14:textId="77777777" w:rsidR="00931C21" w:rsidRPr="00D63F9D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D63F9D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4395" w14:textId="77777777" w:rsidR="00931C21" w:rsidRPr="00D63F9D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D63F9D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0,00000</w:t>
            </w:r>
          </w:p>
        </w:tc>
      </w:tr>
      <w:tr w:rsidR="00931C21" w:rsidRPr="00D63F9D" w14:paraId="6FED40B5" w14:textId="77777777" w:rsidTr="00D8417C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43AE" w14:textId="77777777" w:rsidR="00931C21" w:rsidRPr="00D63F9D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D63F9D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 xml:space="preserve">Средства бюджета </w:t>
            </w:r>
            <w:proofErr w:type="spellStart"/>
            <w:r w:rsidRPr="00D63F9D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г.о</w:t>
            </w:r>
            <w:proofErr w:type="spellEnd"/>
            <w:r w:rsidRPr="00D63F9D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. Красногорск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586E" w14:textId="42542CF2" w:rsidR="00931C21" w:rsidRPr="00C6758B" w:rsidRDefault="004C7896" w:rsidP="00DA779C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190 006,91</w:t>
            </w:r>
            <w:r w:rsidR="00DA779C"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471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554C" w14:textId="77777777" w:rsidR="00931C21" w:rsidRPr="00C6758B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F637" w14:textId="77777777" w:rsidR="00931C21" w:rsidRPr="00C6758B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58E5" w14:textId="01E70267" w:rsidR="00931C21" w:rsidRPr="00C6758B" w:rsidRDefault="00931C21" w:rsidP="00DA779C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4</w:t>
            </w:r>
            <w:r w:rsidR="004C7896"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844,7</w:t>
            </w:r>
            <w:r w:rsidR="00DA779C"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6500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3CE2" w14:textId="40E2A5AE" w:rsidR="00931C21" w:rsidRPr="00C6758B" w:rsidRDefault="0052187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185</w:t>
            </w:r>
            <w:r w:rsidR="004C7896"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162,14971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6EF6" w14:textId="77777777" w:rsidR="00931C21" w:rsidRPr="00D63F9D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D63F9D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AA70" w14:textId="77777777" w:rsidR="00931C21" w:rsidRPr="00D63F9D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D63F9D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0,00000</w:t>
            </w:r>
          </w:p>
        </w:tc>
      </w:tr>
      <w:tr w:rsidR="00931C21" w:rsidRPr="00D63F9D" w14:paraId="09F6B5C1" w14:textId="77777777" w:rsidTr="00D8417C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5E87" w14:textId="77777777" w:rsidR="00931C21" w:rsidRPr="00D63F9D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D63F9D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6E22" w14:textId="54FB5A9A" w:rsidR="00931C21" w:rsidRPr="00C6758B" w:rsidRDefault="004C7896" w:rsidP="00DA779C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486 954,3</w:t>
            </w:r>
            <w:r w:rsidR="00DA779C"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3369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E965" w14:textId="77777777" w:rsidR="00931C21" w:rsidRPr="00C6758B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6F68" w14:textId="77777777" w:rsidR="00931C21" w:rsidRPr="00C6758B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A69A" w14:textId="2BDD9CE4" w:rsidR="00931C21" w:rsidRPr="00C6758B" w:rsidRDefault="00931C21" w:rsidP="00DA779C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23</w:t>
            </w:r>
            <w:r w:rsidR="004C7896"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9092,29</w:t>
            </w:r>
            <w:r w:rsidR="00DA779C"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859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26CD" w14:textId="51FADD00" w:rsidR="00931C21" w:rsidRPr="00C6758B" w:rsidRDefault="004C7896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C6758B">
              <w:rPr>
                <w:rFonts w:eastAsia="Calibri"/>
                <w:sz w:val="20"/>
                <w:szCs w:val="20"/>
              </w:rPr>
              <w:t>247  862,03510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83E8" w14:textId="77777777" w:rsidR="00931C21" w:rsidRPr="00D63F9D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D63F9D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114D" w14:textId="77777777" w:rsidR="00931C21" w:rsidRPr="00D63F9D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D63F9D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0,00000</w:t>
            </w:r>
          </w:p>
        </w:tc>
      </w:tr>
      <w:tr w:rsidR="00931C21" w:rsidRPr="00D63F9D" w14:paraId="24BA307D" w14:textId="77777777" w:rsidTr="00D8417C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6D7A" w14:textId="77777777" w:rsidR="00931C21" w:rsidRPr="00D63F9D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D63F9D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BC49" w14:textId="368989AE" w:rsidR="00931C21" w:rsidRPr="00C6758B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362</w:t>
            </w:r>
            <w:r w:rsidR="004C7896"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000,00000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03A1" w14:textId="2CBE4A72" w:rsidR="00931C21" w:rsidRPr="00C6758B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42</w:t>
            </w:r>
            <w:r w:rsidR="004C7896"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F96D" w14:textId="189BD16F" w:rsidR="00931C21" w:rsidRPr="00C6758B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100</w:t>
            </w:r>
            <w:r w:rsidR="004C7896"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000,00000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9E71" w14:textId="41EB6A5A" w:rsidR="00931C21" w:rsidRPr="00C6758B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220</w:t>
            </w:r>
            <w:r w:rsidR="004C7896"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38B4" w14:textId="77777777" w:rsidR="00931C21" w:rsidRPr="00C6758B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C6758B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4190" w14:textId="77777777" w:rsidR="00931C21" w:rsidRPr="00D63F9D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D63F9D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E1A5" w14:textId="77777777" w:rsidR="00931C21" w:rsidRPr="00D63F9D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D63F9D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0,00000</w:t>
            </w:r>
          </w:p>
        </w:tc>
      </w:tr>
      <w:tr w:rsidR="00931C21" w:rsidRPr="00D63F9D" w14:paraId="7499456D" w14:textId="77777777" w:rsidTr="00D8417C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F212" w14:textId="77777777" w:rsidR="00931C21" w:rsidRPr="00D63F9D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</w:pPr>
            <w:r w:rsidRPr="00D63F9D">
              <w:rPr>
                <w:rFonts w:eastAsia="Arial Unicode MS" w:cs="Times New Roman"/>
                <w:bCs/>
                <w:color w:val="000000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5B08" w14:textId="3C9F1A4A" w:rsidR="00931C21" w:rsidRPr="00C6758B" w:rsidRDefault="004C7896" w:rsidP="00DA779C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</w:pPr>
            <w:r w:rsidRPr="00C6758B"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  <w:t>1 253 670,84</w:t>
            </w:r>
            <w:r w:rsidR="00DA779C" w:rsidRPr="00C6758B"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  <w:t>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081E" w14:textId="1B3AB6F5" w:rsidR="00931C21" w:rsidRPr="00C6758B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</w:pPr>
            <w:r w:rsidRPr="00C6758B"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  <w:t>42</w:t>
            </w:r>
            <w:r w:rsidR="004C7896" w:rsidRPr="00C6758B"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C6758B"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  <w:t>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21F2" w14:textId="7EAEF28C" w:rsidR="00931C21" w:rsidRPr="00C6758B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</w:pPr>
            <w:r w:rsidRPr="00C6758B"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  <w:t>100</w:t>
            </w:r>
            <w:r w:rsidR="004C7896" w:rsidRPr="00C6758B"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C6758B"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  <w:t>000,00000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F97B" w14:textId="6504788D" w:rsidR="00931C21" w:rsidRPr="00C6758B" w:rsidRDefault="00931C21" w:rsidP="00DA779C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</w:pPr>
            <w:r w:rsidRPr="00C6758B"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  <w:t>469</w:t>
            </w:r>
            <w:r w:rsidR="004C7896" w:rsidRPr="00C6758B"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C6758B"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  <w:t>926,6</w:t>
            </w:r>
            <w:r w:rsidR="00DA779C" w:rsidRPr="00C6758B"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  <w:t>0189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E935" w14:textId="1FFD2C35" w:rsidR="00931C21" w:rsidRPr="00C6758B" w:rsidRDefault="004C7896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</w:pPr>
            <w:r w:rsidRPr="00C6758B"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  <w:t>641 744,24214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63F4" w14:textId="77777777" w:rsidR="00931C21" w:rsidRPr="00606CE1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</w:pPr>
            <w:r w:rsidRPr="00606CE1"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6F58" w14:textId="77777777" w:rsidR="00931C21" w:rsidRPr="00606CE1" w:rsidRDefault="00931C21" w:rsidP="00931C21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</w:pPr>
            <w:r w:rsidRPr="00606CE1">
              <w:rPr>
                <w:rFonts w:eastAsia="Arial Unicode MS" w:cs="Times New Roman"/>
                <w:b/>
                <w:bCs/>
                <w:color w:val="000000"/>
                <w:sz w:val="22"/>
                <w:lang w:eastAsia="ru-RU"/>
              </w:rPr>
              <w:t>0,00000</w:t>
            </w:r>
          </w:p>
        </w:tc>
      </w:tr>
    </w:tbl>
    <w:p w14:paraId="37096B39" w14:textId="77777777" w:rsidR="00931C21" w:rsidRPr="00D63F9D" w:rsidRDefault="00931C21" w:rsidP="00144B39">
      <w:pPr>
        <w:spacing w:after="0" w:line="240" w:lineRule="auto"/>
        <w:rPr>
          <w:rFonts w:eastAsia="Calibri" w:cs="Times New Roman"/>
          <w:bCs/>
          <w:sz w:val="22"/>
        </w:rPr>
      </w:pPr>
    </w:p>
    <w:p w14:paraId="09920C2D" w14:textId="77777777" w:rsidR="004A66CB" w:rsidRPr="00D63F9D" w:rsidRDefault="004A66CB" w:rsidP="009A14B2">
      <w:pPr>
        <w:spacing w:after="0" w:line="240" w:lineRule="auto"/>
        <w:rPr>
          <w:rFonts w:eastAsia="Calibri" w:cs="Times New Roman"/>
          <w:bCs/>
          <w:sz w:val="22"/>
        </w:rPr>
      </w:pPr>
    </w:p>
    <w:p w14:paraId="42E9D8C3" w14:textId="77777777" w:rsidR="004A66CB" w:rsidRPr="00D63F9D" w:rsidRDefault="004A66CB" w:rsidP="009A14B2">
      <w:pPr>
        <w:spacing w:after="0" w:line="240" w:lineRule="auto"/>
        <w:rPr>
          <w:rFonts w:eastAsia="Calibri" w:cs="Times New Roman"/>
          <w:bCs/>
          <w:sz w:val="22"/>
        </w:rPr>
      </w:pPr>
    </w:p>
    <w:p w14:paraId="202D9672" w14:textId="555296E7" w:rsidR="00141E52" w:rsidRDefault="00141E52">
      <w:pPr>
        <w:spacing w:after="200" w:line="276" w:lineRule="auto"/>
        <w:jc w:val="left"/>
        <w:rPr>
          <w:rFonts w:eastAsia="Calibri" w:cs="Times New Roman"/>
          <w:bCs/>
          <w:sz w:val="22"/>
        </w:rPr>
      </w:pPr>
      <w:r>
        <w:rPr>
          <w:rFonts w:eastAsia="Calibri" w:cs="Times New Roman"/>
          <w:bCs/>
          <w:sz w:val="22"/>
        </w:rPr>
        <w:br w:type="page"/>
      </w:r>
    </w:p>
    <w:p w14:paraId="7F772DE2" w14:textId="111B2350" w:rsidR="00074FA0" w:rsidRPr="00426C0F" w:rsidRDefault="0035577E" w:rsidP="00101975">
      <w:pPr>
        <w:shd w:val="clear" w:color="auto" w:fill="FFFFFF"/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  <w:r w:rsidRPr="00426C0F">
        <w:rPr>
          <w:rFonts w:eastAsia="Calibri" w:cs="Times New Roman"/>
          <w:bCs/>
          <w:sz w:val="24"/>
          <w:szCs w:val="24"/>
        </w:rPr>
        <w:lastRenderedPageBreak/>
        <w:t xml:space="preserve">2. </w:t>
      </w:r>
      <w:r w:rsidR="00101975">
        <w:rPr>
          <w:rFonts w:eastAsia="Calibri" w:cs="Times New Roman"/>
          <w:bCs/>
          <w:sz w:val="24"/>
          <w:szCs w:val="24"/>
        </w:rPr>
        <w:t>В п</w:t>
      </w:r>
      <w:r w:rsidR="00144B39" w:rsidRPr="00426C0F">
        <w:rPr>
          <w:rFonts w:eastAsia="Calibri" w:cs="Times New Roman"/>
          <w:bCs/>
          <w:sz w:val="24"/>
          <w:szCs w:val="24"/>
        </w:rPr>
        <w:t>аспорт</w:t>
      </w:r>
      <w:r w:rsidR="00101975">
        <w:rPr>
          <w:rFonts w:eastAsia="Calibri" w:cs="Times New Roman"/>
          <w:bCs/>
          <w:sz w:val="24"/>
          <w:szCs w:val="24"/>
        </w:rPr>
        <w:t>е</w:t>
      </w:r>
      <w:r w:rsidR="009A14B2" w:rsidRPr="00426C0F">
        <w:rPr>
          <w:rFonts w:eastAsia="Calibri" w:cs="Times New Roman"/>
          <w:bCs/>
          <w:sz w:val="24"/>
          <w:szCs w:val="24"/>
        </w:rPr>
        <w:t xml:space="preserve"> подпрограммы 1</w:t>
      </w:r>
      <w:r w:rsidR="00074FA0" w:rsidRPr="00426C0F">
        <w:rPr>
          <w:rFonts w:eastAsia="Calibri" w:cs="Times New Roman"/>
          <w:bCs/>
          <w:sz w:val="24"/>
          <w:szCs w:val="24"/>
        </w:rPr>
        <w:t xml:space="preserve"> </w:t>
      </w:r>
      <w:r w:rsidR="009A14B2" w:rsidRPr="00426C0F">
        <w:rPr>
          <w:rFonts w:eastAsia="Calibri" w:cs="Times New Roman"/>
          <w:bCs/>
          <w:sz w:val="24"/>
          <w:szCs w:val="24"/>
        </w:rPr>
        <w:t>«Обеспечение устойчивого сокращения непригодного для проживания жилищного фонда» на 2020-2025 годы</w:t>
      </w:r>
      <w:r w:rsidR="00101975">
        <w:rPr>
          <w:rFonts w:eastAsia="Calibri" w:cs="Times New Roman"/>
          <w:bCs/>
          <w:sz w:val="24"/>
          <w:szCs w:val="24"/>
        </w:rPr>
        <w:t xml:space="preserve"> </w:t>
      </w:r>
      <w:r w:rsidR="00101975">
        <w:rPr>
          <w:rFonts w:eastAsia="Arial Unicode MS" w:cs="Times New Roman"/>
          <w:bCs/>
          <w:color w:val="000000"/>
          <w:sz w:val="24"/>
          <w:szCs w:val="24"/>
          <w:lang w:eastAsia="ru-RU"/>
        </w:rPr>
        <w:t>позиции «</w:t>
      </w:r>
      <w:r w:rsidR="00101975" w:rsidRPr="00D63F9D">
        <w:rPr>
          <w:rFonts w:cs="Times New Roman"/>
          <w:sz w:val="22"/>
        </w:rPr>
        <w:t>Источники финансирования подпрограммы по годам реализации и главным распорядителям бюджетных средств, в том числе по годам</w:t>
      </w:r>
      <w:proofErr w:type="gramStart"/>
      <w:r w:rsidR="00101975" w:rsidRPr="00D63F9D">
        <w:rPr>
          <w:rFonts w:cs="Times New Roman"/>
          <w:sz w:val="22"/>
        </w:rPr>
        <w:t>:</w:t>
      </w:r>
      <w:r w:rsidR="00101975">
        <w:rPr>
          <w:rFonts w:eastAsia="Arial Unicode MS" w:cs="Times New Roman"/>
          <w:bCs/>
          <w:color w:val="000000"/>
          <w:sz w:val="22"/>
          <w:lang w:eastAsia="ru-RU"/>
        </w:rPr>
        <w:t>»</w:t>
      </w:r>
      <w:proofErr w:type="gramEnd"/>
      <w:r w:rsidR="00101975">
        <w:rPr>
          <w:rFonts w:eastAsia="Arial Unicode MS" w:cs="Times New Roman"/>
          <w:bCs/>
          <w:color w:val="000000"/>
          <w:sz w:val="22"/>
          <w:lang w:eastAsia="ru-RU"/>
        </w:rPr>
        <w:t xml:space="preserve"> </w:t>
      </w:r>
      <w:r w:rsidR="00101975" w:rsidRPr="00426C0F">
        <w:rPr>
          <w:rFonts w:eastAsia="Arial Unicode MS" w:cs="Times New Roman"/>
          <w:bCs/>
          <w:color w:val="000000"/>
          <w:sz w:val="24"/>
          <w:szCs w:val="24"/>
          <w:lang w:eastAsia="ru-RU"/>
        </w:rPr>
        <w:t>изложить в следующей редакции:</w:t>
      </w:r>
    </w:p>
    <w:p w14:paraId="14688A65" w14:textId="77777777" w:rsidR="004A66CB" w:rsidRPr="00D63F9D" w:rsidRDefault="004A66CB" w:rsidP="00144B39">
      <w:pPr>
        <w:spacing w:after="0" w:line="240" w:lineRule="auto"/>
        <w:rPr>
          <w:rFonts w:eastAsia="Calibri" w:cs="Times New Roman"/>
          <w:bCs/>
          <w:sz w:val="22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843"/>
        <w:gridCol w:w="1701"/>
        <w:gridCol w:w="1275"/>
        <w:gridCol w:w="1134"/>
        <w:gridCol w:w="1560"/>
        <w:gridCol w:w="1559"/>
        <w:gridCol w:w="1276"/>
        <w:gridCol w:w="1134"/>
        <w:gridCol w:w="1559"/>
      </w:tblGrid>
      <w:tr w:rsidR="009A14B2" w:rsidRPr="00D63F9D" w14:paraId="07701B58" w14:textId="77777777" w:rsidTr="00D8417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48439" w14:textId="77777777" w:rsidR="009A14B2" w:rsidRPr="00D63F9D" w:rsidRDefault="009A14B2" w:rsidP="00D8417C">
            <w:pPr>
              <w:tabs>
                <w:tab w:val="center" w:pos="4677"/>
                <w:tab w:val="right" w:pos="9355"/>
              </w:tabs>
              <w:rPr>
                <w:rFonts w:cs="Times New Roman"/>
                <w:sz w:val="22"/>
              </w:rPr>
            </w:pPr>
            <w:bookmarkStart w:id="0" w:name="_GoBack"/>
            <w:bookmarkEnd w:id="0"/>
            <w:r w:rsidRPr="00D63F9D">
              <w:rPr>
                <w:rFonts w:cs="Times New Roman"/>
                <w:sz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7817" w14:textId="77777777" w:rsidR="009A14B2" w:rsidRPr="00D63F9D" w:rsidRDefault="009A14B2" w:rsidP="00D841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</w:rPr>
            </w:pPr>
            <w:r w:rsidRPr="00D63F9D">
              <w:rPr>
                <w:rFonts w:eastAsiaTheme="minorEastAsia" w:cs="Times New Roman"/>
                <w:sz w:val="22"/>
              </w:rPr>
              <w:t>Главный распорядитель бюджетных средств</w:t>
            </w:r>
          </w:p>
          <w:p w14:paraId="3948EE16" w14:textId="77777777" w:rsidR="009A14B2" w:rsidRPr="00D63F9D" w:rsidRDefault="009A14B2" w:rsidP="00D841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92C4" w14:textId="77777777" w:rsidR="009A14B2" w:rsidRPr="00D63F9D" w:rsidRDefault="009A14B2" w:rsidP="00D841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3F9D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3BB3" w14:textId="77777777" w:rsidR="009A14B2" w:rsidRPr="00D63F9D" w:rsidRDefault="009A14B2" w:rsidP="00D841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3F9D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9A14B2" w:rsidRPr="00D63F9D" w14:paraId="03AB2E62" w14:textId="77777777" w:rsidTr="0061193F"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5C639" w14:textId="77777777" w:rsidR="009A14B2" w:rsidRPr="00D63F9D" w:rsidRDefault="009A14B2" w:rsidP="00D841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6EF2" w14:textId="77777777" w:rsidR="009A14B2" w:rsidRPr="00D63F9D" w:rsidRDefault="009A14B2" w:rsidP="00D841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0584" w14:textId="77777777" w:rsidR="009A14B2" w:rsidRPr="00D63F9D" w:rsidRDefault="009A14B2" w:rsidP="00D841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7D5B" w14:textId="77777777" w:rsidR="009A14B2" w:rsidRPr="00D63F9D" w:rsidRDefault="009A14B2" w:rsidP="00611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3F9D">
              <w:rPr>
                <w:rFonts w:ascii="Times New Roman" w:hAnsi="Times New Roman" w:cs="Times New Roman"/>
                <w:b/>
                <w:sz w:val="22"/>
                <w:szCs w:val="22"/>
              </w:rPr>
              <w:t>2020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F52E" w14:textId="77777777" w:rsidR="009A14B2" w:rsidRPr="00D63F9D" w:rsidRDefault="009A14B2" w:rsidP="00611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3F9D">
              <w:rPr>
                <w:rFonts w:ascii="Times New Roman" w:hAnsi="Times New Roman" w:cs="Times New Roman"/>
                <w:b/>
                <w:sz w:val="22"/>
                <w:szCs w:val="22"/>
              </w:rPr>
              <w:t>2021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DFD9" w14:textId="77777777" w:rsidR="009A14B2" w:rsidRPr="00D63F9D" w:rsidRDefault="009A14B2" w:rsidP="00611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3F9D">
              <w:rPr>
                <w:rFonts w:ascii="Times New Roman" w:hAnsi="Times New Roman" w:cs="Times New Roman"/>
                <w:b/>
                <w:sz w:val="22"/>
                <w:szCs w:val="22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E27" w14:textId="77777777" w:rsidR="009A14B2" w:rsidRPr="00D63F9D" w:rsidRDefault="009A14B2" w:rsidP="00611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2"/>
              </w:rPr>
            </w:pPr>
            <w:r w:rsidRPr="00D63F9D">
              <w:rPr>
                <w:rFonts w:eastAsiaTheme="minorEastAsia" w:cs="Times New Roman"/>
                <w:b/>
                <w:sz w:val="22"/>
              </w:rPr>
              <w:t>2023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5276" w14:textId="77777777" w:rsidR="009A14B2" w:rsidRPr="00D63F9D" w:rsidRDefault="009A14B2" w:rsidP="00611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3F9D">
              <w:rPr>
                <w:rFonts w:ascii="Times New Roman" w:hAnsi="Times New Roman" w:cs="Times New Roman"/>
                <w:b/>
                <w:sz w:val="22"/>
                <w:szCs w:val="22"/>
              </w:rPr>
              <w:t>2024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3448" w14:textId="77777777" w:rsidR="009A14B2" w:rsidRPr="00D63F9D" w:rsidRDefault="009A14B2" w:rsidP="00611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3F9D">
              <w:rPr>
                <w:rFonts w:ascii="Times New Roman" w:hAnsi="Times New Roman" w:cs="Times New Roman"/>
                <w:b/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AFF0" w14:textId="77777777" w:rsidR="009A14B2" w:rsidRPr="00D63F9D" w:rsidRDefault="009A14B2" w:rsidP="00D8417C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3F9D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</w:tr>
      <w:tr w:rsidR="00DF59A2" w:rsidRPr="00D63F9D" w14:paraId="46D1AF75" w14:textId="77777777" w:rsidTr="00DF59A2"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F0ED0" w14:textId="77777777" w:rsidR="00DF59A2" w:rsidRPr="00D63F9D" w:rsidRDefault="00DF59A2" w:rsidP="00D841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2329" w14:textId="77777777" w:rsidR="00DF59A2" w:rsidRPr="00D63F9D" w:rsidRDefault="00DF59A2" w:rsidP="00D841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92BE" w14:textId="77777777" w:rsidR="00DF59A2" w:rsidRPr="00323FC0" w:rsidRDefault="00DF59A2" w:rsidP="00C9572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3FC0">
              <w:rPr>
                <w:rFonts w:ascii="Times New Roman" w:hAnsi="Times New Roman" w:cs="Times New Roman"/>
                <w:b/>
                <w:sz w:val="22"/>
                <w:szCs w:val="22"/>
              </w:rPr>
              <w:t>Всего:</w:t>
            </w:r>
          </w:p>
          <w:p w14:paraId="563F5B5D" w14:textId="77777777" w:rsidR="00DF59A2" w:rsidRPr="00323FC0" w:rsidRDefault="00DF59A2" w:rsidP="00C9572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3FC0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DE8B" w14:textId="06D48B08" w:rsidR="00DF59A2" w:rsidRPr="00323FC0" w:rsidRDefault="00DF59A2" w:rsidP="00DF59A2">
            <w:pPr>
              <w:jc w:val="center"/>
              <w:rPr>
                <w:rFonts w:cs="Times New Roman"/>
                <w:b/>
                <w:sz w:val="22"/>
              </w:rPr>
            </w:pPr>
            <w:r w:rsidRPr="00323FC0">
              <w:rPr>
                <w:rFonts w:cs="Times New Roman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5994" w14:textId="7EBA7084" w:rsidR="00DF59A2" w:rsidRPr="00323FC0" w:rsidRDefault="00DF59A2" w:rsidP="00DF59A2">
            <w:pPr>
              <w:jc w:val="center"/>
              <w:rPr>
                <w:rFonts w:cs="Times New Roman"/>
                <w:b/>
                <w:sz w:val="22"/>
              </w:rPr>
            </w:pPr>
            <w:r w:rsidRPr="00323FC0">
              <w:rPr>
                <w:rFonts w:cs="Times New Roman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6FDD" w14:textId="04848135" w:rsidR="00DF59A2" w:rsidRPr="00323FC0" w:rsidRDefault="00DF59A2" w:rsidP="008C2EE8">
            <w:pPr>
              <w:jc w:val="center"/>
              <w:rPr>
                <w:rFonts w:cs="Times New Roman"/>
                <w:b/>
                <w:sz w:val="22"/>
                <w:highlight w:val="yellow"/>
              </w:rPr>
            </w:pPr>
            <w:r w:rsidRPr="00323FC0">
              <w:rPr>
                <w:rFonts w:cs="Times New Roman"/>
                <w:b/>
                <w:sz w:val="20"/>
                <w:szCs w:val="20"/>
              </w:rPr>
              <w:t>249</w:t>
            </w:r>
            <w:r w:rsidR="008C2EE8">
              <w:rPr>
                <w:rFonts w:cs="Times New Roman"/>
                <w:b/>
                <w:sz w:val="20"/>
                <w:szCs w:val="20"/>
              </w:rPr>
              <w:t> </w:t>
            </w:r>
            <w:r w:rsidRPr="00323FC0">
              <w:rPr>
                <w:rFonts w:cs="Times New Roman"/>
                <w:b/>
                <w:sz w:val="20"/>
                <w:szCs w:val="20"/>
              </w:rPr>
              <w:t>92</w:t>
            </w:r>
            <w:r w:rsidR="008C2EE8">
              <w:rPr>
                <w:rFonts w:cs="Times New Roman"/>
                <w:b/>
                <w:sz w:val="20"/>
                <w:szCs w:val="20"/>
              </w:rPr>
              <w:t>6,60189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36BE" w14:textId="79F9FF4F" w:rsidR="00DF59A2" w:rsidRPr="00B4075D" w:rsidRDefault="00DF59A2" w:rsidP="00DF59A2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B4075D">
              <w:rPr>
                <w:b/>
                <w:color w:val="000000"/>
                <w:sz w:val="20"/>
                <w:szCs w:val="20"/>
              </w:rPr>
              <w:t>587 244,24214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FF79" w14:textId="77777777" w:rsidR="00DF59A2" w:rsidRPr="00323FC0" w:rsidRDefault="00DF59A2" w:rsidP="00DF59A2">
            <w:pPr>
              <w:jc w:val="center"/>
              <w:rPr>
                <w:rFonts w:cs="Times New Roman"/>
                <w:b/>
                <w:sz w:val="22"/>
              </w:rPr>
            </w:pPr>
            <w:r w:rsidRPr="00323FC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A6BD" w14:textId="77777777" w:rsidR="00DF59A2" w:rsidRPr="00323FC0" w:rsidRDefault="00DF59A2" w:rsidP="00DF59A2">
            <w:pPr>
              <w:jc w:val="center"/>
              <w:rPr>
                <w:rFonts w:cs="Times New Roman"/>
                <w:b/>
                <w:sz w:val="22"/>
              </w:rPr>
            </w:pPr>
            <w:r w:rsidRPr="00323FC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7C12" w14:textId="526A1415" w:rsidR="00DF59A2" w:rsidRPr="00E167D1" w:rsidRDefault="00DF59A2" w:rsidP="00B4075D">
            <w:pPr>
              <w:jc w:val="center"/>
              <w:rPr>
                <w:rFonts w:cs="Times New Roman"/>
                <w:b/>
                <w:sz w:val="22"/>
              </w:rPr>
            </w:pPr>
            <w:r w:rsidRPr="00E167D1">
              <w:rPr>
                <w:rFonts w:eastAsia="Calibri"/>
                <w:b/>
                <w:sz w:val="20"/>
                <w:szCs w:val="20"/>
              </w:rPr>
              <w:t>837 170,84</w:t>
            </w:r>
            <w:r w:rsidR="00B4075D" w:rsidRPr="00E167D1">
              <w:rPr>
                <w:rFonts w:eastAsia="Calibri"/>
                <w:b/>
                <w:sz w:val="20"/>
                <w:szCs w:val="20"/>
              </w:rPr>
              <w:t>403</w:t>
            </w:r>
          </w:p>
        </w:tc>
      </w:tr>
      <w:tr w:rsidR="00DF59A2" w:rsidRPr="00D63F9D" w14:paraId="174B2B1B" w14:textId="77777777" w:rsidTr="00DF59A2"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4EB26" w14:textId="77777777" w:rsidR="00DF59A2" w:rsidRPr="00D63F9D" w:rsidRDefault="00DF59A2" w:rsidP="00D841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143A" w14:textId="77777777" w:rsidR="00DF59A2" w:rsidRPr="00D63F9D" w:rsidRDefault="00DF59A2" w:rsidP="00D841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E5D7" w14:textId="77777777" w:rsidR="00DF59A2" w:rsidRPr="00D63F9D" w:rsidRDefault="00DF59A2" w:rsidP="00C957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3F9D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2AD2" w14:textId="3A1B0960" w:rsidR="00DF59A2" w:rsidRPr="00D63F9D" w:rsidRDefault="00DF59A2" w:rsidP="00DF59A2">
            <w:pPr>
              <w:jc w:val="center"/>
              <w:rPr>
                <w:rFonts w:cs="Times New Roman"/>
                <w:sz w:val="22"/>
              </w:rPr>
            </w:pPr>
            <w:r w:rsidRPr="00EC2E8F">
              <w:rPr>
                <w:rFonts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793B" w14:textId="4A9D7D9C" w:rsidR="00DF59A2" w:rsidRPr="00D63F9D" w:rsidRDefault="00DF59A2" w:rsidP="00DF59A2">
            <w:pPr>
              <w:jc w:val="center"/>
              <w:rPr>
                <w:rFonts w:cs="Times New Roman"/>
                <w:sz w:val="22"/>
              </w:rPr>
            </w:pPr>
            <w:r w:rsidRPr="00EC2E8F">
              <w:rPr>
                <w:rFonts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A197" w14:textId="7600C852" w:rsidR="00DF59A2" w:rsidRPr="00D63F9D" w:rsidRDefault="00DF59A2" w:rsidP="00DF59A2">
            <w:pPr>
              <w:jc w:val="center"/>
              <w:rPr>
                <w:rFonts w:cs="Times New Roman"/>
                <w:sz w:val="22"/>
              </w:rPr>
            </w:pPr>
            <w:r w:rsidRPr="00EC2E8F">
              <w:rPr>
                <w:rFonts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F52F" w14:textId="22E87834" w:rsidR="00DF59A2" w:rsidRPr="00B4075D" w:rsidRDefault="00DF59A2" w:rsidP="00DF59A2">
            <w:pPr>
              <w:jc w:val="center"/>
              <w:rPr>
                <w:rFonts w:cs="Times New Roman"/>
                <w:sz w:val="22"/>
              </w:rPr>
            </w:pPr>
            <w:r w:rsidRPr="00B4075D">
              <w:rPr>
                <w:rFonts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EDAB" w14:textId="77777777" w:rsidR="00DF59A2" w:rsidRPr="00D63F9D" w:rsidRDefault="00DF59A2" w:rsidP="00DF59A2">
            <w:pPr>
              <w:jc w:val="center"/>
              <w:rPr>
                <w:rFonts w:cs="Times New Roman"/>
                <w:sz w:val="22"/>
              </w:rPr>
            </w:pPr>
            <w:r w:rsidRPr="00D63F9D">
              <w:rPr>
                <w:rFonts w:cs="Times New Roman"/>
                <w:sz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9655" w14:textId="77777777" w:rsidR="00DF59A2" w:rsidRPr="00D63F9D" w:rsidRDefault="00DF59A2" w:rsidP="00DF59A2">
            <w:pPr>
              <w:jc w:val="center"/>
              <w:rPr>
                <w:rFonts w:cs="Times New Roman"/>
                <w:sz w:val="22"/>
              </w:rPr>
            </w:pPr>
            <w:r w:rsidRPr="00D63F9D">
              <w:rPr>
                <w:rFonts w:cs="Times New Roman"/>
                <w:sz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1338" w14:textId="55FE76CF" w:rsidR="00DF59A2" w:rsidRPr="00E167D1" w:rsidRDefault="00DF59A2" w:rsidP="00DF59A2">
            <w:pPr>
              <w:jc w:val="center"/>
              <w:rPr>
                <w:rFonts w:cs="Times New Roman"/>
                <w:sz w:val="22"/>
              </w:rPr>
            </w:pPr>
            <w:r w:rsidRPr="00E167D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F59A2" w:rsidRPr="00D63F9D" w14:paraId="7BD49834" w14:textId="77777777" w:rsidTr="00DF59A2"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16388" w14:textId="77777777" w:rsidR="00DF59A2" w:rsidRPr="00D63F9D" w:rsidRDefault="00DF59A2" w:rsidP="00D841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1F23" w14:textId="77777777" w:rsidR="00DF59A2" w:rsidRPr="00D63F9D" w:rsidRDefault="00DF59A2" w:rsidP="009A14B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3F9D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Красногорск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6D89" w14:textId="77777777" w:rsidR="00DF59A2" w:rsidRPr="00D63F9D" w:rsidRDefault="00DF59A2" w:rsidP="00C957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3F9D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0939" w14:textId="0ED774E2" w:rsidR="00DF59A2" w:rsidRPr="00D63F9D" w:rsidRDefault="00DF59A2" w:rsidP="00DF59A2">
            <w:pPr>
              <w:jc w:val="center"/>
              <w:rPr>
                <w:rFonts w:cs="Times New Roman"/>
                <w:sz w:val="22"/>
              </w:rPr>
            </w:pPr>
            <w:r w:rsidRPr="00EC2E8F">
              <w:rPr>
                <w:rFonts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8B20" w14:textId="27E62600" w:rsidR="00DF59A2" w:rsidRPr="00D63F9D" w:rsidRDefault="00DF59A2" w:rsidP="00DF59A2">
            <w:pPr>
              <w:jc w:val="center"/>
              <w:rPr>
                <w:rFonts w:cs="Times New Roman"/>
                <w:sz w:val="22"/>
              </w:rPr>
            </w:pPr>
            <w:r w:rsidRPr="00EC2E8F">
              <w:rPr>
                <w:rFonts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260A" w14:textId="65F9E188" w:rsidR="00DF59A2" w:rsidRPr="00D63F9D" w:rsidRDefault="00DF59A2" w:rsidP="008C2EE8">
            <w:pPr>
              <w:jc w:val="center"/>
              <w:rPr>
                <w:rFonts w:cs="Times New Roman"/>
                <w:sz w:val="22"/>
              </w:rPr>
            </w:pPr>
            <w:r w:rsidRPr="00EC2E8F">
              <w:rPr>
                <w:rFonts w:cs="Times New Roman"/>
                <w:color w:val="000000"/>
                <w:sz w:val="20"/>
                <w:szCs w:val="20"/>
              </w:rPr>
              <w:t>5 989,53</w:t>
            </w:r>
            <w:r w:rsidR="008C2EE8">
              <w:rPr>
                <w:rFonts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1830" w14:textId="6062D252" w:rsidR="00DF59A2" w:rsidRPr="00B4075D" w:rsidRDefault="00DF59A2" w:rsidP="00DF59A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B4075D">
              <w:rPr>
                <w:color w:val="000000"/>
                <w:sz w:val="20"/>
                <w:szCs w:val="20"/>
              </w:rPr>
              <w:t>208 720,05733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B904" w14:textId="77777777" w:rsidR="00DF59A2" w:rsidRPr="00D63F9D" w:rsidRDefault="00DF59A2" w:rsidP="00DF59A2">
            <w:pPr>
              <w:jc w:val="center"/>
              <w:rPr>
                <w:rFonts w:cs="Times New Roman"/>
                <w:sz w:val="22"/>
              </w:rPr>
            </w:pPr>
            <w:r w:rsidRPr="00D63F9D">
              <w:rPr>
                <w:rFonts w:cs="Times New Roman"/>
                <w:sz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7E2F" w14:textId="77777777" w:rsidR="00DF59A2" w:rsidRPr="00D63F9D" w:rsidRDefault="00DF59A2" w:rsidP="00DF59A2">
            <w:pPr>
              <w:jc w:val="center"/>
              <w:rPr>
                <w:rFonts w:cs="Times New Roman"/>
                <w:sz w:val="22"/>
              </w:rPr>
            </w:pPr>
            <w:r w:rsidRPr="00D63F9D">
              <w:rPr>
                <w:rFonts w:cs="Times New Roman"/>
                <w:sz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9F9A" w14:textId="63134F24" w:rsidR="00DF59A2" w:rsidRPr="00E167D1" w:rsidRDefault="00DF59A2" w:rsidP="00E80EC3">
            <w:pPr>
              <w:jc w:val="center"/>
              <w:rPr>
                <w:rFonts w:cs="Times New Roman"/>
                <w:sz w:val="22"/>
              </w:rPr>
            </w:pPr>
            <w:r w:rsidRPr="00E167D1">
              <w:rPr>
                <w:rFonts w:eastAsia="Calibri"/>
                <w:sz w:val="20"/>
                <w:szCs w:val="20"/>
              </w:rPr>
              <w:t>214 709,5</w:t>
            </w:r>
            <w:r w:rsidR="00E80EC3" w:rsidRPr="00E167D1">
              <w:rPr>
                <w:rFonts w:eastAsia="Calibri"/>
                <w:sz w:val="20"/>
                <w:szCs w:val="20"/>
              </w:rPr>
              <w:t>9563</w:t>
            </w:r>
          </w:p>
        </w:tc>
      </w:tr>
      <w:tr w:rsidR="00DF59A2" w:rsidRPr="00D63F9D" w14:paraId="692A8B69" w14:textId="77777777" w:rsidTr="00DF59A2"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00B1D" w14:textId="77777777" w:rsidR="00DF59A2" w:rsidRPr="00D63F9D" w:rsidRDefault="00DF59A2" w:rsidP="00D841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138E" w14:textId="77777777" w:rsidR="00DF59A2" w:rsidRPr="00D63F9D" w:rsidRDefault="00DF59A2" w:rsidP="00D841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F505" w14:textId="77777777" w:rsidR="00DF59A2" w:rsidRPr="00D63F9D" w:rsidRDefault="00DF59A2" w:rsidP="00C957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3F9D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D63F9D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D63F9D">
              <w:rPr>
                <w:rFonts w:ascii="Times New Roman" w:hAnsi="Times New Roman" w:cs="Times New Roman"/>
                <w:sz w:val="22"/>
                <w:szCs w:val="22"/>
              </w:rPr>
              <w:t>. Красногорск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90C4" w14:textId="00195FA8" w:rsidR="00DF59A2" w:rsidRPr="00D63F9D" w:rsidRDefault="00DF59A2" w:rsidP="00DF59A2">
            <w:pPr>
              <w:jc w:val="center"/>
              <w:rPr>
                <w:rFonts w:cs="Times New Roman"/>
                <w:sz w:val="22"/>
              </w:rPr>
            </w:pPr>
            <w:r w:rsidRPr="00EC2E8F">
              <w:rPr>
                <w:rFonts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81C7" w14:textId="43E709CB" w:rsidR="00DF59A2" w:rsidRPr="00D63F9D" w:rsidRDefault="00DF59A2" w:rsidP="00DF59A2">
            <w:pPr>
              <w:jc w:val="center"/>
              <w:rPr>
                <w:rFonts w:cs="Times New Roman"/>
                <w:sz w:val="22"/>
              </w:rPr>
            </w:pPr>
            <w:r w:rsidRPr="00EC2E8F">
              <w:rPr>
                <w:rFonts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6936" w14:textId="54C8660D" w:rsidR="00DF59A2" w:rsidRPr="008C2EE8" w:rsidRDefault="00DF59A2" w:rsidP="008C2EE8">
            <w:pPr>
              <w:jc w:val="center"/>
              <w:rPr>
                <w:rFonts w:cs="Times New Roman"/>
                <w:sz w:val="22"/>
              </w:rPr>
            </w:pPr>
            <w:r w:rsidRPr="00EC2E8F">
              <w:rPr>
                <w:rFonts w:cs="Times New Roman"/>
                <w:sz w:val="20"/>
                <w:szCs w:val="20"/>
                <w:lang w:val="en-US"/>
              </w:rPr>
              <w:t>4 844</w:t>
            </w:r>
            <w:r w:rsidRPr="00EC2E8F">
              <w:rPr>
                <w:rFonts w:cs="Times New Roman"/>
                <w:sz w:val="20"/>
                <w:szCs w:val="20"/>
              </w:rPr>
              <w:t>,</w:t>
            </w:r>
            <w:r w:rsidRPr="00EC2E8F">
              <w:rPr>
                <w:rFonts w:cs="Times New Roman"/>
                <w:sz w:val="20"/>
                <w:szCs w:val="20"/>
                <w:lang w:val="en-US"/>
              </w:rPr>
              <w:t>7</w:t>
            </w:r>
            <w:r w:rsidR="008C2EE8">
              <w:rPr>
                <w:rFonts w:cs="Times New Roman"/>
                <w:sz w:val="20"/>
                <w:szCs w:val="20"/>
              </w:rPr>
              <w:t>6500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261F" w14:textId="6088FDAC" w:rsidR="00DF59A2" w:rsidRPr="00B4075D" w:rsidRDefault="00DF59A2" w:rsidP="00DF59A2">
            <w:pPr>
              <w:jc w:val="center"/>
              <w:rPr>
                <w:rFonts w:eastAsia="Calibri" w:cs="Times New Roman"/>
                <w:sz w:val="22"/>
              </w:rPr>
            </w:pPr>
            <w:r w:rsidRPr="00B4075D">
              <w:rPr>
                <w:rFonts w:eastAsia="Calibri"/>
                <w:sz w:val="20"/>
                <w:szCs w:val="20"/>
              </w:rPr>
              <w:t>130 662,14971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1D25" w14:textId="77777777" w:rsidR="00DF59A2" w:rsidRPr="00D63F9D" w:rsidRDefault="00DF59A2" w:rsidP="00DF59A2">
            <w:pPr>
              <w:jc w:val="center"/>
              <w:rPr>
                <w:rFonts w:cs="Times New Roman"/>
                <w:sz w:val="22"/>
              </w:rPr>
            </w:pPr>
            <w:r w:rsidRPr="00D63F9D">
              <w:rPr>
                <w:rFonts w:cs="Times New Roman"/>
                <w:sz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02E2" w14:textId="77777777" w:rsidR="00DF59A2" w:rsidRPr="00D63F9D" w:rsidRDefault="00DF59A2" w:rsidP="00DF59A2">
            <w:pPr>
              <w:jc w:val="center"/>
              <w:rPr>
                <w:rFonts w:cs="Times New Roman"/>
                <w:sz w:val="22"/>
              </w:rPr>
            </w:pPr>
            <w:r w:rsidRPr="00D63F9D">
              <w:rPr>
                <w:rFonts w:cs="Times New Roman"/>
                <w:sz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8E43" w14:textId="04CDAE54" w:rsidR="00DF59A2" w:rsidRPr="00D63F9D" w:rsidRDefault="00DF59A2" w:rsidP="00E167D1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E167D1">
              <w:rPr>
                <w:color w:val="000000"/>
                <w:sz w:val="20"/>
                <w:szCs w:val="20"/>
              </w:rPr>
              <w:t>135 506,91</w:t>
            </w:r>
            <w:r w:rsidR="00E167D1" w:rsidRPr="00E167D1">
              <w:rPr>
                <w:color w:val="000000"/>
                <w:sz w:val="20"/>
                <w:szCs w:val="20"/>
              </w:rPr>
              <w:t>4</w:t>
            </w:r>
            <w:r w:rsidRPr="00E167D1">
              <w:rPr>
                <w:color w:val="000000"/>
                <w:sz w:val="20"/>
                <w:szCs w:val="20"/>
              </w:rPr>
              <w:t>71</w:t>
            </w:r>
          </w:p>
        </w:tc>
      </w:tr>
      <w:tr w:rsidR="00DF59A2" w:rsidRPr="00D63F9D" w14:paraId="01DFA813" w14:textId="77777777" w:rsidTr="00DF59A2"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32AB7" w14:textId="77777777" w:rsidR="00DF59A2" w:rsidRPr="00D63F9D" w:rsidRDefault="00DF59A2" w:rsidP="00D841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73B6" w14:textId="77777777" w:rsidR="00DF59A2" w:rsidRPr="00D63F9D" w:rsidRDefault="00DF59A2" w:rsidP="00D841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0706" w14:textId="77777777" w:rsidR="00DF59A2" w:rsidRPr="00D63F9D" w:rsidRDefault="00DF59A2" w:rsidP="00C957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3F9D">
              <w:rPr>
                <w:rFonts w:ascii="Times New Roman" w:hAnsi="Times New Roman" w:cs="Times New Roman"/>
                <w:sz w:val="22"/>
                <w:szCs w:val="22"/>
              </w:rPr>
              <w:t>Средства Фонда содействия реформированию ЖКХ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5F53" w14:textId="66331B92" w:rsidR="00DF59A2" w:rsidRPr="00D63F9D" w:rsidRDefault="00DF59A2" w:rsidP="00DF59A2">
            <w:pPr>
              <w:jc w:val="center"/>
              <w:rPr>
                <w:rFonts w:cs="Times New Roman"/>
                <w:sz w:val="22"/>
              </w:rPr>
            </w:pPr>
            <w:r w:rsidRPr="00EC2E8F">
              <w:rPr>
                <w:rFonts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CD71" w14:textId="40291ADD" w:rsidR="00DF59A2" w:rsidRPr="00D63F9D" w:rsidRDefault="00DF59A2" w:rsidP="00DF59A2">
            <w:pPr>
              <w:jc w:val="center"/>
              <w:rPr>
                <w:rFonts w:cs="Times New Roman"/>
                <w:sz w:val="22"/>
              </w:rPr>
            </w:pPr>
            <w:r w:rsidRPr="00EC2E8F">
              <w:rPr>
                <w:rFonts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3D2B" w14:textId="42987F27" w:rsidR="00DF59A2" w:rsidRPr="00D63F9D" w:rsidRDefault="00DF59A2" w:rsidP="008C2EE8">
            <w:pPr>
              <w:jc w:val="center"/>
              <w:rPr>
                <w:rFonts w:eastAsia="Calibri" w:cs="Times New Roman"/>
                <w:sz w:val="22"/>
              </w:rPr>
            </w:pPr>
            <w:r w:rsidRPr="00EC2E8F">
              <w:rPr>
                <w:rFonts w:eastAsia="Calibri" w:cs="Times New Roman"/>
                <w:sz w:val="20"/>
                <w:szCs w:val="20"/>
              </w:rPr>
              <w:t>239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EC2E8F">
              <w:rPr>
                <w:rFonts w:eastAsia="Calibri" w:cs="Times New Roman"/>
                <w:sz w:val="20"/>
                <w:szCs w:val="20"/>
              </w:rPr>
              <w:t>092,29</w:t>
            </w:r>
            <w:r w:rsidR="008C2EE8">
              <w:rPr>
                <w:rFonts w:eastAsia="Calibri" w:cs="Times New Roman"/>
                <w:sz w:val="20"/>
                <w:szCs w:val="20"/>
              </w:rPr>
              <w:t>859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81A5" w14:textId="29EA18E2" w:rsidR="00DF59A2" w:rsidRPr="00B4075D" w:rsidRDefault="00DF59A2" w:rsidP="00DF59A2">
            <w:pPr>
              <w:jc w:val="center"/>
              <w:rPr>
                <w:rFonts w:eastAsia="Calibri" w:cs="Times New Roman"/>
                <w:sz w:val="22"/>
              </w:rPr>
            </w:pPr>
            <w:r w:rsidRPr="00B4075D">
              <w:rPr>
                <w:rFonts w:eastAsia="Calibri"/>
                <w:sz w:val="20"/>
                <w:szCs w:val="20"/>
              </w:rPr>
              <w:t>247 862,03510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8DDB" w14:textId="77777777" w:rsidR="00DF59A2" w:rsidRPr="00D63F9D" w:rsidRDefault="00DF59A2" w:rsidP="00DF59A2">
            <w:pPr>
              <w:jc w:val="center"/>
              <w:rPr>
                <w:rFonts w:cs="Times New Roman"/>
                <w:sz w:val="22"/>
              </w:rPr>
            </w:pPr>
            <w:r w:rsidRPr="00D63F9D">
              <w:rPr>
                <w:rFonts w:cs="Times New Roman"/>
                <w:sz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C83A" w14:textId="77777777" w:rsidR="00DF59A2" w:rsidRPr="00D63F9D" w:rsidRDefault="00DF59A2" w:rsidP="00DF59A2">
            <w:pPr>
              <w:jc w:val="center"/>
              <w:rPr>
                <w:rFonts w:cs="Times New Roman"/>
                <w:sz w:val="22"/>
              </w:rPr>
            </w:pPr>
            <w:r w:rsidRPr="00D63F9D">
              <w:rPr>
                <w:rFonts w:cs="Times New Roman"/>
                <w:sz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1F5B" w14:textId="6018E058" w:rsidR="00DF59A2" w:rsidRPr="00D63F9D" w:rsidRDefault="00DF59A2" w:rsidP="00CF5B24">
            <w:pPr>
              <w:jc w:val="center"/>
              <w:rPr>
                <w:rFonts w:cs="Times New Roman"/>
                <w:sz w:val="22"/>
              </w:rPr>
            </w:pPr>
            <w:r w:rsidRPr="00CF5B24">
              <w:rPr>
                <w:color w:val="000000"/>
                <w:sz w:val="20"/>
                <w:szCs w:val="20"/>
              </w:rPr>
              <w:t>486 954,3</w:t>
            </w:r>
            <w:r w:rsidR="00CF5B24" w:rsidRPr="00CF5B24">
              <w:rPr>
                <w:color w:val="000000"/>
                <w:sz w:val="20"/>
                <w:szCs w:val="20"/>
              </w:rPr>
              <w:t>3369</w:t>
            </w:r>
          </w:p>
        </w:tc>
      </w:tr>
      <w:tr w:rsidR="009A14B2" w:rsidRPr="00D63F9D" w14:paraId="1A90958B" w14:textId="77777777" w:rsidTr="00DF59A2"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9559" w14:textId="77777777" w:rsidR="009A14B2" w:rsidRPr="00D63F9D" w:rsidRDefault="009A14B2" w:rsidP="00D841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7D3C" w14:textId="77777777" w:rsidR="009A14B2" w:rsidRPr="00D63F9D" w:rsidRDefault="009A14B2" w:rsidP="00D841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219F" w14:textId="77777777" w:rsidR="009A14B2" w:rsidRPr="00D63F9D" w:rsidRDefault="009A14B2" w:rsidP="00C957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3F9D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746D" w14:textId="77777777" w:rsidR="009A14B2" w:rsidRPr="00D63F9D" w:rsidRDefault="009A14B2" w:rsidP="00DF59A2">
            <w:pPr>
              <w:jc w:val="center"/>
              <w:rPr>
                <w:rFonts w:cs="Times New Roman"/>
                <w:sz w:val="22"/>
              </w:rPr>
            </w:pPr>
            <w:r w:rsidRPr="00D63F9D">
              <w:rPr>
                <w:rFonts w:cs="Times New Roman"/>
                <w:sz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6520" w14:textId="77777777" w:rsidR="009A14B2" w:rsidRPr="00D63F9D" w:rsidRDefault="009A14B2" w:rsidP="00DF59A2">
            <w:pPr>
              <w:jc w:val="center"/>
              <w:rPr>
                <w:rFonts w:cs="Times New Roman"/>
                <w:sz w:val="22"/>
              </w:rPr>
            </w:pPr>
            <w:r w:rsidRPr="00D63F9D">
              <w:rPr>
                <w:rFonts w:cs="Times New Roman"/>
                <w:sz w:val="22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22EA" w14:textId="77777777" w:rsidR="009A14B2" w:rsidRPr="00D63F9D" w:rsidRDefault="009A14B2" w:rsidP="00DF59A2">
            <w:pPr>
              <w:jc w:val="center"/>
              <w:rPr>
                <w:rFonts w:cs="Times New Roman"/>
                <w:sz w:val="22"/>
              </w:rPr>
            </w:pPr>
            <w:r w:rsidRPr="00D63F9D">
              <w:rPr>
                <w:rFonts w:cs="Times New Roman"/>
                <w:sz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3DE2" w14:textId="77777777" w:rsidR="009A14B2" w:rsidRPr="00D63F9D" w:rsidRDefault="009A14B2" w:rsidP="00DF59A2">
            <w:pPr>
              <w:jc w:val="center"/>
              <w:rPr>
                <w:rFonts w:cs="Times New Roman"/>
                <w:sz w:val="22"/>
              </w:rPr>
            </w:pPr>
            <w:r w:rsidRPr="00D63F9D">
              <w:rPr>
                <w:rFonts w:cs="Times New Roman"/>
                <w:sz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B687" w14:textId="77777777" w:rsidR="009A14B2" w:rsidRPr="00D63F9D" w:rsidRDefault="009A14B2" w:rsidP="00DF59A2">
            <w:pPr>
              <w:jc w:val="center"/>
              <w:rPr>
                <w:rFonts w:cs="Times New Roman"/>
                <w:sz w:val="22"/>
              </w:rPr>
            </w:pPr>
            <w:r w:rsidRPr="00D63F9D">
              <w:rPr>
                <w:rFonts w:cs="Times New Roman"/>
                <w:sz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586B" w14:textId="77777777" w:rsidR="009A14B2" w:rsidRPr="00D63F9D" w:rsidRDefault="009A14B2" w:rsidP="00DF59A2">
            <w:pPr>
              <w:jc w:val="center"/>
              <w:rPr>
                <w:rFonts w:cs="Times New Roman"/>
                <w:sz w:val="22"/>
              </w:rPr>
            </w:pPr>
            <w:r w:rsidRPr="00D63F9D">
              <w:rPr>
                <w:rFonts w:cs="Times New Roman"/>
                <w:sz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F8FB" w14:textId="77777777" w:rsidR="009A14B2" w:rsidRPr="00D63F9D" w:rsidRDefault="009A14B2" w:rsidP="00DF59A2">
            <w:pPr>
              <w:jc w:val="center"/>
              <w:rPr>
                <w:rFonts w:cs="Times New Roman"/>
                <w:sz w:val="22"/>
              </w:rPr>
            </w:pPr>
            <w:r w:rsidRPr="00D63F9D">
              <w:rPr>
                <w:rFonts w:cs="Times New Roman"/>
                <w:sz w:val="22"/>
              </w:rPr>
              <w:t>0,00000</w:t>
            </w:r>
          </w:p>
        </w:tc>
      </w:tr>
    </w:tbl>
    <w:p w14:paraId="5B39E191" w14:textId="272D842C" w:rsidR="00141E52" w:rsidRDefault="00141E52" w:rsidP="00144B39">
      <w:pPr>
        <w:spacing w:after="0" w:line="240" w:lineRule="auto"/>
        <w:rPr>
          <w:rFonts w:eastAsia="Calibri" w:cs="Times New Roman"/>
          <w:bCs/>
          <w:sz w:val="22"/>
        </w:rPr>
      </w:pPr>
    </w:p>
    <w:p w14:paraId="183441A3" w14:textId="77777777" w:rsidR="00141E52" w:rsidRDefault="00141E52">
      <w:pPr>
        <w:spacing w:after="200" w:line="276" w:lineRule="auto"/>
        <w:jc w:val="left"/>
        <w:rPr>
          <w:rFonts w:eastAsia="Calibri" w:cs="Times New Roman"/>
          <w:bCs/>
          <w:sz w:val="22"/>
        </w:rPr>
      </w:pPr>
      <w:r>
        <w:rPr>
          <w:rFonts w:eastAsia="Calibri" w:cs="Times New Roman"/>
          <w:bCs/>
          <w:sz w:val="22"/>
        </w:rPr>
        <w:br w:type="page"/>
      </w:r>
    </w:p>
    <w:p w14:paraId="67058B17" w14:textId="27C6BFCA" w:rsidR="0084335E" w:rsidRPr="00426C0F" w:rsidRDefault="0084335E" w:rsidP="0084335E">
      <w:pPr>
        <w:widowControl w:val="0"/>
        <w:autoSpaceDE w:val="0"/>
        <w:autoSpaceDN w:val="0"/>
        <w:adjustRightInd w:val="0"/>
        <w:rPr>
          <w:rFonts w:eastAsia="Calibri" w:cs="Times New Roman"/>
          <w:bCs/>
          <w:sz w:val="24"/>
          <w:szCs w:val="24"/>
        </w:rPr>
      </w:pPr>
      <w:r w:rsidRPr="00426C0F">
        <w:rPr>
          <w:rFonts w:eastAsia="Calibri" w:cs="Times New Roman"/>
          <w:bCs/>
          <w:sz w:val="24"/>
          <w:szCs w:val="24"/>
        </w:rPr>
        <w:lastRenderedPageBreak/>
        <w:t xml:space="preserve">3. В раздел </w:t>
      </w:r>
      <w:r w:rsidR="00756B41">
        <w:rPr>
          <w:rFonts w:eastAsia="Calibri" w:cs="Times New Roman"/>
          <w:bCs/>
          <w:sz w:val="24"/>
          <w:szCs w:val="24"/>
        </w:rPr>
        <w:t>«</w:t>
      </w:r>
      <w:r w:rsidRPr="00426C0F">
        <w:rPr>
          <w:rFonts w:eastAsia="Calibri" w:cs="Times New Roman"/>
          <w:bCs/>
          <w:sz w:val="24"/>
          <w:szCs w:val="24"/>
        </w:rPr>
        <w:t>Пер</w:t>
      </w:r>
      <w:r w:rsidR="0061193F" w:rsidRPr="00426C0F">
        <w:rPr>
          <w:rFonts w:eastAsia="Calibri" w:cs="Times New Roman"/>
          <w:bCs/>
          <w:sz w:val="24"/>
          <w:szCs w:val="24"/>
        </w:rPr>
        <w:t>ечень мероприятий подпрограммы 1</w:t>
      </w:r>
      <w:r w:rsidRPr="00426C0F">
        <w:rPr>
          <w:rFonts w:eastAsia="Calibri" w:cs="Times New Roman"/>
          <w:bCs/>
          <w:sz w:val="24"/>
          <w:szCs w:val="24"/>
        </w:rPr>
        <w:t xml:space="preserve"> </w:t>
      </w:r>
      <w:r w:rsidR="0061193F" w:rsidRPr="00426C0F">
        <w:rPr>
          <w:rFonts w:eastAsia="Calibri" w:cs="Times New Roman"/>
          <w:bCs/>
          <w:sz w:val="24"/>
          <w:szCs w:val="24"/>
        </w:rPr>
        <w:t>«Обеспечение устойчивого сокращения непригодного для проживания жилищного фонда»</w:t>
      </w:r>
      <w:r w:rsidR="00756B41">
        <w:rPr>
          <w:rFonts w:eastAsia="Calibri" w:cs="Times New Roman"/>
          <w:bCs/>
          <w:sz w:val="24"/>
          <w:szCs w:val="24"/>
        </w:rPr>
        <w:t>»</w:t>
      </w:r>
      <w:r w:rsidR="0061193F" w:rsidRPr="00426C0F">
        <w:rPr>
          <w:rFonts w:eastAsia="Calibri" w:cs="Times New Roman"/>
          <w:bCs/>
          <w:sz w:val="24"/>
          <w:szCs w:val="24"/>
        </w:rPr>
        <w:t xml:space="preserve"> </w:t>
      </w:r>
      <w:r w:rsidRPr="00426C0F">
        <w:rPr>
          <w:rFonts w:eastAsia="Calibri" w:cs="Times New Roman"/>
          <w:bCs/>
          <w:sz w:val="24"/>
          <w:szCs w:val="24"/>
        </w:rPr>
        <w:t>внести следующие изменения:</w:t>
      </w:r>
    </w:p>
    <w:p w14:paraId="5AB5D5C2" w14:textId="17E00D02" w:rsidR="0084335E" w:rsidRPr="00426C0F" w:rsidRDefault="00E97C4B" w:rsidP="0084335E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  <w:r>
        <w:rPr>
          <w:rFonts w:eastAsia="Calibri" w:cs="Times New Roman"/>
          <w:bCs/>
          <w:sz w:val="24"/>
          <w:szCs w:val="24"/>
          <w:lang w:val="ru"/>
        </w:rPr>
        <w:t>с</w:t>
      </w:r>
      <w:r w:rsidR="0048174E" w:rsidRPr="00426C0F">
        <w:rPr>
          <w:rFonts w:eastAsia="Calibri" w:cs="Times New Roman"/>
          <w:bCs/>
          <w:sz w:val="24"/>
          <w:szCs w:val="24"/>
          <w:lang w:val="ru"/>
        </w:rPr>
        <w:t>трок</w:t>
      </w:r>
      <w:r w:rsidR="00756B41">
        <w:rPr>
          <w:rFonts w:eastAsia="Calibri" w:cs="Times New Roman"/>
          <w:bCs/>
          <w:sz w:val="24"/>
          <w:szCs w:val="24"/>
          <w:lang w:val="ru"/>
        </w:rPr>
        <w:t>и</w:t>
      </w:r>
      <w:r w:rsidR="0048174E" w:rsidRPr="00426C0F">
        <w:rPr>
          <w:rFonts w:eastAsia="Calibri" w:cs="Times New Roman"/>
          <w:bCs/>
          <w:sz w:val="24"/>
          <w:szCs w:val="24"/>
          <w:lang w:val="ru"/>
        </w:rPr>
        <w:t xml:space="preserve"> 1</w:t>
      </w:r>
      <w:r w:rsidR="004A66CB" w:rsidRPr="00426C0F">
        <w:rPr>
          <w:rFonts w:eastAsia="Calibri" w:cs="Times New Roman"/>
          <w:bCs/>
          <w:sz w:val="24"/>
          <w:szCs w:val="24"/>
          <w:lang w:val="ru"/>
        </w:rPr>
        <w:t>; 1.1; 1.1.1</w:t>
      </w:r>
      <w:r w:rsidR="0084335E" w:rsidRPr="00426C0F">
        <w:rPr>
          <w:rFonts w:eastAsia="Calibri" w:cs="Times New Roman"/>
          <w:bCs/>
          <w:sz w:val="24"/>
          <w:szCs w:val="24"/>
          <w:lang w:val="ru"/>
        </w:rPr>
        <w:t xml:space="preserve"> изложить в следующей редакции:</w:t>
      </w:r>
    </w:p>
    <w:p w14:paraId="5128BA1D" w14:textId="77777777" w:rsidR="004A66CB" w:rsidRPr="00D63F9D" w:rsidRDefault="004A66CB" w:rsidP="0084335E">
      <w:pPr>
        <w:spacing w:after="0" w:line="240" w:lineRule="auto"/>
        <w:rPr>
          <w:rFonts w:eastAsia="Calibri" w:cs="Times New Roman"/>
          <w:bCs/>
          <w:sz w:val="22"/>
          <w:lang w:val="ru"/>
        </w:rPr>
      </w:pPr>
    </w:p>
    <w:tbl>
      <w:tblPr>
        <w:tblStyle w:val="7"/>
        <w:tblW w:w="515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32"/>
        <w:gridCol w:w="1535"/>
        <w:gridCol w:w="710"/>
        <w:gridCol w:w="1557"/>
        <w:gridCol w:w="1367"/>
        <w:gridCol w:w="1329"/>
        <w:gridCol w:w="1028"/>
        <w:gridCol w:w="1472"/>
        <w:gridCol w:w="1475"/>
        <w:gridCol w:w="1037"/>
        <w:gridCol w:w="1034"/>
        <w:gridCol w:w="1468"/>
        <w:gridCol w:w="1113"/>
      </w:tblGrid>
      <w:tr w:rsidR="00434D7F" w:rsidRPr="00D63F9D" w14:paraId="22425F9A" w14:textId="77777777" w:rsidTr="00434D7F">
        <w:trPr>
          <w:trHeight w:val="296"/>
        </w:trPr>
        <w:tc>
          <w:tcPr>
            <w:tcW w:w="231" w:type="pct"/>
            <w:vMerge w:val="restart"/>
          </w:tcPr>
          <w:p w14:paraId="487F16FE" w14:textId="77777777" w:rsidR="00434D7F" w:rsidRPr="00D63F9D" w:rsidRDefault="00434D7F" w:rsidP="00D8417C">
            <w:pPr>
              <w:jc w:val="center"/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t>1</w:t>
            </w:r>
          </w:p>
        </w:tc>
        <w:tc>
          <w:tcPr>
            <w:tcW w:w="484" w:type="pct"/>
            <w:vMerge w:val="restart"/>
          </w:tcPr>
          <w:p w14:paraId="4EA1DFB8" w14:textId="77777777" w:rsidR="00434D7F" w:rsidRPr="00D63F9D" w:rsidRDefault="00434D7F" w:rsidP="00D8417C">
            <w:pPr>
              <w:ind w:left="-73"/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b/>
                <w:sz w:val="22"/>
              </w:rPr>
              <w:t>Основное мероприятие F3</w:t>
            </w:r>
            <w:r w:rsidRPr="00D63F9D">
              <w:rPr>
                <w:rFonts w:eastAsia="Calibri"/>
                <w:sz w:val="22"/>
              </w:rPr>
              <w:t>. «Обеспечение устойчивого сокращения непригодного для проживания жилищного фонда»</w:t>
            </w:r>
          </w:p>
          <w:p w14:paraId="331080B1" w14:textId="77777777" w:rsidR="00434D7F" w:rsidRPr="00D63F9D" w:rsidRDefault="00434D7F" w:rsidP="00D8417C">
            <w:pPr>
              <w:autoSpaceDE w:val="0"/>
              <w:autoSpaceDN w:val="0"/>
              <w:adjustRightInd w:val="0"/>
              <w:ind w:left="-73"/>
              <w:rPr>
                <w:sz w:val="22"/>
              </w:rPr>
            </w:pPr>
          </w:p>
        </w:tc>
        <w:tc>
          <w:tcPr>
            <w:tcW w:w="224" w:type="pct"/>
            <w:vMerge w:val="restart"/>
          </w:tcPr>
          <w:p w14:paraId="1B25E0E4" w14:textId="77777777" w:rsidR="00434D7F" w:rsidRPr="00D63F9D" w:rsidRDefault="00434D7F" w:rsidP="00D8417C">
            <w:pPr>
              <w:ind w:left="-73" w:firstLine="73"/>
              <w:jc w:val="center"/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t>2022-2025</w:t>
            </w:r>
          </w:p>
        </w:tc>
        <w:tc>
          <w:tcPr>
            <w:tcW w:w="491" w:type="pct"/>
          </w:tcPr>
          <w:p w14:paraId="17315576" w14:textId="77777777" w:rsidR="00434D7F" w:rsidRPr="00323FC0" w:rsidRDefault="00434D7F" w:rsidP="00D8417C">
            <w:pPr>
              <w:tabs>
                <w:tab w:val="center" w:pos="742"/>
              </w:tabs>
              <w:ind w:left="-108"/>
              <w:rPr>
                <w:rFonts w:eastAsia="Calibri"/>
                <w:b/>
                <w:sz w:val="22"/>
              </w:rPr>
            </w:pPr>
            <w:r w:rsidRPr="00323FC0">
              <w:rPr>
                <w:rFonts w:eastAsia="Calibri"/>
                <w:b/>
                <w:sz w:val="22"/>
              </w:rPr>
              <w:t>Итого</w:t>
            </w:r>
          </w:p>
        </w:tc>
        <w:tc>
          <w:tcPr>
            <w:tcW w:w="431" w:type="pct"/>
            <w:vAlign w:val="center"/>
          </w:tcPr>
          <w:p w14:paraId="5AA8400B" w14:textId="3BA543E1" w:rsidR="00434D7F" w:rsidRPr="00323FC0" w:rsidRDefault="00434D7F" w:rsidP="00434D7F">
            <w:pPr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837</w:t>
            </w:r>
            <w:r w:rsidRPr="00E167D1">
              <w:rPr>
                <w:rFonts w:eastAsia="Calibri"/>
                <w:b/>
                <w:sz w:val="20"/>
                <w:szCs w:val="20"/>
              </w:rPr>
              <w:t>170,84403</w:t>
            </w:r>
          </w:p>
        </w:tc>
        <w:tc>
          <w:tcPr>
            <w:tcW w:w="419" w:type="pct"/>
            <w:vAlign w:val="center"/>
          </w:tcPr>
          <w:p w14:paraId="03ADDE56" w14:textId="482C3495" w:rsidR="00434D7F" w:rsidRPr="00323FC0" w:rsidRDefault="00434D7F" w:rsidP="00434D7F">
            <w:pPr>
              <w:jc w:val="left"/>
              <w:rPr>
                <w:b/>
                <w:sz w:val="20"/>
                <w:szCs w:val="20"/>
              </w:rPr>
            </w:pPr>
            <w:r w:rsidRPr="00323FC0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4" w:type="pct"/>
            <w:vAlign w:val="center"/>
          </w:tcPr>
          <w:p w14:paraId="403731C7" w14:textId="4BD0E576" w:rsidR="00434D7F" w:rsidRPr="00323FC0" w:rsidRDefault="00434D7F" w:rsidP="00434D7F">
            <w:pPr>
              <w:jc w:val="left"/>
              <w:rPr>
                <w:b/>
                <w:sz w:val="20"/>
                <w:szCs w:val="20"/>
              </w:rPr>
            </w:pPr>
            <w:r w:rsidRPr="00323FC0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vAlign w:val="center"/>
          </w:tcPr>
          <w:p w14:paraId="207D8366" w14:textId="7E45DB1E" w:rsidR="00434D7F" w:rsidRPr="00323FC0" w:rsidRDefault="00434D7F" w:rsidP="00434D7F">
            <w:pPr>
              <w:jc w:val="left"/>
              <w:rPr>
                <w:b/>
                <w:sz w:val="20"/>
                <w:szCs w:val="20"/>
                <w:highlight w:val="yellow"/>
              </w:rPr>
            </w:pPr>
            <w:r w:rsidRPr="00323FC0">
              <w:rPr>
                <w:b/>
                <w:sz w:val="20"/>
                <w:szCs w:val="20"/>
              </w:rPr>
              <w:t>249</w:t>
            </w:r>
            <w:r>
              <w:rPr>
                <w:b/>
                <w:sz w:val="20"/>
                <w:szCs w:val="20"/>
              </w:rPr>
              <w:t> </w:t>
            </w:r>
            <w:r w:rsidRPr="00323FC0">
              <w:rPr>
                <w:b/>
                <w:sz w:val="20"/>
                <w:szCs w:val="20"/>
              </w:rPr>
              <w:t>92</w:t>
            </w:r>
            <w:r>
              <w:rPr>
                <w:b/>
                <w:sz w:val="20"/>
                <w:szCs w:val="20"/>
              </w:rPr>
              <w:t>6,60189</w:t>
            </w:r>
          </w:p>
        </w:tc>
        <w:tc>
          <w:tcPr>
            <w:tcW w:w="465" w:type="pct"/>
            <w:vAlign w:val="center"/>
          </w:tcPr>
          <w:p w14:paraId="0A26AD4F" w14:textId="0356489A" w:rsidR="00434D7F" w:rsidRPr="00323FC0" w:rsidRDefault="00434D7F" w:rsidP="00434D7F">
            <w:pPr>
              <w:jc w:val="left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B4075D">
              <w:rPr>
                <w:b/>
                <w:color w:val="000000"/>
                <w:sz w:val="20"/>
                <w:szCs w:val="20"/>
              </w:rPr>
              <w:t>587 244,24214</w:t>
            </w:r>
          </w:p>
        </w:tc>
        <w:tc>
          <w:tcPr>
            <w:tcW w:w="327" w:type="pct"/>
            <w:vAlign w:val="center"/>
          </w:tcPr>
          <w:p w14:paraId="08D36D98" w14:textId="726696C1" w:rsidR="00434D7F" w:rsidRPr="00323FC0" w:rsidRDefault="00434D7F" w:rsidP="00434D7F">
            <w:pPr>
              <w:jc w:val="left"/>
              <w:rPr>
                <w:b/>
                <w:sz w:val="20"/>
                <w:szCs w:val="20"/>
              </w:rPr>
            </w:pPr>
            <w:r w:rsidRPr="00323FC0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6" w:type="pct"/>
            <w:vAlign w:val="center"/>
          </w:tcPr>
          <w:p w14:paraId="3220150B" w14:textId="2A21688F" w:rsidR="00434D7F" w:rsidRPr="00323FC0" w:rsidRDefault="00434D7F" w:rsidP="00434D7F">
            <w:pPr>
              <w:jc w:val="left"/>
              <w:rPr>
                <w:b/>
                <w:sz w:val="20"/>
                <w:szCs w:val="20"/>
              </w:rPr>
            </w:pPr>
            <w:r w:rsidRPr="00323FC0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3" w:type="pct"/>
            <w:vMerge w:val="restart"/>
          </w:tcPr>
          <w:p w14:paraId="13D42303" w14:textId="492BCD4F" w:rsidR="00434D7F" w:rsidRPr="00D63F9D" w:rsidRDefault="00434D7F" w:rsidP="00D8417C">
            <w:pPr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t>Управление градостроител</w:t>
            </w:r>
            <w:r>
              <w:rPr>
                <w:rFonts w:eastAsia="Calibri"/>
                <w:sz w:val="22"/>
              </w:rPr>
              <w:t>ьно</w:t>
            </w:r>
            <w:r w:rsidRPr="00D63F9D">
              <w:rPr>
                <w:rFonts w:eastAsia="Calibri"/>
                <w:sz w:val="22"/>
              </w:rPr>
              <w:t>го комплекса</w:t>
            </w:r>
          </w:p>
          <w:p w14:paraId="4C4FDFAA" w14:textId="77777777" w:rsidR="00434D7F" w:rsidRPr="00D63F9D" w:rsidRDefault="00434D7F" w:rsidP="00D8417C">
            <w:pPr>
              <w:rPr>
                <w:rFonts w:eastAsia="Calibri"/>
                <w:sz w:val="22"/>
              </w:rPr>
            </w:pPr>
          </w:p>
          <w:p w14:paraId="2F4451BA" w14:textId="77777777" w:rsidR="00434D7F" w:rsidRPr="00D63F9D" w:rsidRDefault="00434D7F" w:rsidP="00D8417C">
            <w:pPr>
              <w:rPr>
                <w:rFonts w:eastAsia="Calibri"/>
                <w:sz w:val="22"/>
              </w:rPr>
            </w:pPr>
          </w:p>
          <w:p w14:paraId="6B0025A8" w14:textId="77777777" w:rsidR="00434D7F" w:rsidRPr="00D63F9D" w:rsidRDefault="00434D7F" w:rsidP="00D8417C">
            <w:pPr>
              <w:rPr>
                <w:rFonts w:eastAsia="Calibri"/>
                <w:sz w:val="22"/>
              </w:rPr>
            </w:pPr>
          </w:p>
          <w:p w14:paraId="7FB19D1B" w14:textId="77777777" w:rsidR="00434D7F" w:rsidRPr="00D63F9D" w:rsidRDefault="00434D7F" w:rsidP="00D8417C">
            <w:pPr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t>Управление земельно-имущественных отношений</w:t>
            </w:r>
          </w:p>
        </w:tc>
        <w:tc>
          <w:tcPr>
            <w:tcW w:w="351" w:type="pct"/>
            <w:vMerge w:val="restart"/>
          </w:tcPr>
          <w:p w14:paraId="5BE51768" w14:textId="77777777" w:rsidR="00434D7F" w:rsidRPr="00D63F9D" w:rsidRDefault="00434D7F" w:rsidP="00D8417C">
            <w:pPr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t xml:space="preserve">Количество квадратных метров расселенного аварийного жилищного фонда до 01.09.2025 – 7,73284 тыс. </w:t>
            </w:r>
            <w:proofErr w:type="spellStart"/>
            <w:r w:rsidRPr="00D63F9D">
              <w:rPr>
                <w:rFonts w:eastAsia="Calibri"/>
                <w:sz w:val="22"/>
              </w:rPr>
              <w:t>кв</w:t>
            </w:r>
            <w:proofErr w:type="gramStart"/>
            <w:r w:rsidRPr="00D63F9D">
              <w:rPr>
                <w:rFonts w:eastAsia="Calibri"/>
                <w:sz w:val="22"/>
              </w:rPr>
              <w:t>.м</w:t>
            </w:r>
            <w:proofErr w:type="spellEnd"/>
            <w:proofErr w:type="gramEnd"/>
            <w:r w:rsidRPr="00D63F9D">
              <w:rPr>
                <w:rFonts w:eastAsia="Calibri"/>
                <w:sz w:val="22"/>
              </w:rPr>
              <w:t>;</w:t>
            </w:r>
          </w:p>
          <w:p w14:paraId="7EBFE1B2" w14:textId="77777777" w:rsidR="00434D7F" w:rsidRPr="00D63F9D" w:rsidRDefault="00434D7F" w:rsidP="00D8417C">
            <w:pPr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t>Количество граждан, расселенных из аварийного жилищного фонда - 0,521 тыс. чел.</w:t>
            </w:r>
          </w:p>
        </w:tc>
      </w:tr>
      <w:tr w:rsidR="00434D7F" w:rsidRPr="00D63F9D" w14:paraId="23E49F76" w14:textId="77777777" w:rsidTr="00434D7F">
        <w:tc>
          <w:tcPr>
            <w:tcW w:w="231" w:type="pct"/>
            <w:vMerge/>
          </w:tcPr>
          <w:p w14:paraId="675A6D09" w14:textId="77777777" w:rsidR="00434D7F" w:rsidRPr="00D63F9D" w:rsidRDefault="00434D7F" w:rsidP="00D8417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84" w:type="pct"/>
            <w:vMerge/>
          </w:tcPr>
          <w:p w14:paraId="1315E729" w14:textId="77777777" w:rsidR="00434D7F" w:rsidRPr="00D63F9D" w:rsidRDefault="00434D7F" w:rsidP="00D8417C">
            <w:pPr>
              <w:ind w:left="-73"/>
              <w:rPr>
                <w:rFonts w:eastAsia="Calibri"/>
                <w:sz w:val="22"/>
              </w:rPr>
            </w:pPr>
          </w:p>
        </w:tc>
        <w:tc>
          <w:tcPr>
            <w:tcW w:w="224" w:type="pct"/>
            <w:vMerge/>
          </w:tcPr>
          <w:p w14:paraId="4A51D128" w14:textId="77777777" w:rsidR="00434D7F" w:rsidRPr="00D63F9D" w:rsidRDefault="00434D7F" w:rsidP="00D8417C">
            <w:pPr>
              <w:ind w:left="-73" w:firstLine="73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91" w:type="pct"/>
          </w:tcPr>
          <w:p w14:paraId="3FD1CD63" w14:textId="77777777" w:rsidR="00434D7F" w:rsidRPr="00D63F9D" w:rsidRDefault="00434D7F" w:rsidP="00D8417C">
            <w:pPr>
              <w:tabs>
                <w:tab w:val="center" w:pos="742"/>
              </w:tabs>
              <w:ind w:left="-73"/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t>Средства федерального бюджета</w:t>
            </w:r>
          </w:p>
        </w:tc>
        <w:tc>
          <w:tcPr>
            <w:tcW w:w="431" w:type="pct"/>
            <w:vAlign w:val="center"/>
          </w:tcPr>
          <w:p w14:paraId="6EC13158" w14:textId="29A6FF77" w:rsidR="00434D7F" w:rsidRPr="00EC2E8F" w:rsidRDefault="00434D7F" w:rsidP="00434D7F">
            <w:pPr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RPr="00E167D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19" w:type="pct"/>
            <w:vAlign w:val="center"/>
          </w:tcPr>
          <w:p w14:paraId="048EE9C5" w14:textId="42BC95A0" w:rsidR="00434D7F" w:rsidRPr="00EC2E8F" w:rsidRDefault="00434D7F" w:rsidP="00434D7F">
            <w:pPr>
              <w:jc w:val="left"/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4" w:type="pct"/>
            <w:vAlign w:val="center"/>
          </w:tcPr>
          <w:p w14:paraId="79AAD426" w14:textId="379DB46F" w:rsidR="00434D7F" w:rsidRPr="00EC2E8F" w:rsidRDefault="00434D7F" w:rsidP="00434D7F">
            <w:pPr>
              <w:jc w:val="left"/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vAlign w:val="center"/>
          </w:tcPr>
          <w:p w14:paraId="2999AEBE" w14:textId="23D6C3C0" w:rsidR="00434D7F" w:rsidRPr="00EC2E8F" w:rsidRDefault="00434D7F" w:rsidP="00434D7F">
            <w:pPr>
              <w:jc w:val="left"/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vAlign w:val="center"/>
          </w:tcPr>
          <w:p w14:paraId="07D168F2" w14:textId="500899DB" w:rsidR="00434D7F" w:rsidRPr="00EC2E8F" w:rsidRDefault="00434D7F" w:rsidP="00434D7F">
            <w:pPr>
              <w:jc w:val="left"/>
              <w:rPr>
                <w:sz w:val="20"/>
                <w:szCs w:val="20"/>
              </w:rPr>
            </w:pPr>
            <w:r w:rsidRPr="00B4075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7" w:type="pct"/>
            <w:vAlign w:val="center"/>
          </w:tcPr>
          <w:p w14:paraId="07B3CF0E" w14:textId="176451BE" w:rsidR="00434D7F" w:rsidRPr="00EC2E8F" w:rsidRDefault="00434D7F" w:rsidP="00434D7F">
            <w:pPr>
              <w:jc w:val="left"/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6" w:type="pct"/>
            <w:vAlign w:val="center"/>
          </w:tcPr>
          <w:p w14:paraId="181AF5F9" w14:textId="7327A9EB" w:rsidR="00434D7F" w:rsidRPr="00EC2E8F" w:rsidRDefault="00434D7F" w:rsidP="00434D7F">
            <w:pPr>
              <w:jc w:val="left"/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3" w:type="pct"/>
            <w:vMerge/>
          </w:tcPr>
          <w:p w14:paraId="5D5B1989" w14:textId="77777777" w:rsidR="00434D7F" w:rsidRPr="00D63F9D" w:rsidRDefault="00434D7F" w:rsidP="00D8417C">
            <w:pPr>
              <w:rPr>
                <w:rFonts w:eastAsia="Calibri"/>
                <w:sz w:val="22"/>
              </w:rPr>
            </w:pPr>
          </w:p>
        </w:tc>
        <w:tc>
          <w:tcPr>
            <w:tcW w:w="351" w:type="pct"/>
            <w:vMerge/>
          </w:tcPr>
          <w:p w14:paraId="0AEF92EF" w14:textId="77777777" w:rsidR="00434D7F" w:rsidRPr="00D63F9D" w:rsidRDefault="00434D7F" w:rsidP="00D8417C">
            <w:pPr>
              <w:rPr>
                <w:rFonts w:eastAsia="Calibri"/>
                <w:sz w:val="22"/>
              </w:rPr>
            </w:pPr>
          </w:p>
        </w:tc>
      </w:tr>
      <w:tr w:rsidR="00434D7F" w:rsidRPr="00D63F9D" w14:paraId="029E7A78" w14:textId="77777777" w:rsidTr="00434D7F">
        <w:trPr>
          <w:trHeight w:val="740"/>
        </w:trPr>
        <w:tc>
          <w:tcPr>
            <w:tcW w:w="231" w:type="pct"/>
            <w:vMerge/>
          </w:tcPr>
          <w:p w14:paraId="14C63408" w14:textId="77777777" w:rsidR="00434D7F" w:rsidRPr="00D63F9D" w:rsidRDefault="00434D7F" w:rsidP="00D8417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84" w:type="pct"/>
            <w:vMerge/>
          </w:tcPr>
          <w:p w14:paraId="12C6D94C" w14:textId="77777777" w:rsidR="00434D7F" w:rsidRPr="00D63F9D" w:rsidRDefault="00434D7F" w:rsidP="00D8417C">
            <w:pPr>
              <w:autoSpaceDE w:val="0"/>
              <w:autoSpaceDN w:val="0"/>
              <w:adjustRightInd w:val="0"/>
              <w:ind w:left="-73"/>
              <w:rPr>
                <w:sz w:val="22"/>
              </w:rPr>
            </w:pPr>
          </w:p>
        </w:tc>
        <w:tc>
          <w:tcPr>
            <w:tcW w:w="224" w:type="pct"/>
            <w:vMerge/>
          </w:tcPr>
          <w:p w14:paraId="718AE989" w14:textId="77777777" w:rsidR="00434D7F" w:rsidRPr="00D63F9D" w:rsidRDefault="00434D7F" w:rsidP="00D8417C">
            <w:pPr>
              <w:ind w:left="-73" w:firstLine="73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792E1E0F" w14:textId="77777777" w:rsidR="00434D7F" w:rsidRPr="00D63F9D" w:rsidRDefault="00434D7F" w:rsidP="00D8417C">
            <w:pPr>
              <w:tabs>
                <w:tab w:val="center" w:pos="742"/>
              </w:tabs>
              <w:ind w:left="-73"/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t xml:space="preserve">Средства бюджета Московской области 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417DD" w14:textId="1B00723F" w:rsidR="00434D7F" w:rsidRPr="00EC2E8F" w:rsidRDefault="00434D7F" w:rsidP="00434D7F">
            <w:pPr>
              <w:jc w:val="left"/>
              <w:rPr>
                <w:rFonts w:eastAsia="Calibri"/>
                <w:sz w:val="20"/>
                <w:szCs w:val="20"/>
                <w:highlight w:val="yellow"/>
              </w:rPr>
            </w:pPr>
            <w:r w:rsidRPr="00E167D1">
              <w:rPr>
                <w:rFonts w:eastAsia="Calibri"/>
                <w:sz w:val="20"/>
                <w:szCs w:val="20"/>
              </w:rPr>
              <w:t>214709,59563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46136" w14:textId="6A178775" w:rsidR="00434D7F" w:rsidRPr="00EC2E8F" w:rsidRDefault="00434D7F" w:rsidP="00434D7F">
            <w:pPr>
              <w:jc w:val="left"/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22C0E" w14:textId="5DD6237D" w:rsidR="00434D7F" w:rsidRPr="00EC2E8F" w:rsidRDefault="00434D7F" w:rsidP="00434D7F">
            <w:pPr>
              <w:jc w:val="left"/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11450" w14:textId="5438FE9F" w:rsidR="00434D7F" w:rsidRPr="00EC2E8F" w:rsidRDefault="00434D7F" w:rsidP="00434D7F">
            <w:pPr>
              <w:jc w:val="left"/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5 989,53</w:t>
            </w: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14:paraId="6A752B3C" w14:textId="1862DF63" w:rsidR="00434D7F" w:rsidRPr="00EC2E8F" w:rsidRDefault="00434D7F" w:rsidP="00434D7F">
            <w:pPr>
              <w:jc w:val="left"/>
              <w:rPr>
                <w:color w:val="000000"/>
                <w:sz w:val="20"/>
                <w:szCs w:val="20"/>
              </w:rPr>
            </w:pPr>
            <w:r w:rsidRPr="00B4075D">
              <w:rPr>
                <w:color w:val="000000"/>
                <w:sz w:val="20"/>
                <w:szCs w:val="20"/>
              </w:rPr>
              <w:t>208 720,05733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14:paraId="2C088566" w14:textId="38BD8710" w:rsidR="00434D7F" w:rsidRPr="00EC2E8F" w:rsidRDefault="00434D7F" w:rsidP="00434D7F">
            <w:pPr>
              <w:jc w:val="left"/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6" w:type="pct"/>
            <w:vAlign w:val="center"/>
          </w:tcPr>
          <w:p w14:paraId="5DF26368" w14:textId="660234A6" w:rsidR="00434D7F" w:rsidRPr="00EC2E8F" w:rsidRDefault="00434D7F" w:rsidP="00434D7F">
            <w:pPr>
              <w:jc w:val="left"/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3" w:type="pct"/>
            <w:vMerge/>
          </w:tcPr>
          <w:p w14:paraId="36DC8651" w14:textId="77777777" w:rsidR="00434D7F" w:rsidRPr="00D63F9D" w:rsidRDefault="00434D7F" w:rsidP="00D8417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51" w:type="pct"/>
            <w:vMerge/>
          </w:tcPr>
          <w:p w14:paraId="45199CBB" w14:textId="77777777" w:rsidR="00434D7F" w:rsidRPr="00D63F9D" w:rsidRDefault="00434D7F" w:rsidP="00D8417C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434D7F" w:rsidRPr="00D63F9D" w14:paraId="02053CD5" w14:textId="77777777" w:rsidTr="00434D7F">
        <w:tc>
          <w:tcPr>
            <w:tcW w:w="231" w:type="pct"/>
            <w:vMerge/>
          </w:tcPr>
          <w:p w14:paraId="14CCFA7B" w14:textId="77777777" w:rsidR="00434D7F" w:rsidRPr="00D63F9D" w:rsidRDefault="00434D7F" w:rsidP="00D8417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84" w:type="pct"/>
            <w:vMerge/>
          </w:tcPr>
          <w:p w14:paraId="16B1EC99" w14:textId="77777777" w:rsidR="00434D7F" w:rsidRPr="00D63F9D" w:rsidRDefault="00434D7F" w:rsidP="00D8417C">
            <w:pPr>
              <w:autoSpaceDE w:val="0"/>
              <w:autoSpaceDN w:val="0"/>
              <w:adjustRightInd w:val="0"/>
              <w:ind w:left="-73"/>
              <w:rPr>
                <w:sz w:val="22"/>
              </w:rPr>
            </w:pPr>
          </w:p>
        </w:tc>
        <w:tc>
          <w:tcPr>
            <w:tcW w:w="224" w:type="pct"/>
            <w:vMerge/>
          </w:tcPr>
          <w:p w14:paraId="42CE5EA2" w14:textId="77777777" w:rsidR="00434D7F" w:rsidRPr="00D63F9D" w:rsidRDefault="00434D7F" w:rsidP="00D8417C">
            <w:pPr>
              <w:ind w:left="-73" w:firstLine="73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</w:tcPr>
          <w:p w14:paraId="02113769" w14:textId="77777777" w:rsidR="00434D7F" w:rsidRPr="00D63F9D" w:rsidRDefault="00434D7F" w:rsidP="00D8417C">
            <w:pPr>
              <w:tabs>
                <w:tab w:val="center" w:pos="742"/>
              </w:tabs>
              <w:ind w:left="-73"/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7605A" w14:textId="7B2B8D63" w:rsidR="00434D7F" w:rsidRPr="00EC2E8F" w:rsidRDefault="00434D7F" w:rsidP="00434D7F">
            <w:pPr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RPr="00E167D1">
              <w:rPr>
                <w:color w:val="000000"/>
                <w:sz w:val="20"/>
                <w:szCs w:val="20"/>
              </w:rPr>
              <w:t>135506,91471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885928" w14:textId="6480357E" w:rsidR="00434D7F" w:rsidRPr="00EC2E8F" w:rsidRDefault="00434D7F" w:rsidP="00434D7F">
            <w:pPr>
              <w:jc w:val="left"/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112B2" w14:textId="48208EB9" w:rsidR="00434D7F" w:rsidRPr="00EC2E8F" w:rsidRDefault="00434D7F" w:rsidP="00434D7F">
            <w:pPr>
              <w:jc w:val="left"/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C71539" w14:textId="236C69EA" w:rsidR="00434D7F" w:rsidRPr="00EC2E8F" w:rsidRDefault="00434D7F" w:rsidP="00434D7F">
            <w:pPr>
              <w:jc w:val="left"/>
              <w:rPr>
                <w:sz w:val="20"/>
                <w:szCs w:val="20"/>
              </w:rPr>
            </w:pPr>
            <w:r w:rsidRPr="00EC2E8F">
              <w:rPr>
                <w:sz w:val="20"/>
                <w:szCs w:val="20"/>
                <w:lang w:val="en-US"/>
              </w:rPr>
              <w:t>4 844</w:t>
            </w:r>
            <w:r w:rsidRPr="00EC2E8F">
              <w:rPr>
                <w:sz w:val="20"/>
                <w:szCs w:val="20"/>
              </w:rPr>
              <w:t>,</w:t>
            </w:r>
            <w:r w:rsidRPr="00EC2E8F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6500</w:t>
            </w:r>
          </w:p>
        </w:tc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14:paraId="01860E64" w14:textId="0EE9A60A" w:rsidR="00434D7F" w:rsidRPr="00EC2E8F" w:rsidRDefault="00434D7F" w:rsidP="00434D7F">
            <w:pPr>
              <w:jc w:val="left"/>
              <w:rPr>
                <w:rFonts w:eastAsia="Calibri"/>
                <w:sz w:val="20"/>
                <w:szCs w:val="20"/>
              </w:rPr>
            </w:pPr>
            <w:r w:rsidRPr="00B4075D">
              <w:rPr>
                <w:rFonts w:eastAsia="Calibri"/>
                <w:sz w:val="20"/>
                <w:szCs w:val="20"/>
              </w:rPr>
              <w:t>130 662,14971</w:t>
            </w:r>
          </w:p>
        </w:tc>
        <w:tc>
          <w:tcPr>
            <w:tcW w:w="327" w:type="pct"/>
            <w:tcBorders>
              <w:top w:val="single" w:sz="4" w:space="0" w:color="auto"/>
            </w:tcBorders>
            <w:vAlign w:val="center"/>
          </w:tcPr>
          <w:p w14:paraId="0EE2CE46" w14:textId="78B22E36" w:rsidR="00434D7F" w:rsidRPr="00EC2E8F" w:rsidRDefault="00434D7F" w:rsidP="00434D7F">
            <w:pPr>
              <w:jc w:val="left"/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6" w:type="pct"/>
            <w:vAlign w:val="center"/>
          </w:tcPr>
          <w:p w14:paraId="2E1012E6" w14:textId="315BAE3B" w:rsidR="00434D7F" w:rsidRPr="00EC2E8F" w:rsidRDefault="00434D7F" w:rsidP="00434D7F">
            <w:pPr>
              <w:jc w:val="left"/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3" w:type="pct"/>
            <w:vMerge/>
          </w:tcPr>
          <w:p w14:paraId="39B1BAC3" w14:textId="77777777" w:rsidR="00434D7F" w:rsidRPr="00D63F9D" w:rsidRDefault="00434D7F" w:rsidP="00D8417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51" w:type="pct"/>
            <w:vMerge/>
          </w:tcPr>
          <w:p w14:paraId="7256ABAF" w14:textId="77777777" w:rsidR="00434D7F" w:rsidRPr="00D63F9D" w:rsidRDefault="00434D7F" w:rsidP="00D8417C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434D7F" w:rsidRPr="00D63F9D" w14:paraId="298EC297" w14:textId="77777777" w:rsidTr="00434D7F">
        <w:tc>
          <w:tcPr>
            <w:tcW w:w="231" w:type="pct"/>
            <w:vMerge/>
          </w:tcPr>
          <w:p w14:paraId="1DFB6C35" w14:textId="77777777" w:rsidR="00434D7F" w:rsidRPr="00D63F9D" w:rsidRDefault="00434D7F" w:rsidP="00D8417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84" w:type="pct"/>
            <w:vMerge/>
          </w:tcPr>
          <w:p w14:paraId="5172E2E7" w14:textId="77777777" w:rsidR="00434D7F" w:rsidRPr="00D63F9D" w:rsidRDefault="00434D7F" w:rsidP="00D8417C">
            <w:pPr>
              <w:autoSpaceDE w:val="0"/>
              <w:autoSpaceDN w:val="0"/>
              <w:adjustRightInd w:val="0"/>
              <w:ind w:left="-73"/>
              <w:rPr>
                <w:sz w:val="22"/>
              </w:rPr>
            </w:pPr>
          </w:p>
        </w:tc>
        <w:tc>
          <w:tcPr>
            <w:tcW w:w="224" w:type="pct"/>
            <w:vMerge/>
          </w:tcPr>
          <w:p w14:paraId="3F77AADC" w14:textId="77777777" w:rsidR="00434D7F" w:rsidRPr="00D63F9D" w:rsidRDefault="00434D7F" w:rsidP="00D8417C">
            <w:pPr>
              <w:ind w:left="-73" w:firstLine="73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</w:tcPr>
          <w:p w14:paraId="6CE285D2" w14:textId="77777777" w:rsidR="00434D7F" w:rsidRPr="00D63F9D" w:rsidRDefault="00434D7F" w:rsidP="00D8417C">
            <w:pPr>
              <w:tabs>
                <w:tab w:val="center" w:pos="742"/>
              </w:tabs>
              <w:ind w:left="-73"/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t>Средства фонда содействия реформированию ЖКХ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4C991" w14:textId="50DBF923" w:rsidR="00434D7F" w:rsidRPr="00EC2E8F" w:rsidRDefault="00434D7F" w:rsidP="00434D7F">
            <w:pPr>
              <w:jc w:val="left"/>
              <w:rPr>
                <w:color w:val="000000"/>
                <w:sz w:val="20"/>
                <w:szCs w:val="20"/>
              </w:rPr>
            </w:pPr>
            <w:r w:rsidRPr="00CF5B24">
              <w:rPr>
                <w:color w:val="000000"/>
                <w:sz w:val="20"/>
                <w:szCs w:val="20"/>
              </w:rPr>
              <w:t>486954,33369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259852" w14:textId="76194509" w:rsidR="00434D7F" w:rsidRPr="00EC2E8F" w:rsidRDefault="00434D7F" w:rsidP="00434D7F">
            <w:pPr>
              <w:jc w:val="left"/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5130B3" w14:textId="69850178" w:rsidR="00434D7F" w:rsidRPr="00EC2E8F" w:rsidRDefault="00434D7F" w:rsidP="00434D7F">
            <w:pPr>
              <w:jc w:val="left"/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C5EB43" w14:textId="45AD6F44" w:rsidR="00434D7F" w:rsidRPr="00EC2E8F" w:rsidRDefault="00434D7F" w:rsidP="00434D7F">
            <w:pPr>
              <w:jc w:val="left"/>
              <w:rPr>
                <w:rFonts w:eastAsia="Calibri"/>
                <w:sz w:val="20"/>
                <w:szCs w:val="20"/>
              </w:rPr>
            </w:pPr>
            <w:r w:rsidRPr="00EC2E8F">
              <w:rPr>
                <w:rFonts w:eastAsia="Calibri"/>
                <w:sz w:val="20"/>
                <w:szCs w:val="20"/>
              </w:rPr>
              <w:t>239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C2E8F">
              <w:rPr>
                <w:rFonts w:eastAsia="Calibri"/>
                <w:sz w:val="20"/>
                <w:szCs w:val="20"/>
              </w:rPr>
              <w:t>092,29</w:t>
            </w:r>
            <w:r>
              <w:rPr>
                <w:rFonts w:eastAsia="Calibri"/>
                <w:sz w:val="20"/>
                <w:szCs w:val="20"/>
              </w:rPr>
              <w:t>859</w:t>
            </w:r>
          </w:p>
        </w:tc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14:paraId="66DF57EF" w14:textId="1834B336" w:rsidR="00434D7F" w:rsidRPr="00EC2E8F" w:rsidRDefault="00434D7F" w:rsidP="00434D7F">
            <w:pPr>
              <w:jc w:val="left"/>
              <w:rPr>
                <w:rFonts w:eastAsia="Calibri"/>
                <w:sz w:val="20"/>
                <w:szCs w:val="20"/>
              </w:rPr>
            </w:pPr>
            <w:r w:rsidRPr="00B4075D">
              <w:rPr>
                <w:rFonts w:eastAsia="Calibri"/>
                <w:sz w:val="20"/>
                <w:szCs w:val="20"/>
              </w:rPr>
              <w:t>247 862,03510</w:t>
            </w:r>
          </w:p>
        </w:tc>
        <w:tc>
          <w:tcPr>
            <w:tcW w:w="327" w:type="pct"/>
            <w:tcBorders>
              <w:top w:val="single" w:sz="4" w:space="0" w:color="auto"/>
            </w:tcBorders>
            <w:vAlign w:val="center"/>
          </w:tcPr>
          <w:p w14:paraId="213D607D" w14:textId="4C944366" w:rsidR="00434D7F" w:rsidRPr="00EC2E8F" w:rsidRDefault="00434D7F" w:rsidP="00434D7F">
            <w:pPr>
              <w:jc w:val="left"/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6" w:type="pct"/>
            <w:vAlign w:val="center"/>
          </w:tcPr>
          <w:p w14:paraId="4AAB6E21" w14:textId="35FF6498" w:rsidR="00434D7F" w:rsidRPr="00EC2E8F" w:rsidRDefault="00434D7F" w:rsidP="00434D7F">
            <w:pPr>
              <w:jc w:val="left"/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3" w:type="pct"/>
            <w:vMerge/>
          </w:tcPr>
          <w:p w14:paraId="2DACD636" w14:textId="77777777" w:rsidR="00434D7F" w:rsidRPr="00D63F9D" w:rsidRDefault="00434D7F" w:rsidP="00D8417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51" w:type="pct"/>
            <w:vMerge/>
          </w:tcPr>
          <w:p w14:paraId="5AA29082" w14:textId="77777777" w:rsidR="00434D7F" w:rsidRPr="00D63F9D" w:rsidRDefault="00434D7F" w:rsidP="00D8417C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3366C3" w:rsidRPr="00D63F9D" w14:paraId="1141EA62" w14:textId="77777777" w:rsidTr="0078447D">
        <w:trPr>
          <w:trHeight w:val="314"/>
        </w:trPr>
        <w:tc>
          <w:tcPr>
            <w:tcW w:w="231" w:type="pct"/>
            <w:vMerge w:val="restart"/>
          </w:tcPr>
          <w:p w14:paraId="64CBDBE4" w14:textId="77777777" w:rsidR="003366C3" w:rsidRPr="00D63F9D" w:rsidRDefault="003366C3" w:rsidP="00D8417C">
            <w:pPr>
              <w:jc w:val="center"/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t>1.1</w:t>
            </w:r>
          </w:p>
        </w:tc>
        <w:tc>
          <w:tcPr>
            <w:tcW w:w="484" w:type="pct"/>
            <w:vMerge w:val="restart"/>
          </w:tcPr>
          <w:p w14:paraId="7BBFAD24" w14:textId="77777777" w:rsidR="003366C3" w:rsidRPr="00D63F9D" w:rsidRDefault="003366C3" w:rsidP="00D8417C">
            <w:pPr>
              <w:ind w:left="-73"/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b/>
                <w:sz w:val="22"/>
              </w:rPr>
              <w:t>Мероприятие F3.04</w:t>
            </w:r>
            <w:r w:rsidRPr="00D63F9D">
              <w:rPr>
                <w:rFonts w:eastAsia="Calibri"/>
                <w:sz w:val="22"/>
              </w:rPr>
              <w:t xml:space="preserve"> Переселение </w:t>
            </w:r>
            <w:r w:rsidRPr="00D63F9D">
              <w:rPr>
                <w:rFonts w:eastAsia="Calibri"/>
                <w:sz w:val="22"/>
              </w:rPr>
              <w:lastRenderedPageBreak/>
              <w:t>из непригодного для проживания жилищного фонда по I</w:t>
            </w:r>
            <w:r w:rsidRPr="00D63F9D">
              <w:rPr>
                <w:rFonts w:eastAsia="Calibri"/>
                <w:sz w:val="22"/>
                <w:lang w:val="en-US"/>
              </w:rPr>
              <w:t>V</w:t>
            </w:r>
            <w:r w:rsidRPr="00D63F9D">
              <w:rPr>
                <w:rFonts w:eastAsia="Calibri"/>
                <w:sz w:val="22"/>
              </w:rPr>
              <w:t xml:space="preserve"> этапу</w:t>
            </w:r>
          </w:p>
          <w:p w14:paraId="03622CD3" w14:textId="77777777" w:rsidR="003366C3" w:rsidRPr="00D63F9D" w:rsidRDefault="003366C3" w:rsidP="00D8417C">
            <w:pPr>
              <w:autoSpaceDE w:val="0"/>
              <w:autoSpaceDN w:val="0"/>
              <w:adjustRightInd w:val="0"/>
              <w:ind w:left="-73"/>
              <w:rPr>
                <w:sz w:val="22"/>
              </w:rPr>
            </w:pPr>
          </w:p>
        </w:tc>
        <w:tc>
          <w:tcPr>
            <w:tcW w:w="224" w:type="pct"/>
            <w:vMerge w:val="restart"/>
          </w:tcPr>
          <w:p w14:paraId="685E5FF5" w14:textId="77777777" w:rsidR="003366C3" w:rsidRPr="00D63F9D" w:rsidRDefault="003366C3" w:rsidP="00D8417C">
            <w:pPr>
              <w:ind w:left="-73" w:firstLine="73"/>
              <w:jc w:val="center"/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lastRenderedPageBreak/>
              <w:t>2022-2025</w:t>
            </w:r>
          </w:p>
        </w:tc>
        <w:tc>
          <w:tcPr>
            <w:tcW w:w="491" w:type="pct"/>
          </w:tcPr>
          <w:p w14:paraId="07943AE2" w14:textId="77777777" w:rsidR="003366C3" w:rsidRPr="00323FC0" w:rsidRDefault="003366C3" w:rsidP="00D8417C">
            <w:pPr>
              <w:tabs>
                <w:tab w:val="center" w:pos="742"/>
              </w:tabs>
              <w:ind w:left="-108"/>
              <w:rPr>
                <w:rFonts w:eastAsia="Calibri"/>
                <w:b/>
                <w:sz w:val="22"/>
              </w:rPr>
            </w:pPr>
            <w:r w:rsidRPr="00323FC0">
              <w:rPr>
                <w:rFonts w:eastAsia="Calibri"/>
                <w:b/>
                <w:sz w:val="22"/>
              </w:rPr>
              <w:t>Итого</w:t>
            </w:r>
          </w:p>
        </w:tc>
        <w:tc>
          <w:tcPr>
            <w:tcW w:w="431" w:type="pct"/>
            <w:vAlign w:val="center"/>
          </w:tcPr>
          <w:p w14:paraId="5CA3B3C3" w14:textId="206CEC17" w:rsidR="003366C3" w:rsidRPr="00323FC0" w:rsidRDefault="003366C3" w:rsidP="00D8417C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837</w:t>
            </w:r>
            <w:r w:rsidRPr="00E167D1">
              <w:rPr>
                <w:rFonts w:eastAsia="Calibri"/>
                <w:b/>
                <w:sz w:val="20"/>
                <w:szCs w:val="20"/>
              </w:rPr>
              <w:t>170,84403</w:t>
            </w:r>
          </w:p>
        </w:tc>
        <w:tc>
          <w:tcPr>
            <w:tcW w:w="419" w:type="pct"/>
            <w:vAlign w:val="center"/>
          </w:tcPr>
          <w:p w14:paraId="0F341A82" w14:textId="4CC771D4" w:rsidR="003366C3" w:rsidRPr="00323FC0" w:rsidRDefault="003366C3" w:rsidP="00D8417C">
            <w:pPr>
              <w:rPr>
                <w:b/>
                <w:sz w:val="20"/>
                <w:szCs w:val="20"/>
              </w:rPr>
            </w:pPr>
            <w:r w:rsidRPr="00323FC0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4" w:type="pct"/>
            <w:vAlign w:val="center"/>
          </w:tcPr>
          <w:p w14:paraId="5CE99875" w14:textId="73317BD1" w:rsidR="003366C3" w:rsidRPr="00323FC0" w:rsidRDefault="003366C3" w:rsidP="00D8417C">
            <w:pPr>
              <w:rPr>
                <w:b/>
                <w:sz w:val="20"/>
                <w:szCs w:val="20"/>
              </w:rPr>
            </w:pPr>
            <w:r w:rsidRPr="00323FC0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vAlign w:val="center"/>
          </w:tcPr>
          <w:p w14:paraId="088AB94B" w14:textId="4D7BBB40" w:rsidR="003366C3" w:rsidRPr="00323FC0" w:rsidRDefault="003366C3" w:rsidP="00D8417C">
            <w:pPr>
              <w:rPr>
                <w:b/>
                <w:sz w:val="20"/>
                <w:szCs w:val="20"/>
                <w:highlight w:val="yellow"/>
              </w:rPr>
            </w:pPr>
            <w:r w:rsidRPr="00323FC0">
              <w:rPr>
                <w:b/>
                <w:sz w:val="20"/>
                <w:szCs w:val="20"/>
              </w:rPr>
              <w:t>249</w:t>
            </w:r>
            <w:r>
              <w:rPr>
                <w:b/>
                <w:sz w:val="20"/>
                <w:szCs w:val="20"/>
              </w:rPr>
              <w:t> </w:t>
            </w:r>
            <w:r w:rsidRPr="00323FC0">
              <w:rPr>
                <w:b/>
                <w:sz w:val="20"/>
                <w:szCs w:val="20"/>
              </w:rPr>
              <w:t>92</w:t>
            </w:r>
            <w:r>
              <w:rPr>
                <w:b/>
                <w:sz w:val="20"/>
                <w:szCs w:val="20"/>
              </w:rPr>
              <w:t>6,60189</w:t>
            </w:r>
          </w:p>
        </w:tc>
        <w:tc>
          <w:tcPr>
            <w:tcW w:w="465" w:type="pct"/>
            <w:vAlign w:val="center"/>
          </w:tcPr>
          <w:p w14:paraId="4CF31E3B" w14:textId="79A855BE" w:rsidR="003366C3" w:rsidRPr="00323FC0" w:rsidRDefault="003366C3" w:rsidP="00D8417C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B4075D">
              <w:rPr>
                <w:b/>
                <w:color w:val="000000"/>
                <w:sz w:val="20"/>
                <w:szCs w:val="20"/>
              </w:rPr>
              <w:t>587 244,24214</w:t>
            </w:r>
          </w:p>
        </w:tc>
        <w:tc>
          <w:tcPr>
            <w:tcW w:w="327" w:type="pct"/>
            <w:vAlign w:val="center"/>
          </w:tcPr>
          <w:p w14:paraId="25DB88D0" w14:textId="56562845" w:rsidR="003366C3" w:rsidRPr="00323FC0" w:rsidRDefault="003366C3" w:rsidP="00D8417C">
            <w:pPr>
              <w:rPr>
                <w:b/>
                <w:sz w:val="20"/>
                <w:szCs w:val="20"/>
              </w:rPr>
            </w:pPr>
            <w:r w:rsidRPr="00323FC0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6" w:type="pct"/>
            <w:vAlign w:val="center"/>
          </w:tcPr>
          <w:p w14:paraId="721C630F" w14:textId="221D001E" w:rsidR="003366C3" w:rsidRPr="00323FC0" w:rsidRDefault="003366C3" w:rsidP="00D8417C">
            <w:pPr>
              <w:rPr>
                <w:b/>
                <w:sz w:val="20"/>
                <w:szCs w:val="20"/>
              </w:rPr>
            </w:pPr>
            <w:r w:rsidRPr="00323FC0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3" w:type="pct"/>
            <w:vMerge w:val="restart"/>
          </w:tcPr>
          <w:p w14:paraId="46112BF0" w14:textId="41AC3919" w:rsidR="003366C3" w:rsidRPr="00D63F9D" w:rsidRDefault="003366C3" w:rsidP="00D8417C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Управление градостроительно</w:t>
            </w:r>
            <w:r w:rsidRPr="00D63F9D">
              <w:rPr>
                <w:rFonts w:eastAsia="Calibri"/>
                <w:sz w:val="22"/>
              </w:rPr>
              <w:t xml:space="preserve">го </w:t>
            </w:r>
            <w:r w:rsidRPr="00D63F9D">
              <w:rPr>
                <w:rFonts w:eastAsia="Calibri"/>
                <w:sz w:val="22"/>
              </w:rPr>
              <w:lastRenderedPageBreak/>
              <w:t>комплекса</w:t>
            </w:r>
          </w:p>
          <w:p w14:paraId="1BCF68D6" w14:textId="77777777" w:rsidR="003366C3" w:rsidRPr="00D63F9D" w:rsidRDefault="003366C3" w:rsidP="00D8417C">
            <w:pPr>
              <w:rPr>
                <w:rFonts w:eastAsia="Calibri"/>
                <w:sz w:val="22"/>
              </w:rPr>
            </w:pPr>
          </w:p>
          <w:p w14:paraId="7EF59AA0" w14:textId="77777777" w:rsidR="003366C3" w:rsidRPr="00D63F9D" w:rsidRDefault="003366C3" w:rsidP="00D8417C">
            <w:pPr>
              <w:rPr>
                <w:rFonts w:eastAsia="Calibri"/>
                <w:sz w:val="22"/>
              </w:rPr>
            </w:pPr>
          </w:p>
          <w:p w14:paraId="2F39F7DE" w14:textId="77777777" w:rsidR="003366C3" w:rsidRPr="00D63F9D" w:rsidRDefault="003366C3" w:rsidP="00D8417C">
            <w:pPr>
              <w:rPr>
                <w:rFonts w:eastAsia="Calibri"/>
                <w:sz w:val="22"/>
              </w:rPr>
            </w:pPr>
          </w:p>
          <w:p w14:paraId="5DE6D058" w14:textId="77777777" w:rsidR="003366C3" w:rsidRPr="00D63F9D" w:rsidRDefault="003366C3" w:rsidP="00D8417C">
            <w:pPr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t>Управление земельно-имущественных отношений</w:t>
            </w:r>
          </w:p>
        </w:tc>
        <w:tc>
          <w:tcPr>
            <w:tcW w:w="351" w:type="pct"/>
            <w:vMerge w:val="restart"/>
          </w:tcPr>
          <w:p w14:paraId="7AD3B1DB" w14:textId="77777777" w:rsidR="003366C3" w:rsidRPr="00D63F9D" w:rsidRDefault="003366C3" w:rsidP="00D8417C">
            <w:pPr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lastRenderedPageBreak/>
              <w:t>Количество квадратн</w:t>
            </w:r>
            <w:r w:rsidRPr="00D63F9D">
              <w:rPr>
                <w:rFonts w:eastAsia="Calibri"/>
                <w:sz w:val="22"/>
              </w:rPr>
              <w:lastRenderedPageBreak/>
              <w:t xml:space="preserve">ых метров расселенного аварийного жилищного фонда по итогам </w:t>
            </w:r>
            <w:r w:rsidRPr="00D63F9D">
              <w:rPr>
                <w:rFonts w:eastAsia="Calibri"/>
                <w:sz w:val="22"/>
                <w:lang w:val="en-US"/>
              </w:rPr>
              <w:t>IV</w:t>
            </w:r>
            <w:r w:rsidRPr="00D63F9D">
              <w:rPr>
                <w:rFonts w:eastAsia="Calibri"/>
                <w:sz w:val="22"/>
              </w:rPr>
              <w:t xml:space="preserve"> этапа – 7,73284 тыс. </w:t>
            </w:r>
            <w:proofErr w:type="spellStart"/>
            <w:r w:rsidRPr="00D63F9D">
              <w:rPr>
                <w:rFonts w:eastAsia="Calibri"/>
                <w:sz w:val="22"/>
              </w:rPr>
              <w:t>кв</w:t>
            </w:r>
            <w:proofErr w:type="gramStart"/>
            <w:r w:rsidRPr="00D63F9D">
              <w:rPr>
                <w:rFonts w:eastAsia="Calibri"/>
                <w:sz w:val="22"/>
              </w:rPr>
              <w:t>.м</w:t>
            </w:r>
            <w:proofErr w:type="spellEnd"/>
            <w:proofErr w:type="gramEnd"/>
            <w:r w:rsidRPr="00D63F9D">
              <w:rPr>
                <w:rFonts w:eastAsia="Calibri"/>
                <w:sz w:val="22"/>
              </w:rPr>
              <w:t>;</w:t>
            </w:r>
          </w:p>
          <w:p w14:paraId="265B225C" w14:textId="77777777" w:rsidR="003366C3" w:rsidRPr="00D63F9D" w:rsidRDefault="003366C3" w:rsidP="00D8417C">
            <w:pPr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t>Количество граждан, расселенных из аварийного жилищного фонда - 0,521 тыс. чел</w:t>
            </w:r>
          </w:p>
        </w:tc>
      </w:tr>
      <w:tr w:rsidR="003366C3" w:rsidRPr="00D63F9D" w14:paraId="0E74A859" w14:textId="77777777" w:rsidTr="0078447D">
        <w:tc>
          <w:tcPr>
            <w:tcW w:w="231" w:type="pct"/>
            <w:vMerge/>
          </w:tcPr>
          <w:p w14:paraId="28C9659B" w14:textId="77777777" w:rsidR="003366C3" w:rsidRPr="00D63F9D" w:rsidRDefault="003366C3" w:rsidP="00D8417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84" w:type="pct"/>
            <w:vMerge/>
          </w:tcPr>
          <w:p w14:paraId="514BA108" w14:textId="77777777" w:rsidR="003366C3" w:rsidRPr="00D63F9D" w:rsidRDefault="003366C3" w:rsidP="00D8417C">
            <w:pPr>
              <w:ind w:left="-73"/>
              <w:rPr>
                <w:rFonts w:eastAsia="Calibri"/>
                <w:sz w:val="22"/>
              </w:rPr>
            </w:pPr>
          </w:p>
        </w:tc>
        <w:tc>
          <w:tcPr>
            <w:tcW w:w="224" w:type="pct"/>
            <w:vMerge/>
          </w:tcPr>
          <w:p w14:paraId="5D6D92CF" w14:textId="77777777" w:rsidR="003366C3" w:rsidRPr="00D63F9D" w:rsidRDefault="003366C3" w:rsidP="00D8417C">
            <w:pPr>
              <w:ind w:left="-73" w:firstLine="73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91" w:type="pct"/>
          </w:tcPr>
          <w:p w14:paraId="4FA60669" w14:textId="77777777" w:rsidR="003366C3" w:rsidRPr="00D63F9D" w:rsidRDefault="003366C3" w:rsidP="00D8417C">
            <w:pPr>
              <w:tabs>
                <w:tab w:val="center" w:pos="742"/>
              </w:tabs>
              <w:ind w:left="-73"/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t xml:space="preserve">Средства федерального </w:t>
            </w:r>
            <w:r w:rsidRPr="00D63F9D">
              <w:rPr>
                <w:rFonts w:eastAsia="Calibri"/>
                <w:sz w:val="22"/>
              </w:rPr>
              <w:lastRenderedPageBreak/>
              <w:t>бюджета</w:t>
            </w:r>
          </w:p>
        </w:tc>
        <w:tc>
          <w:tcPr>
            <w:tcW w:w="431" w:type="pct"/>
            <w:vAlign w:val="center"/>
          </w:tcPr>
          <w:p w14:paraId="2F50C39C" w14:textId="32629DD4" w:rsidR="003366C3" w:rsidRPr="00EC2E8F" w:rsidRDefault="003366C3" w:rsidP="00D8417C">
            <w:pPr>
              <w:rPr>
                <w:sz w:val="20"/>
                <w:szCs w:val="20"/>
              </w:rPr>
            </w:pPr>
            <w:r w:rsidRPr="00E167D1">
              <w:rPr>
                <w:color w:val="000000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419" w:type="pct"/>
            <w:vAlign w:val="center"/>
          </w:tcPr>
          <w:p w14:paraId="486D0CDD" w14:textId="19167AC7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4" w:type="pct"/>
            <w:vAlign w:val="center"/>
          </w:tcPr>
          <w:p w14:paraId="1A936848" w14:textId="1C6B3736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vAlign w:val="center"/>
          </w:tcPr>
          <w:p w14:paraId="24145E83" w14:textId="0B9FD4D4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vAlign w:val="center"/>
          </w:tcPr>
          <w:p w14:paraId="3C7A7E96" w14:textId="62AB01D4" w:rsidR="003366C3" w:rsidRPr="00EC2E8F" w:rsidRDefault="003366C3" w:rsidP="00D8417C">
            <w:pPr>
              <w:rPr>
                <w:sz w:val="20"/>
                <w:szCs w:val="20"/>
              </w:rPr>
            </w:pPr>
            <w:r w:rsidRPr="00B4075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7" w:type="pct"/>
            <w:vAlign w:val="center"/>
          </w:tcPr>
          <w:p w14:paraId="425726C5" w14:textId="1313D87F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6" w:type="pct"/>
            <w:vAlign w:val="center"/>
          </w:tcPr>
          <w:p w14:paraId="24772B16" w14:textId="77FD973A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3" w:type="pct"/>
            <w:vMerge/>
          </w:tcPr>
          <w:p w14:paraId="0ABCA477" w14:textId="77777777" w:rsidR="003366C3" w:rsidRPr="00D63F9D" w:rsidRDefault="003366C3" w:rsidP="00D8417C">
            <w:pPr>
              <w:rPr>
                <w:rFonts w:eastAsia="Calibri"/>
                <w:sz w:val="22"/>
              </w:rPr>
            </w:pPr>
          </w:p>
        </w:tc>
        <w:tc>
          <w:tcPr>
            <w:tcW w:w="351" w:type="pct"/>
            <w:vMerge/>
          </w:tcPr>
          <w:p w14:paraId="01FE28EC" w14:textId="77777777" w:rsidR="003366C3" w:rsidRPr="00D63F9D" w:rsidRDefault="003366C3" w:rsidP="00D8417C">
            <w:pPr>
              <w:rPr>
                <w:rFonts w:eastAsia="Calibri"/>
                <w:sz w:val="22"/>
              </w:rPr>
            </w:pPr>
          </w:p>
        </w:tc>
      </w:tr>
      <w:tr w:rsidR="003366C3" w:rsidRPr="00D63F9D" w14:paraId="2829790C" w14:textId="77777777" w:rsidTr="0078447D">
        <w:trPr>
          <w:trHeight w:val="774"/>
        </w:trPr>
        <w:tc>
          <w:tcPr>
            <w:tcW w:w="231" w:type="pct"/>
            <w:vMerge/>
          </w:tcPr>
          <w:p w14:paraId="2C6B242B" w14:textId="77777777" w:rsidR="003366C3" w:rsidRPr="00D63F9D" w:rsidRDefault="003366C3" w:rsidP="00D8417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84" w:type="pct"/>
            <w:vMerge/>
          </w:tcPr>
          <w:p w14:paraId="25575B31" w14:textId="77777777" w:rsidR="003366C3" w:rsidRPr="00D63F9D" w:rsidRDefault="003366C3" w:rsidP="00D8417C">
            <w:pPr>
              <w:autoSpaceDE w:val="0"/>
              <w:autoSpaceDN w:val="0"/>
              <w:adjustRightInd w:val="0"/>
              <w:ind w:left="-73"/>
              <w:rPr>
                <w:sz w:val="22"/>
              </w:rPr>
            </w:pPr>
          </w:p>
        </w:tc>
        <w:tc>
          <w:tcPr>
            <w:tcW w:w="224" w:type="pct"/>
            <w:vMerge/>
          </w:tcPr>
          <w:p w14:paraId="23522AEA" w14:textId="77777777" w:rsidR="003366C3" w:rsidRPr="00D63F9D" w:rsidRDefault="003366C3" w:rsidP="00D8417C">
            <w:pPr>
              <w:ind w:left="-73" w:firstLine="73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22450AC2" w14:textId="77777777" w:rsidR="003366C3" w:rsidRPr="00D63F9D" w:rsidRDefault="003366C3" w:rsidP="00D8417C">
            <w:pPr>
              <w:tabs>
                <w:tab w:val="center" w:pos="742"/>
              </w:tabs>
              <w:ind w:left="-73"/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t xml:space="preserve">Средства бюджета Московской области 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A6D59" w14:textId="3E31D514" w:rsidR="003366C3" w:rsidRPr="00EC2E8F" w:rsidRDefault="003366C3" w:rsidP="00D8417C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E167D1">
              <w:rPr>
                <w:rFonts w:eastAsia="Calibri"/>
                <w:sz w:val="20"/>
                <w:szCs w:val="20"/>
              </w:rPr>
              <w:t>214709,59563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C401" w14:textId="54449129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91794" w14:textId="3CDC637E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A71F8" w14:textId="058E2E39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5 989,53</w:t>
            </w: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14:paraId="4B12EB78" w14:textId="3D025E7E" w:rsidR="003366C3" w:rsidRPr="00EC2E8F" w:rsidRDefault="003366C3" w:rsidP="00D8417C">
            <w:pPr>
              <w:rPr>
                <w:color w:val="000000"/>
                <w:sz w:val="20"/>
                <w:szCs w:val="20"/>
              </w:rPr>
            </w:pPr>
            <w:r w:rsidRPr="00B4075D">
              <w:rPr>
                <w:color w:val="000000"/>
                <w:sz w:val="20"/>
                <w:szCs w:val="20"/>
              </w:rPr>
              <w:t>208 720,05733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14:paraId="2FE03329" w14:textId="71EEA9E1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6" w:type="pct"/>
            <w:vAlign w:val="center"/>
          </w:tcPr>
          <w:p w14:paraId="47177A32" w14:textId="27056C1D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3" w:type="pct"/>
            <w:vMerge/>
          </w:tcPr>
          <w:p w14:paraId="6AB7A2E2" w14:textId="77777777" w:rsidR="003366C3" w:rsidRPr="00D63F9D" w:rsidRDefault="003366C3" w:rsidP="00D8417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51" w:type="pct"/>
            <w:vMerge/>
          </w:tcPr>
          <w:p w14:paraId="21F0A653" w14:textId="77777777" w:rsidR="003366C3" w:rsidRPr="00D63F9D" w:rsidRDefault="003366C3" w:rsidP="00D8417C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3366C3" w:rsidRPr="00D63F9D" w14:paraId="184065F2" w14:textId="77777777" w:rsidTr="0078447D">
        <w:trPr>
          <w:trHeight w:val="879"/>
        </w:trPr>
        <w:tc>
          <w:tcPr>
            <w:tcW w:w="231" w:type="pct"/>
            <w:vMerge/>
          </w:tcPr>
          <w:p w14:paraId="5A15925B" w14:textId="77777777" w:rsidR="003366C3" w:rsidRPr="00D63F9D" w:rsidRDefault="003366C3" w:rsidP="00D8417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84" w:type="pct"/>
            <w:vMerge/>
          </w:tcPr>
          <w:p w14:paraId="089C9477" w14:textId="77777777" w:rsidR="003366C3" w:rsidRPr="00D63F9D" w:rsidRDefault="003366C3" w:rsidP="00D8417C">
            <w:pPr>
              <w:autoSpaceDE w:val="0"/>
              <w:autoSpaceDN w:val="0"/>
              <w:adjustRightInd w:val="0"/>
              <w:ind w:left="-73"/>
              <w:rPr>
                <w:sz w:val="22"/>
              </w:rPr>
            </w:pPr>
          </w:p>
        </w:tc>
        <w:tc>
          <w:tcPr>
            <w:tcW w:w="224" w:type="pct"/>
            <w:vMerge/>
          </w:tcPr>
          <w:p w14:paraId="79F83FD1" w14:textId="77777777" w:rsidR="003366C3" w:rsidRPr="00D63F9D" w:rsidRDefault="003366C3" w:rsidP="00D8417C">
            <w:pPr>
              <w:ind w:left="-73" w:firstLine="73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43B523AB" w14:textId="77777777" w:rsidR="003366C3" w:rsidRPr="00D63F9D" w:rsidRDefault="003366C3" w:rsidP="00D8417C">
            <w:pPr>
              <w:tabs>
                <w:tab w:val="center" w:pos="742"/>
              </w:tabs>
              <w:ind w:left="-73"/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642CC" w14:textId="30CDA3B6" w:rsidR="003366C3" w:rsidRPr="00EC2E8F" w:rsidRDefault="003366C3" w:rsidP="00D8417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67D1">
              <w:rPr>
                <w:color w:val="000000"/>
                <w:sz w:val="20"/>
                <w:szCs w:val="20"/>
              </w:rPr>
              <w:t>135506,91471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D4043" w14:textId="2A1CE9DB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70E01" w14:textId="7D3E1F3B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0F0AB" w14:textId="015D4B59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sz w:val="20"/>
                <w:szCs w:val="20"/>
                <w:lang w:val="en-US"/>
              </w:rPr>
              <w:t>4 844</w:t>
            </w:r>
            <w:r w:rsidRPr="00EC2E8F">
              <w:rPr>
                <w:sz w:val="20"/>
                <w:szCs w:val="20"/>
              </w:rPr>
              <w:t>,</w:t>
            </w:r>
            <w:r w:rsidRPr="00EC2E8F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6500</w:t>
            </w:r>
          </w:p>
        </w:tc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14:paraId="377D7B5B" w14:textId="39119950" w:rsidR="003366C3" w:rsidRPr="00EC2E8F" w:rsidRDefault="003366C3" w:rsidP="00D8417C">
            <w:pPr>
              <w:rPr>
                <w:rFonts w:eastAsia="Calibri"/>
                <w:sz w:val="20"/>
                <w:szCs w:val="20"/>
              </w:rPr>
            </w:pPr>
            <w:r w:rsidRPr="00B4075D">
              <w:rPr>
                <w:rFonts w:eastAsia="Calibri"/>
                <w:sz w:val="20"/>
                <w:szCs w:val="20"/>
              </w:rPr>
              <w:t>130 662,14971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2247A" w14:textId="14DC6452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6" w:type="pct"/>
            <w:vAlign w:val="center"/>
          </w:tcPr>
          <w:p w14:paraId="5B6E5507" w14:textId="5BD0ECC9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3" w:type="pct"/>
            <w:vMerge/>
          </w:tcPr>
          <w:p w14:paraId="32C0DF49" w14:textId="77777777" w:rsidR="003366C3" w:rsidRPr="00D63F9D" w:rsidRDefault="003366C3" w:rsidP="00D8417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51" w:type="pct"/>
            <w:vMerge/>
          </w:tcPr>
          <w:p w14:paraId="2C42C305" w14:textId="77777777" w:rsidR="003366C3" w:rsidRPr="00D63F9D" w:rsidRDefault="003366C3" w:rsidP="00D8417C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3366C3" w:rsidRPr="00D63F9D" w14:paraId="40C26BA5" w14:textId="77777777" w:rsidTr="0078447D">
        <w:trPr>
          <w:trHeight w:val="879"/>
        </w:trPr>
        <w:tc>
          <w:tcPr>
            <w:tcW w:w="231" w:type="pct"/>
            <w:vMerge/>
            <w:tcBorders>
              <w:bottom w:val="single" w:sz="4" w:space="0" w:color="auto"/>
            </w:tcBorders>
          </w:tcPr>
          <w:p w14:paraId="7993A132" w14:textId="77777777" w:rsidR="003366C3" w:rsidRPr="00D63F9D" w:rsidRDefault="003366C3" w:rsidP="00D8417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84" w:type="pct"/>
            <w:vMerge/>
            <w:tcBorders>
              <w:bottom w:val="single" w:sz="4" w:space="0" w:color="auto"/>
            </w:tcBorders>
          </w:tcPr>
          <w:p w14:paraId="2F9BE26B" w14:textId="77777777" w:rsidR="003366C3" w:rsidRPr="00D63F9D" w:rsidRDefault="003366C3" w:rsidP="00D8417C">
            <w:pPr>
              <w:autoSpaceDE w:val="0"/>
              <w:autoSpaceDN w:val="0"/>
              <w:adjustRightInd w:val="0"/>
              <w:ind w:left="-73"/>
              <w:rPr>
                <w:sz w:val="22"/>
              </w:rPr>
            </w:pPr>
          </w:p>
        </w:tc>
        <w:tc>
          <w:tcPr>
            <w:tcW w:w="224" w:type="pct"/>
            <w:vMerge/>
            <w:tcBorders>
              <w:bottom w:val="single" w:sz="4" w:space="0" w:color="auto"/>
            </w:tcBorders>
          </w:tcPr>
          <w:p w14:paraId="0A49E1E4" w14:textId="77777777" w:rsidR="003366C3" w:rsidRPr="00D63F9D" w:rsidRDefault="003366C3" w:rsidP="00D8417C">
            <w:pPr>
              <w:ind w:left="-73" w:firstLine="73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4F6B9216" w14:textId="77777777" w:rsidR="003366C3" w:rsidRPr="00D63F9D" w:rsidRDefault="003366C3" w:rsidP="00D8417C">
            <w:pPr>
              <w:tabs>
                <w:tab w:val="center" w:pos="742"/>
              </w:tabs>
              <w:ind w:left="-73"/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t>Средства фонда содействия реформированию ЖКХ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D040EA" w14:textId="48B335FC" w:rsidR="003366C3" w:rsidRPr="00EC2E8F" w:rsidRDefault="003366C3" w:rsidP="00D8417C">
            <w:pPr>
              <w:jc w:val="center"/>
              <w:rPr>
                <w:color w:val="000000"/>
                <w:sz w:val="20"/>
                <w:szCs w:val="20"/>
              </w:rPr>
            </w:pPr>
            <w:r w:rsidRPr="00CF5B24">
              <w:rPr>
                <w:color w:val="000000"/>
                <w:sz w:val="20"/>
                <w:szCs w:val="20"/>
              </w:rPr>
              <w:t>486954,33369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573291" w14:textId="6C775B16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BAB30" w14:textId="03595686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2300FD" w14:textId="1561C648" w:rsidR="003366C3" w:rsidRPr="00EC2E8F" w:rsidRDefault="003366C3" w:rsidP="00D8417C">
            <w:pPr>
              <w:jc w:val="center"/>
              <w:rPr>
                <w:rFonts w:eastAsia="Calibri"/>
                <w:sz w:val="20"/>
                <w:szCs w:val="20"/>
              </w:rPr>
            </w:pPr>
            <w:r w:rsidRPr="00EC2E8F">
              <w:rPr>
                <w:rFonts w:eastAsia="Calibri"/>
                <w:sz w:val="20"/>
                <w:szCs w:val="20"/>
              </w:rPr>
              <w:t>239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C2E8F">
              <w:rPr>
                <w:rFonts w:eastAsia="Calibri"/>
                <w:sz w:val="20"/>
                <w:szCs w:val="20"/>
              </w:rPr>
              <w:t>092,29</w:t>
            </w:r>
            <w:r>
              <w:rPr>
                <w:rFonts w:eastAsia="Calibri"/>
                <w:sz w:val="20"/>
                <w:szCs w:val="20"/>
              </w:rPr>
              <w:t>859</w:t>
            </w:r>
          </w:p>
        </w:tc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14:paraId="7DE9DEB8" w14:textId="22D78FE5" w:rsidR="003366C3" w:rsidRPr="00EC2E8F" w:rsidRDefault="003366C3" w:rsidP="00D8417C">
            <w:pPr>
              <w:jc w:val="center"/>
              <w:rPr>
                <w:rFonts w:eastAsia="Calibri"/>
                <w:sz w:val="20"/>
                <w:szCs w:val="20"/>
              </w:rPr>
            </w:pPr>
            <w:r w:rsidRPr="00B4075D">
              <w:rPr>
                <w:rFonts w:eastAsia="Calibri"/>
                <w:sz w:val="20"/>
                <w:szCs w:val="20"/>
              </w:rPr>
              <w:t>247 862,03510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23FF1" w14:textId="2A6261BB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vAlign w:val="center"/>
          </w:tcPr>
          <w:p w14:paraId="272BC736" w14:textId="4D77FD76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3" w:type="pct"/>
            <w:vMerge/>
            <w:tcBorders>
              <w:bottom w:val="single" w:sz="4" w:space="0" w:color="auto"/>
            </w:tcBorders>
          </w:tcPr>
          <w:p w14:paraId="5586211B" w14:textId="77777777" w:rsidR="003366C3" w:rsidRPr="00D63F9D" w:rsidRDefault="003366C3" w:rsidP="00D8417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51" w:type="pct"/>
            <w:vMerge/>
            <w:tcBorders>
              <w:bottom w:val="single" w:sz="4" w:space="0" w:color="auto"/>
            </w:tcBorders>
          </w:tcPr>
          <w:p w14:paraId="15B0F562" w14:textId="77777777" w:rsidR="003366C3" w:rsidRPr="00D63F9D" w:rsidRDefault="003366C3" w:rsidP="00D8417C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3366C3" w:rsidRPr="00D63F9D" w14:paraId="022E85D2" w14:textId="77777777" w:rsidTr="00D97458">
        <w:trPr>
          <w:trHeight w:val="1001"/>
        </w:trPr>
        <w:tc>
          <w:tcPr>
            <w:tcW w:w="231" w:type="pct"/>
            <w:vMerge w:val="restart"/>
            <w:tcBorders>
              <w:top w:val="single" w:sz="4" w:space="0" w:color="auto"/>
            </w:tcBorders>
          </w:tcPr>
          <w:p w14:paraId="7DA877DF" w14:textId="77777777" w:rsidR="003366C3" w:rsidRPr="00D63F9D" w:rsidRDefault="003366C3" w:rsidP="00D8417C">
            <w:pPr>
              <w:jc w:val="center"/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t>1.1.1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</w:tcBorders>
          </w:tcPr>
          <w:p w14:paraId="430BAB89" w14:textId="77777777" w:rsidR="003366C3" w:rsidRPr="00D63F9D" w:rsidRDefault="003366C3" w:rsidP="00D8417C">
            <w:pPr>
              <w:autoSpaceDE w:val="0"/>
              <w:autoSpaceDN w:val="0"/>
              <w:adjustRightInd w:val="0"/>
              <w:ind w:left="-73"/>
              <w:rPr>
                <w:rFonts w:eastAsia="Calibri"/>
                <w:b/>
                <w:sz w:val="22"/>
              </w:rPr>
            </w:pPr>
            <w:r w:rsidRPr="00D63F9D">
              <w:rPr>
                <w:rFonts w:eastAsia="Calibri"/>
                <w:b/>
                <w:sz w:val="22"/>
              </w:rPr>
              <w:t>Мероприятие F3.04.01</w:t>
            </w:r>
          </w:p>
          <w:p w14:paraId="31C07479" w14:textId="77777777" w:rsidR="003366C3" w:rsidRPr="00D63F9D" w:rsidRDefault="003366C3" w:rsidP="00E159E9">
            <w:pPr>
              <w:autoSpaceDE w:val="0"/>
              <w:autoSpaceDN w:val="0"/>
              <w:adjustRightInd w:val="0"/>
              <w:ind w:left="-73"/>
              <w:jc w:val="left"/>
              <w:rPr>
                <w:sz w:val="22"/>
              </w:rPr>
            </w:pPr>
            <w:r w:rsidRPr="00D63F9D">
              <w:rPr>
                <w:rFonts w:eastAsia="Calibri"/>
                <w:sz w:val="22"/>
              </w:rPr>
              <w:t xml:space="preserve">Переселение из непригодного для проживания жилищного фонда по адресу: Московская </w:t>
            </w:r>
            <w:r w:rsidRPr="00D63F9D">
              <w:rPr>
                <w:rFonts w:eastAsia="Calibri"/>
                <w:sz w:val="22"/>
              </w:rPr>
              <w:lastRenderedPageBreak/>
              <w:t xml:space="preserve">область, г. Красногорск, ул. Первомайская, </w:t>
            </w:r>
            <w:proofErr w:type="spellStart"/>
            <w:r w:rsidRPr="00D63F9D">
              <w:rPr>
                <w:rFonts w:eastAsia="Calibri"/>
                <w:sz w:val="22"/>
              </w:rPr>
              <w:t>дд</w:t>
            </w:r>
            <w:proofErr w:type="spellEnd"/>
            <w:r w:rsidRPr="00D63F9D">
              <w:rPr>
                <w:rFonts w:eastAsia="Calibri"/>
                <w:sz w:val="22"/>
              </w:rPr>
              <w:t>. 7, 11, 12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</w:tcBorders>
          </w:tcPr>
          <w:p w14:paraId="3F41074B" w14:textId="77777777" w:rsidR="003366C3" w:rsidRPr="00D63F9D" w:rsidRDefault="003366C3" w:rsidP="00D8417C">
            <w:pPr>
              <w:ind w:left="-73" w:firstLine="73"/>
              <w:jc w:val="center"/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lastRenderedPageBreak/>
              <w:t>2022-2025</w:t>
            </w:r>
          </w:p>
        </w:tc>
        <w:tc>
          <w:tcPr>
            <w:tcW w:w="491" w:type="pct"/>
          </w:tcPr>
          <w:p w14:paraId="3CC1B112" w14:textId="77777777" w:rsidR="003366C3" w:rsidRPr="00323FC0" w:rsidRDefault="003366C3" w:rsidP="00D8417C">
            <w:pPr>
              <w:tabs>
                <w:tab w:val="center" w:pos="742"/>
              </w:tabs>
              <w:ind w:left="-108"/>
              <w:rPr>
                <w:rFonts w:eastAsia="Calibri"/>
                <w:b/>
                <w:sz w:val="22"/>
              </w:rPr>
            </w:pPr>
            <w:r w:rsidRPr="00323FC0">
              <w:rPr>
                <w:rFonts w:eastAsia="Calibri"/>
                <w:b/>
                <w:sz w:val="22"/>
              </w:rPr>
              <w:t>Итого</w:t>
            </w:r>
          </w:p>
        </w:tc>
        <w:tc>
          <w:tcPr>
            <w:tcW w:w="431" w:type="pct"/>
            <w:vAlign w:val="center"/>
          </w:tcPr>
          <w:p w14:paraId="6DB2DDCC" w14:textId="1981C57C" w:rsidR="003366C3" w:rsidRPr="00323FC0" w:rsidRDefault="003366C3" w:rsidP="00D8417C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837</w:t>
            </w:r>
            <w:r w:rsidRPr="00E167D1">
              <w:rPr>
                <w:rFonts w:eastAsia="Calibri"/>
                <w:b/>
                <w:sz w:val="20"/>
                <w:szCs w:val="20"/>
              </w:rPr>
              <w:t>170,84403</w:t>
            </w:r>
          </w:p>
        </w:tc>
        <w:tc>
          <w:tcPr>
            <w:tcW w:w="419" w:type="pct"/>
            <w:vAlign w:val="center"/>
          </w:tcPr>
          <w:p w14:paraId="01F3C849" w14:textId="6F14A6B7" w:rsidR="003366C3" w:rsidRPr="00323FC0" w:rsidRDefault="003366C3" w:rsidP="00D8417C">
            <w:pPr>
              <w:rPr>
                <w:b/>
                <w:sz w:val="20"/>
                <w:szCs w:val="20"/>
              </w:rPr>
            </w:pPr>
            <w:r w:rsidRPr="00323FC0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4" w:type="pct"/>
            <w:vAlign w:val="center"/>
          </w:tcPr>
          <w:p w14:paraId="00573EAA" w14:textId="446CADBE" w:rsidR="003366C3" w:rsidRPr="00323FC0" w:rsidRDefault="003366C3" w:rsidP="00D8417C">
            <w:pPr>
              <w:rPr>
                <w:b/>
                <w:sz w:val="20"/>
                <w:szCs w:val="20"/>
              </w:rPr>
            </w:pPr>
            <w:r w:rsidRPr="00323FC0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vAlign w:val="center"/>
          </w:tcPr>
          <w:p w14:paraId="2E0B9E55" w14:textId="24F91CFC" w:rsidR="003366C3" w:rsidRPr="00323FC0" w:rsidRDefault="003366C3" w:rsidP="00D8417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23FC0">
              <w:rPr>
                <w:b/>
                <w:sz w:val="20"/>
                <w:szCs w:val="20"/>
              </w:rPr>
              <w:t>249</w:t>
            </w:r>
            <w:r>
              <w:rPr>
                <w:b/>
                <w:sz w:val="20"/>
                <w:szCs w:val="20"/>
              </w:rPr>
              <w:t> </w:t>
            </w:r>
            <w:r w:rsidRPr="00323FC0">
              <w:rPr>
                <w:b/>
                <w:sz w:val="20"/>
                <w:szCs w:val="20"/>
              </w:rPr>
              <w:t>92</w:t>
            </w:r>
            <w:r>
              <w:rPr>
                <w:b/>
                <w:sz w:val="20"/>
                <w:szCs w:val="20"/>
              </w:rPr>
              <w:t>6,60189</w:t>
            </w:r>
          </w:p>
        </w:tc>
        <w:tc>
          <w:tcPr>
            <w:tcW w:w="465" w:type="pct"/>
            <w:vAlign w:val="center"/>
          </w:tcPr>
          <w:p w14:paraId="0EC5F18D" w14:textId="4FA34B1A" w:rsidR="003366C3" w:rsidRPr="00323FC0" w:rsidRDefault="003366C3" w:rsidP="00D8417C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B4075D">
              <w:rPr>
                <w:b/>
                <w:color w:val="000000"/>
                <w:sz w:val="20"/>
                <w:szCs w:val="20"/>
              </w:rPr>
              <w:t>587 244,24214</w:t>
            </w:r>
          </w:p>
        </w:tc>
        <w:tc>
          <w:tcPr>
            <w:tcW w:w="327" w:type="pct"/>
            <w:vAlign w:val="center"/>
          </w:tcPr>
          <w:p w14:paraId="5AD06D29" w14:textId="76613098" w:rsidR="003366C3" w:rsidRPr="00323FC0" w:rsidRDefault="003366C3" w:rsidP="00D8417C">
            <w:pPr>
              <w:rPr>
                <w:b/>
                <w:sz w:val="20"/>
                <w:szCs w:val="20"/>
              </w:rPr>
            </w:pPr>
            <w:r w:rsidRPr="00323FC0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6" w:type="pct"/>
            <w:vAlign w:val="center"/>
          </w:tcPr>
          <w:p w14:paraId="08F8ADEA" w14:textId="4939DDD9" w:rsidR="003366C3" w:rsidRPr="00323FC0" w:rsidRDefault="003366C3" w:rsidP="00D8417C">
            <w:pPr>
              <w:rPr>
                <w:b/>
                <w:sz w:val="20"/>
                <w:szCs w:val="20"/>
              </w:rPr>
            </w:pPr>
            <w:r w:rsidRPr="00323FC0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</w:tcBorders>
          </w:tcPr>
          <w:p w14:paraId="4734B2B0" w14:textId="77777777" w:rsidR="003366C3" w:rsidRPr="00D63F9D" w:rsidRDefault="003366C3" w:rsidP="00D8417C">
            <w:pPr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t xml:space="preserve">Управление </w:t>
            </w:r>
            <w:proofErr w:type="spellStart"/>
            <w:proofErr w:type="gramStart"/>
            <w:r w:rsidRPr="00D63F9D">
              <w:rPr>
                <w:rFonts w:eastAsia="Calibri"/>
                <w:sz w:val="22"/>
              </w:rPr>
              <w:t>градостроительно-го</w:t>
            </w:r>
            <w:proofErr w:type="spellEnd"/>
            <w:proofErr w:type="gramEnd"/>
            <w:r w:rsidRPr="00D63F9D">
              <w:rPr>
                <w:rFonts w:eastAsia="Calibri"/>
                <w:sz w:val="22"/>
              </w:rPr>
              <w:t xml:space="preserve"> комплекса</w:t>
            </w:r>
          </w:p>
          <w:p w14:paraId="4BB7EB1E" w14:textId="77777777" w:rsidR="003366C3" w:rsidRPr="00D63F9D" w:rsidRDefault="003366C3" w:rsidP="00D8417C">
            <w:pPr>
              <w:rPr>
                <w:rFonts w:eastAsia="Calibri"/>
                <w:sz w:val="22"/>
              </w:rPr>
            </w:pPr>
          </w:p>
          <w:p w14:paraId="69C3CE4A" w14:textId="77777777" w:rsidR="003366C3" w:rsidRPr="00D63F9D" w:rsidRDefault="003366C3" w:rsidP="00D8417C">
            <w:pPr>
              <w:rPr>
                <w:rFonts w:eastAsia="Calibri"/>
                <w:sz w:val="22"/>
              </w:rPr>
            </w:pPr>
          </w:p>
          <w:p w14:paraId="17CDD868" w14:textId="77777777" w:rsidR="003366C3" w:rsidRPr="00D63F9D" w:rsidRDefault="003366C3" w:rsidP="00D8417C">
            <w:pPr>
              <w:rPr>
                <w:rFonts w:eastAsia="Calibri"/>
                <w:sz w:val="22"/>
              </w:rPr>
            </w:pPr>
          </w:p>
          <w:p w14:paraId="4EF3DA5B" w14:textId="77777777" w:rsidR="003366C3" w:rsidRPr="00D63F9D" w:rsidRDefault="003366C3" w:rsidP="00D8417C">
            <w:pPr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t>Управление земельно-</w:t>
            </w:r>
            <w:r w:rsidRPr="00D63F9D">
              <w:rPr>
                <w:rFonts w:eastAsia="Calibri"/>
                <w:sz w:val="22"/>
              </w:rPr>
              <w:lastRenderedPageBreak/>
              <w:t>имущественных отношений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</w:tcBorders>
          </w:tcPr>
          <w:p w14:paraId="7C0CC752" w14:textId="77777777" w:rsidR="003366C3" w:rsidRPr="00D63F9D" w:rsidRDefault="003366C3" w:rsidP="00D8417C">
            <w:pPr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lastRenderedPageBreak/>
              <w:t xml:space="preserve">Количество квадратных метров расселенного аварийного жилищного фонда </w:t>
            </w:r>
            <w:r w:rsidRPr="00D63F9D">
              <w:rPr>
                <w:rFonts w:eastAsia="Calibri"/>
                <w:sz w:val="22"/>
              </w:rPr>
              <w:lastRenderedPageBreak/>
              <w:t xml:space="preserve">по итогам </w:t>
            </w:r>
            <w:r w:rsidRPr="00D63F9D">
              <w:rPr>
                <w:rFonts w:eastAsia="Calibri"/>
                <w:sz w:val="22"/>
                <w:lang w:val="en-US"/>
              </w:rPr>
              <w:t>IV</w:t>
            </w:r>
            <w:r w:rsidRPr="00D63F9D">
              <w:rPr>
                <w:rFonts w:eastAsia="Calibri"/>
                <w:sz w:val="22"/>
              </w:rPr>
              <w:t xml:space="preserve"> этапа – 7,73284 тыс. </w:t>
            </w:r>
            <w:proofErr w:type="spellStart"/>
            <w:r w:rsidRPr="00D63F9D">
              <w:rPr>
                <w:rFonts w:eastAsia="Calibri"/>
                <w:sz w:val="22"/>
              </w:rPr>
              <w:t>кв</w:t>
            </w:r>
            <w:proofErr w:type="gramStart"/>
            <w:r w:rsidRPr="00D63F9D">
              <w:rPr>
                <w:rFonts w:eastAsia="Calibri"/>
                <w:sz w:val="22"/>
              </w:rPr>
              <w:t>.м</w:t>
            </w:r>
            <w:proofErr w:type="spellEnd"/>
            <w:proofErr w:type="gramEnd"/>
            <w:r w:rsidRPr="00D63F9D">
              <w:rPr>
                <w:rFonts w:eastAsia="Calibri"/>
                <w:sz w:val="22"/>
              </w:rPr>
              <w:t xml:space="preserve">; </w:t>
            </w:r>
          </w:p>
          <w:p w14:paraId="11479512" w14:textId="77777777" w:rsidR="003366C3" w:rsidRPr="00D63F9D" w:rsidRDefault="003366C3" w:rsidP="00D8417C">
            <w:pPr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t>Количество граждан, расселенных из аварийного жилищного фонда - 0,521 тыс. чел</w:t>
            </w:r>
          </w:p>
        </w:tc>
      </w:tr>
      <w:tr w:rsidR="003366C3" w:rsidRPr="00D63F9D" w14:paraId="2B6F9B95" w14:textId="77777777" w:rsidTr="00D97458">
        <w:trPr>
          <w:trHeight w:val="879"/>
        </w:trPr>
        <w:tc>
          <w:tcPr>
            <w:tcW w:w="231" w:type="pct"/>
            <w:vMerge/>
          </w:tcPr>
          <w:p w14:paraId="4DD07832" w14:textId="77777777" w:rsidR="003366C3" w:rsidRPr="00D63F9D" w:rsidRDefault="003366C3" w:rsidP="00D8417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84" w:type="pct"/>
            <w:vMerge/>
          </w:tcPr>
          <w:p w14:paraId="519FE4C4" w14:textId="77777777" w:rsidR="003366C3" w:rsidRPr="00D63F9D" w:rsidRDefault="003366C3" w:rsidP="00D8417C">
            <w:pPr>
              <w:autoSpaceDE w:val="0"/>
              <w:autoSpaceDN w:val="0"/>
              <w:adjustRightInd w:val="0"/>
              <w:ind w:left="-73"/>
              <w:rPr>
                <w:sz w:val="22"/>
              </w:rPr>
            </w:pPr>
          </w:p>
        </w:tc>
        <w:tc>
          <w:tcPr>
            <w:tcW w:w="224" w:type="pct"/>
            <w:vMerge/>
          </w:tcPr>
          <w:p w14:paraId="7E18126F" w14:textId="77777777" w:rsidR="003366C3" w:rsidRPr="00D63F9D" w:rsidRDefault="003366C3" w:rsidP="00D8417C">
            <w:pPr>
              <w:ind w:left="-73" w:firstLine="73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91" w:type="pct"/>
          </w:tcPr>
          <w:p w14:paraId="7C88275A" w14:textId="77777777" w:rsidR="003366C3" w:rsidRPr="00D63F9D" w:rsidRDefault="003366C3" w:rsidP="00D8417C">
            <w:pPr>
              <w:tabs>
                <w:tab w:val="center" w:pos="742"/>
              </w:tabs>
              <w:ind w:left="-73"/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t>Средства федерального бюджета</w:t>
            </w:r>
          </w:p>
        </w:tc>
        <w:tc>
          <w:tcPr>
            <w:tcW w:w="431" w:type="pct"/>
            <w:vAlign w:val="center"/>
          </w:tcPr>
          <w:p w14:paraId="0E5AB1A4" w14:textId="4DDFFDAB" w:rsidR="003366C3" w:rsidRPr="00EC2E8F" w:rsidRDefault="003366C3" w:rsidP="00D8417C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67D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19" w:type="pct"/>
            <w:vAlign w:val="center"/>
          </w:tcPr>
          <w:p w14:paraId="485DA37D" w14:textId="73D6A864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4" w:type="pct"/>
            <w:vAlign w:val="center"/>
          </w:tcPr>
          <w:p w14:paraId="4B55D41E" w14:textId="5E1DEB91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vAlign w:val="center"/>
          </w:tcPr>
          <w:p w14:paraId="36B75758" w14:textId="6CBB5D0F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vAlign w:val="center"/>
          </w:tcPr>
          <w:p w14:paraId="329E99A5" w14:textId="45A144F0" w:rsidR="003366C3" w:rsidRPr="00EC2E8F" w:rsidRDefault="003366C3" w:rsidP="00D8417C">
            <w:pPr>
              <w:rPr>
                <w:sz w:val="20"/>
                <w:szCs w:val="20"/>
              </w:rPr>
            </w:pPr>
            <w:r w:rsidRPr="00B4075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7" w:type="pct"/>
            <w:vAlign w:val="center"/>
          </w:tcPr>
          <w:p w14:paraId="09791E25" w14:textId="33E1155A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6" w:type="pct"/>
            <w:vAlign w:val="center"/>
          </w:tcPr>
          <w:p w14:paraId="068624B2" w14:textId="6CD6F54A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3" w:type="pct"/>
            <w:vMerge/>
          </w:tcPr>
          <w:p w14:paraId="633A7D6E" w14:textId="77777777" w:rsidR="003366C3" w:rsidRPr="00D63F9D" w:rsidRDefault="003366C3" w:rsidP="00D8417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51" w:type="pct"/>
            <w:vMerge/>
          </w:tcPr>
          <w:p w14:paraId="55EACAB6" w14:textId="77777777" w:rsidR="003366C3" w:rsidRPr="00D63F9D" w:rsidRDefault="003366C3" w:rsidP="00D8417C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3366C3" w:rsidRPr="00D63F9D" w14:paraId="69DB0295" w14:textId="77777777" w:rsidTr="00D97458">
        <w:trPr>
          <w:trHeight w:val="879"/>
        </w:trPr>
        <w:tc>
          <w:tcPr>
            <w:tcW w:w="231" w:type="pct"/>
            <w:vMerge/>
          </w:tcPr>
          <w:p w14:paraId="73B07972" w14:textId="77777777" w:rsidR="003366C3" w:rsidRPr="00D63F9D" w:rsidRDefault="003366C3" w:rsidP="00D8417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84" w:type="pct"/>
            <w:vMerge/>
          </w:tcPr>
          <w:p w14:paraId="542FEDD8" w14:textId="77777777" w:rsidR="003366C3" w:rsidRPr="00D63F9D" w:rsidRDefault="003366C3" w:rsidP="00D8417C">
            <w:pPr>
              <w:autoSpaceDE w:val="0"/>
              <w:autoSpaceDN w:val="0"/>
              <w:adjustRightInd w:val="0"/>
              <w:ind w:left="-73"/>
              <w:rPr>
                <w:sz w:val="22"/>
              </w:rPr>
            </w:pPr>
          </w:p>
        </w:tc>
        <w:tc>
          <w:tcPr>
            <w:tcW w:w="224" w:type="pct"/>
            <w:vMerge/>
          </w:tcPr>
          <w:p w14:paraId="4DC452CE" w14:textId="77777777" w:rsidR="003366C3" w:rsidRPr="00D63F9D" w:rsidRDefault="003366C3" w:rsidP="00D8417C">
            <w:pPr>
              <w:ind w:left="-73" w:firstLine="73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7FA992C8" w14:textId="77777777" w:rsidR="003366C3" w:rsidRPr="00D63F9D" w:rsidRDefault="003366C3" w:rsidP="00D8417C">
            <w:pPr>
              <w:tabs>
                <w:tab w:val="center" w:pos="742"/>
              </w:tabs>
              <w:ind w:left="-73"/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t xml:space="preserve">Средства бюджета Московской области 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0FCB7" w14:textId="74B485D8" w:rsidR="003366C3" w:rsidRPr="00E159E9" w:rsidRDefault="003366C3" w:rsidP="00D8417C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E167D1">
              <w:rPr>
                <w:rFonts w:eastAsia="Calibri"/>
                <w:sz w:val="20"/>
                <w:szCs w:val="20"/>
              </w:rPr>
              <w:t>214709,59563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BCE46" w14:textId="5A43C2A4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52C71" w14:textId="2A33DB54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E328" w14:textId="0783F895" w:rsidR="003366C3" w:rsidRPr="00EC2E8F" w:rsidRDefault="003366C3" w:rsidP="00D8417C">
            <w:pPr>
              <w:jc w:val="center"/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5 989,53</w:t>
            </w: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14:paraId="19057C41" w14:textId="082FBCE1" w:rsidR="003366C3" w:rsidRPr="00EC2E8F" w:rsidRDefault="003366C3" w:rsidP="00D8417C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4075D">
              <w:rPr>
                <w:color w:val="000000"/>
                <w:sz w:val="20"/>
                <w:szCs w:val="20"/>
              </w:rPr>
              <w:t>208 720,05733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14:paraId="027C93B9" w14:textId="4DD58DC1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6" w:type="pct"/>
            <w:vAlign w:val="center"/>
          </w:tcPr>
          <w:p w14:paraId="003BC5FA" w14:textId="28A242CF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3" w:type="pct"/>
            <w:vMerge/>
          </w:tcPr>
          <w:p w14:paraId="1026A9EB" w14:textId="77777777" w:rsidR="003366C3" w:rsidRPr="00D63F9D" w:rsidRDefault="003366C3" w:rsidP="00D8417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51" w:type="pct"/>
            <w:vMerge/>
          </w:tcPr>
          <w:p w14:paraId="36515948" w14:textId="77777777" w:rsidR="003366C3" w:rsidRPr="00D63F9D" w:rsidRDefault="003366C3" w:rsidP="00D8417C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3366C3" w:rsidRPr="00D63F9D" w14:paraId="319AF46C" w14:textId="77777777" w:rsidTr="00D97458">
        <w:trPr>
          <w:trHeight w:val="879"/>
        </w:trPr>
        <w:tc>
          <w:tcPr>
            <w:tcW w:w="231" w:type="pct"/>
            <w:vMerge/>
          </w:tcPr>
          <w:p w14:paraId="11FF0FC2" w14:textId="77777777" w:rsidR="003366C3" w:rsidRPr="00D63F9D" w:rsidRDefault="003366C3" w:rsidP="00D8417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84" w:type="pct"/>
            <w:vMerge/>
          </w:tcPr>
          <w:p w14:paraId="010C4219" w14:textId="77777777" w:rsidR="003366C3" w:rsidRPr="00D63F9D" w:rsidRDefault="003366C3" w:rsidP="00D8417C">
            <w:pPr>
              <w:autoSpaceDE w:val="0"/>
              <w:autoSpaceDN w:val="0"/>
              <w:adjustRightInd w:val="0"/>
              <w:ind w:left="-73"/>
              <w:rPr>
                <w:sz w:val="22"/>
              </w:rPr>
            </w:pPr>
          </w:p>
        </w:tc>
        <w:tc>
          <w:tcPr>
            <w:tcW w:w="224" w:type="pct"/>
            <w:vMerge/>
          </w:tcPr>
          <w:p w14:paraId="4E506A89" w14:textId="77777777" w:rsidR="003366C3" w:rsidRPr="00D63F9D" w:rsidRDefault="003366C3" w:rsidP="00D8417C">
            <w:pPr>
              <w:ind w:left="-73" w:firstLine="73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7E13DF1C" w14:textId="77777777" w:rsidR="003366C3" w:rsidRPr="00D63F9D" w:rsidRDefault="003366C3" w:rsidP="00D8417C">
            <w:pPr>
              <w:tabs>
                <w:tab w:val="center" w:pos="742"/>
              </w:tabs>
              <w:ind w:left="-73"/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33C91" w14:textId="6C46B12A" w:rsidR="003366C3" w:rsidRPr="00EC2E8F" w:rsidRDefault="003366C3" w:rsidP="00E159E9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67D1">
              <w:rPr>
                <w:color w:val="000000"/>
                <w:sz w:val="20"/>
                <w:szCs w:val="20"/>
              </w:rPr>
              <w:t>135506,91471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76936" w14:textId="1187B795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BEA9F" w14:textId="2A5D314A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4C3D5" w14:textId="1EAE0113" w:rsidR="003366C3" w:rsidRPr="00EC2E8F" w:rsidRDefault="003366C3" w:rsidP="00D8417C">
            <w:pPr>
              <w:jc w:val="center"/>
              <w:rPr>
                <w:sz w:val="20"/>
                <w:szCs w:val="20"/>
              </w:rPr>
            </w:pPr>
            <w:r w:rsidRPr="00EC2E8F">
              <w:rPr>
                <w:sz w:val="20"/>
                <w:szCs w:val="20"/>
                <w:lang w:val="en-US"/>
              </w:rPr>
              <w:t>4 844</w:t>
            </w:r>
            <w:r w:rsidRPr="00EC2E8F">
              <w:rPr>
                <w:sz w:val="20"/>
                <w:szCs w:val="20"/>
              </w:rPr>
              <w:t>,</w:t>
            </w:r>
            <w:r w:rsidRPr="00EC2E8F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6500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95B4" w14:textId="0A948389" w:rsidR="003366C3" w:rsidRPr="00EC2E8F" w:rsidRDefault="003366C3" w:rsidP="00D8417C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B4075D">
              <w:rPr>
                <w:rFonts w:eastAsia="Calibri"/>
                <w:sz w:val="20"/>
                <w:szCs w:val="20"/>
              </w:rPr>
              <w:t>130 662,14971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0CD45" w14:textId="1536CCD2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6" w:type="pct"/>
            <w:vAlign w:val="center"/>
          </w:tcPr>
          <w:p w14:paraId="5EEF905B" w14:textId="5A64EE6C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3" w:type="pct"/>
            <w:vMerge/>
          </w:tcPr>
          <w:p w14:paraId="2781DE0F" w14:textId="77777777" w:rsidR="003366C3" w:rsidRPr="00D63F9D" w:rsidRDefault="003366C3" w:rsidP="00D8417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51" w:type="pct"/>
            <w:vMerge/>
          </w:tcPr>
          <w:p w14:paraId="3C30A79D" w14:textId="77777777" w:rsidR="003366C3" w:rsidRPr="00D63F9D" w:rsidRDefault="003366C3" w:rsidP="00D8417C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3366C3" w:rsidRPr="00D63F9D" w14:paraId="0D2438F6" w14:textId="77777777" w:rsidTr="00D97458">
        <w:trPr>
          <w:trHeight w:val="879"/>
        </w:trPr>
        <w:tc>
          <w:tcPr>
            <w:tcW w:w="231" w:type="pct"/>
            <w:vMerge/>
          </w:tcPr>
          <w:p w14:paraId="209FAA87" w14:textId="77777777" w:rsidR="003366C3" w:rsidRPr="00D63F9D" w:rsidRDefault="003366C3" w:rsidP="00D8417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84" w:type="pct"/>
            <w:vMerge/>
          </w:tcPr>
          <w:p w14:paraId="285DC7F9" w14:textId="77777777" w:rsidR="003366C3" w:rsidRPr="00D63F9D" w:rsidRDefault="003366C3" w:rsidP="00D8417C">
            <w:pPr>
              <w:autoSpaceDE w:val="0"/>
              <w:autoSpaceDN w:val="0"/>
              <w:adjustRightInd w:val="0"/>
              <w:ind w:left="-73"/>
              <w:rPr>
                <w:sz w:val="22"/>
              </w:rPr>
            </w:pPr>
          </w:p>
        </w:tc>
        <w:tc>
          <w:tcPr>
            <w:tcW w:w="224" w:type="pct"/>
            <w:vMerge/>
          </w:tcPr>
          <w:p w14:paraId="30CD6783" w14:textId="77777777" w:rsidR="003366C3" w:rsidRPr="00D63F9D" w:rsidRDefault="003366C3" w:rsidP="00D8417C">
            <w:pPr>
              <w:ind w:left="-73" w:firstLine="73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5308CE14" w14:textId="77777777" w:rsidR="003366C3" w:rsidRPr="00D63F9D" w:rsidRDefault="003366C3" w:rsidP="00D8417C">
            <w:pPr>
              <w:tabs>
                <w:tab w:val="center" w:pos="742"/>
              </w:tabs>
              <w:ind w:left="-73"/>
              <w:rPr>
                <w:rFonts w:eastAsia="Calibri"/>
                <w:sz w:val="22"/>
              </w:rPr>
            </w:pPr>
            <w:r w:rsidRPr="00D63F9D">
              <w:rPr>
                <w:rFonts w:eastAsia="Calibri"/>
                <w:sz w:val="22"/>
              </w:rPr>
              <w:t>Средства фонда содействия реформированию ЖКХ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D6A5AB" w14:textId="579E1742" w:rsidR="003366C3" w:rsidRPr="00EC2E8F" w:rsidRDefault="003366C3" w:rsidP="00D8417C">
            <w:pPr>
              <w:jc w:val="center"/>
              <w:rPr>
                <w:color w:val="000000"/>
                <w:sz w:val="20"/>
                <w:szCs w:val="20"/>
              </w:rPr>
            </w:pPr>
            <w:r w:rsidRPr="00CF5B24">
              <w:rPr>
                <w:color w:val="000000"/>
                <w:sz w:val="20"/>
                <w:szCs w:val="20"/>
              </w:rPr>
              <w:t>486954,33369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E40C7" w14:textId="7CDFE3DF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7D9D9" w14:textId="116AF2C9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DD4594" w14:textId="02B31A60" w:rsidR="003366C3" w:rsidRPr="00EC2E8F" w:rsidRDefault="003366C3" w:rsidP="00D8417C">
            <w:pPr>
              <w:jc w:val="center"/>
              <w:rPr>
                <w:rFonts w:eastAsia="Calibri"/>
                <w:sz w:val="20"/>
                <w:szCs w:val="20"/>
              </w:rPr>
            </w:pPr>
            <w:r w:rsidRPr="00EC2E8F">
              <w:rPr>
                <w:rFonts w:eastAsia="Calibri"/>
                <w:sz w:val="20"/>
                <w:szCs w:val="20"/>
              </w:rPr>
              <w:t>239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C2E8F">
              <w:rPr>
                <w:rFonts w:eastAsia="Calibri"/>
                <w:sz w:val="20"/>
                <w:szCs w:val="20"/>
              </w:rPr>
              <w:t>092,29</w:t>
            </w:r>
            <w:r>
              <w:rPr>
                <w:rFonts w:eastAsia="Calibri"/>
                <w:sz w:val="20"/>
                <w:szCs w:val="20"/>
              </w:rPr>
              <w:t>859</w:t>
            </w:r>
          </w:p>
        </w:tc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14:paraId="68C3203F" w14:textId="386B51D8" w:rsidR="003366C3" w:rsidRPr="00EC2E8F" w:rsidRDefault="003366C3" w:rsidP="00D8417C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B4075D">
              <w:rPr>
                <w:rFonts w:eastAsia="Calibri"/>
                <w:sz w:val="20"/>
                <w:szCs w:val="20"/>
              </w:rPr>
              <w:t>247 862,03510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8F6CB" w14:textId="25E8A4C1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6" w:type="pct"/>
            <w:vAlign w:val="center"/>
          </w:tcPr>
          <w:p w14:paraId="72E07E6B" w14:textId="0A229C4E" w:rsidR="003366C3" w:rsidRPr="00EC2E8F" w:rsidRDefault="003366C3" w:rsidP="00D8417C">
            <w:pPr>
              <w:rPr>
                <w:sz w:val="20"/>
                <w:szCs w:val="20"/>
              </w:rPr>
            </w:pPr>
            <w:r w:rsidRPr="00EC2E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3" w:type="pct"/>
            <w:vMerge/>
          </w:tcPr>
          <w:p w14:paraId="295EC350" w14:textId="77777777" w:rsidR="003366C3" w:rsidRPr="00D63F9D" w:rsidRDefault="003366C3" w:rsidP="00D8417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51" w:type="pct"/>
            <w:vMerge/>
          </w:tcPr>
          <w:p w14:paraId="337791E1" w14:textId="77777777" w:rsidR="003366C3" w:rsidRPr="00D63F9D" w:rsidRDefault="003366C3" w:rsidP="00D8417C">
            <w:pPr>
              <w:jc w:val="center"/>
              <w:rPr>
                <w:rFonts w:eastAsia="Calibri"/>
                <w:sz w:val="22"/>
              </w:rPr>
            </w:pPr>
          </w:p>
        </w:tc>
      </w:tr>
    </w:tbl>
    <w:p w14:paraId="294826DC" w14:textId="7C2F7D5F" w:rsidR="00E97C4B" w:rsidRDefault="00E97C4B" w:rsidP="004A66CB">
      <w:pPr>
        <w:spacing w:after="0" w:line="240" w:lineRule="auto"/>
        <w:rPr>
          <w:rFonts w:eastAsia="Calibri" w:cs="Times New Roman"/>
          <w:bCs/>
          <w:sz w:val="24"/>
          <w:szCs w:val="24"/>
        </w:rPr>
      </w:pPr>
    </w:p>
    <w:p w14:paraId="44E98D10" w14:textId="77777777" w:rsidR="00E97C4B" w:rsidRDefault="00E97C4B">
      <w:pPr>
        <w:spacing w:after="200" w:line="276" w:lineRule="auto"/>
        <w:jc w:val="left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br w:type="page"/>
      </w:r>
    </w:p>
    <w:p w14:paraId="53B0056D" w14:textId="22CCFD71" w:rsidR="004A66CB" w:rsidRPr="00426C0F" w:rsidRDefault="004A66CB" w:rsidP="004A66CB">
      <w:pPr>
        <w:spacing w:after="0" w:line="240" w:lineRule="auto"/>
        <w:rPr>
          <w:rFonts w:eastAsia="Calibri" w:cs="Times New Roman"/>
          <w:bCs/>
          <w:sz w:val="24"/>
          <w:szCs w:val="24"/>
        </w:rPr>
      </w:pPr>
      <w:r w:rsidRPr="00426C0F">
        <w:rPr>
          <w:rFonts w:eastAsia="Calibri" w:cs="Times New Roman"/>
          <w:bCs/>
          <w:sz w:val="24"/>
          <w:szCs w:val="24"/>
        </w:rPr>
        <w:lastRenderedPageBreak/>
        <w:t>4. Паспорт подпрограммы 2 «Обеспечение мероприятий по переселению граждан из аварийного жилищного фонда в Московской области» на 2020-2025 годы изложить в следующей редакции:</w:t>
      </w:r>
    </w:p>
    <w:p w14:paraId="39D56A47" w14:textId="77777777" w:rsidR="004A66CB" w:rsidRPr="00426C0F" w:rsidRDefault="004A66CB" w:rsidP="004A66CB">
      <w:pPr>
        <w:spacing w:after="0" w:line="240" w:lineRule="auto"/>
        <w:rPr>
          <w:rFonts w:eastAsia="Calibri" w:cs="Times New Roman"/>
          <w:bCs/>
          <w:sz w:val="24"/>
          <w:szCs w:val="24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1906"/>
        <w:gridCol w:w="1781"/>
        <w:gridCol w:w="1476"/>
        <w:gridCol w:w="1625"/>
        <w:gridCol w:w="1622"/>
        <w:gridCol w:w="1432"/>
        <w:gridCol w:w="992"/>
        <w:gridCol w:w="1120"/>
        <w:gridCol w:w="1613"/>
      </w:tblGrid>
      <w:tr w:rsidR="004A66CB" w:rsidRPr="00D63F9D" w14:paraId="4DBDDF5B" w14:textId="77777777" w:rsidTr="00D8417C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33C5" w14:textId="77777777" w:rsidR="004A66CB" w:rsidRPr="00D63F9D" w:rsidRDefault="004A66CB" w:rsidP="00D841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val="en-US"/>
              </w:rPr>
            </w:pPr>
            <w:r w:rsidRPr="00D63F9D">
              <w:rPr>
                <w:rFonts w:eastAsiaTheme="minorEastAsia" w:cs="Times New Roman"/>
                <w:sz w:val="22"/>
              </w:rPr>
              <w:t xml:space="preserve">Муниципальный заказчик подпрограммы </w:t>
            </w:r>
          </w:p>
        </w:tc>
        <w:tc>
          <w:tcPr>
            <w:tcW w:w="43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497C" w14:textId="39EE82A5" w:rsidR="004A66CB" w:rsidRPr="00D63F9D" w:rsidRDefault="004A66CB" w:rsidP="00D841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</w:rPr>
            </w:pPr>
            <w:r w:rsidRPr="00D63F9D">
              <w:rPr>
                <w:rFonts w:eastAsiaTheme="minorEastAsia" w:cs="Times New Roman"/>
                <w:sz w:val="22"/>
              </w:rPr>
              <w:t>Управление градостроительного комплекса администрации</w:t>
            </w:r>
            <w:r w:rsidR="00756B41">
              <w:rPr>
                <w:rFonts w:eastAsiaTheme="minorEastAsia" w:cs="Times New Roman"/>
                <w:sz w:val="22"/>
              </w:rPr>
              <w:t xml:space="preserve"> городского округа Красногорск</w:t>
            </w:r>
          </w:p>
        </w:tc>
      </w:tr>
      <w:tr w:rsidR="004A66CB" w:rsidRPr="00D63F9D" w14:paraId="3F27D5CB" w14:textId="77777777" w:rsidTr="004B4111">
        <w:trPr>
          <w:trHeight w:val="348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2E8093" w14:textId="77777777" w:rsidR="004A66CB" w:rsidRPr="00D63F9D" w:rsidRDefault="004A66CB" w:rsidP="00D841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</w:rPr>
            </w:pPr>
            <w:bookmarkStart w:id="1" w:name="sub_10632"/>
            <w:r w:rsidRPr="00D63F9D">
              <w:rPr>
                <w:rFonts w:eastAsiaTheme="minorEastAsia" w:cs="Times New Roman"/>
                <w:sz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  <w:bookmarkEnd w:id="1"/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B074B0F" w14:textId="77777777" w:rsidR="004A66CB" w:rsidRPr="00D63F9D" w:rsidRDefault="004A66CB" w:rsidP="00D841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</w:rPr>
            </w:pPr>
            <w:r w:rsidRPr="00D63F9D">
              <w:rPr>
                <w:rFonts w:eastAsiaTheme="minorEastAsia"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1D77F79" w14:textId="77777777" w:rsidR="004A66CB" w:rsidRPr="00D63F9D" w:rsidRDefault="004A66CB" w:rsidP="00D841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</w:rPr>
            </w:pPr>
            <w:r w:rsidRPr="00D63F9D">
              <w:rPr>
                <w:rFonts w:eastAsiaTheme="minorEastAsia" w:cs="Times New Roman"/>
                <w:sz w:val="22"/>
              </w:rPr>
              <w:t>Источник финансирования</w:t>
            </w:r>
          </w:p>
        </w:tc>
        <w:tc>
          <w:tcPr>
            <w:tcW w:w="316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23CEB" w14:textId="77777777" w:rsidR="004A66CB" w:rsidRPr="00D63F9D" w:rsidRDefault="004A66CB" w:rsidP="00D84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D63F9D">
              <w:rPr>
                <w:rFonts w:eastAsiaTheme="minorEastAsia" w:cs="Times New Roman"/>
                <w:sz w:val="22"/>
              </w:rPr>
              <w:t>Расходы (тыс. рублей)</w:t>
            </w:r>
          </w:p>
        </w:tc>
      </w:tr>
      <w:tr w:rsidR="004B4111" w:rsidRPr="00D63F9D" w14:paraId="4A187EA7" w14:textId="77777777" w:rsidTr="004B4111">
        <w:trPr>
          <w:trHeight w:val="567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419F17" w14:textId="77777777" w:rsidR="004A66CB" w:rsidRPr="00D63F9D" w:rsidRDefault="004A66CB" w:rsidP="00D8417C">
            <w:pPr>
              <w:rPr>
                <w:rFonts w:eastAsiaTheme="minorEastAsia" w:cs="Times New Roman"/>
                <w:sz w:val="22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812719" w14:textId="77777777" w:rsidR="004A66CB" w:rsidRPr="00D63F9D" w:rsidRDefault="004A66CB" w:rsidP="00D8417C">
            <w:pPr>
              <w:rPr>
                <w:rFonts w:eastAsiaTheme="minorEastAsia" w:cs="Times New Roman"/>
                <w:sz w:val="22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C5B995" w14:textId="77777777" w:rsidR="004A66CB" w:rsidRPr="00D63F9D" w:rsidRDefault="004A66CB" w:rsidP="00D8417C">
            <w:pPr>
              <w:rPr>
                <w:rFonts w:eastAsiaTheme="minorEastAsia" w:cs="Times New Roman"/>
                <w:sz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6D5840" w14:textId="77777777" w:rsidR="004A66CB" w:rsidRPr="004B4111" w:rsidRDefault="004A66CB" w:rsidP="004B4111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 w:cs="Times New Roman"/>
                <w:b/>
                <w:sz w:val="20"/>
                <w:szCs w:val="20"/>
              </w:rPr>
            </w:pPr>
            <w:r w:rsidRPr="004B4111">
              <w:rPr>
                <w:rFonts w:eastAsiaTheme="minorEastAsia" w:cs="Times New Roman"/>
                <w:b/>
                <w:sz w:val="20"/>
                <w:szCs w:val="20"/>
              </w:rPr>
              <w:t>2020 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DF8843" w14:textId="77777777" w:rsidR="004A66CB" w:rsidRPr="004B4111" w:rsidRDefault="004A66CB" w:rsidP="004B4111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 w:cs="Times New Roman"/>
                <w:b/>
                <w:sz w:val="20"/>
                <w:szCs w:val="20"/>
              </w:rPr>
            </w:pPr>
            <w:r w:rsidRPr="004B4111">
              <w:rPr>
                <w:rFonts w:eastAsiaTheme="minorEastAsia" w:cs="Times New Roman"/>
                <w:b/>
                <w:sz w:val="20"/>
                <w:szCs w:val="20"/>
              </w:rPr>
              <w:t>2021 год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7B334E" w14:textId="77777777" w:rsidR="004A66CB" w:rsidRPr="004B4111" w:rsidRDefault="004A66CB" w:rsidP="004B4111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 w:cs="Times New Roman"/>
                <w:b/>
                <w:sz w:val="20"/>
                <w:szCs w:val="20"/>
              </w:rPr>
            </w:pPr>
            <w:r w:rsidRPr="004B4111">
              <w:rPr>
                <w:rFonts w:eastAsiaTheme="minorEastAsia" w:cs="Times New Roman"/>
                <w:b/>
                <w:sz w:val="20"/>
                <w:szCs w:val="20"/>
              </w:rPr>
              <w:t>2022 год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6BFD52" w14:textId="77777777" w:rsidR="004A66CB" w:rsidRPr="004B4111" w:rsidRDefault="004A66CB" w:rsidP="004B4111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 w:cs="Times New Roman"/>
                <w:b/>
                <w:sz w:val="20"/>
                <w:szCs w:val="20"/>
              </w:rPr>
            </w:pPr>
            <w:r w:rsidRPr="004B4111">
              <w:rPr>
                <w:rFonts w:eastAsiaTheme="minorEastAsia" w:cs="Times New Roman"/>
                <w:b/>
                <w:sz w:val="20"/>
                <w:szCs w:val="20"/>
              </w:rPr>
              <w:t>2023 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E1FF4B" w14:textId="77777777" w:rsidR="004A66CB" w:rsidRPr="004B4111" w:rsidRDefault="004A66CB" w:rsidP="004B4111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 w:cs="Times New Roman"/>
                <w:b/>
                <w:sz w:val="20"/>
                <w:szCs w:val="20"/>
              </w:rPr>
            </w:pPr>
            <w:r w:rsidRPr="004B4111">
              <w:rPr>
                <w:rFonts w:eastAsiaTheme="minorEastAsia" w:cs="Times New Roman"/>
                <w:b/>
                <w:sz w:val="20"/>
                <w:szCs w:val="20"/>
              </w:rPr>
              <w:t>2024 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A52E" w14:textId="77777777" w:rsidR="004A66CB" w:rsidRPr="004B4111" w:rsidRDefault="004A66CB" w:rsidP="004B4111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 w:cs="Times New Roman"/>
                <w:b/>
                <w:sz w:val="20"/>
                <w:szCs w:val="20"/>
              </w:rPr>
            </w:pPr>
            <w:r w:rsidRPr="004B4111">
              <w:rPr>
                <w:rFonts w:eastAsiaTheme="minorEastAsia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B3BE" w14:textId="77777777" w:rsidR="004A66CB" w:rsidRPr="00D63F9D" w:rsidRDefault="004A66CB" w:rsidP="00D84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2"/>
              </w:rPr>
            </w:pPr>
            <w:r w:rsidRPr="00D63F9D">
              <w:rPr>
                <w:rFonts w:eastAsiaTheme="minorEastAsia" w:cs="Times New Roman"/>
                <w:b/>
                <w:sz w:val="22"/>
              </w:rPr>
              <w:t>Итого</w:t>
            </w:r>
          </w:p>
        </w:tc>
      </w:tr>
      <w:tr w:rsidR="004B4111" w:rsidRPr="00D63F9D" w14:paraId="178F645B" w14:textId="77777777" w:rsidTr="004B4111">
        <w:trPr>
          <w:trHeight w:val="459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BFA576" w14:textId="77777777" w:rsidR="004B4111" w:rsidRPr="00D63F9D" w:rsidRDefault="004B4111" w:rsidP="00D8417C">
            <w:pPr>
              <w:rPr>
                <w:rFonts w:eastAsiaTheme="minorEastAsia" w:cs="Times New Roman"/>
                <w:sz w:val="22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3B5CB5" w14:textId="77777777" w:rsidR="004B4111" w:rsidRPr="00D63F9D" w:rsidRDefault="004B4111" w:rsidP="00D841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</w:rPr>
            </w:pPr>
            <w:r w:rsidRPr="00D63F9D">
              <w:rPr>
                <w:rFonts w:eastAsiaTheme="minorEastAsia" w:cs="Times New Roman"/>
                <w:sz w:val="22"/>
              </w:rPr>
              <w:t>Администрация городского округа Красногорск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60787A" w14:textId="77777777" w:rsidR="004B4111" w:rsidRPr="00D63F9D" w:rsidRDefault="004B4111" w:rsidP="00D841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2"/>
              </w:rPr>
            </w:pPr>
            <w:r w:rsidRPr="00D63F9D">
              <w:rPr>
                <w:rFonts w:eastAsiaTheme="minorEastAsia" w:cs="Times New Roman"/>
                <w:b/>
                <w:sz w:val="22"/>
              </w:rPr>
              <w:t>Всего: в том числе: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A94E" w14:textId="6E7CABA8" w:rsidR="004B4111" w:rsidRPr="007C630D" w:rsidRDefault="004B4111" w:rsidP="00D8417C">
            <w:pPr>
              <w:rPr>
                <w:rFonts w:cs="Times New Roman"/>
                <w:b/>
                <w:sz w:val="20"/>
                <w:szCs w:val="20"/>
              </w:rPr>
            </w:pPr>
            <w:r w:rsidRPr="007C630D">
              <w:rPr>
                <w:rFonts w:eastAsia="Calibri"/>
                <w:b/>
                <w:sz w:val="18"/>
                <w:szCs w:val="18"/>
              </w:rPr>
              <w:t>42 000,00000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C5AA" w14:textId="7B445414" w:rsidR="004B4111" w:rsidRPr="007C630D" w:rsidRDefault="00AA3E40" w:rsidP="00D8417C">
            <w:pPr>
              <w:rPr>
                <w:rFonts w:cs="Times New Roman"/>
                <w:b/>
                <w:sz w:val="20"/>
                <w:szCs w:val="20"/>
              </w:rPr>
            </w:pPr>
            <w:r w:rsidRPr="007C630D">
              <w:rPr>
                <w:rFonts w:eastAsia="Calibri"/>
                <w:b/>
                <w:sz w:val="18"/>
                <w:szCs w:val="18"/>
              </w:rPr>
              <w:t>100</w:t>
            </w:r>
            <w:r w:rsidR="004B4111" w:rsidRPr="007C630D">
              <w:rPr>
                <w:rFonts w:eastAsia="Calibri"/>
                <w:b/>
                <w:sz w:val="18"/>
                <w:szCs w:val="18"/>
              </w:rPr>
              <w:t> 000,00000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EAAC" w14:textId="76EE4CB1" w:rsidR="004B4111" w:rsidRPr="007C630D" w:rsidRDefault="00AA3E40" w:rsidP="00D8417C">
            <w:pPr>
              <w:rPr>
                <w:rFonts w:cs="Times New Roman"/>
                <w:b/>
                <w:sz w:val="20"/>
                <w:szCs w:val="20"/>
              </w:rPr>
            </w:pPr>
            <w:r w:rsidRPr="007C630D">
              <w:rPr>
                <w:rFonts w:eastAsia="Calibri"/>
                <w:b/>
                <w:sz w:val="18"/>
                <w:szCs w:val="18"/>
              </w:rPr>
              <w:t>220</w:t>
            </w:r>
            <w:r w:rsidR="004B4111" w:rsidRPr="007C630D">
              <w:rPr>
                <w:rFonts w:eastAsia="Calibri"/>
                <w:b/>
                <w:sz w:val="18"/>
                <w:szCs w:val="18"/>
              </w:rPr>
              <w:t xml:space="preserve"> 000,00000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7FC8" w14:textId="42E51088" w:rsidR="004B4111" w:rsidRPr="007C630D" w:rsidRDefault="004B4111" w:rsidP="00D8417C">
            <w:pPr>
              <w:rPr>
                <w:rFonts w:cs="Times New Roman"/>
                <w:b/>
                <w:sz w:val="20"/>
                <w:szCs w:val="20"/>
              </w:rPr>
            </w:pPr>
            <w:r w:rsidRPr="007C630D">
              <w:rPr>
                <w:rFonts w:eastAsia="Calibri"/>
                <w:b/>
                <w:sz w:val="18"/>
                <w:szCs w:val="18"/>
              </w:rPr>
              <w:t>54 500,00000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F771" w14:textId="77777777" w:rsidR="004B4111" w:rsidRPr="007C630D" w:rsidRDefault="004B4111" w:rsidP="00D8417C">
            <w:pPr>
              <w:rPr>
                <w:rFonts w:cs="Times New Roman"/>
                <w:b/>
                <w:sz w:val="20"/>
                <w:szCs w:val="20"/>
              </w:rPr>
            </w:pPr>
            <w:r w:rsidRPr="007C630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9772" w14:textId="77777777" w:rsidR="004B4111" w:rsidRPr="007C630D" w:rsidRDefault="004B4111" w:rsidP="00D8417C">
            <w:pPr>
              <w:rPr>
                <w:rFonts w:cs="Times New Roman"/>
                <w:b/>
                <w:sz w:val="20"/>
                <w:szCs w:val="20"/>
              </w:rPr>
            </w:pPr>
            <w:r w:rsidRPr="007C630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D1BF" w14:textId="12F6BC4D" w:rsidR="004B4111" w:rsidRPr="007C630D" w:rsidRDefault="00AA3E40" w:rsidP="00D8417C">
            <w:pPr>
              <w:rPr>
                <w:rFonts w:cs="Times New Roman"/>
                <w:b/>
                <w:sz w:val="20"/>
                <w:szCs w:val="20"/>
              </w:rPr>
            </w:pPr>
            <w:r w:rsidRPr="007C630D">
              <w:rPr>
                <w:rFonts w:cs="Times New Roman"/>
                <w:b/>
                <w:sz w:val="20"/>
                <w:szCs w:val="20"/>
              </w:rPr>
              <w:t>416</w:t>
            </w:r>
            <w:r w:rsidR="004B4111" w:rsidRPr="007C630D">
              <w:rPr>
                <w:rFonts w:cs="Times New Roman"/>
                <w:b/>
                <w:sz w:val="20"/>
                <w:szCs w:val="20"/>
              </w:rPr>
              <w:t xml:space="preserve"> 500,00000</w:t>
            </w:r>
          </w:p>
        </w:tc>
      </w:tr>
      <w:tr w:rsidR="004B4111" w:rsidRPr="00D63F9D" w14:paraId="341AF6AC" w14:textId="77777777" w:rsidTr="004B4111"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09B3F9" w14:textId="77777777" w:rsidR="004A66CB" w:rsidRPr="00D63F9D" w:rsidRDefault="004A66CB" w:rsidP="00D8417C">
            <w:pPr>
              <w:rPr>
                <w:rFonts w:eastAsiaTheme="minorEastAsia" w:cs="Times New Roman"/>
                <w:sz w:val="22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4A4B25" w14:textId="77777777" w:rsidR="004A66CB" w:rsidRPr="00D63F9D" w:rsidRDefault="004A66CB" w:rsidP="00D8417C">
            <w:pPr>
              <w:rPr>
                <w:rFonts w:eastAsiaTheme="minorEastAsia" w:cs="Times New Roman"/>
                <w:sz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31B5A9" w14:textId="77777777" w:rsidR="004A66CB" w:rsidRPr="00D63F9D" w:rsidRDefault="004A66CB" w:rsidP="00D841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</w:rPr>
            </w:pPr>
            <w:r w:rsidRPr="00D63F9D">
              <w:rPr>
                <w:rFonts w:eastAsiaTheme="minorEastAsia" w:cs="Times New Roman"/>
                <w:sz w:val="22"/>
              </w:rPr>
              <w:t>Средства федерального бюджета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11D3" w14:textId="77777777" w:rsidR="004A66CB" w:rsidRPr="007C630D" w:rsidRDefault="004A66CB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A80B" w14:textId="77777777" w:rsidR="004A66CB" w:rsidRPr="007C630D" w:rsidRDefault="004A66CB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600C" w14:textId="77777777" w:rsidR="004A66CB" w:rsidRPr="007C630D" w:rsidRDefault="004A66CB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9317" w14:textId="77777777" w:rsidR="004A66CB" w:rsidRPr="007C630D" w:rsidRDefault="004A66CB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8DF4" w14:textId="77777777" w:rsidR="004A66CB" w:rsidRPr="007C630D" w:rsidRDefault="004A66CB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B71C" w14:textId="77777777" w:rsidR="004A66CB" w:rsidRPr="007C630D" w:rsidRDefault="004A66CB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958B" w14:textId="77777777" w:rsidR="004A66CB" w:rsidRPr="007C630D" w:rsidRDefault="004A66CB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cs="Times New Roman"/>
                <w:sz w:val="20"/>
                <w:szCs w:val="20"/>
              </w:rPr>
              <w:t>0,00000</w:t>
            </w:r>
          </w:p>
        </w:tc>
      </w:tr>
      <w:tr w:rsidR="004B4111" w:rsidRPr="00D63F9D" w14:paraId="37F7D059" w14:textId="77777777" w:rsidTr="004B4111">
        <w:trPr>
          <w:trHeight w:val="746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760406" w14:textId="77777777" w:rsidR="004A66CB" w:rsidRPr="00D63F9D" w:rsidRDefault="004A66CB" w:rsidP="00D8417C">
            <w:pPr>
              <w:rPr>
                <w:rFonts w:eastAsiaTheme="minorEastAsia" w:cs="Times New Roman"/>
                <w:sz w:val="22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84FE00" w14:textId="77777777" w:rsidR="004A66CB" w:rsidRPr="00D63F9D" w:rsidRDefault="004A66CB" w:rsidP="00D8417C">
            <w:pPr>
              <w:rPr>
                <w:rFonts w:eastAsiaTheme="minorEastAsia" w:cs="Times New Roman"/>
                <w:sz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F2BB" w14:textId="77777777" w:rsidR="004A66CB" w:rsidRPr="00D63F9D" w:rsidRDefault="004A66CB" w:rsidP="00D841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</w:rPr>
            </w:pPr>
            <w:r w:rsidRPr="00D63F9D">
              <w:rPr>
                <w:rFonts w:eastAsiaTheme="minorEastAsia"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DAA2" w14:textId="77777777" w:rsidR="004A66CB" w:rsidRPr="007C630D" w:rsidRDefault="004A66CB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4582" w14:textId="77777777" w:rsidR="004A66CB" w:rsidRPr="007C630D" w:rsidRDefault="004A66CB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38BC" w14:textId="77777777" w:rsidR="004A66CB" w:rsidRPr="007C630D" w:rsidRDefault="004A66CB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5A17" w14:textId="77777777" w:rsidR="004A66CB" w:rsidRPr="007C630D" w:rsidRDefault="004A66CB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FD5F" w14:textId="77777777" w:rsidR="004A66CB" w:rsidRPr="007C630D" w:rsidRDefault="004A66CB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F743" w14:textId="77777777" w:rsidR="004A66CB" w:rsidRPr="007C630D" w:rsidRDefault="004A66CB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7F56" w14:textId="77777777" w:rsidR="004A66CB" w:rsidRPr="007C630D" w:rsidRDefault="004A66CB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cs="Times New Roman"/>
                <w:sz w:val="20"/>
                <w:szCs w:val="20"/>
              </w:rPr>
              <w:t>0,00000</w:t>
            </w:r>
          </w:p>
        </w:tc>
      </w:tr>
      <w:tr w:rsidR="004B4111" w:rsidRPr="00D63F9D" w14:paraId="03681822" w14:textId="77777777" w:rsidTr="004B4111">
        <w:trPr>
          <w:trHeight w:val="746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00B276" w14:textId="77777777" w:rsidR="00606584" w:rsidRPr="00D63F9D" w:rsidRDefault="00606584" w:rsidP="00D8417C">
            <w:pPr>
              <w:rPr>
                <w:rFonts w:eastAsiaTheme="minorEastAsia" w:cs="Times New Roman"/>
                <w:sz w:val="22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CB2152" w14:textId="77777777" w:rsidR="00606584" w:rsidRPr="00D63F9D" w:rsidRDefault="00606584" w:rsidP="00D8417C">
            <w:pPr>
              <w:rPr>
                <w:rFonts w:eastAsiaTheme="minorEastAsia" w:cs="Times New Roman"/>
                <w:sz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396F" w14:textId="77777777" w:rsidR="00606584" w:rsidRPr="00D63F9D" w:rsidRDefault="00606584" w:rsidP="00D841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</w:rPr>
            </w:pPr>
            <w:r w:rsidRPr="00D63F9D">
              <w:rPr>
                <w:rFonts w:eastAsiaTheme="minorEastAsia" w:cs="Times New Roman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075B" w14:textId="7B4979F5" w:rsidR="00606584" w:rsidRPr="007C630D" w:rsidRDefault="00606584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eastAsia="Calibri"/>
                <w:sz w:val="20"/>
                <w:szCs w:val="20"/>
              </w:rPr>
              <w:t>0,00000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F217" w14:textId="302DB52C" w:rsidR="00606584" w:rsidRPr="007C630D" w:rsidRDefault="00606584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eastAsia="Calibri"/>
                <w:sz w:val="20"/>
                <w:szCs w:val="20"/>
              </w:rPr>
              <w:t>0,00000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59DC" w14:textId="718F39EF" w:rsidR="00606584" w:rsidRPr="007C630D" w:rsidRDefault="00606584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eastAsia="Calibri"/>
                <w:sz w:val="20"/>
                <w:szCs w:val="20"/>
              </w:rPr>
              <w:t>0,00000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305A" w14:textId="01286176" w:rsidR="00606584" w:rsidRPr="007C630D" w:rsidRDefault="00606584" w:rsidP="00606584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eastAsia="Calibri"/>
                <w:sz w:val="20"/>
                <w:szCs w:val="20"/>
              </w:rPr>
              <w:t>54 500,00000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C7F5" w14:textId="6016BF10" w:rsidR="00606584" w:rsidRPr="007C630D" w:rsidRDefault="00606584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eastAsia="Calibri"/>
                <w:sz w:val="20"/>
                <w:szCs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E4FD" w14:textId="72CE7C7B" w:rsidR="00606584" w:rsidRPr="007C630D" w:rsidRDefault="00606584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eastAsia="Calibri"/>
                <w:sz w:val="20"/>
                <w:szCs w:val="20"/>
              </w:rPr>
              <w:t>0,00000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6F5E" w14:textId="5300F36B" w:rsidR="00606584" w:rsidRPr="007C630D" w:rsidRDefault="00606584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cs="Times New Roman"/>
                <w:sz w:val="20"/>
                <w:szCs w:val="20"/>
              </w:rPr>
              <w:t>54 500,00000</w:t>
            </w:r>
          </w:p>
        </w:tc>
      </w:tr>
      <w:tr w:rsidR="004B4111" w:rsidRPr="00B64C5B" w14:paraId="331416BB" w14:textId="77777777" w:rsidTr="004B4111">
        <w:trPr>
          <w:trHeight w:val="606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727F8E" w14:textId="77777777" w:rsidR="004B4111" w:rsidRPr="00D63F9D" w:rsidRDefault="004B4111" w:rsidP="00D8417C">
            <w:pPr>
              <w:rPr>
                <w:rFonts w:eastAsiaTheme="minorEastAsia" w:cs="Times New Roman"/>
                <w:sz w:val="22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945510" w14:textId="77777777" w:rsidR="004B4111" w:rsidRPr="00D63F9D" w:rsidRDefault="004B4111" w:rsidP="00D8417C">
            <w:pPr>
              <w:rPr>
                <w:rFonts w:eastAsiaTheme="minorEastAsia" w:cs="Times New Roman"/>
                <w:sz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FE90" w14:textId="77777777" w:rsidR="004B4111" w:rsidRPr="00D63F9D" w:rsidRDefault="004B4111" w:rsidP="00D841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</w:rPr>
            </w:pPr>
            <w:r w:rsidRPr="00D63F9D">
              <w:rPr>
                <w:rFonts w:eastAsiaTheme="minorEastAsia" w:cs="Times New Roman"/>
                <w:sz w:val="22"/>
              </w:rPr>
              <w:t>Внебюджетные средства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9330" w14:textId="48513575" w:rsidR="004B4111" w:rsidRPr="007C630D" w:rsidRDefault="004B4111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eastAsia="Calibri"/>
                <w:sz w:val="18"/>
                <w:szCs w:val="18"/>
              </w:rPr>
              <w:t>42 000,00000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5DC0" w14:textId="35E2AACF" w:rsidR="004B4111" w:rsidRPr="007C630D" w:rsidRDefault="00AA3E40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eastAsia="Calibri"/>
                <w:sz w:val="18"/>
                <w:szCs w:val="18"/>
              </w:rPr>
              <w:t>100</w:t>
            </w:r>
            <w:r w:rsidR="004B4111" w:rsidRPr="007C630D">
              <w:rPr>
                <w:rFonts w:eastAsia="Calibri"/>
                <w:sz w:val="18"/>
                <w:szCs w:val="18"/>
              </w:rPr>
              <w:t> 000,00000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42E7" w14:textId="5AEB9125" w:rsidR="004B4111" w:rsidRPr="007C630D" w:rsidRDefault="00AA3E40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eastAsia="Calibri"/>
                <w:sz w:val="18"/>
                <w:szCs w:val="18"/>
              </w:rPr>
              <w:t>220</w:t>
            </w:r>
            <w:r w:rsidR="004B4111" w:rsidRPr="007C630D">
              <w:rPr>
                <w:rFonts w:eastAsia="Calibri"/>
                <w:sz w:val="18"/>
                <w:szCs w:val="18"/>
              </w:rPr>
              <w:t xml:space="preserve"> 000,00000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5B94" w14:textId="77777777" w:rsidR="004B4111" w:rsidRPr="007C630D" w:rsidRDefault="004B4111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176D" w14:textId="77777777" w:rsidR="004B4111" w:rsidRPr="007C630D" w:rsidRDefault="004B4111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890" w14:textId="77777777" w:rsidR="004B4111" w:rsidRPr="007C630D" w:rsidRDefault="004B4111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4873" w14:textId="28F3F840" w:rsidR="004B4111" w:rsidRPr="007C630D" w:rsidRDefault="00AA3E40" w:rsidP="00D8417C">
            <w:pPr>
              <w:rPr>
                <w:rFonts w:cs="Times New Roman"/>
                <w:sz w:val="20"/>
                <w:szCs w:val="20"/>
              </w:rPr>
            </w:pPr>
            <w:r w:rsidRPr="007C630D">
              <w:rPr>
                <w:rFonts w:cs="Times New Roman"/>
                <w:sz w:val="20"/>
                <w:szCs w:val="20"/>
              </w:rPr>
              <w:t>362</w:t>
            </w:r>
            <w:r w:rsidR="004B4111" w:rsidRPr="007C630D">
              <w:rPr>
                <w:rFonts w:cs="Times New Roman"/>
                <w:sz w:val="20"/>
                <w:szCs w:val="20"/>
              </w:rPr>
              <w:t xml:space="preserve"> 000,00000</w:t>
            </w:r>
          </w:p>
        </w:tc>
      </w:tr>
    </w:tbl>
    <w:p w14:paraId="2C564419" w14:textId="01833140" w:rsidR="00E97C4B" w:rsidRDefault="00E97C4B" w:rsidP="004A66CB">
      <w:pPr>
        <w:spacing w:after="0" w:line="240" w:lineRule="auto"/>
        <w:rPr>
          <w:rFonts w:eastAsia="Calibri" w:cs="Times New Roman"/>
          <w:bCs/>
          <w:sz w:val="22"/>
        </w:rPr>
      </w:pPr>
    </w:p>
    <w:p w14:paraId="2105122F" w14:textId="77777777" w:rsidR="00E97C4B" w:rsidRDefault="00E97C4B">
      <w:pPr>
        <w:spacing w:after="200" w:line="276" w:lineRule="auto"/>
        <w:jc w:val="left"/>
        <w:rPr>
          <w:rFonts w:eastAsia="Calibri" w:cs="Times New Roman"/>
          <w:bCs/>
          <w:sz w:val="22"/>
        </w:rPr>
      </w:pPr>
      <w:r>
        <w:rPr>
          <w:rFonts w:eastAsia="Calibri" w:cs="Times New Roman"/>
          <w:bCs/>
          <w:sz w:val="22"/>
        </w:rPr>
        <w:br w:type="page"/>
      </w:r>
    </w:p>
    <w:p w14:paraId="1472A15A" w14:textId="6A0B1654" w:rsidR="00D63F9D" w:rsidRPr="00426C0F" w:rsidRDefault="00D63F9D" w:rsidP="00D63F9D">
      <w:pPr>
        <w:widowControl w:val="0"/>
        <w:autoSpaceDE w:val="0"/>
        <w:autoSpaceDN w:val="0"/>
        <w:adjustRightInd w:val="0"/>
        <w:rPr>
          <w:rFonts w:eastAsia="Calibri" w:cs="Times New Roman"/>
          <w:bCs/>
          <w:sz w:val="24"/>
          <w:szCs w:val="24"/>
        </w:rPr>
      </w:pPr>
      <w:r w:rsidRPr="00426C0F">
        <w:rPr>
          <w:rFonts w:eastAsia="Calibri" w:cs="Times New Roman"/>
          <w:bCs/>
          <w:sz w:val="24"/>
          <w:szCs w:val="24"/>
        </w:rPr>
        <w:lastRenderedPageBreak/>
        <w:t xml:space="preserve">5. В раздел </w:t>
      </w:r>
      <w:r w:rsidR="008151C7">
        <w:rPr>
          <w:rFonts w:eastAsia="Calibri" w:cs="Times New Roman"/>
          <w:bCs/>
          <w:sz w:val="24"/>
          <w:szCs w:val="24"/>
        </w:rPr>
        <w:t>«</w:t>
      </w:r>
      <w:r w:rsidRPr="00426C0F">
        <w:rPr>
          <w:rFonts w:eastAsia="Calibri" w:cs="Times New Roman"/>
          <w:bCs/>
          <w:sz w:val="24"/>
          <w:szCs w:val="24"/>
        </w:rPr>
        <w:t>Перечень мероприятий подпрограммы 2 «Обеспечение мероприятий по переселению граждан из аварийного жилищного фонда в Московской области»</w:t>
      </w:r>
      <w:r w:rsidR="008151C7">
        <w:rPr>
          <w:rFonts w:eastAsia="Calibri" w:cs="Times New Roman"/>
          <w:bCs/>
          <w:sz w:val="24"/>
          <w:szCs w:val="24"/>
        </w:rPr>
        <w:t>»</w:t>
      </w:r>
      <w:r w:rsidRPr="00426C0F">
        <w:rPr>
          <w:rFonts w:eastAsia="Calibri" w:cs="Times New Roman"/>
          <w:bCs/>
          <w:sz w:val="24"/>
          <w:szCs w:val="24"/>
        </w:rPr>
        <w:t xml:space="preserve"> внести следующие изменения:</w:t>
      </w:r>
    </w:p>
    <w:p w14:paraId="0CA4A4C8" w14:textId="7AC3EF81" w:rsidR="00D63F9D" w:rsidRPr="00426C0F" w:rsidRDefault="00E97C4B" w:rsidP="00D63F9D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  <w:r>
        <w:rPr>
          <w:rFonts w:eastAsia="Calibri" w:cs="Times New Roman"/>
          <w:bCs/>
          <w:sz w:val="24"/>
          <w:szCs w:val="24"/>
          <w:lang w:val="ru"/>
        </w:rPr>
        <w:t>с</w:t>
      </w:r>
      <w:r w:rsidR="00D63F9D" w:rsidRPr="00426C0F">
        <w:rPr>
          <w:rFonts w:eastAsia="Calibri" w:cs="Times New Roman"/>
          <w:bCs/>
          <w:sz w:val="24"/>
          <w:szCs w:val="24"/>
          <w:lang w:val="ru"/>
        </w:rPr>
        <w:t>трок</w:t>
      </w:r>
      <w:r w:rsidR="008151C7">
        <w:rPr>
          <w:rFonts w:eastAsia="Calibri" w:cs="Times New Roman"/>
          <w:bCs/>
          <w:sz w:val="24"/>
          <w:szCs w:val="24"/>
          <w:lang w:val="ru"/>
        </w:rPr>
        <w:t>и</w:t>
      </w:r>
      <w:r w:rsidR="00D63F9D" w:rsidRPr="00426C0F">
        <w:rPr>
          <w:rFonts w:eastAsia="Calibri" w:cs="Times New Roman"/>
          <w:bCs/>
          <w:sz w:val="24"/>
          <w:szCs w:val="24"/>
          <w:lang w:val="ru"/>
        </w:rPr>
        <w:t xml:space="preserve"> 1; 1.1; изложить в следующей редакции:</w:t>
      </w:r>
    </w:p>
    <w:p w14:paraId="20D2E9B0" w14:textId="77777777" w:rsidR="00283B86" w:rsidRPr="00D63F9D" w:rsidRDefault="00283B86" w:rsidP="00D63F9D">
      <w:pPr>
        <w:spacing w:after="0" w:line="240" w:lineRule="auto"/>
        <w:rPr>
          <w:rFonts w:eastAsia="Calibri" w:cs="Times New Roman"/>
          <w:bCs/>
          <w:sz w:val="22"/>
          <w:lang w:val="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1355"/>
        <w:gridCol w:w="655"/>
        <w:gridCol w:w="1358"/>
        <w:gridCol w:w="1352"/>
        <w:gridCol w:w="1084"/>
        <w:gridCol w:w="1047"/>
        <w:gridCol w:w="1422"/>
        <w:gridCol w:w="1297"/>
        <w:gridCol w:w="974"/>
        <w:gridCol w:w="935"/>
        <w:gridCol w:w="1598"/>
        <w:gridCol w:w="1629"/>
      </w:tblGrid>
      <w:tr w:rsidR="009565C8" w:rsidRPr="00EB08CF" w14:paraId="79F7A7AF" w14:textId="77777777" w:rsidTr="002552BA">
        <w:trPr>
          <w:trHeight w:val="274"/>
        </w:trPr>
        <w:tc>
          <w:tcPr>
            <w:tcW w:w="170" w:type="pct"/>
            <w:vMerge w:val="restart"/>
          </w:tcPr>
          <w:p w14:paraId="7DDA713E" w14:textId="77777777" w:rsidR="009565C8" w:rsidRPr="00EB08CF" w:rsidRDefault="009565C8" w:rsidP="00D8417C">
            <w:pPr>
              <w:jc w:val="center"/>
              <w:rPr>
                <w:rFonts w:eastAsia="Calibri"/>
                <w:sz w:val="18"/>
                <w:szCs w:val="18"/>
              </w:rPr>
            </w:pPr>
            <w:r w:rsidRPr="00EB08CF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445" w:type="pct"/>
            <w:vMerge w:val="restart"/>
          </w:tcPr>
          <w:p w14:paraId="40374AC3" w14:textId="77777777" w:rsidR="009565C8" w:rsidRPr="00EB08CF" w:rsidRDefault="009565C8" w:rsidP="00D8417C">
            <w:pPr>
              <w:rPr>
                <w:rFonts w:eastAsia="Calibri"/>
                <w:sz w:val="18"/>
                <w:szCs w:val="18"/>
              </w:rPr>
            </w:pPr>
            <w:r w:rsidRPr="000D4505">
              <w:rPr>
                <w:rFonts w:eastAsia="Calibri"/>
                <w:b/>
                <w:sz w:val="18"/>
                <w:szCs w:val="18"/>
              </w:rPr>
              <w:t>Основное мероприятие 02.</w:t>
            </w:r>
            <w:r w:rsidRPr="00EB08CF">
              <w:rPr>
                <w:rFonts w:eastAsia="Calibri"/>
                <w:sz w:val="18"/>
                <w:szCs w:val="18"/>
              </w:rPr>
              <w:t xml:space="preserve"> «Переселение граждан из аварийного жилищного фонда»</w:t>
            </w:r>
          </w:p>
        </w:tc>
        <w:tc>
          <w:tcPr>
            <w:tcW w:w="215" w:type="pct"/>
            <w:vMerge w:val="restart"/>
          </w:tcPr>
          <w:p w14:paraId="243C029E" w14:textId="77777777" w:rsidR="009565C8" w:rsidRPr="00EB08CF" w:rsidRDefault="009565C8" w:rsidP="00D8417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2020-2025</w:t>
            </w:r>
          </w:p>
        </w:tc>
        <w:tc>
          <w:tcPr>
            <w:tcW w:w="446" w:type="pct"/>
          </w:tcPr>
          <w:p w14:paraId="2D3D30D4" w14:textId="77777777" w:rsidR="009565C8" w:rsidRPr="00EB08CF" w:rsidRDefault="009565C8" w:rsidP="00D8417C">
            <w:pPr>
              <w:rPr>
                <w:rFonts w:eastAsia="Calibri"/>
                <w:sz w:val="16"/>
                <w:szCs w:val="18"/>
              </w:rPr>
            </w:pPr>
            <w:r w:rsidRPr="00EB08CF">
              <w:rPr>
                <w:rFonts w:eastAsia="Calibri"/>
                <w:b/>
                <w:sz w:val="18"/>
                <w:szCs w:val="18"/>
              </w:rPr>
              <w:t>Итого</w:t>
            </w:r>
          </w:p>
        </w:tc>
        <w:tc>
          <w:tcPr>
            <w:tcW w:w="444" w:type="pct"/>
          </w:tcPr>
          <w:p w14:paraId="1F870F28" w14:textId="30061C32" w:rsidR="009565C8" w:rsidRPr="00504D75" w:rsidRDefault="009565C8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b/>
                <w:sz w:val="18"/>
                <w:szCs w:val="18"/>
              </w:rPr>
              <w:t>266 500,00000</w:t>
            </w:r>
          </w:p>
        </w:tc>
        <w:tc>
          <w:tcPr>
            <w:tcW w:w="356" w:type="pct"/>
          </w:tcPr>
          <w:p w14:paraId="1B5D38B7" w14:textId="0EA33273" w:rsidR="009565C8" w:rsidRPr="00504D75" w:rsidRDefault="009565C8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b/>
                <w:sz w:val="18"/>
                <w:szCs w:val="18"/>
              </w:rPr>
              <w:t>42000,00000</w:t>
            </w:r>
          </w:p>
        </w:tc>
        <w:tc>
          <w:tcPr>
            <w:tcW w:w="344" w:type="pct"/>
          </w:tcPr>
          <w:p w14:paraId="62558D62" w14:textId="2DE16B45" w:rsidR="009565C8" w:rsidRPr="00504D75" w:rsidRDefault="009565C8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b/>
                <w:sz w:val="18"/>
                <w:szCs w:val="18"/>
              </w:rPr>
              <w:t>70 000,00000</w:t>
            </w:r>
          </w:p>
        </w:tc>
        <w:tc>
          <w:tcPr>
            <w:tcW w:w="467" w:type="pct"/>
          </w:tcPr>
          <w:p w14:paraId="071DDEB1" w14:textId="298196EC" w:rsidR="009565C8" w:rsidRPr="00504D75" w:rsidRDefault="009565C8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b/>
                <w:sz w:val="18"/>
                <w:szCs w:val="18"/>
              </w:rPr>
              <w:t>100 000,00000</w:t>
            </w:r>
          </w:p>
        </w:tc>
        <w:tc>
          <w:tcPr>
            <w:tcW w:w="426" w:type="pct"/>
          </w:tcPr>
          <w:p w14:paraId="1FF4E9F8" w14:textId="4DF1F53B" w:rsidR="009565C8" w:rsidRPr="00504D75" w:rsidRDefault="009565C8" w:rsidP="00D8417C">
            <w:pPr>
              <w:rPr>
                <w:b/>
              </w:rPr>
            </w:pPr>
            <w:r w:rsidRPr="00504D75">
              <w:rPr>
                <w:rFonts w:eastAsia="Calibri"/>
                <w:b/>
                <w:sz w:val="18"/>
                <w:szCs w:val="18"/>
              </w:rPr>
              <w:t>54 500,00000</w:t>
            </w:r>
          </w:p>
        </w:tc>
        <w:tc>
          <w:tcPr>
            <w:tcW w:w="320" w:type="pct"/>
          </w:tcPr>
          <w:p w14:paraId="11C09561" w14:textId="4D3DD4E4" w:rsidR="009565C8" w:rsidRPr="00F42B3C" w:rsidRDefault="009565C8" w:rsidP="00D8417C">
            <w:pPr>
              <w:rPr>
                <w:b/>
              </w:rPr>
            </w:pPr>
            <w:r w:rsidRPr="00F42B3C">
              <w:rPr>
                <w:rFonts w:eastAsia="Calibri"/>
                <w:b/>
                <w:sz w:val="18"/>
                <w:szCs w:val="18"/>
              </w:rPr>
              <w:t>0,00000</w:t>
            </w:r>
          </w:p>
        </w:tc>
        <w:tc>
          <w:tcPr>
            <w:tcW w:w="307" w:type="pct"/>
          </w:tcPr>
          <w:p w14:paraId="242F6C41" w14:textId="6C5E1FBD" w:rsidR="009565C8" w:rsidRPr="00F42B3C" w:rsidRDefault="009565C8" w:rsidP="00D8417C">
            <w:pPr>
              <w:rPr>
                <w:b/>
              </w:rPr>
            </w:pPr>
            <w:r w:rsidRPr="00F42B3C">
              <w:rPr>
                <w:rFonts w:eastAsia="Calibri"/>
                <w:b/>
                <w:sz w:val="18"/>
                <w:szCs w:val="18"/>
              </w:rPr>
              <w:t>0,00000</w:t>
            </w:r>
          </w:p>
        </w:tc>
        <w:tc>
          <w:tcPr>
            <w:tcW w:w="525" w:type="pct"/>
            <w:vMerge w:val="restart"/>
          </w:tcPr>
          <w:p w14:paraId="4A58AE10" w14:textId="77777777" w:rsidR="009565C8" w:rsidRPr="00EB08CF" w:rsidRDefault="009565C8" w:rsidP="00821134">
            <w:pPr>
              <w:jc w:val="left"/>
              <w:rPr>
                <w:rFonts w:eastAsia="Calibri"/>
                <w:sz w:val="18"/>
                <w:szCs w:val="18"/>
              </w:rPr>
            </w:pPr>
            <w:r w:rsidRPr="00EB08CF">
              <w:rPr>
                <w:rFonts w:eastAsia="Calibri"/>
                <w:sz w:val="18"/>
                <w:szCs w:val="18"/>
              </w:rPr>
              <w:t>Управление градостроительно</w:t>
            </w:r>
            <w:r>
              <w:rPr>
                <w:rFonts w:eastAsia="Calibri"/>
                <w:sz w:val="18"/>
                <w:szCs w:val="18"/>
              </w:rPr>
              <w:t>го</w:t>
            </w:r>
            <w:r w:rsidRPr="00EB08CF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комплекса</w:t>
            </w:r>
            <w:r w:rsidRPr="00EB08CF">
              <w:rPr>
                <w:rFonts w:eastAsia="Calibri"/>
                <w:sz w:val="18"/>
                <w:szCs w:val="18"/>
              </w:rPr>
              <w:t>, Управление земельно-имущественных отношений</w:t>
            </w:r>
          </w:p>
        </w:tc>
        <w:tc>
          <w:tcPr>
            <w:tcW w:w="535" w:type="pct"/>
            <w:vMerge w:val="restart"/>
          </w:tcPr>
          <w:p w14:paraId="471A7B59" w14:textId="77777777" w:rsidR="009565C8" w:rsidRPr="00EB08CF" w:rsidRDefault="009565C8" w:rsidP="00D8417C">
            <w:pPr>
              <w:rPr>
                <w:rFonts w:eastAsia="Calibri"/>
                <w:sz w:val="18"/>
                <w:szCs w:val="16"/>
              </w:rPr>
            </w:pPr>
            <w:r w:rsidRPr="00EB08CF">
              <w:rPr>
                <w:rFonts w:eastAsia="Calibri"/>
                <w:sz w:val="18"/>
                <w:szCs w:val="16"/>
              </w:rPr>
              <w:t>Количество квадратных метров непригодного для проживания жилищного фонда, признанного аварийными после 01.01.2017, расселенного по Подпрограмме II - 3,01725 тыс. кв. м;</w:t>
            </w:r>
          </w:p>
          <w:p w14:paraId="5DFACF82" w14:textId="77777777" w:rsidR="009565C8" w:rsidRPr="00EB08CF" w:rsidRDefault="009565C8" w:rsidP="00D8417C">
            <w:pPr>
              <w:rPr>
                <w:rFonts w:eastAsia="Calibri"/>
                <w:sz w:val="18"/>
                <w:szCs w:val="18"/>
              </w:rPr>
            </w:pPr>
            <w:r w:rsidRPr="00EB08CF">
              <w:rPr>
                <w:rFonts w:eastAsia="Calibri"/>
                <w:sz w:val="18"/>
                <w:szCs w:val="16"/>
              </w:rPr>
              <w:t>Количество граждан, расселенных из непригодного для проживания жилищного фонда, признанного аварийными после 01.01.2017, расселенного по Подпрограмме II – 0,2</w:t>
            </w:r>
            <w:r>
              <w:rPr>
                <w:rFonts w:eastAsia="Calibri"/>
                <w:sz w:val="18"/>
                <w:szCs w:val="16"/>
              </w:rPr>
              <w:t>2</w:t>
            </w:r>
            <w:r w:rsidRPr="00EB08CF">
              <w:rPr>
                <w:rFonts w:eastAsia="Calibri"/>
                <w:sz w:val="18"/>
                <w:szCs w:val="16"/>
              </w:rPr>
              <w:t>8 тыс. человек</w:t>
            </w:r>
          </w:p>
        </w:tc>
      </w:tr>
      <w:tr w:rsidR="009565C8" w:rsidRPr="00EB08CF" w14:paraId="290C56AA" w14:textId="77777777" w:rsidTr="002552BA">
        <w:trPr>
          <w:trHeight w:val="542"/>
        </w:trPr>
        <w:tc>
          <w:tcPr>
            <w:tcW w:w="170" w:type="pct"/>
            <w:vMerge/>
          </w:tcPr>
          <w:p w14:paraId="2CE8CF46" w14:textId="77777777" w:rsidR="009565C8" w:rsidRPr="00EB08CF" w:rsidRDefault="009565C8" w:rsidP="00D8417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14:paraId="7A647D14" w14:textId="77777777" w:rsidR="009565C8" w:rsidRPr="00EB08CF" w:rsidRDefault="009565C8" w:rsidP="00D841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" w:type="pct"/>
            <w:vMerge/>
          </w:tcPr>
          <w:p w14:paraId="7C1F617F" w14:textId="77777777" w:rsidR="009565C8" w:rsidRPr="00EB08CF" w:rsidRDefault="009565C8" w:rsidP="00D8417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46" w:type="pct"/>
          </w:tcPr>
          <w:p w14:paraId="5AEC414B" w14:textId="77777777" w:rsidR="009565C8" w:rsidRPr="00EB08CF" w:rsidRDefault="009565C8" w:rsidP="00D8417C">
            <w:pPr>
              <w:rPr>
                <w:rFonts w:eastAsia="Calibri"/>
                <w:sz w:val="16"/>
                <w:szCs w:val="18"/>
              </w:rPr>
            </w:pPr>
            <w:r w:rsidRPr="00EB08CF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44" w:type="pct"/>
          </w:tcPr>
          <w:p w14:paraId="3491B356" w14:textId="4EBE95B0" w:rsidR="009565C8" w:rsidRPr="00504D75" w:rsidRDefault="009565C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56" w:type="pct"/>
          </w:tcPr>
          <w:p w14:paraId="5499C2F5" w14:textId="7DBDD360" w:rsidR="009565C8" w:rsidRPr="00504D75" w:rsidRDefault="009565C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44" w:type="pct"/>
          </w:tcPr>
          <w:p w14:paraId="29D90D3E" w14:textId="4F9AC901" w:rsidR="009565C8" w:rsidRPr="00504D75" w:rsidRDefault="009565C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467" w:type="pct"/>
          </w:tcPr>
          <w:p w14:paraId="06DDCE02" w14:textId="1E1E8682" w:rsidR="009565C8" w:rsidRPr="00504D75" w:rsidRDefault="009565C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426" w:type="pct"/>
          </w:tcPr>
          <w:p w14:paraId="0634C4F9" w14:textId="68B6A13C" w:rsidR="009565C8" w:rsidRPr="00504D75" w:rsidRDefault="009565C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20" w:type="pct"/>
          </w:tcPr>
          <w:p w14:paraId="3175384F" w14:textId="5FC34EE5" w:rsidR="009565C8" w:rsidRDefault="009565C8" w:rsidP="00D8417C">
            <w:r w:rsidRPr="004E08EB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07" w:type="pct"/>
          </w:tcPr>
          <w:p w14:paraId="78FDFCD9" w14:textId="13212C4D" w:rsidR="009565C8" w:rsidRDefault="009565C8" w:rsidP="00D8417C">
            <w:r w:rsidRPr="00220431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525" w:type="pct"/>
            <w:vMerge/>
          </w:tcPr>
          <w:p w14:paraId="42D9FBFB" w14:textId="77777777" w:rsidR="009565C8" w:rsidRPr="00EB08CF" w:rsidRDefault="009565C8" w:rsidP="00821134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5" w:type="pct"/>
            <w:vMerge/>
          </w:tcPr>
          <w:p w14:paraId="3FA49C48" w14:textId="77777777" w:rsidR="009565C8" w:rsidRPr="00EB08CF" w:rsidRDefault="009565C8" w:rsidP="00D8417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565C8" w:rsidRPr="00EB08CF" w14:paraId="09C92F9B" w14:textId="77777777" w:rsidTr="002552BA">
        <w:trPr>
          <w:trHeight w:val="691"/>
        </w:trPr>
        <w:tc>
          <w:tcPr>
            <w:tcW w:w="170" w:type="pct"/>
            <w:vMerge/>
          </w:tcPr>
          <w:p w14:paraId="59658FCC" w14:textId="77777777" w:rsidR="009565C8" w:rsidRPr="00EB08CF" w:rsidRDefault="009565C8" w:rsidP="00D8417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14:paraId="284A6F5C" w14:textId="77777777" w:rsidR="009565C8" w:rsidRPr="00EB08CF" w:rsidRDefault="009565C8" w:rsidP="00D841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" w:type="pct"/>
            <w:vMerge/>
          </w:tcPr>
          <w:p w14:paraId="4A9EE5A0" w14:textId="77777777" w:rsidR="009565C8" w:rsidRPr="00EB08CF" w:rsidRDefault="009565C8" w:rsidP="00D8417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46" w:type="pct"/>
          </w:tcPr>
          <w:p w14:paraId="4CDC16B9" w14:textId="77777777" w:rsidR="009565C8" w:rsidRPr="00EB08CF" w:rsidRDefault="009565C8" w:rsidP="00D8417C">
            <w:pPr>
              <w:rPr>
                <w:rFonts w:eastAsia="Calibri"/>
                <w:sz w:val="16"/>
                <w:szCs w:val="18"/>
              </w:rPr>
            </w:pPr>
            <w:r w:rsidRPr="00EB08C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44" w:type="pct"/>
          </w:tcPr>
          <w:p w14:paraId="32608AC1" w14:textId="60F5144B" w:rsidR="009565C8" w:rsidRPr="00504D75" w:rsidRDefault="009565C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56" w:type="pct"/>
          </w:tcPr>
          <w:p w14:paraId="3CB7D5E5" w14:textId="0716F6DE" w:rsidR="009565C8" w:rsidRPr="00504D75" w:rsidRDefault="009565C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44" w:type="pct"/>
          </w:tcPr>
          <w:p w14:paraId="73958C7A" w14:textId="5DF48761" w:rsidR="009565C8" w:rsidRPr="00504D75" w:rsidRDefault="009565C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467" w:type="pct"/>
          </w:tcPr>
          <w:p w14:paraId="4B3B1FCD" w14:textId="0CED2974" w:rsidR="009565C8" w:rsidRPr="00504D75" w:rsidRDefault="009565C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426" w:type="pct"/>
          </w:tcPr>
          <w:p w14:paraId="363FE280" w14:textId="43847039" w:rsidR="009565C8" w:rsidRPr="00504D75" w:rsidRDefault="009565C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20" w:type="pct"/>
          </w:tcPr>
          <w:p w14:paraId="4BE118F9" w14:textId="76B62FA6" w:rsidR="009565C8" w:rsidRDefault="009565C8" w:rsidP="00D8417C">
            <w:r w:rsidRPr="002E6D8C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07" w:type="pct"/>
          </w:tcPr>
          <w:p w14:paraId="1587E572" w14:textId="5E7EACC9" w:rsidR="009565C8" w:rsidRDefault="009565C8" w:rsidP="00D8417C">
            <w:r w:rsidRPr="002E6D8C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525" w:type="pct"/>
            <w:vMerge/>
          </w:tcPr>
          <w:p w14:paraId="197A09DA" w14:textId="77777777" w:rsidR="009565C8" w:rsidRPr="00EB08CF" w:rsidRDefault="009565C8" w:rsidP="00821134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5" w:type="pct"/>
            <w:vMerge/>
          </w:tcPr>
          <w:p w14:paraId="79D8B5F3" w14:textId="77777777" w:rsidR="009565C8" w:rsidRPr="00EB08CF" w:rsidRDefault="009565C8" w:rsidP="00D8417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565C8" w:rsidRPr="00EB08CF" w14:paraId="1B4ED0ED" w14:textId="77777777" w:rsidTr="002552BA">
        <w:trPr>
          <w:trHeight w:val="701"/>
        </w:trPr>
        <w:tc>
          <w:tcPr>
            <w:tcW w:w="170" w:type="pct"/>
            <w:vMerge/>
          </w:tcPr>
          <w:p w14:paraId="0633F83F" w14:textId="77777777" w:rsidR="009565C8" w:rsidRPr="00EB08CF" w:rsidRDefault="009565C8" w:rsidP="00D8417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14:paraId="12C73F70" w14:textId="77777777" w:rsidR="009565C8" w:rsidRPr="00EB08CF" w:rsidRDefault="009565C8" w:rsidP="00D841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" w:type="pct"/>
            <w:vMerge/>
          </w:tcPr>
          <w:p w14:paraId="00D96829" w14:textId="77777777" w:rsidR="009565C8" w:rsidRPr="00EB08CF" w:rsidRDefault="009565C8" w:rsidP="00D8417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46" w:type="pct"/>
          </w:tcPr>
          <w:p w14:paraId="2F7D9069" w14:textId="77777777" w:rsidR="009565C8" w:rsidRPr="00EB08CF" w:rsidRDefault="009565C8" w:rsidP="00D8417C">
            <w:pPr>
              <w:rPr>
                <w:rFonts w:eastAsia="Calibri"/>
                <w:sz w:val="16"/>
                <w:szCs w:val="18"/>
              </w:rPr>
            </w:pPr>
            <w:r w:rsidRPr="00EB08CF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444" w:type="pct"/>
          </w:tcPr>
          <w:p w14:paraId="7F19E9BA" w14:textId="6580C84A" w:rsidR="009565C8" w:rsidRPr="00504D75" w:rsidRDefault="009565C8" w:rsidP="00D8417C">
            <w:r w:rsidRPr="00504D75">
              <w:rPr>
                <w:rFonts w:eastAsia="Calibri"/>
                <w:sz w:val="18"/>
                <w:szCs w:val="18"/>
              </w:rPr>
              <w:t>54 500,00000</w:t>
            </w:r>
          </w:p>
        </w:tc>
        <w:tc>
          <w:tcPr>
            <w:tcW w:w="356" w:type="pct"/>
          </w:tcPr>
          <w:p w14:paraId="20288B42" w14:textId="019B3C37" w:rsidR="009565C8" w:rsidRPr="00504D75" w:rsidRDefault="009565C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44" w:type="pct"/>
          </w:tcPr>
          <w:p w14:paraId="4E731674" w14:textId="2EED6BD8" w:rsidR="009565C8" w:rsidRPr="00504D75" w:rsidRDefault="009565C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467" w:type="pct"/>
          </w:tcPr>
          <w:p w14:paraId="303131D0" w14:textId="23472584" w:rsidR="009565C8" w:rsidRPr="00504D75" w:rsidRDefault="009565C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426" w:type="pct"/>
          </w:tcPr>
          <w:p w14:paraId="6A50D1F3" w14:textId="1E58B29D" w:rsidR="009565C8" w:rsidRPr="00504D75" w:rsidRDefault="009565C8" w:rsidP="00D8417C">
            <w:r w:rsidRPr="00504D75">
              <w:rPr>
                <w:rFonts w:eastAsia="Calibri"/>
                <w:sz w:val="18"/>
                <w:szCs w:val="18"/>
              </w:rPr>
              <w:t>54 500,00000</w:t>
            </w:r>
          </w:p>
        </w:tc>
        <w:tc>
          <w:tcPr>
            <w:tcW w:w="320" w:type="pct"/>
          </w:tcPr>
          <w:p w14:paraId="39934BDE" w14:textId="79EF8DD6" w:rsidR="009565C8" w:rsidRDefault="009565C8" w:rsidP="00D8417C">
            <w:r w:rsidRPr="002E6D8C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07" w:type="pct"/>
          </w:tcPr>
          <w:p w14:paraId="62D24F66" w14:textId="77F42442" w:rsidR="009565C8" w:rsidRDefault="009565C8" w:rsidP="00D8417C">
            <w:r w:rsidRPr="002E6D8C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525" w:type="pct"/>
            <w:vMerge/>
          </w:tcPr>
          <w:p w14:paraId="393CEE65" w14:textId="77777777" w:rsidR="009565C8" w:rsidRPr="00EB08CF" w:rsidRDefault="009565C8" w:rsidP="00821134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5" w:type="pct"/>
            <w:vMerge/>
          </w:tcPr>
          <w:p w14:paraId="71927992" w14:textId="77777777" w:rsidR="009565C8" w:rsidRPr="00EB08CF" w:rsidRDefault="009565C8" w:rsidP="00D8417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565C8" w:rsidRPr="00EB08CF" w14:paraId="049FB0D3" w14:textId="77777777" w:rsidTr="002552BA">
        <w:trPr>
          <w:trHeight w:val="555"/>
        </w:trPr>
        <w:tc>
          <w:tcPr>
            <w:tcW w:w="170" w:type="pct"/>
            <w:vMerge/>
          </w:tcPr>
          <w:p w14:paraId="39B1C361" w14:textId="77777777" w:rsidR="009565C8" w:rsidRPr="00EB08CF" w:rsidRDefault="009565C8" w:rsidP="00D8417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14:paraId="73A12B50" w14:textId="77777777" w:rsidR="009565C8" w:rsidRPr="00EB08CF" w:rsidRDefault="009565C8" w:rsidP="00D8417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" w:type="pct"/>
            <w:vMerge/>
          </w:tcPr>
          <w:p w14:paraId="09079C6B" w14:textId="77777777" w:rsidR="009565C8" w:rsidRPr="00EB08CF" w:rsidRDefault="009565C8" w:rsidP="00D8417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46" w:type="pct"/>
          </w:tcPr>
          <w:p w14:paraId="04086E32" w14:textId="77777777" w:rsidR="009565C8" w:rsidRPr="00EB08CF" w:rsidRDefault="009565C8" w:rsidP="00D8417C">
            <w:pPr>
              <w:rPr>
                <w:rFonts w:eastAsia="Calibri"/>
                <w:sz w:val="16"/>
                <w:szCs w:val="18"/>
              </w:rPr>
            </w:pPr>
            <w:r w:rsidRPr="00EB08C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44" w:type="pct"/>
          </w:tcPr>
          <w:p w14:paraId="527825EA" w14:textId="21D70A95" w:rsidR="009565C8" w:rsidRPr="00504D75" w:rsidRDefault="009565C8" w:rsidP="00D8417C">
            <w:pPr>
              <w:rPr>
                <w:rFonts w:eastAsia="Calibri"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212 000,00000</w:t>
            </w:r>
          </w:p>
        </w:tc>
        <w:tc>
          <w:tcPr>
            <w:tcW w:w="356" w:type="pct"/>
          </w:tcPr>
          <w:p w14:paraId="66537339" w14:textId="73D5B457" w:rsidR="009565C8" w:rsidRPr="00504D75" w:rsidRDefault="009565C8" w:rsidP="00D8417C">
            <w:pPr>
              <w:rPr>
                <w:rFonts w:eastAsia="Calibri"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42000,00000</w:t>
            </w:r>
          </w:p>
        </w:tc>
        <w:tc>
          <w:tcPr>
            <w:tcW w:w="344" w:type="pct"/>
          </w:tcPr>
          <w:p w14:paraId="2A783D28" w14:textId="54637E6E" w:rsidR="009565C8" w:rsidRPr="00504D75" w:rsidRDefault="009565C8" w:rsidP="00D8417C">
            <w:pPr>
              <w:rPr>
                <w:rFonts w:eastAsia="Calibri"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70 000,00000</w:t>
            </w:r>
          </w:p>
        </w:tc>
        <w:tc>
          <w:tcPr>
            <w:tcW w:w="467" w:type="pct"/>
          </w:tcPr>
          <w:p w14:paraId="61CEED23" w14:textId="08BD6BD4" w:rsidR="009565C8" w:rsidRPr="00504D75" w:rsidRDefault="009565C8" w:rsidP="00D8417C">
            <w:pPr>
              <w:rPr>
                <w:rFonts w:eastAsia="Calibri"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100 000,00000</w:t>
            </w:r>
          </w:p>
        </w:tc>
        <w:tc>
          <w:tcPr>
            <w:tcW w:w="426" w:type="pct"/>
          </w:tcPr>
          <w:p w14:paraId="5A6C4E1A" w14:textId="1D5F337E" w:rsidR="009565C8" w:rsidRPr="00504D75" w:rsidRDefault="009565C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20" w:type="pct"/>
          </w:tcPr>
          <w:p w14:paraId="07FD14FD" w14:textId="0C192928" w:rsidR="009565C8" w:rsidRDefault="009565C8" w:rsidP="00D8417C">
            <w:r w:rsidRPr="00E222DA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07" w:type="pct"/>
          </w:tcPr>
          <w:p w14:paraId="131AE3B6" w14:textId="62834B4D" w:rsidR="009565C8" w:rsidRDefault="009565C8" w:rsidP="00D8417C">
            <w:r w:rsidRPr="00E222DA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525" w:type="pct"/>
            <w:vMerge/>
          </w:tcPr>
          <w:p w14:paraId="099E80A2" w14:textId="77777777" w:rsidR="009565C8" w:rsidRPr="00EB08CF" w:rsidRDefault="009565C8" w:rsidP="00821134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5" w:type="pct"/>
            <w:vMerge/>
          </w:tcPr>
          <w:p w14:paraId="20B96D38" w14:textId="77777777" w:rsidR="009565C8" w:rsidRPr="00EB08CF" w:rsidRDefault="009565C8" w:rsidP="00D8417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248B8" w:rsidRPr="00EB08CF" w14:paraId="71FC7C20" w14:textId="77777777" w:rsidTr="002552BA">
        <w:trPr>
          <w:trHeight w:val="282"/>
        </w:trPr>
        <w:tc>
          <w:tcPr>
            <w:tcW w:w="170" w:type="pct"/>
            <w:vMerge w:val="restart"/>
          </w:tcPr>
          <w:p w14:paraId="7D4F39F5" w14:textId="77777777" w:rsidR="007248B8" w:rsidRPr="00EB08CF" w:rsidRDefault="007248B8" w:rsidP="00D8417C">
            <w:pPr>
              <w:jc w:val="center"/>
              <w:rPr>
                <w:rFonts w:eastAsia="Calibri"/>
                <w:sz w:val="18"/>
                <w:szCs w:val="18"/>
              </w:rPr>
            </w:pPr>
            <w:r w:rsidRPr="00EB08CF">
              <w:rPr>
                <w:rFonts w:eastAsia="Calibri"/>
                <w:sz w:val="18"/>
                <w:szCs w:val="18"/>
              </w:rPr>
              <w:t>1.1.</w:t>
            </w:r>
          </w:p>
        </w:tc>
        <w:tc>
          <w:tcPr>
            <w:tcW w:w="445" w:type="pct"/>
            <w:vMerge w:val="restart"/>
          </w:tcPr>
          <w:p w14:paraId="636F6BC1" w14:textId="77777777" w:rsidR="007248B8" w:rsidRPr="00EB08CF" w:rsidRDefault="007248B8" w:rsidP="00283B86">
            <w:pPr>
              <w:jc w:val="left"/>
              <w:rPr>
                <w:rFonts w:eastAsia="Calibri"/>
                <w:sz w:val="18"/>
                <w:szCs w:val="18"/>
              </w:rPr>
            </w:pPr>
            <w:r w:rsidRPr="000D4505">
              <w:rPr>
                <w:rFonts w:eastAsia="Calibri"/>
                <w:b/>
                <w:sz w:val="18"/>
                <w:szCs w:val="18"/>
              </w:rPr>
              <w:t>Мероприятие 02.01.</w:t>
            </w:r>
            <w:r w:rsidRPr="00EB08CF">
              <w:rPr>
                <w:rFonts w:eastAsia="Calibri"/>
                <w:sz w:val="18"/>
                <w:szCs w:val="18"/>
              </w:rPr>
              <w:t xml:space="preserve"> Обеспечение мероприятий по переселению граждан из аварийного жилищного фонда, признанного таковым после 01.01.2017</w:t>
            </w:r>
          </w:p>
        </w:tc>
        <w:tc>
          <w:tcPr>
            <w:tcW w:w="215" w:type="pct"/>
            <w:vMerge w:val="restart"/>
          </w:tcPr>
          <w:p w14:paraId="4485BFC7" w14:textId="77777777" w:rsidR="007248B8" w:rsidRPr="00EB08CF" w:rsidRDefault="007248B8" w:rsidP="00D8417C">
            <w:pPr>
              <w:pStyle w:val="a8"/>
              <w:rPr>
                <w:sz w:val="18"/>
                <w:szCs w:val="18"/>
              </w:rPr>
            </w:pPr>
            <w:r w:rsidRPr="00EB08CF">
              <w:rPr>
                <w:sz w:val="18"/>
                <w:szCs w:val="18"/>
              </w:rPr>
              <w:t>2020-202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46" w:type="pct"/>
          </w:tcPr>
          <w:p w14:paraId="5A1B0803" w14:textId="77777777" w:rsidR="007248B8" w:rsidRPr="00EB08CF" w:rsidRDefault="007248B8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EB08CF">
              <w:rPr>
                <w:rFonts w:eastAsia="Calibri"/>
                <w:b/>
                <w:sz w:val="18"/>
                <w:szCs w:val="18"/>
              </w:rPr>
              <w:t>Итого</w:t>
            </w:r>
          </w:p>
        </w:tc>
        <w:tc>
          <w:tcPr>
            <w:tcW w:w="444" w:type="pct"/>
          </w:tcPr>
          <w:p w14:paraId="5A0F494F" w14:textId="07CCF32C" w:rsidR="007248B8" w:rsidRPr="00504D75" w:rsidRDefault="007248B8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b/>
                <w:sz w:val="18"/>
                <w:szCs w:val="18"/>
              </w:rPr>
              <w:t>266 500,00000</w:t>
            </w:r>
          </w:p>
        </w:tc>
        <w:tc>
          <w:tcPr>
            <w:tcW w:w="356" w:type="pct"/>
          </w:tcPr>
          <w:p w14:paraId="177C3CF5" w14:textId="77777777" w:rsidR="007248B8" w:rsidRPr="00504D75" w:rsidRDefault="007248B8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b/>
                <w:sz w:val="18"/>
                <w:szCs w:val="18"/>
              </w:rPr>
              <w:t>42000,00000</w:t>
            </w:r>
          </w:p>
        </w:tc>
        <w:tc>
          <w:tcPr>
            <w:tcW w:w="344" w:type="pct"/>
          </w:tcPr>
          <w:p w14:paraId="143B5401" w14:textId="77777777" w:rsidR="007248B8" w:rsidRPr="00504D75" w:rsidRDefault="007248B8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b/>
                <w:sz w:val="18"/>
                <w:szCs w:val="18"/>
              </w:rPr>
              <w:t>70 000,00000</w:t>
            </w:r>
          </w:p>
        </w:tc>
        <w:tc>
          <w:tcPr>
            <w:tcW w:w="467" w:type="pct"/>
          </w:tcPr>
          <w:p w14:paraId="43126B67" w14:textId="77777777" w:rsidR="007248B8" w:rsidRPr="00504D75" w:rsidRDefault="007248B8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b/>
                <w:sz w:val="18"/>
                <w:szCs w:val="18"/>
              </w:rPr>
              <w:t>100 000,00000</w:t>
            </w:r>
          </w:p>
        </w:tc>
        <w:tc>
          <w:tcPr>
            <w:tcW w:w="426" w:type="pct"/>
          </w:tcPr>
          <w:p w14:paraId="34AF1B5F" w14:textId="238E2E69" w:rsidR="007248B8" w:rsidRPr="00504D75" w:rsidRDefault="007248B8" w:rsidP="00D8417C">
            <w:pPr>
              <w:rPr>
                <w:b/>
              </w:rPr>
            </w:pPr>
            <w:r w:rsidRPr="00504D75">
              <w:rPr>
                <w:rFonts w:eastAsia="Calibri"/>
                <w:b/>
                <w:sz w:val="18"/>
                <w:szCs w:val="18"/>
              </w:rPr>
              <w:t>54 500,00000</w:t>
            </w:r>
          </w:p>
        </w:tc>
        <w:tc>
          <w:tcPr>
            <w:tcW w:w="320" w:type="pct"/>
          </w:tcPr>
          <w:p w14:paraId="3CB9D3E5" w14:textId="77777777" w:rsidR="007248B8" w:rsidRPr="00F42B3C" w:rsidRDefault="007248B8" w:rsidP="00D8417C">
            <w:pPr>
              <w:rPr>
                <w:b/>
              </w:rPr>
            </w:pPr>
            <w:r w:rsidRPr="00F42B3C">
              <w:rPr>
                <w:rFonts w:eastAsia="Calibri"/>
                <w:b/>
                <w:sz w:val="18"/>
                <w:szCs w:val="18"/>
              </w:rPr>
              <w:t>0,00000</w:t>
            </w:r>
          </w:p>
        </w:tc>
        <w:tc>
          <w:tcPr>
            <w:tcW w:w="307" w:type="pct"/>
          </w:tcPr>
          <w:p w14:paraId="4002BD80" w14:textId="77777777" w:rsidR="007248B8" w:rsidRPr="00F42B3C" w:rsidRDefault="007248B8" w:rsidP="00D8417C">
            <w:pPr>
              <w:rPr>
                <w:b/>
              </w:rPr>
            </w:pPr>
            <w:r w:rsidRPr="00F42B3C">
              <w:rPr>
                <w:rFonts w:eastAsia="Calibri"/>
                <w:b/>
                <w:sz w:val="18"/>
                <w:szCs w:val="18"/>
              </w:rPr>
              <w:t>0,00000</w:t>
            </w:r>
          </w:p>
        </w:tc>
        <w:tc>
          <w:tcPr>
            <w:tcW w:w="525" w:type="pct"/>
            <w:vMerge w:val="restart"/>
          </w:tcPr>
          <w:p w14:paraId="442CB203" w14:textId="77777777" w:rsidR="007248B8" w:rsidRPr="00EB08CF" w:rsidRDefault="007248B8" w:rsidP="00821134">
            <w:pPr>
              <w:jc w:val="left"/>
              <w:rPr>
                <w:rFonts w:eastAsia="Calibri"/>
                <w:sz w:val="18"/>
                <w:szCs w:val="18"/>
              </w:rPr>
            </w:pPr>
            <w:r w:rsidRPr="00EB08CF">
              <w:rPr>
                <w:rFonts w:eastAsia="Calibri"/>
                <w:sz w:val="18"/>
                <w:szCs w:val="18"/>
              </w:rPr>
              <w:t>Управление градостроительно</w:t>
            </w:r>
            <w:r>
              <w:rPr>
                <w:rFonts w:eastAsia="Calibri"/>
                <w:sz w:val="18"/>
                <w:szCs w:val="18"/>
              </w:rPr>
              <w:t>го</w:t>
            </w:r>
            <w:r w:rsidRPr="00EB08CF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комплекса</w:t>
            </w:r>
            <w:r w:rsidRPr="00EB08CF">
              <w:rPr>
                <w:rFonts w:eastAsia="Calibri"/>
                <w:sz w:val="18"/>
                <w:szCs w:val="18"/>
              </w:rPr>
              <w:t>, Управление земельно-имущественных отношений</w:t>
            </w:r>
          </w:p>
        </w:tc>
        <w:tc>
          <w:tcPr>
            <w:tcW w:w="535" w:type="pct"/>
            <w:vMerge w:val="restart"/>
          </w:tcPr>
          <w:p w14:paraId="01B6071E" w14:textId="77777777" w:rsidR="007248B8" w:rsidRPr="00EB08CF" w:rsidRDefault="007248B8" w:rsidP="00D8417C">
            <w:pPr>
              <w:rPr>
                <w:rFonts w:eastAsia="Calibri"/>
                <w:sz w:val="18"/>
                <w:szCs w:val="16"/>
              </w:rPr>
            </w:pPr>
            <w:r w:rsidRPr="00EB08CF">
              <w:rPr>
                <w:rFonts w:eastAsia="Calibri"/>
                <w:sz w:val="18"/>
                <w:szCs w:val="16"/>
              </w:rPr>
              <w:t>Количество квадратных метров непригодного для проживания жилищного фонда, признанного аварийными после 01.01.2017, расселенного по Подпрограмме II - 3,01725 тыс. кв. м;</w:t>
            </w:r>
          </w:p>
          <w:p w14:paraId="3F3BBE33" w14:textId="77777777" w:rsidR="007248B8" w:rsidRPr="00EB08CF" w:rsidRDefault="007248B8" w:rsidP="00D8417C">
            <w:pPr>
              <w:rPr>
                <w:rFonts w:eastAsia="Calibri"/>
                <w:sz w:val="18"/>
                <w:szCs w:val="18"/>
              </w:rPr>
            </w:pPr>
            <w:r w:rsidRPr="00EB08CF">
              <w:rPr>
                <w:rFonts w:eastAsia="Calibri"/>
                <w:sz w:val="18"/>
                <w:szCs w:val="16"/>
              </w:rPr>
              <w:t xml:space="preserve">Количество граждан, расселенных из непригодного для </w:t>
            </w:r>
            <w:r w:rsidRPr="00EB08CF">
              <w:rPr>
                <w:rFonts w:eastAsia="Calibri"/>
                <w:sz w:val="18"/>
                <w:szCs w:val="16"/>
              </w:rPr>
              <w:lastRenderedPageBreak/>
              <w:t>проживания жилищного фонда, признанного аварийными после 01.01.2017, расселенного по Подпрограмме II – 0,2</w:t>
            </w:r>
            <w:r>
              <w:rPr>
                <w:rFonts w:eastAsia="Calibri"/>
                <w:sz w:val="18"/>
                <w:szCs w:val="16"/>
              </w:rPr>
              <w:t>2</w:t>
            </w:r>
            <w:r w:rsidRPr="00EB08CF">
              <w:rPr>
                <w:rFonts w:eastAsia="Calibri"/>
                <w:sz w:val="18"/>
                <w:szCs w:val="16"/>
              </w:rPr>
              <w:t>8 тыс. человек</w:t>
            </w:r>
          </w:p>
        </w:tc>
      </w:tr>
      <w:tr w:rsidR="007248B8" w:rsidRPr="00EB08CF" w14:paraId="44C56043" w14:textId="77777777" w:rsidTr="002552BA">
        <w:trPr>
          <w:trHeight w:val="527"/>
        </w:trPr>
        <w:tc>
          <w:tcPr>
            <w:tcW w:w="170" w:type="pct"/>
            <w:vMerge/>
          </w:tcPr>
          <w:p w14:paraId="7E32C10C" w14:textId="77777777" w:rsidR="007248B8" w:rsidRPr="00EB08CF" w:rsidRDefault="007248B8" w:rsidP="00D8417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14:paraId="7C24D913" w14:textId="77777777" w:rsidR="007248B8" w:rsidRPr="00EB08CF" w:rsidRDefault="007248B8" w:rsidP="00D841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" w:type="pct"/>
            <w:vMerge/>
          </w:tcPr>
          <w:p w14:paraId="2CA8A783" w14:textId="77777777" w:rsidR="007248B8" w:rsidRPr="00EB08CF" w:rsidRDefault="007248B8" w:rsidP="00D8417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46" w:type="pct"/>
          </w:tcPr>
          <w:p w14:paraId="5D2F1EEF" w14:textId="77777777" w:rsidR="007248B8" w:rsidRPr="00EB08CF" w:rsidRDefault="007248B8" w:rsidP="00D8417C">
            <w:pPr>
              <w:rPr>
                <w:rFonts w:eastAsia="Calibri"/>
                <w:sz w:val="16"/>
                <w:szCs w:val="18"/>
              </w:rPr>
            </w:pPr>
            <w:r w:rsidRPr="00EB08CF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44" w:type="pct"/>
          </w:tcPr>
          <w:p w14:paraId="73C2A890" w14:textId="77777777" w:rsidR="007248B8" w:rsidRPr="00504D75" w:rsidRDefault="007248B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56" w:type="pct"/>
          </w:tcPr>
          <w:p w14:paraId="0DC9922E" w14:textId="77777777" w:rsidR="007248B8" w:rsidRPr="00504D75" w:rsidRDefault="007248B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44" w:type="pct"/>
          </w:tcPr>
          <w:p w14:paraId="08F9978D" w14:textId="77777777" w:rsidR="007248B8" w:rsidRPr="00504D75" w:rsidRDefault="007248B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467" w:type="pct"/>
          </w:tcPr>
          <w:p w14:paraId="6A37AF79" w14:textId="77777777" w:rsidR="007248B8" w:rsidRPr="00504D75" w:rsidRDefault="007248B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426" w:type="pct"/>
          </w:tcPr>
          <w:p w14:paraId="75539816" w14:textId="635701BD" w:rsidR="007248B8" w:rsidRPr="00504D75" w:rsidRDefault="007248B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20" w:type="pct"/>
          </w:tcPr>
          <w:p w14:paraId="22FE69BF" w14:textId="77777777" w:rsidR="007248B8" w:rsidRDefault="007248B8" w:rsidP="00D8417C">
            <w:r w:rsidRPr="004E08EB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07" w:type="pct"/>
          </w:tcPr>
          <w:p w14:paraId="152B917E" w14:textId="77777777" w:rsidR="007248B8" w:rsidRDefault="007248B8" w:rsidP="00D8417C">
            <w:r w:rsidRPr="00220431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525" w:type="pct"/>
            <w:vMerge/>
          </w:tcPr>
          <w:p w14:paraId="43793EBA" w14:textId="77777777" w:rsidR="007248B8" w:rsidRPr="00EB08CF" w:rsidRDefault="007248B8" w:rsidP="00D841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5" w:type="pct"/>
            <w:vMerge/>
          </w:tcPr>
          <w:p w14:paraId="1D684901" w14:textId="77777777" w:rsidR="007248B8" w:rsidRPr="00EB08CF" w:rsidRDefault="007248B8" w:rsidP="00D8417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248B8" w:rsidRPr="00EB08CF" w14:paraId="33FBD9F6" w14:textId="77777777" w:rsidTr="002552BA">
        <w:trPr>
          <w:trHeight w:val="705"/>
        </w:trPr>
        <w:tc>
          <w:tcPr>
            <w:tcW w:w="170" w:type="pct"/>
            <w:vMerge/>
          </w:tcPr>
          <w:p w14:paraId="630ACD51" w14:textId="77777777" w:rsidR="007248B8" w:rsidRPr="00EB08CF" w:rsidRDefault="007248B8" w:rsidP="00D8417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14:paraId="30739A9B" w14:textId="77777777" w:rsidR="007248B8" w:rsidRPr="00EB08CF" w:rsidRDefault="007248B8" w:rsidP="00D841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" w:type="pct"/>
            <w:vMerge/>
          </w:tcPr>
          <w:p w14:paraId="5DFF01A7" w14:textId="77777777" w:rsidR="007248B8" w:rsidRPr="00EB08CF" w:rsidRDefault="007248B8" w:rsidP="00D8417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46" w:type="pct"/>
          </w:tcPr>
          <w:p w14:paraId="1AEF393D" w14:textId="7FD5D4C3" w:rsidR="007248B8" w:rsidRPr="00EB08CF" w:rsidRDefault="007248B8" w:rsidP="00D8417C">
            <w:pPr>
              <w:rPr>
                <w:rFonts w:eastAsia="Calibri"/>
                <w:sz w:val="16"/>
                <w:szCs w:val="18"/>
              </w:rPr>
            </w:pPr>
            <w:r w:rsidRPr="00EB08C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44" w:type="pct"/>
          </w:tcPr>
          <w:p w14:paraId="66739D45" w14:textId="77777777" w:rsidR="007248B8" w:rsidRPr="00504D75" w:rsidRDefault="007248B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56" w:type="pct"/>
          </w:tcPr>
          <w:p w14:paraId="7C653E2C" w14:textId="77777777" w:rsidR="007248B8" w:rsidRPr="00504D75" w:rsidRDefault="007248B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44" w:type="pct"/>
          </w:tcPr>
          <w:p w14:paraId="530F2395" w14:textId="77777777" w:rsidR="007248B8" w:rsidRPr="00504D75" w:rsidRDefault="007248B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467" w:type="pct"/>
          </w:tcPr>
          <w:p w14:paraId="06D4DFE0" w14:textId="77777777" w:rsidR="007248B8" w:rsidRPr="00504D75" w:rsidRDefault="007248B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426" w:type="pct"/>
          </w:tcPr>
          <w:p w14:paraId="2F9D5890" w14:textId="14445027" w:rsidR="007248B8" w:rsidRPr="00504D75" w:rsidRDefault="007248B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20" w:type="pct"/>
          </w:tcPr>
          <w:p w14:paraId="425B4B07" w14:textId="77777777" w:rsidR="007248B8" w:rsidRDefault="007248B8" w:rsidP="00D8417C">
            <w:r w:rsidRPr="002E6D8C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07" w:type="pct"/>
          </w:tcPr>
          <w:p w14:paraId="435A26A8" w14:textId="77777777" w:rsidR="007248B8" w:rsidRDefault="007248B8" w:rsidP="00D8417C">
            <w:r w:rsidRPr="002E6D8C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525" w:type="pct"/>
            <w:vMerge/>
          </w:tcPr>
          <w:p w14:paraId="7489D012" w14:textId="77777777" w:rsidR="007248B8" w:rsidRPr="00EB08CF" w:rsidRDefault="007248B8" w:rsidP="00D841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5" w:type="pct"/>
            <w:vMerge/>
          </w:tcPr>
          <w:p w14:paraId="660048F5" w14:textId="77777777" w:rsidR="007248B8" w:rsidRPr="00EB08CF" w:rsidRDefault="007248B8" w:rsidP="00D8417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248B8" w:rsidRPr="00EB08CF" w14:paraId="00FBFF8A" w14:textId="77777777" w:rsidTr="002552BA">
        <w:trPr>
          <w:trHeight w:val="701"/>
        </w:trPr>
        <w:tc>
          <w:tcPr>
            <w:tcW w:w="170" w:type="pct"/>
            <w:vMerge/>
          </w:tcPr>
          <w:p w14:paraId="5FE58EFA" w14:textId="77777777" w:rsidR="007248B8" w:rsidRPr="00EB08CF" w:rsidRDefault="007248B8" w:rsidP="00D8417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14:paraId="04AAFA25" w14:textId="77777777" w:rsidR="007248B8" w:rsidRPr="00EB08CF" w:rsidRDefault="007248B8" w:rsidP="00D841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" w:type="pct"/>
            <w:vMerge/>
          </w:tcPr>
          <w:p w14:paraId="2E4B1171" w14:textId="77777777" w:rsidR="007248B8" w:rsidRPr="00EB08CF" w:rsidRDefault="007248B8" w:rsidP="00D8417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14:paraId="10E8F824" w14:textId="70C50BFA" w:rsidR="007248B8" w:rsidRPr="00EB08CF" w:rsidRDefault="007248B8" w:rsidP="00D8417C">
            <w:pPr>
              <w:rPr>
                <w:rFonts w:eastAsia="Calibri"/>
                <w:sz w:val="16"/>
                <w:szCs w:val="18"/>
              </w:rPr>
            </w:pPr>
            <w:r w:rsidRPr="00EB08CF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444" w:type="pct"/>
          </w:tcPr>
          <w:p w14:paraId="5484399F" w14:textId="042E3514" w:rsidR="007248B8" w:rsidRPr="00504D75" w:rsidRDefault="007248B8" w:rsidP="00D8417C">
            <w:r w:rsidRPr="00504D75">
              <w:rPr>
                <w:rFonts w:eastAsia="Calibri"/>
                <w:sz w:val="18"/>
                <w:szCs w:val="18"/>
              </w:rPr>
              <w:t>54 500,00000</w:t>
            </w:r>
          </w:p>
        </w:tc>
        <w:tc>
          <w:tcPr>
            <w:tcW w:w="356" w:type="pct"/>
          </w:tcPr>
          <w:p w14:paraId="6FA3599B" w14:textId="77777777" w:rsidR="007248B8" w:rsidRPr="00504D75" w:rsidRDefault="007248B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44" w:type="pct"/>
          </w:tcPr>
          <w:p w14:paraId="68B18F22" w14:textId="77777777" w:rsidR="007248B8" w:rsidRPr="00504D75" w:rsidRDefault="007248B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467" w:type="pct"/>
          </w:tcPr>
          <w:p w14:paraId="7ECD06E8" w14:textId="77777777" w:rsidR="007248B8" w:rsidRPr="00504D75" w:rsidRDefault="007248B8" w:rsidP="00D8417C"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426" w:type="pct"/>
          </w:tcPr>
          <w:p w14:paraId="1A8EE047" w14:textId="39E65E3C" w:rsidR="007248B8" w:rsidRPr="00504D75" w:rsidRDefault="007248B8" w:rsidP="00D8417C">
            <w:r w:rsidRPr="00504D75">
              <w:rPr>
                <w:rFonts w:eastAsia="Calibri"/>
                <w:sz w:val="18"/>
                <w:szCs w:val="18"/>
              </w:rPr>
              <w:t>54 500,00000</w:t>
            </w:r>
          </w:p>
        </w:tc>
        <w:tc>
          <w:tcPr>
            <w:tcW w:w="320" w:type="pct"/>
          </w:tcPr>
          <w:p w14:paraId="763ED024" w14:textId="77777777" w:rsidR="007248B8" w:rsidRDefault="007248B8" w:rsidP="00D8417C">
            <w:r w:rsidRPr="002E6D8C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07" w:type="pct"/>
          </w:tcPr>
          <w:p w14:paraId="62C3F8CD" w14:textId="77777777" w:rsidR="007248B8" w:rsidRDefault="007248B8" w:rsidP="00D8417C">
            <w:r w:rsidRPr="002E6D8C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525" w:type="pct"/>
            <w:vMerge/>
          </w:tcPr>
          <w:p w14:paraId="132CB6C1" w14:textId="77777777" w:rsidR="007248B8" w:rsidRPr="00EB08CF" w:rsidRDefault="007248B8" w:rsidP="00D841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5" w:type="pct"/>
            <w:vMerge/>
          </w:tcPr>
          <w:p w14:paraId="356BBB44" w14:textId="77777777" w:rsidR="007248B8" w:rsidRPr="00EB08CF" w:rsidRDefault="007248B8" w:rsidP="00D8417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83B86" w:rsidRPr="00EB08CF" w14:paraId="16CF63C2" w14:textId="77777777" w:rsidTr="002552BA">
        <w:trPr>
          <w:trHeight w:val="2173"/>
        </w:trPr>
        <w:tc>
          <w:tcPr>
            <w:tcW w:w="170" w:type="pct"/>
            <w:vMerge/>
          </w:tcPr>
          <w:p w14:paraId="5E8710D2" w14:textId="77777777" w:rsidR="00283B86" w:rsidRPr="00EB08CF" w:rsidRDefault="00283B86" w:rsidP="00D8417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14:paraId="7E9D3143" w14:textId="77777777" w:rsidR="00283B86" w:rsidRPr="00EB08CF" w:rsidRDefault="00283B86" w:rsidP="00D841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" w:type="pct"/>
            <w:vMerge/>
          </w:tcPr>
          <w:p w14:paraId="6F77CEFF" w14:textId="77777777" w:rsidR="00283B86" w:rsidRPr="00EB08CF" w:rsidRDefault="00283B86" w:rsidP="00D8417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46" w:type="pct"/>
          </w:tcPr>
          <w:p w14:paraId="624D0FFC" w14:textId="77777777" w:rsidR="00283B86" w:rsidRPr="00EB08CF" w:rsidRDefault="00283B86" w:rsidP="00D8417C">
            <w:pPr>
              <w:pStyle w:val="a8"/>
              <w:rPr>
                <w:sz w:val="18"/>
                <w:szCs w:val="18"/>
              </w:rPr>
            </w:pPr>
            <w:r w:rsidRPr="00EB08CF">
              <w:rPr>
                <w:sz w:val="18"/>
                <w:szCs w:val="18"/>
              </w:rPr>
              <w:t>Внебюджетные источники</w:t>
            </w:r>
          </w:p>
          <w:p w14:paraId="416B206C" w14:textId="77777777" w:rsidR="00283B86" w:rsidRPr="00EB08CF" w:rsidRDefault="00283B86" w:rsidP="00D8417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44" w:type="pct"/>
          </w:tcPr>
          <w:p w14:paraId="45C79BF6" w14:textId="77777777" w:rsidR="00283B86" w:rsidRPr="00EB08CF" w:rsidRDefault="00283B86" w:rsidP="00D8417C">
            <w:pPr>
              <w:rPr>
                <w:rFonts w:eastAsia="Calibri"/>
                <w:sz w:val="18"/>
                <w:szCs w:val="18"/>
              </w:rPr>
            </w:pPr>
            <w:r w:rsidRPr="00EB08CF">
              <w:rPr>
                <w:rFonts w:eastAsia="Calibri"/>
                <w:sz w:val="18"/>
                <w:szCs w:val="18"/>
              </w:rPr>
              <w:t>212 000,00</w:t>
            </w:r>
            <w:r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356" w:type="pct"/>
          </w:tcPr>
          <w:p w14:paraId="15B70636" w14:textId="77777777" w:rsidR="00283B86" w:rsidRPr="00EB08CF" w:rsidRDefault="00283B86" w:rsidP="00D8417C">
            <w:pPr>
              <w:rPr>
                <w:rFonts w:eastAsia="Calibri"/>
                <w:sz w:val="18"/>
                <w:szCs w:val="18"/>
              </w:rPr>
            </w:pPr>
            <w:r w:rsidRPr="00EB08CF">
              <w:rPr>
                <w:rFonts w:eastAsia="Calibri"/>
                <w:sz w:val="18"/>
                <w:szCs w:val="18"/>
              </w:rPr>
              <w:t>42000</w:t>
            </w:r>
            <w:r>
              <w:rPr>
                <w:rFonts w:eastAsia="Calibri"/>
                <w:sz w:val="18"/>
                <w:szCs w:val="18"/>
              </w:rPr>
              <w:t>,00000</w:t>
            </w:r>
          </w:p>
        </w:tc>
        <w:tc>
          <w:tcPr>
            <w:tcW w:w="344" w:type="pct"/>
          </w:tcPr>
          <w:p w14:paraId="2975F0ED" w14:textId="77777777" w:rsidR="00283B86" w:rsidRPr="00EB08CF" w:rsidRDefault="00283B86" w:rsidP="00D8417C">
            <w:pPr>
              <w:rPr>
                <w:rFonts w:eastAsia="Calibri"/>
                <w:sz w:val="18"/>
                <w:szCs w:val="18"/>
              </w:rPr>
            </w:pPr>
            <w:r w:rsidRPr="00EB08CF">
              <w:rPr>
                <w:rFonts w:eastAsia="Calibri"/>
                <w:sz w:val="18"/>
                <w:szCs w:val="18"/>
              </w:rPr>
              <w:t>70</w:t>
            </w:r>
            <w:r>
              <w:rPr>
                <w:rFonts w:eastAsia="Calibri"/>
                <w:sz w:val="18"/>
                <w:szCs w:val="18"/>
              </w:rPr>
              <w:t> </w:t>
            </w:r>
            <w:r w:rsidRPr="00EB08CF">
              <w:rPr>
                <w:rFonts w:eastAsia="Calibri"/>
                <w:sz w:val="18"/>
                <w:szCs w:val="18"/>
              </w:rPr>
              <w:t>000</w:t>
            </w:r>
            <w:r>
              <w:rPr>
                <w:rFonts w:eastAsia="Calibri"/>
                <w:sz w:val="18"/>
                <w:szCs w:val="18"/>
              </w:rPr>
              <w:t>,00000</w:t>
            </w:r>
          </w:p>
        </w:tc>
        <w:tc>
          <w:tcPr>
            <w:tcW w:w="467" w:type="pct"/>
          </w:tcPr>
          <w:p w14:paraId="2CA88D7D" w14:textId="77777777" w:rsidR="00283B86" w:rsidRPr="00EB08CF" w:rsidRDefault="00283B86" w:rsidP="00D8417C">
            <w:pPr>
              <w:rPr>
                <w:rFonts w:eastAsia="Calibri"/>
                <w:sz w:val="18"/>
                <w:szCs w:val="18"/>
              </w:rPr>
            </w:pPr>
            <w:r w:rsidRPr="00EB08CF">
              <w:rPr>
                <w:rFonts w:eastAsia="Calibri"/>
                <w:sz w:val="18"/>
                <w:szCs w:val="18"/>
              </w:rPr>
              <w:t>100 000,0</w:t>
            </w:r>
            <w:r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426" w:type="pct"/>
          </w:tcPr>
          <w:p w14:paraId="5948C2A2" w14:textId="77777777" w:rsidR="00283B86" w:rsidRDefault="00283B86" w:rsidP="00D8417C">
            <w:r w:rsidRPr="00E222DA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20" w:type="pct"/>
          </w:tcPr>
          <w:p w14:paraId="575FB2F7" w14:textId="77777777" w:rsidR="00283B86" w:rsidRDefault="00283B86" w:rsidP="00D8417C">
            <w:r w:rsidRPr="00E222DA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07" w:type="pct"/>
          </w:tcPr>
          <w:p w14:paraId="0D61A013" w14:textId="77777777" w:rsidR="00283B86" w:rsidRDefault="00283B86" w:rsidP="00D8417C">
            <w:r w:rsidRPr="00E222DA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525" w:type="pct"/>
            <w:vMerge/>
          </w:tcPr>
          <w:p w14:paraId="7546B36B" w14:textId="77777777" w:rsidR="00283B86" w:rsidRPr="00EB08CF" w:rsidRDefault="00283B86" w:rsidP="00D841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5" w:type="pct"/>
            <w:vMerge/>
          </w:tcPr>
          <w:p w14:paraId="345E0AC1" w14:textId="77777777" w:rsidR="00283B86" w:rsidRPr="00EB08CF" w:rsidRDefault="00283B86" w:rsidP="00D8417C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2FBA75E1" w14:textId="77777777" w:rsidR="00283B86" w:rsidRDefault="00283B86" w:rsidP="00283B86">
      <w:pPr>
        <w:spacing w:after="0" w:line="240" w:lineRule="auto"/>
        <w:rPr>
          <w:rFonts w:eastAsia="Calibri" w:cs="Times New Roman"/>
          <w:bCs/>
          <w:sz w:val="22"/>
          <w:lang w:val="ru"/>
        </w:rPr>
      </w:pPr>
    </w:p>
    <w:p w14:paraId="3274FD8A" w14:textId="1B04308C" w:rsidR="00283B86" w:rsidRDefault="00E97C4B" w:rsidP="00283B86">
      <w:pPr>
        <w:spacing w:after="0" w:line="240" w:lineRule="auto"/>
        <w:rPr>
          <w:rFonts w:eastAsia="Calibri" w:cs="Times New Roman"/>
          <w:bCs/>
          <w:sz w:val="22"/>
          <w:lang w:val="ru"/>
        </w:rPr>
      </w:pPr>
      <w:r>
        <w:rPr>
          <w:rFonts w:eastAsia="Calibri" w:cs="Times New Roman"/>
          <w:bCs/>
          <w:sz w:val="22"/>
          <w:lang w:val="ru"/>
        </w:rPr>
        <w:t>д</w:t>
      </w:r>
      <w:r w:rsidR="008151C7">
        <w:rPr>
          <w:rFonts w:eastAsia="Calibri" w:cs="Times New Roman"/>
          <w:bCs/>
          <w:sz w:val="22"/>
          <w:lang w:val="ru"/>
        </w:rPr>
        <w:t>ополнить с</w:t>
      </w:r>
      <w:r w:rsidR="00283B86" w:rsidRPr="00D63F9D">
        <w:rPr>
          <w:rFonts w:eastAsia="Calibri" w:cs="Times New Roman"/>
          <w:bCs/>
          <w:sz w:val="22"/>
          <w:lang w:val="ru"/>
        </w:rPr>
        <w:t>трок</w:t>
      </w:r>
      <w:r w:rsidR="008151C7">
        <w:rPr>
          <w:rFonts w:eastAsia="Calibri" w:cs="Times New Roman"/>
          <w:bCs/>
          <w:sz w:val="22"/>
          <w:lang w:val="ru"/>
        </w:rPr>
        <w:t>ой</w:t>
      </w:r>
      <w:r w:rsidR="00283B86" w:rsidRPr="00D63F9D">
        <w:rPr>
          <w:rFonts w:eastAsia="Calibri" w:cs="Times New Roman"/>
          <w:bCs/>
          <w:sz w:val="22"/>
          <w:lang w:val="ru"/>
        </w:rPr>
        <w:t xml:space="preserve"> </w:t>
      </w:r>
      <w:r w:rsidR="00283B86">
        <w:rPr>
          <w:rFonts w:eastAsia="Calibri" w:cs="Times New Roman"/>
          <w:bCs/>
          <w:sz w:val="22"/>
          <w:lang w:val="ru"/>
        </w:rPr>
        <w:t>1.1.4</w:t>
      </w:r>
      <w:r w:rsidR="00283B86" w:rsidRPr="00D63F9D">
        <w:rPr>
          <w:rFonts w:eastAsia="Calibri" w:cs="Times New Roman"/>
          <w:bCs/>
          <w:sz w:val="22"/>
          <w:lang w:val="ru"/>
        </w:rPr>
        <w:t xml:space="preserve"> в следующей редакции:</w:t>
      </w:r>
    </w:p>
    <w:p w14:paraId="4D2F6ECC" w14:textId="77777777" w:rsidR="00283B86" w:rsidRPr="00D63F9D" w:rsidRDefault="00283B86" w:rsidP="00283B86">
      <w:pPr>
        <w:spacing w:after="0" w:line="240" w:lineRule="auto"/>
        <w:rPr>
          <w:rFonts w:eastAsia="Calibri" w:cs="Times New Roman"/>
          <w:bCs/>
          <w:sz w:val="22"/>
          <w:lang w:val="ru"/>
        </w:rPr>
      </w:pPr>
    </w:p>
    <w:tbl>
      <w:tblPr>
        <w:tblW w:w="497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707"/>
        <w:gridCol w:w="1274"/>
        <w:gridCol w:w="1418"/>
        <w:gridCol w:w="1136"/>
        <w:gridCol w:w="992"/>
        <w:gridCol w:w="1418"/>
        <w:gridCol w:w="1274"/>
        <w:gridCol w:w="992"/>
        <w:gridCol w:w="992"/>
        <w:gridCol w:w="1562"/>
        <w:gridCol w:w="1558"/>
      </w:tblGrid>
      <w:tr w:rsidR="00B16A9E" w:rsidRPr="00EB08CF" w14:paraId="0AC879CE" w14:textId="77777777" w:rsidTr="00B16A9E">
        <w:trPr>
          <w:trHeight w:val="615"/>
        </w:trPr>
        <w:tc>
          <w:tcPr>
            <w:tcW w:w="185" w:type="pct"/>
            <w:vMerge w:val="restart"/>
          </w:tcPr>
          <w:p w14:paraId="3C5FCB79" w14:textId="77777777" w:rsidR="00821134" w:rsidRPr="00504D75" w:rsidRDefault="00821134" w:rsidP="00D8417C">
            <w:pPr>
              <w:ind w:left="-108" w:right="-113"/>
              <w:jc w:val="center"/>
              <w:rPr>
                <w:rFonts w:eastAsia="Calibri"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1.1.4</w:t>
            </w:r>
          </w:p>
        </w:tc>
        <w:tc>
          <w:tcPr>
            <w:tcW w:w="463" w:type="pct"/>
            <w:vMerge w:val="restart"/>
          </w:tcPr>
          <w:p w14:paraId="420DBACC" w14:textId="77777777" w:rsidR="00821134" w:rsidRPr="00504D75" w:rsidRDefault="00821134" w:rsidP="00D8417C">
            <w:pPr>
              <w:spacing w:after="0"/>
              <w:ind w:left="-97"/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b/>
                <w:sz w:val="18"/>
                <w:szCs w:val="18"/>
              </w:rPr>
              <w:t>Мероприятие 02.01.04.</w:t>
            </w:r>
          </w:p>
          <w:p w14:paraId="23C3F5C9" w14:textId="77777777" w:rsidR="00821134" w:rsidRPr="00504D75" w:rsidRDefault="00821134" w:rsidP="00283B86">
            <w:pPr>
              <w:spacing w:after="0"/>
              <w:ind w:left="-97"/>
              <w:jc w:val="left"/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 xml:space="preserve">Переселение граждан из аварийного жилищного фонда по адресу: Московская </w:t>
            </w:r>
            <w:proofErr w:type="spellStart"/>
            <w:r w:rsidRPr="00504D75">
              <w:rPr>
                <w:rFonts w:eastAsia="Calibri"/>
                <w:sz w:val="18"/>
                <w:szCs w:val="18"/>
              </w:rPr>
              <w:t>область</w:t>
            </w:r>
            <w:proofErr w:type="gramStart"/>
            <w:r w:rsidRPr="00504D75">
              <w:rPr>
                <w:rFonts w:eastAsia="Calibri"/>
                <w:sz w:val="18"/>
                <w:szCs w:val="18"/>
              </w:rPr>
              <w:t>,у</w:t>
            </w:r>
            <w:proofErr w:type="gramEnd"/>
            <w:r w:rsidRPr="00504D75">
              <w:rPr>
                <w:rFonts w:eastAsia="Calibri"/>
                <w:sz w:val="18"/>
                <w:szCs w:val="18"/>
              </w:rPr>
              <w:t>л</w:t>
            </w:r>
            <w:proofErr w:type="spellEnd"/>
            <w:r w:rsidRPr="00504D75">
              <w:rPr>
                <w:rFonts w:eastAsia="Calibri"/>
                <w:sz w:val="18"/>
                <w:szCs w:val="18"/>
              </w:rPr>
              <w:t>. Первомайская, д.7,11,12</w:t>
            </w:r>
          </w:p>
        </w:tc>
        <w:tc>
          <w:tcPr>
            <w:tcW w:w="231" w:type="pct"/>
            <w:vMerge w:val="restart"/>
          </w:tcPr>
          <w:p w14:paraId="2FB8D30C" w14:textId="42EF358E" w:rsidR="00821134" w:rsidRPr="00504D75" w:rsidRDefault="00821134" w:rsidP="00283B86">
            <w:pPr>
              <w:ind w:right="-114" w:hanging="104"/>
              <w:jc w:val="left"/>
              <w:rPr>
                <w:rFonts w:eastAsia="Calibri"/>
                <w:sz w:val="18"/>
                <w:szCs w:val="18"/>
              </w:rPr>
            </w:pPr>
            <w:r w:rsidRPr="00504D75">
              <w:rPr>
                <w:sz w:val="18"/>
                <w:szCs w:val="18"/>
              </w:rPr>
              <w:t>2020-2025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14:paraId="60854195" w14:textId="76BA8C6E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b/>
                <w:sz w:val="18"/>
                <w:szCs w:val="18"/>
              </w:rPr>
              <w:t>Итого</w:t>
            </w:r>
          </w:p>
        </w:tc>
        <w:tc>
          <w:tcPr>
            <w:tcW w:w="463" w:type="pct"/>
          </w:tcPr>
          <w:p w14:paraId="7331E33E" w14:textId="567FDB88" w:rsidR="00821134" w:rsidRPr="00504D75" w:rsidRDefault="007248B8" w:rsidP="00D8417C">
            <w:pPr>
              <w:pStyle w:val="a8"/>
              <w:rPr>
                <w:b/>
                <w:sz w:val="18"/>
                <w:szCs w:val="18"/>
              </w:rPr>
            </w:pPr>
            <w:r w:rsidRPr="00504D75">
              <w:rPr>
                <w:rFonts w:eastAsia="Calibri"/>
                <w:b/>
                <w:sz w:val="18"/>
                <w:szCs w:val="18"/>
              </w:rPr>
              <w:t>54 500,00000</w:t>
            </w:r>
          </w:p>
        </w:tc>
        <w:tc>
          <w:tcPr>
            <w:tcW w:w="371" w:type="pct"/>
          </w:tcPr>
          <w:p w14:paraId="5BE7B3DD" w14:textId="5CF5F85C" w:rsidR="00821134" w:rsidRPr="00504D75" w:rsidRDefault="00821134" w:rsidP="00D8417C">
            <w:pPr>
              <w:pStyle w:val="a8"/>
              <w:rPr>
                <w:b/>
                <w:sz w:val="18"/>
                <w:szCs w:val="18"/>
              </w:rPr>
            </w:pPr>
            <w:r w:rsidRPr="00504D75">
              <w:rPr>
                <w:rFonts w:eastAsia="Calibri"/>
                <w:b/>
                <w:sz w:val="18"/>
                <w:szCs w:val="18"/>
              </w:rPr>
              <w:t>0,00000</w:t>
            </w:r>
          </w:p>
        </w:tc>
        <w:tc>
          <w:tcPr>
            <w:tcW w:w="324" w:type="pct"/>
          </w:tcPr>
          <w:p w14:paraId="62EC062A" w14:textId="6345BBDC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b/>
                <w:sz w:val="18"/>
                <w:szCs w:val="18"/>
              </w:rPr>
              <w:t>0,00000</w:t>
            </w:r>
          </w:p>
        </w:tc>
        <w:tc>
          <w:tcPr>
            <w:tcW w:w="463" w:type="pct"/>
          </w:tcPr>
          <w:p w14:paraId="13B57425" w14:textId="0544C9FB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b/>
                <w:sz w:val="18"/>
                <w:szCs w:val="18"/>
              </w:rPr>
              <w:t>0,00000</w:t>
            </w:r>
          </w:p>
        </w:tc>
        <w:tc>
          <w:tcPr>
            <w:tcW w:w="416" w:type="pct"/>
          </w:tcPr>
          <w:p w14:paraId="33355EB9" w14:textId="1D10159E" w:rsidR="00821134" w:rsidRPr="00504D75" w:rsidRDefault="007248B8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b/>
                <w:sz w:val="18"/>
                <w:szCs w:val="18"/>
              </w:rPr>
              <w:t>54 500,00000</w:t>
            </w:r>
          </w:p>
        </w:tc>
        <w:tc>
          <w:tcPr>
            <w:tcW w:w="324" w:type="pct"/>
          </w:tcPr>
          <w:p w14:paraId="217FAA4A" w14:textId="5771BD88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b/>
                <w:sz w:val="18"/>
                <w:szCs w:val="18"/>
              </w:rPr>
              <w:t>0,00000</w:t>
            </w:r>
          </w:p>
        </w:tc>
        <w:tc>
          <w:tcPr>
            <w:tcW w:w="324" w:type="pct"/>
          </w:tcPr>
          <w:p w14:paraId="39B48C82" w14:textId="4180E059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b/>
                <w:sz w:val="18"/>
                <w:szCs w:val="18"/>
              </w:rPr>
              <w:t>0,00000</w:t>
            </w:r>
          </w:p>
        </w:tc>
        <w:tc>
          <w:tcPr>
            <w:tcW w:w="510" w:type="pct"/>
            <w:vMerge w:val="restart"/>
          </w:tcPr>
          <w:p w14:paraId="5E7F36D5" w14:textId="11C3F3E7" w:rsidR="00821134" w:rsidRPr="00EB08CF" w:rsidRDefault="00821134" w:rsidP="00D8417C">
            <w:pPr>
              <w:ind w:left="-110"/>
              <w:rPr>
                <w:rFonts w:eastAsia="Calibri"/>
                <w:sz w:val="18"/>
                <w:szCs w:val="18"/>
              </w:rPr>
            </w:pPr>
            <w:r w:rsidRPr="00EB08CF">
              <w:rPr>
                <w:rFonts w:eastAsia="Calibri"/>
                <w:sz w:val="18"/>
                <w:szCs w:val="18"/>
              </w:rPr>
              <w:t>Управление градостроительно</w:t>
            </w:r>
            <w:r>
              <w:rPr>
                <w:rFonts w:eastAsia="Calibri"/>
                <w:sz w:val="18"/>
                <w:szCs w:val="18"/>
              </w:rPr>
              <w:t>го</w:t>
            </w:r>
            <w:r w:rsidRPr="00EB08CF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комплекса</w:t>
            </w:r>
          </w:p>
        </w:tc>
        <w:tc>
          <w:tcPr>
            <w:tcW w:w="509" w:type="pct"/>
            <w:vMerge w:val="restart"/>
          </w:tcPr>
          <w:p w14:paraId="516780E4" w14:textId="4D2E63CF" w:rsidR="00821134" w:rsidRPr="00EB08CF" w:rsidRDefault="00637B26" w:rsidP="00637B26">
            <w:pPr>
              <w:spacing w:after="0"/>
              <w:ind w:left="-108"/>
              <w:jc w:val="center"/>
              <w:rPr>
                <w:rFonts w:eastAsia="Calibri"/>
                <w:sz w:val="18"/>
                <w:szCs w:val="16"/>
              </w:rPr>
            </w:pPr>
            <w:r>
              <w:rPr>
                <w:rFonts w:eastAsia="Calibri"/>
                <w:sz w:val="18"/>
                <w:szCs w:val="16"/>
              </w:rPr>
              <w:t>-</w:t>
            </w:r>
          </w:p>
        </w:tc>
      </w:tr>
      <w:tr w:rsidR="00B16A9E" w:rsidRPr="00EB08CF" w14:paraId="0A9B647E" w14:textId="77777777" w:rsidTr="00B16A9E">
        <w:trPr>
          <w:trHeight w:val="615"/>
        </w:trPr>
        <w:tc>
          <w:tcPr>
            <w:tcW w:w="185" w:type="pct"/>
            <w:vMerge/>
          </w:tcPr>
          <w:p w14:paraId="2BD7259E" w14:textId="77777777" w:rsidR="00821134" w:rsidRPr="00504D75" w:rsidRDefault="00821134" w:rsidP="00D8417C">
            <w:pPr>
              <w:ind w:left="-108" w:right="-1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3" w:type="pct"/>
            <w:vMerge/>
          </w:tcPr>
          <w:p w14:paraId="77CAE73A" w14:textId="77777777" w:rsidR="00821134" w:rsidRPr="00504D75" w:rsidRDefault="00821134" w:rsidP="00D8417C">
            <w:pPr>
              <w:spacing w:after="0"/>
              <w:ind w:left="-9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14:paraId="3E158B30" w14:textId="77777777" w:rsidR="00821134" w:rsidRPr="00504D75" w:rsidRDefault="00821134" w:rsidP="00283B86">
            <w:pPr>
              <w:ind w:right="-114" w:hanging="104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14:paraId="5B8998A9" w14:textId="6DAA4AE6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63" w:type="pct"/>
          </w:tcPr>
          <w:p w14:paraId="48B27EA2" w14:textId="082B9D4A" w:rsidR="00821134" w:rsidRPr="00504D75" w:rsidRDefault="00821134" w:rsidP="00D8417C">
            <w:pPr>
              <w:pStyle w:val="a8"/>
              <w:rPr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71" w:type="pct"/>
          </w:tcPr>
          <w:p w14:paraId="02B0F4A2" w14:textId="0C3DC307" w:rsidR="00821134" w:rsidRPr="00504D75" w:rsidRDefault="00821134" w:rsidP="00D8417C">
            <w:pPr>
              <w:pStyle w:val="a8"/>
              <w:rPr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24" w:type="pct"/>
          </w:tcPr>
          <w:p w14:paraId="59A58DEB" w14:textId="386F9E4A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463" w:type="pct"/>
          </w:tcPr>
          <w:p w14:paraId="3F424A83" w14:textId="2D183FF2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416" w:type="pct"/>
          </w:tcPr>
          <w:p w14:paraId="6D3161C6" w14:textId="1659F032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24" w:type="pct"/>
          </w:tcPr>
          <w:p w14:paraId="1A80CF22" w14:textId="13607A5F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24" w:type="pct"/>
          </w:tcPr>
          <w:p w14:paraId="5A971BE6" w14:textId="77433792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510" w:type="pct"/>
            <w:vMerge/>
          </w:tcPr>
          <w:p w14:paraId="72162A82" w14:textId="77777777" w:rsidR="00821134" w:rsidRPr="00EB08CF" w:rsidRDefault="00821134" w:rsidP="00D8417C">
            <w:pPr>
              <w:ind w:left="-11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9" w:type="pct"/>
            <w:vMerge/>
          </w:tcPr>
          <w:p w14:paraId="5769A2E7" w14:textId="77777777" w:rsidR="00821134" w:rsidRPr="00EB08CF" w:rsidRDefault="00821134" w:rsidP="00D8417C">
            <w:pPr>
              <w:ind w:left="-108"/>
              <w:rPr>
                <w:rFonts w:eastAsia="Calibri"/>
                <w:sz w:val="18"/>
                <w:szCs w:val="16"/>
              </w:rPr>
            </w:pPr>
          </w:p>
        </w:tc>
      </w:tr>
      <w:tr w:rsidR="00B16A9E" w:rsidRPr="00EB08CF" w14:paraId="5B6D3178" w14:textId="77777777" w:rsidTr="00B16A9E">
        <w:trPr>
          <w:trHeight w:val="638"/>
        </w:trPr>
        <w:tc>
          <w:tcPr>
            <w:tcW w:w="185" w:type="pct"/>
            <w:vMerge/>
          </w:tcPr>
          <w:p w14:paraId="3C0DBA96" w14:textId="77777777" w:rsidR="00821134" w:rsidRPr="00504D75" w:rsidRDefault="00821134" w:rsidP="00D8417C">
            <w:pPr>
              <w:ind w:left="-108" w:right="-1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3" w:type="pct"/>
            <w:vMerge/>
          </w:tcPr>
          <w:p w14:paraId="75BBE877" w14:textId="77777777" w:rsidR="00821134" w:rsidRPr="00504D75" w:rsidRDefault="00821134" w:rsidP="00D8417C">
            <w:pPr>
              <w:spacing w:after="0"/>
              <w:ind w:left="-9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14:paraId="44D208E7" w14:textId="77777777" w:rsidR="00821134" w:rsidRPr="00504D75" w:rsidRDefault="00821134" w:rsidP="00283B86">
            <w:pPr>
              <w:ind w:right="-114" w:hanging="104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14:paraId="48AC6082" w14:textId="0E519148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63" w:type="pct"/>
          </w:tcPr>
          <w:p w14:paraId="17FF25DC" w14:textId="68B7CA8E" w:rsidR="00821134" w:rsidRPr="00504D75" w:rsidRDefault="00821134" w:rsidP="00D8417C">
            <w:pPr>
              <w:pStyle w:val="a8"/>
              <w:rPr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71" w:type="pct"/>
          </w:tcPr>
          <w:p w14:paraId="325C191A" w14:textId="6DE2A6CA" w:rsidR="00821134" w:rsidRPr="00504D75" w:rsidRDefault="00821134" w:rsidP="00D8417C">
            <w:pPr>
              <w:pStyle w:val="a8"/>
              <w:rPr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24" w:type="pct"/>
          </w:tcPr>
          <w:p w14:paraId="123BCC6C" w14:textId="2B25813B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463" w:type="pct"/>
          </w:tcPr>
          <w:p w14:paraId="1B1DF3C6" w14:textId="58DB72D9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416" w:type="pct"/>
          </w:tcPr>
          <w:p w14:paraId="671DB0AB" w14:textId="75D1D46F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24" w:type="pct"/>
          </w:tcPr>
          <w:p w14:paraId="790F83BB" w14:textId="0DCF8BDB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24" w:type="pct"/>
          </w:tcPr>
          <w:p w14:paraId="633DA78D" w14:textId="6E3508D4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510" w:type="pct"/>
            <w:vMerge/>
          </w:tcPr>
          <w:p w14:paraId="4F51A769" w14:textId="77777777" w:rsidR="00821134" w:rsidRPr="00EB08CF" w:rsidRDefault="00821134" w:rsidP="00D8417C">
            <w:pPr>
              <w:ind w:left="-11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9" w:type="pct"/>
            <w:vMerge/>
          </w:tcPr>
          <w:p w14:paraId="0A904329" w14:textId="77777777" w:rsidR="00821134" w:rsidRPr="00EB08CF" w:rsidRDefault="00821134" w:rsidP="00D8417C">
            <w:pPr>
              <w:ind w:left="-108"/>
              <w:rPr>
                <w:rFonts w:eastAsia="Calibri"/>
                <w:sz w:val="18"/>
                <w:szCs w:val="16"/>
              </w:rPr>
            </w:pPr>
          </w:p>
        </w:tc>
      </w:tr>
      <w:tr w:rsidR="00B16A9E" w:rsidRPr="00EB08CF" w14:paraId="09ED3239" w14:textId="77777777" w:rsidTr="00B16A9E">
        <w:trPr>
          <w:trHeight w:val="315"/>
        </w:trPr>
        <w:tc>
          <w:tcPr>
            <w:tcW w:w="185" w:type="pct"/>
            <w:vMerge/>
          </w:tcPr>
          <w:p w14:paraId="61743ECA" w14:textId="77777777" w:rsidR="00821134" w:rsidRPr="00504D75" w:rsidRDefault="00821134" w:rsidP="00D8417C">
            <w:pPr>
              <w:ind w:left="-108" w:right="-1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3" w:type="pct"/>
            <w:vMerge/>
          </w:tcPr>
          <w:p w14:paraId="4399B88E" w14:textId="77777777" w:rsidR="00821134" w:rsidRPr="00504D75" w:rsidRDefault="00821134" w:rsidP="00D8417C">
            <w:pPr>
              <w:spacing w:after="0"/>
              <w:ind w:left="-9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14:paraId="7B49EC02" w14:textId="77777777" w:rsidR="00821134" w:rsidRPr="00504D75" w:rsidRDefault="00821134" w:rsidP="00283B86">
            <w:pPr>
              <w:ind w:right="-114" w:hanging="104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14:paraId="5DF0136B" w14:textId="6A3F3066" w:rsidR="00821134" w:rsidRPr="00504D75" w:rsidRDefault="00821134" w:rsidP="00D8417C">
            <w:pPr>
              <w:rPr>
                <w:sz w:val="18"/>
                <w:szCs w:val="18"/>
              </w:rPr>
            </w:pPr>
            <w:r w:rsidRPr="00504D75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463" w:type="pct"/>
          </w:tcPr>
          <w:p w14:paraId="5E25D21A" w14:textId="2BFB4AA7" w:rsidR="00821134" w:rsidRPr="00504D75" w:rsidRDefault="007248B8" w:rsidP="00D8417C">
            <w:pPr>
              <w:pStyle w:val="a8"/>
              <w:rPr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54 500,00000</w:t>
            </w:r>
          </w:p>
        </w:tc>
        <w:tc>
          <w:tcPr>
            <w:tcW w:w="371" w:type="pct"/>
          </w:tcPr>
          <w:p w14:paraId="6BFA0E4D" w14:textId="42C0D5F1" w:rsidR="00821134" w:rsidRPr="00504D75" w:rsidRDefault="00821134" w:rsidP="00D8417C">
            <w:pPr>
              <w:pStyle w:val="a8"/>
              <w:rPr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24" w:type="pct"/>
          </w:tcPr>
          <w:p w14:paraId="73039E86" w14:textId="7ADC64C0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463" w:type="pct"/>
          </w:tcPr>
          <w:p w14:paraId="6CE572F0" w14:textId="741210A9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416" w:type="pct"/>
          </w:tcPr>
          <w:p w14:paraId="39774F8F" w14:textId="6119FD7F" w:rsidR="00821134" w:rsidRPr="00504D75" w:rsidRDefault="007248B8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54 500</w:t>
            </w:r>
            <w:r w:rsidR="00821134" w:rsidRPr="00504D75">
              <w:rPr>
                <w:rFonts w:eastAsia="Calibri"/>
                <w:sz w:val="18"/>
                <w:szCs w:val="18"/>
              </w:rPr>
              <w:t>,00000</w:t>
            </w:r>
          </w:p>
        </w:tc>
        <w:tc>
          <w:tcPr>
            <w:tcW w:w="324" w:type="pct"/>
          </w:tcPr>
          <w:p w14:paraId="3133E9DB" w14:textId="0C27A6F5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24" w:type="pct"/>
          </w:tcPr>
          <w:p w14:paraId="2F9F4649" w14:textId="683CCE0F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510" w:type="pct"/>
            <w:vMerge/>
          </w:tcPr>
          <w:p w14:paraId="0C581C30" w14:textId="77777777" w:rsidR="00821134" w:rsidRPr="00EB08CF" w:rsidRDefault="00821134" w:rsidP="00D8417C">
            <w:pPr>
              <w:ind w:left="-11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9" w:type="pct"/>
            <w:vMerge/>
          </w:tcPr>
          <w:p w14:paraId="2B3E23B9" w14:textId="77777777" w:rsidR="00821134" w:rsidRPr="00EB08CF" w:rsidRDefault="00821134" w:rsidP="00D8417C">
            <w:pPr>
              <w:ind w:left="-108"/>
              <w:rPr>
                <w:rFonts w:eastAsia="Calibri"/>
                <w:sz w:val="18"/>
                <w:szCs w:val="16"/>
              </w:rPr>
            </w:pPr>
          </w:p>
        </w:tc>
      </w:tr>
      <w:tr w:rsidR="00B16A9E" w:rsidRPr="00EB08CF" w14:paraId="06D02A4B" w14:textId="77777777" w:rsidTr="00B16A9E">
        <w:trPr>
          <w:trHeight w:val="315"/>
        </w:trPr>
        <w:tc>
          <w:tcPr>
            <w:tcW w:w="185" w:type="pct"/>
            <w:vMerge/>
          </w:tcPr>
          <w:p w14:paraId="2B0DFA4F" w14:textId="77777777" w:rsidR="00821134" w:rsidRPr="00504D75" w:rsidRDefault="00821134" w:rsidP="00D8417C">
            <w:pPr>
              <w:ind w:left="-108" w:right="-1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3" w:type="pct"/>
            <w:vMerge/>
          </w:tcPr>
          <w:p w14:paraId="52486B3C" w14:textId="77777777" w:rsidR="00821134" w:rsidRPr="00504D75" w:rsidRDefault="00821134" w:rsidP="00D8417C">
            <w:pPr>
              <w:spacing w:after="0"/>
              <w:ind w:left="-9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14:paraId="3F46C206" w14:textId="77777777" w:rsidR="00821134" w:rsidRPr="00504D75" w:rsidRDefault="00821134" w:rsidP="00283B86">
            <w:pPr>
              <w:ind w:right="-114" w:hanging="104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</w:tcPr>
          <w:p w14:paraId="1530B091" w14:textId="77777777" w:rsidR="00821134" w:rsidRPr="00504D75" w:rsidRDefault="00821134" w:rsidP="00D8417C">
            <w:pPr>
              <w:pStyle w:val="a8"/>
              <w:rPr>
                <w:sz w:val="18"/>
                <w:szCs w:val="18"/>
              </w:rPr>
            </w:pPr>
            <w:r w:rsidRPr="00504D75">
              <w:rPr>
                <w:sz w:val="18"/>
                <w:szCs w:val="18"/>
              </w:rPr>
              <w:t>Внебюджетные источники</w:t>
            </w:r>
          </w:p>
          <w:p w14:paraId="188E493B" w14:textId="77777777" w:rsidR="00821134" w:rsidRPr="00504D75" w:rsidRDefault="00821134" w:rsidP="00D8417C">
            <w:pPr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14:paraId="259C293D" w14:textId="7FB9F31B" w:rsidR="00821134" w:rsidRPr="00504D75" w:rsidRDefault="00821134" w:rsidP="00D8417C">
            <w:pPr>
              <w:pStyle w:val="a8"/>
              <w:rPr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71" w:type="pct"/>
          </w:tcPr>
          <w:p w14:paraId="72E6C39A" w14:textId="1BB054F6" w:rsidR="00821134" w:rsidRPr="00504D75" w:rsidRDefault="00821134" w:rsidP="00D8417C">
            <w:pPr>
              <w:pStyle w:val="a8"/>
              <w:rPr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24" w:type="pct"/>
          </w:tcPr>
          <w:p w14:paraId="19EADEDD" w14:textId="56B82879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463" w:type="pct"/>
          </w:tcPr>
          <w:p w14:paraId="627477C2" w14:textId="71F59241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416" w:type="pct"/>
          </w:tcPr>
          <w:p w14:paraId="29234583" w14:textId="74F8C1D2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24" w:type="pct"/>
          </w:tcPr>
          <w:p w14:paraId="492E8BFB" w14:textId="06307906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324" w:type="pct"/>
          </w:tcPr>
          <w:p w14:paraId="19BCEA69" w14:textId="0C9F85AB" w:rsidR="00821134" w:rsidRPr="00504D75" w:rsidRDefault="00821134" w:rsidP="00D8417C">
            <w:pPr>
              <w:rPr>
                <w:rFonts w:eastAsia="Calibri"/>
                <w:b/>
                <w:sz w:val="18"/>
                <w:szCs w:val="18"/>
              </w:rPr>
            </w:pPr>
            <w:r w:rsidRPr="00504D75">
              <w:rPr>
                <w:rFonts w:eastAsia="Calibri"/>
                <w:sz w:val="18"/>
                <w:szCs w:val="18"/>
              </w:rPr>
              <w:t>0,00000</w:t>
            </w:r>
          </w:p>
        </w:tc>
        <w:tc>
          <w:tcPr>
            <w:tcW w:w="510" w:type="pct"/>
            <w:vMerge/>
          </w:tcPr>
          <w:p w14:paraId="7F7989E5" w14:textId="77777777" w:rsidR="00821134" w:rsidRPr="00EB08CF" w:rsidRDefault="00821134" w:rsidP="00D8417C">
            <w:pPr>
              <w:ind w:left="-11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9" w:type="pct"/>
            <w:vMerge/>
          </w:tcPr>
          <w:p w14:paraId="74AC0887" w14:textId="77777777" w:rsidR="00821134" w:rsidRPr="00EB08CF" w:rsidRDefault="00821134" w:rsidP="00D8417C">
            <w:pPr>
              <w:ind w:left="-108"/>
              <w:rPr>
                <w:rFonts w:eastAsia="Calibri"/>
                <w:sz w:val="18"/>
                <w:szCs w:val="16"/>
              </w:rPr>
            </w:pPr>
          </w:p>
        </w:tc>
      </w:tr>
    </w:tbl>
    <w:p w14:paraId="27E5AB23" w14:textId="77777777" w:rsidR="004A66CB" w:rsidRDefault="004A66CB" w:rsidP="000F5496">
      <w:pPr>
        <w:spacing w:after="0" w:line="240" w:lineRule="auto"/>
        <w:rPr>
          <w:rFonts w:eastAsia="Calibri" w:cs="Times New Roman"/>
          <w:bCs/>
          <w:sz w:val="24"/>
          <w:szCs w:val="24"/>
        </w:rPr>
      </w:pPr>
    </w:p>
    <w:sectPr w:rsidR="004A66CB" w:rsidSect="0001260B">
      <w:footerReference w:type="default" r:id="rId9"/>
      <w:pgSz w:w="16838" w:h="11906" w:orient="landscape"/>
      <w:pgMar w:top="709" w:right="678" w:bottom="284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36E28" w14:textId="77777777" w:rsidR="00191A7B" w:rsidRDefault="00191A7B" w:rsidP="003471DD">
      <w:pPr>
        <w:spacing w:after="0" w:line="240" w:lineRule="auto"/>
      </w:pPr>
      <w:r>
        <w:separator/>
      </w:r>
    </w:p>
  </w:endnote>
  <w:endnote w:type="continuationSeparator" w:id="0">
    <w:p w14:paraId="03161D47" w14:textId="77777777" w:rsidR="00191A7B" w:rsidRDefault="00191A7B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EE261" w14:textId="77777777" w:rsidR="00D8417C" w:rsidRDefault="00D8417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0197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116CC" w14:textId="77777777" w:rsidR="00191A7B" w:rsidRDefault="00191A7B" w:rsidP="003471DD">
      <w:pPr>
        <w:spacing w:after="0" w:line="240" w:lineRule="auto"/>
      </w:pPr>
      <w:r>
        <w:separator/>
      </w:r>
    </w:p>
  </w:footnote>
  <w:footnote w:type="continuationSeparator" w:id="0">
    <w:p w14:paraId="3DFD588F" w14:textId="77777777" w:rsidR="00191A7B" w:rsidRDefault="00191A7B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D7"/>
    <w:rsid w:val="0000282F"/>
    <w:rsid w:val="000062FF"/>
    <w:rsid w:val="0001260B"/>
    <w:rsid w:val="000259CA"/>
    <w:rsid w:val="00034BC8"/>
    <w:rsid w:val="000363D9"/>
    <w:rsid w:val="00037BD0"/>
    <w:rsid w:val="000505EE"/>
    <w:rsid w:val="00053210"/>
    <w:rsid w:val="00053A96"/>
    <w:rsid w:val="00054D8F"/>
    <w:rsid w:val="00055D14"/>
    <w:rsid w:val="000601C9"/>
    <w:rsid w:val="00071031"/>
    <w:rsid w:val="00074FA0"/>
    <w:rsid w:val="00080AD1"/>
    <w:rsid w:val="00080E9C"/>
    <w:rsid w:val="00082BD3"/>
    <w:rsid w:val="00084C97"/>
    <w:rsid w:val="00091238"/>
    <w:rsid w:val="00097198"/>
    <w:rsid w:val="000B1D9E"/>
    <w:rsid w:val="000B2F10"/>
    <w:rsid w:val="000B4FAF"/>
    <w:rsid w:val="000B79E0"/>
    <w:rsid w:val="000D6EC8"/>
    <w:rsid w:val="000D7C2C"/>
    <w:rsid w:val="000E3CDD"/>
    <w:rsid w:val="000E4C10"/>
    <w:rsid w:val="000E61A3"/>
    <w:rsid w:val="000F3846"/>
    <w:rsid w:val="000F5496"/>
    <w:rsid w:val="000F6A03"/>
    <w:rsid w:val="00100CB3"/>
    <w:rsid w:val="00101975"/>
    <w:rsid w:val="00124D4E"/>
    <w:rsid w:val="0012507B"/>
    <w:rsid w:val="001315FC"/>
    <w:rsid w:val="001318ED"/>
    <w:rsid w:val="00133C7A"/>
    <w:rsid w:val="00134C7C"/>
    <w:rsid w:val="00141E52"/>
    <w:rsid w:val="00144B39"/>
    <w:rsid w:val="00150A21"/>
    <w:rsid w:val="001518D1"/>
    <w:rsid w:val="00153C74"/>
    <w:rsid w:val="001540A2"/>
    <w:rsid w:val="00156C2F"/>
    <w:rsid w:val="0016009A"/>
    <w:rsid w:val="001613A6"/>
    <w:rsid w:val="00161DD7"/>
    <w:rsid w:val="001646E2"/>
    <w:rsid w:val="001677D8"/>
    <w:rsid w:val="00170A7A"/>
    <w:rsid w:val="00172802"/>
    <w:rsid w:val="001765C2"/>
    <w:rsid w:val="001771E1"/>
    <w:rsid w:val="00186862"/>
    <w:rsid w:val="0019159A"/>
    <w:rsid w:val="00191721"/>
    <w:rsid w:val="00191A7B"/>
    <w:rsid w:val="001A3F97"/>
    <w:rsid w:val="001A731F"/>
    <w:rsid w:val="001B4289"/>
    <w:rsid w:val="001C6269"/>
    <w:rsid w:val="001D1668"/>
    <w:rsid w:val="001E0C47"/>
    <w:rsid w:val="001E1925"/>
    <w:rsid w:val="001E240A"/>
    <w:rsid w:val="001E2E93"/>
    <w:rsid w:val="001E6047"/>
    <w:rsid w:val="001F54D1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3FB1"/>
    <w:rsid w:val="00241F8A"/>
    <w:rsid w:val="00244C66"/>
    <w:rsid w:val="00252403"/>
    <w:rsid w:val="00253B29"/>
    <w:rsid w:val="0025520B"/>
    <w:rsid w:val="002552BA"/>
    <w:rsid w:val="00257E03"/>
    <w:rsid w:val="00260602"/>
    <w:rsid w:val="002671FC"/>
    <w:rsid w:val="00270C06"/>
    <w:rsid w:val="00280F7F"/>
    <w:rsid w:val="00283B86"/>
    <w:rsid w:val="0028567D"/>
    <w:rsid w:val="00285E0E"/>
    <w:rsid w:val="002864D2"/>
    <w:rsid w:val="00290F4C"/>
    <w:rsid w:val="00291176"/>
    <w:rsid w:val="00292232"/>
    <w:rsid w:val="00294432"/>
    <w:rsid w:val="002950ED"/>
    <w:rsid w:val="0029581B"/>
    <w:rsid w:val="00297E4E"/>
    <w:rsid w:val="00297F5A"/>
    <w:rsid w:val="002A487D"/>
    <w:rsid w:val="002A5633"/>
    <w:rsid w:val="002A7DBB"/>
    <w:rsid w:val="002B108C"/>
    <w:rsid w:val="002B7275"/>
    <w:rsid w:val="002C5C3E"/>
    <w:rsid w:val="002D5CC1"/>
    <w:rsid w:val="002F0404"/>
    <w:rsid w:val="002F1FC7"/>
    <w:rsid w:val="00301415"/>
    <w:rsid w:val="0030576F"/>
    <w:rsid w:val="00306681"/>
    <w:rsid w:val="003109A9"/>
    <w:rsid w:val="00312A66"/>
    <w:rsid w:val="00315925"/>
    <w:rsid w:val="00316F70"/>
    <w:rsid w:val="003215E0"/>
    <w:rsid w:val="00323AC1"/>
    <w:rsid w:val="00323FC0"/>
    <w:rsid w:val="003277E3"/>
    <w:rsid w:val="00330980"/>
    <w:rsid w:val="003344C3"/>
    <w:rsid w:val="003350B4"/>
    <w:rsid w:val="003366C3"/>
    <w:rsid w:val="00336CF4"/>
    <w:rsid w:val="003416E3"/>
    <w:rsid w:val="00345054"/>
    <w:rsid w:val="003471DD"/>
    <w:rsid w:val="00354053"/>
    <w:rsid w:val="0035577E"/>
    <w:rsid w:val="00357488"/>
    <w:rsid w:val="00360D2F"/>
    <w:rsid w:val="00361C94"/>
    <w:rsid w:val="00364597"/>
    <w:rsid w:val="00366E03"/>
    <w:rsid w:val="00370C3B"/>
    <w:rsid w:val="0038207F"/>
    <w:rsid w:val="0038425F"/>
    <w:rsid w:val="00391C99"/>
    <w:rsid w:val="0039219D"/>
    <w:rsid w:val="003944E9"/>
    <w:rsid w:val="003A4274"/>
    <w:rsid w:val="003B43FD"/>
    <w:rsid w:val="003C28E2"/>
    <w:rsid w:val="003C3039"/>
    <w:rsid w:val="003C39D3"/>
    <w:rsid w:val="003D0797"/>
    <w:rsid w:val="003D0BE4"/>
    <w:rsid w:val="003D260B"/>
    <w:rsid w:val="003D4304"/>
    <w:rsid w:val="003F1BF1"/>
    <w:rsid w:val="003F35C2"/>
    <w:rsid w:val="003F5FAD"/>
    <w:rsid w:val="004004B0"/>
    <w:rsid w:val="00402345"/>
    <w:rsid w:val="0041578D"/>
    <w:rsid w:val="0041695F"/>
    <w:rsid w:val="00420281"/>
    <w:rsid w:val="00426C0F"/>
    <w:rsid w:val="00434D7F"/>
    <w:rsid w:val="0043780C"/>
    <w:rsid w:val="00451670"/>
    <w:rsid w:val="0045216A"/>
    <w:rsid w:val="00461A1B"/>
    <w:rsid w:val="00461B38"/>
    <w:rsid w:val="00466DDA"/>
    <w:rsid w:val="00471730"/>
    <w:rsid w:val="00476C80"/>
    <w:rsid w:val="0048174E"/>
    <w:rsid w:val="0048338F"/>
    <w:rsid w:val="004843D5"/>
    <w:rsid w:val="00484869"/>
    <w:rsid w:val="00493591"/>
    <w:rsid w:val="004A1A80"/>
    <w:rsid w:val="004A2A96"/>
    <w:rsid w:val="004A3393"/>
    <w:rsid w:val="004A668A"/>
    <w:rsid w:val="004A66CB"/>
    <w:rsid w:val="004A765E"/>
    <w:rsid w:val="004A78A5"/>
    <w:rsid w:val="004B4111"/>
    <w:rsid w:val="004B5D7D"/>
    <w:rsid w:val="004C7896"/>
    <w:rsid w:val="004C7F99"/>
    <w:rsid w:val="004E0139"/>
    <w:rsid w:val="004F059E"/>
    <w:rsid w:val="004F5838"/>
    <w:rsid w:val="004F5BF5"/>
    <w:rsid w:val="00504D75"/>
    <w:rsid w:val="00506B10"/>
    <w:rsid w:val="00512FE2"/>
    <w:rsid w:val="00521871"/>
    <w:rsid w:val="0052785A"/>
    <w:rsid w:val="00531157"/>
    <w:rsid w:val="00536626"/>
    <w:rsid w:val="00540929"/>
    <w:rsid w:val="005424A7"/>
    <w:rsid w:val="00543A4B"/>
    <w:rsid w:val="00551480"/>
    <w:rsid w:val="005524AC"/>
    <w:rsid w:val="005526E4"/>
    <w:rsid w:val="00552A07"/>
    <w:rsid w:val="00562220"/>
    <w:rsid w:val="00567ED0"/>
    <w:rsid w:val="00570B00"/>
    <w:rsid w:val="005745C6"/>
    <w:rsid w:val="00575F0A"/>
    <w:rsid w:val="005906D2"/>
    <w:rsid w:val="00595D8F"/>
    <w:rsid w:val="00596A9C"/>
    <w:rsid w:val="005A3AA9"/>
    <w:rsid w:val="005A3C07"/>
    <w:rsid w:val="005A52B2"/>
    <w:rsid w:val="005B3DD7"/>
    <w:rsid w:val="005B4DAD"/>
    <w:rsid w:val="005D20F9"/>
    <w:rsid w:val="005D4CB2"/>
    <w:rsid w:val="005E096A"/>
    <w:rsid w:val="005E1428"/>
    <w:rsid w:val="005E2CD0"/>
    <w:rsid w:val="005F2F20"/>
    <w:rsid w:val="005F616D"/>
    <w:rsid w:val="006022E3"/>
    <w:rsid w:val="00605F04"/>
    <w:rsid w:val="00606584"/>
    <w:rsid w:val="00606CE1"/>
    <w:rsid w:val="00606FD0"/>
    <w:rsid w:val="00607E8E"/>
    <w:rsid w:val="0061193F"/>
    <w:rsid w:val="00614550"/>
    <w:rsid w:val="0061590D"/>
    <w:rsid w:val="00615C35"/>
    <w:rsid w:val="00617649"/>
    <w:rsid w:val="006203B3"/>
    <w:rsid w:val="00622121"/>
    <w:rsid w:val="006248D8"/>
    <w:rsid w:val="00625AB9"/>
    <w:rsid w:val="00627097"/>
    <w:rsid w:val="0063036E"/>
    <w:rsid w:val="00634EC6"/>
    <w:rsid w:val="00637B26"/>
    <w:rsid w:val="00644A92"/>
    <w:rsid w:val="006520C2"/>
    <w:rsid w:val="006520EC"/>
    <w:rsid w:val="006562EF"/>
    <w:rsid w:val="00656358"/>
    <w:rsid w:val="0065735F"/>
    <w:rsid w:val="0065792B"/>
    <w:rsid w:val="00664A5B"/>
    <w:rsid w:val="006753D1"/>
    <w:rsid w:val="006759DE"/>
    <w:rsid w:val="00676D3D"/>
    <w:rsid w:val="00677D92"/>
    <w:rsid w:val="00680B2E"/>
    <w:rsid w:val="00683BCF"/>
    <w:rsid w:val="006962B1"/>
    <w:rsid w:val="006A0020"/>
    <w:rsid w:val="006A06CD"/>
    <w:rsid w:val="006A2C85"/>
    <w:rsid w:val="006A31AB"/>
    <w:rsid w:val="006A7CD6"/>
    <w:rsid w:val="006B3A39"/>
    <w:rsid w:val="006B3BE1"/>
    <w:rsid w:val="006B42B1"/>
    <w:rsid w:val="006D09BE"/>
    <w:rsid w:val="006D3AAA"/>
    <w:rsid w:val="006D56F0"/>
    <w:rsid w:val="006E3476"/>
    <w:rsid w:val="006E438E"/>
    <w:rsid w:val="006E6215"/>
    <w:rsid w:val="006F01D4"/>
    <w:rsid w:val="006F0A49"/>
    <w:rsid w:val="006F44D2"/>
    <w:rsid w:val="0070407D"/>
    <w:rsid w:val="007103EA"/>
    <w:rsid w:val="007248B8"/>
    <w:rsid w:val="007273ED"/>
    <w:rsid w:val="0073265F"/>
    <w:rsid w:val="00735638"/>
    <w:rsid w:val="00744031"/>
    <w:rsid w:val="00756B41"/>
    <w:rsid w:val="007612CA"/>
    <w:rsid w:val="00770537"/>
    <w:rsid w:val="00770D9C"/>
    <w:rsid w:val="00774892"/>
    <w:rsid w:val="0077681A"/>
    <w:rsid w:val="0077708E"/>
    <w:rsid w:val="00782412"/>
    <w:rsid w:val="007847F3"/>
    <w:rsid w:val="00795841"/>
    <w:rsid w:val="00795FCE"/>
    <w:rsid w:val="007A0D2A"/>
    <w:rsid w:val="007A6EA5"/>
    <w:rsid w:val="007B1155"/>
    <w:rsid w:val="007B14A9"/>
    <w:rsid w:val="007B28E6"/>
    <w:rsid w:val="007B3848"/>
    <w:rsid w:val="007B66D4"/>
    <w:rsid w:val="007C24CC"/>
    <w:rsid w:val="007C630D"/>
    <w:rsid w:val="007C654B"/>
    <w:rsid w:val="007C7B74"/>
    <w:rsid w:val="007D0E6E"/>
    <w:rsid w:val="007D1B11"/>
    <w:rsid w:val="007D26C4"/>
    <w:rsid w:val="007D571B"/>
    <w:rsid w:val="007E5871"/>
    <w:rsid w:val="007E6A75"/>
    <w:rsid w:val="007F148C"/>
    <w:rsid w:val="007F18A1"/>
    <w:rsid w:val="007F22E5"/>
    <w:rsid w:val="007F4046"/>
    <w:rsid w:val="00807C03"/>
    <w:rsid w:val="00810754"/>
    <w:rsid w:val="00810FCF"/>
    <w:rsid w:val="008151C7"/>
    <w:rsid w:val="008170A5"/>
    <w:rsid w:val="00817652"/>
    <w:rsid w:val="0082008C"/>
    <w:rsid w:val="00821134"/>
    <w:rsid w:val="00821F2A"/>
    <w:rsid w:val="0082401F"/>
    <w:rsid w:val="008342FA"/>
    <w:rsid w:val="00841AC9"/>
    <w:rsid w:val="0084335E"/>
    <w:rsid w:val="00844F4C"/>
    <w:rsid w:val="00845118"/>
    <w:rsid w:val="00847303"/>
    <w:rsid w:val="00847D34"/>
    <w:rsid w:val="008574CA"/>
    <w:rsid w:val="00860305"/>
    <w:rsid w:val="00864263"/>
    <w:rsid w:val="00866D52"/>
    <w:rsid w:val="008852AB"/>
    <w:rsid w:val="008A2B60"/>
    <w:rsid w:val="008A36A9"/>
    <w:rsid w:val="008A418B"/>
    <w:rsid w:val="008A5F03"/>
    <w:rsid w:val="008A6861"/>
    <w:rsid w:val="008B0C5F"/>
    <w:rsid w:val="008B41E3"/>
    <w:rsid w:val="008B41F8"/>
    <w:rsid w:val="008B6DF4"/>
    <w:rsid w:val="008C2EE8"/>
    <w:rsid w:val="008D2232"/>
    <w:rsid w:val="008E0484"/>
    <w:rsid w:val="008E3362"/>
    <w:rsid w:val="008E39C7"/>
    <w:rsid w:val="008E4AF9"/>
    <w:rsid w:val="008E5311"/>
    <w:rsid w:val="008F2952"/>
    <w:rsid w:val="008F32B0"/>
    <w:rsid w:val="008F5960"/>
    <w:rsid w:val="008F679D"/>
    <w:rsid w:val="00902881"/>
    <w:rsid w:val="00903153"/>
    <w:rsid w:val="009041D2"/>
    <w:rsid w:val="00912921"/>
    <w:rsid w:val="0092084C"/>
    <w:rsid w:val="00922933"/>
    <w:rsid w:val="009259E3"/>
    <w:rsid w:val="009315CF"/>
    <w:rsid w:val="00931C21"/>
    <w:rsid w:val="009320B0"/>
    <w:rsid w:val="00936C0F"/>
    <w:rsid w:val="00945EAF"/>
    <w:rsid w:val="00947E2C"/>
    <w:rsid w:val="00954054"/>
    <w:rsid w:val="00954688"/>
    <w:rsid w:val="009565C8"/>
    <w:rsid w:val="009600D4"/>
    <w:rsid w:val="009648B9"/>
    <w:rsid w:val="00967649"/>
    <w:rsid w:val="00973433"/>
    <w:rsid w:val="00975495"/>
    <w:rsid w:val="00975EAD"/>
    <w:rsid w:val="009778D6"/>
    <w:rsid w:val="00984B2D"/>
    <w:rsid w:val="00990369"/>
    <w:rsid w:val="009A14B2"/>
    <w:rsid w:val="009A6758"/>
    <w:rsid w:val="009C581B"/>
    <w:rsid w:val="009C5B42"/>
    <w:rsid w:val="009D4358"/>
    <w:rsid w:val="009D65E6"/>
    <w:rsid w:val="009D7735"/>
    <w:rsid w:val="009E1CDD"/>
    <w:rsid w:val="009E32A7"/>
    <w:rsid w:val="009E5B07"/>
    <w:rsid w:val="009E6835"/>
    <w:rsid w:val="009F464F"/>
    <w:rsid w:val="009F60B8"/>
    <w:rsid w:val="00A03FAF"/>
    <w:rsid w:val="00A13052"/>
    <w:rsid w:val="00A17044"/>
    <w:rsid w:val="00A2153F"/>
    <w:rsid w:val="00A2484F"/>
    <w:rsid w:val="00A249B7"/>
    <w:rsid w:val="00A31614"/>
    <w:rsid w:val="00A33511"/>
    <w:rsid w:val="00A33A22"/>
    <w:rsid w:val="00A42042"/>
    <w:rsid w:val="00A518A3"/>
    <w:rsid w:val="00A714D9"/>
    <w:rsid w:val="00A779B4"/>
    <w:rsid w:val="00A81B79"/>
    <w:rsid w:val="00A875EF"/>
    <w:rsid w:val="00A93FE8"/>
    <w:rsid w:val="00AA195A"/>
    <w:rsid w:val="00AA3B2B"/>
    <w:rsid w:val="00AA3E40"/>
    <w:rsid w:val="00AA4D50"/>
    <w:rsid w:val="00AA7DEE"/>
    <w:rsid w:val="00AB6898"/>
    <w:rsid w:val="00AC7224"/>
    <w:rsid w:val="00AD0F85"/>
    <w:rsid w:val="00AD5139"/>
    <w:rsid w:val="00AE0F91"/>
    <w:rsid w:val="00AE2E35"/>
    <w:rsid w:val="00AF2460"/>
    <w:rsid w:val="00B00B68"/>
    <w:rsid w:val="00B02C9A"/>
    <w:rsid w:val="00B16A9E"/>
    <w:rsid w:val="00B17DC2"/>
    <w:rsid w:val="00B214D0"/>
    <w:rsid w:val="00B25F12"/>
    <w:rsid w:val="00B30703"/>
    <w:rsid w:val="00B4075D"/>
    <w:rsid w:val="00B45497"/>
    <w:rsid w:val="00B47E88"/>
    <w:rsid w:val="00B506D2"/>
    <w:rsid w:val="00B51F4A"/>
    <w:rsid w:val="00B56D3A"/>
    <w:rsid w:val="00B61775"/>
    <w:rsid w:val="00B62BCC"/>
    <w:rsid w:val="00B64C5B"/>
    <w:rsid w:val="00B67A0D"/>
    <w:rsid w:val="00B731DE"/>
    <w:rsid w:val="00B76977"/>
    <w:rsid w:val="00B81023"/>
    <w:rsid w:val="00B85790"/>
    <w:rsid w:val="00B8656A"/>
    <w:rsid w:val="00B92DEC"/>
    <w:rsid w:val="00B9338B"/>
    <w:rsid w:val="00B9386D"/>
    <w:rsid w:val="00B9502A"/>
    <w:rsid w:val="00B97DE7"/>
    <w:rsid w:val="00BA7C21"/>
    <w:rsid w:val="00BB2845"/>
    <w:rsid w:val="00BC603A"/>
    <w:rsid w:val="00BC68C2"/>
    <w:rsid w:val="00BD2E42"/>
    <w:rsid w:val="00BE0B94"/>
    <w:rsid w:val="00BF0355"/>
    <w:rsid w:val="00BF1D1F"/>
    <w:rsid w:val="00BF231A"/>
    <w:rsid w:val="00BF34DD"/>
    <w:rsid w:val="00BF3ACB"/>
    <w:rsid w:val="00C16042"/>
    <w:rsid w:val="00C21703"/>
    <w:rsid w:val="00C22ABB"/>
    <w:rsid w:val="00C27CBC"/>
    <w:rsid w:val="00C30EF4"/>
    <w:rsid w:val="00C30FD1"/>
    <w:rsid w:val="00C329C2"/>
    <w:rsid w:val="00C33958"/>
    <w:rsid w:val="00C53F56"/>
    <w:rsid w:val="00C55595"/>
    <w:rsid w:val="00C659E3"/>
    <w:rsid w:val="00C6758B"/>
    <w:rsid w:val="00C822B9"/>
    <w:rsid w:val="00C827ED"/>
    <w:rsid w:val="00C87E8D"/>
    <w:rsid w:val="00C9572A"/>
    <w:rsid w:val="00C979F5"/>
    <w:rsid w:val="00CA0808"/>
    <w:rsid w:val="00CC0B50"/>
    <w:rsid w:val="00CC0BBB"/>
    <w:rsid w:val="00CC6F31"/>
    <w:rsid w:val="00CD04D7"/>
    <w:rsid w:val="00CE2BF7"/>
    <w:rsid w:val="00CF5451"/>
    <w:rsid w:val="00CF5B24"/>
    <w:rsid w:val="00D013FE"/>
    <w:rsid w:val="00D01BBD"/>
    <w:rsid w:val="00D024C9"/>
    <w:rsid w:val="00D05DC1"/>
    <w:rsid w:val="00D07DEF"/>
    <w:rsid w:val="00D11656"/>
    <w:rsid w:val="00D12E73"/>
    <w:rsid w:val="00D1587B"/>
    <w:rsid w:val="00D17097"/>
    <w:rsid w:val="00D17995"/>
    <w:rsid w:val="00D17CF7"/>
    <w:rsid w:val="00D2330A"/>
    <w:rsid w:val="00D34F70"/>
    <w:rsid w:val="00D42A19"/>
    <w:rsid w:val="00D4339A"/>
    <w:rsid w:val="00D44D16"/>
    <w:rsid w:val="00D545E4"/>
    <w:rsid w:val="00D546F4"/>
    <w:rsid w:val="00D57066"/>
    <w:rsid w:val="00D6241A"/>
    <w:rsid w:val="00D63F9D"/>
    <w:rsid w:val="00D65233"/>
    <w:rsid w:val="00D75A4A"/>
    <w:rsid w:val="00D778DC"/>
    <w:rsid w:val="00D8417C"/>
    <w:rsid w:val="00D9190B"/>
    <w:rsid w:val="00D95BC5"/>
    <w:rsid w:val="00D97467"/>
    <w:rsid w:val="00DA4D4B"/>
    <w:rsid w:val="00DA5EFF"/>
    <w:rsid w:val="00DA730D"/>
    <w:rsid w:val="00DA779C"/>
    <w:rsid w:val="00DA7F4A"/>
    <w:rsid w:val="00DB04D1"/>
    <w:rsid w:val="00DB76F9"/>
    <w:rsid w:val="00DD4E2A"/>
    <w:rsid w:val="00DE296C"/>
    <w:rsid w:val="00DE63F8"/>
    <w:rsid w:val="00DF01BC"/>
    <w:rsid w:val="00DF0F12"/>
    <w:rsid w:val="00DF20C9"/>
    <w:rsid w:val="00DF59A2"/>
    <w:rsid w:val="00E040F6"/>
    <w:rsid w:val="00E04660"/>
    <w:rsid w:val="00E04E89"/>
    <w:rsid w:val="00E10B7E"/>
    <w:rsid w:val="00E11C3F"/>
    <w:rsid w:val="00E129AF"/>
    <w:rsid w:val="00E12C36"/>
    <w:rsid w:val="00E1396F"/>
    <w:rsid w:val="00E159E9"/>
    <w:rsid w:val="00E167D1"/>
    <w:rsid w:val="00E174D5"/>
    <w:rsid w:val="00E209D9"/>
    <w:rsid w:val="00E238BF"/>
    <w:rsid w:val="00E23925"/>
    <w:rsid w:val="00E33149"/>
    <w:rsid w:val="00E341A0"/>
    <w:rsid w:val="00E34BE6"/>
    <w:rsid w:val="00E40A0B"/>
    <w:rsid w:val="00E45C34"/>
    <w:rsid w:val="00E47C57"/>
    <w:rsid w:val="00E55B77"/>
    <w:rsid w:val="00E5655A"/>
    <w:rsid w:val="00E56DCC"/>
    <w:rsid w:val="00E5702E"/>
    <w:rsid w:val="00E571A9"/>
    <w:rsid w:val="00E61155"/>
    <w:rsid w:val="00E62409"/>
    <w:rsid w:val="00E64AFE"/>
    <w:rsid w:val="00E75E66"/>
    <w:rsid w:val="00E80C0E"/>
    <w:rsid w:val="00E80EC3"/>
    <w:rsid w:val="00E822A5"/>
    <w:rsid w:val="00E82806"/>
    <w:rsid w:val="00E83306"/>
    <w:rsid w:val="00E8560F"/>
    <w:rsid w:val="00E85E06"/>
    <w:rsid w:val="00E926EC"/>
    <w:rsid w:val="00E93037"/>
    <w:rsid w:val="00E950CB"/>
    <w:rsid w:val="00E97C4B"/>
    <w:rsid w:val="00EA3C76"/>
    <w:rsid w:val="00EA7368"/>
    <w:rsid w:val="00EB12ED"/>
    <w:rsid w:val="00EB3223"/>
    <w:rsid w:val="00EB35EC"/>
    <w:rsid w:val="00EC1B12"/>
    <w:rsid w:val="00EC25A4"/>
    <w:rsid w:val="00EC2E8F"/>
    <w:rsid w:val="00EC3702"/>
    <w:rsid w:val="00EC5D23"/>
    <w:rsid w:val="00EC62EA"/>
    <w:rsid w:val="00ED122D"/>
    <w:rsid w:val="00ED3037"/>
    <w:rsid w:val="00EF2D10"/>
    <w:rsid w:val="00EF5556"/>
    <w:rsid w:val="00F00D22"/>
    <w:rsid w:val="00F04023"/>
    <w:rsid w:val="00F05789"/>
    <w:rsid w:val="00F06C12"/>
    <w:rsid w:val="00F0700C"/>
    <w:rsid w:val="00F145D2"/>
    <w:rsid w:val="00F14FEC"/>
    <w:rsid w:val="00F3358C"/>
    <w:rsid w:val="00F37B39"/>
    <w:rsid w:val="00F41CFF"/>
    <w:rsid w:val="00F436CA"/>
    <w:rsid w:val="00F44960"/>
    <w:rsid w:val="00F458FF"/>
    <w:rsid w:val="00F46623"/>
    <w:rsid w:val="00F52EA1"/>
    <w:rsid w:val="00F5349D"/>
    <w:rsid w:val="00F5607D"/>
    <w:rsid w:val="00F561EC"/>
    <w:rsid w:val="00F617AE"/>
    <w:rsid w:val="00F70AEC"/>
    <w:rsid w:val="00F738BF"/>
    <w:rsid w:val="00F7534E"/>
    <w:rsid w:val="00F82183"/>
    <w:rsid w:val="00F82570"/>
    <w:rsid w:val="00F84CFC"/>
    <w:rsid w:val="00F86125"/>
    <w:rsid w:val="00F92B3E"/>
    <w:rsid w:val="00F92C9C"/>
    <w:rsid w:val="00FB56AB"/>
    <w:rsid w:val="00FC09A1"/>
    <w:rsid w:val="00FC24A6"/>
    <w:rsid w:val="00FC29CA"/>
    <w:rsid w:val="00FD0DD5"/>
    <w:rsid w:val="00FD18A9"/>
    <w:rsid w:val="00FD6C05"/>
    <w:rsid w:val="00FE57CD"/>
    <w:rsid w:val="00FE740D"/>
    <w:rsid w:val="00FF095A"/>
    <w:rsid w:val="00FF512F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DE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b"/>
    <w:uiPriority w:val="39"/>
    <w:rsid w:val="003645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055D14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55D14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e">
    <w:name w:val="footnote reference"/>
    <w:uiPriority w:val="99"/>
    <w:semiHidden/>
    <w:unhideWhenUsed/>
    <w:rsid w:val="00055D14"/>
    <w:rPr>
      <w:vertAlign w:val="superscript"/>
    </w:rPr>
  </w:style>
  <w:style w:type="paragraph" w:customStyle="1" w:styleId="consnormal">
    <w:name w:val="consnormal"/>
    <w:basedOn w:val="a"/>
    <w:rsid w:val="00931C2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b"/>
    <w:uiPriority w:val="39"/>
    <w:rsid w:val="004A66CB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DE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b"/>
    <w:uiPriority w:val="39"/>
    <w:rsid w:val="003645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055D14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55D14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e">
    <w:name w:val="footnote reference"/>
    <w:uiPriority w:val="99"/>
    <w:semiHidden/>
    <w:unhideWhenUsed/>
    <w:rsid w:val="00055D14"/>
    <w:rPr>
      <w:vertAlign w:val="superscript"/>
    </w:rPr>
  </w:style>
  <w:style w:type="paragraph" w:customStyle="1" w:styleId="consnormal">
    <w:name w:val="consnormal"/>
    <w:basedOn w:val="a"/>
    <w:rsid w:val="00931C2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b"/>
    <w:uiPriority w:val="39"/>
    <w:rsid w:val="004A66CB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6599F-534E-4EF8-8E18-DF7350CC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2022-10-27T13:13:00Z</cp:lastPrinted>
  <dcterms:created xsi:type="dcterms:W3CDTF">2022-11-08T14:16:00Z</dcterms:created>
  <dcterms:modified xsi:type="dcterms:W3CDTF">2022-11-11T11:05:00Z</dcterms:modified>
</cp:coreProperties>
</file>