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AB156" w14:textId="77777777" w:rsidR="00C7759E" w:rsidRPr="000A77EB" w:rsidRDefault="00C7759E" w:rsidP="00E44140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Утверждена</w:t>
      </w:r>
    </w:p>
    <w:p w14:paraId="46E23829" w14:textId="77777777" w:rsidR="00C7759E" w:rsidRPr="000A77EB" w:rsidRDefault="00C7759E" w:rsidP="00E44140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Постановлением администрации городского округа Красногорск</w:t>
      </w:r>
    </w:p>
    <w:p w14:paraId="6F9169EA" w14:textId="77777777" w:rsidR="00C7759E" w:rsidRPr="000A77EB" w:rsidRDefault="00C7759E" w:rsidP="00E44140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14.10.2019 №2502/10</w:t>
      </w:r>
    </w:p>
    <w:p w14:paraId="38991ADD" w14:textId="77777777" w:rsidR="00C7759E" w:rsidRPr="000A77EB" w:rsidRDefault="00C7759E" w:rsidP="00E44140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редакции постановлений администрации городского округа Красногорск </w:t>
      </w:r>
    </w:p>
    <w:p w14:paraId="64A856A4" w14:textId="77777777" w:rsidR="00C7759E" w:rsidRPr="000A77EB" w:rsidRDefault="00C7759E" w:rsidP="00E44140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26.12.2019 №3303/12, от 17.03.2020 №501/3,</w:t>
      </w:r>
    </w:p>
    <w:p w14:paraId="2910C0EC" w14:textId="77777777" w:rsidR="00C7759E" w:rsidRPr="000A77EB" w:rsidRDefault="00C7759E" w:rsidP="00E44140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05.06.2020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№992/6, от 23.07.2020 №1284/7,</w:t>
      </w:r>
    </w:p>
    <w:p w14:paraId="02C5F46E" w14:textId="77777777" w:rsidR="00C7759E" w:rsidRPr="000A77EB" w:rsidRDefault="00C7759E" w:rsidP="00E44140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01.09.2020 №1601/9, от 29.09.2020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№1814/9,</w:t>
      </w:r>
    </w:p>
    <w:p w14:paraId="7F3ED981" w14:textId="5570BA09" w:rsidR="00E44140" w:rsidRPr="00DA5361" w:rsidRDefault="00C7759E" w:rsidP="00E44140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proofErr w:type="gramStart"/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06.10.2020 №1894/10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15.10.2020 № </w:t>
      </w:r>
      <w:r w:rsidRPr="005F1F5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2004/10</w:t>
      </w:r>
      <w:r w:rsidR="00A25C9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</w:t>
      </w:r>
      <w:r w:rsidR="00B3503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20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.11.2020 №23</w:t>
      </w:r>
      <w:r w:rsidR="00872D5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81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/11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от </w:t>
      </w:r>
      <w:r w:rsidR="009C125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01.12.2020 №2461/12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29.12.202</w:t>
      </w:r>
      <w:r w:rsidR="003E0FD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№2806/12</w:t>
      </w:r>
      <w:r w:rsid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от </w:t>
      </w:r>
      <w:r w:rsidR="009D7078" w:rsidRP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30.12.2020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</w:t>
      </w:r>
      <w:r w:rsidR="009242D2" w:rsidRP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2820/12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6412EC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от 10.03.2021 №532/3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9542F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E44140" w:rsidRP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30.03.2021 №727/3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F50B82" w:rsidRPr="00F50B82">
        <w:t xml:space="preserve"> 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30.04.2021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№1129/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4</w:t>
      </w:r>
      <w:r w:rsid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3D5529" w:rsidRP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03.08.2021 №1908/8, от 19.08.21 №2073/8</w:t>
      </w:r>
      <w:r w:rsid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07.09.2021 №2279/</w:t>
      </w:r>
      <w:r w:rsidR="00272737" w:rsidRP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9</w:t>
      </w:r>
      <w:r w:rsidR="00FA1C3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FA1C38" w:rsidRPr="00FA1C3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12.10.2021</w:t>
      </w:r>
      <w:r w:rsidR="00FA1C3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№2591/</w:t>
      </w:r>
      <w:r w:rsidR="00FA1C38" w:rsidRPr="00FA1C3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10</w:t>
      </w:r>
      <w:r w:rsidR="0098286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982869" w:rsidRPr="0098286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03.11.2021 №2843/11</w:t>
      </w:r>
      <w:r w:rsidR="00DA5361" w:rsidRPr="00DA536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proofErr w:type="gramEnd"/>
    </w:p>
    <w:p w14:paraId="292B16E3" w14:textId="113911E8" w:rsidR="00C7759E" w:rsidRPr="00DA5361" w:rsidRDefault="009542FA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DA5361" w:rsidRPr="00DA536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10.12.</w:t>
      </w:r>
      <w:r w:rsidR="00DA5361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/>
        </w:rPr>
        <w:t xml:space="preserve">2021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</w:t>
      </w:r>
      <w:r w:rsidR="00DA5361" w:rsidRPr="00DA536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3145/12</w:t>
      </w:r>
    </w:p>
    <w:p w14:paraId="7519D7F5" w14:textId="77777777" w:rsidR="002E73B1" w:rsidRDefault="002E73B1" w:rsidP="000E47CE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14:paraId="7B7EB581" w14:textId="77777777" w:rsidR="007119E9" w:rsidRPr="00B54E95" w:rsidRDefault="007119E9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14:paraId="47061E75" w14:textId="77777777" w:rsidR="00823B0C" w:rsidRPr="00823B0C" w:rsidRDefault="00954094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Муниципальная программа</w:t>
      </w:r>
    </w:p>
    <w:p w14:paraId="50CB4D70" w14:textId="77777777"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006807" w:rsidRPr="00006807">
        <w:t xml:space="preserve"> </w:t>
      </w:r>
      <w:r w:rsid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="007C7E63"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="00006807"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14:paraId="2266A0D9" w14:textId="77777777"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bookmarkEnd w:id="0"/>
    <w:p w14:paraId="56357288" w14:textId="77777777" w:rsidR="00823B0C" w:rsidRP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14:paraId="5B77B31B" w14:textId="77777777" w:rsidR="00B54E95" w:rsidRPr="00B54E95" w:rsidRDefault="00B54E95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14:paraId="1A1EFBA3" w14:textId="77777777" w:rsidR="00565D2E" w:rsidRDefault="00565D2E" w:rsidP="00E4414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14:paraId="31A8541D" w14:textId="77777777" w:rsidR="00773163" w:rsidRDefault="00773163" w:rsidP="00E4414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14:paraId="21AFA358" w14:textId="77777777" w:rsidR="00B54E95" w:rsidRDefault="00B54E95" w:rsidP="003B2F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6A1A3365" w14:textId="77777777" w:rsidR="0047151F" w:rsidRPr="00B54E95" w:rsidRDefault="0047151F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0A328E06" w14:textId="77777777" w:rsidR="00B54E95" w:rsidRPr="00B54E95" w:rsidRDefault="00B54E95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54E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г. Красногорск</w:t>
      </w:r>
    </w:p>
    <w:p w14:paraId="507F37F9" w14:textId="77777777" w:rsidR="00E90B7D" w:rsidRDefault="00B0727B" w:rsidP="00D215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2019</w:t>
      </w:r>
      <w:r w:rsidR="00E90B7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 w:type="page"/>
      </w:r>
    </w:p>
    <w:p w14:paraId="3B932359" w14:textId="77777777" w:rsidR="00F82BA6" w:rsidRPr="00F82BA6" w:rsidRDefault="00F82BA6" w:rsidP="00757E74">
      <w:pPr>
        <w:shd w:val="clear" w:color="auto" w:fill="FFFFFF"/>
        <w:rPr>
          <w:lang w:val="ru-RU"/>
        </w:rPr>
      </w:pPr>
      <w:r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Паспорт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F82BA6">
        <w:rPr>
          <w:rFonts w:hint="eastAsia"/>
          <w:lang w:val="ru-RU"/>
        </w:rPr>
        <w:t> </w:t>
      </w:r>
      <w:r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 2020-2024 годы</w:t>
      </w:r>
    </w:p>
    <w:tbl>
      <w:tblPr>
        <w:tblW w:w="15593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554"/>
        <w:gridCol w:w="1537"/>
        <w:gridCol w:w="1537"/>
        <w:gridCol w:w="1406"/>
        <w:gridCol w:w="1391"/>
        <w:gridCol w:w="1773"/>
      </w:tblGrid>
      <w:tr w:rsidR="00F82BA6" w:rsidRPr="00F82BA6" w14:paraId="6D1430CF" w14:textId="77777777" w:rsidTr="00D215E4">
        <w:trPr>
          <w:trHeight w:val="5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BFE9A6" w14:textId="77777777"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733063" w14:textId="77777777" w:rsidR="00F82BA6" w:rsidRPr="00F82BA6" w:rsidRDefault="00855BB2" w:rsidP="00855BB2">
            <w:pPr>
              <w:rPr>
                <w:lang w:val="ru-RU"/>
              </w:rPr>
            </w:pPr>
            <w:r w:rsidRPr="00855BB2">
              <w:rPr>
                <w:rFonts w:ascii="Times New Roman" w:hAnsi="Times New Roman" w:cs="Times New Roman"/>
                <w:color w:val="auto"/>
                <w:lang w:val="ru-RU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F82BA6" w:rsidRPr="00F82BA6">
              <w:rPr>
                <w:rFonts w:ascii="Times New Roman" w:hAnsi="Times New Roman" w:cs="Times New Roman"/>
                <w:color w:val="auto"/>
                <w:lang w:val="ru-RU"/>
              </w:rPr>
              <w:t>городского округа Красногорск</w:t>
            </w:r>
            <w:r w:rsidR="009242D2">
              <w:rPr>
                <w:rFonts w:ascii="Times New Roman" w:hAnsi="Times New Roman" w:cs="Times New Roman"/>
                <w:color w:val="auto"/>
                <w:lang w:val="ru-RU"/>
              </w:rPr>
              <w:t xml:space="preserve"> Московской области</w:t>
            </w:r>
          </w:p>
        </w:tc>
      </w:tr>
      <w:tr w:rsidR="00F82BA6" w:rsidRPr="00F82BA6" w14:paraId="7BE2C885" w14:textId="77777777" w:rsidTr="00D215E4">
        <w:trPr>
          <w:trHeight w:val="66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A17627" w14:textId="77777777"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Муниципальный заказчик   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3E80DF" w14:textId="77777777" w:rsidR="00F82BA6" w:rsidRPr="00F82BA6" w:rsidRDefault="00F82BA6" w:rsidP="00855BB2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 xml:space="preserve">Управление </w:t>
            </w:r>
            <w:r w:rsidR="00855BB2">
              <w:rPr>
                <w:rFonts w:ascii="Times New Roman" w:hAnsi="Times New Roman" w:cs="Times New Roman"/>
                <w:color w:val="auto"/>
                <w:lang w:val="ru-RU"/>
              </w:rPr>
              <w:t>делами</w:t>
            </w:r>
            <w:r w:rsidR="00855BB2">
              <w:t xml:space="preserve"> </w:t>
            </w:r>
            <w:r w:rsidR="00855BB2" w:rsidRPr="00855BB2">
              <w:rPr>
                <w:rFonts w:ascii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 области</w:t>
            </w:r>
          </w:p>
        </w:tc>
      </w:tr>
      <w:tr w:rsidR="00F82BA6" w:rsidRPr="00F82BA6" w14:paraId="04B19DAB" w14:textId="77777777" w:rsidTr="00F82BA6">
        <w:trPr>
          <w:trHeight w:val="12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338A88" w14:textId="77777777"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Цели муниципальной программы                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5652C1" w14:textId="77777777" w:rsidR="00F82BA6" w:rsidRPr="00F82BA6" w:rsidRDefault="00757E74" w:rsidP="009242D2">
            <w:pPr>
              <w:rPr>
                <w:lang w:val="ru-RU"/>
              </w:rPr>
            </w:pPr>
            <w:proofErr w:type="gramStart"/>
            <w:r w:rsidRPr="00757E74">
              <w:rPr>
                <w:rFonts w:ascii="Times New Roman" w:hAnsi="Times New Roman" w:cs="Times New Roman"/>
                <w:color w:val="auto"/>
                <w:lang w:val="ru-RU"/>
              </w:rPr>
              <w:t>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proofErr w:type="gramEnd"/>
          </w:p>
        </w:tc>
      </w:tr>
      <w:tr w:rsidR="00F82BA6" w:rsidRPr="00F82BA6" w14:paraId="0631FA06" w14:textId="77777777" w:rsidTr="00F82BA6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FA5DA6" w14:textId="77777777"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Перечень подпрограмм     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E76972" w14:textId="77777777" w:rsidR="00F82BA6" w:rsidRDefault="00F82BA6" w:rsidP="00F82BA6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 xml:space="preserve"> 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медиасреды</w:t>
            </w:r>
            <w:proofErr w:type="spellEnd"/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»;</w:t>
            </w:r>
          </w:p>
          <w:p w14:paraId="17C5007A" w14:textId="77777777" w:rsidR="003D3DAC" w:rsidRDefault="003D3DAC" w:rsidP="00F82BA6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D3DAC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II</w:t>
            </w:r>
            <w:r w:rsidRPr="003D3DAC">
              <w:rPr>
                <w:rFonts w:ascii="Times New Roman" w:hAnsi="Times New Roman" w:cs="Times New Roman"/>
                <w:color w:val="auto"/>
                <w:lang w:val="ru-RU"/>
              </w:rPr>
              <w:t xml:space="preserve"> «Мир и согласие. Новые возможности»</w:t>
            </w:r>
            <w:r w:rsidR="004E0F5C"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</w:p>
          <w:p w14:paraId="7BAFF56D" w14:textId="77777777" w:rsidR="008C1E7F" w:rsidRPr="00F82BA6" w:rsidRDefault="008C1E7F" w:rsidP="00F82BA6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</w:t>
            </w:r>
            <w:r w:rsidRPr="008C1E7F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 </w:t>
            </w:r>
            <w:r w:rsidRPr="008C1E7F">
              <w:rPr>
                <w:rFonts w:ascii="Times New Roman" w:hAnsi="Times New Roman" w:cs="Times New Roman"/>
                <w:bCs/>
                <w:color w:val="auto"/>
                <w:lang w:val="ru-RU"/>
              </w:rPr>
              <w:t>«Эффективное местное самоуправление Московской области»</w:t>
            </w:r>
            <w:r w:rsidR="004E0F5C">
              <w:rPr>
                <w:rFonts w:ascii="Times New Roman" w:hAnsi="Times New Roman" w:cs="Times New Roman"/>
                <w:bCs/>
                <w:color w:val="auto"/>
                <w:lang w:val="ru-RU"/>
              </w:rPr>
              <w:t>;</w:t>
            </w:r>
          </w:p>
          <w:p w14:paraId="28673DC7" w14:textId="77777777" w:rsidR="00F82BA6" w:rsidRPr="00F82BA6" w:rsidRDefault="00F82BA6" w:rsidP="00F82BA6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IV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 «Молодежь Подмосковья»;</w:t>
            </w:r>
          </w:p>
          <w:p w14:paraId="1BB9B36B" w14:textId="77777777" w:rsidR="00F82BA6" w:rsidRPr="00F82BA6" w:rsidRDefault="00F82BA6" w:rsidP="00F82BA6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 «Обеспечивающая подпрограмма»;</w:t>
            </w:r>
          </w:p>
          <w:p w14:paraId="3E24C538" w14:textId="77777777" w:rsidR="003D3DAC" w:rsidRDefault="00F82BA6" w:rsidP="00F82BA6">
            <w:pPr>
              <w:jc w:val="both"/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VI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 «Развитие туризма в Московской обла</w:t>
            </w:r>
            <w:r w:rsidR="003D3DAC">
              <w:rPr>
                <w:rFonts w:ascii="Times New Roman" w:hAnsi="Times New Roman" w:cs="Times New Roman"/>
                <w:color w:val="auto"/>
                <w:lang w:val="ru-RU"/>
              </w:rPr>
              <w:t>сти»;</w:t>
            </w:r>
            <w:r w:rsidR="003D3DAC">
              <w:t xml:space="preserve"> </w:t>
            </w:r>
          </w:p>
          <w:p w14:paraId="23AEDBC6" w14:textId="77777777" w:rsidR="003D3DAC" w:rsidRPr="003D3DAC" w:rsidRDefault="003D3DAC" w:rsidP="00F82BA6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D3DAC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VII</w:t>
            </w:r>
            <w:r w:rsidRPr="003D3DAC">
              <w:rPr>
                <w:rFonts w:ascii="Times New Roman" w:hAnsi="Times New Roman" w:cs="Times New Roman"/>
                <w:color w:val="auto"/>
                <w:lang w:val="ru-RU"/>
              </w:rPr>
              <w:t xml:space="preserve"> «Развитие добровольчества (</w:t>
            </w:r>
            <w:proofErr w:type="spellStart"/>
            <w:r w:rsidRPr="003D3DAC">
              <w:rPr>
                <w:rFonts w:ascii="Times New Roman" w:hAnsi="Times New Roman" w:cs="Times New Roman"/>
                <w:color w:val="auto"/>
                <w:lang w:val="ru-RU"/>
              </w:rPr>
              <w:t>волонтерства</w:t>
            </w:r>
            <w:proofErr w:type="spellEnd"/>
            <w:r w:rsidRPr="003D3DAC">
              <w:rPr>
                <w:rFonts w:ascii="Times New Roman" w:hAnsi="Times New Roman" w:cs="Times New Roman"/>
                <w:color w:val="auto"/>
                <w:lang w:val="ru-RU"/>
              </w:rPr>
              <w:t>) в Московской области»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</w:tr>
      <w:tr w:rsidR="00F82BA6" w:rsidRPr="00F82BA6" w14:paraId="0A662FCD" w14:textId="77777777" w:rsidTr="00D215E4">
        <w:trPr>
          <w:trHeight w:val="367"/>
        </w:trPr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516968" w14:textId="77777777"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Источники финансирования   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программы,</w:t>
            </w:r>
          </w:p>
          <w:p w14:paraId="3C45A195" w14:textId="77777777"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в том числе по годам: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54B30F" w14:textId="77777777"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Расходы (тыс. рублей)</w:t>
            </w:r>
          </w:p>
        </w:tc>
      </w:tr>
      <w:tr w:rsidR="008C3F5A" w:rsidRPr="00F82BA6" w14:paraId="065B5331" w14:textId="77777777" w:rsidTr="00F82BA6">
        <w:trPr>
          <w:trHeight w:val="555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448DCA" w14:textId="77777777" w:rsidR="008C3F5A" w:rsidRPr="00F82BA6" w:rsidRDefault="008C3F5A" w:rsidP="008C3F5A">
            <w:pPr>
              <w:rPr>
                <w:lang w:val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002858" w14:textId="77777777" w:rsidR="008C3F5A" w:rsidRPr="00ED3431" w:rsidRDefault="008C3F5A" w:rsidP="008C3F5A">
            <w:pPr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188705" w14:textId="77777777" w:rsidR="008C3F5A" w:rsidRPr="00ED3431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00967F" w14:textId="77777777" w:rsidR="008C3F5A" w:rsidRPr="00ED3431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9A4B25" w14:textId="77777777" w:rsidR="008C3F5A" w:rsidRPr="00ED3431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41AF71" w14:textId="77777777" w:rsidR="008C3F5A" w:rsidRPr="00ED3431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F47C8E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</w:rPr>
              <w:t>2024</w:t>
            </w:r>
          </w:p>
        </w:tc>
      </w:tr>
      <w:tr w:rsidR="002354EB" w:rsidRPr="00F82BA6" w14:paraId="18E5FAFD" w14:textId="77777777" w:rsidTr="00FA1C38">
        <w:trPr>
          <w:trHeight w:val="58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933F16" w14:textId="77777777" w:rsidR="002354EB" w:rsidRPr="00D215E4" w:rsidRDefault="002354EB" w:rsidP="002354EB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E8295A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6233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872D00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D62188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4626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D131A7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1533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6AA5F1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6CD2F5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354EB" w:rsidRPr="00F82BA6" w14:paraId="1804BD9D" w14:textId="77777777" w:rsidTr="00FA1C38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DA8AA9" w14:textId="77777777" w:rsidR="002354EB" w:rsidRPr="00C90E13" w:rsidRDefault="002354EB" w:rsidP="002354EB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90E13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064B8F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4EB">
              <w:rPr>
                <w:rFonts w:ascii="Times New Roman" w:hAnsi="Times New Roman" w:cs="Times New Roman"/>
                <w:b/>
              </w:rPr>
              <w:t>10569,2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8DA8CE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4EB">
              <w:rPr>
                <w:rFonts w:ascii="Times New Roman" w:hAnsi="Times New Roman" w:cs="Times New Roman"/>
                <w:b/>
              </w:rPr>
              <w:t>5809,2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91CA58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4760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0C4DD7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12E999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989123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354EB" w:rsidRPr="00C90E13" w14:paraId="59A48C07" w14:textId="77777777" w:rsidTr="00FA1C38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EAF7F8" w14:textId="77777777" w:rsidR="002354EB" w:rsidRPr="00F82BA6" w:rsidRDefault="002354EB" w:rsidP="002354EB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37A6F5" w14:textId="29DF7D2C" w:rsidR="002354EB" w:rsidRPr="002354EB" w:rsidRDefault="0031700D" w:rsidP="0023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536731</w:t>
            </w:r>
            <w:r w:rsidR="002354EB" w:rsidRPr="002354EB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0CD1E2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120493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DC8C84" w14:textId="77777777" w:rsidR="002354EB" w:rsidRPr="002354EB" w:rsidRDefault="00B42CE4" w:rsidP="002354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117533</w:t>
            </w:r>
            <w:r w:rsidR="002354EB" w:rsidRPr="002354EB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076D61" w14:textId="517780CE" w:rsidR="002354EB" w:rsidRPr="002354EB" w:rsidRDefault="0031700D" w:rsidP="00235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100097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FC22BE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91272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CD9A48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107336</w:t>
            </w:r>
          </w:p>
        </w:tc>
      </w:tr>
      <w:tr w:rsidR="002354EB" w:rsidRPr="00F82BA6" w14:paraId="0B7FDEB0" w14:textId="77777777" w:rsidTr="00FA1C38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9CDA83" w14:textId="77777777" w:rsidR="002354EB" w:rsidRPr="00F82BA6" w:rsidRDefault="002354EB" w:rsidP="002354EB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7791A1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3000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1AB69E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DC78CE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135386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78099B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15558D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</w:tr>
      <w:tr w:rsidR="002354EB" w:rsidRPr="00F82BA6" w14:paraId="2DF33D21" w14:textId="77777777" w:rsidTr="00FA1C38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8EBEF5" w14:textId="77777777" w:rsidR="002354EB" w:rsidRPr="00F82BA6" w:rsidRDefault="002354EB" w:rsidP="002354EB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409F9C" w14:textId="14A0130D" w:rsidR="002354EB" w:rsidRPr="002354EB" w:rsidRDefault="0031700D" w:rsidP="00235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556533</w:t>
            </w:r>
            <w:r w:rsidR="002354EB" w:rsidRPr="002354EB">
              <w:rPr>
                <w:rFonts w:ascii="Times New Roman" w:hAnsi="Times New Roman" w:cs="Times New Roman"/>
                <w:b/>
                <w:bCs/>
              </w:rPr>
              <w:t>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37FF03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126903,2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3ED9AC" w14:textId="77777777" w:rsidR="002354EB" w:rsidRPr="002354EB" w:rsidRDefault="00B42CE4" w:rsidP="002354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127519</w:t>
            </w:r>
            <w:r w:rsidR="002354EB" w:rsidRPr="002354EB">
              <w:rPr>
                <w:rFonts w:ascii="Times New Roman" w:hAnsi="Times New Roman" w:cs="Times New Roman"/>
                <w:b/>
                <w:bCs/>
              </w:rPr>
              <w:t>,2</w:t>
            </w:r>
          </w:p>
          <w:p w14:paraId="7131958A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42CB38" w14:textId="7668A676" w:rsidR="002354EB" w:rsidRPr="002354EB" w:rsidRDefault="0031700D" w:rsidP="00235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102230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7ACF08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91945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651569" w14:textId="77777777" w:rsidR="002354EB" w:rsidRPr="002354EB" w:rsidRDefault="002354EB" w:rsidP="002354EB">
            <w:pPr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 xml:space="preserve">      107936</w:t>
            </w:r>
            <w:r w:rsidRPr="002354EB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77CE89D" w14:textId="77777777" w:rsidR="00C2767E" w:rsidRDefault="00C2767E" w:rsidP="00983CCF">
      <w:pPr>
        <w:pStyle w:val="1"/>
        <w:spacing w:before="0"/>
        <w:rPr>
          <w:rFonts w:ascii="Times New Roman" w:hAnsi="Times New Roman"/>
          <w:caps/>
          <w:color w:val="auto"/>
        </w:rPr>
      </w:pPr>
    </w:p>
    <w:p w14:paraId="3DF4AFC5" w14:textId="77777777" w:rsidR="00561F38" w:rsidRPr="0053764E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 xml:space="preserve">Общая характеристика сферы реализации муниципальной программы, </w:t>
      </w:r>
    </w:p>
    <w:p w14:paraId="6F07DF25" w14:textId="77777777" w:rsidR="00561F38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>в том числе формулировка основных проблем в ук</w:t>
      </w:r>
      <w:r w:rsidR="00255A17">
        <w:rPr>
          <w:rFonts w:ascii="Times New Roman" w:hAnsi="Times New Roman"/>
          <w:caps/>
          <w:color w:val="auto"/>
        </w:rPr>
        <w:t>азанной сфере</w:t>
      </w:r>
    </w:p>
    <w:p w14:paraId="1C0892B1" w14:textId="77777777" w:rsidR="00665D2C" w:rsidRPr="00665D2C" w:rsidRDefault="00665D2C" w:rsidP="00665D2C">
      <w:pPr>
        <w:rPr>
          <w:lang w:val="ru-RU"/>
        </w:rPr>
      </w:pPr>
    </w:p>
    <w:p w14:paraId="0FF05AB5" w14:textId="77777777" w:rsidR="00E10C7C" w:rsidRDefault="00665D2C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цели муниципальной программы</w:t>
      </w:r>
    </w:p>
    <w:p w14:paraId="12D49365" w14:textId="77777777" w:rsidR="008E7386" w:rsidRPr="00665D2C" w:rsidRDefault="008E7386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741AB" w14:textId="77777777"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Открытость и прозрачность деятельности органов местного самоуправления городского округа Красногорск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органами власти.</w:t>
      </w:r>
    </w:p>
    <w:p w14:paraId="7D0EE488" w14:textId="77777777" w:rsidR="0093335E" w:rsidRPr="0093335E" w:rsidRDefault="0093335E" w:rsidP="00B44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Информационная прозрачность деятельности органов местного самоуправления городского округа Красногорск достигается </w:t>
      </w:r>
      <w:r w:rsidR="001145D6">
        <w:rPr>
          <w:rFonts w:ascii="Times New Roman" w:hAnsi="Times New Roman" w:cs="Times New Roman"/>
          <w:sz w:val="28"/>
          <w:szCs w:val="28"/>
        </w:rPr>
        <w:t>при помощи средств массовой информации</w:t>
      </w:r>
      <w:r w:rsidR="00B44A93">
        <w:rPr>
          <w:rFonts w:ascii="Times New Roman" w:hAnsi="Times New Roman" w:cs="Times New Roman"/>
          <w:sz w:val="28"/>
          <w:szCs w:val="28"/>
        </w:rPr>
        <w:t xml:space="preserve"> радио и телевидения, </w:t>
      </w:r>
      <w:r w:rsidR="001145D6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B44A93">
        <w:rPr>
          <w:rFonts w:ascii="Times New Roman" w:hAnsi="Times New Roman" w:cs="Times New Roman"/>
          <w:sz w:val="28"/>
          <w:szCs w:val="28"/>
        </w:rPr>
        <w:t>и</w:t>
      </w:r>
      <w:r w:rsidR="001145D6">
        <w:rPr>
          <w:rFonts w:ascii="Times New Roman" w:hAnsi="Times New Roman" w:cs="Times New Roman"/>
          <w:sz w:val="28"/>
          <w:szCs w:val="28"/>
        </w:rPr>
        <w:t>нформационных материалов</w:t>
      </w:r>
      <w:r w:rsid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72618A">
        <w:rPr>
          <w:rFonts w:ascii="Times New Roman" w:hAnsi="Times New Roman" w:cs="Times New Roman"/>
          <w:sz w:val="28"/>
          <w:szCs w:val="28"/>
        </w:rPr>
        <w:t xml:space="preserve">в </w:t>
      </w:r>
      <w:r w:rsidR="00B44A93">
        <w:rPr>
          <w:rFonts w:ascii="Times New Roman" w:hAnsi="Times New Roman" w:cs="Times New Roman"/>
          <w:sz w:val="28"/>
          <w:szCs w:val="28"/>
        </w:rPr>
        <w:t xml:space="preserve">печатных изданиях, </w:t>
      </w:r>
      <w:r w:rsidR="00B44A93" w:rsidRPr="00B44A93">
        <w:rPr>
          <w:rFonts w:ascii="Times New Roman" w:hAnsi="Times New Roman" w:cs="Times New Roman"/>
          <w:sz w:val="28"/>
          <w:szCs w:val="28"/>
        </w:rPr>
        <w:t>в полиграфических изделиях</w:t>
      </w:r>
      <w:r w:rsidR="00B44A93">
        <w:rPr>
          <w:rFonts w:ascii="Times New Roman" w:hAnsi="Times New Roman" w:cs="Times New Roman"/>
          <w:sz w:val="28"/>
          <w:szCs w:val="28"/>
        </w:rPr>
        <w:t>,</w:t>
      </w:r>
      <w:r w:rsidR="00B44A93" w:rsidRP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B44A93">
        <w:rPr>
          <w:rFonts w:ascii="Times New Roman" w:hAnsi="Times New Roman" w:cs="Times New Roman"/>
          <w:sz w:val="28"/>
          <w:szCs w:val="28"/>
        </w:rPr>
        <w:t xml:space="preserve">на баннерах в </w:t>
      </w:r>
      <w:r w:rsidR="00BB23DF">
        <w:rPr>
          <w:rFonts w:ascii="Times New Roman" w:hAnsi="Times New Roman" w:cs="Times New Roman"/>
          <w:sz w:val="28"/>
          <w:szCs w:val="28"/>
        </w:rPr>
        <w:t>сети И</w:t>
      </w:r>
      <w:r w:rsidR="00B44A93">
        <w:rPr>
          <w:rFonts w:ascii="Times New Roman" w:hAnsi="Times New Roman" w:cs="Times New Roman"/>
          <w:sz w:val="28"/>
          <w:szCs w:val="28"/>
        </w:rPr>
        <w:t>нтернет</w:t>
      </w:r>
      <w:r w:rsidR="001145D6">
        <w:rPr>
          <w:rFonts w:ascii="Times New Roman" w:hAnsi="Times New Roman" w:cs="Times New Roman"/>
          <w:sz w:val="28"/>
          <w:szCs w:val="28"/>
        </w:rPr>
        <w:t>. Для повышения уровня информированности так же проводятся мероприятия</w:t>
      </w:r>
      <w:r w:rsidRPr="0093335E">
        <w:rPr>
          <w:rFonts w:ascii="Times New Roman" w:hAnsi="Times New Roman" w:cs="Times New Roman"/>
          <w:sz w:val="28"/>
          <w:szCs w:val="28"/>
        </w:rPr>
        <w:t>:</w:t>
      </w:r>
    </w:p>
    <w:p w14:paraId="3F622414" w14:textId="77777777"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- размещение социальной рекламы на рекламных носителях наружной рекламы;</w:t>
      </w:r>
    </w:p>
    <w:p w14:paraId="330EE011" w14:textId="77777777" w:rsidR="0093335E" w:rsidRPr="0093335E" w:rsidRDefault="001215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>праздничное, тематическое и праздничное световое оформление наружного информационного пространства на территории округа;</w:t>
      </w:r>
    </w:p>
    <w:p w14:paraId="5CB6CCFB" w14:textId="77777777"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- упорядочение размещения рекламных конструкций на территории округа в соответствии с утвержденной схемой размещения рекламных конструкций на территории округа. </w:t>
      </w:r>
    </w:p>
    <w:p w14:paraId="6BE2AD18" w14:textId="77777777" w:rsidR="001215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Красногорске регулярно издаются периодические печатные издания (общественно-политические, информационные и рекламные газеты). На территории городского округа Красногорск осуществляет свою деятельность муниципальная газета «Красногорские</w:t>
      </w:r>
      <w:r w:rsidR="001215CA">
        <w:rPr>
          <w:rFonts w:ascii="Times New Roman" w:hAnsi="Times New Roman" w:cs="Times New Roman"/>
          <w:sz w:val="28"/>
          <w:szCs w:val="28"/>
        </w:rPr>
        <w:t xml:space="preserve"> вести» с</w:t>
      </w:r>
      <w:r w:rsidR="00580264">
        <w:rPr>
          <w:rFonts w:ascii="Times New Roman" w:hAnsi="Times New Roman" w:cs="Times New Roman"/>
          <w:sz w:val="28"/>
          <w:szCs w:val="28"/>
        </w:rPr>
        <w:t xml:space="preserve"> </w:t>
      </w:r>
      <w:r w:rsidR="007443C2">
        <w:rPr>
          <w:rFonts w:ascii="Times New Roman" w:hAnsi="Times New Roman" w:cs="Times New Roman"/>
          <w:sz w:val="28"/>
          <w:szCs w:val="28"/>
        </w:rPr>
        <w:t>тиражом 25</w:t>
      </w:r>
      <w:r w:rsidR="001215CA">
        <w:rPr>
          <w:rFonts w:ascii="Times New Roman" w:hAnsi="Times New Roman" w:cs="Times New Roman"/>
          <w:sz w:val="28"/>
          <w:szCs w:val="28"/>
        </w:rPr>
        <w:t> 000 экземпляров</w:t>
      </w:r>
      <w:r w:rsidR="0058026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215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1771D8" w14:textId="77777777"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Помимо печатных СМИ на территории городского округа Красногорск осуществляют вещание</w:t>
      </w:r>
      <w:r w:rsidR="0011355B">
        <w:rPr>
          <w:rFonts w:ascii="Times New Roman" w:hAnsi="Times New Roman" w:cs="Times New Roman"/>
          <w:sz w:val="28"/>
          <w:szCs w:val="28"/>
        </w:rPr>
        <w:t>:</w:t>
      </w:r>
    </w:p>
    <w:p w14:paraId="08775CB0" w14:textId="77777777" w:rsidR="0011355B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телеканал «</w:t>
      </w:r>
      <w:r w:rsidR="005848AE">
        <w:rPr>
          <w:rFonts w:ascii="Times New Roman" w:hAnsi="Times New Roman" w:cs="Times New Roman"/>
          <w:sz w:val="28"/>
          <w:szCs w:val="28"/>
        </w:rPr>
        <w:t>Красногорское телевидение»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с общим техническим охватом </w:t>
      </w:r>
      <w:r>
        <w:rPr>
          <w:rFonts w:ascii="Times New Roman" w:hAnsi="Times New Roman" w:cs="Times New Roman"/>
          <w:sz w:val="28"/>
          <w:szCs w:val="28"/>
        </w:rPr>
        <w:t>аудитории в 100 000 абонентов</w:t>
      </w:r>
    </w:p>
    <w:p w14:paraId="662B9118" w14:textId="77777777" w:rsidR="0093335E" w:rsidRPr="0093335E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радио РТВ-Подмосковье с общим техническим охватом аудитории в </w:t>
      </w:r>
      <w:r w:rsidR="00F733FA" w:rsidRPr="00F733FA">
        <w:rPr>
          <w:rFonts w:ascii="Times New Roman" w:hAnsi="Times New Roman" w:cs="Times New Roman"/>
          <w:sz w:val="28"/>
          <w:szCs w:val="28"/>
        </w:rPr>
        <w:t>184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330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абонентов. </w:t>
      </w:r>
    </w:p>
    <w:p w14:paraId="306A38A9" w14:textId="77777777"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proofErr w:type="spellStart"/>
      <w:r w:rsidRPr="0093335E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Pr="0093335E">
        <w:rPr>
          <w:rFonts w:ascii="Times New Roman" w:hAnsi="Times New Roman" w:cs="Times New Roman"/>
          <w:sz w:val="28"/>
          <w:szCs w:val="28"/>
        </w:rPr>
        <w:t xml:space="preserve"> городского округа Красного</w:t>
      </w:r>
      <w:proofErr w:type="gramStart"/>
      <w:r w:rsidRPr="0093335E">
        <w:rPr>
          <w:rFonts w:ascii="Times New Roman" w:hAnsi="Times New Roman" w:cs="Times New Roman"/>
          <w:sz w:val="28"/>
          <w:szCs w:val="28"/>
        </w:rPr>
        <w:t>рск пр</w:t>
      </w:r>
      <w:proofErr w:type="gramEnd"/>
      <w:r w:rsidRPr="0093335E">
        <w:rPr>
          <w:rFonts w:ascii="Times New Roman" w:hAnsi="Times New Roman" w:cs="Times New Roman"/>
          <w:sz w:val="28"/>
          <w:szCs w:val="28"/>
        </w:rPr>
        <w:t>едставле</w:t>
      </w:r>
      <w:r w:rsidR="0072618A">
        <w:rPr>
          <w:rFonts w:ascii="Times New Roman" w:hAnsi="Times New Roman" w:cs="Times New Roman"/>
          <w:sz w:val="28"/>
          <w:szCs w:val="28"/>
        </w:rPr>
        <w:t>но сетевыми информагентствами (</w:t>
      </w:r>
      <w:r w:rsidR="0072618A" w:rsidRPr="0072618A">
        <w:rPr>
          <w:rFonts w:ascii="Times New Roman" w:hAnsi="Times New Roman" w:cs="Times New Roman"/>
          <w:sz w:val="28"/>
          <w:szCs w:val="28"/>
        </w:rPr>
        <w:t>новостными сайтами</w:t>
      </w:r>
      <w:r w:rsidR="0072618A">
        <w:rPr>
          <w:rFonts w:ascii="Times New Roman" w:hAnsi="Times New Roman" w:cs="Times New Roman"/>
          <w:sz w:val="28"/>
          <w:szCs w:val="28"/>
        </w:rPr>
        <w:t>) и социальными сетями.</w:t>
      </w:r>
    </w:p>
    <w:p w14:paraId="760C774B" w14:textId="77777777" w:rsidR="001145D6" w:rsidRDefault="001145D6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EC11CA">
        <w:rPr>
          <w:rFonts w:ascii="Times New Roman" w:hAnsi="Times New Roman" w:cs="Times New Roman"/>
          <w:sz w:val="28"/>
          <w:szCs w:val="28"/>
        </w:rPr>
        <w:t>обозначает основные направления деятельности муниципальных структур, общественных организаций округа, которые работают над решением молодежных проблем.</w:t>
      </w:r>
    </w:p>
    <w:p w14:paraId="57497886" w14:textId="77777777" w:rsidR="004273F3" w:rsidRPr="00D209E0" w:rsidRDefault="00F733FA" w:rsidP="00D20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проводятся мероприятия, направленные на</w:t>
      </w:r>
      <w:r w:rsidR="007443C2" w:rsidRPr="007443C2">
        <w:rPr>
          <w:rFonts w:ascii="Times New Roman" w:hAnsi="Times New Roman" w:cs="Times New Roman"/>
          <w:sz w:val="28"/>
          <w:szCs w:val="28"/>
        </w:rPr>
        <w:t xml:space="preserve"> укрепление межэтнических и межконфессиональных отношений, поддержку и развитие языков и культуры народов Российской Федерации, проживающих на территории городского округа</w:t>
      </w:r>
      <w:r w:rsidR="004E0F5C">
        <w:rPr>
          <w:rFonts w:ascii="Times New Roman" w:hAnsi="Times New Roman" w:cs="Times New Roman"/>
          <w:sz w:val="28"/>
          <w:szCs w:val="28"/>
        </w:rPr>
        <w:t xml:space="preserve"> Красногорск.</w:t>
      </w:r>
    </w:p>
    <w:p w14:paraId="38A18552" w14:textId="77777777" w:rsidR="004273F3" w:rsidRDefault="004273F3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Оценка рисков, о</w:t>
      </w:r>
      <w:r w:rsidR="003B2F3B" w:rsidRPr="003B2F3B">
        <w:rPr>
          <w:rFonts w:ascii="Times New Roman" w:hAnsi="Times New Roman" w:cs="Times New Roman"/>
          <w:b/>
          <w:sz w:val="28"/>
          <w:szCs w:val="28"/>
        </w:rPr>
        <w:t>писание основных проблем</w:t>
      </w:r>
      <w:r w:rsidR="00EC1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84700F" w14:textId="77777777" w:rsidR="008E7386" w:rsidRPr="003B2F3B" w:rsidRDefault="008E7386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CBBE0D" w14:textId="77777777"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14:paraId="0946C0F5" w14:textId="77777777"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14:paraId="7A652E5F" w14:textId="77777777"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</w:t>
      </w:r>
      <w:r w:rsidR="005848AE">
        <w:rPr>
          <w:rFonts w:ascii="Times New Roman" w:hAnsi="Times New Roman" w:cs="Times New Roman"/>
          <w:sz w:val="28"/>
          <w:szCs w:val="28"/>
        </w:rPr>
        <w:t>ии приходится на жителей городских районов</w:t>
      </w:r>
      <w:r w:rsidRPr="0093335E">
        <w:rPr>
          <w:rFonts w:ascii="Times New Roman" w:hAnsi="Times New Roman" w:cs="Times New Roman"/>
          <w:sz w:val="28"/>
          <w:szCs w:val="28"/>
        </w:rPr>
        <w:t>;</w:t>
      </w:r>
    </w:p>
    <w:p w14:paraId="16B0FBA2" w14:textId="77777777"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14:paraId="1EB238EA" w14:textId="77777777"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</w:t>
      </w:r>
      <w:proofErr w:type="gramStart"/>
      <w:r w:rsidRPr="0093335E">
        <w:rPr>
          <w:rFonts w:ascii="Times New Roman" w:hAnsi="Times New Roman" w:cs="Times New Roman"/>
          <w:sz w:val="28"/>
          <w:szCs w:val="28"/>
        </w:rPr>
        <w:t>уровня информационной открытости органов местного самоуправления городского округа</w:t>
      </w:r>
      <w:proofErr w:type="gramEnd"/>
      <w:r w:rsidRPr="0093335E">
        <w:rPr>
          <w:rFonts w:ascii="Times New Roman" w:hAnsi="Times New Roman" w:cs="Times New Roman"/>
          <w:sz w:val="28"/>
          <w:szCs w:val="28"/>
        </w:rPr>
        <w:t xml:space="preserve"> Красногорск. </w:t>
      </w:r>
    </w:p>
    <w:p w14:paraId="363E324A" w14:textId="77777777" w:rsidR="00EC11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Наиболее значимыми и очевидными проблемами на сегодняшний день является недостаточная информированность населения городского округа Красногорск о деятельности органов местного самоуправления как в области печатных и электронных СМИ, телевидения и радио так и посредством наружной рекламы.</w:t>
      </w:r>
    </w:p>
    <w:p w14:paraId="0B1C0D17" w14:textId="77777777" w:rsidR="00EC11CA" w:rsidRDefault="001145D6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11CA" w:rsidRPr="00EC11CA">
        <w:rPr>
          <w:rFonts w:ascii="Times New Roman" w:hAnsi="Times New Roman" w:cs="Times New Roman"/>
          <w:sz w:val="28"/>
          <w:szCs w:val="28"/>
        </w:rPr>
        <w:t>С 2020 года по 2024 годы объем расходов на проведение мероприятий будет возрастать в связи с увеличением численности молодых граждан (заселятся новые микрорайоны) и количества мероприятий в связи с подготовкой и проведением празднования 75-летию Победы ВОВ, 90-летия городского округа Красногорск, Московской области и др.</w:t>
      </w:r>
    </w:p>
    <w:p w14:paraId="4E2ED46A" w14:textId="77777777"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статистическим данным по состоянию на 01.01.2020 г. в городском округе Красного</w:t>
      </w: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рск пр</w:t>
      </w:r>
      <w:proofErr w:type="gram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оживает более 41 тысячи жителей в возрасте от 14 до 30 лет, что составляет более 15% от населения округа. На территории городского округа Красногорск действуют учреждения по работе с молодежью, располагающие общей площадью 4424 кв.м</w:t>
      </w: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vertAlign w:val="superscript"/>
          <w:lang w:val="ru-RU" w:eastAsia="en-US"/>
        </w:rPr>
        <w:t>2</w:t>
      </w:r>
      <w:proofErr w:type="gram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14:paraId="7597D506" w14:textId="77777777"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proofErr w:type="gramStart"/>
      <w:r w:rsidRPr="00722A0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</w:t>
      </w:r>
      <w:proofErr w:type="gram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и сокращение трудовых ресурсов.</w:t>
      </w:r>
    </w:p>
    <w:p w14:paraId="5CD4444F" w14:textId="77777777"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этих проблем в городском округе Красногорск предусматривается реализация мероприятий, направленных </w:t>
      </w:r>
      <w:proofErr w:type="gram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на</w:t>
      </w:r>
      <w:proofErr w:type="gram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:</w:t>
      </w:r>
    </w:p>
    <w:p w14:paraId="564D71B9" w14:textId="77777777"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14:paraId="7410BD0A" w14:textId="77777777"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14:paraId="41312BFB" w14:textId="77777777"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14:paraId="1671260F" w14:textId="77777777" w:rsidR="00380E7C" w:rsidRPr="00E110D9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- организацию и проведение мероприятий по повышению профессионального уровня специалистов в сфере работы с молодежью.</w:t>
      </w:r>
    </w:p>
    <w:p w14:paraId="0DCDDA2E" w14:textId="77777777" w:rsidR="00380E7C" w:rsidRDefault="00D209E0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городском округе Красногорск не</w:t>
      </w:r>
      <w:r w:rsidRPr="00D209E0">
        <w:rPr>
          <w:rFonts w:ascii="Times New Roman" w:hAnsi="Times New Roman" w:cs="Times New Roman"/>
          <w:sz w:val="28"/>
          <w:szCs w:val="28"/>
        </w:rPr>
        <w:t>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</w:t>
      </w:r>
    </w:p>
    <w:p w14:paraId="2D37CA30" w14:textId="77777777" w:rsidR="004E0F5C" w:rsidRDefault="004E0F5C" w:rsidP="00D209E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5054651C" w14:textId="77777777" w:rsidR="0011355B" w:rsidRDefault="0011355B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  <w:r w:rsidRPr="0011355B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14:paraId="50B7BC90" w14:textId="77777777" w:rsidR="008E7386" w:rsidRDefault="008E7386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9AE8A" w14:textId="77777777" w:rsidR="001145D6" w:rsidRDefault="00FF0DE0" w:rsidP="001145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45D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1145D6" w:rsidRPr="0088491E">
        <w:rPr>
          <w:rFonts w:ascii="Times New Roman" w:hAnsi="Times New Roman" w:cs="Times New Roman"/>
          <w:sz w:val="28"/>
          <w:szCs w:val="28"/>
        </w:rPr>
        <w:t>программа направлена на решение актуал</w:t>
      </w:r>
      <w:r w:rsidR="001145D6">
        <w:rPr>
          <w:rFonts w:ascii="Times New Roman" w:hAnsi="Times New Roman" w:cs="Times New Roman"/>
          <w:sz w:val="28"/>
          <w:szCs w:val="28"/>
        </w:rPr>
        <w:t>ьных проблем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и</w:t>
      </w:r>
      <w:r w:rsidR="001145D6">
        <w:rPr>
          <w:rFonts w:ascii="Times New Roman" w:hAnsi="Times New Roman" w:cs="Times New Roman"/>
          <w:sz w:val="28"/>
          <w:szCs w:val="28"/>
        </w:rPr>
        <w:t xml:space="preserve"> задач в сфере информирования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14:paraId="5B39AFE2" w14:textId="77777777" w:rsidR="001145D6" w:rsidRDefault="00665D2C" w:rsidP="00114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Красногорск </w:t>
      </w:r>
      <w:r w:rsidR="00CD16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программы необходимо обеспечить</w:t>
      </w:r>
      <w:r w:rsidR="001145D6" w:rsidRPr="0093335E">
        <w:rPr>
          <w:rFonts w:ascii="Times New Roman" w:hAnsi="Times New Roman" w:cs="Times New Roman"/>
          <w:sz w:val="28"/>
          <w:szCs w:val="28"/>
        </w:rPr>
        <w:t xml:space="preserve">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округа.</w:t>
      </w:r>
    </w:p>
    <w:p w14:paraId="4F1D6371" w14:textId="77777777" w:rsidR="00734C4B" w:rsidRPr="00561F38" w:rsidRDefault="0011355B" w:rsidP="0093335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программы</w:t>
      </w:r>
      <w:r w:rsidR="001B5E18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обеспечивают формирование целостной системы организации работы с 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молодежью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осуществляются по следующим основным направлениям:</w:t>
      </w:r>
    </w:p>
    <w:p w14:paraId="357CC6EF" w14:textId="77777777" w:rsidR="00734C4B" w:rsidRPr="00561F38" w:rsidRDefault="00734C4B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C34E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14:paraId="0EE89359" w14:textId="77777777"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14:paraId="0B696C9E" w14:textId="77777777"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14:paraId="66788E1C" w14:textId="77777777"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процента охвата специалистов, занятых в сфере молодежной политики, обучающими мероприятиями;</w:t>
      </w:r>
    </w:p>
    <w:p w14:paraId="39F0C886" w14:textId="77777777"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рга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низация свободного времени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 через различные формы отдыха и занятости;</w:t>
      </w:r>
    </w:p>
    <w:p w14:paraId="65499C49" w14:textId="77777777" w:rsidR="00FF0DE0" w:rsidRPr="00FF0DE0" w:rsidRDefault="00BB23DF" w:rsidP="00FF0DE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адровое обеспечение учреждений, 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занятость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молодёжи, подготовка спец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иалистов п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о организации отдыха и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молодёжи.</w:t>
      </w:r>
    </w:p>
    <w:p w14:paraId="53FD9407" w14:textId="77777777" w:rsidR="00D209E0" w:rsidRDefault="00FF0DE0" w:rsidP="00FF0D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В период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программы планируется повышение </w:t>
      </w:r>
      <w:r w:rsidR="0011355B">
        <w:rPr>
          <w:rFonts w:ascii="Times New Roman" w:hAnsi="Times New Roman" w:cs="Times New Roman"/>
          <w:sz w:val="28"/>
          <w:szCs w:val="28"/>
        </w:rPr>
        <w:t>уровня</w:t>
      </w:r>
      <w:r w:rsidR="0011355B" w:rsidRPr="0011355B">
        <w:rPr>
          <w:rFonts w:ascii="Times New Roman" w:hAnsi="Times New Roman" w:cs="Times New Roman"/>
          <w:sz w:val="28"/>
          <w:szCs w:val="28"/>
        </w:rPr>
        <w:t xml:space="preserve"> </w:t>
      </w:r>
      <w:r w:rsidR="00DC6DEC" w:rsidRPr="00561F38">
        <w:rPr>
          <w:rFonts w:ascii="Times New Roman" w:hAnsi="Times New Roman" w:cs="Times New Roman"/>
          <w:sz w:val="28"/>
          <w:szCs w:val="28"/>
        </w:rPr>
        <w:t>качества и количества информационных материалов, размещаемых в СМИ</w:t>
      </w:r>
      <w:r w:rsidR="00311A61" w:rsidRPr="00561F38">
        <w:rPr>
          <w:rFonts w:ascii="Times New Roman" w:hAnsi="Times New Roman" w:cs="Times New Roman"/>
          <w:sz w:val="28"/>
          <w:szCs w:val="28"/>
        </w:rPr>
        <w:t>.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11A61" w:rsidRPr="00561F38">
        <w:rPr>
          <w:rFonts w:ascii="Times New Roman" w:hAnsi="Times New Roman" w:cs="Times New Roman"/>
          <w:sz w:val="28"/>
          <w:szCs w:val="28"/>
        </w:rPr>
        <w:t>еятельность органов местного самоуправления городского округа Красного</w:t>
      </w:r>
      <w:proofErr w:type="gramStart"/>
      <w:r w:rsidR="00311A61" w:rsidRPr="00561F38">
        <w:rPr>
          <w:rFonts w:ascii="Times New Roman" w:hAnsi="Times New Roman" w:cs="Times New Roman"/>
          <w:sz w:val="28"/>
          <w:szCs w:val="28"/>
        </w:rPr>
        <w:t xml:space="preserve">рск 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анет </w:t>
      </w:r>
      <w:r w:rsidR="00311A61" w:rsidRPr="00561F38">
        <w:rPr>
          <w:rFonts w:ascii="Times New Roman" w:hAnsi="Times New Roman" w:cs="Times New Roman"/>
          <w:sz w:val="28"/>
          <w:szCs w:val="28"/>
        </w:rPr>
        <w:t>более прозрачной и открытой, повысится позитивное отношение к городскому округу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24C5E2" w14:textId="77777777"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lastRenderedPageBreak/>
        <w:t>Выполнение мероприятий приведет к единой структуре работы с молодежью городского округа Красногорск со следующими характеристиками:</w:t>
      </w:r>
    </w:p>
    <w:p w14:paraId="17C833D0" w14:textId="77777777"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-проведение мероприятий по обеспечению занятости несовершеннолетних;</w:t>
      </w:r>
    </w:p>
    <w:p w14:paraId="76787BB1" w14:textId="77777777"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14:paraId="072E19EF" w14:textId="77777777"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-вовлечение молодежи в международное, межрегиональное и межмуниципальное сотрудничество;</w:t>
      </w:r>
    </w:p>
    <w:p w14:paraId="0EA59735" w14:textId="77777777"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-повышение профессионального уровня специалистов в сфере работы с молодежью;</w:t>
      </w:r>
    </w:p>
    <w:p w14:paraId="01A67445" w14:textId="77777777"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-информирование молодежи о возможностях трудоустройства.</w:t>
      </w:r>
    </w:p>
    <w:p w14:paraId="69C72E64" w14:textId="77777777" w:rsidR="004E0F5C" w:rsidRPr="00D209E0" w:rsidRDefault="00FF0D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</w:t>
      </w:r>
      <w:r w:rsidR="0088491E">
        <w:rPr>
          <w:rFonts w:ascii="Times New Roman" w:hAnsi="Times New Roman" w:cs="Times New Roman"/>
          <w:sz w:val="28"/>
          <w:szCs w:val="28"/>
        </w:rPr>
        <w:t xml:space="preserve"> </w:t>
      </w:r>
      <w:r w:rsidR="00311A61" w:rsidRPr="00561F38">
        <w:rPr>
          <w:rFonts w:ascii="Times New Roman" w:hAnsi="Times New Roman" w:cs="Times New Roman"/>
          <w:sz w:val="28"/>
          <w:szCs w:val="28"/>
        </w:rPr>
        <w:t>так же будет способствовать решению приоритетных задач по организации работы с детьми и молодежью на территории городского округа Красногорск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91E">
        <w:rPr>
          <w:rFonts w:ascii="Times New Roman" w:hAnsi="Times New Roman" w:cs="Times New Roman"/>
          <w:sz w:val="28"/>
          <w:szCs w:val="28"/>
        </w:rPr>
        <w:t>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</w:t>
      </w:r>
      <w:r>
        <w:rPr>
          <w:rFonts w:ascii="Times New Roman" w:hAnsi="Times New Roman" w:cs="Times New Roman"/>
          <w:sz w:val="28"/>
          <w:szCs w:val="28"/>
        </w:rPr>
        <w:t>ть качество жизни молодых людей</w:t>
      </w:r>
      <w:r w:rsidRPr="00561F38">
        <w:rPr>
          <w:rFonts w:ascii="Times New Roman" w:hAnsi="Times New Roman" w:cs="Times New Roman"/>
          <w:sz w:val="28"/>
          <w:szCs w:val="28"/>
        </w:rPr>
        <w:t>.</w:t>
      </w:r>
      <w:r w:rsidR="00F733FA">
        <w:rPr>
          <w:rFonts w:ascii="Times New Roman" w:hAnsi="Times New Roman" w:cs="Times New Roman"/>
          <w:sz w:val="28"/>
          <w:szCs w:val="28"/>
        </w:rPr>
        <w:t xml:space="preserve"> А также укрепить</w:t>
      </w:r>
      <w:r w:rsidR="00F733FA"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м</w:t>
      </w:r>
      <w:r w:rsidR="00F733FA">
        <w:rPr>
          <w:rFonts w:ascii="Times New Roman" w:hAnsi="Times New Roman" w:cs="Times New Roman"/>
          <w:sz w:val="28"/>
          <w:szCs w:val="28"/>
        </w:rPr>
        <w:t>ежэтнические и межконфессиональные отношения, поддерживать и развивать языки и культуру</w:t>
      </w:r>
      <w:r w:rsidR="00F733FA" w:rsidRPr="00F733FA"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Федерации, проживающих на территории городского округа Красногорск.</w:t>
      </w:r>
    </w:p>
    <w:p w14:paraId="194B9C6E" w14:textId="77777777"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проблем в сфере </w:t>
      </w:r>
      <w:r w:rsidRPr="00D209E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добровольческой (волонтерской) деятельности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в рамках реализации программы предусматривается: </w:t>
      </w:r>
    </w:p>
    <w:p w14:paraId="04BCEEB2" w14:textId="77777777"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14:paraId="5F1DE81F" w14:textId="77777777"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14:paraId="195ED5B7" w14:textId="77777777"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), в том числе на развитие дополнительных компетенций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).</w:t>
      </w:r>
    </w:p>
    <w:p w14:paraId="663988E6" w14:textId="77777777" w:rsidR="004E0F5C" w:rsidRP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14:paraId="4845BAF8" w14:textId="77777777" w:rsidR="00D209E0" w:rsidRPr="00E26C5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14:paraId="362286A6" w14:textId="77777777"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14:paraId="65945DE0" w14:textId="77777777" w:rsidR="00D209E0" w:rsidRPr="00EC55FB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14:paraId="07E256D6" w14:textId="77777777" w:rsidR="004E0F5C" w:rsidRDefault="004E0F5C" w:rsidP="00D209E0">
      <w:pPr>
        <w:rPr>
          <w:rFonts w:ascii="Times New Roman" w:hAnsi="Times New Roman" w:cs="Times New Roman"/>
          <w:b/>
          <w:sz w:val="28"/>
          <w:szCs w:val="28"/>
        </w:rPr>
      </w:pPr>
    </w:p>
    <w:p w14:paraId="1129F7E8" w14:textId="77777777" w:rsidR="004E0F5C" w:rsidRDefault="004E0F5C" w:rsidP="00561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8408C" w14:textId="77777777" w:rsidR="00561F38" w:rsidRDefault="00561F38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3764E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  <w:r w:rsidRPr="00561F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006807"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14:paraId="4770F65A" w14:textId="77777777" w:rsidR="0093335E" w:rsidRDefault="0093335E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14:paraId="53A7BD13" w14:textId="77777777" w:rsidR="00561F38" w:rsidRPr="00561F38" w:rsidRDefault="00561F38" w:rsidP="00561F3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Муниципальная программа городского округа Красногорск состоит из </w:t>
      </w:r>
      <w:r w:rsidR="00CA1B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подпрограмм:</w:t>
      </w:r>
    </w:p>
    <w:p w14:paraId="650D6EB2" w14:textId="77777777"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«Развитие системы информирования населения о деятельности органов местного самоуправления Московской области, создание до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ступной современной </w:t>
      </w:r>
      <w:proofErr w:type="spellStart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медиасреды</w:t>
      </w:r>
      <w:proofErr w:type="spellEnd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»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14:paraId="4F5C98FA" w14:textId="77777777" w:rsidR="003D3DAC" w:rsidRDefault="004D356A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4D356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</w:t>
      </w:r>
      <w:r w:rsidR="003D3DAC"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II «Мир и согласие. Новые возможности»</w:t>
      </w:r>
    </w:p>
    <w:p w14:paraId="2E658165" w14:textId="77777777" w:rsidR="008C1E7F" w:rsidRPr="00561F38" w:rsidRDefault="008C1E7F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C1E7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III «Эффективное местное самоуправление Московской области»</w:t>
      </w:r>
    </w:p>
    <w:p w14:paraId="0721B99D" w14:textId="77777777" w:rsidR="00561F38" w:rsidRP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IV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«Молодежь Подмосковья»</w:t>
      </w:r>
    </w:p>
    <w:p w14:paraId="33DA7F2C" w14:textId="77777777"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V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«Обеспечивающая подпрограмма».</w:t>
      </w:r>
    </w:p>
    <w:p w14:paraId="604D8B3B" w14:textId="77777777" w:rsidR="00561F38" w:rsidRDefault="00812018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Подпрограмма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VI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«Развит</w:t>
      </w:r>
      <w:r w:rsid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ие туризма в Московской области</w:t>
      </w:r>
    </w:p>
    <w:p w14:paraId="19E344E1" w14:textId="77777777" w:rsidR="003D3DAC" w:rsidRDefault="003D3DAC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</w:t>
      </w:r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VII «Развитие добровольчества (</w:t>
      </w:r>
      <w:proofErr w:type="spellStart"/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волонтерства</w:t>
      </w:r>
      <w:proofErr w:type="spellEnd"/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) в Московской области»</w:t>
      </w:r>
    </w:p>
    <w:p w14:paraId="3ED63B8A" w14:textId="77777777" w:rsidR="00A74F9D" w:rsidRPr="0093552B" w:rsidRDefault="00A74F9D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BB6E1C5" w14:textId="77777777" w:rsidR="005C06F6" w:rsidRPr="0093552B" w:rsidRDefault="00561F38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 xml:space="preserve">Подпрограмма I «Развитие системы информирования населения о деятельности органов местного самоуправления, создание доступной современной </w:t>
      </w:r>
      <w:proofErr w:type="spellStart"/>
      <w:r w:rsidRPr="0093552B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b/>
          <w:sz w:val="28"/>
          <w:szCs w:val="28"/>
        </w:rPr>
        <w:t>»</w:t>
      </w:r>
    </w:p>
    <w:p w14:paraId="720004BA" w14:textId="77777777"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272247" w:rsidRPr="0093552B">
        <w:rPr>
          <w:rFonts w:ascii="Times New Roman" w:hAnsi="Times New Roman"/>
          <w:sz w:val="28"/>
          <w:szCs w:val="28"/>
        </w:rPr>
        <w:t xml:space="preserve">– 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sz w:val="28"/>
          <w:szCs w:val="28"/>
        </w:rPr>
        <w:t>.</w:t>
      </w:r>
    </w:p>
    <w:p w14:paraId="05C23C53" w14:textId="77777777"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Основные мероприятия подпрограммы:</w:t>
      </w:r>
    </w:p>
    <w:p w14:paraId="0790ED3C" w14:textId="77777777"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информирование населения об основных событиях социально-экономического развития и общественно-политической жизни</w:t>
      </w:r>
      <w:r w:rsidRPr="0093552B">
        <w:rPr>
          <w:rFonts w:ascii="Times New Roman" w:hAnsi="Times New Roman"/>
          <w:sz w:val="28"/>
          <w:szCs w:val="28"/>
        </w:rPr>
        <w:t>;</w:t>
      </w:r>
    </w:p>
    <w:p w14:paraId="5DE9C94C" w14:textId="77777777"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</w:t>
      </w:r>
      <w:r w:rsidR="00CA1B93" w:rsidRPr="0093552B">
        <w:rPr>
          <w:rFonts w:ascii="Times New Roman" w:hAnsi="Times New Roman"/>
          <w:sz w:val="28"/>
          <w:szCs w:val="28"/>
        </w:rPr>
        <w:t>льно значимым темам, в СМИ, на И</w:t>
      </w:r>
      <w:r w:rsidR="00272247" w:rsidRPr="0093552B">
        <w:rPr>
          <w:rFonts w:ascii="Times New Roman" w:hAnsi="Times New Roman"/>
          <w:sz w:val="28"/>
          <w:szCs w:val="28"/>
        </w:rPr>
        <w:t xml:space="preserve">нтернет-ресурсах, в социальных сетях и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блогосфере</w:t>
      </w:r>
      <w:proofErr w:type="spellEnd"/>
      <w:r w:rsidRPr="0093552B">
        <w:rPr>
          <w:rFonts w:ascii="Times New Roman" w:hAnsi="Times New Roman"/>
          <w:sz w:val="28"/>
          <w:szCs w:val="28"/>
        </w:rPr>
        <w:t>;</w:t>
      </w:r>
    </w:p>
    <w:p w14:paraId="6CDC52C8" w14:textId="77777777"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организация создания и эксплуатации сети объектов наружной рекламы</w:t>
      </w:r>
      <w:r w:rsidRPr="0093552B">
        <w:rPr>
          <w:rFonts w:ascii="Times New Roman" w:hAnsi="Times New Roman"/>
          <w:sz w:val="28"/>
          <w:szCs w:val="28"/>
        </w:rPr>
        <w:t>.</w:t>
      </w:r>
    </w:p>
    <w:p w14:paraId="5B60AB41" w14:textId="77777777" w:rsidR="008C1E7F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552B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5C06F6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272247" w:rsidRPr="0093552B">
        <w:rPr>
          <w:rFonts w:ascii="Times New Roman" w:hAnsi="Times New Roman"/>
          <w:sz w:val="28"/>
          <w:szCs w:val="28"/>
        </w:rPr>
        <w:t>рограммы в течение 2020-2024</w:t>
      </w:r>
      <w:r w:rsidRPr="0093552B">
        <w:rPr>
          <w:rFonts w:ascii="Times New Roman" w:hAnsi="Times New Roman"/>
          <w:sz w:val="28"/>
          <w:szCs w:val="28"/>
        </w:rPr>
        <w:t xml:space="preserve"> годов будет осуществляться путем выполнения мероприятий, предусмотренных </w:t>
      </w:r>
      <w:r w:rsidR="00CA1B93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93335E" w:rsidRPr="0093552B">
        <w:rPr>
          <w:rFonts w:ascii="Times New Roman" w:hAnsi="Times New Roman"/>
          <w:sz w:val="28"/>
          <w:szCs w:val="28"/>
        </w:rPr>
        <w:t>рограммой и позволит сделать деятельность органов местного самоуправления городского округа Красногорск более прозрачной и открытой, повысится позитивно</w:t>
      </w:r>
      <w:r w:rsidR="005C06F6" w:rsidRPr="0093552B">
        <w:rPr>
          <w:rFonts w:ascii="Times New Roman" w:hAnsi="Times New Roman"/>
          <w:sz w:val="28"/>
          <w:szCs w:val="28"/>
        </w:rPr>
        <w:t>е отношение к городскому округу, о</w:t>
      </w:r>
      <w:r w:rsidR="0093335E" w:rsidRPr="0093552B">
        <w:rPr>
          <w:rFonts w:ascii="Times New Roman" w:hAnsi="Times New Roman"/>
          <w:sz w:val="28"/>
          <w:szCs w:val="28"/>
        </w:rPr>
        <w:t>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 w:rsidR="00304966" w:rsidRPr="0093552B">
        <w:rPr>
          <w:rFonts w:ascii="Times New Roman" w:hAnsi="Times New Roman"/>
          <w:sz w:val="28"/>
          <w:szCs w:val="28"/>
        </w:rPr>
        <w:t xml:space="preserve">м, </w:t>
      </w:r>
      <w:r w:rsidR="0093335E" w:rsidRPr="0093552B">
        <w:rPr>
          <w:rFonts w:ascii="Times New Roman" w:hAnsi="Times New Roman"/>
          <w:sz w:val="28"/>
          <w:szCs w:val="28"/>
        </w:rPr>
        <w:t>повышение качества и количества информационных материалов, размещаемых в СМИ.</w:t>
      </w:r>
      <w:proofErr w:type="gramEnd"/>
      <w:r w:rsidR="0093335E" w:rsidRPr="0093552B">
        <w:rPr>
          <w:rFonts w:ascii="Times New Roman" w:hAnsi="Times New Roman"/>
          <w:sz w:val="28"/>
          <w:szCs w:val="28"/>
        </w:rPr>
        <w:t xml:space="preserve"> </w:t>
      </w:r>
      <w:r w:rsidR="005C06F6" w:rsidRPr="0093552B">
        <w:rPr>
          <w:rFonts w:ascii="Times New Roman" w:hAnsi="Times New Roman"/>
          <w:sz w:val="28"/>
          <w:szCs w:val="28"/>
        </w:rPr>
        <w:t xml:space="preserve">        </w:t>
      </w:r>
      <w:r w:rsidR="00304966" w:rsidRPr="0093552B">
        <w:rPr>
          <w:rFonts w:ascii="Times New Roman" w:hAnsi="Times New Roman"/>
          <w:sz w:val="28"/>
          <w:szCs w:val="28"/>
        </w:rPr>
        <w:t>В период реализации планируется обеспечить</w:t>
      </w:r>
      <w:r w:rsidR="00AA10A1" w:rsidRPr="0093552B">
        <w:rPr>
          <w:rFonts w:ascii="Times New Roman" w:hAnsi="Times New Roman"/>
          <w:sz w:val="28"/>
          <w:szCs w:val="28"/>
        </w:rPr>
        <w:t xml:space="preserve"> 100% исполнение мероприятий по </w:t>
      </w:r>
      <w:r w:rsidR="00304966" w:rsidRPr="0093552B">
        <w:rPr>
          <w:rFonts w:ascii="Times New Roman" w:hAnsi="Times New Roman"/>
          <w:sz w:val="28"/>
          <w:szCs w:val="28"/>
        </w:rPr>
        <w:t xml:space="preserve">праздничному, тематическому и </w:t>
      </w:r>
      <w:r w:rsidR="00304966" w:rsidRPr="0093552B">
        <w:rPr>
          <w:rFonts w:ascii="Times New Roman" w:hAnsi="Times New Roman"/>
          <w:sz w:val="28"/>
          <w:szCs w:val="28"/>
        </w:rPr>
        <w:lastRenderedPageBreak/>
        <w:t xml:space="preserve">праздничному световому оформлению, а также </w:t>
      </w:r>
      <w:r w:rsidR="005C06F6" w:rsidRPr="0093552B">
        <w:rPr>
          <w:rFonts w:ascii="Times New Roman" w:hAnsi="Times New Roman"/>
          <w:sz w:val="28"/>
          <w:szCs w:val="28"/>
        </w:rPr>
        <w:t xml:space="preserve">по </w:t>
      </w:r>
      <w:r w:rsidR="00304966" w:rsidRPr="0093552B">
        <w:rPr>
          <w:rFonts w:ascii="Times New Roman" w:hAnsi="Times New Roman"/>
          <w:sz w:val="28"/>
          <w:szCs w:val="28"/>
        </w:rPr>
        <w:t>количеству тематических информационных кампаний, охваченных социальной рекламой, на территории округа</w:t>
      </w:r>
      <w:r w:rsidR="005C06F6" w:rsidRPr="0093552B">
        <w:rPr>
          <w:rFonts w:ascii="Times New Roman" w:hAnsi="Times New Roman"/>
          <w:sz w:val="28"/>
          <w:szCs w:val="28"/>
        </w:rPr>
        <w:t>.</w:t>
      </w:r>
    </w:p>
    <w:p w14:paraId="2696CC55" w14:textId="77777777" w:rsidR="003D3DAC" w:rsidRDefault="003D3DAC" w:rsidP="0093552B">
      <w:pPr>
        <w:pStyle w:val="af6"/>
        <w:rPr>
          <w:rFonts w:ascii="Times New Roman" w:hAnsi="Times New Roman"/>
          <w:sz w:val="28"/>
          <w:szCs w:val="28"/>
        </w:rPr>
      </w:pPr>
    </w:p>
    <w:p w14:paraId="0229AC0E" w14:textId="77777777" w:rsidR="004E0F5C" w:rsidRDefault="00D70D5D" w:rsidP="00D70D5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D70D5D">
        <w:rPr>
          <w:rFonts w:ascii="Times New Roman" w:hAnsi="Times New Roman"/>
          <w:b/>
          <w:sz w:val="28"/>
          <w:szCs w:val="28"/>
        </w:rPr>
        <w:t>Подпрограмма</w:t>
      </w:r>
      <w:r w:rsidR="003D3DAC" w:rsidRPr="00D70D5D">
        <w:rPr>
          <w:rFonts w:ascii="Times New Roman" w:hAnsi="Times New Roman"/>
          <w:b/>
          <w:sz w:val="28"/>
          <w:szCs w:val="28"/>
        </w:rPr>
        <w:t xml:space="preserve"> II «Мир и согласие. Новые возможности»</w:t>
      </w:r>
    </w:p>
    <w:p w14:paraId="13BA3A07" w14:textId="77777777"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 xml:space="preserve">Цель подпрограммы -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укрепление межэтнических и межконфессиональных отношений</w:t>
      </w:r>
    </w:p>
    <w:p w14:paraId="6A50E713" w14:textId="77777777"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14:paraId="3CBDAE27" w14:textId="77777777" w:rsidR="00D70D5D" w:rsidRPr="00D70D5D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14:paraId="53CED75F" w14:textId="77777777" w:rsidR="00D70D5D" w:rsidRDefault="00D70D5D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D70D5D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округа.</w:t>
      </w:r>
    </w:p>
    <w:p w14:paraId="4129431C" w14:textId="77777777" w:rsidR="004E0F5C" w:rsidRPr="003D3DAC" w:rsidRDefault="004E0F5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67005CB7" w14:textId="77777777"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13F1C6A1" w14:textId="77777777" w:rsidR="0098484E" w:rsidRPr="0093552B" w:rsidRDefault="008C1E7F" w:rsidP="00D209E0">
      <w:pPr>
        <w:pStyle w:val="af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3552B">
        <w:rPr>
          <w:rFonts w:ascii="Times New Roman" w:eastAsia="Times New Roman" w:hAnsi="Times New Roman"/>
          <w:b/>
          <w:sz w:val="28"/>
          <w:szCs w:val="28"/>
        </w:rPr>
        <w:t>Подпрограмма III «Эффективное местное самоуправление Московской области»</w:t>
      </w:r>
    </w:p>
    <w:p w14:paraId="3D5DC26A" w14:textId="77777777"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 xml:space="preserve">Цель подпрограммы - реализация проектов </w:t>
      </w:r>
      <w:proofErr w:type="gramStart"/>
      <w:r w:rsidRPr="0093552B">
        <w:rPr>
          <w:rFonts w:ascii="Times New Roman" w:eastAsia="Times New Roman" w:hAnsi="Times New Roman"/>
          <w:sz w:val="28"/>
          <w:szCs w:val="28"/>
        </w:rPr>
        <w:t>инициативного</w:t>
      </w:r>
      <w:proofErr w:type="gramEnd"/>
      <w:r w:rsidRPr="0093552B">
        <w:rPr>
          <w:rFonts w:ascii="Times New Roman" w:eastAsia="Times New Roman" w:hAnsi="Times New Roman"/>
          <w:sz w:val="28"/>
          <w:szCs w:val="28"/>
        </w:rPr>
        <w:t xml:space="preserve"> бюджетирования</w:t>
      </w:r>
    </w:p>
    <w:p w14:paraId="50F831A0" w14:textId="77777777"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14:paraId="5C94AE26" w14:textId="77777777"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 xml:space="preserve">Реализация практик </w:t>
      </w:r>
      <w:proofErr w:type="gramStart"/>
      <w:r w:rsidRPr="0093552B">
        <w:rPr>
          <w:rFonts w:ascii="Times New Roman" w:eastAsia="Times New Roman" w:hAnsi="Times New Roman"/>
          <w:sz w:val="28"/>
          <w:szCs w:val="28"/>
        </w:rPr>
        <w:t>инициативного</w:t>
      </w:r>
      <w:proofErr w:type="gramEnd"/>
      <w:r w:rsidRPr="0093552B">
        <w:rPr>
          <w:rFonts w:ascii="Times New Roman" w:eastAsia="Times New Roman" w:hAnsi="Times New Roman"/>
          <w:sz w:val="28"/>
          <w:szCs w:val="28"/>
        </w:rPr>
        <w:t xml:space="preserve"> бюджетирования на территории муниципальных образований Московской области.</w:t>
      </w:r>
    </w:p>
    <w:p w14:paraId="4EE9DEA4" w14:textId="77777777" w:rsidR="0098484E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привлечения граждан городского округа Красного</w:t>
      </w:r>
      <w:proofErr w:type="gramStart"/>
      <w:r w:rsidRPr="0093552B">
        <w:rPr>
          <w:rFonts w:ascii="Times New Roman" w:eastAsia="Times New Roman" w:hAnsi="Times New Roman"/>
          <w:sz w:val="28"/>
          <w:szCs w:val="28"/>
        </w:rPr>
        <w:t>рск к пр</w:t>
      </w:r>
      <w:proofErr w:type="gramEnd"/>
      <w:r w:rsidRPr="0093552B">
        <w:rPr>
          <w:rFonts w:ascii="Times New Roman" w:eastAsia="Times New Roman" w:hAnsi="Times New Roman"/>
          <w:sz w:val="28"/>
          <w:szCs w:val="28"/>
        </w:rPr>
        <w:t>оектам инициативного бюджетирования.</w:t>
      </w:r>
    </w:p>
    <w:p w14:paraId="7D0F1690" w14:textId="77777777"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14:paraId="46E17C1C" w14:textId="77777777" w:rsidR="005C06F6" w:rsidRPr="0093552B" w:rsidRDefault="00E110D9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IV «Молодежь Подмосковья»</w:t>
      </w:r>
    </w:p>
    <w:p w14:paraId="53632A4B" w14:textId="77777777" w:rsidR="00561F38" w:rsidRPr="00380E7C" w:rsidRDefault="00E110D9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      </w:t>
      </w:r>
      <w:r w:rsidRPr="00380E7C">
        <w:rPr>
          <w:rFonts w:ascii="Times New Roman" w:hAnsi="Times New Roman"/>
          <w:sz w:val="28"/>
          <w:szCs w:val="28"/>
        </w:rPr>
        <w:t xml:space="preserve">Цель подпрограммы - </w:t>
      </w:r>
      <w:r w:rsidR="00380E7C" w:rsidRPr="00380E7C">
        <w:rPr>
          <w:rFonts w:ascii="Times New Roman" w:hAnsi="Times New Roman"/>
          <w:sz w:val="28"/>
          <w:szCs w:val="28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14:paraId="1E5A5D35" w14:textId="77777777" w:rsidR="00380E7C" w:rsidRPr="00380E7C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14:paraId="0BB68B8E" w14:textId="77777777" w:rsidR="00D209E0" w:rsidRPr="00EF2669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14:paraId="75147D21" w14:textId="77777777" w:rsidR="00380E7C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я детей и молодежи в творческую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деятельность, направленное на гражданско-патриотическое и духовно-нравственное воспитание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2E11642F" w14:textId="77777777" w:rsidR="00380E7C" w:rsidRPr="001F5C75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C3D2907" w14:textId="77777777" w:rsidR="00380E7C" w:rsidRDefault="00380E7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14:paraId="015BD61A" w14:textId="77777777"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14:paraId="3B314DEE" w14:textId="77777777" w:rsidR="005C06F6" w:rsidRPr="0093552B" w:rsidRDefault="003163A5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 «Обеспечивающая подпрограмма»</w:t>
      </w:r>
    </w:p>
    <w:p w14:paraId="6D877CED" w14:textId="77777777" w:rsidR="00D9022F" w:rsidRPr="0093552B" w:rsidRDefault="00D9022F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</w:t>
      </w:r>
      <w:proofErr w:type="gramStart"/>
      <w:r w:rsidRPr="0093552B">
        <w:rPr>
          <w:rFonts w:ascii="Times New Roman" w:hAnsi="Times New Roman"/>
          <w:sz w:val="28"/>
          <w:szCs w:val="28"/>
        </w:rPr>
        <w:t>ы</w:t>
      </w:r>
      <w:r w:rsidR="003E144A" w:rsidRPr="0093552B">
        <w:rPr>
          <w:rFonts w:ascii="Times New Roman" w:hAnsi="Times New Roman"/>
          <w:sz w:val="28"/>
          <w:szCs w:val="28"/>
        </w:rPr>
        <w:t>-</w:t>
      </w:r>
      <w:proofErr w:type="gramEnd"/>
      <w:r w:rsidR="003E144A" w:rsidRPr="0093552B">
        <w:rPr>
          <w:rFonts w:ascii="Times New Roman" w:hAnsi="Times New Roman"/>
          <w:sz w:val="28"/>
          <w:szCs w:val="28"/>
        </w:rPr>
        <w:t xml:space="preserve"> обеспечение деятельности муниципальных органов.</w:t>
      </w:r>
    </w:p>
    <w:p w14:paraId="01D070C2" w14:textId="77777777" w:rsidR="003E144A" w:rsidRPr="0093552B" w:rsidRDefault="008B71F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</w:t>
      </w:r>
      <w:r w:rsidR="003E144A" w:rsidRPr="0093552B">
        <w:rPr>
          <w:rFonts w:ascii="Times New Roman" w:hAnsi="Times New Roman"/>
          <w:sz w:val="28"/>
          <w:szCs w:val="28"/>
        </w:rPr>
        <w:t>е мероприятия подпрограммы:</w:t>
      </w:r>
    </w:p>
    <w:p w14:paraId="3482823E" w14:textId="77777777" w:rsidR="003E144A" w:rsidRPr="0093552B" w:rsidRDefault="003E144A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-корректировка списков кандидатов в присяжные заседатели федеральных судов общей юрисдикции в Российской Федерации.</w:t>
      </w:r>
    </w:p>
    <w:p w14:paraId="0DCB4E1C" w14:textId="77777777" w:rsidR="003163A5" w:rsidRPr="0093552B" w:rsidRDefault="003163A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В рамках подпрограммы </w:t>
      </w:r>
      <w:r w:rsidR="008018D9" w:rsidRPr="0093552B">
        <w:rPr>
          <w:rFonts w:ascii="Times New Roman" w:hAnsi="Times New Roman"/>
          <w:sz w:val="28"/>
          <w:szCs w:val="28"/>
        </w:rPr>
        <w:t>проводится мероприятие</w:t>
      </w:r>
      <w:r w:rsidR="00495298" w:rsidRPr="0093552B">
        <w:rPr>
          <w:rFonts w:ascii="Times New Roman" w:hAnsi="Times New Roman"/>
          <w:sz w:val="28"/>
          <w:szCs w:val="28"/>
        </w:rPr>
        <w:t>:</w:t>
      </w:r>
    </w:p>
    <w:p w14:paraId="4B803A86" w14:textId="77777777" w:rsidR="003B2F3B" w:rsidRDefault="0049529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-составление (изменение) списков кандидатов в присяжные заседатели федеральных судов общей юрисдикции в Российской Федерации</w:t>
      </w:r>
      <w:r w:rsidR="001C7F36" w:rsidRPr="0093552B">
        <w:rPr>
          <w:rFonts w:ascii="Times New Roman" w:hAnsi="Times New Roman"/>
          <w:sz w:val="28"/>
          <w:szCs w:val="28"/>
        </w:rPr>
        <w:t>.</w:t>
      </w:r>
    </w:p>
    <w:p w14:paraId="115202EB" w14:textId="77777777"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1246BBDA" w14:textId="77777777" w:rsidR="00812018" w:rsidRPr="0093552B" w:rsidRDefault="00812018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VI «Развити</w:t>
      </w:r>
      <w:r w:rsidR="0093552B" w:rsidRPr="0093552B">
        <w:rPr>
          <w:rFonts w:ascii="Times New Roman" w:hAnsi="Times New Roman"/>
          <w:b/>
          <w:sz w:val="28"/>
          <w:szCs w:val="28"/>
        </w:rPr>
        <w:t>е туризма в Московской области»</w:t>
      </w:r>
    </w:p>
    <w:p w14:paraId="3EA162CD" w14:textId="77777777"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</w:t>
      </w:r>
      <w:proofErr w:type="gramStart"/>
      <w:r w:rsidRPr="0093552B">
        <w:rPr>
          <w:rFonts w:ascii="Times New Roman" w:hAnsi="Times New Roman"/>
          <w:sz w:val="28"/>
          <w:szCs w:val="28"/>
        </w:rPr>
        <w:t>ы-</w:t>
      </w:r>
      <w:proofErr w:type="gramEnd"/>
      <w:r w:rsidRPr="0093552B">
        <w:rPr>
          <w:rFonts w:ascii="Times New Roman" w:hAnsi="Times New Roman"/>
          <w:sz w:val="28"/>
          <w:szCs w:val="28"/>
        </w:rPr>
        <w:t xml:space="preserve"> развитие туризма на территории городского округа Красногорск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14:paraId="50582CB0" w14:textId="77777777"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Основное мероприятие</w:t>
      </w:r>
      <w:r w:rsidR="00BB23DF" w:rsidRPr="0093552B">
        <w:rPr>
          <w:rFonts w:ascii="Times New Roman" w:hAnsi="Times New Roman"/>
          <w:sz w:val="28"/>
          <w:szCs w:val="28"/>
        </w:rPr>
        <w:t>:</w:t>
      </w:r>
      <w:r w:rsidRPr="0093552B">
        <w:rPr>
          <w:rFonts w:ascii="Times New Roman" w:hAnsi="Times New Roman"/>
          <w:sz w:val="28"/>
          <w:szCs w:val="28"/>
        </w:rPr>
        <w:t xml:space="preserve"> </w:t>
      </w:r>
    </w:p>
    <w:p w14:paraId="61B72A16" w14:textId="77777777"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-развитие рынка туристских услуг, развитие внутреннего и въездного туризма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14:paraId="4AD67924" w14:textId="77777777"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В рамках подпрограммы проводятся мероприятия:</w:t>
      </w:r>
    </w:p>
    <w:p w14:paraId="20F22A2E" w14:textId="77777777"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-создание условий для развития туризма</w:t>
      </w:r>
      <w:r w:rsidR="00BB23DF" w:rsidRPr="0093552B">
        <w:rPr>
          <w:rFonts w:ascii="Times New Roman" w:hAnsi="Times New Roman"/>
          <w:sz w:val="28"/>
          <w:szCs w:val="28"/>
        </w:rPr>
        <w:t>;</w:t>
      </w:r>
    </w:p>
    <w:p w14:paraId="0548E0DC" w14:textId="77777777" w:rsidR="005C06F6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-расходы на обеспечение деятельности (оказание услуг) муниципальных учреждений в сфере услуг.</w:t>
      </w:r>
    </w:p>
    <w:p w14:paraId="57E70999" w14:textId="77777777" w:rsidR="004E0F5C" w:rsidRDefault="004E0F5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55681CD4" w14:textId="77777777" w:rsidR="003D3DAC" w:rsidRPr="004E0F5C" w:rsidRDefault="003D3DA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EB197D">
        <w:rPr>
          <w:rFonts w:ascii="Times New Roman" w:hAnsi="Times New Roman"/>
          <w:b/>
          <w:sz w:val="28"/>
          <w:szCs w:val="28"/>
        </w:rPr>
        <w:t>Подпрограмма VII «Развитие добровольчества (</w:t>
      </w:r>
      <w:proofErr w:type="spellStart"/>
      <w:r w:rsidRPr="00EB197D">
        <w:rPr>
          <w:rFonts w:ascii="Times New Roman" w:hAnsi="Times New Roman"/>
          <w:b/>
          <w:sz w:val="28"/>
          <w:szCs w:val="28"/>
        </w:rPr>
        <w:t>волонтерства</w:t>
      </w:r>
      <w:proofErr w:type="spellEnd"/>
      <w:r w:rsidRPr="00EB197D">
        <w:rPr>
          <w:rFonts w:ascii="Times New Roman" w:hAnsi="Times New Roman"/>
          <w:b/>
          <w:sz w:val="28"/>
          <w:szCs w:val="28"/>
        </w:rPr>
        <w:t>) в Московской области»</w:t>
      </w:r>
    </w:p>
    <w:p w14:paraId="1626E096" w14:textId="77777777"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6C829FB9" w14:textId="77777777"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14:paraId="6A36761D" w14:textId="77777777" w:rsidR="00D209E0" w:rsidRPr="008B3628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14:paraId="465E24C1" w14:textId="77777777"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</w:t>
      </w:r>
      <w:proofErr w:type="spellStart"/>
      <w:r w:rsidRPr="00EC55FB">
        <w:rPr>
          <w:rFonts w:ascii="Times New Roman" w:hAnsi="Times New Roman" w:cs="Times New Roman"/>
          <w:sz w:val="28"/>
          <w:szCs w:val="28"/>
          <w:lang w:val="ru-RU"/>
        </w:rPr>
        <w:t>волонтерства</w:t>
      </w:r>
      <w:proofErr w:type="spellEnd"/>
      <w:r w:rsidRPr="00EC55FB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4B4E15F" w14:textId="77777777" w:rsidR="00D209E0" w:rsidRDefault="00D209E0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14:paraId="4A36CA82" w14:textId="77777777" w:rsidR="00D209E0" w:rsidRDefault="00D209E0" w:rsidP="00D209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03C4A1" w14:textId="77777777" w:rsidR="00F55F07" w:rsidRDefault="00F55F07" w:rsidP="00D209E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14:paraId="329B2171" w14:textId="77777777" w:rsidR="00A74F9D" w:rsidRDefault="00A74F9D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br w:type="page"/>
      </w:r>
    </w:p>
    <w:p w14:paraId="045EB46F" w14:textId="77777777" w:rsidR="003C763A" w:rsidRDefault="003C763A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14:paraId="403CCBA2" w14:textId="77777777" w:rsidR="001215CA" w:rsidRPr="00E71EAF" w:rsidRDefault="008422F3" w:rsidP="00E71EAF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823B0C">
        <w:rPr>
          <w:rFonts w:ascii="Times New Roman" w:hAnsi="Times New Roman"/>
          <w:b/>
          <w:color w:val="auto"/>
          <w:sz w:val="28"/>
          <w:szCs w:val="28"/>
        </w:rPr>
        <w:t>Планируемые результаты реализации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8018D9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муниципальной </w:t>
      </w:r>
      <w:r w:rsidRPr="00823B0C">
        <w:rPr>
          <w:rFonts w:ascii="Times New Roman" w:hAnsi="Times New Roman"/>
          <w:b/>
          <w:color w:val="auto"/>
          <w:sz w:val="28"/>
          <w:szCs w:val="28"/>
        </w:rPr>
        <w:t xml:space="preserve">программы </w:t>
      </w:r>
      <w:r w:rsidR="00A902D3"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A902D3" w:rsidRPr="00F82BA6">
        <w:rPr>
          <w:rFonts w:hint="eastAsia"/>
          <w:lang w:val="ru-RU"/>
        </w:rPr>
        <w:t> 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1"/>
        <w:gridCol w:w="3129"/>
        <w:gridCol w:w="2241"/>
        <w:gridCol w:w="26"/>
        <w:gridCol w:w="938"/>
        <w:gridCol w:w="25"/>
        <w:gridCol w:w="1102"/>
        <w:gridCol w:w="32"/>
        <w:gridCol w:w="1107"/>
        <w:gridCol w:w="27"/>
        <w:gridCol w:w="1100"/>
        <w:gridCol w:w="34"/>
        <w:gridCol w:w="1105"/>
        <w:gridCol w:w="29"/>
        <w:gridCol w:w="1136"/>
        <w:gridCol w:w="27"/>
        <w:gridCol w:w="1250"/>
        <w:gridCol w:w="26"/>
        <w:gridCol w:w="1247"/>
      </w:tblGrid>
      <w:tr w:rsidR="008422F3" w:rsidRPr="00435FC7" w14:paraId="6B0FB8D5" w14:textId="77777777" w:rsidTr="00FD68A7">
        <w:trPr>
          <w:trHeight w:val="1186"/>
          <w:tblHeader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vAlign w:val="center"/>
          </w:tcPr>
          <w:p w14:paraId="775CE05D" w14:textId="77777777"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5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411839CF" w14:textId="77777777" w:rsidR="008422F3" w:rsidRPr="005C317F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/подпрограммы (показатели  реализации мероприятий)</w:t>
            </w:r>
          </w:p>
          <w:p w14:paraId="596E94F0" w14:textId="77777777"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 w:val="restart"/>
            <w:vAlign w:val="center"/>
          </w:tcPr>
          <w:p w14:paraId="025493C2" w14:textId="77777777"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6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01B5216B" w14:textId="77777777"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1CCFB23C" w14:textId="77777777" w:rsidR="008422F3" w:rsidRPr="00435FC7" w:rsidRDefault="004B2767" w:rsidP="005C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программы</w:t>
            </w:r>
          </w:p>
        </w:tc>
        <w:tc>
          <w:tcPr>
            <w:tcW w:w="5841" w:type="dxa"/>
            <w:gridSpan w:val="10"/>
            <w:tcBorders>
              <w:bottom w:val="single" w:sz="4" w:space="0" w:color="auto"/>
            </w:tcBorders>
            <w:vAlign w:val="center"/>
          </w:tcPr>
          <w:p w14:paraId="66F56049" w14:textId="77777777"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  <w:p w14:paraId="6E7BC76E" w14:textId="77777777"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1D9EAAEB" w14:textId="77777777" w:rsidR="008422F3" w:rsidRPr="00435FC7" w:rsidRDefault="004B2767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 xml:space="preserve">Номер основного мероприятия в перечне </w:t>
            </w:r>
            <w:r w:rsidR="005C317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  <w:proofErr w:type="spellEnd"/>
          </w:p>
        </w:tc>
      </w:tr>
      <w:tr w:rsidR="008422F3" w:rsidRPr="00435FC7" w14:paraId="2377D378" w14:textId="77777777" w:rsidTr="00FD68A7">
        <w:trPr>
          <w:trHeight w:val="266"/>
          <w:tblHeader/>
        </w:trPr>
        <w:tc>
          <w:tcPr>
            <w:tcW w:w="566" w:type="dxa"/>
            <w:vMerge/>
            <w:vAlign w:val="center"/>
          </w:tcPr>
          <w:p w14:paraId="5532BDD0" w14:textId="77777777"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14:paraId="16A8A6E9" w14:textId="77777777"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14:paraId="5F180405" w14:textId="77777777"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14:paraId="375F29AE" w14:textId="77777777"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8CEC756" w14:textId="77777777"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200E4" w14:textId="77777777"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8EBB8" w14:textId="77777777"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7B0DD" w14:textId="77777777"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2022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8B88C" w14:textId="77777777"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C976C" w14:textId="77777777"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2024 год</w:t>
            </w:r>
          </w:p>
        </w:tc>
        <w:tc>
          <w:tcPr>
            <w:tcW w:w="1247" w:type="dxa"/>
            <w:vAlign w:val="center"/>
          </w:tcPr>
          <w:p w14:paraId="1ED9C56E" w14:textId="77777777"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2F3" w:rsidRPr="00435FC7" w14:paraId="4446F905" w14:textId="7777777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  <w:tblHeader/>
        </w:trPr>
        <w:tc>
          <w:tcPr>
            <w:tcW w:w="566" w:type="dxa"/>
            <w:vAlign w:val="center"/>
          </w:tcPr>
          <w:p w14:paraId="46F87983" w14:textId="77777777" w:rsidR="008422F3" w:rsidRPr="004D2593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0" w:type="dxa"/>
            <w:gridSpan w:val="2"/>
            <w:vAlign w:val="center"/>
          </w:tcPr>
          <w:p w14:paraId="455A650A" w14:textId="77777777" w:rsidR="008422F3" w:rsidRPr="004D2593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14:paraId="37E3114B" w14:textId="77777777" w:rsidR="008422F3" w:rsidRPr="004D2593" w:rsidRDefault="00983CCF" w:rsidP="00541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gridSpan w:val="2"/>
            <w:vAlign w:val="center"/>
          </w:tcPr>
          <w:p w14:paraId="1D1B29DD" w14:textId="77777777" w:rsidR="008422F3" w:rsidRPr="004D2593" w:rsidRDefault="00983CCF" w:rsidP="0054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3621BEEE" w14:textId="77777777"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47A67A6A" w14:textId="77777777"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58B3190F" w14:textId="77777777"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69D54B82" w14:textId="77777777"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3" w:type="dxa"/>
            <w:gridSpan w:val="2"/>
            <w:vAlign w:val="center"/>
          </w:tcPr>
          <w:p w14:paraId="36BEAC1E" w14:textId="77777777"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BDDD855" w14:textId="77777777"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vAlign w:val="center"/>
          </w:tcPr>
          <w:p w14:paraId="18C12221" w14:textId="77777777"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11</w:t>
            </w:r>
          </w:p>
        </w:tc>
      </w:tr>
      <w:tr w:rsidR="002C6615" w:rsidRPr="00435FC7" w14:paraId="2A973F90" w14:textId="7777777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6" w:type="dxa"/>
            <w:vAlign w:val="center"/>
          </w:tcPr>
          <w:p w14:paraId="71CC1506" w14:textId="77777777" w:rsidR="002C6615" w:rsidRPr="004D2593" w:rsidRDefault="002C661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F69B6" w14:textId="77777777" w:rsidR="00761BE0" w:rsidRPr="001D01FE" w:rsidRDefault="002C6615" w:rsidP="00E7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D01FE">
              <w:rPr>
                <w:rFonts w:ascii="Times New Roman" w:hAnsi="Times New Roman" w:cs="Times New Roman"/>
                <w:b/>
                <w:sz w:val="28"/>
                <w:szCs w:val="28"/>
              </w:rPr>
              <w:t>медиасреды</w:t>
            </w:r>
            <w:proofErr w:type="spellEnd"/>
            <w:r w:rsidRPr="001D01F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54CA7" w:rsidRPr="00435FC7" w14:paraId="155B4555" w14:textId="7777777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566" w:type="dxa"/>
            <w:vAlign w:val="center"/>
          </w:tcPr>
          <w:p w14:paraId="076E45FE" w14:textId="77777777" w:rsidR="00F54CA7" w:rsidRPr="004D2593" w:rsidRDefault="00D1036C" w:rsidP="00F54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="00F54CA7" w:rsidRPr="004D2593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2C7FCA1C" w14:textId="77777777" w:rsidR="00F54CA7" w:rsidRPr="004D2593" w:rsidRDefault="00F54CA7" w:rsidP="00F54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96DC9" w14:textId="77777777" w:rsidR="00D1036C" w:rsidRDefault="00D1036C" w:rsidP="00F54CA7">
            <w:pPr>
              <w:widowControl w:val="0"/>
              <w:spacing w:line="264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Целевой показатель 1</w:t>
            </w:r>
          </w:p>
          <w:p w14:paraId="76759B26" w14:textId="77777777" w:rsidR="00F54CA7" w:rsidRPr="00C90E13" w:rsidRDefault="00F54CA7" w:rsidP="00F54CA7">
            <w:pPr>
              <w:widowControl w:val="0"/>
              <w:spacing w:line="264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C90E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Информирование населения через СМИ</w:t>
            </w:r>
          </w:p>
        </w:tc>
        <w:tc>
          <w:tcPr>
            <w:tcW w:w="2267" w:type="dxa"/>
            <w:gridSpan w:val="2"/>
            <w:vAlign w:val="center"/>
          </w:tcPr>
          <w:p w14:paraId="18CDE68F" w14:textId="77777777" w:rsidR="00F54CA7" w:rsidRPr="004B2767" w:rsidRDefault="004B2767" w:rsidP="00F54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Рейтинг-45</w:t>
            </w:r>
          </w:p>
        </w:tc>
        <w:tc>
          <w:tcPr>
            <w:tcW w:w="963" w:type="dxa"/>
            <w:gridSpan w:val="2"/>
            <w:vAlign w:val="center"/>
          </w:tcPr>
          <w:p w14:paraId="2E12C934" w14:textId="77777777" w:rsidR="00F54CA7" w:rsidRPr="004D2593" w:rsidRDefault="00F54CA7" w:rsidP="00F54C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6615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D8DC9" w14:textId="77777777" w:rsidR="0072282F" w:rsidRDefault="0072282F" w:rsidP="00F54CA7">
            <w:pPr>
              <w:widowControl w:val="0"/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14:paraId="7FF50CD7" w14:textId="77777777" w:rsidR="00F54CA7" w:rsidRPr="009746D2" w:rsidRDefault="00F54CA7" w:rsidP="00F54CA7">
            <w:pPr>
              <w:widowControl w:val="0"/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9746D2">
              <w:rPr>
                <w:rFonts w:ascii="Times New Roman" w:eastAsia="Times New Roman" w:hAnsi="Times New Roman" w:cs="Times New Roman"/>
                <w:lang w:val="ru-RU" w:bidi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A967A" w14:textId="77777777" w:rsidR="0072282F" w:rsidRPr="0072282F" w:rsidRDefault="0072282F" w:rsidP="00F54CA7">
            <w:pPr>
              <w:widowControl w:val="0"/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14:paraId="066BC8A0" w14:textId="77777777" w:rsidR="00F54CA7" w:rsidRPr="00AF6249" w:rsidRDefault="00D1036C" w:rsidP="00F54CA7">
            <w:pPr>
              <w:widowControl w:val="0"/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bidi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50CD" w14:textId="77777777" w:rsidR="00F54CA7" w:rsidRPr="00AF6249" w:rsidRDefault="00F54CA7" w:rsidP="0072282F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3DB4CEE5" w14:textId="77777777" w:rsidR="00F54CA7" w:rsidRPr="00AF6249" w:rsidRDefault="00D1036C" w:rsidP="00F54C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111,61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EF" w14:textId="77777777" w:rsidR="00F54CA7" w:rsidRPr="00AF6249" w:rsidRDefault="00F54CA7" w:rsidP="00F54C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BDAEA60" w14:textId="77777777" w:rsidR="00F54CA7" w:rsidRPr="00AF6249" w:rsidRDefault="00D1036C" w:rsidP="00F54C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112,37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2397" w14:textId="77777777" w:rsidR="00F54CA7" w:rsidRPr="00AF6249" w:rsidRDefault="00F54CA7" w:rsidP="00F54C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E8832F9" w14:textId="77777777" w:rsidR="00F54CA7" w:rsidRPr="00AF6249" w:rsidRDefault="00D1036C" w:rsidP="00F54C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113,12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2924" w14:textId="77777777" w:rsidR="0072282F" w:rsidRDefault="0072282F" w:rsidP="00F54CA7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2BEF03C6" w14:textId="77777777" w:rsidR="00F54CA7" w:rsidRPr="00AF6249" w:rsidRDefault="0072282F" w:rsidP="00F54CA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D1036C">
              <w:rPr>
                <w:rFonts w:ascii="Times New Roman" w:hAnsi="Times New Roman" w:cs="Times New Roman"/>
              </w:rPr>
              <w:t>114,52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9787" w14:textId="77777777" w:rsidR="00F54CA7" w:rsidRPr="00AF6249" w:rsidRDefault="00F54CA7" w:rsidP="00F54CA7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14:paraId="7971CC4A" w14:textId="77777777" w:rsidR="00F54CA7" w:rsidRPr="00AF6249" w:rsidRDefault="00F54CA7" w:rsidP="00F54CA7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AF6249">
              <w:rPr>
                <w:rFonts w:ascii="Times New Roman" w:hAnsi="Times New Roman" w:cs="Times New Roman"/>
                <w:lang w:val="en-US"/>
              </w:rPr>
              <w:t>0</w:t>
            </w:r>
            <w:r w:rsidRPr="00AF6249">
              <w:rPr>
                <w:rFonts w:ascii="Times New Roman" w:hAnsi="Times New Roman" w:cs="Times New Roman"/>
              </w:rPr>
              <w:t>1</w:t>
            </w:r>
          </w:p>
          <w:p w14:paraId="1DB72035" w14:textId="77777777" w:rsidR="00F54CA7" w:rsidRPr="00AF6249" w:rsidRDefault="00F54CA7" w:rsidP="00F54C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C6615" w:rsidRPr="00435FC7" w14:paraId="236E90D7" w14:textId="7777777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566" w:type="dxa"/>
            <w:vAlign w:val="center"/>
          </w:tcPr>
          <w:p w14:paraId="697F8A92" w14:textId="77777777" w:rsidR="002C6615" w:rsidRPr="004D2593" w:rsidRDefault="00D1036C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036C">
              <w:rPr>
                <w:rFonts w:ascii="Times New Roman" w:hAnsi="Times New Roman" w:cs="Times New Roman"/>
              </w:rPr>
              <w:t>1.</w:t>
            </w:r>
            <w:r w:rsidR="002C6615" w:rsidRPr="004D2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3E1D2" w14:textId="77777777" w:rsidR="00D1036C" w:rsidRDefault="00D1036C" w:rsidP="002C6615">
            <w:pPr>
              <w:widowControl w:val="0"/>
              <w:spacing w:line="269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Целевой показатель 2</w:t>
            </w:r>
          </w:p>
          <w:p w14:paraId="132B2CE1" w14:textId="77777777" w:rsidR="002C6615" w:rsidRPr="00C90E13" w:rsidRDefault="002C6615" w:rsidP="002C6615">
            <w:pPr>
              <w:widowControl w:val="0"/>
              <w:spacing w:line="269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C90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Уровень информированности населения в социальных сетях</w:t>
            </w:r>
          </w:p>
        </w:tc>
        <w:tc>
          <w:tcPr>
            <w:tcW w:w="2267" w:type="dxa"/>
            <w:gridSpan w:val="2"/>
            <w:vAlign w:val="center"/>
          </w:tcPr>
          <w:p w14:paraId="7A656351" w14:textId="77777777" w:rsidR="002C6615" w:rsidRPr="00C90E13" w:rsidRDefault="004B2767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Рейтинг-45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0161" w14:textId="77777777"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Балл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AFE4" w14:textId="77777777" w:rsidR="002C6615" w:rsidRPr="00E04431" w:rsidRDefault="004E1857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7,81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ACDF" w14:textId="77777777" w:rsidR="002C6615" w:rsidRPr="00E04431" w:rsidRDefault="00E04431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E04431">
              <w:rPr>
                <w:rFonts w:ascii="Times New Roman" w:hAnsi="Times New Roman" w:cs="Times New Roman"/>
                <w:lang w:val="ru-RU"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C859" w14:textId="77777777" w:rsidR="002C6615" w:rsidRPr="00E04431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E04431">
              <w:rPr>
                <w:rFonts w:ascii="Times New Roman" w:hAnsi="Times New Roman" w:cs="Times New Roman"/>
                <w:lang w:val="ru-RU"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B003" w14:textId="77777777"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4E5974">
              <w:rPr>
                <w:rFonts w:ascii="Times New Roman" w:hAnsi="Times New Roman" w:cs="Times New Roman"/>
                <w:lang w:val="ru-RU" w:eastAsia="en-US"/>
              </w:rPr>
              <w:t>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26F9" w14:textId="77777777"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4E5974">
              <w:rPr>
                <w:rFonts w:ascii="Times New Roman" w:hAnsi="Times New Roman" w:cs="Times New Roman"/>
                <w:lang w:val="ru-RU"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0E06" w14:textId="77777777"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4E5974">
              <w:rPr>
                <w:rFonts w:ascii="Times New Roman" w:hAnsi="Times New Roman" w:cs="Times New Roman"/>
                <w:lang w:val="ru-RU" w:eastAsia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E7C8" w14:textId="77777777" w:rsidR="002C6615" w:rsidRPr="004D2593" w:rsidRDefault="002C6615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6615">
              <w:rPr>
                <w:rFonts w:ascii="Times New Roman" w:hAnsi="Times New Roman" w:cs="Times New Roman"/>
                <w:lang w:val="ru-RU" w:eastAsia="en-US"/>
              </w:rPr>
              <w:t>0</w:t>
            </w:r>
            <w:r w:rsidRPr="004D259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2C6615" w:rsidRPr="00435FC7" w14:paraId="15F1969F" w14:textId="7777777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566" w:type="dxa"/>
          </w:tcPr>
          <w:p w14:paraId="63B74FE3" w14:textId="77777777" w:rsidR="002C6615" w:rsidRPr="00E04431" w:rsidRDefault="00D1036C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4431">
              <w:rPr>
                <w:rFonts w:ascii="Times New Roman" w:hAnsi="Times New Roman" w:cs="Times New Roman"/>
              </w:rPr>
              <w:t>1.</w:t>
            </w:r>
            <w:r w:rsidR="002C6615" w:rsidRPr="00E044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091C2" w14:textId="77777777" w:rsidR="00D1036C" w:rsidRPr="00E04431" w:rsidRDefault="00D1036C" w:rsidP="002C6615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E044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Целевой показатель 3</w:t>
            </w:r>
          </w:p>
          <w:p w14:paraId="01646E3C" w14:textId="77777777" w:rsidR="002C6615" w:rsidRPr="00E04431" w:rsidRDefault="002C6615" w:rsidP="002C6615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E044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267" w:type="dxa"/>
            <w:gridSpan w:val="2"/>
          </w:tcPr>
          <w:p w14:paraId="04E5B477" w14:textId="77777777" w:rsidR="002C6615" w:rsidRPr="00E04431" w:rsidRDefault="004B2767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431">
              <w:rPr>
                <w:rFonts w:ascii="Times New Roman" w:hAnsi="Times New Roman" w:cs="Times New Roman"/>
                <w:sz w:val="20"/>
                <w:szCs w:val="20"/>
              </w:rPr>
              <w:t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  <w:r w:rsidR="002C6615" w:rsidRPr="00E044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63" w:type="dxa"/>
            <w:gridSpan w:val="2"/>
          </w:tcPr>
          <w:p w14:paraId="7B48E357" w14:textId="77777777" w:rsidR="002C6615" w:rsidRPr="00E04431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4431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</w:tcPr>
          <w:p w14:paraId="36466917" w14:textId="77777777" w:rsidR="002C6615" w:rsidRPr="00E04431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443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14:paraId="463A61E9" w14:textId="77777777" w:rsidR="002C6615" w:rsidRPr="00E04431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443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14:paraId="48CAF738" w14:textId="77777777" w:rsidR="002C6615" w:rsidRPr="00E04431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443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14:paraId="2D7AF570" w14:textId="77777777" w:rsidR="002C6615" w:rsidRPr="00E04431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443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14:paraId="61269836" w14:textId="77777777" w:rsidR="002C6615" w:rsidRPr="00E04431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443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14:paraId="20AA373F" w14:textId="77777777" w:rsidR="002C6615" w:rsidRPr="00E04431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443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14:paraId="3D162761" w14:textId="77777777"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</w:rPr>
            </w:pPr>
            <w:r w:rsidRPr="00E04431">
              <w:rPr>
                <w:rFonts w:ascii="Times New Roman" w:hAnsi="Times New Roman" w:cs="Times New Roman"/>
                <w:lang w:val="ru-RU"/>
              </w:rPr>
              <w:t>0</w:t>
            </w:r>
            <w:r w:rsidRPr="00E04431">
              <w:rPr>
                <w:rFonts w:ascii="Times New Roman" w:hAnsi="Times New Roman" w:cs="Times New Roman"/>
              </w:rPr>
              <w:t>7</w:t>
            </w:r>
          </w:p>
        </w:tc>
      </w:tr>
      <w:tr w:rsidR="003A0991" w:rsidRPr="00435FC7" w14:paraId="33454A46" w14:textId="77777777" w:rsidTr="0069430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218"/>
        </w:trPr>
        <w:tc>
          <w:tcPr>
            <w:tcW w:w="566" w:type="dxa"/>
          </w:tcPr>
          <w:p w14:paraId="702C1831" w14:textId="77777777" w:rsidR="003A0991" w:rsidRPr="002C6615" w:rsidRDefault="00D1036C" w:rsidP="003A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1036C">
              <w:rPr>
                <w:rFonts w:ascii="Times New Roman" w:hAnsi="Times New Roman" w:cs="Times New Roman"/>
                <w:lang w:val="ru-RU"/>
              </w:rPr>
              <w:lastRenderedPageBreak/>
              <w:t>1.</w:t>
            </w:r>
            <w:r w:rsidR="003A099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9061C" w14:textId="77777777" w:rsidR="00D1036C" w:rsidRDefault="00D1036C" w:rsidP="003A0991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Целевой показатель 4</w:t>
            </w:r>
          </w:p>
          <w:p w14:paraId="7D5C592D" w14:textId="77777777" w:rsidR="003A0991" w:rsidRPr="00C90E13" w:rsidRDefault="003A0991" w:rsidP="003A0991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C90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  <w:p w14:paraId="5AD620F6" w14:textId="77777777" w:rsidR="003A0991" w:rsidRPr="00C90E13" w:rsidRDefault="003A0991" w:rsidP="003A0991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63BB62E5" w14:textId="77777777" w:rsidR="003A0991" w:rsidRPr="00694308" w:rsidRDefault="004B2767" w:rsidP="003A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308">
              <w:rPr>
                <w:rFonts w:ascii="Times New Roman" w:hAnsi="Times New Roman" w:cs="Times New Roman"/>
                <w:sz w:val="20"/>
                <w:szCs w:val="20"/>
              </w:rPr>
              <w:t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  <w:p w14:paraId="26CDC9C1" w14:textId="77777777" w:rsidR="00C94795" w:rsidRPr="00694308" w:rsidRDefault="00C94795" w:rsidP="003A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14:paraId="3FC1AD6E" w14:textId="77777777"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</w:tcPr>
          <w:p w14:paraId="04273745" w14:textId="77777777"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14:paraId="6F801187" w14:textId="77777777"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14:paraId="1F2D627A" w14:textId="77777777"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14:paraId="2B27B4AB" w14:textId="77777777"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14:paraId="2D4ACF80" w14:textId="77777777"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14:paraId="2A073100" w14:textId="77777777"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14:paraId="70EF9C1F" w14:textId="77777777" w:rsidR="003A0991" w:rsidRPr="002C6615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</w:p>
        </w:tc>
      </w:tr>
      <w:tr w:rsidR="00E71EAF" w:rsidRPr="00741BDA" w14:paraId="04CA88AE" w14:textId="77777777" w:rsidTr="0069430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5168" w:type="dxa"/>
            <w:gridSpan w:val="20"/>
            <w:shd w:val="clear" w:color="auto" w:fill="auto"/>
          </w:tcPr>
          <w:p w14:paraId="043F2066" w14:textId="77777777" w:rsidR="00E71EAF" w:rsidRPr="00694308" w:rsidRDefault="00694308" w:rsidP="00694308">
            <w:pPr>
              <w:pStyle w:val="af6"/>
              <w:tabs>
                <w:tab w:val="center" w:pos="7522"/>
                <w:tab w:val="left" w:pos="12135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="00FD68A7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 «Мир</w:t>
            </w:r>
            <w:r w:rsidR="00C63700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согласие. Новые возможности»</w:t>
            </w: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</w:p>
        </w:tc>
      </w:tr>
      <w:tr w:rsidR="00474374" w:rsidRPr="00741BDA" w14:paraId="075A7E45" w14:textId="77777777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14:paraId="68EA2159" w14:textId="77777777" w:rsidR="00474374" w:rsidRPr="00FD68A7" w:rsidRDefault="00474374" w:rsidP="004743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  <w:p w14:paraId="790E3EA0" w14:textId="77777777" w:rsidR="00474374" w:rsidRDefault="00474374" w:rsidP="0047437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58486" w14:textId="77777777"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Целевой показатель 5.</w:t>
            </w:r>
          </w:p>
          <w:p w14:paraId="4739E105" w14:textId="77777777"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14:paraId="127A5C94" w14:textId="77777777"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7B3E527C" w14:textId="77777777"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0EF4C25" w14:textId="77777777"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2700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1748ECE7" w14:textId="77777777"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3B51C01" w14:textId="77777777"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2727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36003425" w14:textId="77777777"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2781</w:t>
            </w:r>
          </w:p>
        </w:tc>
        <w:tc>
          <w:tcPr>
            <w:tcW w:w="1165" w:type="dxa"/>
            <w:gridSpan w:val="2"/>
            <w:shd w:val="clear" w:color="auto" w:fill="auto"/>
          </w:tcPr>
          <w:p w14:paraId="40DD4ADB" w14:textId="77777777"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2835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048D7E1E" w14:textId="77777777"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2889</w:t>
            </w:r>
          </w:p>
        </w:tc>
        <w:tc>
          <w:tcPr>
            <w:tcW w:w="1273" w:type="dxa"/>
            <w:gridSpan w:val="2"/>
            <w:shd w:val="clear" w:color="auto" w:fill="auto"/>
          </w:tcPr>
          <w:p w14:paraId="432BEE1C" w14:textId="77777777"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474374" w:rsidRPr="00741BDA" w14:paraId="083DA25C" w14:textId="77777777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14:paraId="35AAC53B" w14:textId="77777777" w:rsidR="00474374" w:rsidRPr="00FD68A7" w:rsidRDefault="00474374" w:rsidP="004743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5D29B1" w14:textId="77777777"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Целевой показатель 6. </w:t>
            </w:r>
          </w:p>
          <w:p w14:paraId="58157385" w14:textId="77777777"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14:paraId="49FD97D9" w14:textId="77777777"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20B73434" w14:textId="77777777"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F5A7699" w14:textId="77777777"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1400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3C849EE7" w14:textId="77777777"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46D0DD28" w14:textId="77777777"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1414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55C12E2F" w14:textId="77777777"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1442</w:t>
            </w:r>
          </w:p>
        </w:tc>
        <w:tc>
          <w:tcPr>
            <w:tcW w:w="1165" w:type="dxa"/>
            <w:gridSpan w:val="2"/>
            <w:shd w:val="clear" w:color="auto" w:fill="auto"/>
          </w:tcPr>
          <w:p w14:paraId="6F159511" w14:textId="77777777"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1470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2A049EC5" w14:textId="77777777"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1498</w:t>
            </w:r>
          </w:p>
        </w:tc>
        <w:tc>
          <w:tcPr>
            <w:tcW w:w="1273" w:type="dxa"/>
            <w:gridSpan w:val="2"/>
            <w:shd w:val="clear" w:color="auto" w:fill="auto"/>
          </w:tcPr>
          <w:p w14:paraId="0E4BAD22" w14:textId="77777777"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FD68A7" w:rsidRPr="00435FC7" w14:paraId="4A629D5B" w14:textId="77777777" w:rsidTr="00E71E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65"/>
        </w:trPr>
        <w:tc>
          <w:tcPr>
            <w:tcW w:w="15168" w:type="dxa"/>
            <w:gridSpan w:val="20"/>
          </w:tcPr>
          <w:p w14:paraId="3F8A4EF5" w14:textId="77777777" w:rsidR="00FD68A7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803D4F0" w14:textId="77777777" w:rsidR="00FD68A7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60CBD0E" w14:textId="77777777" w:rsidR="00FD68A7" w:rsidRPr="0093552B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52B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III «Эффективное местное самоуправление Московской области»</w:t>
            </w:r>
          </w:p>
          <w:p w14:paraId="31BD689A" w14:textId="77777777" w:rsidR="00FD68A7" w:rsidRDefault="00FD68A7" w:rsidP="003A0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EAF" w:rsidRPr="00435FC7" w14:paraId="49F650CA" w14:textId="7777777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34"/>
        </w:trPr>
        <w:tc>
          <w:tcPr>
            <w:tcW w:w="566" w:type="dxa"/>
          </w:tcPr>
          <w:p w14:paraId="443B9BDA" w14:textId="77777777" w:rsidR="00E71EAF" w:rsidRDefault="00D1036C" w:rsidP="00E71E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1036C">
              <w:rPr>
                <w:rFonts w:ascii="Times New Roman" w:hAnsi="Times New Roman" w:cs="Times New Roman"/>
                <w:lang w:val="ru-RU"/>
              </w:rPr>
              <w:t>1.</w:t>
            </w:r>
            <w:r w:rsidR="00E71EAF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6D456" w14:textId="77777777" w:rsidR="00E71EAF" w:rsidRDefault="00D1036C" w:rsidP="00E71EAF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D103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14:paraId="759CAE6C" w14:textId="77777777" w:rsidR="00E71EAF" w:rsidRDefault="00E71EAF" w:rsidP="00E71EAF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  <w:p w14:paraId="16DC5481" w14:textId="77777777" w:rsidR="00E71EAF" w:rsidRDefault="00E71EAF" w:rsidP="00E71EAF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  <w:p w14:paraId="1DA2A8AA" w14:textId="77777777" w:rsidR="00E71EAF" w:rsidRPr="00AF510A" w:rsidRDefault="00E71EAF" w:rsidP="006412EC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2267" w:type="dxa"/>
            <w:gridSpan w:val="2"/>
          </w:tcPr>
          <w:p w14:paraId="042D4665" w14:textId="77777777" w:rsidR="00E71EAF" w:rsidRPr="00AF510A" w:rsidRDefault="00E71EAF" w:rsidP="00E71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Отраслевой показатель </w:t>
            </w:r>
          </w:p>
        </w:tc>
        <w:tc>
          <w:tcPr>
            <w:tcW w:w="963" w:type="dxa"/>
            <w:gridSpan w:val="2"/>
          </w:tcPr>
          <w:p w14:paraId="57F252DA" w14:textId="77777777" w:rsidR="00E71EAF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штук</w:t>
            </w:r>
          </w:p>
          <w:p w14:paraId="06615DF3" w14:textId="77777777" w:rsidR="00E71EAF" w:rsidRPr="00AF510A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605DE434" w14:textId="77777777" w:rsidR="00E71EAF" w:rsidRDefault="00D1036C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0D089030" w14:textId="77777777" w:rsidR="00E71EAF" w:rsidRPr="00AF510A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1C902721" w14:textId="77777777" w:rsidR="00E71EAF" w:rsidRPr="00AF510A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134" w:type="dxa"/>
            <w:gridSpan w:val="2"/>
          </w:tcPr>
          <w:p w14:paraId="6139DE79" w14:textId="77777777" w:rsidR="00E71EAF" w:rsidRPr="00AF510A" w:rsidRDefault="00D1036C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E71EA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14:paraId="0418BEB9" w14:textId="77777777" w:rsidR="00E71EAF" w:rsidRPr="00AF510A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14:paraId="44596EDD" w14:textId="77777777" w:rsidR="00E71EAF" w:rsidRPr="00AF510A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14:paraId="35FEDBD8" w14:textId="77777777" w:rsidR="00E71EAF" w:rsidRPr="00AF510A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14:paraId="0D44B2DB" w14:textId="77777777" w:rsidR="00E71EAF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</w:p>
          <w:p w14:paraId="1F8E36AE" w14:textId="77777777" w:rsidR="00E71EAF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DD470C0" w14:textId="77777777" w:rsidR="00E71EAF" w:rsidRPr="00AF510A" w:rsidRDefault="00E71EAF" w:rsidP="00E71EA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0991" w:rsidRPr="00435FC7" w14:paraId="6CDE7FE0" w14:textId="7777777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6" w:type="dxa"/>
          </w:tcPr>
          <w:p w14:paraId="09862376" w14:textId="77777777" w:rsidR="003A0991" w:rsidRPr="004D2593" w:rsidRDefault="003A0991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B23AE" w14:textId="77777777" w:rsidR="00C94795" w:rsidRDefault="00C94795" w:rsidP="00C94795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</w:p>
          <w:p w14:paraId="1864C4CC" w14:textId="77777777" w:rsidR="003A0991" w:rsidRPr="001D01FE" w:rsidRDefault="003A0991" w:rsidP="002C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FE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Подпрограмма IV «Молодежь Подмосковья»</w:t>
            </w:r>
          </w:p>
        </w:tc>
      </w:tr>
      <w:tr w:rsidR="00E04431" w:rsidRPr="00E04431" w14:paraId="526B5135" w14:textId="7777777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566" w:type="dxa"/>
          </w:tcPr>
          <w:p w14:paraId="2EDCB64D" w14:textId="77777777" w:rsidR="00E04431" w:rsidRPr="00323403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A809C" w14:textId="77777777" w:rsidR="00E04431" w:rsidRDefault="00E04431" w:rsidP="00E04431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14:paraId="1934DC4E" w14:textId="77777777" w:rsidR="00E04431" w:rsidRPr="00323403" w:rsidRDefault="00E04431" w:rsidP="00E04431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23403">
              <w:rPr>
                <w:rFonts w:ascii="Times New Roman" w:hAnsi="Times New Roman" w:cs="Times New Roman"/>
                <w:sz w:val="20"/>
                <w:szCs w:val="20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2267" w:type="dxa"/>
            <w:gridSpan w:val="2"/>
          </w:tcPr>
          <w:p w14:paraId="1BF46AF0" w14:textId="77777777" w:rsidR="00E04431" w:rsidRPr="00323403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40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государственной программы Московской области</w:t>
            </w:r>
          </w:p>
        </w:tc>
        <w:tc>
          <w:tcPr>
            <w:tcW w:w="963" w:type="dxa"/>
            <w:gridSpan w:val="2"/>
          </w:tcPr>
          <w:p w14:paraId="0AB7416C" w14:textId="77777777" w:rsidR="00E04431" w:rsidRPr="00323403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839C" w14:textId="77777777" w:rsidR="00E04431" w:rsidRPr="00323403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410" w14:textId="77777777" w:rsidR="00E04431" w:rsidRPr="00323403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B317" w14:textId="77777777" w:rsidR="00E04431" w:rsidRPr="00323403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34C7" w14:textId="77777777" w:rsidR="00E04431" w:rsidRPr="00323403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6B58" w14:textId="77777777" w:rsidR="00E04431" w:rsidRPr="00323403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E7E4" w14:textId="77777777" w:rsidR="00E04431" w:rsidRPr="00323403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E87A" w14:textId="77777777" w:rsidR="00E04431" w:rsidRPr="00323403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</w:p>
        </w:tc>
      </w:tr>
      <w:tr w:rsidR="00C94795" w:rsidRPr="00435FC7" w14:paraId="3424534C" w14:textId="77777777" w:rsidTr="00FB383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5168" w:type="dxa"/>
            <w:gridSpan w:val="20"/>
            <w:tcBorders>
              <w:top w:val="single" w:sz="4" w:space="0" w:color="auto"/>
            </w:tcBorders>
          </w:tcPr>
          <w:p w14:paraId="7A1743A1" w14:textId="77777777" w:rsidR="00C94795" w:rsidRDefault="00C94795" w:rsidP="00C94795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A6E79" w14:textId="77777777" w:rsidR="00C94795" w:rsidRPr="004E0F5C" w:rsidRDefault="00C94795" w:rsidP="00C94795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</w:t>
            </w:r>
            <w:proofErr w:type="spellStart"/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волонтерства</w:t>
            </w:r>
            <w:proofErr w:type="spellEnd"/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) в Московской области»</w:t>
            </w:r>
          </w:p>
          <w:p w14:paraId="7EBD02E0" w14:textId="77777777" w:rsidR="00C94795" w:rsidRPr="007513F0" w:rsidRDefault="00C94795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04431" w:rsidRPr="00435FC7" w14:paraId="6CC4464B" w14:textId="7777777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8"/>
        </w:trPr>
        <w:tc>
          <w:tcPr>
            <w:tcW w:w="566" w:type="dxa"/>
          </w:tcPr>
          <w:p w14:paraId="709C5144" w14:textId="77777777" w:rsidR="00E04431" w:rsidRPr="00323403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6828F" w14:textId="77777777" w:rsidR="00E04431" w:rsidRDefault="00E04431" w:rsidP="00E04431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14:paraId="212B6E4F" w14:textId="77777777" w:rsidR="00E04431" w:rsidRPr="00323403" w:rsidRDefault="00E04431" w:rsidP="00E04431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proofErr w:type="gramStart"/>
            <w:r w:rsidRPr="00323403">
              <w:rPr>
                <w:rFonts w:ascii="Times New Roman" w:hAnsi="Times New Roman" w:cs="Times New Roman"/>
                <w:sz w:val="20"/>
                <w:szCs w:val="20"/>
              </w:rPr>
              <w:t>Общая численность граждан</w:t>
            </w:r>
            <w:r w:rsidRPr="00323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Российской Федерации</w:t>
            </w:r>
            <w:r w:rsidRPr="00323403">
              <w:rPr>
                <w:rFonts w:ascii="Times New Roman" w:hAnsi="Times New Roman" w:cs="Times New Roman"/>
                <w:sz w:val="20"/>
                <w:szCs w:val="20"/>
              </w:rPr>
              <w:t>, вовлеченных центрами (сообществами, объединениями) поддержки добровольчества (</w:t>
            </w:r>
            <w:proofErr w:type="spellStart"/>
            <w:r w:rsidRPr="00323403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323403">
              <w:rPr>
                <w:rFonts w:ascii="Times New Roman" w:hAnsi="Times New Roman" w:cs="Times New Roman"/>
                <w:sz w:val="20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3234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3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2340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  <w:proofErr w:type="gramEnd"/>
          </w:p>
        </w:tc>
        <w:tc>
          <w:tcPr>
            <w:tcW w:w="2267" w:type="dxa"/>
            <w:gridSpan w:val="2"/>
          </w:tcPr>
          <w:p w14:paraId="1A3395AF" w14:textId="77777777" w:rsidR="00E04431" w:rsidRPr="00323403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40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показатель, соглашение с ФОИВ (региональный проект)</w:t>
            </w:r>
          </w:p>
        </w:tc>
        <w:tc>
          <w:tcPr>
            <w:tcW w:w="963" w:type="dxa"/>
            <w:gridSpan w:val="2"/>
          </w:tcPr>
          <w:p w14:paraId="48020AE7" w14:textId="77777777" w:rsidR="00E04431" w:rsidRPr="00323403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40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</w:tcPr>
          <w:p w14:paraId="11691FD4" w14:textId="77777777" w:rsidR="00E04431" w:rsidRPr="00323403" w:rsidRDefault="00E04431" w:rsidP="00E0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40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14:paraId="08F6CEAD" w14:textId="77777777" w:rsidR="00E04431" w:rsidRPr="00323403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4048">
              <w:rPr>
                <w:rFonts w:ascii="Times New Roman" w:hAnsi="Times New Roman" w:cs="Times New Roman"/>
              </w:rPr>
              <w:t>14322</w:t>
            </w:r>
          </w:p>
        </w:tc>
        <w:tc>
          <w:tcPr>
            <w:tcW w:w="1134" w:type="dxa"/>
            <w:gridSpan w:val="2"/>
          </w:tcPr>
          <w:p w14:paraId="7F638156" w14:textId="77777777" w:rsidR="00E04431" w:rsidRPr="00323403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403">
              <w:rPr>
                <w:rFonts w:ascii="Times New Roman" w:hAnsi="Times New Roman" w:cs="Times New Roman"/>
              </w:rPr>
              <w:t>38646</w:t>
            </w:r>
          </w:p>
        </w:tc>
        <w:tc>
          <w:tcPr>
            <w:tcW w:w="1134" w:type="dxa"/>
            <w:gridSpan w:val="2"/>
          </w:tcPr>
          <w:p w14:paraId="2765ACD1" w14:textId="77777777" w:rsidR="00E04431" w:rsidRPr="00323403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gridSpan w:val="2"/>
          </w:tcPr>
          <w:p w14:paraId="02A3890C" w14:textId="77777777" w:rsidR="00E04431" w:rsidRPr="00323403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14:paraId="56CD50E6" w14:textId="77777777" w:rsidR="00E04431" w:rsidRPr="00323403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4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14:paraId="1DA56299" w14:textId="77777777" w:rsidR="00E04431" w:rsidRPr="00323403" w:rsidRDefault="00E04431" w:rsidP="00E0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Основное мероприятие E8. Федеральный проект «Социальная активность»</w:t>
            </w:r>
          </w:p>
        </w:tc>
      </w:tr>
    </w:tbl>
    <w:p w14:paraId="40C9ACB9" w14:textId="77777777" w:rsidR="0060759D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13F40A41" w14:textId="77777777" w:rsidR="00741BDA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3A1950" w14:textId="77777777" w:rsidR="00741BDA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9C04C" w14:textId="77777777" w:rsidR="00741BDA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2D9DC" w14:textId="77777777" w:rsidR="00741BDA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C93E0" w14:textId="77777777" w:rsidR="00741BDA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1F91A" w14:textId="77777777" w:rsidR="00741BDA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E36B0" w14:textId="77777777" w:rsidR="00741BDA" w:rsidRDefault="00741BDA" w:rsidP="00D65BC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BB4A20D" w14:textId="77777777" w:rsidR="0060759D" w:rsidRPr="00C94795" w:rsidRDefault="00A74F9D" w:rsidP="00C947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74F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Методика </w:t>
      </w:r>
      <w:proofErr w:type="gramStart"/>
      <w:r w:rsidRPr="00A74F9D">
        <w:rPr>
          <w:rFonts w:ascii="Times New Roman" w:hAnsi="Times New Roman" w:cs="Times New Roman"/>
          <w:b/>
          <w:sz w:val="28"/>
          <w:szCs w:val="28"/>
        </w:rPr>
        <w:t>расчета значений показателей реализации муниципальной программы</w:t>
      </w:r>
      <w:r w:rsidR="00A902D3" w:rsidRPr="00A902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02D3" w:rsidRPr="00F82BA6">
        <w:rPr>
          <w:rFonts w:ascii="Times New Roman" w:hAnsi="Times New Roman" w:cs="Times New Roman"/>
          <w:b/>
          <w:bCs/>
          <w:sz w:val="28"/>
          <w:szCs w:val="28"/>
        </w:rPr>
        <w:t>городского округа</w:t>
      </w:r>
      <w:proofErr w:type="gramEnd"/>
      <w:r w:rsidR="00A902D3" w:rsidRPr="00F82BA6">
        <w:rPr>
          <w:rFonts w:ascii="Times New Roman" w:hAnsi="Times New Roman" w:cs="Times New Roman"/>
          <w:b/>
          <w:bCs/>
          <w:sz w:val="28"/>
          <w:szCs w:val="28"/>
        </w:rPr>
        <w:t xml:space="preserve">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5BB9BBB1" w14:textId="77777777" w:rsidR="0060759D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096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268"/>
        <w:gridCol w:w="851"/>
        <w:gridCol w:w="7229"/>
        <w:gridCol w:w="2410"/>
        <w:gridCol w:w="1814"/>
      </w:tblGrid>
      <w:tr w:rsidR="004B2767" w14:paraId="3036D3E4" w14:textId="77777777" w:rsidTr="00D65BCB">
        <w:trPr>
          <w:trHeight w:val="300"/>
        </w:trPr>
        <w:tc>
          <w:tcPr>
            <w:tcW w:w="524" w:type="dxa"/>
          </w:tcPr>
          <w:p w14:paraId="7F624F96" w14:textId="77777777"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799428F9" w14:textId="77777777"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76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14:paraId="43F4BF7C" w14:textId="77777777" w:rsidR="004B2767" w:rsidRDefault="004B2767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29" w:type="dxa"/>
          </w:tcPr>
          <w:p w14:paraId="1F62C899" w14:textId="77777777" w:rsidR="004B2767" w:rsidRDefault="004B2767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67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410" w:type="dxa"/>
          </w:tcPr>
          <w:p w14:paraId="2BB6532D" w14:textId="77777777"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767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14" w:type="dxa"/>
          </w:tcPr>
          <w:p w14:paraId="0CA1A4AA" w14:textId="77777777"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767">
              <w:rPr>
                <w:rFonts w:ascii="Times New Roman" w:hAnsi="Times New Roman" w:cs="Times New Roman"/>
                <w:sz w:val="24"/>
                <w:szCs w:val="24"/>
              </w:rPr>
              <w:t>Период представления отчетности</w:t>
            </w:r>
          </w:p>
        </w:tc>
      </w:tr>
      <w:tr w:rsidR="00E4707B" w14:paraId="37BC8FC2" w14:textId="77777777" w:rsidTr="00DF0EC8">
        <w:trPr>
          <w:trHeight w:val="390"/>
        </w:trPr>
        <w:tc>
          <w:tcPr>
            <w:tcW w:w="15096" w:type="dxa"/>
            <w:gridSpan w:val="6"/>
          </w:tcPr>
          <w:p w14:paraId="426BAC44" w14:textId="77777777" w:rsidR="00E4707B" w:rsidRPr="00E4707B" w:rsidRDefault="00E4707B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E4707B">
              <w:rPr>
                <w:rFonts w:ascii="Times New Roman" w:hAnsi="Times New Roman" w:cs="Times New Roman"/>
                <w:b/>
                <w:sz w:val="24"/>
                <w:szCs w:val="24"/>
              </w:rPr>
              <w:t>медиасреды</w:t>
            </w:r>
            <w:proofErr w:type="spellEnd"/>
            <w:r w:rsidRPr="00E470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B2767" w14:paraId="10CDDC64" w14:textId="77777777" w:rsidTr="00D65BCB">
        <w:trPr>
          <w:trHeight w:val="345"/>
        </w:trPr>
        <w:tc>
          <w:tcPr>
            <w:tcW w:w="524" w:type="dxa"/>
          </w:tcPr>
          <w:p w14:paraId="57E3E442" w14:textId="77777777"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CB8AF90" w14:textId="77777777" w:rsidR="004B2767" w:rsidRPr="0064624E" w:rsidRDefault="0064624E" w:rsidP="0064624E">
            <w:pPr>
              <w:pStyle w:val="ConsPlusNormal"/>
              <w:ind w:left="-79" w:right="-108"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 xml:space="preserve">Целевой </w:t>
            </w:r>
            <w:r w:rsidR="002229F2" w:rsidRPr="0064624E">
              <w:rPr>
                <w:rFonts w:ascii="Times New Roman" w:hAnsi="Times New Roman" w:cs="Times New Roman"/>
              </w:rPr>
              <w:t xml:space="preserve">показатель 1. </w:t>
            </w:r>
            <w:r w:rsidR="004B2767" w:rsidRPr="0064624E">
              <w:rPr>
                <w:rFonts w:ascii="Times New Roman" w:hAnsi="Times New Roman" w:cs="Times New Roman"/>
              </w:rPr>
              <w:t xml:space="preserve">Информирование населения через СМИ </w:t>
            </w:r>
          </w:p>
        </w:tc>
        <w:tc>
          <w:tcPr>
            <w:tcW w:w="851" w:type="dxa"/>
          </w:tcPr>
          <w:p w14:paraId="3433FD42" w14:textId="77777777"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14:paraId="49878D91" w14:textId="77777777" w:rsidR="000656E6" w:rsidRPr="000656E6" w:rsidRDefault="000656E6" w:rsidP="000656E6">
            <w:pPr>
              <w:jc w:val="both"/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</w:pPr>
            <w:r w:rsidRPr="000656E6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en-US" w:eastAsia="en-US"/>
              </w:rPr>
              <w:t>I</w:t>
            </w:r>
            <w:r w:rsidRPr="000656E6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  <w:t xml:space="preserve"> – показатель информированности населения в СМИ</w:t>
            </w:r>
          </w:p>
          <w:p w14:paraId="704EBD2E" w14:textId="77777777" w:rsidR="000656E6" w:rsidRPr="000656E6" w:rsidRDefault="000656E6" w:rsidP="000656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        </w:t>
            </w:r>
            <m:oMath>
              <m:r>
                <w:rPr>
                  <w:rFonts w:ascii="Cambria Math" w:eastAsiaTheme="minorHAnsi" w:hAnsi="Cambria Math" w:cstheme="minorBidi"/>
                  <w:color w:val="auto"/>
                  <w:sz w:val="22"/>
                  <w:szCs w:val="22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×100</m:t>
              </m:r>
            </m:oMath>
            <w:r w:rsidRPr="000656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 xml:space="preserve">   ,</w:t>
            </w:r>
          </w:p>
          <w:p w14:paraId="17BC6ED2" w14:textId="77777777" w:rsidR="000656E6" w:rsidRPr="000656E6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14:paraId="32F4315A" w14:textId="77777777" w:rsidR="000656E6" w:rsidRPr="000656E6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0656E6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14:paraId="5D1612F9" w14:textId="77777777" w:rsidR="000656E6" w:rsidRPr="000656E6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0656E6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It</w:t>
            </w:r>
            <w:r w:rsidRPr="000656E6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32E2CD06" w14:textId="77777777" w:rsidR="000656E6" w:rsidRPr="000656E6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proofErr w:type="spellStart"/>
            <w:r w:rsidRPr="000656E6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Ib</w:t>
            </w:r>
            <w:proofErr w:type="spellEnd"/>
            <w:r w:rsidRPr="000656E6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14:paraId="41E02E9B" w14:textId="77777777" w:rsidR="00DA54F9" w:rsidRPr="00DA54F9" w:rsidRDefault="00DA54F9" w:rsidP="00DA54F9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</w:t>
            </w:r>
            <w:r w:rsidRPr="00DA54F9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(…)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Pr="00DA54F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DA54F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,</w:t>
            </w:r>
          </w:p>
          <w:p w14:paraId="5068B877" w14:textId="77777777" w:rsidR="000656E6" w:rsidRPr="000656E6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14:paraId="5C7983FF" w14:textId="77777777" w:rsidR="00DA54F9" w:rsidRPr="00DA54F9" w:rsidRDefault="000656E6" w:rsidP="00DA54F9">
            <w:pPr>
              <w:widowControl w:val="0"/>
              <w:autoSpaceDE w:val="0"/>
              <w:autoSpaceDN w:val="0"/>
              <w:ind w:left="33"/>
              <w:jc w:val="both"/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DA54F9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14:paraId="3CC9B484" w14:textId="77777777" w:rsidR="004B2767" w:rsidRPr="00DE60C8" w:rsidRDefault="00610B62" w:rsidP="000656E6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П</m:t>
                  </m:r>
                </m:sub>
              </m:sSub>
            </m:oMath>
            <w:r w:rsidR="004B2767"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–печатных СМИ;</w:t>
            </w:r>
          </w:p>
          <w:p w14:paraId="211EEE7E" w14:textId="77777777" w:rsidR="004B2767" w:rsidRPr="00DE60C8" w:rsidRDefault="00610B62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р</m:t>
                  </m:r>
                </m:sub>
              </m:sSub>
            </m:oMath>
            <w:r w:rsidR="004B2767"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радио;</w:t>
            </w:r>
          </w:p>
          <w:p w14:paraId="3AB016A4" w14:textId="77777777" w:rsidR="004B2767" w:rsidRPr="00DE60C8" w:rsidRDefault="00610B62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тв</m:t>
                  </m:r>
                </m:sub>
              </m:sSub>
            </m:oMath>
            <w:r w:rsidR="004B2767"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телевидения; </w:t>
            </w:r>
          </w:p>
          <w:p w14:paraId="10615444" w14:textId="77777777" w:rsidR="004B2767" w:rsidRDefault="00610B62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="004B2767"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сетевых изданий</w:t>
            </w:r>
          </w:p>
          <w:p w14:paraId="00EA8182" w14:textId="77777777" w:rsidR="00DA54F9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14:paraId="3F7712AC" w14:textId="77777777" w:rsidR="00DA54F9" w:rsidRPr="00DA54F9" w:rsidRDefault="00610B62" w:rsidP="00DA54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C×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мо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×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Ца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*ИЦ</m:t>
              </m:r>
            </m:oMath>
            <w:r w:rsidR="00DA54F9" w:rsidRPr="00DA5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>,</w:t>
            </w:r>
            <w:r w:rsidR="00DA54F9" w:rsidRPr="00DA54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14:paraId="56141E09" w14:textId="77777777" w:rsidR="00DA54F9" w:rsidRPr="00DE60C8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14:paraId="5CD1247F" w14:textId="77777777" w:rsidR="004B2767" w:rsidRPr="00DE60C8" w:rsidRDefault="00610B62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мо</m:t>
                  </m:r>
                </m:sub>
              </m:sSub>
            </m:oMath>
            <w:r w:rsidR="004B2767"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часов радио-, телепередач, количество материалов, опубликованных в сетевых изданиях); </w:t>
            </w:r>
          </w:p>
          <w:p w14:paraId="5E72052F" w14:textId="77777777" w:rsidR="004B2767" w:rsidRPr="00DE60C8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C</w:t>
            </w:r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14:paraId="573DCF3D" w14:textId="77777777" w:rsidR="004B2767" w:rsidRPr="00DE60C8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k</w:t>
            </w:r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 – коэффициент значимости;</w:t>
            </w:r>
          </w:p>
          <w:p w14:paraId="794437F7" w14:textId="77777777" w:rsidR="00DA54F9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Ца</w:t>
            </w:r>
            <w:proofErr w:type="spellEnd"/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</w:t>
            </w:r>
          </w:p>
          <w:p w14:paraId="4923F2A5" w14:textId="77777777" w:rsidR="004B2767" w:rsidRPr="00DE60C8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(</w:t>
            </w:r>
            <w:hyperlink r:id="rId9" w:history="1">
              <w:r w:rsidRPr="00DE60C8">
                <w:rPr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ru-RU"/>
                </w:rPr>
                <w:t>http://www.moscow_reg.izbirkom.ru/chislennost-izbirateley</w:t>
              </w:r>
            </w:hyperlink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);</w:t>
            </w:r>
          </w:p>
          <w:p w14:paraId="03207DC9" w14:textId="77777777" w:rsidR="004B2767" w:rsidRPr="00DE60C8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Медиалогия</w:t>
            </w:r>
            <w:proofErr w:type="spellEnd"/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» (предоставляется каждый месяц). При ИЦ ≤ 1, </w:t>
            </w:r>
            <w:proofErr w:type="gramStart"/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соответствующему</w:t>
            </w:r>
            <w:proofErr w:type="gramEnd"/>
            <w:r w:rsidRPr="00DE60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СМИ присваивается ИЦ=1. </w:t>
            </w:r>
          </w:p>
          <w:p w14:paraId="10863355" w14:textId="77777777" w:rsidR="004B2767" w:rsidRPr="00DE60C8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14:paraId="076BF6E9" w14:textId="77777777" w:rsidR="004B2767" w:rsidRPr="00DE60C8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Коэффициент значимости печатных СМИ – 0,5 </w:t>
            </w:r>
          </w:p>
          <w:p w14:paraId="53EC0782" w14:textId="77777777" w:rsidR="004B2767" w:rsidRPr="00DE60C8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– </w:t>
            </w:r>
            <w:r w:rsidRPr="00DE60C8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  <w:t>при отсутствии подтверждающих документо</w:t>
            </w:r>
            <w:r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  <w:t>в применяется коэффициент 0,05.</w:t>
            </w:r>
          </w:p>
          <w:p w14:paraId="20E8EF47" w14:textId="77777777" w:rsidR="004B2767" w:rsidRPr="00DE60C8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Коэффициент значимости радио – 0,5 (</w:t>
            </w:r>
            <w:proofErr w:type="spellStart"/>
            <w:r w:rsidRPr="00DE60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max</w:t>
            </w:r>
            <w:proofErr w:type="spellEnd"/>
            <w:r w:rsidRPr="00DE60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</w:p>
          <w:p w14:paraId="23304399" w14:textId="77777777"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вещание/IPTV–0,1</w:t>
            </w:r>
          </w:p>
          <w:p w14:paraId="0D9DFF08" w14:textId="77777777"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ФМ – 0,2</w:t>
            </w:r>
          </w:p>
          <w:p w14:paraId="014D7D19" w14:textId="77777777"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он-</w:t>
            </w:r>
            <w:proofErr w:type="spellStart"/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14:paraId="14C4DB7C" w14:textId="77777777"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городское радио** – 0,05</w:t>
            </w:r>
          </w:p>
          <w:p w14:paraId="5F24EEC0" w14:textId="77777777" w:rsidR="004B2767" w:rsidRPr="00DE60C8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вещание в ТЦ – 0,05.</w:t>
            </w:r>
          </w:p>
          <w:p w14:paraId="26E824C4" w14:textId="77777777" w:rsidR="004B2767" w:rsidRPr="00DE60C8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3. Коэффициенты значимости телевидение – 0,5 (максимальная сумма коэффициентов)</w:t>
            </w:r>
          </w:p>
          <w:p w14:paraId="32D7294D" w14:textId="77777777"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/IPTV вещание – 0,1</w:t>
            </w:r>
          </w:p>
          <w:p w14:paraId="03584E5C" w14:textId="77777777"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спутниковое вещание – 0,2</w:t>
            </w:r>
          </w:p>
          <w:p w14:paraId="6DC2DBA9" w14:textId="77777777"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он-</w:t>
            </w:r>
            <w:proofErr w:type="spellStart"/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14:paraId="6771E418" w14:textId="77777777" w:rsidR="004B2767" w:rsidRPr="00DE60C8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наличие/соотв. кри</w:t>
            </w:r>
            <w:r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териям «22» («21») кнопки– 0,1.</w:t>
            </w:r>
          </w:p>
          <w:p w14:paraId="174856BF" w14:textId="77777777" w:rsidR="004B2767" w:rsidRPr="00DE60C8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4. Коэффициент значимости сетевые СМИ – 0,5 (максимальная сумма коэффициентов)</w:t>
            </w:r>
          </w:p>
          <w:p w14:paraId="4D3491B0" w14:textId="77777777"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более 20% целевой аудитории – 0,2</w:t>
            </w:r>
          </w:p>
          <w:p w14:paraId="74C5DE88" w14:textId="77777777"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от 10% до 20 % от целевой аудитории– 0,1</w:t>
            </w:r>
          </w:p>
          <w:p w14:paraId="65F70030" w14:textId="77777777"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менее 10% от целевой аудитории – 0,05</w:t>
            </w:r>
          </w:p>
          <w:p w14:paraId="4FCF2A25" w14:textId="77777777"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счетчика просмотров к каждой публикации – 0,1</w:t>
            </w:r>
          </w:p>
          <w:p w14:paraId="5990BF2E" w14:textId="77777777" w:rsidR="004B2767" w:rsidRPr="00DE60C8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DE60C8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обратной связи – 0,2.</w:t>
            </w:r>
          </w:p>
          <w:p w14:paraId="21033D93" w14:textId="77777777" w:rsidR="004B2767" w:rsidRPr="00B93DF8" w:rsidRDefault="004B2767" w:rsidP="00B93DF8">
            <w:pPr>
              <w:ind w:left="742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</w:pPr>
            <w:r w:rsidRPr="00DE60C8"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  <w:t xml:space="preserve">Для участия в рейтинге принимается только </w:t>
            </w:r>
            <w:proofErr w:type="gramStart"/>
            <w:r w:rsidRPr="00DE60C8"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  <w:t>новостной</w:t>
            </w:r>
            <w:proofErr w:type="gramEnd"/>
            <w:r w:rsidRPr="00DE60C8"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  <w:t xml:space="preserve"> контент, опубликованный в сетевых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  <w:t xml:space="preserve"> изданиях (НПА не учитываются).</w:t>
            </w:r>
          </w:p>
          <w:p w14:paraId="145DFF88" w14:textId="77777777" w:rsidR="008B6287" w:rsidRPr="008B6287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8B6287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Целевое значение показателя устанавливается каждому муниципальному образованию.</w:t>
            </w:r>
          </w:p>
          <w:p w14:paraId="7520B0B0" w14:textId="77777777" w:rsidR="008B6287" w:rsidRPr="008B6287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8B6287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 xml:space="preserve"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 </w:t>
            </w:r>
          </w:p>
          <w:p w14:paraId="02273731" w14:textId="77777777" w:rsidR="004F798A" w:rsidRDefault="008B6287" w:rsidP="008B6287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8B6287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Обязательным условием для каждого вида СМИ является его присутствие в системе мониторинга и анализа СМИ «</w:t>
            </w:r>
            <w:proofErr w:type="spellStart"/>
            <w:r w:rsidRPr="008B6287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Медиалогия</w:t>
            </w:r>
            <w:proofErr w:type="spellEnd"/>
            <w:r w:rsidRPr="008B6287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» для ежеквартальной проверки на соответствие отчетного контента муниципальной повестке.</w:t>
            </w:r>
          </w:p>
          <w:p w14:paraId="357D11F7" w14:textId="77777777" w:rsidR="004F798A" w:rsidRDefault="004F798A" w:rsidP="00B93DF8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</w:p>
          <w:p w14:paraId="1A270F4C" w14:textId="77777777" w:rsidR="004F798A" w:rsidRDefault="004F798A" w:rsidP="00B93DF8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</w:p>
          <w:p w14:paraId="67828390" w14:textId="77777777" w:rsidR="004F798A" w:rsidRPr="00B93DF8" w:rsidRDefault="004F798A" w:rsidP="00B93DF8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</w:tcPr>
          <w:p w14:paraId="14FE2AEB" w14:textId="77777777"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14:paraId="75C139A8" w14:textId="77777777"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14:paraId="77D0FE48" w14:textId="77777777" w:rsidTr="00D65BCB">
        <w:trPr>
          <w:trHeight w:val="390"/>
        </w:trPr>
        <w:tc>
          <w:tcPr>
            <w:tcW w:w="524" w:type="dxa"/>
          </w:tcPr>
          <w:p w14:paraId="448CB3A2" w14:textId="77777777" w:rsidR="004B2767" w:rsidRPr="00E12712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14:paraId="64D41661" w14:textId="77777777" w:rsidR="004B2767" w:rsidRPr="0064624E" w:rsidRDefault="0064624E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 xml:space="preserve">Целевой показатель 1. </w:t>
            </w:r>
            <w:r w:rsidR="004B2767" w:rsidRPr="0064624E">
              <w:rPr>
                <w:rFonts w:ascii="Times New Roman" w:hAnsi="Times New Roman" w:cs="Times New Roman"/>
              </w:rPr>
              <w:t>Уровень информированности</w:t>
            </w:r>
          </w:p>
          <w:p w14:paraId="376B80D9" w14:textId="77777777" w:rsidR="004B2767" w:rsidRPr="0064624E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населения в социальных сетях.</w:t>
            </w:r>
          </w:p>
          <w:p w14:paraId="323AD71B" w14:textId="77777777"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5AEB39" w14:textId="77777777"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Балл</w:t>
            </w:r>
          </w:p>
          <w:p w14:paraId="38FE96F7" w14:textId="77777777"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14:paraId="19F2507C" w14:textId="77777777"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00654DB" w14:textId="77777777" w:rsidR="000656E6" w:rsidRPr="000656E6" w:rsidRDefault="000656E6" w:rsidP="000656E6">
            <w:pPr>
              <w:spacing w:line="240" w:lineRule="atLeast"/>
              <w:jc w:val="center"/>
              <w:rPr>
                <w:rFonts w:ascii="Cambria" w:eastAsia="Cambria" w:hAnsi="Cambria" w:cs="Times New Roman"/>
                <w:b/>
                <w:color w:val="auto"/>
                <w:sz w:val="20"/>
                <w:szCs w:val="20"/>
                <w:lang w:val="ru-RU" w:eastAsia="en-US"/>
              </w:rPr>
            </w:pPr>
            <w:r w:rsidRPr="000656E6">
              <w:rPr>
                <w:rFonts w:ascii="Cambria" w:eastAsia="Cambria" w:hAnsi="Cambria" w:cs="Times New Roman"/>
                <w:b/>
                <w:color w:val="auto"/>
                <w:sz w:val="20"/>
                <w:szCs w:val="20"/>
                <w:lang w:val="en-US" w:eastAsia="en-US"/>
              </w:rPr>
              <w:t>A</w:t>
            </w:r>
            <w:r w:rsidRPr="000656E6">
              <w:rPr>
                <w:rFonts w:ascii="Cambria" w:eastAsia="Cambria" w:hAnsi="Cambria" w:cs="Times New Roman"/>
                <w:b/>
                <w:color w:val="auto"/>
                <w:sz w:val="20"/>
                <w:szCs w:val="20"/>
                <w:lang w:val="ru-RU" w:eastAsia="en-US"/>
              </w:rPr>
              <w:t xml:space="preserve"> – показатель уровня информированности населения в социальных сетях (балл)</w:t>
            </w:r>
          </w:p>
          <w:p w14:paraId="0DF204B1" w14:textId="77777777" w:rsidR="004B2767" w:rsidRPr="00B93DF8" w:rsidRDefault="004B2767" w:rsidP="00B93DF8">
            <w:pPr>
              <w:spacing w:line="240" w:lineRule="atLeast"/>
              <w:jc w:val="center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Показатель направлен на повышение информированност</w:t>
            </w:r>
            <w:r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и населения в социальных сетях.</w:t>
            </w:r>
          </w:p>
          <w:p w14:paraId="18AAB772" w14:textId="77777777"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При достижении значения показателя </w:t>
            </w:r>
            <w:r w:rsidRPr="00B93DF8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en-US" w:eastAsia="en-US"/>
              </w:rPr>
              <w:t>A</w:t>
            </w: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 8 баллов и выше – муниципальному образованию присваивается 1 место, динамика не считается. </w:t>
            </w:r>
          </w:p>
          <w:p w14:paraId="684C59EF" w14:textId="77777777" w:rsidR="004B2767" w:rsidRPr="00B93DF8" w:rsidRDefault="004B2767" w:rsidP="00DE6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r>
                <w:rPr>
                  <w:rFonts w:ascii="Cambria Math" w:eastAsia="Cambria" w:hAnsi="Cambria Math" w:cs="Times New Roman"/>
                  <w:color w:val="auto"/>
                  <w:sz w:val="22"/>
                  <w:szCs w:val="22"/>
                  <w:lang w:val="ru-RU" w:eastAsia="en-US"/>
                </w:rPr>
                <m:t>А=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" w:hAnsi="Cambria Math" w:cs="Times New Roman"/>
                  <w:color w:val="auto"/>
                  <w:sz w:val="22"/>
                  <w:szCs w:val="22"/>
                  <w:lang w:val="ru-RU" w:eastAsia="en-US"/>
                </w:rPr>
                <m:t>*0.267+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Cambria" w:hAnsi="Cambria Math" w:cs="Times New Roman"/>
                  <w:color w:val="auto"/>
                  <w:sz w:val="22"/>
                  <w:szCs w:val="22"/>
                  <w:lang w:val="ru-RU" w:eastAsia="en-US"/>
                </w:rPr>
                <m:t>*4,</m:t>
              </m:r>
            </m:oMath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</w:p>
          <w:p w14:paraId="54232572" w14:textId="77777777" w:rsidR="004B2767" w:rsidRPr="00B93DF8" w:rsidRDefault="004B2767" w:rsidP="00B93DF8">
            <w:pPr>
              <w:spacing w:line="240" w:lineRule="atLeast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где: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br/>
              <w:t>0,267 и 4 – коэффициенты, уравнивающие вес показателей</w:t>
            </w:r>
            <w:r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;</w:t>
            </w:r>
          </w:p>
          <w:p w14:paraId="63606532" w14:textId="77777777" w:rsidR="004B2767" w:rsidRDefault="004B2767" w:rsidP="00B93DF8">
            <w:pPr>
              <w:spacing w:line="240" w:lineRule="atLeast"/>
              <w:ind w:firstLine="720"/>
              <w:jc w:val="center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perscript"/>
                <w:lang w:val="ru-RU" w:eastAsia="en-US"/>
              </w:rPr>
            </w:pP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𝑨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vertAlign w:val="subscript"/>
                <w:lang w:val="ru-RU" w:eastAsia="en-US"/>
              </w:rPr>
              <w:t>𝟏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Pr="00B93DF8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ru-RU" w:eastAsia="en-US"/>
              </w:rPr>
              <w:t>- показатель вовлеченности читателей о</w:t>
            </w:r>
            <w:r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ru-RU" w:eastAsia="en-US"/>
              </w:rPr>
              <w:t xml:space="preserve">фициальных аккаунтов и страниц </w:t>
            </w:r>
            <w:r w:rsidRPr="00B93DF8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ru-RU" w:eastAsia="en-US"/>
              </w:rPr>
              <w:t>муниципального образования Московской области в социальных сетях (балл).  Расчет показателя осуществл</w:t>
            </w:r>
            <w:r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ru-RU" w:eastAsia="en-US"/>
              </w:rPr>
              <w:t xml:space="preserve">яется ежеквартально нарастающим </w:t>
            </w:r>
            <w:r w:rsidRPr="00B93DF8">
              <w:rPr>
                <w:rFonts w:ascii="Times New Roman" w:eastAsia="Cambria" w:hAnsi="Times New Roman" w:cs="Times New Roman"/>
                <w:b/>
                <w:bCs/>
                <w:color w:val="auto"/>
                <w:sz w:val="22"/>
                <w:szCs w:val="22"/>
                <w:lang w:val="ru-RU" w:eastAsia="en-US"/>
              </w:rPr>
              <w:t>итогом.</w:t>
            </w:r>
            <w:r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perscript"/>
                <w:lang w:val="ru-RU" w:eastAsia="en-US"/>
              </w:rPr>
              <w:t xml:space="preserve">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perscript"/>
                <w:lang w:val="ru-RU" w:eastAsia="en-US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perscript"/>
                <w:lang w:val="ru-RU" w:eastAsia="en-US"/>
              </w:rPr>
              <w:t xml:space="preserve">                    </w:t>
            </w:r>
          </w:p>
          <w:p w14:paraId="041726C1" w14:textId="77777777" w:rsidR="004B2767" w:rsidRPr="00B93DF8" w:rsidRDefault="004B2767" w:rsidP="00B93DF8">
            <w:pPr>
              <w:spacing w:line="240" w:lineRule="atLeast"/>
              <w:ind w:firstLine="720"/>
              <w:jc w:val="center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perscript"/>
                <w:lang w:val="ru-RU" w:eastAsia="en-US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" w:hAnsi="Cambria Math" w:cs="Times New Roman"/>
                  <w:color w:val="auto"/>
                  <w:sz w:val="22"/>
                  <w:szCs w:val="22"/>
                  <w:lang w:val="ru-RU" w:eastAsia="en-US"/>
                </w:rPr>
                <m:t>=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иг.глав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" w:hAnsi="Cambria Math" w:cs="Times New Roman"/>
                  <w:color w:val="auto"/>
                  <w:sz w:val="22"/>
                  <w:szCs w:val="22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адм.</m:t>
                  </m:r>
                </m:sub>
              </m:sSub>
            </m:oMath>
          </w:p>
          <w:p w14:paraId="073669B2" w14:textId="77777777" w:rsidR="004B2767" w:rsidRPr="00B93DF8" w:rsidRDefault="00610B62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иг.глав</m:t>
                  </m:r>
                </m:sub>
              </m:sSub>
            </m:oMath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– показатель активности и </w:t>
            </w:r>
            <w:proofErr w:type="gramStart"/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актуальности</w:t>
            </w:r>
            <w:proofErr w:type="gramEnd"/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официальных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ab/>
              <w:t>аккаунтов глав муниципалитетов в социальной сети (</w:t>
            </w:r>
            <w:proofErr w:type="spellStart"/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Инстаграм</w:t>
            </w:r>
            <w:proofErr w:type="spellEnd"/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), (балл);</w:t>
            </w:r>
          </w:p>
          <w:p w14:paraId="4D819240" w14:textId="77777777"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  <w:p w14:paraId="7ED4911D" w14:textId="77777777" w:rsidR="004B2767" w:rsidRPr="00B93DF8" w:rsidRDefault="00610B62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адм.</m:t>
                  </m:r>
                </m:sub>
              </m:sSub>
            </m:oMath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- показатель открытости и качества ведения о</w:t>
            </w:r>
            <w:proofErr w:type="spellStart"/>
            <w:r w:rsidR="004B2767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фициальных</w:t>
            </w:r>
            <w:proofErr w:type="spellEnd"/>
            <w:r w:rsidR="004B2767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аккаунтов и страниц 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администрации муниципального образования в социальных сетях + все страницы глав</w:t>
            </w:r>
            <w:proofErr w:type="gramStart"/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,(</w:t>
            </w:r>
            <w:proofErr w:type="gramEnd"/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балл);</w:t>
            </w:r>
          </w:p>
          <w:p w14:paraId="3BD00D02" w14:textId="77777777"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br/>
              <w:t xml:space="preserve">         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         </w:t>
            </w: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b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иг.глав</m:t>
                  </m:r>
                </m:sub>
              </m:sSub>
            </m:oMath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=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vertAlign w:val="subscript"/>
                <w:lang w:val="ru-RU" w:eastAsia="en-US"/>
              </w:rPr>
              <w:t>𝟏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+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vertAlign w:val="subscript"/>
                <w:lang w:val="ru-RU" w:eastAsia="en-US"/>
              </w:rPr>
              <w:t>𝟐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+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vertAlign w:val="subscript"/>
                <w:lang w:val="ru-RU" w:eastAsia="en-US"/>
              </w:rPr>
              <w:t>𝟑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+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vertAlign w:val="subscript"/>
                <w:lang w:val="ru-RU" w:eastAsia="en-US"/>
              </w:rPr>
              <w:t>𝟒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+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vertAlign w:val="subscript"/>
                <w:lang w:val="ru-RU" w:eastAsia="en-US"/>
              </w:rPr>
              <w:t>𝟓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+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vertAlign w:val="subscript"/>
                <w:lang w:val="ru-RU" w:eastAsia="en-US"/>
              </w:rPr>
              <w:t>𝟔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+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vertAlign w:val="subscript"/>
                <w:lang w:val="ru-RU" w:eastAsia="en-US"/>
              </w:rPr>
              <w:t>𝟕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+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vertAlign w:val="subscript"/>
                <w:lang w:val="ru-RU" w:eastAsia="en-US"/>
              </w:rPr>
              <w:t>𝟖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+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vertAlign w:val="subscript"/>
                <w:lang w:val="ru-RU" w:eastAsia="en-US"/>
              </w:rPr>
              <w:t>𝟗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+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10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+ </w:t>
            </w: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11</w:t>
            </w:r>
          </w:p>
          <w:p w14:paraId="378FC8CA" w14:textId="77777777" w:rsidR="004B2767" w:rsidRPr="00B93DF8" w:rsidRDefault="004B2767" w:rsidP="00DE60C8">
            <w:pPr>
              <w:spacing w:line="240" w:lineRule="atLeast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</w:p>
          <w:p w14:paraId="2216B6AA" w14:textId="77777777"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14:paraId="5C6A63F5" w14:textId="77777777"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𝑘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1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– коэффициент количества постов в неделю (</w:t>
            </w:r>
            <w:proofErr w:type="spell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min</w:t>
            </w:r>
            <w:proofErr w:type="spell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14 постов/неделя), (1 балл);</w:t>
            </w:r>
          </w:p>
          <w:p w14:paraId="7889A3CA" w14:textId="77777777"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𝑘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2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– коэффициент среднего количества комментариев под одним постом (</w:t>
            </w:r>
            <w:proofErr w:type="spell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min</w:t>
            </w:r>
            <w:proofErr w:type="spell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10 ком</w:t>
            </w:r>
            <w:proofErr w:type="gram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.</w:t>
            </w:r>
            <w:proofErr w:type="gram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/</w:t>
            </w:r>
            <w:proofErr w:type="gram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п</w:t>
            </w:r>
            <w:proofErr w:type="gram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ост), (1 балл);</w:t>
            </w:r>
          </w:p>
          <w:p w14:paraId="535D6AE7" w14:textId="77777777"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𝑘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3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– коэффициент наполняемости аккаунта главы (</w:t>
            </w:r>
            <w:proofErr w:type="spell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min</w:t>
            </w:r>
            <w:proofErr w:type="spell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7 оригинальных постов/неделя), (1 балл);</w:t>
            </w:r>
          </w:p>
          <w:p w14:paraId="41DAF6C3" w14:textId="77777777"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𝑘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4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– коэффициент открытости комментариев (</w:t>
            </w:r>
            <w:proofErr w:type="spell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min</w:t>
            </w:r>
            <w:proofErr w:type="spell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48 часов), (1 балл);</w:t>
            </w:r>
          </w:p>
          <w:p w14:paraId="08395E53" w14:textId="77777777"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𝑘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5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– коэффициент наличия актуальной (горячей) темы в аккаунте главы (да/нет в неделю), (1 балл);</w:t>
            </w:r>
          </w:p>
          <w:p w14:paraId="1BE45492" w14:textId="77777777"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𝑘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6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– коэффициент качества ответов на обращения жителей в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lastRenderedPageBreak/>
              <w:t xml:space="preserve">аккаунте главы (100% </w:t>
            </w:r>
            <w:proofErr w:type="spell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кач</w:t>
            </w:r>
            <w:proofErr w:type="spell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. ответов), (1 балл);</w:t>
            </w:r>
          </w:p>
          <w:p w14:paraId="218D2448" w14:textId="77777777"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𝑘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7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– коэффициент личного участия главы в мероприятиях (</w:t>
            </w:r>
            <w:proofErr w:type="spell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min</w:t>
            </w:r>
            <w:proofErr w:type="spell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3 поста/неделя), (1 балл);</w:t>
            </w:r>
          </w:p>
          <w:p w14:paraId="3EB59D52" w14:textId="77777777"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𝑘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8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– коэффициент наличия постов «</w:t>
            </w:r>
            <w:proofErr w:type="gram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было</w:t>
            </w:r>
            <w:proofErr w:type="gram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/стало/лучше чем» (</w:t>
            </w:r>
            <w:proofErr w:type="spell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min</w:t>
            </w:r>
            <w:proofErr w:type="spell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1 пост/неделя), (1 балл);</w:t>
            </w:r>
          </w:p>
          <w:p w14:paraId="58613159" w14:textId="77777777"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𝑘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9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– коэффициент наличия постов с историческими хрониками (</w:t>
            </w:r>
            <w:proofErr w:type="spell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min</w:t>
            </w:r>
            <w:proofErr w:type="spell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1 пост/неделя), (1 балл);</w:t>
            </w:r>
          </w:p>
          <w:p w14:paraId="23AF0604" w14:textId="77777777"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𝑘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10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– коэффициент наличия постов по Национальным проектам Президента РФ (не менее 2 постов в неделю – 1 оригинальный пост, 1 </w:t>
            </w:r>
            <w:proofErr w:type="spellStart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репост</w:t>
            </w:r>
            <w:proofErr w:type="spellEnd"/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), (1балл) </w:t>
            </w:r>
          </w:p>
          <w:p w14:paraId="0C868366" w14:textId="77777777" w:rsidR="000656E6" w:rsidRDefault="000656E6" w:rsidP="000656E6">
            <w:pPr>
              <w:spacing w:line="240" w:lineRule="atLeast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 xml:space="preserve">           </w:t>
            </w:r>
            <w:r w:rsidR="004B2767"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𝑘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>11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– коэффициент качества и актуальности фото- и</w:t>
            </w:r>
            <w:r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видеоматериалов (1 балл).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                                                                     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br/>
              <w:t xml:space="preserve">                                                                                       </w:t>
            </w:r>
            <w:r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                                </w:t>
            </w:r>
          </w:p>
          <w:p w14:paraId="1F6B9F85" w14:textId="77777777" w:rsidR="004B2767" w:rsidRPr="00B93DF8" w:rsidRDefault="000656E6" w:rsidP="00DE60C8">
            <w:pPr>
              <w:spacing w:line="240" w:lineRule="atLeast"/>
              <w:ind w:firstLine="720"/>
              <w:jc w:val="both"/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                                    Где:   </w:t>
            </w:r>
            <w:r w:rsidR="004B2767"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en-US" w:eastAsia="en-US"/>
              </w:rPr>
              <w:t>min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= 0; </w:t>
            </w:r>
            <w:r w:rsidR="004B2767"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en-US" w:eastAsia="en-US"/>
              </w:rPr>
              <w:t>max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 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= 1.</w:t>
            </w:r>
          </w:p>
          <w:p w14:paraId="7ED38562" w14:textId="77777777" w:rsidR="004B2767" w:rsidRPr="00B93DF8" w:rsidRDefault="004B2767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br/>
            </w: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b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mbria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адм.</m:t>
                  </m:r>
                </m:sub>
              </m:sSub>
            </m:oMath>
            <w:r w:rsidRPr="00B93DF8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  <w:t xml:space="preserve">- показатель вовлеченности читателей официальных аккаунтов и страниц муниципального образования Московской области в социальных сетях (балл). Расчет показателя осуществляется ежеквартально нарастающим итогом. </w:t>
            </w:r>
          </w:p>
          <w:p w14:paraId="13B0F92A" w14:textId="77777777" w:rsidR="004B2767" w:rsidRPr="00B93DF8" w:rsidRDefault="004B2767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proofErr w:type="gramStart"/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г</w:t>
            </w:r>
            <w:proofErr w:type="gramEnd"/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де:</w:t>
            </w:r>
          </w:p>
          <w:p w14:paraId="07537DC7" w14:textId="77777777" w:rsidR="004B2767" w:rsidRPr="00B93DF8" w:rsidRDefault="00610B62" w:rsidP="00DE60C8">
            <w:pPr>
              <w:spacing w:line="240" w:lineRule="atLeast"/>
              <w:ind w:left="74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1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– коэффициент подписчиков, (1 балл);</w:t>
            </w:r>
          </w:p>
          <w:p w14:paraId="290CF3A4" w14:textId="77777777" w:rsidR="004B2767" w:rsidRPr="00B93DF8" w:rsidRDefault="00610B62" w:rsidP="00DE60C8">
            <w:pPr>
              <w:spacing w:line="240" w:lineRule="atLeast"/>
              <w:ind w:left="74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2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– коэффициент просмотров публикаций, (1 балл);</w:t>
            </w:r>
          </w:p>
          <w:p w14:paraId="70EBA4D4" w14:textId="77777777" w:rsidR="004B2767" w:rsidRPr="00B93DF8" w:rsidRDefault="00610B62" w:rsidP="00DE60C8">
            <w:pPr>
              <w:spacing w:line="240" w:lineRule="atLeast"/>
              <w:ind w:left="74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3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 – коэффициент реакций (лайков, комментариев, репостов) на публикации, (1 балл);</w:t>
            </w:r>
          </w:p>
          <w:p w14:paraId="1B1F5972" w14:textId="77777777" w:rsidR="004B2767" w:rsidRPr="00B93DF8" w:rsidRDefault="00610B62" w:rsidP="00DE60C8">
            <w:pPr>
              <w:spacing w:line="240" w:lineRule="atLeast"/>
              <w:ind w:left="743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4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– коэффициент количества публикаций, (1 балл);</w:t>
            </w:r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br/>
            </w:r>
          </w:p>
          <w:p w14:paraId="1CB72AC8" w14:textId="77777777" w:rsidR="004B2767" w:rsidRPr="00B93DF8" w:rsidRDefault="00610B62" w:rsidP="00DE6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auto"/>
                        <w:sz w:val="22"/>
                        <w:szCs w:val="22"/>
                        <w:lang w:val="ru-RU" w:eastAsia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auto"/>
                            <w:sz w:val="22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2"/>
                            <w:szCs w:val="22"/>
                            <w:lang w:val="en-US" w:eastAsia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2"/>
                            <w:szCs w:val="22"/>
                            <w:lang w:val="ru-RU"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ru-RU" w:eastAsia="en-US"/>
                      </w:rPr>
                      <m:t xml:space="preserve">=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en-US" w:eastAsia="en-US"/>
                      </w:rPr>
                      <m:t>AR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ru-RU" w:eastAsia="en-US"/>
                      </w:rPr>
                      <m:t xml:space="preserve">/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en-US" w:eastAsia="en-US"/>
                      </w:rPr>
                      <m:t>AR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ru-RU" w:eastAsia="en-US"/>
                      </w:rPr>
                      <m:t>цел</m:t>
                    </m:r>
                  </m:sub>
                </m:sSub>
              </m:oMath>
            </m:oMathPara>
          </w:p>
          <w:p w14:paraId="39F0EF42" w14:textId="77777777" w:rsidR="004B2767" w:rsidRPr="00B93DF8" w:rsidRDefault="004B2767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14:paraId="6B177E15" w14:textId="77777777" w:rsidR="004B2767" w:rsidRPr="00B93DF8" w:rsidRDefault="004B2767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en-US" w:eastAsia="en-US"/>
              </w:rPr>
              <w:t>AR</w:t>
            </w: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      </w:r>
          </w:p>
          <w:p w14:paraId="7F4CD3ED" w14:textId="77777777" w:rsidR="004B2767" w:rsidRPr="00B93DF8" w:rsidRDefault="00610B62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цел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ru-RU" w:eastAsia="en-US"/>
                </w:rPr>
                <m:t xml:space="preserve"> </m:t>
              </m:r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– целевое число не уникальных подписчиков (31% от числа соверше</w:t>
            </w:r>
            <w:proofErr w:type="spellStart"/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ннолетних</w:t>
            </w:r>
            <w:proofErr w:type="spellEnd"/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 жителей, проживающих в муниципальном образовании Московской области по данным избирательной комиссии);</w:t>
            </w:r>
          </w:p>
          <w:p w14:paraId="416B254E" w14:textId="77777777" w:rsidR="004B2767" w:rsidRPr="00B93DF8" w:rsidRDefault="00610B62" w:rsidP="00DE6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2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=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/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ru-RU" w:eastAsia="en-US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ru-RU" w:eastAsia="en-US"/>
                </w:rPr>
                <m:t xml:space="preserve">*40*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N</m:t>
                  </m:r>
                </m:e>
                <m:sub>
                  <w:proofErr w:type="gramStart"/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мес</m:t>
                  </m:r>
                  <w:proofErr w:type="gramEnd"/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)</w:t>
            </w:r>
          </w:p>
          <w:p w14:paraId="46830511" w14:textId="77777777" w:rsidR="004B2767" w:rsidRPr="00B93DF8" w:rsidRDefault="004B2767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14:paraId="2B662DF3" w14:textId="77777777" w:rsidR="004B2767" w:rsidRPr="00B93DF8" w:rsidRDefault="00610B62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 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en-US" w:eastAsia="en-US"/>
                </w:rPr>
                <m:t> </m:t>
              </m:r>
            </m:oMath>
            <w:proofErr w:type="gramStart"/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фактическое число не уникальных просмотров публикаций в официальных аккаунтах главы и администрации муниципального образования за отчетный период;</w:t>
            </w:r>
            <w:proofErr w:type="gramEnd"/>
          </w:p>
          <w:p w14:paraId="09FD95C7" w14:textId="77777777" w:rsidR="004B2767" w:rsidRPr="00B93DF8" w:rsidRDefault="004B2767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lastRenderedPageBreak/>
              <w:t>40 – целевое число публикаций, которые смотрит каждый подписчик за месяц;</w:t>
            </w:r>
          </w:p>
          <w:p w14:paraId="6067A63E" w14:textId="77777777" w:rsidR="004B2767" w:rsidRPr="00B93DF8" w:rsidRDefault="00610B62" w:rsidP="00B93DF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мес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– число месяцев в отчетном периоде, (ед.);</w:t>
            </w:r>
          </w:p>
          <w:p w14:paraId="03618626" w14:textId="77777777" w:rsidR="004B2767" w:rsidRPr="00B93DF8" w:rsidRDefault="00610B62" w:rsidP="00DE6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3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en-US" w:eastAsia="en-US"/>
                </w:rPr>
                <m:t>SI</m:t>
              </m:r>
              <m: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ru-RU" w:eastAsia="en-US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ru-RU" w:eastAsia="en-US"/>
                </w:rPr>
                <m:t>*2.6*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N</m:t>
                  </m:r>
                </m:e>
                <m:sub>
                  <w:proofErr w:type="gramStart"/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мес</m:t>
                  </m:r>
                  <w:proofErr w:type="gramEnd"/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)</w:t>
            </w:r>
          </w:p>
          <w:p w14:paraId="4F640950" w14:textId="77777777" w:rsidR="004B2767" w:rsidRPr="00B93DF8" w:rsidRDefault="004B2767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14:paraId="4BC63407" w14:textId="77777777" w:rsidR="004B2767" w:rsidRPr="00B93DF8" w:rsidRDefault="004B2767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en-US" w:eastAsia="en-US"/>
              </w:rPr>
              <w:t>SI</w:t>
            </w: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 – фактическое число реакций (</w:t>
            </w:r>
            <w:proofErr w:type="spellStart"/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лайков</w:t>
            </w:r>
            <w:proofErr w:type="spellEnd"/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, комментариев, </w:t>
            </w:r>
            <w:proofErr w:type="spellStart"/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репостов</w:t>
            </w:r>
            <w:proofErr w:type="spellEnd"/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) на публикации, размещенные в официальных страницах и аккаунтах муниципального образования Московской области в социальных сетях за отчетный период;</w:t>
            </w:r>
          </w:p>
          <w:p w14:paraId="0DC6D4F3" w14:textId="77777777" w:rsidR="004B2767" w:rsidRPr="00B93DF8" w:rsidRDefault="004B2767" w:rsidP="00B93DF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2.6 – целевое число реакций на публикации, которые оставляет кажд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ый подписчик за месяц. </w:t>
            </w:r>
          </w:p>
          <w:p w14:paraId="1FE4310A" w14:textId="77777777" w:rsidR="004B2767" w:rsidRPr="00B93DF8" w:rsidRDefault="00610B62" w:rsidP="00DE60C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4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пост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ru-RU" w:eastAsia="en-US"/>
                </w:rPr>
                <m:t>/ 480*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N</m:t>
                  </m:r>
                </m:e>
                <m:sub>
                  <w:proofErr w:type="gramStart"/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мес</m:t>
                  </m:r>
                  <w:proofErr w:type="gramEnd"/>
                </m:sub>
              </m:sSub>
            </m:oMath>
          </w:p>
          <w:p w14:paraId="103A2068" w14:textId="77777777" w:rsidR="004B2767" w:rsidRPr="00B93DF8" w:rsidRDefault="004B2767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14:paraId="20F9EC1B" w14:textId="77777777" w:rsidR="004B2767" w:rsidRPr="00B93DF8" w:rsidRDefault="00610B62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пост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val="ru-RU" w:eastAsia="en-US"/>
              </w:rPr>
              <w:t xml:space="preserve">- </w:t>
            </w:r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число публикаций в официальных страницах и аккаунтах муниципального образования Московской области в социальных сетях за отчетный период; 480 – целе</w:t>
            </w:r>
            <w:r w:rsidR="004B2767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вое число публикаций за месяц; </w:t>
            </w:r>
            <w:r w:rsidR="004B2767" w:rsidRPr="00B93DF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br/>
            </w:r>
            <w:r w:rsidR="004B2767" w:rsidRPr="00B93DF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 w:eastAsia="en-US"/>
              </w:rPr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ru-RU" w:eastAsia="en-US"/>
                  </w:rPr>
                  <m:t xml:space="preserve">Если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ru-RU" w:eastAsia="en-US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en-US" w:eastAsia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ru-RU" w:eastAsia="en-US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2"/>
                        <w:szCs w:val="22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ru-RU"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en-US" w:eastAsia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ru-RU" w:eastAsia="en-US"/>
                  </w:rPr>
                  <w:br/>
                </m:r>
              </m:oMath>
            </m:oMathPara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                                                                                         </w:t>
            </w:r>
            <w:r w:rsidR="004B2767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                          </w:t>
            </w:r>
            <w:r w:rsidR="004B2767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br/>
              <w:t xml:space="preserve">   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              </w:t>
            </w:r>
            <w:r w:rsidR="000656E6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                 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 Где </w:t>
            </w:r>
            <w:r w:rsidR="004B2767"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en-US" w:eastAsia="en-US"/>
              </w:rPr>
              <w:t>min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= 0; </w:t>
            </w:r>
            <w:r w:rsidR="004B2767" w:rsidRPr="00B93DF8">
              <w:rPr>
                <w:rFonts w:ascii="Cambria Math" w:eastAsia="Cambria" w:hAnsi="Cambria Math" w:cs="Cambria Math"/>
                <w:color w:val="auto"/>
                <w:sz w:val="22"/>
                <w:szCs w:val="22"/>
                <w:lang w:val="ru-RU" w:eastAsia="en-US"/>
              </w:rPr>
              <w:t>𝒌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en-US" w:eastAsia="en-US"/>
              </w:rPr>
              <w:t>max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vertAlign w:val="subscript"/>
                <w:lang w:val="ru-RU" w:eastAsia="en-US"/>
              </w:rPr>
              <w:t xml:space="preserve">  </w:t>
            </w:r>
            <w:r w:rsidR="004B2767"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>= 1.</w:t>
            </w:r>
          </w:p>
          <w:p w14:paraId="2EE395BC" w14:textId="77777777"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Целевой ежеквартальный прирост показателя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AR</m:t>
                  </m:r>
                </m:e>
                <m:sub>
                  <w:proofErr w:type="gramStart"/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цел</m:t>
                  </m:r>
                  <w:proofErr w:type="gramEnd"/>
                </m:sub>
              </m:sSub>
            </m:oMath>
            <w:r w:rsidR="00F34BC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составляет </w:t>
            </w: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1,5% к значению показателя за 4 кв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артал предшествующего периода. </w:t>
            </w:r>
            <w:r w:rsidRPr="00B93DF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                                                                                          </w:t>
            </w:r>
          </w:p>
          <w:p w14:paraId="6BF42389" w14:textId="77777777" w:rsidR="004B2767" w:rsidRPr="00B93DF8" w:rsidRDefault="00610B62" w:rsidP="00DE60C8">
            <w:pPr>
              <w:spacing w:line="240" w:lineRule="atLeast"/>
              <w:ind w:firstLine="720"/>
              <w:jc w:val="both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2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  <w:t xml:space="preserve"> – коэффициент отработки негативных сообщений (комментариев, жалоб, вопросов)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(балл). Расчет показ</w:t>
            </w:r>
            <w:proofErr w:type="spellStart"/>
            <w:r w:rsidR="004B2767" w:rsidRPr="00B93DF8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  <w:t>ателя</w:t>
            </w:r>
            <w:proofErr w:type="spellEnd"/>
            <w:r w:rsidR="004B2767" w:rsidRPr="00B93DF8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  <w:t xml:space="preserve"> осуществляется ежемесячно, показатель за отчетный период считается как среднее арифметическое показателей за число месяцев, входящих в отчетный период.</w:t>
            </w:r>
            <w:r w:rsidR="004B2767" w:rsidRPr="00B93DF8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  <w:tab/>
            </w:r>
          </w:p>
          <w:p w14:paraId="10044199" w14:textId="77777777" w:rsidR="004B2767" w:rsidRPr="00B93DF8" w:rsidRDefault="00610B62" w:rsidP="00DE60C8">
            <w:pPr>
              <w:spacing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ru-RU" w:eastAsia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auto"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2"/>
                          <w:szCs w:val="22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2"/>
                          <w:szCs w:val="22"/>
                          <w:lang w:val="ru-RU" w:eastAsia="en-US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auto"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2"/>
                          <w:szCs w:val="22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2"/>
                          <w:szCs w:val="22"/>
                          <w:lang w:val="ru-RU" w:eastAsia="en-US"/>
                        </w:rPr>
                        <m:t>назн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*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об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,</w:t>
            </w:r>
          </w:p>
          <w:p w14:paraId="0E5543C1" w14:textId="77777777" w:rsidR="004B2767" w:rsidRPr="00B93DF8" w:rsidRDefault="004B2767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14:paraId="78150D4A" w14:textId="77777777" w:rsidR="004B2767" w:rsidRPr="00B93DF8" w:rsidRDefault="00610B62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отр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– общее количество сообщений, качественно и своевременно отработанных муниципальным образованием через ИС «Инцидент. Менеджмент» за месяц. Качество проверяется 10% ответов от общей суммы назначенных инцидентов. При выявлении некачественного ответа, инцидент засчитывается как просрочка;</w:t>
            </w:r>
            <w:r w:rsidR="004B2767" w:rsidRPr="00B93DF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val="ru-RU" w:eastAsia="en-US"/>
              </w:rPr>
              <w:t xml:space="preserve"> </w:t>
            </w:r>
          </w:p>
          <w:p w14:paraId="5AABC957" w14:textId="77777777" w:rsidR="004B2767" w:rsidRPr="00B93DF8" w:rsidRDefault="00610B62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назн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 – общее количество сообщений, назначенных для отработки муниципальному образованию через ИС «Инцидент. Менеджмент» за </w:t>
            </w:r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lastRenderedPageBreak/>
              <w:t>месяц;</w:t>
            </w:r>
          </w:p>
          <w:p w14:paraId="0B57F962" w14:textId="77777777" w:rsidR="004B2767" w:rsidRPr="00B93DF8" w:rsidRDefault="00610B62" w:rsidP="00DE60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об</m:t>
                  </m:r>
                </m:sub>
              </m:sSub>
            </m:oMath>
            <w:r w:rsidR="004B2767" w:rsidRPr="00B93DF8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 - коэффициент объема отработки негативных сообщений при поступлении более 350 сообщений через ИС «Инцидент. Менеджмент» и своевременной отработке каждого из них;</w:t>
            </w:r>
          </w:p>
          <w:p w14:paraId="4906D1DC" w14:textId="77777777" w:rsidR="004B2767" w:rsidRPr="00B93DF8" w:rsidRDefault="004B2767" w:rsidP="00DE60C8">
            <w:pPr>
              <w:spacing w:line="240" w:lineRule="atLeast"/>
              <w:ind w:firstLine="720"/>
              <w:jc w:val="both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  <w:t xml:space="preserve">Если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auto"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2"/>
                          <w:szCs w:val="22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2"/>
                          <w:szCs w:val="22"/>
                          <w:lang w:val="ru-RU" w:eastAsia="en-US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auto"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2"/>
                          <w:szCs w:val="22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2"/>
                          <w:szCs w:val="22"/>
                          <w:lang w:val="ru-RU" w:eastAsia="en-US"/>
                        </w:rPr>
                        <m:t>назн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ru-RU" w:eastAsia="en-US"/>
                </w:rPr>
                <m:t xml:space="preserve">=1 и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отр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ru-RU" w:eastAsia="en-US"/>
                </w:rPr>
                <m:t>≥</m:t>
              </m:r>
              <m: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ru-RU" w:eastAsia="en-US"/>
                </w:rPr>
                <m:t>350,</m:t>
              </m:r>
            </m:oMath>
            <w:r w:rsidRPr="00B93DF8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iCs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об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lang w:val="ru-RU" w:eastAsia="en-US"/>
                </w:rPr>
                <m:t>=1,2</m:t>
              </m:r>
            </m:oMath>
            <w:r w:rsidRPr="00B93DF8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  <w:t xml:space="preserve"> </w:t>
            </w:r>
          </w:p>
          <w:p w14:paraId="25ADB3AC" w14:textId="77777777" w:rsidR="004B2767" w:rsidRDefault="004B2767" w:rsidP="00DE60C8">
            <w:pPr>
              <w:spacing w:after="120"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</w:pPr>
            <w:r w:rsidRPr="00B93DF8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  <w:t>При предоставлении недостоверных данных муниципальному образованию присваивается последнее место в рейтинге.</w:t>
            </w:r>
          </w:p>
          <w:p w14:paraId="13D2A3A8" w14:textId="77777777" w:rsidR="0064624E" w:rsidRPr="00DE60C8" w:rsidRDefault="0064624E" w:rsidP="00DE60C8">
            <w:pPr>
              <w:spacing w:after="120" w:line="240" w:lineRule="atLeast"/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14:paraId="12DD132A" w14:textId="77777777"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14:paraId="4634EF66" w14:textId="77777777"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14:paraId="673BA480" w14:textId="77777777" w:rsidTr="00D65BCB">
        <w:trPr>
          <w:trHeight w:val="3693"/>
        </w:trPr>
        <w:tc>
          <w:tcPr>
            <w:tcW w:w="524" w:type="dxa"/>
          </w:tcPr>
          <w:p w14:paraId="27B81561" w14:textId="77777777"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14:paraId="5C190294" w14:textId="77777777" w:rsidR="004B2767" w:rsidRPr="0064624E" w:rsidRDefault="00757E74" w:rsidP="00E127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3</w:t>
            </w:r>
            <w:r w:rsidR="0064624E" w:rsidRPr="0064624E">
              <w:rPr>
                <w:rFonts w:ascii="Times New Roman" w:hAnsi="Times New Roman" w:cs="Times New Roman"/>
              </w:rPr>
              <w:t xml:space="preserve">. </w:t>
            </w:r>
            <w:r w:rsidR="004B2767" w:rsidRPr="0064624E">
              <w:rPr>
                <w:rFonts w:ascii="Times New Roman" w:hAnsi="Times New Roman" w:cs="Times New Roman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  <w:p w14:paraId="4684C786" w14:textId="77777777"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E73EC3" w14:textId="77777777"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14:paraId="385FABF0" w14:textId="77777777"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14:paraId="4953DBA5" w14:textId="77777777"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14:paraId="311E3165" w14:textId="77777777"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14:paraId="6E59AB1B" w14:textId="77777777"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14:paraId="01062C97" w14:textId="77777777"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4E9410B" w14:textId="77777777" w:rsidR="005B6652" w:rsidRDefault="005B6652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14:paraId="637138EF" w14:textId="77777777" w:rsidR="004B2767" w:rsidRPr="00CF760B" w:rsidRDefault="004B2767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A=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 *10</m:t>
                </m:r>
                <m: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>0%</m:t>
                </m:r>
              </m:oMath>
            </m:oMathPara>
          </w:p>
          <w:p w14:paraId="09A20A62" w14:textId="77777777"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 = X + Y + Z</w:t>
            </w:r>
          </w:p>
          <w:p w14:paraId="2875181C" w14:textId="77777777" w:rsidR="004B2767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где: </w:t>
            </w:r>
          </w:p>
          <w:p w14:paraId="2F2AC117" w14:textId="77777777" w:rsidR="005B6652" w:rsidRPr="00CF760B" w:rsidRDefault="005B6652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14:paraId="163E5DCF" w14:textId="77777777"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– незаконные рекламные конструкции</w:t>
            </w:r>
          </w:p>
          <w:p w14:paraId="71A1887E" w14:textId="77777777"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 отношению к общему количеству на территории, в процентах;</w:t>
            </w:r>
          </w:p>
          <w:p w14:paraId="5CFE2FC0" w14:textId="77777777"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1E7ABAD5" w14:textId="77777777"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 – общее количество рекламных конструкций на территории</w:t>
            </w:r>
          </w:p>
          <w:p w14:paraId="655E4E4D" w14:textId="77777777"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(сумма X, Y и Z);</w:t>
            </w:r>
          </w:p>
          <w:p w14:paraId="6DEEC067" w14:textId="77777777"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7B5826DA" w14:textId="77777777"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7FD767B6" w14:textId="77777777" w:rsidR="0064624E" w:rsidRPr="005B6652" w:rsidRDefault="004B2767" w:rsidP="00CF760B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CF760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410" w:type="dxa"/>
          </w:tcPr>
          <w:p w14:paraId="05B2AE54" w14:textId="77777777"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14:paraId="32D66DB6" w14:textId="77777777"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229F2" w14:paraId="1EA7081D" w14:textId="77777777" w:rsidTr="00D65BCB">
        <w:trPr>
          <w:trHeight w:val="4560"/>
        </w:trPr>
        <w:tc>
          <w:tcPr>
            <w:tcW w:w="524" w:type="dxa"/>
          </w:tcPr>
          <w:p w14:paraId="7622A3FB" w14:textId="77777777"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14:paraId="29F9BA16" w14:textId="77777777" w:rsidR="002229F2" w:rsidRPr="0064624E" w:rsidRDefault="0064624E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Целевой</w:t>
            </w:r>
            <w:r w:rsidR="00757E74">
              <w:rPr>
                <w:rFonts w:ascii="Times New Roman" w:hAnsi="Times New Roman" w:cs="Times New Roman"/>
              </w:rPr>
              <w:t xml:space="preserve"> показатель 4</w:t>
            </w:r>
            <w:r w:rsidRPr="0064624E">
              <w:rPr>
                <w:rFonts w:ascii="Times New Roman" w:hAnsi="Times New Roman" w:cs="Times New Roman"/>
              </w:rPr>
              <w:t xml:space="preserve">. </w:t>
            </w:r>
            <w:r w:rsidR="002229F2" w:rsidRPr="0064624E">
              <w:rPr>
                <w:rFonts w:ascii="Times New Roman" w:hAnsi="Times New Roman" w:cs="Times New Roman"/>
              </w:rPr>
              <w:t xml:space="preserve">Наличие задолженности </w:t>
            </w:r>
          </w:p>
          <w:p w14:paraId="6C64B907" w14:textId="77777777"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hAnsi="Times New Roman" w:cs="Times New Roman"/>
              </w:rPr>
              <w:t>в муниципальный бюджет по платежам за установку и эксплуатацию рекламных конструкций</w:t>
            </w:r>
          </w:p>
        </w:tc>
        <w:tc>
          <w:tcPr>
            <w:tcW w:w="851" w:type="dxa"/>
          </w:tcPr>
          <w:p w14:paraId="6F1B35FB" w14:textId="77777777"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14:paraId="01F2C284" w14:textId="77777777" w:rsidR="00DA54F9" w:rsidRDefault="00DA54F9" w:rsidP="002D46E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  <w:p w14:paraId="591CFDD2" w14:textId="77777777" w:rsidR="00DA54F9" w:rsidRPr="002D46EC" w:rsidRDefault="002229F2" w:rsidP="002D46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Зрк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З</m:t>
                  </m:r>
                  <w:proofErr w:type="gramStart"/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1</m:t>
                  </m:r>
                  <w:proofErr w:type="gramEnd"/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-З2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Прк</m:t>
                  </m:r>
                </m:den>
              </m:f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*10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0%</m:t>
              </m:r>
            </m:oMath>
          </w:p>
          <w:p w14:paraId="48424027" w14:textId="77777777" w:rsidR="002229F2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где: </w:t>
            </w:r>
          </w:p>
          <w:p w14:paraId="30A3E100" w14:textId="77777777" w:rsidR="00DA54F9" w:rsidRPr="00CF760B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proofErr w:type="spellStart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Зрк</w:t>
            </w:r>
            <w:proofErr w:type="spell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 –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      </w: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br/>
              <w:t>З</w:t>
            </w:r>
            <w:proofErr w:type="gramStart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1</w:t>
            </w:r>
            <w:proofErr w:type="gram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14:paraId="19FB85C2" w14:textId="77777777" w:rsidR="00DA54F9" w:rsidRPr="00CF760B" w:rsidRDefault="002229F2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begin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i</m:t>
                  </m:r>
                </m:sub>
              </m:sSub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</w:instrTex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end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</w:t>
            </w: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  <w:proofErr w:type="gram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рублей,:</w:t>
            </w:r>
          </w:p>
          <w:p w14:paraId="61472543" w14:textId="77777777"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1.рассматривается дело о несостоятельности (банкротстве);</w:t>
            </w:r>
          </w:p>
          <w:p w14:paraId="016D679E" w14:textId="77777777"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2. рассматривается дело о взыскании задолженности в судебном порядке:</w:t>
            </w:r>
          </w:p>
          <w:p w14:paraId="5D2CB791" w14:textId="77777777"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3. вступил в законную силу судебный акт (постановление), принятый в пользу муниципального образования;</w:t>
            </w:r>
          </w:p>
          <w:p w14:paraId="178B2519" w14:textId="77777777"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4. получен исполнительный документ;</w:t>
            </w:r>
          </w:p>
          <w:p w14:paraId="501AF2D8" w14:textId="77777777" w:rsid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 xml:space="preserve">5. исполнительный документ направлен для принудительного исполнения </w:t>
            </w:r>
            <w:proofErr w:type="gramStart"/>
            <w:r w:rsidRPr="002D46E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2D46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E31C3D" w14:textId="77777777"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Федеральную службу судебных приставов;</w:t>
            </w:r>
          </w:p>
          <w:p w14:paraId="07BF2CDA" w14:textId="77777777"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6. возбуждено исполнительное производство;</w:t>
            </w:r>
          </w:p>
          <w:p w14:paraId="4C284EC2" w14:textId="77777777"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 xml:space="preserve">7. исполнительное производство окончено ввиду невозможности </w:t>
            </w:r>
            <w:proofErr w:type="gramStart"/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установить</w:t>
            </w:r>
            <w:proofErr w:type="gramEnd"/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 xml:space="preserve"> местонахождение должника и его имущества.</w:t>
            </w:r>
          </w:p>
          <w:p w14:paraId="41623EB8" w14:textId="77777777" w:rsidR="005B6652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Прк</w:t>
            </w:r>
            <w:proofErr w:type="spellEnd"/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</w:t>
            </w:r>
          </w:p>
          <w:p w14:paraId="710CF54D" w14:textId="77777777"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92B90B9" w14:textId="77777777"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75BC586" w14:textId="77777777" w:rsidR="00D65BCB" w:rsidRPr="00B93DF8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B587FC" w14:textId="77777777" w:rsidR="002229F2" w:rsidRDefault="00757E7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7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14:paraId="0D2EB461" w14:textId="77777777" w:rsidR="002229F2" w:rsidRPr="00E1271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задолженности </w:t>
            </w:r>
          </w:p>
          <w:p w14:paraId="53CA9AF2" w14:textId="77777777"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>в муниципальный бюджет по платежам за установку и эксплуатацию рекламных конструкций</w:t>
            </w:r>
          </w:p>
        </w:tc>
      </w:tr>
      <w:tr w:rsidR="00C440E0" w14:paraId="4B069E39" w14:textId="77777777" w:rsidTr="00474374">
        <w:trPr>
          <w:trHeight w:val="379"/>
        </w:trPr>
        <w:tc>
          <w:tcPr>
            <w:tcW w:w="15096" w:type="dxa"/>
            <w:gridSpan w:val="6"/>
            <w:shd w:val="clear" w:color="auto" w:fill="auto"/>
          </w:tcPr>
          <w:p w14:paraId="08EEFDFB" w14:textId="77777777" w:rsidR="00C440E0" w:rsidRDefault="00C440E0" w:rsidP="00C440E0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14:paraId="5392378F" w14:textId="77777777" w:rsidR="00C440E0" w:rsidRDefault="00C440E0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40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Подпрограмма II «Мир и согласие. Новые возможности»</w:t>
            </w:r>
          </w:p>
          <w:p w14:paraId="2B6A5DB0" w14:textId="77777777" w:rsidR="00694308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A9902A1" w14:textId="77777777" w:rsidR="00694308" w:rsidRPr="005B6652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C57BB4" w14:paraId="2DF4021B" w14:textId="77777777" w:rsidTr="00D65BCB">
        <w:trPr>
          <w:trHeight w:val="561"/>
        </w:trPr>
        <w:tc>
          <w:tcPr>
            <w:tcW w:w="524" w:type="dxa"/>
            <w:shd w:val="clear" w:color="auto" w:fill="auto"/>
          </w:tcPr>
          <w:p w14:paraId="57F0D256" w14:textId="77777777"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8" w:type="dxa"/>
            <w:shd w:val="clear" w:color="auto" w:fill="auto"/>
          </w:tcPr>
          <w:p w14:paraId="4CC22115" w14:textId="77777777"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5. </w:t>
            </w:r>
            <w:r w:rsidRPr="009A158D">
              <w:rPr>
                <w:rFonts w:ascii="Times New Roman" w:hAnsi="Times New Roman" w:cs="Times New Roman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F56D" w14:textId="77777777" w:rsidR="00C57BB4" w:rsidRPr="00D65BCB" w:rsidRDefault="00C57BB4" w:rsidP="00474374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256D" w14:textId="77777777"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EB3FB63" wp14:editId="39BFE1BA">
                  <wp:extent cx="1266825" cy="2381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3F7D5F" w14:textId="77777777"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11437178" wp14:editId="6364B45A">
                  <wp:extent cx="2286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укрепление общероссийского гражданского единства;</w:t>
            </w:r>
          </w:p>
          <w:p w14:paraId="3CB976E2" w14:textId="77777777"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2967BD88" wp14:editId="0BDEE646">
                  <wp:extent cx="31432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мероприятии;</w:t>
            </w:r>
          </w:p>
          <w:p w14:paraId="32129FFB" w14:textId="77777777" w:rsidR="00C57BB4" w:rsidRPr="00474374" w:rsidRDefault="00C57BB4" w:rsidP="00544C9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lang w:val="ru-RU"/>
              </w:rPr>
              <w:drawing>
                <wp:inline distT="0" distB="0" distL="0" distR="0" wp14:anchorId="0134B312" wp14:editId="5DC67063">
                  <wp:extent cx="266700" cy="257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</w:t>
            </w:r>
          </w:p>
          <w:p w14:paraId="0F903EE5" w14:textId="77777777" w:rsidR="00C57BB4" w:rsidRPr="00474374" w:rsidRDefault="00C57BB4" w:rsidP="00544C94">
            <w:pPr>
              <w:rPr>
                <w:lang w:val="ru-RU"/>
              </w:rPr>
            </w:pPr>
          </w:p>
          <w:p w14:paraId="2BC9A172" w14:textId="77777777" w:rsidR="00C57BB4" w:rsidRPr="00474374" w:rsidRDefault="00C57BB4" w:rsidP="00544C94">
            <w:pPr>
              <w:ind w:firstLine="708"/>
              <w:rPr>
                <w:lang w:val="ru-RU"/>
              </w:rPr>
            </w:pPr>
          </w:p>
          <w:p w14:paraId="71436C7A" w14:textId="77777777" w:rsidR="00C57BB4" w:rsidRPr="00474374" w:rsidRDefault="00C57BB4" w:rsidP="00544C94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6AE6" w14:textId="77777777"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 xml:space="preserve">Формируется на основании данных по количеству участников всех мероприятий, направленных на укрепление общероссийского </w:t>
            </w: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>гражданского единства за счет средств муниципального бюджета</w:t>
            </w:r>
          </w:p>
          <w:p w14:paraId="5F02C6A8" w14:textId="77777777"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</w:p>
          <w:p w14:paraId="088BF15A" w14:textId="77777777"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7BB6C6C2" w14:textId="77777777"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</w:tr>
      <w:tr w:rsidR="00C57BB4" w14:paraId="7F957189" w14:textId="77777777" w:rsidTr="00D65BCB">
        <w:trPr>
          <w:trHeight w:val="2121"/>
        </w:trPr>
        <w:tc>
          <w:tcPr>
            <w:tcW w:w="524" w:type="dxa"/>
            <w:shd w:val="clear" w:color="auto" w:fill="auto"/>
          </w:tcPr>
          <w:p w14:paraId="05018294" w14:textId="77777777"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268" w:type="dxa"/>
            <w:shd w:val="clear" w:color="auto" w:fill="auto"/>
          </w:tcPr>
          <w:p w14:paraId="25FB2728" w14:textId="77777777"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6. </w:t>
            </w:r>
            <w:r w:rsidRPr="003C6786">
              <w:rPr>
                <w:rFonts w:ascii="Times New Roman" w:hAnsi="Times New Roman" w:cs="Times New Roman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F6A2" w14:textId="77777777" w:rsidR="00C57BB4" w:rsidRPr="00D65BCB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7B2C" w14:textId="77777777"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20D25E4F" wp14:editId="4178C18F">
                  <wp:extent cx="1266825" cy="238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DD040D" w14:textId="77777777"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50A66204" wp14:editId="1A0B0FD8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</w:t>
            </w:r>
            <w:r w:rsidRPr="00622941">
              <w:rPr>
                <w:rFonts w:ascii="Times New Roman" w:hAnsi="Times New Roman" w:cs="Times New Roman"/>
              </w:rPr>
              <w:t>сохранение культур и традиционного образа жизни коренных малочисленных народов Российской Федерации</w:t>
            </w:r>
            <w:r w:rsidRPr="002F6418">
              <w:rPr>
                <w:rFonts w:ascii="Times New Roman" w:hAnsi="Times New Roman" w:cs="Times New Roman"/>
              </w:rPr>
              <w:t>;</w:t>
            </w:r>
          </w:p>
          <w:p w14:paraId="1EF141FD" w14:textId="77777777"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356B8386" wp14:editId="78A16C0A">
                  <wp:extent cx="266700" cy="2571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мероприятий;</w:t>
            </w:r>
          </w:p>
          <w:p w14:paraId="287D4387" w14:textId="77777777" w:rsidR="00C57BB4" w:rsidRPr="002F6418" w:rsidRDefault="00C57BB4" w:rsidP="00D65BCB">
            <w:pPr>
              <w:pStyle w:val="ConsPlusNormal"/>
              <w:ind w:firstLin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63BABCF5" wp14:editId="0DEFF0A1">
                  <wp:extent cx="314325" cy="238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69DB" w14:textId="77777777"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Формируется на основании данных по количеству участников всех мероприятий, направленных на сохранение культур и традиционного образа жизни коренных малочисленных народов Российской Федерации</w:t>
            </w:r>
          </w:p>
          <w:p w14:paraId="20ADF244" w14:textId="77777777"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4C33F045" w14:textId="77777777"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C57BB4" w14:paraId="3C2F1104" w14:textId="77777777" w:rsidTr="00D65BCB">
        <w:trPr>
          <w:trHeight w:val="653"/>
        </w:trPr>
        <w:tc>
          <w:tcPr>
            <w:tcW w:w="15096" w:type="dxa"/>
            <w:gridSpan w:val="6"/>
            <w:shd w:val="clear" w:color="auto" w:fill="auto"/>
          </w:tcPr>
          <w:p w14:paraId="2331993F" w14:textId="77777777" w:rsidR="00C57BB4" w:rsidRDefault="00C57BB4" w:rsidP="005B665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14:paraId="40D0BEC2" w14:textId="77777777"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D65B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Подпрограмма III «Эффективное местное самоуправление Московской области»</w:t>
            </w:r>
          </w:p>
          <w:p w14:paraId="2332ED26" w14:textId="77777777"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14:paraId="73C08805" w14:textId="77777777" w:rsidR="00C57BB4" w:rsidRPr="00D65BCB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C57BB4" w14:paraId="3554CC5E" w14:textId="77777777" w:rsidTr="00D65BCB">
        <w:trPr>
          <w:trHeight w:val="2245"/>
        </w:trPr>
        <w:tc>
          <w:tcPr>
            <w:tcW w:w="524" w:type="dxa"/>
          </w:tcPr>
          <w:p w14:paraId="74ACA130" w14:textId="77777777" w:rsidR="00C57BB4" w:rsidRDefault="00C57BB4" w:rsidP="006462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1DB0AD5E" w14:textId="77777777"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229F2">
              <w:rPr>
                <w:rFonts w:ascii="Times New Roman" w:hAnsi="Times New Roman" w:cs="Times New Roman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851" w:type="dxa"/>
          </w:tcPr>
          <w:p w14:paraId="1DF7BD9A" w14:textId="77777777"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229" w:type="dxa"/>
          </w:tcPr>
          <w:p w14:paraId="4431773D" w14:textId="77777777" w:rsidR="00C57BB4" w:rsidRDefault="00C57BB4" w:rsidP="002229F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229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Показатель 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</w:t>
            </w:r>
          </w:p>
          <w:p w14:paraId="38B84523" w14:textId="77777777" w:rsidR="00C57BB4" w:rsidRDefault="00C57BB4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14:paraId="104131B9" w14:textId="77777777"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14:paraId="301D502A" w14:textId="77777777" w:rsidR="00C57BB4" w:rsidRDefault="00C57BB4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14:paraId="6F991972" w14:textId="77777777"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14:paraId="5F722179" w14:textId="77777777"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14:paraId="387B10EC" w14:textId="77777777"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14:paraId="64451223" w14:textId="77777777"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14:paraId="48D5B1D7" w14:textId="77777777"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14:paraId="491458E0" w14:textId="77777777"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14:paraId="2CA26610" w14:textId="77777777"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6D3241BC" w14:textId="77777777"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9F2">
              <w:rPr>
                <w:rFonts w:ascii="Times New Roman" w:hAnsi="Times New Roman" w:cs="Times New Roman"/>
                <w:sz w:val="24"/>
                <w:szCs w:val="24"/>
              </w:rPr>
              <w:t>Данные отчетов ОМСУ о достижении значений показателей результативности</w:t>
            </w:r>
          </w:p>
          <w:p w14:paraId="3C10C5E7" w14:textId="77777777"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50B74" w14:textId="77777777"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5477F" w14:textId="77777777"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48B43" w14:textId="77777777"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03F3EB1" w14:textId="77777777"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7BB4" w14:paraId="1DA388C1" w14:textId="77777777" w:rsidTr="002229F2">
        <w:trPr>
          <w:trHeight w:val="210"/>
        </w:trPr>
        <w:tc>
          <w:tcPr>
            <w:tcW w:w="15096" w:type="dxa"/>
            <w:gridSpan w:val="6"/>
          </w:tcPr>
          <w:p w14:paraId="1130F13E" w14:textId="77777777" w:rsidR="00C57BB4" w:rsidRPr="003C69BE" w:rsidRDefault="00C57BB4" w:rsidP="00D65B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9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IV «Молодежь Подмосковья»</w:t>
            </w:r>
          </w:p>
        </w:tc>
      </w:tr>
      <w:tr w:rsidR="00C57BB4" w14:paraId="28A89021" w14:textId="77777777" w:rsidTr="00D65BCB">
        <w:trPr>
          <w:trHeight w:val="3448"/>
        </w:trPr>
        <w:tc>
          <w:tcPr>
            <w:tcW w:w="524" w:type="dxa"/>
          </w:tcPr>
          <w:p w14:paraId="25C2148E" w14:textId="77777777" w:rsidR="00C57BB4" w:rsidRDefault="00C57BB4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219B4728" w14:textId="77777777" w:rsidR="00C57BB4" w:rsidRDefault="00C57BB4" w:rsidP="008422F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229F2">
              <w:rPr>
                <w:rFonts w:ascii="Times New Roman" w:eastAsia="Calibri" w:hAnsi="Times New Roman" w:cs="Times New Roman"/>
                <w:lang w:eastAsia="en-US"/>
              </w:rPr>
              <w:t>Целевой показатель 1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5D058C84" w14:textId="77777777" w:rsidR="00C57BB4" w:rsidRDefault="00C57BB4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EC8">
              <w:rPr>
                <w:rFonts w:ascii="Times New Roman" w:eastAsia="Calibri" w:hAnsi="Times New Roman" w:cs="Times New Roman"/>
                <w:lang w:eastAsia="en-US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851" w:type="dxa"/>
          </w:tcPr>
          <w:p w14:paraId="38EC8CA1" w14:textId="77777777"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14:paraId="65DBCCCF" w14:textId="77777777"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14:paraId="3C4D169D" w14:textId="77777777"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14:paraId="746950B6" w14:textId="77777777"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14:paraId="074A417E" w14:textId="77777777" w:rsidR="00C57BB4" w:rsidRDefault="00C57BB4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6BF3D7D" w14:textId="77777777"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ru-RU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 w:eastAsia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  <m:t>твор</m:t>
                    </m: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20"/>
                            <w:szCs w:val="20"/>
                            <w:lang w:val="ru-RU" w:eastAsia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eastAsia="Calibri" w:hAnsi="Cambria Math" w:cs="Times New Roman"/>
                    <w:sz w:val="20"/>
                    <w:szCs w:val="20"/>
                    <w:lang w:val="ru-RU" w:eastAsia="en-US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100%</m:t>
                </m:r>
              </m:oMath>
            </m:oMathPara>
          </w:p>
          <w:p w14:paraId="31A6BF86" w14:textId="77777777"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где:</w:t>
            </w:r>
          </w:p>
          <w:p w14:paraId="650E4CB9" w14:textId="77777777"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Х</w:t>
            </w:r>
            <w:r w:rsidRPr="00DF0EC8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твор</w:t>
            </w:r>
            <w:proofErr w:type="spellEnd"/>
            <w:r w:rsidRPr="00DF0EC8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– численность молодежи,</w:t>
            </w:r>
          </w:p>
          <w:p w14:paraId="70A23543" w14:textId="77777777"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задействованной</w:t>
            </w:r>
            <w:proofErr w:type="gramEnd"/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 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творческую деятельность,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таких как конкурсы, смотры, фестивали, форумы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по развитию творческих навыков,</w:t>
            </w:r>
          </w:p>
          <w:p w14:paraId="19E2464D" w14:textId="77777777" w:rsidR="00C57BB4" w:rsidRPr="00DF0EC8" w:rsidRDefault="00610B62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общее</m:t>
                  </m:r>
                </m:sub>
              </m:sSub>
            </m:oMath>
            <w:r w:rsidR="00C57BB4" w:rsidRPr="00DF0EC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– численность молодежи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муниципальном образовании,</w:t>
            </w:r>
          </w:p>
          <w:p w14:paraId="18AFAE4C" w14:textId="77777777" w:rsidR="00C57BB4" w:rsidRPr="003C69BE" w:rsidRDefault="00C57BB4" w:rsidP="00D65BC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</w:t>
            </w:r>
            <w:proofErr w:type="spellStart"/>
            <w:r w:rsidRPr="00DF0EC8"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 w:eastAsia="en-US"/>
              </w:rPr>
              <w:t>твор</w:t>
            </w:r>
            <w:proofErr w:type="spellEnd"/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 – доля молодежи, задействованной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творческую деятельность, %</w:t>
            </w:r>
          </w:p>
        </w:tc>
        <w:tc>
          <w:tcPr>
            <w:tcW w:w="2410" w:type="dxa"/>
          </w:tcPr>
          <w:p w14:paraId="26BE6789" w14:textId="77777777" w:rsidR="00C57BB4" w:rsidRDefault="00C57BB4" w:rsidP="002229F2">
            <w:pPr>
              <w:ind w:right="5"/>
              <w:rPr>
                <w:rFonts w:ascii="Times New Roman" w:hAnsi="Times New Roman" w:cs="Times New Roman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14:paraId="7196C902" w14:textId="77777777" w:rsidR="00C57BB4" w:rsidRDefault="00C57BB4" w:rsidP="00FB3839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14:paraId="40AA548D" w14:textId="77777777" w:rsidR="00C57BB4" w:rsidRDefault="00C57BB4" w:rsidP="00FB3839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14:paraId="617A84C1" w14:textId="77777777" w:rsidR="00C57BB4" w:rsidRDefault="00C57BB4" w:rsidP="00FB3839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 – III 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14:paraId="3443D0A8" w14:textId="77777777" w:rsidR="00C57BB4" w:rsidRPr="00DF0EC8" w:rsidRDefault="00C57BB4" w:rsidP="00FB3839">
            <w:pPr>
              <w:ind w:left="-108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  <w:tr w:rsidR="00C57BB4" w14:paraId="7C4F33B4" w14:textId="77777777" w:rsidTr="00D65BCB">
        <w:trPr>
          <w:trHeight w:val="279"/>
        </w:trPr>
        <w:tc>
          <w:tcPr>
            <w:tcW w:w="15096" w:type="dxa"/>
            <w:gridSpan w:val="6"/>
          </w:tcPr>
          <w:p w14:paraId="65AE0652" w14:textId="77777777" w:rsidR="00C57BB4" w:rsidRDefault="00C57BB4" w:rsidP="00FB3839">
            <w:pPr>
              <w:ind w:left="-250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</w:p>
          <w:p w14:paraId="60356ACD" w14:textId="77777777" w:rsidR="00C57BB4" w:rsidRPr="003C69BE" w:rsidRDefault="00C57BB4" w:rsidP="003C69BE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</w:t>
            </w:r>
            <w:proofErr w:type="spellStart"/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волонтерства</w:t>
            </w:r>
            <w:proofErr w:type="spellEnd"/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) в Московской области»</w:t>
            </w:r>
          </w:p>
        </w:tc>
      </w:tr>
      <w:tr w:rsidR="00C57BB4" w14:paraId="726D77C1" w14:textId="77777777" w:rsidTr="00D65BCB">
        <w:trPr>
          <w:trHeight w:val="2115"/>
        </w:trPr>
        <w:tc>
          <w:tcPr>
            <w:tcW w:w="524" w:type="dxa"/>
          </w:tcPr>
          <w:p w14:paraId="057F7C8D" w14:textId="77777777"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14:paraId="06D9DFF4" w14:textId="77777777" w:rsidR="00C57BB4" w:rsidRPr="003C69BE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69BE">
              <w:rPr>
                <w:rFonts w:ascii="Times New Roman" w:hAnsi="Times New Roman" w:cs="Times New Roman"/>
              </w:rPr>
              <w:t>Целевой показатель 1</w:t>
            </w:r>
          </w:p>
          <w:p w14:paraId="6F7145FD" w14:textId="77777777"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C69BE">
              <w:rPr>
                <w:rFonts w:ascii="Times New Roman" w:hAnsi="Times New Roman" w:cs="Times New Roman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3C69BE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3C69BE">
              <w:rPr>
                <w:rFonts w:ascii="Times New Roman" w:hAnsi="Times New Roman" w:cs="Times New Roman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Pr="003C69BE">
              <w:rPr>
                <w:rStyle w:val="a7"/>
                <w:rFonts w:ascii="Times New Roman" w:hAnsi="Times New Roman" w:cs="Times New Roman"/>
              </w:rPr>
              <w:footnoteReference w:id="2"/>
            </w:r>
            <w:r w:rsidRPr="003C69BE">
              <w:rPr>
                <w:rFonts w:ascii="Times New Roman" w:hAnsi="Times New Roman" w:cs="Times New Roman"/>
              </w:rPr>
              <w:t>, чел.</w:t>
            </w:r>
            <w:proofErr w:type="gramEnd"/>
          </w:p>
        </w:tc>
        <w:tc>
          <w:tcPr>
            <w:tcW w:w="851" w:type="dxa"/>
          </w:tcPr>
          <w:p w14:paraId="6796FD82" w14:textId="77777777" w:rsidR="00C57BB4" w:rsidRPr="00E26C50" w:rsidRDefault="00C57BB4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229" w:type="dxa"/>
          </w:tcPr>
          <w:p w14:paraId="26885525" w14:textId="77777777" w:rsidR="00C57BB4" w:rsidRPr="00E26C50" w:rsidRDefault="00610B62" w:rsidP="003C69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14:paraId="57373C04" w14:textId="77777777" w:rsidR="00C57BB4" w:rsidRPr="00E26C50" w:rsidRDefault="00C57BB4" w:rsidP="003C69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7D063B8B" w14:textId="77777777" w:rsidR="00C57BB4" w:rsidRPr="00144048" w:rsidRDefault="00610B62" w:rsidP="003C69B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вол</m:t>
                  </m: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ub>
              </m:sSub>
            </m:oMath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– общая численность граждан, вовлеченных в добровольческую (волонтерскую) деятельность,</w:t>
            </w:r>
          </w:p>
          <w:p w14:paraId="73273862" w14:textId="77777777" w:rsidR="00C57BB4" w:rsidRPr="00E500FA" w:rsidRDefault="00610B62" w:rsidP="003C6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n</m:t>
                  </m:r>
                </m:sub>
              </m:sSub>
            </m:oMath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– количество участников мероприятия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br/>
              <w:t>по добровольческой (волонтерской</w:t>
            </w:r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) деятельности.</w:t>
            </w:r>
          </w:p>
          <w:p w14:paraId="42AAEF3A" w14:textId="77777777" w:rsidR="00C57BB4" w:rsidRPr="00E26C50" w:rsidRDefault="00C57BB4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</w:tc>
        <w:tc>
          <w:tcPr>
            <w:tcW w:w="2410" w:type="dxa"/>
          </w:tcPr>
          <w:p w14:paraId="32A86601" w14:textId="77777777"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14:paraId="015DF75A" w14:textId="77777777" w:rsidR="00C57BB4" w:rsidRDefault="00C57BB4" w:rsidP="003C69BE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14:paraId="0CE6FA03" w14:textId="77777777" w:rsidR="00C57BB4" w:rsidRDefault="00C57BB4" w:rsidP="003C69BE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14:paraId="1411EF0E" w14:textId="77777777" w:rsidR="00C57BB4" w:rsidRDefault="00C57BB4" w:rsidP="003C69BE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 – III 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14:paraId="0F0CA047" w14:textId="77777777" w:rsidR="00C57BB4" w:rsidRPr="00E26C50" w:rsidRDefault="00C57BB4" w:rsidP="003C69BE">
            <w:pPr>
              <w:ind w:hanging="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</w:tbl>
    <w:p w14:paraId="6C9812E5" w14:textId="77777777" w:rsidR="0060759D" w:rsidRPr="00435FC7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60759D" w:rsidRPr="00435FC7" w:rsidSect="0030498E">
          <w:footerReference w:type="default" r:id="rId14"/>
          <w:pgSz w:w="16839" w:h="11907" w:orient="landscape" w:code="9"/>
          <w:pgMar w:top="709" w:right="821" w:bottom="709" w:left="993" w:header="0" w:footer="0" w:gutter="0"/>
          <w:pgNumType w:start="0"/>
          <w:cols w:space="720"/>
          <w:titlePg/>
          <w:docGrid w:linePitch="326"/>
        </w:sectPr>
      </w:pPr>
    </w:p>
    <w:p w14:paraId="2119D374" w14:textId="77777777" w:rsidR="00E33A65" w:rsidRDefault="00E33A65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14:paraId="76D1D125" w14:textId="77777777" w:rsidR="00E33A65" w:rsidRPr="001939D6" w:rsidRDefault="00E33A65" w:rsidP="00E33A6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Порядок взаимодействия</w:t>
      </w:r>
      <w:r w:rsidR="006939F8" w:rsidRPr="006939F8">
        <w:t xml:space="preserve"> </w:t>
      </w:r>
      <w:r w:rsidR="006939F8" w:rsidRPr="006939F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 муниципальным заказчиком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ответственного за выполнение мероприятия </w:t>
      </w:r>
      <w:proofErr w:type="gramStart"/>
      <w:r w:rsidRPr="001939D6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муниципальной</w:t>
      </w:r>
      <w:proofErr w:type="gramEnd"/>
    </w:p>
    <w:p w14:paraId="6A5167A2" w14:textId="77777777" w:rsidR="00E33A65" w:rsidRPr="001939D6" w:rsidRDefault="00E33A65" w:rsidP="00E33A6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рограммы </w:t>
      </w:r>
      <w:r w:rsidR="00580264" w:rsidRP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 w:rsid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14:paraId="5001A0F8" w14:textId="77777777" w:rsidR="00E33A65" w:rsidRPr="00E33A65" w:rsidRDefault="00E33A65" w:rsidP="00E33A6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6989323E" w14:textId="77777777"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</w:pPr>
      <w:proofErr w:type="gramStart"/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Ответственный</w:t>
      </w:r>
      <w:proofErr w:type="gramEnd"/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 xml:space="preserve"> за выполнение мероприятия Программы</w:t>
      </w:r>
      <w:r w:rsidRPr="00E33A65"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  <w:t>:</w:t>
      </w:r>
    </w:p>
    <w:p w14:paraId="4F5960CB" w14:textId="77777777"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 формирует прогноз расходов на реализацию мероприятия муниципальной Программы и направляет его заказчику муниципальной программы;</w:t>
      </w:r>
    </w:p>
    <w:p w14:paraId="32E337A5" w14:textId="77777777"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 определяет исполнителей мероприятия муниципальной Программы;</w:t>
      </w:r>
    </w:p>
    <w:p w14:paraId="51DA7DFF" w14:textId="77777777"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46207D4C" w14:textId="77777777"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4)   готовит и своевременно представляет заказчику муниципальной Программы отчет о реализации мероприятий, отчет об исполнении «Дорожных карт».</w:t>
      </w:r>
    </w:p>
    <w:p w14:paraId="6773A865" w14:textId="77777777"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Заказчик муниципальной Программы:</w:t>
      </w:r>
    </w:p>
    <w:p w14:paraId="5B101816" w14:textId="77777777"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осуществляет координацию деятельности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14:paraId="1378E554" w14:textId="77777777"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2)  несет ответственность за подготовку и реализацию программы, а также обеспечение </w:t>
      </w:r>
      <w:proofErr w:type="gramStart"/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достижения показателей реализации мероприятий муниципальной Программы</w:t>
      </w:r>
      <w:proofErr w:type="gramEnd"/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в целом.</w:t>
      </w:r>
    </w:p>
    <w:p w14:paraId="2002791F" w14:textId="77777777"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«Дорожные карты» и изменения, вносимые в них, разрабатываются заказчиком муниципальной программы/подпрограммы и (или) ответственным за выполнение мероприятий по согласованию с заказчиком муниципальной программы и утверждаются координатором муниципальной программы.</w:t>
      </w:r>
    </w:p>
    <w:p w14:paraId="19ED572E" w14:textId="77777777"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разрабатывается по основным мероприятиям программы/подпрограммы сроком на один год.</w:t>
      </w:r>
    </w:p>
    <w:p w14:paraId="41364D0A" w14:textId="77777777"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«Дорожные карты» при реализации основных мероприятий согласовываются с </w:t>
      </w:r>
      <w:r w:rsidR="005B0D15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экономическим</w:t>
      </w:r>
      <w:r w:rsidR="005B0D15" w:rsidRPr="005B0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управлением, финансовым управлением администрации городского округа Красногорск.</w:t>
      </w:r>
    </w:p>
    <w:p w14:paraId="5B363D7E" w14:textId="77777777" w:rsidR="00E33A65" w:rsidRDefault="00E33A65" w:rsidP="00E33A65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14:paraId="4AE1E1D7" w14:textId="77777777"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14:paraId="56A1D17E" w14:textId="77777777"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14:paraId="18EEA731" w14:textId="77777777"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14:paraId="1690C32B" w14:textId="77777777"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4A9BFD38" w14:textId="77777777" w:rsidR="00E33A65" w:rsidRPr="005E0154" w:rsidRDefault="00E33A65" w:rsidP="00DE32D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14:paraId="5D4E3AD0" w14:textId="77777777" w:rsidR="00E33A65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53A8">
        <w:rPr>
          <w:rFonts w:ascii="Times New Roman" w:hAnsi="Times New Roman"/>
          <w:b/>
          <w:sz w:val="28"/>
          <w:szCs w:val="28"/>
        </w:rPr>
        <w:lastRenderedPageBreak/>
        <w:t>Состав, форма и сроки представления отчетности о ходе реализ</w:t>
      </w:r>
      <w:r>
        <w:rPr>
          <w:rFonts w:ascii="Times New Roman" w:hAnsi="Times New Roman"/>
          <w:b/>
          <w:sz w:val="28"/>
          <w:szCs w:val="28"/>
        </w:rPr>
        <w:t>ации мероприятий муниципальной п</w:t>
      </w:r>
      <w:r w:rsidRPr="001E53A8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53A8">
        <w:rPr>
          <w:rFonts w:ascii="Times New Roman" w:hAnsi="Times New Roman"/>
          <w:b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  <w:p w14:paraId="1D3325DD" w14:textId="77777777" w:rsidR="00E33A65" w:rsidRPr="001E53A8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406321" w14:textId="77777777"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DE32D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E32D5">
        <w:rPr>
          <w:rFonts w:ascii="Times New Roman" w:hAnsi="Times New Roman"/>
          <w:sz w:val="28"/>
          <w:szCs w:val="28"/>
        </w:rPr>
        <w:t xml:space="preserve"> реализацией муниципальной программы/подпрограммы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подсистема ГАСУ МО):</w:t>
      </w:r>
    </w:p>
    <w:p w14:paraId="1727CCA5" w14:textId="77777777"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32D5">
        <w:rPr>
          <w:rFonts w:ascii="Times New Roman" w:hAnsi="Times New Roman"/>
          <w:sz w:val="28"/>
          <w:szCs w:val="28"/>
        </w:rPr>
        <w:t xml:space="preserve">1) оперативный отчет о реализации мероприятий муниципальной программы/подпрограммы по форме согласно </w:t>
      </w:r>
      <w:hyperlink w:anchor="P1451" w:history="1">
        <w:r w:rsidRPr="00DE32D5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DE32D5">
        <w:rPr>
          <w:rFonts w:ascii="Times New Roman" w:hAnsi="Times New Roman"/>
          <w:sz w:val="28"/>
          <w:szCs w:val="28"/>
        </w:rPr>
        <w:t>к 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19.03.2019 № 524/3 «Об утверждении порядка разработки, реализации и оценки эффективности муниципальных программ городского округа Красногорск Московской области» (далее – Порядку), который содержит:</w:t>
      </w:r>
      <w:proofErr w:type="gramEnd"/>
    </w:p>
    <w:p w14:paraId="6CE29FBE" w14:textId="77777777"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перечень выполненных мероприятий муниципальной программы/подпрограммы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14:paraId="4D173901" w14:textId="77777777"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анализ причин несвоевременного выполнения программных мероприятий;</w:t>
      </w:r>
    </w:p>
    <w:p w14:paraId="0EF2B44E" w14:textId="77777777"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2) оперативный (годовой) </w:t>
      </w:r>
      <w:hyperlink w:anchor="P1662" w:history="1">
        <w:r w:rsidRPr="00DE32D5">
          <w:rPr>
            <w:rFonts w:ascii="Times New Roman" w:hAnsi="Times New Roman"/>
            <w:sz w:val="28"/>
            <w:szCs w:val="28"/>
          </w:rPr>
          <w:t>отчет</w:t>
        </w:r>
      </w:hyperlink>
      <w:r w:rsidRPr="00DE32D5">
        <w:rPr>
          <w:rFonts w:ascii="Times New Roman" w:hAnsi="Times New Roman"/>
          <w:sz w:val="28"/>
          <w:szCs w:val="28"/>
        </w:rPr>
        <w:t xml:space="preserve"> о выполнении муниципальной программы/подпрограммы по объектам строительства (в случае наличия Адресного перечня объектов), реконструкции и капитального ремонта по форме согласно приложению № 11 к Порядку, который содержит:</w:t>
      </w:r>
    </w:p>
    <w:p w14:paraId="0FFBDF1E" w14:textId="77777777"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-наименование объекта, адрес объекта, планируемые работы;</w:t>
      </w:r>
    </w:p>
    <w:p w14:paraId="4CAB4003" w14:textId="77777777"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-перечень фактически выполненных работ с указанием объемов, источников финансирования;</w:t>
      </w:r>
    </w:p>
    <w:p w14:paraId="60C3A32E" w14:textId="77777777"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-анализ причин невыполнения (несвоевременного выполнения) работ.</w:t>
      </w:r>
    </w:p>
    <w:p w14:paraId="4C5811B9" w14:textId="77777777" w:rsidR="002A3564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В срок до 1 февраля года, следующего за </w:t>
      </w:r>
      <w:proofErr w:type="gramStart"/>
      <w:r w:rsidRPr="00DE32D5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DE32D5">
        <w:rPr>
          <w:rFonts w:ascii="Times New Roman" w:hAnsi="Times New Roman"/>
          <w:sz w:val="28"/>
          <w:szCs w:val="28"/>
        </w:rPr>
        <w:t xml:space="preserve">, заказчик муниципальной программы/подпрограммы направляет </w:t>
      </w:r>
      <w:r w:rsidR="00CA4C32" w:rsidRPr="00DE32D5">
        <w:rPr>
          <w:rFonts w:ascii="Times New Roman" w:hAnsi="Times New Roman"/>
          <w:sz w:val="28"/>
          <w:szCs w:val="28"/>
        </w:rPr>
        <w:t xml:space="preserve">в экономическое управление </w:t>
      </w:r>
      <w:r w:rsidRPr="00DE32D5">
        <w:rPr>
          <w:rFonts w:ascii="Times New Roman" w:hAnsi="Times New Roman"/>
          <w:sz w:val="28"/>
          <w:szCs w:val="28"/>
        </w:rPr>
        <w:t>годово</w:t>
      </w:r>
      <w:r w:rsidR="004C72A0" w:rsidRPr="00DE32D5">
        <w:rPr>
          <w:rFonts w:ascii="Times New Roman" w:hAnsi="Times New Roman"/>
          <w:sz w:val="28"/>
          <w:szCs w:val="28"/>
        </w:rPr>
        <w:t>й</w:t>
      </w:r>
      <w:r w:rsidRPr="00DE32D5">
        <w:rPr>
          <w:rFonts w:ascii="Times New Roman" w:hAnsi="Times New Roman"/>
          <w:sz w:val="28"/>
          <w:szCs w:val="28"/>
        </w:rPr>
        <w:t xml:space="preserve"> отчет </w:t>
      </w:r>
      <w:r w:rsidR="004C72A0" w:rsidRPr="00DE32D5">
        <w:rPr>
          <w:rFonts w:ascii="Times New Roman" w:hAnsi="Times New Roman"/>
          <w:sz w:val="28"/>
          <w:szCs w:val="28"/>
        </w:rPr>
        <w:t>о реализации муниципальной программы для оценки ее эффективности (на бумажном носителе за сво</w:t>
      </w:r>
      <w:r w:rsidR="002A3564">
        <w:rPr>
          <w:rFonts w:ascii="Times New Roman" w:hAnsi="Times New Roman"/>
          <w:sz w:val="28"/>
          <w:szCs w:val="28"/>
        </w:rPr>
        <w:t>ей подписью), который содержит:</w:t>
      </w:r>
    </w:p>
    <w:p w14:paraId="69ACC344" w14:textId="77777777"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а) аналитическую записку, в которой указываются:</w:t>
      </w:r>
    </w:p>
    <w:p w14:paraId="23CBF879" w14:textId="77777777"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степень достижения планируемых результатов реализации муниципальной программы;</w:t>
      </w:r>
    </w:p>
    <w:p w14:paraId="6307FB98" w14:textId="77777777"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общий объем фактически произведенных расходов, в том числе в разрезе по источникам финансирования;</w:t>
      </w:r>
    </w:p>
    <w:p w14:paraId="444BD48E" w14:textId="77777777"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б) таблицу, в которой указываются данные:</w:t>
      </w:r>
    </w:p>
    <w:p w14:paraId="2C26195D" w14:textId="77777777"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об использовании средств бюджета </w:t>
      </w:r>
      <w:r w:rsidR="00CA4C32" w:rsidRPr="00DE32D5">
        <w:rPr>
          <w:rFonts w:ascii="Times New Roman" w:hAnsi="Times New Roman"/>
          <w:sz w:val="28"/>
          <w:szCs w:val="28"/>
        </w:rPr>
        <w:t>городского округа Красногорск и иных средств, привлекаемых для реализации муниципальной программы, источников по каждому мероприятию и в целом по муниципальной программе;</w:t>
      </w:r>
    </w:p>
    <w:p w14:paraId="4CA7CD17" w14:textId="77777777"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lastRenderedPageBreak/>
        <w:t xml:space="preserve">по всем мероприятиям. Из них по не </w:t>
      </w:r>
      <w:proofErr w:type="gramStart"/>
      <w:r w:rsidRPr="00DE32D5">
        <w:rPr>
          <w:rFonts w:ascii="Times New Roman" w:hAnsi="Times New Roman"/>
          <w:sz w:val="28"/>
          <w:szCs w:val="28"/>
        </w:rPr>
        <w:t>завершенным</w:t>
      </w:r>
      <w:proofErr w:type="gramEnd"/>
      <w:r w:rsidRPr="00DE32D5">
        <w:rPr>
          <w:rFonts w:ascii="Times New Roman" w:hAnsi="Times New Roman"/>
          <w:sz w:val="28"/>
          <w:szCs w:val="28"/>
        </w:rPr>
        <w:t>, в утвержденные сроки, указываются причины их невыполнения и предложения по дальнейшей реализации;</w:t>
      </w:r>
    </w:p>
    <w:p w14:paraId="5C73D00F" w14:textId="77777777"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планируемым результатам реализации муниципальной программы.</w:t>
      </w:r>
    </w:p>
    <w:p w14:paraId="6201AE15" w14:textId="77777777"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14:paraId="75804546" w14:textId="77777777" w:rsidR="00E33A65" w:rsidRDefault="00E33A65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4EE92FA" w14:textId="77777777" w:rsidR="00B93DF8" w:rsidRDefault="00B93DF8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F896719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35450199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335B2A6B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4B770A8F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30DCF8ED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284661EF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2F27CC64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24D8E582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2FE96326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278D881E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7BAB9C2B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01932372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04C38FC7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D6F8415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1A2B0736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7FC05437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106BCBA1" w14:textId="77777777" w:rsidR="004C5B13" w:rsidRDefault="004C5B13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126F8687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B88B4DE" w14:textId="77777777"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268FA1F6" w14:textId="77777777"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6F4510C3" w14:textId="77777777"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47A10419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07270548" w14:textId="77777777" w:rsidR="00E33A65" w:rsidRDefault="00E33A65" w:rsidP="008E7386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7F025898" w14:textId="77777777" w:rsidR="004B2767" w:rsidRPr="00E33A65" w:rsidRDefault="004B2767" w:rsidP="008E7386">
      <w:pP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180DBD53" w14:textId="77777777" w:rsidR="003018AE" w:rsidRPr="0041441D" w:rsidRDefault="00296A47" w:rsidP="00301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 п</w:t>
      </w:r>
      <w:proofErr w:type="spellStart"/>
      <w:r w:rsidR="003018AE"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="003018AE" w:rsidRPr="004144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018AE" w:rsidRPr="0041441D">
        <w:rPr>
          <w:rFonts w:ascii="Times New Roman" w:hAnsi="Times New Roman"/>
          <w:b/>
          <w:sz w:val="28"/>
          <w:szCs w:val="28"/>
        </w:rPr>
        <w:t>I</w:t>
      </w:r>
    </w:p>
    <w:p w14:paraId="6224E79A" w14:textId="77777777" w:rsidR="003018AE" w:rsidRDefault="003018AE" w:rsidP="003018AE">
      <w:pPr>
        <w:widowControl w:val="0"/>
        <w:autoSpaceDE w:val="0"/>
        <w:autoSpaceDN w:val="0"/>
        <w:adjustRightInd w:val="0"/>
        <w:jc w:val="center"/>
      </w:pPr>
      <w:r w:rsidRPr="00382C48">
        <w:rPr>
          <w:rFonts w:ascii="Times New Roman" w:hAnsi="Times New Roman"/>
          <w:b/>
          <w:sz w:val="28"/>
          <w:szCs w:val="28"/>
        </w:rPr>
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382C48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382C48">
        <w:rPr>
          <w:rFonts w:ascii="Times New Roman" w:hAnsi="Times New Roman"/>
          <w:b/>
          <w:sz w:val="28"/>
          <w:szCs w:val="28"/>
        </w:rPr>
        <w:t>»</w:t>
      </w:r>
      <w:r w:rsidRPr="00B54EFA">
        <w:t xml:space="preserve"> 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26"/>
        <w:gridCol w:w="1984"/>
        <w:gridCol w:w="1276"/>
        <w:gridCol w:w="1276"/>
        <w:gridCol w:w="1276"/>
        <w:gridCol w:w="1275"/>
        <w:gridCol w:w="1418"/>
        <w:gridCol w:w="1843"/>
      </w:tblGrid>
      <w:tr w:rsidR="00E429C6" w:rsidRPr="00E429C6" w14:paraId="58C6CBBD" w14:textId="77777777" w:rsidTr="00C05B75">
        <w:trPr>
          <w:trHeight w:val="563"/>
        </w:trPr>
        <w:tc>
          <w:tcPr>
            <w:tcW w:w="2689" w:type="dxa"/>
            <w:shd w:val="clear" w:color="auto" w:fill="auto"/>
          </w:tcPr>
          <w:p w14:paraId="3CD5DF9A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429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Муниципальный заказчик        </w:t>
            </w:r>
            <w:r w:rsidRPr="00E429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474" w:type="dxa"/>
            <w:gridSpan w:val="8"/>
            <w:shd w:val="clear" w:color="auto" w:fill="auto"/>
          </w:tcPr>
          <w:p w14:paraId="73EFFCEB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429C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E429C6" w:rsidRPr="00E429C6" w14:paraId="7D58626F" w14:textId="77777777" w:rsidTr="00C05B75">
        <w:trPr>
          <w:trHeight w:val="231"/>
        </w:trPr>
        <w:tc>
          <w:tcPr>
            <w:tcW w:w="2689" w:type="dxa"/>
            <w:vMerge w:val="restart"/>
            <w:shd w:val="clear" w:color="auto" w:fill="auto"/>
          </w:tcPr>
          <w:p w14:paraId="5D8301FA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429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5EFB861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429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Главный      распорядитель</w:t>
            </w:r>
          </w:p>
          <w:p w14:paraId="58810B92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429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9A5D1EE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429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      </w:t>
            </w:r>
            <w:r w:rsidRPr="00E429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>финансирования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97374E6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429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Расходы (тыс. руб.)</w:t>
            </w:r>
          </w:p>
        </w:tc>
      </w:tr>
      <w:tr w:rsidR="00E429C6" w:rsidRPr="00E429C6" w14:paraId="7EF03F81" w14:textId="77777777" w:rsidTr="00C05B75">
        <w:trPr>
          <w:trHeight w:val="323"/>
        </w:trPr>
        <w:tc>
          <w:tcPr>
            <w:tcW w:w="2689" w:type="dxa"/>
            <w:vMerge/>
            <w:shd w:val="clear" w:color="auto" w:fill="auto"/>
          </w:tcPr>
          <w:p w14:paraId="42C53615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2B8A3EA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750B25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5AB1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429C6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0062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429C6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7F67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429C6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570D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429C6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C763F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429C6">
              <w:rPr>
                <w:rFonts w:ascii="Times New Roman" w:eastAsia="Times New Roman" w:hAnsi="Times New Roman" w:cs="Times New Roman"/>
                <w:sz w:val="22"/>
              </w:rPr>
              <w:t>2024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6F137A3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429C6">
              <w:rPr>
                <w:rFonts w:ascii="Times New Roman" w:eastAsia="Times New Roman" w:hAnsi="Times New Roman" w:cs="Times New Roman"/>
                <w:sz w:val="22"/>
              </w:rPr>
              <w:t>Итого</w:t>
            </w:r>
          </w:p>
        </w:tc>
      </w:tr>
      <w:tr w:rsidR="00E429C6" w:rsidRPr="00E429C6" w14:paraId="55493C96" w14:textId="77777777" w:rsidTr="00C05B75">
        <w:trPr>
          <w:trHeight w:val="507"/>
        </w:trPr>
        <w:tc>
          <w:tcPr>
            <w:tcW w:w="2689" w:type="dxa"/>
            <w:vMerge/>
            <w:shd w:val="clear" w:color="auto" w:fill="auto"/>
          </w:tcPr>
          <w:p w14:paraId="61C12927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A54AF95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429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DE0CEFB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429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Всего:</w:t>
            </w:r>
          </w:p>
          <w:p w14:paraId="24714395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429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в том числе: 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283A8126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E429C6">
              <w:rPr>
                <w:rFonts w:ascii="Times New Roman" w:hAnsi="Times New Roman" w:cs="Times New Roman"/>
                <w:b/>
                <w:sz w:val="22"/>
                <w:lang w:val="ru-RU"/>
              </w:rPr>
              <w:t>70328,2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6779565C" w14:textId="77777777" w:rsidR="00E429C6" w:rsidRPr="00E429C6" w:rsidRDefault="00E429C6" w:rsidP="00E429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29C6">
              <w:rPr>
                <w:rFonts w:ascii="Times New Roman" w:hAnsi="Times New Roman" w:cs="Times New Roman"/>
                <w:b/>
                <w:sz w:val="22"/>
              </w:rPr>
              <w:t>73295</w:t>
            </w:r>
            <w:r w:rsidRPr="00E429C6">
              <w:rPr>
                <w:rFonts w:ascii="Times New Roman" w:hAnsi="Times New Roman" w:cs="Times New Roman"/>
                <w:b/>
                <w:sz w:val="22"/>
                <w:lang w:val="ru-RU"/>
              </w:rPr>
              <w:t>,4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34F2F32B" w14:textId="345A9DD4" w:rsidR="00E429C6" w:rsidRPr="00E429C6" w:rsidRDefault="0031700D" w:rsidP="00E42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59428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14:paraId="67679A1A" w14:textId="77777777" w:rsidR="00E429C6" w:rsidRPr="00E429C6" w:rsidRDefault="00E429C6" w:rsidP="00E429C6">
            <w:pPr>
              <w:jc w:val="center"/>
              <w:rPr>
                <w:rFonts w:ascii="Times New Roman" w:hAnsi="Times New Roman" w:cs="Times New Roman"/>
              </w:rPr>
            </w:pPr>
            <w:r w:rsidRPr="00E429C6">
              <w:rPr>
                <w:rFonts w:ascii="Times New Roman" w:hAnsi="Times New Roman" w:cs="Times New Roman"/>
                <w:b/>
                <w:sz w:val="22"/>
              </w:rPr>
              <w:t>50603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14:paraId="0C8FBD5A" w14:textId="77777777" w:rsidR="00E429C6" w:rsidRPr="00E429C6" w:rsidRDefault="00E429C6" w:rsidP="00E429C6">
            <w:pPr>
              <w:jc w:val="center"/>
              <w:rPr>
                <w:rFonts w:ascii="Times New Roman" w:hAnsi="Times New Roman" w:cs="Times New Roman"/>
              </w:rPr>
            </w:pPr>
            <w:r w:rsidRPr="00E429C6">
              <w:rPr>
                <w:rFonts w:ascii="Times New Roman" w:hAnsi="Times New Roman" w:cs="Times New Roman"/>
                <w:b/>
                <w:sz w:val="22"/>
              </w:rPr>
              <w:t>57277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5FDA60" w14:textId="3F54115E" w:rsidR="00E429C6" w:rsidRPr="00E429C6" w:rsidRDefault="005B0C0A" w:rsidP="00E429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     310931</w:t>
            </w:r>
            <w:r w:rsidR="00E429C6" w:rsidRPr="00E429C6">
              <w:rPr>
                <w:rFonts w:ascii="Times New Roman" w:hAnsi="Times New Roman" w:cs="Times New Roman"/>
                <w:b/>
                <w:sz w:val="22"/>
                <w:lang w:val="ru-RU"/>
              </w:rPr>
              <w:t>,6</w:t>
            </w:r>
          </w:p>
        </w:tc>
      </w:tr>
      <w:tr w:rsidR="00E429C6" w:rsidRPr="00E429C6" w14:paraId="0639C181" w14:textId="77777777" w:rsidTr="00C05B75">
        <w:trPr>
          <w:trHeight w:val="729"/>
        </w:trPr>
        <w:tc>
          <w:tcPr>
            <w:tcW w:w="2689" w:type="dxa"/>
            <w:vMerge/>
            <w:shd w:val="clear" w:color="auto" w:fill="auto"/>
          </w:tcPr>
          <w:p w14:paraId="75A62AAB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BFE82C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73A91D1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429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3CF8AA63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429C6">
              <w:rPr>
                <w:rFonts w:ascii="Times New Roman" w:hAnsi="Times New Roman" w:cs="Times New Roman"/>
                <w:sz w:val="22"/>
                <w:lang w:val="ru-RU"/>
              </w:rPr>
              <w:t>69728,2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2AAD6FEF" w14:textId="77777777" w:rsidR="00E429C6" w:rsidRPr="00E429C6" w:rsidRDefault="00E429C6" w:rsidP="00E429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429C6">
              <w:rPr>
                <w:rFonts w:ascii="Times New Roman" w:hAnsi="Times New Roman" w:cs="Times New Roman"/>
                <w:sz w:val="22"/>
              </w:rPr>
              <w:t>72695,4</w:t>
            </w:r>
          </w:p>
          <w:p w14:paraId="5AABE0BD" w14:textId="77777777" w:rsidR="00E429C6" w:rsidRPr="00E429C6" w:rsidRDefault="00E429C6" w:rsidP="00E429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0ED9A65A" w14:textId="3EBCE488" w:rsidR="00E429C6" w:rsidRPr="00E429C6" w:rsidRDefault="0031700D" w:rsidP="00E42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58828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14:paraId="4ECF8F8E" w14:textId="77777777" w:rsidR="00E429C6" w:rsidRPr="00E429C6" w:rsidRDefault="00E429C6" w:rsidP="00E429C6">
            <w:pPr>
              <w:jc w:val="center"/>
              <w:rPr>
                <w:rFonts w:ascii="Times New Roman" w:hAnsi="Times New Roman" w:cs="Times New Roman"/>
              </w:rPr>
            </w:pPr>
            <w:r w:rsidRPr="00E429C6">
              <w:rPr>
                <w:rFonts w:ascii="Times New Roman" w:hAnsi="Times New Roman" w:cs="Times New Roman"/>
                <w:sz w:val="22"/>
              </w:rPr>
              <w:t>50003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14:paraId="0BC311A8" w14:textId="77777777" w:rsidR="00E429C6" w:rsidRPr="00E429C6" w:rsidRDefault="00E429C6" w:rsidP="00E429C6">
            <w:pPr>
              <w:jc w:val="center"/>
              <w:rPr>
                <w:rFonts w:ascii="Times New Roman" w:hAnsi="Times New Roman" w:cs="Times New Roman"/>
              </w:rPr>
            </w:pPr>
            <w:r w:rsidRPr="00E429C6">
              <w:rPr>
                <w:rFonts w:ascii="Times New Roman" w:hAnsi="Times New Roman" w:cs="Times New Roman"/>
                <w:sz w:val="22"/>
              </w:rPr>
              <w:t>56677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589100E" w14:textId="618FA89A" w:rsidR="00E429C6" w:rsidRPr="00E429C6" w:rsidRDefault="0031700D" w:rsidP="00E429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     307931</w:t>
            </w:r>
            <w:r w:rsidR="00E429C6" w:rsidRPr="00E429C6">
              <w:rPr>
                <w:rFonts w:ascii="Times New Roman" w:hAnsi="Times New Roman" w:cs="Times New Roman"/>
                <w:sz w:val="22"/>
                <w:lang w:val="ru-RU"/>
              </w:rPr>
              <w:t>,6</w:t>
            </w:r>
          </w:p>
        </w:tc>
      </w:tr>
      <w:tr w:rsidR="00E429C6" w:rsidRPr="00E429C6" w14:paraId="04C83FD9" w14:textId="77777777" w:rsidTr="00C05B75">
        <w:trPr>
          <w:trHeight w:val="491"/>
        </w:trPr>
        <w:tc>
          <w:tcPr>
            <w:tcW w:w="2689" w:type="dxa"/>
            <w:vMerge/>
            <w:shd w:val="clear" w:color="auto" w:fill="auto"/>
          </w:tcPr>
          <w:p w14:paraId="70C13239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EB0B609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C443E87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429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90EC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429C6">
              <w:rPr>
                <w:rFonts w:ascii="Times New Roman" w:eastAsia="Calibri" w:hAnsi="Times New Roman" w:cs="Times New Roman"/>
                <w:sz w:val="22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2FA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429C6">
              <w:rPr>
                <w:rFonts w:ascii="Times New Roman" w:eastAsia="Calibri" w:hAnsi="Times New Roman" w:cs="Times New Roman"/>
                <w:sz w:val="22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FEDD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429C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328D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429C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0751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429C6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47117BD4" w14:textId="77777777" w:rsidR="00E429C6" w:rsidRPr="00E429C6" w:rsidRDefault="00E429C6" w:rsidP="00E42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429C6">
              <w:rPr>
                <w:rFonts w:ascii="Times New Roman" w:eastAsia="Times New Roman" w:hAnsi="Times New Roman" w:cs="Times New Roman"/>
                <w:sz w:val="22"/>
              </w:rPr>
              <w:t>3000</w:t>
            </w:r>
          </w:p>
        </w:tc>
      </w:tr>
    </w:tbl>
    <w:p w14:paraId="1146146B" w14:textId="77777777" w:rsidR="00E429C6" w:rsidRDefault="00E429C6" w:rsidP="00301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88A0345" w14:textId="77777777" w:rsidR="00E33A65" w:rsidRPr="00561F38" w:rsidRDefault="00E44CE9" w:rsidP="00E44C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</w:t>
      </w:r>
      <w:r w:rsidR="00E33A65"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Цель подпрограммы </w:t>
      </w:r>
      <w:r w:rsidR="00E33A6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Информирование жителей городского округа Красногорск Московской области о деятельности органов местного самоуправления,</w:t>
      </w:r>
      <w:r w:rsidR="00E33A65" w:rsidRPr="00272247">
        <w:t xml:space="preserve"> </w:t>
      </w:r>
      <w:r w:rsidR="00E33A65" w:rsidRPr="002722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создание доступной современной </w:t>
      </w:r>
      <w:proofErr w:type="spellStart"/>
      <w:r w:rsidR="00E33A65" w:rsidRPr="002722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медиасреды</w:t>
      </w:r>
      <w:proofErr w:type="spellEnd"/>
      <w:r w:rsidR="00E33A65"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71AC42F5" w14:textId="77777777"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</w:p>
    <w:p w14:paraId="7891A97C" w14:textId="77777777" w:rsidR="00E33A65" w:rsidRPr="00561F38" w:rsidRDefault="00E33A65" w:rsidP="00E33A6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нформирование населения об основных событиях социально-экономического развития и общественно-политической жизни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14:paraId="071FFD40" w14:textId="77777777" w:rsidR="00E33A65" w:rsidRPr="00561F38" w:rsidRDefault="00E33A65" w:rsidP="00E33A65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интернет-ресурсах</w:t>
      </w:r>
      <w:proofErr w:type="spellEnd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, в социальных сетях и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блогосфере</w:t>
      </w:r>
      <w:proofErr w:type="spellEnd"/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14:paraId="714335D2" w14:textId="77777777"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рганизация создания и эксплуатации сети объектов наружной рекламы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</w:p>
    <w:p w14:paraId="3A74B49F" w14:textId="77777777"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основных мероприятий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 в течение 2020-2024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годов будет осуществляться путем выполнения </w:t>
      </w:r>
      <w:proofErr w:type="gramStart"/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мероприятий, предусмотренных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рограммой и</w:t>
      </w:r>
      <w:r w:rsidRPr="0093335E">
        <w:t xml:space="preserve">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позволит</w:t>
      </w:r>
      <w:proofErr w:type="gramEnd"/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округу.</w:t>
      </w:r>
    </w:p>
    <w:p w14:paraId="2A421101" w14:textId="77777777" w:rsidR="00E33A65" w:rsidRDefault="00E33A65" w:rsidP="00E33A65">
      <w:pPr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ализация мероприятий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м,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повышение качества и количества информационных материалов, размещаемых в СМИ.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период реализации планируется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обеспечить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</w:t>
      </w:r>
    </w:p>
    <w:p w14:paraId="439313A7" w14:textId="77777777" w:rsidR="007C0F69" w:rsidRDefault="007C0F6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7C65C1A9" w14:textId="77777777" w:rsidR="00E33A65" w:rsidRPr="00680FCC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  <w:r w:rsidR="00AB3465">
        <w:rPr>
          <w:rFonts w:ascii="Times New Roman" w:hAnsi="Times New Roman"/>
          <w:b/>
          <w:sz w:val="28"/>
          <w:szCs w:val="28"/>
          <w:lang w:val="ru-RU"/>
        </w:rPr>
        <w:t>под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0B0FE6" w:rsidRPr="000B0FE6">
        <w:t xml:space="preserve"> </w:t>
      </w:r>
      <w:r w:rsidR="000B0FE6" w:rsidRPr="000B0FE6">
        <w:rPr>
          <w:rFonts w:ascii="Times New Roman" w:hAnsi="Times New Roman"/>
          <w:b/>
          <w:sz w:val="28"/>
          <w:szCs w:val="28"/>
        </w:rPr>
        <w:t>I</w:t>
      </w:r>
    </w:p>
    <w:p w14:paraId="66C361FC" w14:textId="77777777" w:rsidR="00E33A65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80FCC">
        <w:rPr>
          <w:rFonts w:ascii="Times New Roman" w:hAnsi="Times New Roman"/>
          <w:b/>
          <w:sz w:val="28"/>
          <w:szCs w:val="28"/>
        </w:rPr>
        <w:t>«</w:t>
      </w:r>
      <w:r w:rsidR="00C802D6" w:rsidRPr="00C802D6">
        <w:rPr>
          <w:rFonts w:ascii="Times New Roman" w:hAnsi="Times New Roman"/>
          <w:b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C802D6" w:rsidRPr="00C802D6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680FCC">
        <w:rPr>
          <w:rFonts w:ascii="Times New Roman" w:hAnsi="Times New Roman"/>
          <w:b/>
          <w:sz w:val="28"/>
          <w:szCs w:val="28"/>
        </w:rPr>
        <w:t>»</w:t>
      </w:r>
    </w:p>
    <w:p w14:paraId="7092E878" w14:textId="77777777" w:rsidR="00E33A65" w:rsidRDefault="00E33A65" w:rsidP="00E33A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1559"/>
        <w:gridCol w:w="1134"/>
        <w:gridCol w:w="992"/>
        <w:gridCol w:w="993"/>
        <w:gridCol w:w="850"/>
        <w:gridCol w:w="851"/>
        <w:gridCol w:w="850"/>
        <w:gridCol w:w="1843"/>
        <w:gridCol w:w="1843"/>
      </w:tblGrid>
      <w:tr w:rsidR="00BB27F8" w:rsidRPr="00D45849" w14:paraId="0B54C80E" w14:textId="77777777" w:rsidTr="00FB3839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14:paraId="4EED4153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7EEFDF32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3527D65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EA16BD4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1B25937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2156B79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2AC8C84A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за выполнение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73B895B9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BB27F8" w:rsidRPr="00D45849" w14:paraId="5B4FF3BC" w14:textId="77777777" w:rsidTr="00FB3839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14:paraId="4E8B7FA7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14:paraId="58ACF6D8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7E8699C0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CC5606D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B10EAE0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30F4C79" w14:textId="77777777" w:rsidR="00BB27F8" w:rsidRPr="00DD521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14:paraId="1CF5812C" w14:textId="77777777" w:rsidR="00BB27F8" w:rsidRPr="00DD521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14:paraId="116925D7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14:paraId="09DD6D12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EADF55A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2AA3ECF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8385F1F" w14:textId="77777777" w:rsidR="00BB27F8" w:rsidRPr="00DD5214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45A5EC85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14:paraId="096F965E" w14:textId="77777777" w:rsidR="00BB27F8" w:rsidRPr="00292CD4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8E844C8" w14:textId="77777777" w:rsidR="00BB27F8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1A35BB7" w14:textId="77777777" w:rsidR="00BB27F8" w:rsidRPr="00292CD4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30231A8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14:paraId="5637BA05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2E8304D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091D5B0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5BF8100" w14:textId="77777777" w:rsidR="00BB27F8" w:rsidRPr="00DD521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14:paraId="5EC4C274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14:paraId="3D64B3BB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14:paraId="7084F7E7" w14:textId="77777777" w:rsidTr="00FB3839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14:paraId="2546553B" w14:textId="77777777"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14:paraId="16407B6C" w14:textId="77777777"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42CBA08C" w14:textId="77777777"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14:paraId="18DAEB2F" w14:textId="77777777"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14:paraId="217D3920" w14:textId="77777777" w:rsidR="00BB27F8" w:rsidRPr="00BB27F8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5C054C4D" w14:textId="77777777" w:rsidR="00BB27F8" w:rsidRPr="001F34DF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24D1158" w14:textId="77777777" w:rsidR="00BB27F8" w:rsidRPr="001F34DF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719F41F8" w14:textId="77777777" w:rsidR="00BB27F8" w:rsidRPr="001F34DF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5B2C19B" w14:textId="77777777"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5BA0A30" w14:textId="77777777" w:rsidR="00BB27F8" w:rsidRPr="004327D4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D2593BA" w14:textId="77777777" w:rsidR="00BB27F8" w:rsidRPr="004327D4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65A11A90" w14:textId="77777777"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BB27F8" w:rsidRPr="00D45849" w14:paraId="6AE94837" w14:textId="77777777" w:rsidTr="00FB3839">
        <w:trPr>
          <w:trHeight w:val="17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2740D8" w14:textId="77777777" w:rsidR="00BB27F8" w:rsidRPr="00464278" w:rsidRDefault="00BB27F8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EF75E9" w14:textId="77777777" w:rsidR="00BB27F8" w:rsidRPr="00F85F8D" w:rsidRDefault="00BB27F8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85F8D">
              <w:rPr>
                <w:rFonts w:ascii="Times New Roman" w:hAnsi="Times New Roman"/>
                <w:b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b/>
                <w:lang w:val="ru-RU"/>
              </w:rPr>
              <w:t xml:space="preserve"> 01</w:t>
            </w:r>
          </w:p>
          <w:p w14:paraId="018B4483" w14:textId="77777777" w:rsidR="00BB27F8" w:rsidRPr="00747296" w:rsidRDefault="00BB27F8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142EC3">
              <w:rPr>
                <w:rFonts w:ascii="Times New Roman" w:hAnsi="Times New Roman"/>
                <w:sz w:val="22"/>
                <w:szCs w:val="22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D01966" w14:textId="77777777" w:rsidR="00BB27F8" w:rsidRDefault="00BB27F8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6B46A9" w14:textId="77777777" w:rsidR="00BB27F8" w:rsidRPr="000D700E" w:rsidRDefault="00BB27F8" w:rsidP="00E44CE9">
            <w:pPr>
              <w:pStyle w:val="ConsPlusCell"/>
              <w:rPr>
                <w:b/>
                <w:sz w:val="20"/>
                <w:szCs w:val="20"/>
              </w:rPr>
            </w:pPr>
            <w:r w:rsidRPr="000D700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16826FDA" w14:textId="03CB8B6F" w:rsidR="00BB27F8" w:rsidRPr="001F34DF" w:rsidRDefault="00C05B75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25392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  <w:r w:rsidR="00BB27F8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509C95A" w14:textId="77777777" w:rsidR="00BB27F8" w:rsidRPr="00EF2C19" w:rsidRDefault="00BB27F8" w:rsidP="00E44CE9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49549,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E3C4B" w14:textId="77777777" w:rsidR="00BB27F8" w:rsidRPr="007506B1" w:rsidRDefault="00BB27F8" w:rsidP="007602CE">
            <w:pPr>
              <w:rPr>
                <w:b/>
                <w:lang w:val="ru-RU"/>
              </w:rPr>
            </w:pPr>
            <w:r w:rsidRPr="001F34D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="007602CE">
              <w:rPr>
                <w:rFonts w:ascii="Times New Roman" w:hAnsi="Times New Roman" w:cs="Times New Roman"/>
                <w:b/>
                <w:sz w:val="22"/>
                <w:szCs w:val="22"/>
              </w:rPr>
              <w:t>55159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,4</w:t>
            </w:r>
          </w:p>
        </w:tc>
        <w:tc>
          <w:tcPr>
            <w:tcW w:w="850" w:type="dxa"/>
            <w:shd w:val="clear" w:color="auto" w:fill="auto"/>
          </w:tcPr>
          <w:p w14:paraId="1CDBBE5F" w14:textId="2AAB1AC3" w:rsidR="00BB27F8" w:rsidRPr="009F57D3" w:rsidRDefault="00C05B75" w:rsidP="00E44CE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54028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5231409" w14:textId="77777777" w:rsidR="00BB27F8" w:rsidRPr="009F57D3" w:rsidRDefault="00BB27F8" w:rsidP="00E44CE9">
            <w:pPr>
              <w:rPr>
                <w:b/>
              </w:rPr>
            </w:pPr>
            <w:r w:rsidRPr="009F57D3">
              <w:rPr>
                <w:rFonts w:ascii="Times New Roman" w:hAnsi="Times New Roman" w:cs="Times New Roman"/>
                <w:b/>
                <w:sz w:val="22"/>
                <w:szCs w:val="22"/>
              </w:rPr>
              <w:t>45203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C468BA" w14:textId="77777777" w:rsidR="00BB27F8" w:rsidRPr="009F57D3" w:rsidRDefault="00BB27F8" w:rsidP="00E44CE9">
            <w:pPr>
              <w:rPr>
                <w:b/>
              </w:rPr>
            </w:pPr>
            <w:r w:rsidRPr="009F57D3">
              <w:rPr>
                <w:rFonts w:ascii="Times New Roman" w:hAnsi="Times New Roman" w:cs="Times New Roman"/>
                <w:b/>
                <w:sz w:val="22"/>
                <w:szCs w:val="22"/>
              </w:rPr>
              <w:t>49983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F257AD" w14:textId="77777777" w:rsidR="00BB27F8" w:rsidRDefault="005B181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181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61A52D9" w14:textId="77777777" w:rsidR="00BB27F8" w:rsidRPr="00074905" w:rsidRDefault="00BB27F8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</w:t>
            </w:r>
          </w:p>
        </w:tc>
      </w:tr>
      <w:tr w:rsidR="00BB27F8" w:rsidRPr="00D45849" w14:paraId="0DD41513" w14:textId="77777777" w:rsidTr="00FB3839">
        <w:trPr>
          <w:trHeight w:val="1186"/>
        </w:trPr>
        <w:tc>
          <w:tcPr>
            <w:tcW w:w="568" w:type="dxa"/>
            <w:vMerge/>
            <w:shd w:val="clear" w:color="auto" w:fill="auto"/>
          </w:tcPr>
          <w:p w14:paraId="128449B7" w14:textId="77777777" w:rsidR="00BB27F8" w:rsidRPr="004C22AB" w:rsidRDefault="00BB27F8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80C9BF6" w14:textId="77777777" w:rsidR="00BB27F8" w:rsidRPr="004C22AB" w:rsidRDefault="00BB27F8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C82C33" w14:textId="77777777" w:rsidR="00BB27F8" w:rsidRPr="004C22AB" w:rsidRDefault="00BB27F8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8544F83" w14:textId="77777777" w:rsidR="00BB27F8" w:rsidRPr="004C22AB" w:rsidRDefault="00BB27F8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1134" w:type="dxa"/>
            <w:shd w:val="clear" w:color="auto" w:fill="auto"/>
          </w:tcPr>
          <w:p w14:paraId="757B03CB" w14:textId="667009BC" w:rsidR="00BB27F8" w:rsidRPr="00B21DF4" w:rsidRDefault="00C05B75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05B75">
              <w:rPr>
                <w:rFonts w:ascii="Times New Roman" w:hAnsi="Times New Roman"/>
                <w:sz w:val="22"/>
                <w:szCs w:val="22"/>
                <w:lang w:val="en-US"/>
              </w:rPr>
              <w:t>253922,6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B4D6D39" w14:textId="77777777" w:rsidR="00BB27F8" w:rsidRPr="00B21DF4" w:rsidRDefault="00BB27F8" w:rsidP="00E44C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5B8E">
              <w:rPr>
                <w:rFonts w:ascii="Times New Roman" w:hAnsi="Times New Roman" w:cs="Times New Roman"/>
                <w:sz w:val="22"/>
                <w:szCs w:val="22"/>
              </w:rPr>
              <w:t>49549,2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63DB88" w14:textId="77777777" w:rsidR="00BB27F8" w:rsidRPr="007506B1" w:rsidRDefault="00BB27F8" w:rsidP="00E44CE9">
            <w:pPr>
              <w:rPr>
                <w:lang w:val="ru-RU"/>
              </w:rPr>
            </w:pPr>
            <w:r w:rsidRPr="00B2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7602CE" w:rsidRPr="007602CE">
              <w:rPr>
                <w:rFonts w:ascii="Times New Roman" w:hAnsi="Times New Roman" w:cs="Times New Roman"/>
                <w:sz w:val="22"/>
                <w:szCs w:val="22"/>
              </w:rPr>
              <w:t>55159,4</w:t>
            </w:r>
          </w:p>
        </w:tc>
        <w:tc>
          <w:tcPr>
            <w:tcW w:w="850" w:type="dxa"/>
            <w:shd w:val="clear" w:color="auto" w:fill="auto"/>
          </w:tcPr>
          <w:p w14:paraId="75E9B03E" w14:textId="29FD5055" w:rsidR="00BB27F8" w:rsidRPr="00B21DF4" w:rsidRDefault="00C05B75" w:rsidP="00E44CE9">
            <w:r w:rsidRPr="00C05B75">
              <w:rPr>
                <w:rFonts w:ascii="Times New Roman" w:hAnsi="Times New Roman" w:cs="Times New Roman"/>
                <w:sz w:val="22"/>
                <w:szCs w:val="22"/>
              </w:rPr>
              <w:t>54028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11B3170" w14:textId="77777777" w:rsidR="00BB27F8" w:rsidRPr="00B21DF4" w:rsidRDefault="00BB27F8" w:rsidP="00E44CE9">
            <w:r w:rsidRPr="00576CA3">
              <w:rPr>
                <w:rFonts w:ascii="Times New Roman" w:hAnsi="Times New Roman" w:cs="Times New Roman"/>
                <w:sz w:val="22"/>
                <w:szCs w:val="22"/>
              </w:rPr>
              <w:t>45203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44535B" w14:textId="77777777" w:rsidR="00BB27F8" w:rsidRPr="00B21DF4" w:rsidRDefault="00BB27F8" w:rsidP="00E44CE9">
            <w:r w:rsidRPr="00576CA3">
              <w:rPr>
                <w:rFonts w:ascii="Times New Roman" w:hAnsi="Times New Roman" w:cs="Times New Roman"/>
                <w:sz w:val="22"/>
                <w:szCs w:val="22"/>
              </w:rPr>
              <w:t>49983</w:t>
            </w:r>
          </w:p>
        </w:tc>
        <w:tc>
          <w:tcPr>
            <w:tcW w:w="1843" w:type="dxa"/>
            <w:vMerge/>
            <w:shd w:val="clear" w:color="auto" w:fill="auto"/>
          </w:tcPr>
          <w:p w14:paraId="773E9057" w14:textId="77777777" w:rsidR="00BB27F8" w:rsidRPr="004C22AB" w:rsidRDefault="00BB27F8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63441FB" w14:textId="77777777" w:rsidR="00BB27F8" w:rsidRPr="004C22AB" w:rsidRDefault="00BB27F8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14:paraId="0FF9B876" w14:textId="77777777" w:rsidTr="00FB3839">
        <w:trPr>
          <w:trHeight w:val="533"/>
        </w:trPr>
        <w:tc>
          <w:tcPr>
            <w:tcW w:w="568" w:type="dxa"/>
            <w:vMerge/>
            <w:shd w:val="clear" w:color="auto" w:fill="auto"/>
          </w:tcPr>
          <w:p w14:paraId="1C393A0B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A747E0E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14B28E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F12D8C3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84F3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01128F41" w14:textId="77777777" w:rsidR="00BB27F8" w:rsidRPr="00956A76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6A7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0E5EFF" w14:textId="77777777" w:rsidR="00BB27F8" w:rsidRPr="00956A76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6A7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25F20D4" w14:textId="77777777" w:rsidR="00BB27F8" w:rsidRPr="00956A76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6A7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7B08D6" w14:textId="77777777" w:rsidR="00BB27F8" w:rsidRPr="00FC315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90EA67B" w14:textId="77777777" w:rsidR="00BB27F8" w:rsidRPr="00FC315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21571A9" w14:textId="77777777" w:rsidR="00BB27F8" w:rsidRPr="00FC315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B623FA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8F27E0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14:paraId="04DC148D" w14:textId="77777777" w:rsidTr="00FB3839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14:paraId="7A26328C" w14:textId="77777777" w:rsidR="00BB27F8" w:rsidRPr="00F85F8D" w:rsidRDefault="00BB27F8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266E2118" w14:textId="77777777" w:rsidR="00BB27F8" w:rsidRPr="000E4C3E" w:rsidRDefault="006412EC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 w:rsidR="00BB27F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="00BB27F8"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BB27F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="00BB27F8"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</w:p>
          <w:p w14:paraId="69F84F7C" w14:textId="77777777" w:rsidR="00BB27F8" w:rsidRPr="008358F2" w:rsidRDefault="00BB27F8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60E49F8" w14:textId="77777777" w:rsidR="00BB27F8" w:rsidRPr="004C22AB" w:rsidRDefault="00BB27F8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14:paraId="1D38ADF3" w14:textId="77777777" w:rsidR="00BB27F8" w:rsidRPr="00716CE3" w:rsidRDefault="00BB27F8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6CE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2760AB0" w14:textId="2E07B332" w:rsidR="00BB27F8" w:rsidRPr="00956A76" w:rsidRDefault="006130CA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98</w:t>
            </w:r>
            <w:r w:rsidR="007731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421</w:t>
            </w:r>
            <w:r w:rsidR="00BB27F8" w:rsidRPr="00956A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584B963" w14:textId="77777777" w:rsidR="00BB27F8" w:rsidRPr="00956A76" w:rsidRDefault="00BB27F8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56A7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Pr="00956A7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Pr="00956A7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8495,4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FC8CE53" w14:textId="77777777" w:rsidR="00BB27F8" w:rsidRPr="00956A76" w:rsidRDefault="00CF4CED" w:rsidP="00FB7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56A7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="0077316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21926</w:t>
            </w:r>
            <w:r w:rsidR="00BB27F8" w:rsidRPr="00956A7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5A02B4F" w14:textId="1FFEC698" w:rsidR="00BB27F8" w:rsidRPr="006130CA" w:rsidRDefault="006130CA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23000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CAA3191" w14:textId="77777777" w:rsidR="00BB27F8" w:rsidRDefault="00BB27F8" w:rsidP="00E44CE9">
            <w:r w:rsidRPr="009F3A9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16000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83C6689" w14:textId="77777777" w:rsidR="00BB27F8" w:rsidRDefault="00BB27F8" w:rsidP="00E44CE9">
            <w:r w:rsidRPr="002222A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19000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366E1D" w14:textId="77777777" w:rsidR="00BB27F8" w:rsidRPr="004C22AB" w:rsidRDefault="005B181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819">
              <w:rPr>
                <w:rFonts w:ascii="Times New Roman" w:hAnsi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2B07EE" w14:textId="77777777" w:rsidR="00BB27F8" w:rsidRPr="004C22AB" w:rsidRDefault="00BB27F8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информированности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путем р</w:t>
            </w:r>
            <w:r w:rsidRPr="00184F3D">
              <w:rPr>
                <w:rFonts w:ascii="Times New Roman" w:hAnsi="Times New Roman"/>
                <w:sz w:val="20"/>
                <w:szCs w:val="20"/>
              </w:rPr>
              <w:t xml:space="preserve">азмещение информационных </w:t>
            </w:r>
            <w:r w:rsidR="004D356A">
              <w:rPr>
                <w:rFonts w:ascii="Times New Roman" w:hAnsi="Times New Roman"/>
                <w:sz w:val="20"/>
                <w:szCs w:val="20"/>
              </w:rPr>
              <w:t xml:space="preserve">материалов </w:t>
            </w:r>
            <w:r w:rsidR="004D3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печатных СМИ </w:t>
            </w:r>
            <w:r w:rsidRPr="00184F3D">
              <w:rPr>
                <w:rFonts w:ascii="Times New Roman" w:hAnsi="Times New Roman"/>
                <w:sz w:val="20"/>
                <w:szCs w:val="20"/>
              </w:rPr>
              <w:t>формата А3</w:t>
            </w:r>
          </w:p>
        </w:tc>
      </w:tr>
      <w:tr w:rsidR="00C05B75" w:rsidRPr="00D45849" w14:paraId="141A4C4D" w14:textId="77777777" w:rsidTr="00FB3839">
        <w:trPr>
          <w:trHeight w:val="338"/>
        </w:trPr>
        <w:tc>
          <w:tcPr>
            <w:tcW w:w="568" w:type="dxa"/>
            <w:vMerge/>
            <w:shd w:val="clear" w:color="auto" w:fill="auto"/>
          </w:tcPr>
          <w:p w14:paraId="0A0D0598" w14:textId="77777777" w:rsidR="00C05B75" w:rsidRPr="004C22AB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309C5DAE" w14:textId="77777777" w:rsidR="00C05B75" w:rsidRPr="004C22AB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9C29E4B" w14:textId="77777777" w:rsidR="00C05B75" w:rsidRPr="004C22AB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A3FAB64" w14:textId="77777777" w:rsidR="00C05B75" w:rsidRPr="004C22AB" w:rsidRDefault="00C05B75" w:rsidP="00C05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1134" w:type="dxa"/>
            <w:shd w:val="clear" w:color="auto" w:fill="auto"/>
          </w:tcPr>
          <w:p w14:paraId="379EF6D1" w14:textId="55507E92" w:rsidR="00C05B75" w:rsidRPr="00C05B75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05B75">
              <w:rPr>
                <w:rFonts w:ascii="Times New Roman" w:hAnsi="Times New Roman"/>
                <w:sz w:val="22"/>
                <w:szCs w:val="22"/>
                <w:lang w:val="ru-RU"/>
              </w:rPr>
              <w:t>98421,8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86F8172" w14:textId="0D2D608C" w:rsidR="00C05B75" w:rsidRPr="00C05B75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05B75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C05B75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Pr="00C05B75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8495,4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18C5E43C" w14:textId="6EE98811" w:rsidR="00C05B75" w:rsidRPr="00C05B75" w:rsidRDefault="00C05B75" w:rsidP="00C05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05B75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C05B75">
              <w:rPr>
                <w:rFonts w:ascii="Times New Roman" w:hAnsi="Times New Roman"/>
                <w:color w:val="auto"/>
                <w:sz w:val="22"/>
                <w:szCs w:val="22"/>
              </w:rPr>
              <w:t>21926</w:t>
            </w:r>
            <w:r w:rsidRPr="00C05B75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AD181E6" w14:textId="332517D1" w:rsidR="00C05B75" w:rsidRPr="00C05B75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05B75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23000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27145EC" w14:textId="3A840C74" w:rsidR="00C05B75" w:rsidRPr="00C05B75" w:rsidRDefault="00C05B75" w:rsidP="00C05B75">
            <w:r w:rsidRPr="00C05B75">
              <w:rPr>
                <w:rFonts w:ascii="Times New Roman" w:hAnsi="Times New Roman"/>
                <w:color w:val="auto"/>
                <w:sz w:val="22"/>
                <w:szCs w:val="22"/>
              </w:rPr>
              <w:t>16000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E9441D4" w14:textId="56031823" w:rsidR="00C05B75" w:rsidRPr="00C05B75" w:rsidRDefault="00C05B75" w:rsidP="00C05B75">
            <w:r w:rsidRPr="00C05B75">
              <w:rPr>
                <w:rFonts w:ascii="Times New Roman" w:hAnsi="Times New Roman"/>
                <w:color w:val="auto"/>
                <w:sz w:val="22"/>
                <w:szCs w:val="22"/>
              </w:rPr>
              <w:t>19000</w:t>
            </w:r>
          </w:p>
        </w:tc>
        <w:tc>
          <w:tcPr>
            <w:tcW w:w="1843" w:type="dxa"/>
            <w:vMerge/>
            <w:shd w:val="clear" w:color="auto" w:fill="auto"/>
          </w:tcPr>
          <w:p w14:paraId="78AE4CB6" w14:textId="77777777" w:rsidR="00C05B75" w:rsidRPr="004C22AB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C1D522" w14:textId="77777777" w:rsidR="00C05B75" w:rsidRPr="004C22AB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14:paraId="43AED421" w14:textId="77777777" w:rsidTr="00FB3839">
        <w:trPr>
          <w:trHeight w:val="280"/>
        </w:trPr>
        <w:tc>
          <w:tcPr>
            <w:tcW w:w="568" w:type="dxa"/>
            <w:vMerge w:val="restart"/>
            <w:shd w:val="clear" w:color="auto" w:fill="auto"/>
          </w:tcPr>
          <w:p w14:paraId="4FEDDC5F" w14:textId="77777777" w:rsidR="00BB27F8" w:rsidRPr="000E4C3E" w:rsidRDefault="00BB27F8" w:rsidP="0006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732BFD67" w14:textId="77777777" w:rsidR="00BB27F8" w:rsidRPr="000E4C3E" w:rsidRDefault="006412EC" w:rsidP="0006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  <w:r w:rsidR="00BB27F8" w:rsidRPr="000E4C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B27F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="00BB27F8"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BB27F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="00BB27F8" w:rsidRPr="000E4C3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14:paraId="79A550E6" w14:textId="77777777" w:rsidR="00BB27F8" w:rsidRPr="004C22AB" w:rsidRDefault="00BB27F8" w:rsidP="0006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292CD4">
              <w:rPr>
                <w:rFonts w:ascii="Times New Roman" w:hAnsi="Times New Roman"/>
                <w:b/>
                <w:sz w:val="20"/>
                <w:szCs w:val="20"/>
              </w:rPr>
              <w:t>радиопрограммы</w:t>
            </w:r>
            <w:r w:rsidRPr="00292CD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61D8AC1" w14:textId="77777777" w:rsidR="00BB27F8" w:rsidRPr="004C22AB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14:paraId="4660EA0D" w14:textId="77777777" w:rsidR="00BB27F8" w:rsidRPr="004C22AB" w:rsidRDefault="00BB27F8" w:rsidP="0006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EFFC9B2" w14:textId="2373F87D" w:rsidR="00BB27F8" w:rsidRPr="00B21DF4" w:rsidRDefault="006130CA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14:paraId="05E96465" w14:textId="77777777" w:rsidR="00BB27F8" w:rsidRPr="00B21DF4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5BD290B" w14:textId="77777777" w:rsidR="00BB27F8" w:rsidRPr="00B21DF4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14:paraId="24DC673C" w14:textId="5737B516" w:rsidR="00BB27F8" w:rsidRPr="00B21DF4" w:rsidRDefault="006130CA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851" w:type="dxa"/>
            <w:shd w:val="clear" w:color="auto" w:fill="auto"/>
          </w:tcPr>
          <w:p w14:paraId="36713347" w14:textId="77777777" w:rsidR="00BB27F8" w:rsidRPr="00B21DF4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FC8F366" w14:textId="77777777" w:rsidR="00BB27F8" w:rsidRPr="00B21DF4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B2E6A45" w14:textId="77777777" w:rsidR="00BB27F8" w:rsidRPr="004C22AB" w:rsidRDefault="005B1819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819">
              <w:rPr>
                <w:rFonts w:ascii="Times New Roman" w:hAnsi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AFA737" w14:textId="77777777" w:rsidR="00BB27F8" w:rsidRPr="00074905" w:rsidRDefault="00BB27F8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4905">
              <w:rPr>
                <w:rFonts w:ascii="Times New Roman" w:hAnsi="Times New Roman"/>
                <w:sz w:val="20"/>
                <w:szCs w:val="20"/>
              </w:rPr>
              <w:t>Повышение информирования населения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посредствам радиовещания</w:t>
            </w:r>
          </w:p>
        </w:tc>
      </w:tr>
      <w:tr w:rsidR="006130CA" w:rsidRPr="00D45849" w14:paraId="69434200" w14:textId="77777777" w:rsidTr="00FB3839">
        <w:trPr>
          <w:trHeight w:val="338"/>
        </w:trPr>
        <w:tc>
          <w:tcPr>
            <w:tcW w:w="568" w:type="dxa"/>
            <w:vMerge/>
            <w:shd w:val="clear" w:color="auto" w:fill="auto"/>
          </w:tcPr>
          <w:p w14:paraId="250CC617" w14:textId="77777777" w:rsidR="006130CA" w:rsidRPr="004C22AB" w:rsidRDefault="006130CA" w:rsidP="00613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6181A7F" w14:textId="77777777" w:rsidR="006130CA" w:rsidRPr="004C22AB" w:rsidRDefault="006130CA" w:rsidP="00613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5BD788B" w14:textId="77777777" w:rsidR="006130CA" w:rsidRPr="004C22AB" w:rsidRDefault="006130CA" w:rsidP="00613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0C63075" w14:textId="77777777" w:rsidR="006130CA" w:rsidRPr="004C22AB" w:rsidRDefault="006130CA" w:rsidP="006130CA">
            <w:pPr>
              <w:pStyle w:val="ConsPlusCell"/>
              <w:rPr>
                <w:sz w:val="20"/>
                <w:szCs w:val="20"/>
              </w:rPr>
            </w:pPr>
            <w:r w:rsidRPr="004C22AB">
              <w:rPr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134" w:type="dxa"/>
            <w:shd w:val="clear" w:color="auto" w:fill="auto"/>
          </w:tcPr>
          <w:p w14:paraId="6E3DC8AD" w14:textId="4821903E" w:rsidR="006130CA" w:rsidRPr="006130CA" w:rsidRDefault="006130CA" w:rsidP="00613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30CA">
              <w:rPr>
                <w:rFonts w:ascii="Times New Roman" w:hAnsi="Times New Roman"/>
                <w:sz w:val="22"/>
                <w:szCs w:val="22"/>
                <w:lang w:val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14:paraId="53487C53" w14:textId="16195A99" w:rsidR="006130CA" w:rsidRPr="006130CA" w:rsidRDefault="006130CA" w:rsidP="00613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30CA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ED65026" w14:textId="780C7A72" w:rsidR="006130CA" w:rsidRPr="006130CA" w:rsidRDefault="006130CA" w:rsidP="00613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30CA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14:paraId="1ECD8D09" w14:textId="699AEF51" w:rsidR="006130CA" w:rsidRPr="006130CA" w:rsidRDefault="006130CA" w:rsidP="00613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30CA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851" w:type="dxa"/>
            <w:shd w:val="clear" w:color="auto" w:fill="auto"/>
          </w:tcPr>
          <w:p w14:paraId="4EA853D5" w14:textId="77777777" w:rsidR="006130CA" w:rsidRPr="00064E30" w:rsidRDefault="006130CA" w:rsidP="00613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64E30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AA4E9BF" w14:textId="77777777" w:rsidR="006130CA" w:rsidRPr="00064E30" w:rsidRDefault="006130CA" w:rsidP="00613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64E30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14:paraId="13A81649" w14:textId="77777777" w:rsidR="006130CA" w:rsidRPr="004C22AB" w:rsidRDefault="006130CA" w:rsidP="00613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6BB674" w14:textId="77777777" w:rsidR="006130CA" w:rsidRPr="004C22AB" w:rsidRDefault="006130CA" w:rsidP="00613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B75" w:rsidRPr="00D45849" w14:paraId="2E080229" w14:textId="77777777" w:rsidTr="00FB3839">
        <w:trPr>
          <w:trHeight w:val="338"/>
        </w:trPr>
        <w:tc>
          <w:tcPr>
            <w:tcW w:w="568" w:type="dxa"/>
            <w:vMerge w:val="restart"/>
            <w:shd w:val="clear" w:color="auto" w:fill="auto"/>
          </w:tcPr>
          <w:p w14:paraId="5447ED3D" w14:textId="77777777" w:rsidR="00C05B75" w:rsidRPr="000E4C3E" w:rsidRDefault="00C05B75" w:rsidP="00C05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666524EF" w14:textId="77777777" w:rsidR="00C05B75" w:rsidRPr="000E4C3E" w:rsidRDefault="00C05B75" w:rsidP="00C05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  <w:p w14:paraId="5146D49E" w14:textId="77777777" w:rsidR="00C05B75" w:rsidRPr="00747296" w:rsidRDefault="00C05B75" w:rsidP="00C05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292CD4">
              <w:rPr>
                <w:rFonts w:ascii="Times New Roman" w:hAnsi="Times New Roman"/>
                <w:b/>
                <w:sz w:val="20"/>
                <w:szCs w:val="20"/>
              </w:rPr>
              <w:t>телепередач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5578B8A" w14:textId="77777777" w:rsidR="00C05B75" w:rsidRPr="004C22AB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14:paraId="2A90F451" w14:textId="77777777" w:rsidR="00C05B75" w:rsidRPr="0095664C" w:rsidRDefault="00C05B75" w:rsidP="00C05B75">
            <w:pPr>
              <w:pStyle w:val="ConsPlusCell"/>
              <w:rPr>
                <w:b/>
                <w:sz w:val="20"/>
                <w:szCs w:val="20"/>
              </w:rPr>
            </w:pPr>
            <w:r w:rsidRPr="0095664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F99055" w14:textId="108F919F" w:rsidR="00C05B75" w:rsidRPr="00A61CC0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14094</w:t>
            </w:r>
            <w:r w:rsidRPr="0047242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2222DC9B" w14:textId="136F7FB6" w:rsidR="00C05B75" w:rsidRPr="00B21DF4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28755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14:paraId="2E75E3FA" w14:textId="3D9631C0" w:rsidR="00C05B75" w:rsidRPr="00B21DF4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29383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B7B41A" w14:textId="7379E893" w:rsidR="00C05B75" w:rsidRPr="00875314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27203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18531D2" w14:textId="6D2BBBF3" w:rsidR="00C05B75" w:rsidRPr="00990712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4456">
              <w:rPr>
                <w:rFonts w:ascii="Times New Roman" w:hAnsi="Times New Roman"/>
                <w:b/>
                <w:sz w:val="22"/>
                <w:szCs w:val="22"/>
              </w:rPr>
              <w:t>27203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DD5202C" w14:textId="54DAD089" w:rsidR="00C05B75" w:rsidRPr="00990712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28400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4044D9" w14:textId="77777777" w:rsidR="00C05B75" w:rsidRPr="004C22AB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819">
              <w:rPr>
                <w:rFonts w:ascii="Times New Roman" w:hAnsi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09E2540" w14:textId="77777777" w:rsidR="00C05B75" w:rsidRPr="004C22AB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6A">
              <w:rPr>
                <w:rFonts w:ascii="Times New Roman" w:hAnsi="Times New Roman"/>
                <w:sz w:val="20"/>
                <w:szCs w:val="20"/>
              </w:rPr>
              <w:t>Повышение информирования населения</w:t>
            </w:r>
            <w:r w:rsidRPr="004B3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56A">
              <w:rPr>
                <w:rFonts w:ascii="Times New Roman" w:hAnsi="Times New Roman"/>
                <w:sz w:val="20"/>
                <w:szCs w:val="20"/>
              </w:rPr>
              <w:t>путем изготовления и распространения (вещания) телепередач</w:t>
            </w:r>
          </w:p>
        </w:tc>
      </w:tr>
      <w:tr w:rsidR="00C05B75" w:rsidRPr="00D45849" w14:paraId="6F3A7EEA" w14:textId="77777777" w:rsidTr="00FB3839">
        <w:trPr>
          <w:trHeight w:val="338"/>
        </w:trPr>
        <w:tc>
          <w:tcPr>
            <w:tcW w:w="568" w:type="dxa"/>
            <w:vMerge/>
            <w:shd w:val="clear" w:color="auto" w:fill="auto"/>
          </w:tcPr>
          <w:p w14:paraId="0447A6AE" w14:textId="77777777" w:rsidR="00C05B75" w:rsidRPr="004C22AB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BD21523" w14:textId="77777777" w:rsidR="00C05B75" w:rsidRPr="004C22AB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81B4D5" w14:textId="77777777" w:rsidR="00C05B75" w:rsidRPr="004C22AB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C033667" w14:textId="77777777" w:rsidR="00C05B75" w:rsidRPr="004C22AB" w:rsidRDefault="00C05B75" w:rsidP="00C05B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4B0441" w14:textId="04FFCCE1" w:rsidR="00C05B75" w:rsidRPr="00C05B75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05B75">
              <w:rPr>
                <w:rFonts w:ascii="Times New Roman" w:hAnsi="Times New Roman"/>
                <w:sz w:val="22"/>
                <w:szCs w:val="22"/>
                <w:lang w:val="ru-RU"/>
              </w:rPr>
              <w:t>140944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22EF0EC0" w14:textId="5AB9E9F8" w:rsidR="00C05B75" w:rsidRPr="00C05B75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05B75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28755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14:paraId="4815AD1F" w14:textId="3D8B41D5" w:rsidR="00C05B75" w:rsidRPr="00C05B75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B75">
              <w:rPr>
                <w:rFonts w:ascii="Times New Roman" w:hAnsi="Times New Roman"/>
                <w:sz w:val="22"/>
                <w:szCs w:val="22"/>
              </w:rPr>
              <w:t>29383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9F6225" w14:textId="3EB63DDB" w:rsidR="00C05B75" w:rsidRPr="00C05B75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B75">
              <w:rPr>
                <w:rFonts w:ascii="Times New Roman" w:hAnsi="Times New Roman"/>
                <w:sz w:val="22"/>
                <w:szCs w:val="22"/>
              </w:rPr>
              <w:t>27203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784DDCA" w14:textId="0A3A6100" w:rsidR="00C05B75" w:rsidRPr="00C05B75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B75">
              <w:rPr>
                <w:rFonts w:ascii="Times New Roman" w:hAnsi="Times New Roman"/>
                <w:sz w:val="22"/>
                <w:szCs w:val="22"/>
              </w:rPr>
              <w:t>27203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F3D58A3" w14:textId="5461EBBB" w:rsidR="00C05B75" w:rsidRPr="00C05B75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B75">
              <w:rPr>
                <w:rFonts w:ascii="Times New Roman" w:hAnsi="Times New Roman"/>
                <w:sz w:val="22"/>
                <w:szCs w:val="22"/>
              </w:rPr>
              <w:t>28400</w:t>
            </w:r>
          </w:p>
        </w:tc>
        <w:tc>
          <w:tcPr>
            <w:tcW w:w="1843" w:type="dxa"/>
            <w:vMerge/>
            <w:shd w:val="clear" w:color="auto" w:fill="auto"/>
          </w:tcPr>
          <w:p w14:paraId="6F7E5647" w14:textId="77777777" w:rsidR="00C05B75" w:rsidRPr="004C22AB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CC0E5BE" w14:textId="77777777" w:rsidR="00C05B75" w:rsidRPr="004C22AB" w:rsidRDefault="00C05B75" w:rsidP="00C05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14:paraId="69DD9200" w14:textId="77777777" w:rsidTr="00FB3839">
        <w:trPr>
          <w:trHeight w:val="2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223CF7E" w14:textId="77777777" w:rsidR="00BB27F8" w:rsidRPr="001939D6" w:rsidRDefault="00BB27F8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2DBF19D" w14:textId="77777777" w:rsidR="00BB27F8" w:rsidRPr="000E4C3E" w:rsidRDefault="006412EC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  <w:r w:rsidR="00BB27F8" w:rsidRPr="000E4C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B27F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="00BB27F8"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BB27F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="00BB27F8" w:rsidRPr="000E4C3E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  <w:p w14:paraId="6AD0C988" w14:textId="77777777" w:rsidR="00BB27F8" w:rsidRDefault="00BB27F8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6D05AC5" w14:textId="77777777" w:rsidR="00BB27F8" w:rsidRPr="001E460A" w:rsidRDefault="00BB27F8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3714DA" w14:textId="77777777" w:rsidR="00BB27F8" w:rsidRPr="00DA7286" w:rsidRDefault="00BB27F8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27CE80" w14:textId="79A18C42" w:rsidR="00BB27F8" w:rsidRPr="00A61CC0" w:rsidRDefault="00BB27F8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A61CC0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A61CC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="006130CA">
              <w:rPr>
                <w:rFonts w:ascii="Times New Roman" w:hAnsi="Times New Roman" w:cs="Times New Roman"/>
                <w:b/>
                <w:sz w:val="22"/>
              </w:rPr>
              <w:t>12173</w:t>
            </w:r>
            <w:r w:rsidRPr="00472427">
              <w:rPr>
                <w:rFonts w:ascii="Times New Roman" w:hAnsi="Times New Roman" w:cs="Times New Roman"/>
                <w:b/>
                <w:sz w:val="22"/>
              </w:rPr>
              <w:t>,8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02A067F" w14:textId="77777777" w:rsidR="00BB27F8" w:rsidRPr="006A06CD" w:rsidRDefault="00BB27F8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73F81">
              <w:rPr>
                <w:rFonts w:ascii="Times New Roman" w:hAnsi="Times New Roman" w:cs="Times New Roman"/>
                <w:b/>
                <w:sz w:val="22"/>
              </w:rPr>
              <w:t>2298</w:t>
            </w:r>
            <w:r w:rsidRPr="006A06CD">
              <w:rPr>
                <w:rFonts w:ascii="Times New Roman" w:hAnsi="Times New Roman" w:cs="Times New Roman"/>
                <w:b/>
                <w:sz w:val="22"/>
              </w:rPr>
              <w:t>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7483C09" w14:textId="77777777" w:rsidR="00BB27F8" w:rsidRPr="006A06CD" w:rsidRDefault="00D205B1" w:rsidP="00973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lang w:val="en-US"/>
              </w:rPr>
              <w:t>50</w:t>
            </w:r>
            <w:r w:rsidR="00BB27F8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33EF86" w14:textId="75307FD1" w:rsidR="00BB27F8" w:rsidRPr="006A06CD" w:rsidRDefault="006130CA" w:rsidP="00973F81">
            <w:pPr>
              <w:jc w:val="center"/>
              <w:rPr>
                <w:rFonts w:ascii="Times New Roman" w:hAnsi="Times New Roman" w:cs="Times New Roman"/>
              </w:rPr>
            </w:pPr>
            <w:r w:rsidRPr="006130CA">
              <w:rPr>
                <w:rFonts w:ascii="Times New Roman" w:hAnsi="Times New Roman" w:cs="Times New Roman"/>
                <w:b/>
                <w:sz w:val="22"/>
              </w:rPr>
              <w:t>3375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878C1BE" w14:textId="77777777" w:rsidR="00BB27F8" w:rsidRPr="006A06CD" w:rsidRDefault="00BB27F8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b/>
                <w:sz w:val="22"/>
              </w:rPr>
              <w:t>2000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AD7C99" w14:textId="77777777" w:rsidR="00BB27F8" w:rsidRPr="006A06CD" w:rsidRDefault="00BB27F8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b/>
                <w:sz w:val="22"/>
              </w:rPr>
              <w:t>2000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991ECF9" w14:textId="77777777" w:rsidR="00BB27F8" w:rsidRPr="004C22AB" w:rsidRDefault="005B1819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819">
              <w:rPr>
                <w:rFonts w:ascii="Times New Roman" w:hAnsi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E3CDBCD" w14:textId="77777777" w:rsidR="00BB27F8" w:rsidRDefault="00BB27F8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 посредствам</w:t>
            </w:r>
            <w:r w:rsidRPr="00226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C95562" w14:textId="77777777" w:rsidR="00BB27F8" w:rsidRPr="004C22AB" w:rsidRDefault="00BB27F8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электронных СМИ</w:t>
            </w:r>
            <w:r w:rsidRPr="002260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B27F8" w:rsidRPr="00D45849" w14:paraId="5ADE074E" w14:textId="77777777" w:rsidTr="00FB3839">
        <w:trPr>
          <w:trHeight w:val="20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7436FE83" w14:textId="77777777" w:rsidR="00BB27F8" w:rsidRDefault="00BB27F8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7CCED2BC" w14:textId="77777777" w:rsidR="00BB27F8" w:rsidRDefault="00BB27F8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25776CE9" w14:textId="77777777" w:rsidR="00BB27F8" w:rsidRPr="0095664C" w:rsidRDefault="00BB27F8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99EECC" w14:textId="77777777" w:rsidR="00BB27F8" w:rsidRPr="004C22AB" w:rsidRDefault="00BB27F8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6C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6B053E" w14:textId="71D1DAAE" w:rsidR="00BB27F8" w:rsidRPr="00A61CC0" w:rsidRDefault="00BB27F8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A61CC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61CC0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6130CA" w:rsidRPr="006130CA">
              <w:rPr>
                <w:rFonts w:ascii="Times New Roman" w:hAnsi="Times New Roman" w:cs="Times New Roman"/>
                <w:sz w:val="22"/>
              </w:rPr>
              <w:t>12173,8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B4DC2F" w14:textId="77777777" w:rsidR="00BB27F8" w:rsidRPr="006A06CD" w:rsidRDefault="00BB27F8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73F81">
              <w:rPr>
                <w:rFonts w:ascii="Times New Roman" w:hAnsi="Times New Roman" w:cs="Times New Roman"/>
                <w:sz w:val="22"/>
              </w:rPr>
              <w:t>2298</w:t>
            </w:r>
            <w:r w:rsidRPr="006A06CD">
              <w:rPr>
                <w:rFonts w:ascii="Times New Roman" w:hAnsi="Times New Roman" w:cs="Times New Roman"/>
                <w:sz w:val="22"/>
              </w:rPr>
              <w:t>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A6FEDEA" w14:textId="77777777" w:rsidR="00BB27F8" w:rsidRPr="006A06CD" w:rsidRDefault="00D205B1" w:rsidP="00973F81">
            <w:pPr>
              <w:jc w:val="center"/>
              <w:rPr>
                <w:rFonts w:ascii="Times New Roman" w:hAnsi="Times New Roman" w:cs="Times New Roman"/>
              </w:rPr>
            </w:pPr>
            <w:r w:rsidRPr="00D205B1">
              <w:rPr>
                <w:rFonts w:ascii="Times New Roman" w:hAnsi="Times New Roman" w:cs="Times New Roman"/>
                <w:sz w:val="22"/>
              </w:rPr>
              <w:t>2500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06E0A2" w14:textId="5F615EC7" w:rsidR="00BB27F8" w:rsidRPr="006A06CD" w:rsidRDefault="006130CA" w:rsidP="00973F81">
            <w:pPr>
              <w:jc w:val="center"/>
              <w:rPr>
                <w:rFonts w:ascii="Times New Roman" w:hAnsi="Times New Roman" w:cs="Times New Roman"/>
              </w:rPr>
            </w:pPr>
            <w:r w:rsidRPr="006130CA">
              <w:rPr>
                <w:rFonts w:ascii="Times New Roman" w:hAnsi="Times New Roman" w:cs="Times New Roman"/>
                <w:sz w:val="22"/>
              </w:rPr>
              <w:t>3375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9E46A4A" w14:textId="77777777" w:rsidR="00BB27F8" w:rsidRPr="006A06CD" w:rsidRDefault="00BB27F8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CE5EA6" w14:textId="77777777" w:rsidR="00BB27F8" w:rsidRPr="006A06CD" w:rsidRDefault="00BB27F8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2A11AE8B" w14:textId="77777777" w:rsidR="00BB27F8" w:rsidRPr="004C22AB" w:rsidRDefault="00BB27F8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0361D2BB" w14:textId="77777777" w:rsidR="00BB27F8" w:rsidRPr="004C22AB" w:rsidRDefault="00BB27F8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B28" w:rsidRPr="00D45849" w14:paraId="42EFFB14" w14:textId="77777777" w:rsidTr="00A72B28">
        <w:trPr>
          <w:trHeight w:val="18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2CB1E18" w14:textId="77777777" w:rsidR="00A72B28" w:rsidRPr="001939D6" w:rsidRDefault="00A72B28" w:rsidP="00A72B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54E41A2" w14:textId="77777777" w:rsidR="00A72B28" w:rsidRPr="000E4C3E" w:rsidRDefault="00A72B28" w:rsidP="00A72B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  <w:p w14:paraId="76389F31" w14:textId="77777777" w:rsidR="00A72B28" w:rsidRDefault="00A72B28" w:rsidP="00A72B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</w:t>
            </w:r>
            <w:r w:rsidRPr="00096DD1">
              <w:rPr>
                <w:rFonts w:ascii="Times New Roman" w:hAnsi="Times New Roman"/>
                <w:sz w:val="20"/>
                <w:szCs w:val="20"/>
              </w:rPr>
              <w:lastRenderedPageBreak/>
              <w:t>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540159B" w14:textId="77777777" w:rsidR="00A72B28" w:rsidRPr="0095664C" w:rsidRDefault="00A72B28" w:rsidP="00A72B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89D06C" w14:textId="77777777" w:rsidR="00A72B28" w:rsidRPr="00DA7286" w:rsidRDefault="00A72B28" w:rsidP="00A72B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00D957A" w14:textId="77777777" w:rsidR="00A72B28" w:rsidRDefault="00A72B28" w:rsidP="00A72B28">
            <w:pPr>
              <w:jc w:val="center"/>
            </w:pPr>
            <w:r w:rsidRPr="0093032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2C45C9" w14:textId="77777777" w:rsidR="00A72B28" w:rsidRPr="00956A76" w:rsidRDefault="00A72B28" w:rsidP="00A72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56A7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7DE90B" w14:textId="77777777" w:rsidR="00A72B28" w:rsidRDefault="00A72B28" w:rsidP="00A72B28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662073D" w14:textId="77777777" w:rsidR="00A72B28" w:rsidRDefault="00A72B28" w:rsidP="00A72B28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9BC8A80" w14:textId="77777777" w:rsidR="00A72B28" w:rsidRDefault="00A72B28" w:rsidP="00A72B28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11A1417" w14:textId="77777777" w:rsidR="00A72B28" w:rsidRDefault="00A72B28" w:rsidP="00A72B28">
            <w:pPr>
              <w:jc w:val="center"/>
            </w:pPr>
            <w:r w:rsidRPr="0093032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83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08163B0" w14:textId="77777777" w:rsidR="00A72B28" w:rsidRPr="004C22AB" w:rsidRDefault="00A72B28" w:rsidP="00A72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819">
              <w:rPr>
                <w:rFonts w:ascii="Times New Roman" w:hAnsi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EDA2CA7" w14:textId="77777777" w:rsidR="00A72B28" w:rsidRPr="004C22AB" w:rsidRDefault="00A72B28" w:rsidP="00A72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CCB">
              <w:rPr>
                <w:rFonts w:ascii="Times New Roman" w:hAnsi="Times New Roman"/>
                <w:sz w:val="20"/>
                <w:szCs w:val="20"/>
              </w:rPr>
              <w:t>Изготовл</w:t>
            </w:r>
            <w:r>
              <w:rPr>
                <w:rFonts w:ascii="Times New Roman" w:hAnsi="Times New Roman"/>
                <w:sz w:val="20"/>
                <w:szCs w:val="20"/>
              </w:rPr>
              <w:t>ение полиграфической продукции по</w:t>
            </w:r>
            <w:r w:rsidRPr="00697CCB">
              <w:rPr>
                <w:rFonts w:ascii="Times New Roman" w:hAnsi="Times New Roman"/>
                <w:sz w:val="20"/>
                <w:szCs w:val="20"/>
              </w:rPr>
              <w:t xml:space="preserve"> социально-значимым мероприятиям</w:t>
            </w:r>
          </w:p>
        </w:tc>
      </w:tr>
      <w:tr w:rsidR="00A72B28" w:rsidRPr="00D45849" w14:paraId="0B5FA04A" w14:textId="77777777" w:rsidTr="00A72B28">
        <w:trPr>
          <w:trHeight w:val="1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0B800436" w14:textId="77777777" w:rsidR="00A72B28" w:rsidRDefault="00A72B28" w:rsidP="00A72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92E4C35" w14:textId="77777777" w:rsidR="00A72B28" w:rsidRDefault="00A72B28" w:rsidP="00A72B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02E56C3" w14:textId="77777777" w:rsidR="00A72B28" w:rsidRPr="0095664C" w:rsidRDefault="00A72B28" w:rsidP="00A72B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C33195" w14:textId="77777777" w:rsidR="00A72B28" w:rsidRPr="004C22AB" w:rsidRDefault="00A72B28" w:rsidP="00A72B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6C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7520A8E" w14:textId="77777777" w:rsidR="00A72B28" w:rsidRPr="00262BD2" w:rsidRDefault="00A72B28" w:rsidP="00A72B28">
            <w:pPr>
              <w:jc w:val="center"/>
            </w:pPr>
            <w:r w:rsidRPr="00262BD2">
              <w:rPr>
                <w:rFonts w:ascii="Times New Roman" w:hAnsi="Times New Roman"/>
                <w:color w:val="auto"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6BB2DE" w14:textId="77777777" w:rsidR="00A72B28" w:rsidRPr="00956A76" w:rsidRDefault="00A72B28" w:rsidP="00A72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6A76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B9BADB" w14:textId="77777777" w:rsidR="00A72B28" w:rsidRPr="00262BD2" w:rsidRDefault="00A72B28" w:rsidP="00A72B28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F420C9E" w14:textId="77777777" w:rsidR="00A72B28" w:rsidRPr="00262BD2" w:rsidRDefault="00A72B28" w:rsidP="00A72B28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3EAF7EB" w14:textId="77777777" w:rsidR="00A72B28" w:rsidRPr="00262BD2" w:rsidRDefault="00A72B28" w:rsidP="00A72B28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835C936" w14:textId="77777777" w:rsidR="00A72B28" w:rsidRPr="00262BD2" w:rsidRDefault="00A72B28" w:rsidP="00A72B28">
            <w:pPr>
              <w:jc w:val="center"/>
            </w:pPr>
            <w:r w:rsidRPr="00262BD2">
              <w:rPr>
                <w:rFonts w:ascii="Times New Roman" w:hAnsi="Times New Roman"/>
                <w:color w:val="auto"/>
                <w:sz w:val="22"/>
                <w:szCs w:val="22"/>
              </w:rPr>
              <w:t>83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2750A76" w14:textId="77777777" w:rsidR="00A72B28" w:rsidRPr="004C22AB" w:rsidRDefault="00A72B28" w:rsidP="00A72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F1F35CC" w14:textId="77777777" w:rsidR="00A72B28" w:rsidRPr="004C22AB" w:rsidRDefault="00A72B28" w:rsidP="00A72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14:paraId="551B6D24" w14:textId="77777777" w:rsidTr="00FB3839">
        <w:trPr>
          <w:trHeight w:val="25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E94EDCE" w14:textId="77777777" w:rsidR="00BB27F8" w:rsidRPr="001939D6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273D725" w14:textId="77777777" w:rsidR="00BB27F8" w:rsidRPr="000E4C3E" w:rsidRDefault="006412EC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="00BB27F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="00BB27F8"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BB27F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="00BB27F8" w:rsidRPr="000E4C3E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14:paraId="11118215" w14:textId="77777777" w:rsidR="00BB27F8" w:rsidRPr="00F54CA7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B7530">
              <w:rPr>
                <w:rFonts w:ascii="Times New Roman" w:hAnsi="Times New Roman"/>
                <w:sz w:val="20"/>
                <w:szCs w:val="20"/>
              </w:rPr>
              <w:t>Осуществление взаимодействия органов местного самоуправления</w:t>
            </w:r>
            <w:r>
              <w:t xml:space="preserve"> </w:t>
            </w:r>
            <w:r w:rsidRPr="005B7530">
              <w:rPr>
                <w:rFonts w:ascii="Times New Roman" w:hAnsi="Times New Roman"/>
                <w:sz w:val="20"/>
                <w:szCs w:val="20"/>
              </w:rPr>
              <w:t xml:space="preserve">с печатными СМИ в области </w:t>
            </w:r>
            <w:r w:rsidRPr="006E1693">
              <w:rPr>
                <w:rFonts w:ascii="Times New Roman" w:hAnsi="Times New Roman"/>
                <w:b/>
                <w:sz w:val="20"/>
                <w:szCs w:val="20"/>
              </w:rPr>
              <w:t>подписки</w:t>
            </w:r>
            <w:r w:rsidRPr="005B7530">
              <w:rPr>
                <w:rFonts w:ascii="Times New Roman" w:hAnsi="Times New Roman"/>
                <w:sz w:val="20"/>
                <w:szCs w:val="20"/>
              </w:rPr>
              <w:t>, доставки и распространения тиражей печатных изданий</w:t>
            </w:r>
          </w:p>
          <w:p w14:paraId="67B818B9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C995AC9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23C81DF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264F3256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74ADD6A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E1D12FC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5C6E2177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806BCDB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587E33F" w14:textId="77777777" w:rsidR="00BB27F8" w:rsidRPr="0095664C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259884" w14:textId="77777777" w:rsidR="00BB27F8" w:rsidRPr="00DA7286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58D55F" w14:textId="77777777" w:rsidR="00BB27F8" w:rsidRPr="00A61CC0" w:rsidRDefault="00D205B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75</w:t>
            </w:r>
            <w:r w:rsidR="00BB27F8" w:rsidRPr="0047242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FE7A0C" w14:textId="77777777" w:rsidR="00BB27F8" w:rsidRPr="00B21DF4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19D04B7" w14:textId="77777777" w:rsidR="00BB27F8" w:rsidRPr="00B21DF4" w:rsidRDefault="00D205B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FCA989A" w14:textId="77777777" w:rsidR="00BB27F8" w:rsidRPr="00990712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2BD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A4D27A9" w14:textId="77777777" w:rsidR="00BB27F8" w:rsidRPr="00990712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2BD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F73E75" w14:textId="77777777" w:rsidR="00BB27F8" w:rsidRPr="00990712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0712">
              <w:rPr>
                <w:rFonts w:ascii="Times New Roman" w:hAnsi="Times New Roman"/>
                <w:b/>
                <w:sz w:val="22"/>
                <w:szCs w:val="22"/>
              </w:rPr>
              <w:t>500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423F3F4" w14:textId="77777777" w:rsidR="00BB27F8" w:rsidRPr="004C22AB" w:rsidRDefault="005B1819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819">
              <w:rPr>
                <w:rFonts w:ascii="Times New Roman" w:hAnsi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252D5BF" w14:textId="77777777" w:rsidR="00BB27F8" w:rsidRPr="000D700E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700E">
              <w:rPr>
                <w:rFonts w:ascii="Times New Roman" w:hAnsi="Times New Roman"/>
                <w:sz w:val="16"/>
                <w:szCs w:val="16"/>
              </w:rPr>
              <w:t>Осуществление подписки на издания:</w:t>
            </w:r>
          </w:p>
          <w:p w14:paraId="4EDECEC3" w14:textId="77777777" w:rsidR="00BB27F8" w:rsidRPr="000D700E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700E">
              <w:rPr>
                <w:rFonts w:ascii="Times New Roman" w:hAnsi="Times New Roman"/>
                <w:sz w:val="16"/>
                <w:szCs w:val="16"/>
              </w:rPr>
              <w:t xml:space="preserve">«Ежедневные новости. Подмосковье» </w:t>
            </w:r>
          </w:p>
          <w:p w14:paraId="54AEE887" w14:textId="77777777" w:rsidR="00BB27F8" w:rsidRPr="004C22AB" w:rsidRDefault="00BB27F8" w:rsidP="0017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00E">
              <w:rPr>
                <w:rFonts w:ascii="Times New Roman" w:hAnsi="Times New Roman"/>
                <w:sz w:val="16"/>
                <w:szCs w:val="16"/>
              </w:rPr>
              <w:t>- «Наше Подмосков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ье. Север, Юг, Запад, Восток» </w:t>
            </w:r>
          </w:p>
        </w:tc>
      </w:tr>
      <w:tr w:rsidR="00BB27F8" w:rsidRPr="00D45849" w14:paraId="3298C356" w14:textId="77777777" w:rsidTr="00FB3839">
        <w:trPr>
          <w:trHeight w:val="14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836DFB6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0C311699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23C9804" w14:textId="77777777" w:rsidR="00BB27F8" w:rsidRPr="0095664C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A0A046" w14:textId="77777777" w:rsidR="00BB27F8" w:rsidRPr="004C22AB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6C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31A0EE" w14:textId="77777777" w:rsidR="00BB27F8" w:rsidRPr="00A61CC0" w:rsidRDefault="00D205B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BB27F8" w:rsidRPr="00A61CC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F79BE8" w14:textId="77777777" w:rsidR="00BB27F8" w:rsidRPr="00B21DF4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DF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A24FE22" w14:textId="77777777" w:rsidR="00BB27F8" w:rsidRPr="00B21DF4" w:rsidRDefault="00D205B1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8361294" w14:textId="77777777" w:rsidR="00BB27F8" w:rsidRPr="008379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2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D738265" w14:textId="77777777" w:rsidR="00BB27F8" w:rsidRPr="008379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2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5E333C" w14:textId="77777777" w:rsidR="00BB27F8" w:rsidRPr="008379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F8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FE056C5" w14:textId="77777777" w:rsidR="00BB27F8" w:rsidRPr="004C22AB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C6D9278" w14:textId="77777777" w:rsidR="00BB27F8" w:rsidRPr="004C22AB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14:paraId="541B46D0" w14:textId="77777777" w:rsidTr="00FB3839">
        <w:trPr>
          <w:trHeight w:val="17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98A877F" w14:textId="77777777" w:rsidR="00BB27F8" w:rsidRPr="001939D6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  <w:p w14:paraId="427CD107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96BD4BB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8CCE5F2" w14:textId="77777777" w:rsidR="00BB27F8" w:rsidRPr="00627E69" w:rsidRDefault="006412EC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  <w:r w:rsidR="00BB27F8" w:rsidRPr="00627E6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B27F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="00BB27F8" w:rsidRPr="00627E6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BB27F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="00BB27F8" w:rsidRPr="00627E69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  <w:p w14:paraId="779E50D9" w14:textId="77777777" w:rsidR="00BB27F8" w:rsidRPr="00F54CA7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B753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  <w:p w14:paraId="0F90902B" w14:textId="77777777" w:rsidR="00BB27F8" w:rsidRPr="00B92032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7F77480" w14:textId="77777777" w:rsidR="00BB27F8" w:rsidRPr="0095664C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3D12CA" w14:textId="77777777" w:rsidR="00BB27F8" w:rsidRPr="00717D73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6106A360" w14:textId="77777777" w:rsidR="00BB27F8" w:rsidRPr="00262BD2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7242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14:paraId="56B68B77" w14:textId="77777777" w:rsidR="00BB27F8" w:rsidRPr="000B5F0A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4113C28" w14:textId="77777777" w:rsidR="00BB27F8" w:rsidRPr="00933A1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14:paraId="143DA1E7" w14:textId="77777777" w:rsidR="00BB27F8" w:rsidRPr="000B5F0A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B78C674" w14:textId="77777777" w:rsidR="00BB27F8" w:rsidRPr="00933A1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3621813" w14:textId="77777777" w:rsidR="00BB27F8" w:rsidRPr="000B5F0A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54252C3" w14:textId="77777777" w:rsidR="00BB27F8" w:rsidRPr="004C22AB" w:rsidRDefault="005B1819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819">
              <w:rPr>
                <w:rFonts w:ascii="Times New Roman" w:hAnsi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C6DF615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86450A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8D9">
              <w:rPr>
                <w:rFonts w:ascii="Times New Roman" w:hAnsi="Times New Roman"/>
                <w:sz w:val="20"/>
                <w:szCs w:val="20"/>
              </w:rPr>
              <w:t xml:space="preserve">Повышение качества производства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информационных материалов </w:t>
            </w:r>
          </w:p>
          <w:p w14:paraId="7713806C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32AFBD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8CACEB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D28340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01D37E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14:paraId="3B060696" w14:textId="77777777" w:rsidTr="00FB3839">
        <w:trPr>
          <w:trHeight w:val="120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7882B0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3A6DB4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8F9571" w14:textId="77777777" w:rsidR="00BB27F8" w:rsidRPr="0095664C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E64DE0E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5A11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  <w:p w14:paraId="4EA775EF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9642A2B" w14:textId="77777777" w:rsidR="00BB27F8" w:rsidRPr="006C2AA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14:paraId="62B26D04" w14:textId="77777777" w:rsidR="00BB27F8" w:rsidRPr="006C2AA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20D1189" w14:textId="77777777" w:rsidR="00BB27F8" w:rsidRPr="006C2AA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14:paraId="7A66A1DD" w14:textId="77777777" w:rsidR="00BB27F8" w:rsidRPr="006C2AA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E5C871B" w14:textId="77777777" w:rsidR="00BB27F8" w:rsidRPr="006C2AA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EB7FF55" w14:textId="77777777" w:rsidR="00BB27F8" w:rsidRPr="006C2AA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CB48A2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AE1FC8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14:paraId="64C805F9" w14:textId="77777777" w:rsidTr="00FB3839">
        <w:trPr>
          <w:trHeight w:val="91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37748B" w14:textId="77777777" w:rsidR="00BB27F8" w:rsidRPr="00627E69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7EE058" w14:textId="77777777" w:rsidR="00BB27F8" w:rsidRPr="00627E69" w:rsidRDefault="006412EC" w:rsidP="00732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BB27F8" w:rsidRPr="00627E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27F8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BB27F8" w:rsidRPr="00627E69">
              <w:rPr>
                <w:rFonts w:ascii="Times New Roman" w:hAnsi="Times New Roman"/>
                <w:sz w:val="20"/>
                <w:szCs w:val="20"/>
              </w:rPr>
              <w:t>1.</w:t>
            </w:r>
            <w:r w:rsidR="00BB27F8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BB27F8" w:rsidRPr="00627E69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="00BB27F8" w:rsidRPr="00627E69">
              <w:rPr>
                <w:rFonts w:ascii="Times New Roman" w:hAnsi="Times New Roman"/>
                <w:sz w:val="20"/>
                <w:szCs w:val="20"/>
              </w:rPr>
              <w:t>.</w:t>
            </w:r>
            <w:r w:rsidR="00BB27F8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BB27F8" w:rsidRPr="00627E69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  <w:p w14:paraId="597186E1" w14:textId="77777777" w:rsidR="00BB27F8" w:rsidRPr="00F54CA7" w:rsidRDefault="00BB27F8" w:rsidP="00732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3154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МБУ «Красногорское телевидение»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5049C4" w14:textId="77777777" w:rsidR="00BB27F8" w:rsidRPr="0095664C" w:rsidRDefault="00BB27F8" w:rsidP="00732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3154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A2AD0D9" w14:textId="77777777" w:rsidR="00BB27F8" w:rsidRPr="00142EC3" w:rsidRDefault="00BB27F8" w:rsidP="00732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2EC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079AFD5C" w14:textId="77777777" w:rsidR="00BB27F8" w:rsidRPr="00262BD2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14:paraId="5FF674CF" w14:textId="77777777" w:rsidR="00BB27F8" w:rsidRPr="000B5F0A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CEC007E" w14:textId="77777777" w:rsidR="00BB27F8" w:rsidRPr="00933A18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14:paraId="54DBACB3" w14:textId="77777777" w:rsidR="00BB27F8" w:rsidRPr="00262BD2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A7D4172" w14:textId="77777777" w:rsidR="00BB27F8" w:rsidRPr="00933A18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24473E8" w14:textId="77777777" w:rsidR="00BB27F8" w:rsidRPr="00464278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642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71F3552" w14:textId="77777777" w:rsidR="00BB27F8" w:rsidRPr="004C22AB" w:rsidRDefault="005B1819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819">
              <w:rPr>
                <w:rFonts w:ascii="Times New Roman" w:hAnsi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4D3A73" w14:textId="77777777" w:rsidR="00BB27F8" w:rsidRPr="004C22AB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05">
              <w:rPr>
                <w:rFonts w:ascii="Times New Roman" w:hAnsi="Times New Roman"/>
                <w:sz w:val="20"/>
                <w:szCs w:val="20"/>
              </w:rPr>
              <w:t>Повышение качества производства информационных материалов</w:t>
            </w:r>
          </w:p>
        </w:tc>
      </w:tr>
      <w:tr w:rsidR="00BB27F8" w:rsidRPr="00D45849" w14:paraId="2AA7A500" w14:textId="77777777" w:rsidTr="00FB3839">
        <w:trPr>
          <w:trHeight w:val="123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9A0423" w14:textId="77777777" w:rsidR="00BB27F8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9D9505" w14:textId="77777777" w:rsidR="00BB27F8" w:rsidRPr="00FC3154" w:rsidRDefault="00BB27F8" w:rsidP="00732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6AC6A4" w14:textId="77777777" w:rsidR="00BB27F8" w:rsidRPr="00FC3154" w:rsidRDefault="00BB27F8" w:rsidP="00732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2537C16" w14:textId="77777777" w:rsidR="00BB27F8" w:rsidRPr="00142EC3" w:rsidRDefault="00BB27F8" w:rsidP="00732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315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14:paraId="37CC313C" w14:textId="77777777" w:rsidR="00BB27F8" w:rsidRPr="006C2AA3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14:paraId="2F898B16" w14:textId="77777777" w:rsidR="00BB27F8" w:rsidRPr="006C2AA3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AA99EFD" w14:textId="77777777" w:rsidR="00BB27F8" w:rsidRPr="006C2AA3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14:paraId="68451B23" w14:textId="77777777" w:rsidR="00BB27F8" w:rsidRPr="006C2AA3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E2EF5A4" w14:textId="77777777" w:rsidR="00BB27F8" w:rsidRPr="006C2AA3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A926BF2" w14:textId="77777777" w:rsidR="00BB27F8" w:rsidRPr="006C2AA3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14:paraId="4E43F4CF" w14:textId="77777777" w:rsidR="00BB27F8" w:rsidRPr="00F97740" w:rsidRDefault="00BB27F8" w:rsidP="00732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13977F" w14:textId="77777777" w:rsidR="00BB27F8" w:rsidRPr="004C22AB" w:rsidRDefault="00BB27F8" w:rsidP="00732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14:paraId="1C732D12" w14:textId="77777777" w:rsidTr="00FB3839">
        <w:trPr>
          <w:trHeight w:val="62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71BDE0" w14:textId="77777777" w:rsidR="00BB27F8" w:rsidRPr="00627E69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8E2227" w14:textId="77777777" w:rsidR="00BB27F8" w:rsidRDefault="00BB27F8" w:rsidP="00581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</w:rPr>
              <w:t>Основное мероприятие</w:t>
            </w:r>
            <w:r w:rsidRPr="001620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20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</w:t>
            </w:r>
          </w:p>
          <w:p w14:paraId="11C0FBAD" w14:textId="77777777" w:rsidR="00BB27F8" w:rsidRDefault="00BB27F8" w:rsidP="005818C1">
            <w:r w:rsidRPr="005B7530">
              <w:rPr>
                <w:rFonts w:ascii="Times New Roman" w:hAnsi="Times New Roman"/>
                <w:sz w:val="20"/>
                <w:szCs w:val="20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5B7530">
              <w:rPr>
                <w:rFonts w:ascii="Times New Roman" w:hAnsi="Times New Roman"/>
                <w:sz w:val="20"/>
                <w:szCs w:val="20"/>
              </w:rPr>
              <w:t>интернет-ресурсах</w:t>
            </w:r>
            <w:proofErr w:type="spellEnd"/>
            <w:r w:rsidRPr="005B7530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 xml:space="preserve">социальных сетях и </w:t>
            </w:r>
            <w:proofErr w:type="spellStart"/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блогосфере</w:t>
            </w:r>
            <w:proofErr w:type="spellEnd"/>
            <w:r>
              <w:t xml:space="preserve"> </w:t>
            </w:r>
          </w:p>
          <w:p w14:paraId="3383D698" w14:textId="77777777" w:rsidR="00BB27F8" w:rsidRPr="005B7530" w:rsidRDefault="00BB27F8" w:rsidP="00581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CC4847" w14:textId="77777777" w:rsidR="00BB27F8" w:rsidRPr="0095664C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DBB70" w14:textId="77777777" w:rsidR="00BB27F8" w:rsidRPr="00142EC3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70C83E3" w14:textId="77777777" w:rsidR="00BB27F8" w:rsidRPr="001F34DF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7242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162C9141" w14:textId="77777777" w:rsidR="00BB27F8" w:rsidRPr="001F34DF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34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6CD32C5" w14:textId="77777777" w:rsidR="00BB27F8" w:rsidRPr="00933A1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9218655" w14:textId="77777777" w:rsidR="00BB27F8" w:rsidRPr="0046427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642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62B51C2" w14:textId="77777777" w:rsidR="00BB27F8" w:rsidRPr="00933A1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6EC4203" w14:textId="77777777" w:rsidR="00BB27F8" w:rsidRDefault="00BB27F8" w:rsidP="005818C1">
            <w:pPr>
              <w:jc w:val="center"/>
            </w:pPr>
            <w:r w:rsidRPr="003550E4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AD5252" w14:textId="77777777" w:rsidR="00BB27F8" w:rsidRPr="004C22AB" w:rsidRDefault="005B1819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819">
              <w:rPr>
                <w:rFonts w:ascii="Times New Roman" w:hAnsi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3BD679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9FD31F" w14:textId="77777777" w:rsidR="00BB27F8" w:rsidRPr="00074905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информированности населения в социальных сетях</w:t>
            </w:r>
          </w:p>
        </w:tc>
      </w:tr>
      <w:tr w:rsidR="00BB27F8" w:rsidRPr="00D45849" w14:paraId="3E33780B" w14:textId="77777777" w:rsidTr="00FB3839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994D918" w14:textId="77777777" w:rsidR="00BB27F8" w:rsidRPr="00627E69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E59211F" w14:textId="77777777" w:rsidR="00BB27F8" w:rsidRPr="005B7530" w:rsidRDefault="00BB27F8" w:rsidP="005818C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C586CF7" w14:textId="77777777" w:rsidR="00BB27F8" w:rsidRPr="0095664C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91D3D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14E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14:paraId="10C3A161" w14:textId="77777777" w:rsidR="00BB27F8" w:rsidRPr="00B21DF4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B21DF4">
              <w:rPr>
                <w:rFonts w:ascii="Times New Roman" w:hAnsi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3C12AF26" w14:textId="77777777" w:rsidR="00BB27F8" w:rsidRPr="00097BDD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3D62563" w14:textId="77777777" w:rsidR="00BB27F8" w:rsidRPr="001F34DF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34D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96525FA" w14:textId="77777777" w:rsidR="00BB27F8" w:rsidRPr="006C2AA3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86EA795" w14:textId="77777777" w:rsidR="00BB27F8" w:rsidRPr="006C2AA3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81FEF12" w14:textId="77777777" w:rsidR="00BB27F8" w:rsidRPr="00CE0445" w:rsidRDefault="00BB27F8" w:rsidP="005818C1">
            <w:pPr>
              <w:jc w:val="center"/>
            </w:pPr>
            <w:r w:rsidRPr="00CE044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236DC5" w14:textId="77777777" w:rsidR="00BB27F8" w:rsidRPr="004C22AB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636C514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14:paraId="6B24239F" w14:textId="77777777" w:rsidTr="00FB3839">
        <w:trPr>
          <w:trHeight w:val="23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91076D" w14:textId="77777777" w:rsidR="00BB27F8" w:rsidRPr="00627E69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D6BABC" w14:textId="77777777" w:rsidR="00BB27F8" w:rsidRPr="00627E69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</w:p>
          <w:p w14:paraId="55C6ABD7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7530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социальных сетей</w:t>
            </w:r>
            <w: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BB4686" w14:textId="77777777" w:rsidR="00BB27F8" w:rsidRPr="0095664C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D6057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14E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2B5C564" w14:textId="77777777" w:rsidR="00BB27F8" w:rsidRPr="001F34DF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</w:t>
            </w:r>
            <w:r w:rsidRPr="001F34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42627AB9" w14:textId="77777777" w:rsidR="00BB27F8" w:rsidRPr="001F34DF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34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70AEC8A" w14:textId="77777777" w:rsidR="00BB27F8" w:rsidRPr="00933A1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9214219" w14:textId="77777777" w:rsidR="00BB27F8" w:rsidRPr="0046427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642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BF19C5C" w14:textId="77777777" w:rsidR="00BB27F8" w:rsidRPr="00933A1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F08691D" w14:textId="77777777" w:rsidR="00BB27F8" w:rsidRDefault="00BB27F8" w:rsidP="005818C1">
            <w:pPr>
              <w:jc w:val="center"/>
            </w:pPr>
            <w:r w:rsidRPr="003550E4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B54264" w14:textId="77777777" w:rsidR="00BB27F8" w:rsidRPr="004C22AB" w:rsidRDefault="005B1819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819">
              <w:rPr>
                <w:rFonts w:ascii="Times New Roman" w:hAnsi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C0F3C1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543604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8D9">
              <w:rPr>
                <w:rFonts w:ascii="Times New Roman" w:hAnsi="Times New Roman"/>
                <w:sz w:val="20"/>
                <w:szCs w:val="20"/>
              </w:rPr>
              <w:t>Повышение информированности населения посредствам социальных сетей</w:t>
            </w:r>
          </w:p>
          <w:p w14:paraId="1EA8F785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2C6868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AE355F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426450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0F32FF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14:paraId="19E84A76" w14:textId="77777777" w:rsidTr="00FB3839">
        <w:trPr>
          <w:trHeight w:val="1239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77736F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946016" w14:textId="77777777" w:rsidR="00BB27F8" w:rsidRPr="005B7530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370203" w14:textId="77777777" w:rsidR="00BB27F8" w:rsidRPr="0095664C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4F4A6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14E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14:paraId="233A49B1" w14:textId="77777777" w:rsidR="00BB27F8" w:rsidRPr="00B21DF4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B21DF4">
              <w:rPr>
                <w:rFonts w:ascii="Times New Roman" w:hAnsi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0E29C66C" w14:textId="77777777" w:rsidR="00BB27F8" w:rsidRPr="00097BDD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3ADDCC5" w14:textId="77777777" w:rsidR="00BB27F8" w:rsidRPr="001F34DF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34D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FFB72F7" w14:textId="77777777" w:rsidR="00BB27F8" w:rsidRPr="006C2AA3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76623F" w14:textId="77777777" w:rsidR="00BB27F8" w:rsidRPr="006C2AA3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4A3CFC0" w14:textId="77777777" w:rsidR="00BB27F8" w:rsidRPr="00CE0445" w:rsidRDefault="00BB27F8" w:rsidP="005818C1">
            <w:pPr>
              <w:jc w:val="center"/>
            </w:pPr>
            <w:r w:rsidRPr="00CE044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65A975" w14:textId="77777777" w:rsidR="00BB27F8" w:rsidRPr="004C22AB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22A387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14:paraId="03B823C4" w14:textId="77777777" w:rsidTr="00FB3839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7D513A" w14:textId="77777777" w:rsidR="00BB27F8" w:rsidRPr="00627E69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A21F67" w14:textId="77777777" w:rsidR="00BB27F8" w:rsidRPr="00627E69" w:rsidRDefault="00BB27F8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</w:p>
          <w:p w14:paraId="379B5350" w14:textId="77777777" w:rsidR="00BB27F8" w:rsidRDefault="00BB27F8" w:rsidP="008018D9">
            <w:pPr>
              <w:widowControl w:val="0"/>
              <w:autoSpaceDE w:val="0"/>
              <w:autoSpaceDN w:val="0"/>
              <w:adjustRightInd w:val="0"/>
            </w:pPr>
            <w:r w:rsidRPr="005B7530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мониторинга</w:t>
            </w:r>
            <w:r w:rsidRPr="005B7530">
              <w:rPr>
                <w:rFonts w:ascii="Times New Roman" w:hAnsi="Times New Roman"/>
                <w:sz w:val="20"/>
                <w:szCs w:val="20"/>
              </w:rPr>
              <w:t xml:space="preserve"> СМИ, </w:t>
            </w:r>
            <w:proofErr w:type="spellStart"/>
            <w:r w:rsidRPr="005B7530">
              <w:rPr>
                <w:rFonts w:ascii="Times New Roman" w:hAnsi="Times New Roman"/>
                <w:sz w:val="20"/>
                <w:szCs w:val="20"/>
              </w:rPr>
              <w:t>блогосферы</w:t>
            </w:r>
            <w:proofErr w:type="spellEnd"/>
            <w:r w:rsidRPr="005B7530">
              <w:rPr>
                <w:rFonts w:ascii="Times New Roman" w:hAnsi="Times New Roman"/>
                <w:sz w:val="20"/>
                <w:szCs w:val="20"/>
              </w:rPr>
              <w:t>, проведение медиа-исследований аудитории СМИ на территории муниципального образования</w:t>
            </w:r>
            <w:r>
              <w:t xml:space="preserve"> </w:t>
            </w:r>
          </w:p>
          <w:p w14:paraId="5CD7F3EF" w14:textId="77777777" w:rsidR="00BB27F8" w:rsidRDefault="00BB27F8" w:rsidP="008018D9">
            <w:pPr>
              <w:widowControl w:val="0"/>
              <w:autoSpaceDE w:val="0"/>
              <w:autoSpaceDN w:val="0"/>
              <w:adjustRightInd w:val="0"/>
            </w:pPr>
          </w:p>
          <w:p w14:paraId="63B609CA" w14:textId="77777777" w:rsidR="00BB27F8" w:rsidRDefault="00BB27F8" w:rsidP="008018D9">
            <w:pPr>
              <w:widowControl w:val="0"/>
              <w:autoSpaceDE w:val="0"/>
              <w:autoSpaceDN w:val="0"/>
              <w:adjustRightInd w:val="0"/>
            </w:pPr>
          </w:p>
          <w:p w14:paraId="59A26EC9" w14:textId="77777777" w:rsidR="00BB27F8" w:rsidRPr="005B7530" w:rsidRDefault="00BB27F8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80FE25" w14:textId="77777777" w:rsidR="00BB27F8" w:rsidRPr="0095664C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2A536" w14:textId="77777777" w:rsidR="00BB27F8" w:rsidRPr="000D700E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D700E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A8E54F" w14:textId="77777777" w:rsidR="00BB27F8" w:rsidRDefault="00BB27F8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671AF43" w14:textId="77777777" w:rsidR="00BB27F8" w:rsidRDefault="00BB27F8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25D7396" w14:textId="77777777" w:rsidR="00BB27F8" w:rsidRDefault="00BB27F8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627F798" w14:textId="77777777" w:rsidR="00BB27F8" w:rsidRDefault="00BB27F8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6523B3D" w14:textId="77777777" w:rsidR="00BB27F8" w:rsidRDefault="00BB27F8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BB775C3" w14:textId="77777777" w:rsidR="00BB27F8" w:rsidRDefault="00BB27F8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2DBB8A" w14:textId="77777777" w:rsidR="00BB27F8" w:rsidRPr="004C22AB" w:rsidRDefault="005B1819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819">
              <w:rPr>
                <w:rFonts w:ascii="Times New Roman" w:hAnsi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808729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CDE431" w14:textId="77777777" w:rsidR="00BB27F8" w:rsidRPr="001A73CC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Определение уровня информированности населения</w:t>
            </w:r>
          </w:p>
        </w:tc>
      </w:tr>
      <w:tr w:rsidR="00BB27F8" w:rsidRPr="00D45849" w14:paraId="4B87E899" w14:textId="77777777" w:rsidTr="00FB3839">
        <w:trPr>
          <w:trHeight w:val="115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A40C243" w14:textId="77777777" w:rsidR="00BB27F8" w:rsidRPr="00627E69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16956B0" w14:textId="77777777" w:rsidR="00BB27F8" w:rsidRPr="005B7530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12F6951" w14:textId="77777777" w:rsidR="00BB27F8" w:rsidRPr="0095664C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817EE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14E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EAAE39" w14:textId="77777777" w:rsidR="00BB27F8" w:rsidRPr="006C2AA3" w:rsidRDefault="00BB27F8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22A935A" w14:textId="77777777" w:rsidR="00BB27F8" w:rsidRPr="006C2AA3" w:rsidRDefault="00BB27F8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663E1F3" w14:textId="77777777" w:rsidR="00BB27F8" w:rsidRPr="006C2AA3" w:rsidRDefault="00BB27F8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0E003AB" w14:textId="77777777" w:rsidR="00BB27F8" w:rsidRPr="006C2AA3" w:rsidRDefault="00BB27F8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CF9692C" w14:textId="77777777" w:rsidR="00BB27F8" w:rsidRPr="006C2AA3" w:rsidRDefault="00BB27F8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744A3B7" w14:textId="77777777" w:rsidR="00BB27F8" w:rsidRPr="006C2AA3" w:rsidRDefault="00BB27F8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F495815" w14:textId="77777777"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7BC4E4BC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422BF3" w14:paraId="503FD7A6" w14:textId="77777777" w:rsidTr="00FB3839">
        <w:trPr>
          <w:trHeight w:val="265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7F3096D" w14:textId="77777777" w:rsidR="00BB27F8" w:rsidRPr="00627E69" w:rsidRDefault="00BB27F8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1BD7E42" w14:textId="77777777" w:rsidR="00BB27F8" w:rsidRPr="00162000" w:rsidRDefault="00BB27F8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>07</w:t>
            </w:r>
          </w:p>
          <w:p w14:paraId="5DA14D6B" w14:textId="77777777" w:rsidR="00BB27F8" w:rsidRPr="00142EC3" w:rsidRDefault="00BB27F8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2EC3">
              <w:rPr>
                <w:rFonts w:ascii="Times New Roman" w:hAnsi="Times New Roman"/>
                <w:sz w:val="20"/>
                <w:szCs w:val="20"/>
              </w:rPr>
              <w:t xml:space="preserve">Организация создания и эксплуатации сети объектов </w:t>
            </w:r>
            <w:r w:rsidRPr="00142EC3">
              <w:rPr>
                <w:rFonts w:ascii="Times New Roman" w:hAnsi="Times New Roman"/>
                <w:b/>
                <w:sz w:val="20"/>
                <w:szCs w:val="20"/>
              </w:rPr>
              <w:t>наружной рекламы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023D87E" w14:textId="77777777" w:rsidR="00BB27F8" w:rsidRPr="007C6FA6" w:rsidRDefault="00BB27F8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35235A" w14:textId="77777777" w:rsidR="00BB27F8" w:rsidRPr="00B92032" w:rsidRDefault="00BB27F8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9A1BC5" w14:textId="77777777" w:rsidR="00BB27F8" w:rsidRPr="009601F7" w:rsidRDefault="00B42CE4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56809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A2839DE" w14:textId="77777777" w:rsidR="00BB27F8" w:rsidRPr="009601F7" w:rsidRDefault="00BB27F8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440E9AA" w14:textId="77777777" w:rsidR="00BB27F8" w:rsidRPr="001F34DF" w:rsidRDefault="00B42CE4" w:rsidP="00AA3CF3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9510DE0" w14:textId="77777777" w:rsidR="00BB27F8" w:rsidRPr="001F34DF" w:rsidRDefault="00BB27F8" w:rsidP="00AA3CF3">
            <w:pPr>
              <w:jc w:val="center"/>
            </w:pPr>
            <w:r w:rsidRPr="007D0B5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58E329A" w14:textId="77777777" w:rsidR="00BB27F8" w:rsidRPr="001F34DF" w:rsidRDefault="00BB27F8" w:rsidP="00AA3CF3">
            <w:pPr>
              <w:jc w:val="center"/>
            </w:pPr>
            <w:r w:rsidRPr="007D0B5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B380AE6" w14:textId="77777777" w:rsidR="00BB27F8" w:rsidRDefault="00BB27F8" w:rsidP="00AA3CF3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  <w:r w:rsidRPr="0091384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094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006E1F0" w14:textId="77777777" w:rsidR="00BB27F8" w:rsidRPr="001C7289" w:rsidRDefault="00BB27F8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316797F" w14:textId="77777777" w:rsidR="00BB27F8" w:rsidRPr="007C6FA6" w:rsidRDefault="00BB27F8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05">
              <w:rPr>
                <w:rFonts w:ascii="Times New Roman" w:hAnsi="Times New Roman"/>
                <w:sz w:val="20"/>
                <w:szCs w:val="20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100%</w:t>
            </w:r>
          </w:p>
        </w:tc>
      </w:tr>
      <w:tr w:rsidR="00BB27F8" w:rsidRPr="00422BF3" w14:paraId="28D374FF" w14:textId="77777777" w:rsidTr="00FB3839">
        <w:trPr>
          <w:trHeight w:val="525"/>
        </w:trPr>
        <w:tc>
          <w:tcPr>
            <w:tcW w:w="568" w:type="dxa"/>
            <w:vMerge/>
            <w:shd w:val="clear" w:color="auto" w:fill="auto"/>
          </w:tcPr>
          <w:p w14:paraId="3C40E554" w14:textId="77777777" w:rsidR="00BB27F8" w:rsidRPr="00422BF3" w:rsidRDefault="00BB27F8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0AAA22E" w14:textId="77777777" w:rsidR="00BB27F8" w:rsidRPr="00422BF3" w:rsidRDefault="00BB27F8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D1C904F" w14:textId="77777777" w:rsidR="00BB27F8" w:rsidRPr="007C6FA6" w:rsidRDefault="00BB27F8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D8F91E" w14:textId="77777777" w:rsidR="00BB27F8" w:rsidRPr="007C6FA6" w:rsidRDefault="00BB27F8" w:rsidP="00AA3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D9EC9C" w14:textId="77777777" w:rsidR="00BB27F8" w:rsidRPr="009601F7" w:rsidRDefault="00B42CE4" w:rsidP="007D0B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53809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56E80D" w14:textId="77777777" w:rsidR="00BB27F8" w:rsidRPr="009601F7" w:rsidRDefault="00BB27F8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20179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D110A39" w14:textId="77777777" w:rsidR="00BB27F8" w:rsidRPr="007D0B57" w:rsidRDefault="00B42CE4" w:rsidP="00AA3CF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17536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1C1FBD5" w14:textId="77777777" w:rsidR="00BB27F8" w:rsidRDefault="00BB27F8" w:rsidP="00AA3CF3">
            <w:pPr>
              <w:jc w:val="center"/>
            </w:pPr>
            <w:r w:rsidRPr="007D0B57">
              <w:rPr>
                <w:rFonts w:ascii="Times New Roman" w:hAnsi="Times New Roman"/>
                <w:color w:val="auto"/>
                <w:sz w:val="22"/>
                <w:szCs w:val="22"/>
              </w:rPr>
              <w:t>4800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9E6ED07" w14:textId="77777777" w:rsidR="00BB27F8" w:rsidRDefault="00BB27F8" w:rsidP="00AA3CF3">
            <w:pPr>
              <w:jc w:val="center"/>
            </w:pPr>
            <w:r w:rsidRPr="007D0B57">
              <w:rPr>
                <w:rFonts w:ascii="Times New Roman" w:hAnsi="Times New Roman"/>
                <w:color w:val="auto"/>
                <w:sz w:val="22"/>
                <w:szCs w:val="22"/>
              </w:rPr>
              <w:t>4800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B1FE66F" w14:textId="77777777" w:rsidR="00BB27F8" w:rsidRDefault="00BB27F8" w:rsidP="00AA3CF3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Pr="00C94BB7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494</w:t>
            </w:r>
          </w:p>
        </w:tc>
        <w:tc>
          <w:tcPr>
            <w:tcW w:w="1843" w:type="dxa"/>
            <w:vMerge/>
            <w:shd w:val="clear" w:color="auto" w:fill="auto"/>
          </w:tcPr>
          <w:p w14:paraId="31D7EF57" w14:textId="77777777" w:rsidR="00BB27F8" w:rsidRPr="001C7289" w:rsidRDefault="00BB27F8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405AD3A" w14:textId="77777777" w:rsidR="00BB27F8" w:rsidRPr="00422BF3" w:rsidRDefault="00BB27F8" w:rsidP="00AA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B27F8" w:rsidRPr="00422BF3" w14:paraId="757DE26E" w14:textId="77777777" w:rsidTr="00FB3839">
        <w:trPr>
          <w:trHeight w:val="39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33C15D4" w14:textId="77777777" w:rsidR="00BB27F8" w:rsidRPr="00422BF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31E52E3" w14:textId="77777777" w:rsidR="00BB27F8" w:rsidRPr="00422BF3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7D5EA561" w14:textId="77777777"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FB6F0D" w14:textId="77777777"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E02674" w14:textId="77777777" w:rsidR="00BB27F8" w:rsidRPr="001C7289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301D17" w14:textId="77777777"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CD8B306" w14:textId="77777777"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058EBD0" w14:textId="77777777"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E5B3D24" w14:textId="77777777"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D4558DB" w14:textId="77777777"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86EAE0A" w14:textId="77777777" w:rsidR="00BB27F8" w:rsidRPr="001C7289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9177F5C" w14:textId="77777777" w:rsidR="00BB27F8" w:rsidRPr="00422BF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B27F8" w:rsidRPr="007C6FA6" w14:paraId="7CD3DE2B" w14:textId="77777777" w:rsidTr="00FB3839">
        <w:trPr>
          <w:trHeight w:val="35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9649962" w14:textId="77777777" w:rsidR="00BB27F8" w:rsidRPr="00627E69" w:rsidRDefault="00BB27F8" w:rsidP="00CC4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14</w:t>
            </w:r>
          </w:p>
          <w:p w14:paraId="235D3585" w14:textId="77777777" w:rsidR="00BB27F8" w:rsidRPr="00627E69" w:rsidRDefault="00BB27F8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49DAFEF7" w14:textId="77777777" w:rsidR="00BB27F8" w:rsidRPr="00627E69" w:rsidRDefault="00BB27F8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717426CA" w14:textId="77777777" w:rsidR="00BB27F8" w:rsidRPr="00627E69" w:rsidRDefault="00BB27F8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10010427" w14:textId="77777777" w:rsidR="00BB27F8" w:rsidRPr="00627E69" w:rsidRDefault="00BB27F8" w:rsidP="00CC4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2090DE2" w14:textId="77777777" w:rsidR="00BB27F8" w:rsidRPr="000E4C3E" w:rsidRDefault="00BB27F8" w:rsidP="00CC4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</w:p>
          <w:p w14:paraId="0066560C" w14:textId="77777777" w:rsidR="00BB27F8" w:rsidRPr="00F54CA7" w:rsidRDefault="00BB27F8" w:rsidP="00CC4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70C7">
              <w:rPr>
                <w:rFonts w:ascii="Times New Roman" w:hAnsi="Times New Roman"/>
                <w:sz w:val="20"/>
                <w:szCs w:val="20"/>
              </w:rPr>
              <w:t xml:space="preserve">Приведение в соответствие количества и фактического расположения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рекламных конструкций</w:t>
            </w:r>
            <w:r w:rsidRPr="001970C7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0FFADA6" w14:textId="77777777" w:rsidR="00BB27F8" w:rsidRPr="007C6FA6" w:rsidRDefault="00BB27F8" w:rsidP="00CC4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B5A85A" w14:textId="77777777" w:rsidR="00BB27F8" w:rsidRPr="007C6FA6" w:rsidRDefault="00BB27F8" w:rsidP="00CC4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6FA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084DE7" w14:textId="77777777" w:rsidR="00BB27F8" w:rsidRPr="00A61CC0" w:rsidRDefault="00BB27F8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7242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18021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0A15C28" w14:textId="77777777" w:rsidR="00BB27F8" w:rsidRPr="00A61CC0" w:rsidRDefault="00BB27F8" w:rsidP="00CC443B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15015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95917B7" w14:textId="77777777" w:rsidR="00BB27F8" w:rsidRPr="00A61CC0" w:rsidRDefault="00BB27F8" w:rsidP="00CC443B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9EF8F44" w14:textId="77777777" w:rsidR="00BB27F8" w:rsidRPr="00A61CC0" w:rsidRDefault="00BB27F8" w:rsidP="00CC443B">
            <w:pPr>
              <w:jc w:val="center"/>
            </w:pPr>
            <w:r w:rsidRPr="00691D3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657D7A1" w14:textId="77777777" w:rsidR="00BB27F8" w:rsidRPr="00A61CC0" w:rsidRDefault="00BB27F8" w:rsidP="00CC443B">
            <w:pPr>
              <w:jc w:val="center"/>
            </w:pPr>
            <w:r w:rsidRPr="00691D3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2F8109C" w14:textId="77777777" w:rsidR="00BB27F8" w:rsidRDefault="00BB27F8" w:rsidP="00CC443B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  <w:r w:rsidRPr="000E4C3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06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1A1F155" w14:textId="77777777" w:rsidR="00BB27F8" w:rsidRDefault="00BB27F8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  <w:p w14:paraId="6CB440B6" w14:textId="77777777" w:rsidR="005B1819" w:rsidRPr="000E4C3E" w:rsidRDefault="005B1819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A23899D" w14:textId="77777777" w:rsidR="00BB27F8" w:rsidRPr="007C6FA6" w:rsidRDefault="00BB27F8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рекламных конструкций на </w:t>
            </w:r>
            <w:r w:rsidRPr="00CD541F">
              <w:rPr>
                <w:rFonts w:ascii="Times New Roman" w:hAnsi="Times New Roman"/>
                <w:sz w:val="20"/>
                <w:szCs w:val="20"/>
              </w:rPr>
              <w:t>100%.</w:t>
            </w:r>
          </w:p>
          <w:p w14:paraId="206343D9" w14:textId="77777777" w:rsidR="00BB27F8" w:rsidRDefault="00BB27F8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2EA052" w14:textId="77777777" w:rsidR="00BB27F8" w:rsidRDefault="00BB27F8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C91E03" w14:textId="77777777" w:rsidR="00BB27F8" w:rsidRDefault="00BB27F8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914A15" w14:textId="77777777" w:rsidR="00BB27F8" w:rsidRPr="007C6FA6" w:rsidRDefault="00BB27F8" w:rsidP="00CC4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7C6FA6" w14:paraId="67F92BF5" w14:textId="77777777" w:rsidTr="00FB3839">
        <w:trPr>
          <w:trHeight w:val="330"/>
        </w:trPr>
        <w:tc>
          <w:tcPr>
            <w:tcW w:w="568" w:type="dxa"/>
            <w:vMerge/>
            <w:shd w:val="clear" w:color="auto" w:fill="auto"/>
          </w:tcPr>
          <w:p w14:paraId="66FF0FF4" w14:textId="77777777" w:rsidR="00BB27F8" w:rsidRPr="00627E69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213F90D" w14:textId="77777777"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4659C4" w14:textId="77777777"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EE7937" w14:textId="77777777"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ACF19F" w14:textId="77777777" w:rsidR="00BB27F8" w:rsidRPr="00A61CC0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16021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CBE34E8" w14:textId="77777777" w:rsidR="00BB27F8" w:rsidRPr="00A61CC0" w:rsidRDefault="00BB27F8" w:rsidP="00691D3D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14615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8008173" w14:textId="77777777"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8C1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672D218" w14:textId="77777777"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8C1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DF2E132" w14:textId="77777777"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8C1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B62C61" w14:textId="77777777"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4A05">
              <w:rPr>
                <w:rFonts w:ascii="Times New Roman" w:hAnsi="Times New Roman"/>
                <w:sz w:val="22"/>
                <w:szCs w:val="22"/>
              </w:rPr>
              <w:t>506</w:t>
            </w:r>
          </w:p>
        </w:tc>
        <w:tc>
          <w:tcPr>
            <w:tcW w:w="1843" w:type="dxa"/>
            <w:vMerge/>
            <w:shd w:val="clear" w:color="auto" w:fill="auto"/>
          </w:tcPr>
          <w:p w14:paraId="6CD170AF" w14:textId="77777777"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9DCD58C" w14:textId="77777777"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7C6FA6" w14:paraId="5436EA73" w14:textId="77777777" w:rsidTr="00FB3839">
        <w:trPr>
          <w:trHeight w:val="82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183683" w14:textId="77777777" w:rsidR="00BB27F8" w:rsidRPr="00627E69" w:rsidRDefault="00BB27F8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F017A2" w14:textId="77777777" w:rsidR="00BB27F8" w:rsidRPr="007C6FA6" w:rsidRDefault="00BB27F8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C765BD" w14:textId="77777777" w:rsidR="00BB27F8" w:rsidRPr="007C6FA6" w:rsidRDefault="00BB27F8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196CCDE" w14:textId="77777777" w:rsidR="00BB27F8" w:rsidRPr="007C6FA6" w:rsidRDefault="00BB27F8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13E25E2" w14:textId="77777777" w:rsidR="00BB27F8" w:rsidRPr="00B74137" w:rsidRDefault="00BB27F8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84022A5" w14:textId="77777777" w:rsidR="00BB27F8" w:rsidRDefault="00BB27F8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F7E0216" w14:textId="77777777" w:rsidR="00BB27F8" w:rsidRDefault="00BB27F8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022E049" w14:textId="77777777" w:rsidR="00BB27F8" w:rsidRDefault="00BB27F8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502FF47" w14:textId="77777777" w:rsidR="00BB27F8" w:rsidRDefault="00BB27F8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F080774" w14:textId="77777777" w:rsidR="00BB27F8" w:rsidRDefault="00BB27F8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12E3F9" w14:textId="77777777" w:rsidR="00BB27F8" w:rsidRPr="007C6FA6" w:rsidRDefault="00BB27F8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9C0CAF4" w14:textId="77777777" w:rsidR="00BB27F8" w:rsidRPr="007C6FA6" w:rsidRDefault="00BB27F8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7C6FA6" w14:paraId="11678FF3" w14:textId="77777777" w:rsidTr="00FB3839">
        <w:trPr>
          <w:trHeight w:val="39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CD28A0" w14:textId="77777777" w:rsidR="00BB27F8" w:rsidRPr="00627E69" w:rsidRDefault="00BB27F8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9C5CB7" w14:textId="77777777" w:rsidR="00BB27F8" w:rsidRDefault="00BB27F8" w:rsidP="00A4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541F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07.01.01.</w:t>
            </w:r>
          </w:p>
          <w:p w14:paraId="3F9DA31C" w14:textId="77777777" w:rsidR="00BB27F8" w:rsidRPr="00CD541F" w:rsidRDefault="00BB27F8" w:rsidP="00A4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Монтаж/демонтаж</w:t>
            </w:r>
            <w:r>
              <w:t xml:space="preserve"> </w:t>
            </w:r>
            <w:r w:rsidRPr="000E4C3E">
              <w:rPr>
                <w:rFonts w:ascii="Times New Roman" w:hAnsi="Times New Roman"/>
                <w:sz w:val="20"/>
                <w:szCs w:val="20"/>
                <w:lang w:val="ru-RU"/>
              </w:rPr>
              <w:t>рекламных конструкций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</w:t>
            </w:r>
            <w:r w:rsidRPr="000E4C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873FB7" w14:textId="77777777" w:rsidR="00BB27F8" w:rsidRPr="007C6FA6" w:rsidRDefault="00BB27F8" w:rsidP="00A4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42E25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A42173" w14:textId="77777777" w:rsidR="00BB27F8" w:rsidRPr="00121DED" w:rsidRDefault="00BB27F8" w:rsidP="00A4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A42E09" w14:textId="77777777" w:rsidR="00BB27F8" w:rsidRPr="00CF74A3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3706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8719BC" w14:textId="77777777" w:rsidR="00BB27F8" w:rsidRPr="00CF74A3" w:rsidRDefault="00BB27F8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DF334EA" w14:textId="77777777" w:rsidR="00BB27F8" w:rsidRPr="00CF74A3" w:rsidRDefault="00BB27F8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818C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641B2E6" w14:textId="77777777" w:rsidR="00BB27F8" w:rsidRPr="00CF74A3" w:rsidRDefault="00BB27F8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818C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178FCBF" w14:textId="77777777" w:rsidR="00BB27F8" w:rsidRPr="00CF74A3" w:rsidRDefault="00BB27F8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84E10A" w14:textId="77777777" w:rsidR="00BB27F8" w:rsidRPr="00CF74A3" w:rsidRDefault="00BB27F8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F74A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906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B9F236" w14:textId="77777777" w:rsidR="00BB27F8" w:rsidRPr="007C6FA6" w:rsidRDefault="00BB27F8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9A">
              <w:rPr>
                <w:rFonts w:ascii="Times New Roman" w:hAnsi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843" w:type="dxa"/>
            <w:vMerge/>
            <w:shd w:val="clear" w:color="auto" w:fill="auto"/>
          </w:tcPr>
          <w:p w14:paraId="0D8DBBBA" w14:textId="77777777" w:rsidR="00BB27F8" w:rsidRPr="007C6FA6" w:rsidRDefault="00BB27F8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7C6FA6" w14:paraId="12A555A4" w14:textId="77777777" w:rsidTr="00FB3839">
        <w:trPr>
          <w:trHeight w:val="465"/>
        </w:trPr>
        <w:tc>
          <w:tcPr>
            <w:tcW w:w="568" w:type="dxa"/>
            <w:vMerge/>
            <w:shd w:val="clear" w:color="auto" w:fill="auto"/>
          </w:tcPr>
          <w:p w14:paraId="4D0A100A" w14:textId="77777777" w:rsidR="00BB27F8" w:rsidRPr="007C6FA6" w:rsidRDefault="00BB27F8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6163F04" w14:textId="77777777" w:rsidR="00BB27F8" w:rsidRPr="00CD541F" w:rsidRDefault="00BB27F8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7C437C" w14:textId="77777777" w:rsidR="00BB27F8" w:rsidRPr="007C6FA6" w:rsidRDefault="00BB27F8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35CD61" w14:textId="77777777" w:rsidR="00BB27F8" w:rsidRPr="007C6FA6" w:rsidRDefault="00BB27F8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14DA48" w14:textId="77777777" w:rsidR="00BB27F8" w:rsidRPr="001C7289" w:rsidRDefault="00BB27F8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1706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A06C00B" w14:textId="77777777" w:rsidR="00BB27F8" w:rsidRPr="00344A05" w:rsidRDefault="00BB27F8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0022F34" w14:textId="77777777" w:rsidR="00BB27F8" w:rsidRPr="007C6FA6" w:rsidRDefault="00BB27F8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8C1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ED9A320" w14:textId="77777777" w:rsidR="00BB27F8" w:rsidRPr="007C6FA6" w:rsidRDefault="00BB27F8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8C1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E53D62B" w14:textId="77777777" w:rsidR="00BB27F8" w:rsidRPr="007C6FA6" w:rsidRDefault="00BB27F8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18C1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4C1DC5" w14:textId="77777777" w:rsidR="00BB27F8" w:rsidRPr="007C6FA6" w:rsidRDefault="00BB27F8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4A05">
              <w:rPr>
                <w:rFonts w:ascii="Times New Roman" w:hAnsi="Times New Roman"/>
                <w:sz w:val="22"/>
                <w:szCs w:val="22"/>
              </w:rPr>
              <w:t>506</w:t>
            </w:r>
          </w:p>
        </w:tc>
        <w:tc>
          <w:tcPr>
            <w:tcW w:w="1843" w:type="dxa"/>
            <w:vMerge/>
            <w:shd w:val="clear" w:color="auto" w:fill="auto"/>
          </w:tcPr>
          <w:p w14:paraId="001EC2A5" w14:textId="77777777" w:rsidR="00BB27F8" w:rsidRPr="007C6FA6" w:rsidRDefault="00BB27F8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71DF0A2" w14:textId="77777777" w:rsidR="00BB27F8" w:rsidRDefault="00BB27F8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7C6FA6" w14:paraId="38B864F8" w14:textId="77777777" w:rsidTr="00FB3839">
        <w:trPr>
          <w:trHeight w:val="57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D32DD2" w14:textId="77777777" w:rsidR="00BB27F8" w:rsidRPr="007C6FA6" w:rsidRDefault="00BB27F8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91C8CD" w14:textId="77777777" w:rsidR="00BB27F8" w:rsidRPr="00CD541F" w:rsidRDefault="00BB27F8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D12F86" w14:textId="77777777" w:rsidR="00BB27F8" w:rsidRPr="007C6FA6" w:rsidRDefault="00BB27F8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218F35C" w14:textId="77777777" w:rsidR="00BB27F8" w:rsidRPr="007C6FA6" w:rsidRDefault="00BB27F8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23CD56E" w14:textId="77777777" w:rsidR="00BB27F8" w:rsidRPr="00B74137" w:rsidRDefault="00BB27F8" w:rsidP="0043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2D4C1F7" w14:textId="77777777" w:rsidR="00BB27F8" w:rsidRDefault="00BB27F8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721F4E0" w14:textId="77777777" w:rsidR="00BB27F8" w:rsidRDefault="00BB27F8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CBC0E89" w14:textId="77777777" w:rsidR="00BB27F8" w:rsidRDefault="00BB27F8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586A3D1" w14:textId="77777777" w:rsidR="00BB27F8" w:rsidRDefault="00BB27F8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947611E" w14:textId="77777777" w:rsidR="00BB27F8" w:rsidRDefault="00BB27F8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658DB9" w14:textId="77777777" w:rsidR="00BB27F8" w:rsidRPr="007C6FA6" w:rsidRDefault="00BB27F8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CFAB32B" w14:textId="77777777" w:rsidR="00BB27F8" w:rsidRDefault="00BB27F8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7C6FA6" w14:paraId="291B8EDE" w14:textId="77777777" w:rsidTr="00FB3839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064AC0" w14:textId="77777777" w:rsidR="00BB27F8" w:rsidRPr="00627E69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6E5442" w14:textId="77777777" w:rsidR="00BB27F8" w:rsidRDefault="00BB27F8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07.01.02.</w:t>
            </w:r>
          </w:p>
          <w:p w14:paraId="7CA33DC4" w14:textId="77777777" w:rsidR="00BB27F8" w:rsidRPr="00747296" w:rsidRDefault="00BB27F8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CD541F">
              <w:rPr>
                <w:rFonts w:ascii="Times New Roman" w:hAnsi="Times New Roman"/>
                <w:sz w:val="20"/>
                <w:szCs w:val="20"/>
                <w:lang w:val="ru-RU"/>
              </w:rPr>
              <w:t>Уплата НДС сумм оплаты права на установку и эксплуатации рекламных конструкций</w:t>
            </w:r>
          </w:p>
          <w:p w14:paraId="1D858795" w14:textId="77777777" w:rsidR="00BB27F8" w:rsidRDefault="00BB27F8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26AF30E1" w14:textId="77777777" w:rsidR="00BB27F8" w:rsidRDefault="00BB27F8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29F2E1BC" w14:textId="77777777" w:rsidR="00BB27F8" w:rsidRDefault="00BB27F8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65CAB366" w14:textId="77777777" w:rsidR="00BB27F8" w:rsidRPr="007C6FA6" w:rsidRDefault="00BB27F8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51428C" w14:textId="77777777" w:rsidR="00BB27F8" w:rsidRPr="007C6FA6" w:rsidRDefault="00BB27F8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72BD51" w14:textId="77777777" w:rsidR="00BB27F8" w:rsidRPr="00121DED" w:rsidRDefault="00BB27F8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0D598B5" w14:textId="77777777" w:rsidR="00BB27F8" w:rsidRPr="00E60176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91D3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D5007C9" w14:textId="77777777" w:rsidR="00BB27F8" w:rsidRPr="00E60176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2476E0F" w14:textId="77777777" w:rsidR="00BB27F8" w:rsidRPr="00E60176" w:rsidRDefault="00BB27F8" w:rsidP="00F929B0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955F1BB" w14:textId="77777777" w:rsidR="00BB27F8" w:rsidRPr="00E60176" w:rsidRDefault="00BB27F8" w:rsidP="00F929B0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5E92" w14:textId="77777777" w:rsidR="00BB27F8" w:rsidRPr="00E60176" w:rsidRDefault="00BB27F8" w:rsidP="00F929B0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64021C" w14:textId="77777777" w:rsidR="00BB27F8" w:rsidRPr="00E60176" w:rsidRDefault="00BB27F8" w:rsidP="00CD541F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B1C018" w14:textId="77777777" w:rsidR="00BB27F8" w:rsidRPr="007C6FA6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9A">
              <w:rPr>
                <w:rFonts w:ascii="Times New Roman" w:hAnsi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843" w:type="dxa"/>
            <w:vMerge/>
            <w:shd w:val="clear" w:color="auto" w:fill="auto"/>
          </w:tcPr>
          <w:p w14:paraId="47231CFA" w14:textId="77777777" w:rsidR="00BB27F8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7C6FA6" w14:paraId="54D5883F" w14:textId="77777777" w:rsidTr="00FB3839">
        <w:trPr>
          <w:trHeight w:val="405"/>
        </w:trPr>
        <w:tc>
          <w:tcPr>
            <w:tcW w:w="568" w:type="dxa"/>
            <w:vMerge/>
            <w:shd w:val="clear" w:color="auto" w:fill="auto"/>
          </w:tcPr>
          <w:p w14:paraId="2144B1A4" w14:textId="77777777"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35FB5FF" w14:textId="77777777" w:rsidR="00BB27F8" w:rsidRDefault="00BB27F8" w:rsidP="00691D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D5D42C" w14:textId="77777777"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398256" w14:textId="77777777"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849FBB9" w14:textId="77777777" w:rsidR="00BB27F8" w:rsidRPr="00691D3D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91D3D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94AEA48" w14:textId="77777777" w:rsidR="00BB27F8" w:rsidRPr="00691D3D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91D3D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A0AB295" w14:textId="77777777" w:rsidR="00BB27F8" w:rsidRPr="00691D3D" w:rsidRDefault="00BB27F8" w:rsidP="00691D3D">
            <w:pPr>
              <w:jc w:val="center"/>
            </w:pPr>
            <w:r w:rsidRPr="00691D3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771E394" w14:textId="77777777" w:rsidR="00BB27F8" w:rsidRPr="00691D3D" w:rsidRDefault="00BB27F8" w:rsidP="00691D3D">
            <w:pPr>
              <w:jc w:val="center"/>
            </w:pPr>
            <w:r w:rsidRPr="00691D3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A2B9" w14:textId="77777777" w:rsidR="00BB27F8" w:rsidRPr="00691D3D" w:rsidRDefault="00BB27F8" w:rsidP="00691D3D">
            <w:pPr>
              <w:jc w:val="center"/>
            </w:pPr>
            <w:r w:rsidRPr="00691D3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5353A5" w14:textId="77777777" w:rsidR="00BB27F8" w:rsidRPr="00691D3D" w:rsidRDefault="00BB27F8" w:rsidP="00691D3D"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</w:t>
            </w:r>
            <w:r w:rsidRPr="00691D3D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14:paraId="6CBCC2DF" w14:textId="77777777" w:rsidR="00BB27F8" w:rsidRPr="007C6FA6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08CCE5D" w14:textId="77777777" w:rsidR="00BB27F8" w:rsidRDefault="00BB27F8" w:rsidP="00691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7C6FA6" w14:paraId="32301C35" w14:textId="77777777" w:rsidTr="00FB3839">
        <w:trPr>
          <w:trHeight w:val="473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ED8B726" w14:textId="77777777" w:rsidR="00BB27F8" w:rsidRPr="007C6FA6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7AF6F39C" w14:textId="77777777" w:rsidR="00BB27F8" w:rsidRDefault="00BB27F8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6EEC9A76" w14:textId="77777777" w:rsidR="00BB27F8" w:rsidRPr="007C6FA6" w:rsidRDefault="00BB27F8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5EE8533" w14:textId="77777777" w:rsidR="00BB27F8" w:rsidRPr="007C6FA6" w:rsidRDefault="00BB27F8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A78B166" w14:textId="77777777" w:rsidR="00BB27F8" w:rsidRPr="00272B6A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33A4E8C" w14:textId="77777777" w:rsidR="00BB27F8" w:rsidRPr="00272B6A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EE44F6A" w14:textId="77777777" w:rsidR="00BB27F8" w:rsidRPr="00272B6A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7C76768" w14:textId="77777777" w:rsidR="00BB27F8" w:rsidRPr="00272B6A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C8B6" w14:textId="77777777" w:rsidR="00BB27F8" w:rsidRPr="00272B6A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DED659" w14:textId="77777777" w:rsidR="00BB27F8" w:rsidRPr="00272B6A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0D1BAEB" w14:textId="77777777" w:rsidR="00BB27F8" w:rsidRPr="007C6FA6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8FCB81E" w14:textId="77777777" w:rsidR="00BB27F8" w:rsidRDefault="00BB27F8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B2171F" w14:paraId="55AA9D8F" w14:textId="77777777" w:rsidTr="00FB3839">
        <w:trPr>
          <w:trHeight w:val="202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AB6F7C4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</w:t>
            </w:r>
          </w:p>
          <w:p w14:paraId="584C043A" w14:textId="77777777" w:rsidR="00BB27F8" w:rsidRPr="00B2171F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74AFFCE" w14:textId="77777777" w:rsidR="00BB27F8" w:rsidRPr="000104D5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104D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104D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104D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</w:p>
          <w:p w14:paraId="134480C4" w14:textId="77777777" w:rsidR="00BB27F8" w:rsidRPr="00E3233A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A62612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Проведение мероприятий, к которым обеспечено праздничное/тематическое оформление территории </w:t>
            </w:r>
            <w:r w:rsidRPr="00A62612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lastRenderedPageBreak/>
              <w:t>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</w:t>
            </w:r>
            <w:r w:rsidRPr="00F54CA7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и»</w:t>
            </w:r>
          </w:p>
          <w:p w14:paraId="460CADA7" w14:textId="77777777" w:rsidR="00BB27F8" w:rsidRPr="0058433E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F6EC053" w14:textId="77777777" w:rsidR="00BB27F8" w:rsidRPr="007C6FA6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D51622" w14:textId="77777777" w:rsidR="00BB27F8" w:rsidRPr="007C6FA6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BED212" w14:textId="77777777" w:rsidR="00BB27F8" w:rsidRPr="00853256" w:rsidRDefault="00B42CE4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35292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E8DCD77" w14:textId="77777777" w:rsidR="00BB27F8" w:rsidRPr="007C6FA6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110084E" w14:textId="77777777" w:rsidR="00BB27F8" w:rsidRDefault="00B42CE4" w:rsidP="005818C1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F1B430C" w14:textId="77777777" w:rsidR="00BB27F8" w:rsidRDefault="00BB27F8" w:rsidP="005818C1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3E7EB5E" w14:textId="77777777" w:rsidR="00BB27F8" w:rsidRDefault="00BB27F8" w:rsidP="005818C1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3D3DFB" w14:textId="77777777" w:rsidR="00BB27F8" w:rsidRDefault="00BB27F8" w:rsidP="005818C1">
            <w:pPr>
              <w:jc w:val="center"/>
            </w:pPr>
            <w:r w:rsidRPr="009533C3">
              <w:rPr>
                <w:rFonts w:ascii="Times New Roman" w:hAnsi="Times New Roman"/>
                <w:b/>
                <w:sz w:val="22"/>
                <w:szCs w:val="22"/>
              </w:rPr>
              <w:t>5188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F7F8EF0" w14:textId="77777777" w:rsidR="00BB27F8" w:rsidRPr="007C6FA6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B9B7556" w14:textId="77777777" w:rsidR="00BB27F8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D700E">
              <w:rPr>
                <w:rFonts w:ascii="Times New Roman" w:hAnsi="Times New Roman"/>
                <w:sz w:val="18"/>
                <w:szCs w:val="18"/>
              </w:rPr>
              <w:t xml:space="preserve">Обеспечение праздничного/тематического оформления территории к </w:t>
            </w:r>
            <w:r w:rsidRPr="000D700E">
              <w:rPr>
                <w:rFonts w:ascii="Times New Roman" w:hAnsi="Times New Roman"/>
                <w:sz w:val="18"/>
                <w:szCs w:val="18"/>
              </w:rPr>
              <w:lastRenderedPageBreak/>
              <w:t>праздникам</w:t>
            </w:r>
            <w:r w:rsidRPr="000D700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соответствии с проектом Праздничного тематического оформления</w:t>
            </w:r>
            <w:r w:rsidRPr="000D700E">
              <w:rPr>
                <w:rFonts w:ascii="Times New Roman" w:hAnsi="Times New Roman"/>
                <w:sz w:val="18"/>
                <w:szCs w:val="18"/>
              </w:rPr>
              <w:t>, согласно утверждённой на текущий год концепции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  <w:r w:rsidRPr="000D700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14:paraId="45F15083" w14:textId="77777777" w:rsidR="00BB27F8" w:rsidRPr="000D700E" w:rsidRDefault="00BB27F8" w:rsidP="00E32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B27F8" w:rsidRPr="00B2171F" w14:paraId="5C07BCDE" w14:textId="77777777" w:rsidTr="00FB3839">
        <w:trPr>
          <w:trHeight w:val="345"/>
        </w:trPr>
        <w:tc>
          <w:tcPr>
            <w:tcW w:w="568" w:type="dxa"/>
            <w:vMerge/>
            <w:shd w:val="clear" w:color="auto" w:fill="auto"/>
          </w:tcPr>
          <w:p w14:paraId="0D6B6D57" w14:textId="77777777" w:rsidR="00BB27F8" w:rsidRPr="00B2171F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D4E55C7" w14:textId="77777777" w:rsidR="00BB27F8" w:rsidRPr="00B2171F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13DB5D1" w14:textId="77777777" w:rsidR="00BB27F8" w:rsidRPr="007C6FA6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74FCF2" w14:textId="77777777" w:rsidR="00BB27F8" w:rsidRPr="007C6FA6" w:rsidRDefault="00BB27F8" w:rsidP="00581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 w:rsidRPr="007C6FA6">
              <w:rPr>
                <w:rFonts w:ascii="Times New Roman" w:hAnsi="Times New Roman"/>
                <w:sz w:val="20"/>
                <w:szCs w:val="20"/>
              </w:rPr>
              <w:lastRenderedPageBreak/>
              <w:t>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E18D105" w14:textId="77777777" w:rsidR="00BB27F8" w:rsidRPr="00853256" w:rsidRDefault="00B42CE4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34292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9175F04" w14:textId="77777777" w:rsidR="00BB27F8" w:rsidRDefault="00BB27F8" w:rsidP="005818C1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4568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0A5111E" w14:textId="77777777" w:rsidR="00BB27F8" w:rsidRPr="00A72B28" w:rsidRDefault="00B42CE4" w:rsidP="005818C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16736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78E7E9F" w14:textId="77777777" w:rsidR="00BB27F8" w:rsidRDefault="00BB27F8" w:rsidP="005818C1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09C619E" w14:textId="77777777" w:rsidR="00BB27F8" w:rsidRDefault="00BB27F8" w:rsidP="005818C1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4000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A59CBA8" w14:textId="77777777" w:rsidR="00BB27F8" w:rsidRDefault="00BB27F8" w:rsidP="005818C1">
            <w:pPr>
              <w:jc w:val="center"/>
            </w:pPr>
            <w:r w:rsidRPr="00E75B50">
              <w:rPr>
                <w:rFonts w:ascii="Times New Roman" w:hAnsi="Times New Roman"/>
                <w:color w:val="auto"/>
                <w:sz w:val="22"/>
                <w:szCs w:val="22"/>
              </w:rPr>
              <w:t>4988</w:t>
            </w:r>
          </w:p>
        </w:tc>
        <w:tc>
          <w:tcPr>
            <w:tcW w:w="1843" w:type="dxa"/>
            <w:vMerge/>
            <w:shd w:val="clear" w:color="auto" w:fill="auto"/>
          </w:tcPr>
          <w:p w14:paraId="01E6BD08" w14:textId="77777777" w:rsidR="00BB27F8" w:rsidRPr="00B2171F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BEE9CF3" w14:textId="77777777" w:rsidR="00BB27F8" w:rsidRPr="00B2171F" w:rsidRDefault="00BB27F8" w:rsidP="00581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B27F8" w:rsidRPr="00B2171F" w14:paraId="3CCD2015" w14:textId="77777777" w:rsidTr="00FB3839">
        <w:trPr>
          <w:trHeight w:val="2244"/>
        </w:trPr>
        <w:tc>
          <w:tcPr>
            <w:tcW w:w="568" w:type="dxa"/>
            <w:vMerge/>
            <w:shd w:val="clear" w:color="auto" w:fill="auto"/>
          </w:tcPr>
          <w:p w14:paraId="2FE57006" w14:textId="77777777" w:rsidR="00BB27F8" w:rsidRPr="00B2171F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0076981" w14:textId="77777777" w:rsidR="00BB27F8" w:rsidRPr="00B2171F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672CBE" w14:textId="77777777"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2C3550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14:paraId="6706120E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6EEF94AD" w14:textId="77777777" w:rsidR="00BB27F8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82798C5" w14:textId="77777777"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1CBB60" w14:textId="77777777" w:rsidR="00BB27F8" w:rsidRPr="00142EC3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34D0474" w14:textId="77777777"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CB0A0EA" w14:textId="77777777"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F1A3BDA" w14:textId="77777777"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C76E400" w14:textId="77777777"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815AA9F" w14:textId="77777777"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14:paraId="423F4857" w14:textId="77777777" w:rsidR="00BB27F8" w:rsidRPr="00B2171F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C6FC63" w14:textId="77777777" w:rsidR="00BB27F8" w:rsidRPr="00B2171F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75AC0" w:rsidRPr="00B2171F" w14:paraId="2B2A7504" w14:textId="77777777" w:rsidTr="00FB3839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4548F5C" w14:textId="77777777" w:rsidR="00B75AC0" w:rsidRPr="00F00624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B0C8C12" w14:textId="77777777" w:rsidR="00B75AC0" w:rsidRPr="00E3233A" w:rsidRDefault="00B75AC0" w:rsidP="00B75A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233A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07.02.01</w:t>
            </w:r>
          </w:p>
          <w:p w14:paraId="0B666B9B" w14:textId="77777777" w:rsidR="00B75AC0" w:rsidRPr="0058433E" w:rsidRDefault="00B75AC0" w:rsidP="00B75A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E3233A">
              <w:rPr>
                <w:rFonts w:ascii="Times New Roman" w:hAnsi="Times New Roman"/>
                <w:sz w:val="20"/>
                <w:szCs w:val="20"/>
              </w:rPr>
              <w:t>Проведение мероприятий, к которым обеспечено праздничное/тематическое оформление территории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33ABD59" w14:textId="77777777" w:rsidR="00B75AC0" w:rsidRPr="00121DED" w:rsidRDefault="00B75AC0" w:rsidP="00B75A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7EE755" w14:textId="77777777" w:rsidR="00B75AC0" w:rsidRPr="00121DED" w:rsidRDefault="00B75AC0" w:rsidP="00B75A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7D8637" w14:textId="5F7EAA25" w:rsidR="00B75AC0" w:rsidRPr="009601F7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35292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492B9C2" w14:textId="77777777" w:rsidR="00B75AC0" w:rsidRPr="007C6FA6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ED0FC8" w14:textId="44744516" w:rsidR="00B75AC0" w:rsidRDefault="00B75AC0" w:rsidP="00B75AC0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169</w:t>
            </w:r>
            <w:r w:rsidRPr="00B42CE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83505C" w14:textId="49BA4006" w:rsidR="00B75AC0" w:rsidRDefault="00B75AC0" w:rsidP="00B75AC0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AEB80F" w14:textId="51535638" w:rsidR="00B75AC0" w:rsidRDefault="00B75AC0" w:rsidP="00B75AC0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1D7DABD" w14:textId="23D8D6BB" w:rsidR="00B75AC0" w:rsidRDefault="00B75AC0" w:rsidP="00B75AC0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5188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0EF3C7B" w14:textId="77777777" w:rsidR="00B75AC0" w:rsidRPr="00121DED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843" w:type="dxa"/>
            <w:vMerge/>
            <w:shd w:val="clear" w:color="auto" w:fill="auto"/>
          </w:tcPr>
          <w:p w14:paraId="24F020E3" w14:textId="77777777" w:rsidR="00B75AC0" w:rsidRPr="00121DED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AC0" w:rsidRPr="00B2171F" w14:paraId="04C39709" w14:textId="77777777" w:rsidTr="00FB3839">
        <w:trPr>
          <w:trHeight w:val="1094"/>
        </w:trPr>
        <w:tc>
          <w:tcPr>
            <w:tcW w:w="568" w:type="dxa"/>
            <w:vMerge/>
            <w:shd w:val="clear" w:color="auto" w:fill="auto"/>
          </w:tcPr>
          <w:p w14:paraId="16D7D80C" w14:textId="77777777" w:rsidR="00B75AC0" w:rsidRPr="00B2171F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18803AC" w14:textId="77777777" w:rsidR="00B75AC0" w:rsidRPr="00B2171F" w:rsidRDefault="00B75AC0" w:rsidP="00B75A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A01C9FC" w14:textId="77777777" w:rsidR="00B75AC0" w:rsidRPr="00B2171F" w:rsidRDefault="00B75AC0" w:rsidP="00B75A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AE7CA0" w14:textId="77777777" w:rsidR="00B75AC0" w:rsidRPr="007C6FA6" w:rsidRDefault="00B75AC0" w:rsidP="00B75A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EFC2D2" w14:textId="0390DA9A" w:rsidR="00B75AC0" w:rsidRPr="009601F7" w:rsidRDefault="00B75AC0" w:rsidP="00B75A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34292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211AAB7" w14:textId="77777777" w:rsidR="00B75AC0" w:rsidRDefault="00B75AC0" w:rsidP="00B75AC0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4568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CEF058" w14:textId="7E5967C0" w:rsidR="00B75AC0" w:rsidRPr="000E4C3E" w:rsidRDefault="00B75AC0" w:rsidP="00B75AC0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16736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E72CD7" w14:textId="1E420EE7" w:rsidR="00B75AC0" w:rsidRPr="000E4C3E" w:rsidRDefault="00B75AC0" w:rsidP="00B75AC0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4000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B0423E" w14:textId="3C95BFEE" w:rsidR="00B75AC0" w:rsidRPr="000E4C3E" w:rsidRDefault="00B75AC0" w:rsidP="00B75AC0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EEA3465" w14:textId="2434B754" w:rsidR="00B75AC0" w:rsidRPr="000E4C3E" w:rsidRDefault="00B75AC0" w:rsidP="00B75AC0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4988</w:t>
            </w:r>
          </w:p>
        </w:tc>
        <w:tc>
          <w:tcPr>
            <w:tcW w:w="1843" w:type="dxa"/>
            <w:vMerge/>
            <w:shd w:val="clear" w:color="auto" w:fill="auto"/>
          </w:tcPr>
          <w:p w14:paraId="19E8C170" w14:textId="77777777" w:rsidR="00B75AC0" w:rsidRPr="00B2171F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151A8C0" w14:textId="77777777" w:rsidR="00B75AC0" w:rsidRPr="00B2171F" w:rsidRDefault="00B75AC0" w:rsidP="00B75A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B27F8" w:rsidRPr="00B2171F" w14:paraId="1CE6EBB0" w14:textId="77777777" w:rsidTr="00FB3839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85DA1B" w14:textId="77777777" w:rsidR="00BB27F8" w:rsidRPr="00B2171F" w:rsidRDefault="00BB27F8" w:rsidP="00E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0D3398" w14:textId="77777777" w:rsidR="00BB27F8" w:rsidRPr="00B2171F" w:rsidRDefault="00BB27F8" w:rsidP="00E32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813CBD" w14:textId="77777777" w:rsidR="00BB27F8" w:rsidRPr="00B2171F" w:rsidRDefault="00BB27F8" w:rsidP="00E32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A03F56D" w14:textId="77777777" w:rsidR="00BB27F8" w:rsidRPr="007C6FA6" w:rsidRDefault="00BB27F8" w:rsidP="00E32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EB3D7A" w14:textId="77777777" w:rsidR="00BB27F8" w:rsidRPr="00142EC3" w:rsidRDefault="00BB27F8" w:rsidP="00E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FA233DB" w14:textId="77777777" w:rsidR="00BB27F8" w:rsidRPr="007C6FA6" w:rsidRDefault="00BB27F8" w:rsidP="00E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CAC3DC9" w14:textId="77777777" w:rsidR="00BB27F8" w:rsidRPr="007C6FA6" w:rsidRDefault="00BB27F8" w:rsidP="00E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6CB3113" w14:textId="77777777" w:rsidR="00BB27F8" w:rsidRPr="007C6FA6" w:rsidRDefault="00BB27F8" w:rsidP="00E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C264C57" w14:textId="77777777" w:rsidR="00BB27F8" w:rsidRPr="007C6FA6" w:rsidRDefault="00BB27F8" w:rsidP="00E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44B866A" w14:textId="77777777" w:rsidR="00BB27F8" w:rsidRPr="007C6FA6" w:rsidRDefault="00BB27F8" w:rsidP="00E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14:paraId="00705E10" w14:textId="77777777" w:rsidR="00BB27F8" w:rsidRPr="00B2171F" w:rsidRDefault="00BB27F8" w:rsidP="00E32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D53F36" w14:textId="77777777" w:rsidR="00BB27F8" w:rsidRPr="00B2171F" w:rsidRDefault="00BB27F8" w:rsidP="00E32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75AC0" w:rsidRPr="00B2171F" w14:paraId="63546BAC" w14:textId="77777777" w:rsidTr="00FD7576">
        <w:trPr>
          <w:trHeight w:val="34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EC81B2" w14:textId="77777777" w:rsidR="00B75AC0" w:rsidRPr="00627E69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</w:t>
            </w:r>
          </w:p>
          <w:p w14:paraId="493883CC" w14:textId="77777777" w:rsidR="00B75AC0" w:rsidRPr="00627E69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182505CC" w14:textId="77777777" w:rsidR="00B75AC0" w:rsidRPr="00627E69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5F5C3109" w14:textId="77777777" w:rsidR="00B75AC0" w:rsidRPr="00627E69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6ED1FC82" w14:textId="77777777" w:rsidR="00B75AC0" w:rsidRPr="00627E69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08D10A0E" w14:textId="77777777" w:rsidR="00B75AC0" w:rsidRPr="00627E69" w:rsidRDefault="00B75AC0" w:rsidP="00B75A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7B7441" w14:textId="77777777" w:rsidR="00B75AC0" w:rsidRPr="00E3233A" w:rsidRDefault="00B75AC0" w:rsidP="00B75A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233A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07.02.02</w:t>
            </w:r>
          </w:p>
          <w:p w14:paraId="5927D228" w14:textId="77777777" w:rsidR="00B75AC0" w:rsidRDefault="00B75AC0" w:rsidP="00B75A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</w:t>
            </w:r>
            <w:r w:rsidRPr="00E3233A">
              <w:rPr>
                <w:rFonts w:ascii="Times New Roman" w:hAnsi="Times New Roman"/>
                <w:sz w:val="20"/>
                <w:szCs w:val="20"/>
              </w:rPr>
              <w:t xml:space="preserve"> сувенирной продукции к праздничным мероприятиям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653A84">
              <w:rPr>
                <w:rFonts w:ascii="Times New Roman" w:hAnsi="Times New Roman"/>
                <w:sz w:val="20"/>
                <w:szCs w:val="20"/>
              </w:rPr>
              <w:t>проводимым</w:t>
            </w:r>
            <w:r w:rsidRPr="00E3233A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</w:t>
            </w:r>
          </w:p>
          <w:p w14:paraId="67B61BA0" w14:textId="77777777" w:rsidR="00B75AC0" w:rsidRDefault="00B75AC0" w:rsidP="00B75A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504EB3D2" w14:textId="77777777" w:rsidR="00B75AC0" w:rsidRPr="00DF5E65" w:rsidRDefault="00B75AC0" w:rsidP="00B75A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655724D" w14:textId="77777777" w:rsidR="00B75AC0" w:rsidRPr="00B2171F" w:rsidRDefault="00B75AC0" w:rsidP="00B75A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70EED35" w14:textId="77777777" w:rsidR="00B75AC0" w:rsidRPr="00121DED" w:rsidRDefault="00B75AC0" w:rsidP="00B75A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E033" w14:textId="726AFB3A" w:rsidR="00B75AC0" w:rsidRPr="00142EC3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C51E" w14:textId="77777777" w:rsidR="00B75AC0" w:rsidRPr="00F765B4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D967" w14:textId="3955F27F" w:rsidR="00B75AC0" w:rsidRPr="00F765B4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2587" w14:textId="761FDB84" w:rsidR="00B75AC0" w:rsidRPr="00F765B4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6F1B" w14:textId="6C165F63" w:rsidR="00B75AC0" w:rsidRPr="00F765B4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2816" w14:textId="6ABB3BE2" w:rsidR="00B75AC0" w:rsidRPr="00F765B4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7BC68F" w14:textId="77777777" w:rsidR="00B75AC0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  <w:p w14:paraId="4F7D2B5F" w14:textId="77777777" w:rsidR="00B75AC0" w:rsidRPr="00B2171F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FF5CA09" w14:textId="77777777" w:rsidR="00B75AC0" w:rsidRPr="00B2171F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75AC0" w:rsidRPr="00B2171F" w14:paraId="4CBFA01B" w14:textId="77777777" w:rsidTr="00FD7576">
        <w:trPr>
          <w:trHeight w:val="615"/>
        </w:trPr>
        <w:tc>
          <w:tcPr>
            <w:tcW w:w="568" w:type="dxa"/>
            <w:vMerge/>
            <w:shd w:val="clear" w:color="auto" w:fill="auto"/>
          </w:tcPr>
          <w:p w14:paraId="38B38C5D" w14:textId="77777777" w:rsidR="00B75AC0" w:rsidRPr="00627E69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B1C8E52" w14:textId="77777777" w:rsidR="00B75AC0" w:rsidRPr="005E7D0D" w:rsidRDefault="00B75AC0" w:rsidP="00B75A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18CC504" w14:textId="77777777" w:rsidR="00B75AC0" w:rsidRPr="00B2171F" w:rsidRDefault="00B75AC0" w:rsidP="00B75A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6F1381" w14:textId="77777777" w:rsidR="00B75AC0" w:rsidRPr="007C6FA6" w:rsidRDefault="00B75AC0" w:rsidP="00B75A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04C08D2" w14:textId="414786B2" w:rsidR="00B75AC0" w:rsidRPr="00142EC3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FFB024E" w14:textId="77777777" w:rsidR="00B75AC0" w:rsidRPr="00F765B4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B945602" w14:textId="38F5B49D" w:rsidR="00B75AC0" w:rsidRPr="00F765B4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B473B3" w14:textId="7B40D801" w:rsidR="00B75AC0" w:rsidRPr="00F765B4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C78638" w14:textId="58657B44" w:rsidR="00B75AC0" w:rsidRPr="00F765B4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6751DA2" w14:textId="784DECED" w:rsidR="00B75AC0" w:rsidRPr="00F765B4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14:paraId="05FEC378" w14:textId="77777777" w:rsidR="00B75AC0" w:rsidRPr="00B2171F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99D9090" w14:textId="77777777" w:rsidR="00B75AC0" w:rsidRPr="00B2171F" w:rsidRDefault="00B75AC0" w:rsidP="00B7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B27F8" w:rsidRPr="00B2171F" w14:paraId="449E77E8" w14:textId="77777777" w:rsidTr="00FB3839">
        <w:trPr>
          <w:trHeight w:val="72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6E03B2" w14:textId="77777777" w:rsidR="00BB27F8" w:rsidRPr="00627E69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0C658" w14:textId="77777777" w:rsidR="00BB27F8" w:rsidRPr="005E7D0D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15C90E" w14:textId="77777777" w:rsidR="00BB27F8" w:rsidRPr="00B2171F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CCEE293" w14:textId="77777777" w:rsidR="00BB27F8" w:rsidRPr="007C6FA6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7D6D5A0" w14:textId="77777777" w:rsidR="00BB27F8" w:rsidRPr="009A17D9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4C1F" w14:textId="77777777" w:rsidR="00BB27F8" w:rsidRPr="009A17D9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4AF172" w14:textId="77777777" w:rsidR="00BB27F8" w:rsidRPr="009A17D9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61D4E06" w14:textId="77777777" w:rsidR="00BB27F8" w:rsidRPr="009A17D9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0B14" w14:textId="77777777" w:rsidR="00BB27F8" w:rsidRPr="009A17D9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80E25F" w14:textId="77777777" w:rsidR="00BB27F8" w:rsidRPr="009A17D9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7923C4" w14:textId="77777777" w:rsidR="00BB27F8" w:rsidRPr="00B2171F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25DD418" w14:textId="77777777" w:rsidR="00BB27F8" w:rsidRPr="00B2171F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B27F8" w:rsidRPr="00B2171F" w14:paraId="0B50E98D" w14:textId="77777777" w:rsidTr="00FB3839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E6ADB4C" w14:textId="77777777" w:rsidR="00BB27F8" w:rsidRPr="00F00624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46BA82F" w14:textId="77777777" w:rsidR="00BB27F8" w:rsidRPr="00627E69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</w:t>
            </w:r>
          </w:p>
          <w:p w14:paraId="211FE80C" w14:textId="77777777" w:rsidR="00BB27F8" w:rsidRPr="0058433E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765B4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015C716" w14:textId="77777777" w:rsidR="00BB27F8" w:rsidRPr="00121DED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836FB5" w14:textId="77777777" w:rsidR="00BB27F8" w:rsidRPr="00121DED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614EFD" w14:textId="77777777" w:rsidR="00BB27F8" w:rsidRPr="009601F7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7242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3496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2030C0" w14:textId="77777777" w:rsidR="00BB27F8" w:rsidRPr="009601F7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601F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FB24B9" w14:textId="77777777" w:rsidR="00BB27F8" w:rsidRDefault="00BB27F8" w:rsidP="003F489D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BC810F" w14:textId="77777777" w:rsidR="00BB27F8" w:rsidRDefault="00BB27F8" w:rsidP="003F489D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AFEA99" w14:textId="77777777" w:rsidR="00BB27F8" w:rsidRDefault="00BB27F8" w:rsidP="003F489D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6C7DABB" w14:textId="77777777" w:rsidR="00BB27F8" w:rsidRDefault="00BB27F8" w:rsidP="003F489D">
            <w:pPr>
              <w:jc w:val="center"/>
            </w:pPr>
            <w:r w:rsidRPr="00AB0F7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C1F0809" w14:textId="77777777" w:rsidR="00BB27F8" w:rsidRPr="00121DED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r w:rsidRPr="001C72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и работе с потребительским рынком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83FB6A" w14:textId="77777777" w:rsidR="00BB27F8" w:rsidRPr="00121DED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Размещение 23 </w:t>
            </w:r>
            <w:r w:rsidRPr="00121DED">
              <w:rPr>
                <w:rFonts w:ascii="Times New Roman" w:hAnsi="Times New Roman"/>
                <w:sz w:val="20"/>
                <w:szCs w:val="20"/>
              </w:rPr>
              <w:lastRenderedPageBreak/>
              <w:t>рекламных камп</w:t>
            </w:r>
            <w:r>
              <w:rPr>
                <w:rFonts w:ascii="Times New Roman" w:hAnsi="Times New Roman"/>
                <w:sz w:val="20"/>
                <w:szCs w:val="20"/>
              </w:rPr>
              <w:t>аний социальной направленности</w:t>
            </w:r>
          </w:p>
        </w:tc>
      </w:tr>
      <w:tr w:rsidR="00BB27F8" w:rsidRPr="00B2171F" w14:paraId="29F47E6D" w14:textId="77777777" w:rsidTr="00FB3839">
        <w:trPr>
          <w:trHeight w:val="1094"/>
        </w:trPr>
        <w:tc>
          <w:tcPr>
            <w:tcW w:w="568" w:type="dxa"/>
            <w:vMerge/>
            <w:shd w:val="clear" w:color="auto" w:fill="auto"/>
          </w:tcPr>
          <w:p w14:paraId="3A1C8A1C" w14:textId="77777777"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3EB1D60" w14:textId="77777777"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DD2D779" w14:textId="77777777"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A11081" w14:textId="77777777" w:rsidR="00BB27F8" w:rsidRPr="007C6FA6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02ECA6" w14:textId="77777777" w:rsidR="00BB27F8" w:rsidRPr="009601F7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309E0">
              <w:rPr>
                <w:rFonts w:ascii="Times New Roman" w:hAnsi="Times New Roman"/>
                <w:sz w:val="22"/>
                <w:szCs w:val="22"/>
                <w:lang w:val="ru-RU"/>
              </w:rPr>
              <w:t>3496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3D503B" w14:textId="77777777" w:rsidR="00BB27F8" w:rsidRPr="009601F7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601F7">
              <w:rPr>
                <w:rFonts w:ascii="Times New Roman" w:hAnsi="Times New Roman"/>
                <w:sz w:val="22"/>
                <w:szCs w:val="22"/>
                <w:lang w:val="ru-RU"/>
              </w:rPr>
              <w:t>996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3BBC8E" w14:textId="77777777" w:rsidR="00BB27F8" w:rsidRPr="000E4C3E" w:rsidRDefault="00BB27F8" w:rsidP="003F489D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BD5440" w14:textId="77777777" w:rsidR="00BB27F8" w:rsidRPr="000E4C3E" w:rsidRDefault="00BB27F8" w:rsidP="003F489D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55EBB9" w14:textId="77777777" w:rsidR="00BB27F8" w:rsidRPr="000E4C3E" w:rsidRDefault="00BB27F8" w:rsidP="003F489D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F40F531" w14:textId="77777777" w:rsidR="00BB27F8" w:rsidRPr="000E4C3E" w:rsidRDefault="00BB27F8" w:rsidP="003F489D">
            <w:pPr>
              <w:jc w:val="center"/>
            </w:pPr>
            <w:r w:rsidRPr="000E4C3E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843" w:type="dxa"/>
            <w:vMerge/>
            <w:shd w:val="clear" w:color="auto" w:fill="auto"/>
          </w:tcPr>
          <w:p w14:paraId="7A0B4299" w14:textId="77777777"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D06D3B5" w14:textId="77777777"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B27F8" w:rsidRPr="00B2171F" w14:paraId="47DD6089" w14:textId="77777777" w:rsidTr="00FB3839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A2F3DE" w14:textId="77777777"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723E13" w14:textId="77777777"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C4421B" w14:textId="77777777"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E28F288" w14:textId="77777777" w:rsidR="00BB27F8" w:rsidRPr="007C6FA6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3ED1463" w14:textId="77777777" w:rsidR="00BB27F8" w:rsidRPr="00272B6A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933F0A8" w14:textId="77777777" w:rsidR="00BB27F8" w:rsidRPr="00272B6A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8A43CF1" w14:textId="77777777" w:rsidR="00BB27F8" w:rsidRPr="00272B6A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FC2B036" w14:textId="77777777" w:rsidR="00BB27F8" w:rsidRPr="00272B6A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C61C" w14:textId="77777777" w:rsidR="00BB27F8" w:rsidRPr="00272B6A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32E660" w14:textId="77777777" w:rsidR="00BB27F8" w:rsidRPr="00272B6A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14:paraId="3CBCF8A5" w14:textId="77777777"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9BB0E0" w14:textId="77777777"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B27F8" w:rsidRPr="00B2171F" w14:paraId="7A7D5C4C" w14:textId="77777777" w:rsidTr="00FB3839">
        <w:trPr>
          <w:trHeight w:val="202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CD3579" w14:textId="77777777" w:rsidR="00BB27F8" w:rsidRPr="00627E6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</w:t>
            </w:r>
          </w:p>
          <w:p w14:paraId="6589244B" w14:textId="77777777" w:rsidR="00BB27F8" w:rsidRPr="00627E6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59423A12" w14:textId="77777777" w:rsidR="00BB27F8" w:rsidRPr="00627E6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5CBAA2CC" w14:textId="77777777" w:rsidR="00BB27F8" w:rsidRPr="00627E6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7F045947" w14:textId="77777777" w:rsidR="00BB27F8" w:rsidRPr="00627E6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64E1EB95" w14:textId="77777777" w:rsidR="00BB27F8" w:rsidRPr="00627E69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179775" w14:textId="77777777" w:rsidR="00BB27F8" w:rsidRPr="00627E69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4.</w:t>
            </w:r>
          </w:p>
          <w:p w14:paraId="061A45AA" w14:textId="77777777" w:rsidR="00BB27F8" w:rsidRPr="00F54CA7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E7D0D">
              <w:rPr>
                <w:rFonts w:ascii="Times New Roman" w:hAnsi="Times New Roman"/>
                <w:sz w:val="20"/>
                <w:szCs w:val="20"/>
              </w:rPr>
              <w:t xml:space="preserve">Осуществление мониторинга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задолженности</w:t>
            </w:r>
            <w:r w:rsidRPr="005E7D0D">
              <w:rPr>
                <w:rFonts w:ascii="Times New Roman" w:hAnsi="Times New Roman"/>
                <w:sz w:val="20"/>
                <w:szCs w:val="20"/>
              </w:rPr>
              <w:t xml:space="preserve"> за установку и экс</w:t>
            </w:r>
            <w:r>
              <w:rPr>
                <w:rFonts w:ascii="Times New Roman" w:hAnsi="Times New Roman"/>
                <w:sz w:val="20"/>
                <w:szCs w:val="20"/>
              </w:rPr>
              <w:t>плуатацию рекламных конструкций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E7D0D">
              <w:rPr>
                <w:rFonts w:ascii="Times New Roman" w:hAnsi="Times New Roman"/>
                <w:sz w:val="20"/>
                <w:szCs w:val="20"/>
              </w:rPr>
              <w:t>и реализация мер по её взысканию</w:t>
            </w:r>
          </w:p>
          <w:p w14:paraId="38EF3C49" w14:textId="77777777" w:rsidR="00BB27F8" w:rsidRPr="00DF5E65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E898D5" w14:textId="77777777"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23BF4D4" w14:textId="77777777" w:rsidR="00BB27F8" w:rsidRPr="00121DED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12C2D81" w14:textId="77777777" w:rsidR="00BB27F8" w:rsidRPr="00142EC3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6217" w14:textId="77777777" w:rsidR="00BB27F8" w:rsidRPr="00F765B4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F1D6FB" w14:textId="77777777" w:rsidR="00BB27F8" w:rsidRPr="00F765B4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5817" w14:textId="77777777" w:rsidR="00BB27F8" w:rsidRPr="00F765B4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2D3C66" w14:textId="77777777" w:rsidR="00BB27F8" w:rsidRPr="00F765B4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114A" w14:textId="77777777" w:rsidR="00BB27F8" w:rsidRPr="00F765B4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6AFDA8" w14:textId="77777777" w:rsidR="00BB27F8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  <w:p w14:paraId="2E91CB3B" w14:textId="77777777" w:rsidR="00BB27F8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2E6EED" w14:textId="77777777" w:rsidR="00BB27F8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62416E" w14:textId="77777777" w:rsidR="00BB27F8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74EFCE" w14:textId="77777777" w:rsidR="00BB27F8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207952" w14:textId="77777777" w:rsidR="00BB27F8" w:rsidRDefault="00BB27F8" w:rsidP="003737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3DAFD35" w14:textId="77777777"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30997F" w14:textId="77777777"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D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Отсутствие </w:t>
            </w:r>
            <w:r w:rsidRPr="00121DED">
              <w:rPr>
                <w:rFonts w:ascii="Times New Roman" w:hAnsi="Times New Roman" w:cs="Times New Roman"/>
                <w:sz w:val="20"/>
                <w:szCs w:val="20"/>
              </w:rPr>
              <w:t>задолженности за установку и эксплуатацию рекламных конструкций</w:t>
            </w:r>
          </w:p>
        </w:tc>
      </w:tr>
      <w:tr w:rsidR="00BB27F8" w:rsidRPr="00B2171F" w14:paraId="6BB51835" w14:textId="77777777" w:rsidTr="00FB3839">
        <w:trPr>
          <w:trHeight w:val="615"/>
        </w:trPr>
        <w:tc>
          <w:tcPr>
            <w:tcW w:w="568" w:type="dxa"/>
            <w:vMerge/>
            <w:shd w:val="clear" w:color="auto" w:fill="auto"/>
          </w:tcPr>
          <w:p w14:paraId="364AD489" w14:textId="77777777" w:rsidR="00BB27F8" w:rsidRPr="00627E6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FC85F2A" w14:textId="77777777" w:rsidR="00BB27F8" w:rsidRPr="005E7D0D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F7AE76" w14:textId="77777777"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ECEDC2" w14:textId="77777777" w:rsidR="00BB27F8" w:rsidRPr="007C6FA6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6A264A" w14:textId="77777777" w:rsidR="00BB27F8" w:rsidRPr="00142EC3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B4B8D31" w14:textId="77777777" w:rsidR="00BB27F8" w:rsidRPr="00F765B4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C74865D" w14:textId="77777777" w:rsidR="00BB27F8" w:rsidRPr="00F765B4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D53777A" w14:textId="77777777" w:rsidR="00BB27F8" w:rsidRPr="00F765B4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61B470D" w14:textId="77777777" w:rsidR="00BB27F8" w:rsidRPr="00F765B4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F81C5B9" w14:textId="77777777" w:rsidR="00BB27F8" w:rsidRPr="00F765B4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14:paraId="008AF166" w14:textId="77777777"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5B8974" w14:textId="77777777"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B27F8" w:rsidRPr="00B2171F" w14:paraId="7417413A" w14:textId="77777777" w:rsidTr="00FB3839">
        <w:trPr>
          <w:trHeight w:val="116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6E9261" w14:textId="77777777" w:rsidR="00BB27F8" w:rsidRPr="00627E6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F26715" w14:textId="77777777" w:rsidR="00BB27F8" w:rsidRPr="005E7D0D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697449" w14:textId="77777777"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B9EDE52" w14:textId="77777777" w:rsidR="00BB27F8" w:rsidRPr="007C6FA6" w:rsidRDefault="00BB27F8" w:rsidP="003F4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8C3ECC6" w14:textId="77777777" w:rsidR="00BB27F8" w:rsidRPr="009A17D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1A82" w14:textId="77777777" w:rsidR="00BB27F8" w:rsidRPr="009A17D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88B801" w14:textId="77777777" w:rsidR="00BB27F8" w:rsidRPr="009A17D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E07E2D8" w14:textId="77777777" w:rsidR="00BB27F8" w:rsidRPr="009A17D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4246" w14:textId="77777777" w:rsidR="00BB27F8" w:rsidRPr="009A17D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794E0D" w14:textId="77777777" w:rsidR="00BB27F8" w:rsidRPr="009A17D9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B3FB4D" w14:textId="77777777"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BC83C0" w14:textId="77777777" w:rsidR="00BB27F8" w:rsidRPr="00B2171F" w:rsidRDefault="00BB27F8" w:rsidP="003F48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3B2E3E3D" w14:textId="77777777" w:rsidR="00D16AF7" w:rsidRDefault="00D16AF7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781680D9" w14:textId="77777777"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125A0B1B" w14:textId="77777777"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2368D178" w14:textId="77777777"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0738A716" w14:textId="77777777"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236EBD34" w14:textId="77777777"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6A5D2EEF" w14:textId="77777777"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13DE65C3" w14:textId="77777777"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55F2A2A2" w14:textId="77777777"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585614EA" w14:textId="77777777"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796D3CB5" w14:textId="77777777" w:rsidR="00CA414A" w:rsidRPr="00002D7F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4144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</w:t>
      </w:r>
      <w:r w:rsidRPr="008C1E7F">
        <w:rPr>
          <w:rFonts w:ascii="Times New Roman" w:hAnsi="Times New Roman"/>
          <w:b/>
          <w:sz w:val="28"/>
          <w:szCs w:val="28"/>
        </w:rPr>
        <w:t xml:space="preserve"> </w:t>
      </w:r>
      <w:r w:rsidRPr="00CA414A">
        <w:rPr>
          <w:rFonts w:ascii="Times New Roman" w:hAnsi="Times New Roman"/>
          <w:b/>
          <w:sz w:val="28"/>
          <w:szCs w:val="28"/>
        </w:rPr>
        <w:t>«Мир и согласие. Новые возможности»</w:t>
      </w:r>
    </w:p>
    <w:p w14:paraId="6EBED493" w14:textId="77777777" w:rsidR="00CA414A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184"/>
        <w:gridCol w:w="2068"/>
        <w:gridCol w:w="1276"/>
        <w:gridCol w:w="1418"/>
        <w:gridCol w:w="1417"/>
        <w:gridCol w:w="1418"/>
        <w:gridCol w:w="1559"/>
        <w:gridCol w:w="1417"/>
      </w:tblGrid>
      <w:tr w:rsidR="00CA414A" w:rsidRPr="000135BA" w14:paraId="0875C9E3" w14:textId="77777777" w:rsidTr="0064624E">
        <w:trPr>
          <w:trHeight w:val="564"/>
        </w:trPr>
        <w:tc>
          <w:tcPr>
            <w:tcW w:w="2439" w:type="dxa"/>
            <w:shd w:val="clear" w:color="auto" w:fill="auto"/>
          </w:tcPr>
          <w:p w14:paraId="29EE101A" w14:textId="77777777"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2757" w:type="dxa"/>
            <w:gridSpan w:val="8"/>
            <w:shd w:val="clear" w:color="auto" w:fill="auto"/>
          </w:tcPr>
          <w:p w14:paraId="2CEC834C" w14:textId="77777777" w:rsidR="00CA414A" w:rsidRPr="00FF1ADA" w:rsidRDefault="0006020B" w:rsidP="00D66E18">
            <w:pPr>
              <w:pStyle w:val="ConsPlusCell"/>
              <w:rPr>
                <w:sz w:val="22"/>
                <w:szCs w:val="22"/>
              </w:rPr>
            </w:pPr>
            <w:r w:rsidRPr="0006020B">
              <w:rPr>
                <w:sz w:val="24"/>
                <w:szCs w:val="24"/>
              </w:rPr>
              <w:t>Управление культуры, туризма и молодежной политики</w:t>
            </w:r>
            <w:r w:rsidR="00FD68A7">
              <w:rPr>
                <w:sz w:val="24"/>
                <w:szCs w:val="24"/>
              </w:rPr>
              <w:t xml:space="preserve"> </w:t>
            </w:r>
            <w:r w:rsidR="006226E5">
              <w:rPr>
                <w:sz w:val="24"/>
                <w:szCs w:val="24"/>
              </w:rPr>
              <w:t xml:space="preserve">администрации </w:t>
            </w:r>
            <w:r w:rsidR="00FD68A7">
              <w:rPr>
                <w:sz w:val="24"/>
                <w:szCs w:val="24"/>
              </w:rPr>
              <w:t>городского округа Красногорск Московской области</w:t>
            </w:r>
          </w:p>
        </w:tc>
      </w:tr>
      <w:tr w:rsidR="00CA414A" w:rsidRPr="000135BA" w14:paraId="6389CB96" w14:textId="77777777" w:rsidTr="0064624E">
        <w:trPr>
          <w:trHeight w:val="456"/>
        </w:trPr>
        <w:tc>
          <w:tcPr>
            <w:tcW w:w="2439" w:type="dxa"/>
            <w:vMerge w:val="restart"/>
            <w:shd w:val="clear" w:color="auto" w:fill="auto"/>
          </w:tcPr>
          <w:p w14:paraId="29CEC3B0" w14:textId="77777777"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7C35EF94" w14:textId="77777777" w:rsidR="00CA414A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14:paraId="3C350D42" w14:textId="77777777"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20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A4A66A1" w14:textId="77777777"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3501D87" w14:textId="77777777" w:rsidR="00CA414A" w:rsidRPr="00ED3431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ED3431">
              <w:rPr>
                <w:sz w:val="22"/>
                <w:szCs w:val="22"/>
              </w:rPr>
              <w:t>Расходы (тыс. руб.)</w:t>
            </w:r>
          </w:p>
        </w:tc>
      </w:tr>
      <w:tr w:rsidR="00CA414A" w:rsidRPr="000135BA" w14:paraId="2FFC2BFF" w14:textId="77777777" w:rsidTr="0064624E">
        <w:trPr>
          <w:trHeight w:val="649"/>
        </w:trPr>
        <w:tc>
          <w:tcPr>
            <w:tcW w:w="2439" w:type="dxa"/>
            <w:vMerge/>
            <w:shd w:val="clear" w:color="auto" w:fill="auto"/>
          </w:tcPr>
          <w:p w14:paraId="385429F6" w14:textId="77777777"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14:paraId="0FDA8E7F" w14:textId="77777777"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996698" w14:textId="77777777"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A17E" w14:textId="77777777" w:rsidR="00CA414A" w:rsidRPr="00ED3431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ED3431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5B87" w14:textId="77777777" w:rsidR="00CA414A" w:rsidRPr="00ED3431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ED3431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3484" w14:textId="77777777" w:rsidR="00CA414A" w:rsidRPr="00ED3431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ED3431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8A0F" w14:textId="77777777" w:rsidR="00CA414A" w:rsidRPr="00ED3431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ED3431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1670C" w14:textId="77777777" w:rsidR="00CA414A" w:rsidRPr="00ED3431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ED3431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0FAB0C1B" w14:textId="77777777" w:rsidR="00CA414A" w:rsidRPr="00ED3431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ED3431">
              <w:rPr>
                <w:sz w:val="22"/>
                <w:szCs w:val="22"/>
              </w:rPr>
              <w:t>Итого</w:t>
            </w:r>
          </w:p>
        </w:tc>
      </w:tr>
      <w:tr w:rsidR="002B0822" w:rsidRPr="000135BA" w14:paraId="220FE294" w14:textId="77777777" w:rsidTr="0064624E">
        <w:trPr>
          <w:trHeight w:val="508"/>
        </w:trPr>
        <w:tc>
          <w:tcPr>
            <w:tcW w:w="2439" w:type="dxa"/>
            <w:vMerge/>
            <w:shd w:val="clear" w:color="auto" w:fill="auto"/>
          </w:tcPr>
          <w:p w14:paraId="78309459" w14:textId="77777777" w:rsidR="002B0822" w:rsidRPr="00FF1ADA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 w:val="restart"/>
            <w:shd w:val="clear" w:color="auto" w:fill="auto"/>
          </w:tcPr>
          <w:p w14:paraId="7AB81BCE" w14:textId="77777777" w:rsidR="002B0822" w:rsidRPr="00012C59" w:rsidRDefault="003E7174" w:rsidP="002B082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="002B0822" w:rsidRPr="008C1E7F">
              <w:rPr>
                <w:sz w:val="22"/>
                <w:szCs w:val="22"/>
              </w:rPr>
              <w:t xml:space="preserve"> городского округа Красногорск</w:t>
            </w:r>
          </w:p>
        </w:tc>
        <w:tc>
          <w:tcPr>
            <w:tcW w:w="20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A93F" w14:textId="77777777" w:rsidR="002B0822" w:rsidRPr="00FF1ADA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14:paraId="67DC8FA8" w14:textId="77777777" w:rsidR="002B0822" w:rsidRPr="00FF1ADA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FB99" w14:textId="77777777"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CEB6" w14:textId="77777777"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E373" w14:textId="77777777"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899E" w14:textId="77777777"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603F" w14:textId="77777777"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0F4D" w14:textId="77777777"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2B0822" w:rsidRPr="000135BA" w14:paraId="24076C1E" w14:textId="77777777" w:rsidTr="0064624E">
        <w:trPr>
          <w:trHeight w:val="850"/>
        </w:trPr>
        <w:tc>
          <w:tcPr>
            <w:tcW w:w="2439" w:type="dxa"/>
            <w:vMerge/>
            <w:shd w:val="clear" w:color="auto" w:fill="auto"/>
          </w:tcPr>
          <w:p w14:paraId="567406EE" w14:textId="77777777" w:rsidR="002B0822" w:rsidRPr="00FF1ADA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14:paraId="3C3AB705" w14:textId="77777777" w:rsidR="002B0822" w:rsidRPr="00012C59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1D80" w14:textId="77777777" w:rsidR="002B0822" w:rsidRPr="00FF1ADA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Средства бюджета </w:t>
            </w:r>
            <w:r>
              <w:rPr>
                <w:sz w:val="22"/>
                <w:szCs w:val="22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7372" w14:textId="77777777"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9BE1" w14:textId="77777777"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DACF" w14:textId="77777777"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0965" w14:textId="77777777"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4B80" w14:textId="77777777" w:rsidR="002B0822" w:rsidRPr="009746D2" w:rsidRDefault="002B0822" w:rsidP="002B0822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1EE0" w14:textId="77777777" w:rsidR="002B0822" w:rsidRPr="009746D2" w:rsidRDefault="002B0822" w:rsidP="002B0822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2B0822" w:rsidRPr="000135BA" w14:paraId="1864A09A" w14:textId="77777777" w:rsidTr="0064624E">
        <w:trPr>
          <w:trHeight w:val="856"/>
        </w:trPr>
        <w:tc>
          <w:tcPr>
            <w:tcW w:w="2439" w:type="dxa"/>
            <w:vMerge/>
            <w:shd w:val="clear" w:color="auto" w:fill="auto"/>
          </w:tcPr>
          <w:p w14:paraId="4BCB6E39" w14:textId="77777777" w:rsidR="002B0822" w:rsidRPr="00FF1ADA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14:paraId="56506ACE" w14:textId="77777777" w:rsidR="002B0822" w:rsidRPr="00012C59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4277" w14:textId="77777777" w:rsidR="002B0822" w:rsidRPr="00FF1ADA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5E46F6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C312" w14:textId="77777777"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5C56" w14:textId="77777777"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1E11" w14:textId="77777777"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4F50" w14:textId="77777777"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816F" w14:textId="77777777"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6335" w14:textId="77777777"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CA414A" w:rsidRPr="000135BA" w14:paraId="6411AED3" w14:textId="77777777" w:rsidTr="0064624E">
        <w:trPr>
          <w:trHeight w:val="454"/>
        </w:trPr>
        <w:tc>
          <w:tcPr>
            <w:tcW w:w="2439" w:type="dxa"/>
            <w:vMerge/>
            <w:shd w:val="clear" w:color="auto" w:fill="auto"/>
          </w:tcPr>
          <w:p w14:paraId="6771FE32" w14:textId="77777777"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14:paraId="1B31C498" w14:textId="77777777" w:rsidR="00CA414A" w:rsidRPr="00012C59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4FBB6E" w14:textId="77777777"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5E5B" w14:textId="77777777" w:rsidR="00CA414A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720C" w14:textId="77777777" w:rsidR="00CA414A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F78B" w14:textId="77777777" w:rsidR="00CA414A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90BF" w14:textId="77777777" w:rsidR="00CA414A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D5F7" w14:textId="77777777" w:rsidR="00CA414A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31C3" w14:textId="77777777" w:rsidR="00CA414A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14:paraId="156CBC35" w14:textId="77777777" w:rsidR="00CA414A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077CF1C8" w14:textId="77777777"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 w:rsidR="002B0822" w:rsidRP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укрепление межэтнических и межконфессиональных отношений</w:t>
      </w:r>
    </w:p>
    <w:p w14:paraId="5F5445CB" w14:textId="77777777"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F55F07">
        <w:t xml:space="preserve"> </w:t>
      </w: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14:paraId="3F06692B" w14:textId="77777777"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F55F07">
        <w:t xml:space="preserve"> </w:t>
      </w:r>
      <w:r w:rsidR="002B0822" w:rsidRP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Организация и проведение мероприятий, направленных на укрепление межэтнических и межконфессиональных отношений</w:t>
      </w:r>
      <w:r w:rsid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73FD6A17" w14:textId="77777777"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основного мероприятия</w:t>
      </w: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</w:t>
      </w:r>
      <w:r w:rsidR="002B0822" w:rsidRP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азра</w:t>
      </w:r>
      <w:r w:rsid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ботки и осуществления</w:t>
      </w:r>
      <w:r w:rsidR="002B0822" w:rsidRP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</w:t>
      </w:r>
      <w:r w:rsid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 территории городского округа.</w:t>
      </w:r>
    </w:p>
    <w:p w14:paraId="5BDBDB88" w14:textId="77777777"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1C81CEE5" w14:textId="77777777"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3AEADC8A" w14:textId="77777777"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F1B808F" w14:textId="77777777"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3D1FD367" w14:textId="77777777" w:rsidR="0064624E" w:rsidRDefault="0064624E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08FDEE03" w14:textId="77777777" w:rsidR="0064624E" w:rsidRPr="00F55F07" w:rsidRDefault="0064624E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10A0A988" w14:textId="77777777"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7E9481F9" w14:textId="77777777"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224B16CF" w14:textId="77777777" w:rsidR="008B7F5E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8B7F5E">
        <w:rPr>
          <w:rFonts w:ascii="Times New Roman" w:hAnsi="Times New Roman"/>
          <w:b/>
          <w:color w:val="auto"/>
          <w:sz w:val="28"/>
          <w:szCs w:val="28"/>
          <w:lang w:val="ru-RU"/>
        </w:rPr>
        <w:lastRenderedPageBreak/>
        <w:t xml:space="preserve">Перечень мероприятий подпрограммы 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II</w:t>
      </w:r>
      <w:r w:rsidRPr="008B7F5E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«Мир и согласие. Новые возможности»</w:t>
      </w:r>
    </w:p>
    <w:p w14:paraId="35B6C5A9" w14:textId="77777777" w:rsidR="008B7F5E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566"/>
        <w:gridCol w:w="3115"/>
        <w:gridCol w:w="992"/>
        <w:gridCol w:w="1564"/>
        <w:gridCol w:w="1128"/>
        <w:gridCol w:w="783"/>
        <w:gridCol w:w="845"/>
        <w:gridCol w:w="856"/>
        <w:gridCol w:w="640"/>
        <w:gridCol w:w="782"/>
        <w:gridCol w:w="1907"/>
        <w:gridCol w:w="1990"/>
      </w:tblGrid>
      <w:tr w:rsidR="00CA414A" w:rsidRPr="00CA414A" w14:paraId="191C483A" w14:textId="77777777" w:rsidTr="008C2012">
        <w:trPr>
          <w:trHeight w:val="4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C2A8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№</w:t>
            </w:r>
          </w:p>
          <w:p w14:paraId="3A3D6DD7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proofErr w:type="gramStart"/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п</w:t>
            </w:r>
            <w:proofErr w:type="gramEnd"/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9D88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4EBD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Сроки исполнения 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6473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8E08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Всего</w:t>
            </w: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(тыс. руб.)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A54B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Объемы финансирования по годам</w:t>
            </w: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(тыс. руб.)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06A9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proofErr w:type="gramStart"/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Ответственный</w:t>
            </w:r>
            <w:proofErr w:type="gramEnd"/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за выполнение мероприятия Подпрограммы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681F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Результаты выполнения мероприятия Подпрограммы</w:t>
            </w:r>
          </w:p>
        </w:tc>
      </w:tr>
      <w:tr w:rsidR="00CA414A" w:rsidRPr="00CA414A" w14:paraId="1B5EB34F" w14:textId="77777777" w:rsidTr="008C201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A02D" w14:textId="77777777" w:rsidR="00CA414A" w:rsidRPr="00CA414A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C6A5" w14:textId="77777777" w:rsidR="00CA414A" w:rsidRPr="00CA414A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A226" w14:textId="77777777" w:rsidR="00CA414A" w:rsidRPr="00CA414A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6F89" w14:textId="77777777" w:rsidR="00CA414A" w:rsidRPr="00CA414A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AB9F" w14:textId="77777777" w:rsidR="00CA414A" w:rsidRPr="00CA414A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A5DC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2021 </w:t>
            </w:r>
          </w:p>
          <w:p w14:paraId="31B0E47B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0A50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2022 </w:t>
            </w:r>
          </w:p>
          <w:p w14:paraId="4FAA91C7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5CA7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2023 </w:t>
            </w:r>
          </w:p>
          <w:p w14:paraId="789A58F1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136E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2024 </w:t>
            </w:r>
          </w:p>
          <w:p w14:paraId="121D42CC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4BCD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2025 </w:t>
            </w:r>
          </w:p>
          <w:p w14:paraId="78A0BA15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A3D3" w14:textId="77777777" w:rsidR="00CA414A" w:rsidRPr="00CA414A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BA94" w14:textId="77777777" w:rsidR="00CA414A" w:rsidRPr="00CA414A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CA414A" w:rsidRPr="00CA414A" w14:paraId="75C8B5E8" w14:textId="77777777" w:rsidTr="008C2012">
        <w:trPr>
          <w:trHeight w:val="2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94C6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36D1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9CF5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4335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5125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F33F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ACFF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AF3E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BA10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B7CE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11F6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BFB8" w14:textId="77777777" w:rsidR="00CA414A" w:rsidRPr="00CA414A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12</w:t>
            </w:r>
          </w:p>
        </w:tc>
      </w:tr>
      <w:tr w:rsidR="00362A49" w:rsidRPr="00CA414A" w14:paraId="40749B7E" w14:textId="77777777" w:rsidTr="008C2012">
        <w:trPr>
          <w:trHeight w:val="4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6ABC" w14:textId="77777777" w:rsidR="00362A49" w:rsidRPr="00CA414A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860A" w14:textId="77777777" w:rsidR="00362A49" w:rsidRPr="00CA414A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>Основное мероприятие 02. Организация и проведение мероприятий, направленных на укрепление межэтнических и межконфессиональных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FC01" w14:textId="77777777" w:rsidR="00362A49" w:rsidRPr="00CA414A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8B7F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B26B" w14:textId="77777777" w:rsidR="00362A49" w:rsidRPr="00CA414A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CA414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6AF" w14:textId="77777777" w:rsidR="00362A49" w:rsidRPr="00ED3431" w:rsidRDefault="00362A49" w:rsidP="008B7F5E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D9CF" w14:textId="77777777" w:rsidR="00362A49" w:rsidRPr="00ED3431" w:rsidRDefault="00362A49" w:rsidP="008B7F5E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C9EA" w14:textId="77777777" w:rsidR="00362A49" w:rsidRPr="00ED3431" w:rsidRDefault="00362A49" w:rsidP="008B7F5E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0F8B" w14:textId="77777777" w:rsidR="00362A49" w:rsidRPr="00ED3431" w:rsidRDefault="00362A49" w:rsidP="008B7F5E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12F4" w14:textId="77777777" w:rsidR="00362A49" w:rsidRPr="00ED3431" w:rsidRDefault="00362A49" w:rsidP="008B7F5E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CABE" w14:textId="77777777" w:rsidR="00362A49" w:rsidRPr="00ED3431" w:rsidRDefault="00362A49" w:rsidP="008B7F5E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BCC64" w14:textId="77777777" w:rsidR="00362A49" w:rsidRDefault="006226E5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D68A7" w:rsidRPr="00FD68A7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культуры</w:t>
            </w:r>
            <w:r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 туризма и молодежной политики,</w:t>
            </w:r>
          </w:p>
          <w:p w14:paraId="2C1CF6F7" w14:textId="77777777" w:rsidR="00362A49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Pr="00362A49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образования</w:t>
            </w:r>
          </w:p>
          <w:p w14:paraId="6E3B2503" w14:textId="77777777" w:rsidR="008C2012" w:rsidRPr="00CA414A" w:rsidRDefault="008C2012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8C2012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 и работе с потребительским рынком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7E8A3" w14:textId="77777777" w:rsidR="00362A49" w:rsidRPr="00CA414A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</w:t>
            </w:r>
            <w:r w:rsidRPr="00362A49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крепление межнационального и межконфе</w:t>
            </w:r>
            <w:r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ссионального согласия, поддержка</w:t>
            </w:r>
            <w:r w:rsidRPr="00362A49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и развитие языков и культуры народов Российской Федерации, проживающих на территории городского округа</w:t>
            </w:r>
            <w:r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Красногорск</w:t>
            </w:r>
          </w:p>
        </w:tc>
      </w:tr>
      <w:tr w:rsidR="00362A49" w:rsidRPr="00CA414A" w14:paraId="41CB274C" w14:textId="77777777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085D" w14:textId="77777777" w:rsidR="00362A49" w:rsidRPr="00CA414A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BE97" w14:textId="77777777" w:rsidR="00362A49" w:rsidRPr="00CA414A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626C" w14:textId="77777777" w:rsidR="00362A49" w:rsidRPr="00CA414A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B296" w14:textId="77777777" w:rsidR="00362A49" w:rsidRPr="00CA414A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CA414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FDCE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B575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1961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69D7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4183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015A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EAD77" w14:textId="77777777" w:rsidR="00362A49" w:rsidRPr="00CA414A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18AEB" w14:textId="77777777" w:rsidR="00362A49" w:rsidRPr="00CA414A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CA414A" w14:paraId="6D2A7AF5" w14:textId="77777777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64DB" w14:textId="77777777" w:rsidR="00362A49" w:rsidRPr="00CA414A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DBA8" w14:textId="77777777" w:rsidR="00362A49" w:rsidRPr="00CA414A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9B6B" w14:textId="77777777" w:rsidR="00362A49" w:rsidRPr="00CA414A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141E" w14:textId="77777777" w:rsidR="00362A49" w:rsidRPr="00CA414A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CA414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77E0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8FF5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A411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CF87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6674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4615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47A94" w14:textId="77777777" w:rsidR="00362A49" w:rsidRPr="00CA414A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F6FA3" w14:textId="77777777" w:rsidR="00362A49" w:rsidRPr="00CA414A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CA414A" w14:paraId="79AC2A21" w14:textId="77777777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F26E" w14:textId="77777777" w:rsidR="00362A49" w:rsidRPr="00CA414A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2F50" w14:textId="77777777" w:rsidR="00362A49" w:rsidRPr="00CA414A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099A" w14:textId="77777777" w:rsidR="00362A49" w:rsidRPr="00CA414A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FE09" w14:textId="77777777" w:rsidR="00362A49" w:rsidRPr="00CA414A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CA414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75BD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9EA9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B2C7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6006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96F4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E124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9D508" w14:textId="77777777" w:rsidR="00362A49" w:rsidRPr="00CA414A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E5B29" w14:textId="77777777" w:rsidR="00362A49" w:rsidRPr="00CA414A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CA414A" w14:paraId="5F8E982E" w14:textId="77777777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25F4" w14:textId="77777777" w:rsidR="00362A49" w:rsidRPr="00CA414A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E61F" w14:textId="77777777" w:rsidR="00362A49" w:rsidRPr="00CA414A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FCFE" w14:textId="77777777" w:rsidR="00362A49" w:rsidRPr="00CA414A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6BED" w14:textId="77777777" w:rsidR="00362A49" w:rsidRPr="00CA414A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CA414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19CC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7184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9697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FD31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0E93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0C12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F33E" w14:textId="77777777" w:rsidR="00362A49" w:rsidRPr="00CA414A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F7029" w14:textId="77777777" w:rsidR="00362A49" w:rsidRPr="00CA414A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CA414A" w14:paraId="64FE0AB3" w14:textId="77777777" w:rsidTr="008C2012">
        <w:trPr>
          <w:trHeight w:val="2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FAE5" w14:textId="77777777" w:rsidR="00362A49" w:rsidRPr="00CA414A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CA414A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1.1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14DC" w14:textId="77777777" w:rsidR="00362A49" w:rsidRPr="00CA414A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  <w:r w:rsidRPr="00CA414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>Мероприятие 02.01.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 xml:space="preserve">                          </w:t>
            </w:r>
            <w:r w:rsidRPr="00CA414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 xml:space="preserve">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0488" w14:textId="77777777" w:rsidR="00362A49" w:rsidRPr="00CA414A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8B7F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8941" w14:textId="77777777" w:rsidR="00362A49" w:rsidRPr="00CA414A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CA414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7720" w14:textId="77777777" w:rsidR="00362A49" w:rsidRPr="00ED3431" w:rsidRDefault="00362A49" w:rsidP="008B7F5E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F1D9" w14:textId="77777777" w:rsidR="00362A49" w:rsidRPr="00ED3431" w:rsidRDefault="00362A49" w:rsidP="008B7F5E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E8E6" w14:textId="77777777" w:rsidR="00362A49" w:rsidRPr="00ED3431" w:rsidRDefault="00362A49" w:rsidP="008B7F5E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9BF2" w14:textId="77777777" w:rsidR="00362A49" w:rsidRPr="00ED3431" w:rsidRDefault="00362A49" w:rsidP="008B7F5E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44F8" w14:textId="77777777" w:rsidR="00362A49" w:rsidRPr="00ED3431" w:rsidRDefault="00362A49" w:rsidP="008B7F5E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9E74" w14:textId="77777777" w:rsidR="00362A49" w:rsidRPr="00ED3431" w:rsidRDefault="00362A49" w:rsidP="008B7F5E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AC979" w14:textId="77777777" w:rsidR="00362A49" w:rsidRPr="00362A49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362A49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50B82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</w:t>
            </w:r>
            <w:r w:rsidR="006226E5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культуры, </w:t>
            </w:r>
            <w:r w:rsidR="00FD68A7" w:rsidRPr="00FD68A7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туризма и молодежной политики</w:t>
            </w:r>
            <w:r w:rsidRPr="00362A49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</w:t>
            </w:r>
          </w:p>
          <w:p w14:paraId="018FC7DB" w14:textId="77777777" w:rsidR="00362A49" w:rsidRPr="00362A49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362A49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физической культуре и спорту,</w:t>
            </w:r>
          </w:p>
          <w:p w14:paraId="03F2C613" w14:textId="77777777" w:rsidR="00362A49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362A49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образования</w:t>
            </w:r>
          </w:p>
          <w:p w14:paraId="13A577A5" w14:textId="77777777" w:rsidR="008C2012" w:rsidRPr="00CA414A" w:rsidRDefault="008C2012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8C2012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 и работе с потребительским рынком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BAAA3" w14:textId="77777777" w:rsidR="00362A49" w:rsidRPr="00CA414A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CA414A" w14:paraId="4418ADDE" w14:textId="77777777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6CEB" w14:textId="77777777" w:rsidR="00362A49" w:rsidRPr="00CA414A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1876" w14:textId="77777777" w:rsidR="00362A49" w:rsidRPr="00CA414A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3D56" w14:textId="77777777" w:rsidR="00362A49" w:rsidRPr="00CA414A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E2BF" w14:textId="77777777" w:rsidR="00362A49" w:rsidRPr="00CA414A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CA414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9B0E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4C30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C10C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F40C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78F4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0793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C718F" w14:textId="77777777" w:rsidR="00362A49" w:rsidRPr="00CA414A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D6F04" w14:textId="77777777" w:rsidR="00362A49" w:rsidRPr="00CA414A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CA414A" w14:paraId="35D4D104" w14:textId="77777777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E715" w14:textId="77777777" w:rsidR="00362A49" w:rsidRPr="00CA414A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CFDF" w14:textId="77777777" w:rsidR="00362A49" w:rsidRPr="00CA414A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5D2E" w14:textId="77777777" w:rsidR="00362A49" w:rsidRPr="00CA414A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7CEA" w14:textId="77777777" w:rsidR="00362A49" w:rsidRPr="00CA414A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CA414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D042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571C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8C8F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3D6A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E1D4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3F15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AE3E5" w14:textId="77777777" w:rsidR="00362A49" w:rsidRPr="00CA414A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584CF" w14:textId="77777777" w:rsidR="00362A49" w:rsidRPr="00CA414A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CA414A" w14:paraId="4C7D594B" w14:textId="77777777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5BCC" w14:textId="77777777" w:rsidR="00362A49" w:rsidRPr="00CA414A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76AE" w14:textId="77777777" w:rsidR="00362A49" w:rsidRPr="00CA414A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B552" w14:textId="77777777" w:rsidR="00362A49" w:rsidRPr="00CA414A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E8E6" w14:textId="77777777" w:rsidR="00362A49" w:rsidRPr="00CA414A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CA414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9ECA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800C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564E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B13F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9F98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5EAA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86E6F" w14:textId="77777777" w:rsidR="00362A49" w:rsidRPr="00CA414A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16787" w14:textId="77777777" w:rsidR="00362A49" w:rsidRPr="00CA414A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CA414A" w14:paraId="29875742" w14:textId="77777777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755F" w14:textId="77777777" w:rsidR="00362A49" w:rsidRPr="00CA414A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C9A2" w14:textId="77777777" w:rsidR="00362A49" w:rsidRPr="00CA414A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F2BD" w14:textId="77777777" w:rsidR="00362A49" w:rsidRPr="00CA414A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20EA" w14:textId="77777777" w:rsidR="00362A49" w:rsidRPr="00CA414A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CA414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8C32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362E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384A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1D7D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1D81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9038" w14:textId="77777777" w:rsidR="00362A49" w:rsidRPr="008B7F5E" w:rsidRDefault="00362A49" w:rsidP="008B7F5E">
            <w:pPr>
              <w:jc w:val="center"/>
            </w:pPr>
            <w:r w:rsidRPr="008B7F5E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6A37" w14:textId="77777777" w:rsidR="00362A49" w:rsidRPr="00CA414A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B0D3" w14:textId="77777777" w:rsidR="00362A49" w:rsidRPr="00CA414A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</w:tbl>
    <w:p w14:paraId="482B5931" w14:textId="77777777" w:rsidR="00CF4CED" w:rsidRDefault="00CF4CED" w:rsidP="006F2CF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14:paraId="42097AF4" w14:textId="77777777" w:rsidR="008C1E7F" w:rsidRPr="00AC49A4" w:rsidRDefault="004E0F5C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</w:t>
      </w:r>
      <w:r w:rsidR="008C1E7F" w:rsidRPr="00AC49A4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 w:rsidR="00A44C4B" w:rsidRPr="00AC49A4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="008C1E7F" w:rsidRPr="00AC49A4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="008C1E7F" w:rsidRPr="00AC49A4">
        <w:rPr>
          <w:rFonts w:ascii="Times New Roman" w:hAnsi="Times New Roman"/>
          <w:b/>
          <w:sz w:val="28"/>
          <w:szCs w:val="28"/>
        </w:rPr>
        <w:t xml:space="preserve"> III «Эффективное местное самоуправление Московской области»</w:t>
      </w:r>
    </w:p>
    <w:p w14:paraId="00BEA76E" w14:textId="77777777" w:rsidR="006F2CF0" w:rsidRPr="006F2CF0" w:rsidRDefault="006F2CF0" w:rsidP="006F2CF0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2268"/>
        <w:gridCol w:w="1984"/>
        <w:gridCol w:w="1418"/>
        <w:gridCol w:w="1559"/>
        <w:gridCol w:w="1417"/>
        <w:gridCol w:w="1276"/>
        <w:gridCol w:w="1276"/>
        <w:gridCol w:w="1417"/>
      </w:tblGrid>
      <w:tr w:rsidR="006F2CF0" w:rsidRPr="006F2CF0" w14:paraId="5BC40486" w14:textId="77777777" w:rsidTr="00A72B28">
        <w:trPr>
          <w:trHeight w:val="564"/>
        </w:trPr>
        <w:tc>
          <w:tcPr>
            <w:tcW w:w="2581" w:type="dxa"/>
            <w:shd w:val="clear" w:color="auto" w:fill="auto"/>
          </w:tcPr>
          <w:p w14:paraId="2D29D0B3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F2CF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заказчик        </w:t>
            </w:r>
            <w:r w:rsidRPr="006F2CF0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615" w:type="dxa"/>
            <w:gridSpan w:val="8"/>
            <w:shd w:val="clear" w:color="auto" w:fill="auto"/>
          </w:tcPr>
          <w:p w14:paraId="38381D2C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F2CF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6F2CF0" w:rsidRPr="006F2CF0" w14:paraId="38962C2E" w14:textId="77777777" w:rsidTr="006F2CF0">
        <w:trPr>
          <w:trHeight w:val="320"/>
        </w:trPr>
        <w:tc>
          <w:tcPr>
            <w:tcW w:w="25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9EE819E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F2CF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DEF4452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F2CF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Главный      распорядитель</w:t>
            </w:r>
          </w:p>
          <w:p w14:paraId="7F1CC0EC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F2CF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D221459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F2CF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      </w:t>
            </w:r>
            <w:r w:rsidRPr="006F2CF0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финансирования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F73627C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F2CF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Расходы (тыс. руб.)</w:t>
            </w:r>
          </w:p>
        </w:tc>
      </w:tr>
      <w:tr w:rsidR="002354EB" w:rsidRPr="006F2CF0" w14:paraId="00C8DDCA" w14:textId="77777777" w:rsidTr="006F2CF0">
        <w:trPr>
          <w:trHeight w:val="412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29A15F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0B058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1A2379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840B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54EB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5E7B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54EB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F46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54EB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9B0F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54EB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864FE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54EB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6457363E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354EB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2354EB" w:rsidRPr="006F2CF0" w14:paraId="4288AE1C" w14:textId="77777777" w:rsidTr="006F2CF0">
        <w:trPr>
          <w:trHeight w:val="464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F14C20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234E1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6521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F2CF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Всего:</w:t>
            </w:r>
          </w:p>
          <w:p w14:paraId="383B8CD3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F2CF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5730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354EB">
              <w:rPr>
                <w:rFonts w:ascii="Times New Roman" w:hAnsi="Times New Roman" w:cs="Times New Roman"/>
                <w:b/>
              </w:rPr>
              <w:t>9400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B2CB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4EB">
              <w:rPr>
                <w:rFonts w:ascii="Times New Roman" w:hAnsi="Times New Roman" w:cs="Times New Roman"/>
                <w:b/>
              </w:rPr>
              <w:t>7714,8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CDDE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995D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44DA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1E49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354EB">
              <w:rPr>
                <w:rFonts w:ascii="Times New Roman" w:hAnsi="Times New Roman" w:cs="Times New Roman"/>
                <w:b/>
              </w:rPr>
              <w:t>17114,8</w:t>
            </w:r>
          </w:p>
        </w:tc>
      </w:tr>
      <w:tr w:rsidR="002354EB" w:rsidRPr="006F2CF0" w14:paraId="336DB6FA" w14:textId="77777777" w:rsidTr="00A72B28">
        <w:trPr>
          <w:trHeight w:val="615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8C4EFA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BE8863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F2CF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Управление культуры, туризма и молодежной политики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832751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14:paraId="038810E4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F2CF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B2BA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1452,3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5061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65AB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0F16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A127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006B2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10569,2</w:t>
            </w:r>
          </w:p>
        </w:tc>
      </w:tr>
      <w:tr w:rsidR="002354EB" w:rsidRPr="006F2CF0" w14:paraId="082F56F5" w14:textId="77777777" w:rsidTr="006F2CF0">
        <w:trPr>
          <w:trHeight w:val="639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116645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8D298E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F2CF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</w:t>
            </w:r>
            <w:r w:rsidRPr="006F2C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6F2CF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образования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E0D0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5632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354EB">
              <w:rPr>
                <w:rFonts w:ascii="Times New Roman" w:hAnsi="Times New Roman" w:cs="Times New Roman"/>
              </w:rPr>
              <w:t>4356,9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6C58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3DF1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1574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C0E1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6B5A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54EB" w:rsidRPr="006F2CF0" w14:paraId="553356A7" w14:textId="77777777" w:rsidTr="00A72B28">
        <w:trPr>
          <w:trHeight w:val="633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27A0C4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F35AD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F2CF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BCB09B6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14:paraId="2740591F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F2CF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B11B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5783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310,4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1C5A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616B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0C9B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E5BC5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6545,6</w:t>
            </w:r>
          </w:p>
        </w:tc>
      </w:tr>
      <w:tr w:rsidR="002354EB" w:rsidRPr="006F2CF0" w14:paraId="1323519A" w14:textId="77777777" w:rsidTr="00A72B28">
        <w:trPr>
          <w:trHeight w:val="500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902673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FE531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F2CF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535A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99A1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354EB">
              <w:rPr>
                <w:rFonts w:ascii="Times New Roman" w:hAnsi="Times New Roman" w:cs="Times New Roman"/>
              </w:rPr>
              <w:t>2693,1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B218" w14:textId="77777777" w:rsidR="002354EB" w:rsidRPr="002354EB" w:rsidRDefault="002354EB" w:rsidP="002354E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354EB">
              <w:rPr>
                <w:rFonts w:ascii="Times New Roman" w:hAnsi="Times New Roman" w:cs="Times New Roman"/>
              </w:rPr>
              <w:t>2644,4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1F42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E6F6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7037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C9C5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54EB" w:rsidRPr="006F2CF0" w14:paraId="5B7EC452" w14:textId="77777777" w:rsidTr="00A72B28">
        <w:trPr>
          <w:trHeight w:val="454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FE3BEA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D57F9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CEBD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F2CF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F5FC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AFC5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EFB6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D61D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C477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F055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0</w:t>
            </w:r>
          </w:p>
        </w:tc>
      </w:tr>
    </w:tbl>
    <w:p w14:paraId="293E56A8" w14:textId="77777777" w:rsidR="00D16AF7" w:rsidRDefault="00D16AF7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578F2ED7" w14:textId="77777777" w:rsidR="00F55F07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реализация проектов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инициативного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бюджетирования</w:t>
      </w:r>
    </w:p>
    <w:p w14:paraId="2B04D6B5" w14:textId="77777777" w:rsidR="00F55F07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F55F07">
        <w:t xml:space="preserve"> </w:t>
      </w: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14:paraId="73ADA71B" w14:textId="77777777" w:rsidR="00F55F07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F55F07">
        <w:t xml:space="preserve"> </w:t>
      </w:r>
      <w:r w:rsidR="0098484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</w:t>
      </w: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практик </w:t>
      </w:r>
      <w:proofErr w:type="gramStart"/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инициативного</w:t>
      </w:r>
      <w:proofErr w:type="gramEnd"/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бюджетирования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территории муниципальных образований Московской области.</w:t>
      </w:r>
    </w:p>
    <w:p w14:paraId="67F0B057" w14:textId="77777777" w:rsidR="00F55F07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основного мероприятия</w:t>
      </w: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привлечения граждан городского округа Красного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рск к пр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оектам </w:t>
      </w: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инициативного бюджетирования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17A9EB6D" w14:textId="77777777" w:rsidR="006F2CF0" w:rsidRPr="00F55F07" w:rsidRDefault="006F2CF0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6CB964B3" w14:textId="77777777" w:rsidR="006F2CF0" w:rsidRDefault="008C1E7F" w:rsidP="006F2C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E7BC8">
        <w:rPr>
          <w:rFonts w:ascii="Times New Roman" w:hAnsi="Times New Roman"/>
          <w:b/>
          <w:sz w:val="28"/>
          <w:szCs w:val="28"/>
        </w:rPr>
        <w:lastRenderedPageBreak/>
        <w:t xml:space="preserve">Перечень мероприятий </w:t>
      </w:r>
      <w:r w:rsidRPr="002E7BC8">
        <w:rPr>
          <w:rFonts w:ascii="Times New Roman" w:hAnsi="Times New Roman"/>
          <w:b/>
          <w:sz w:val="28"/>
          <w:szCs w:val="28"/>
          <w:lang w:val="ru-RU"/>
        </w:rPr>
        <w:t>под</w:t>
      </w:r>
      <w:r w:rsidRPr="002E7BC8">
        <w:rPr>
          <w:rFonts w:ascii="Times New Roman" w:hAnsi="Times New Roman"/>
          <w:b/>
          <w:sz w:val="28"/>
          <w:szCs w:val="28"/>
        </w:rPr>
        <w:t>программы</w:t>
      </w:r>
      <w:r w:rsidRPr="002E7BC8">
        <w:t xml:space="preserve"> </w:t>
      </w:r>
      <w:r w:rsidRPr="008C1E7F">
        <w:rPr>
          <w:rFonts w:ascii="Times New Roman" w:hAnsi="Times New Roman"/>
          <w:b/>
          <w:sz w:val="28"/>
          <w:szCs w:val="28"/>
        </w:rPr>
        <w:t>III «Эффективное местное самоуправление Московской области»</w:t>
      </w:r>
    </w:p>
    <w:p w14:paraId="1F591865" w14:textId="77777777" w:rsidR="006F2CF0" w:rsidRPr="006F2CF0" w:rsidRDefault="006F2CF0" w:rsidP="006F2CF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835"/>
        <w:gridCol w:w="709"/>
        <w:gridCol w:w="1582"/>
        <w:gridCol w:w="1134"/>
        <w:gridCol w:w="992"/>
        <w:gridCol w:w="993"/>
        <w:gridCol w:w="850"/>
        <w:gridCol w:w="992"/>
        <w:gridCol w:w="993"/>
        <w:gridCol w:w="1275"/>
        <w:gridCol w:w="1701"/>
      </w:tblGrid>
      <w:tr w:rsidR="006F2CF0" w:rsidRPr="006F2CF0" w14:paraId="0717444E" w14:textId="77777777" w:rsidTr="00A72B28">
        <w:trPr>
          <w:trHeight w:val="1075"/>
          <w:tblHeader/>
          <w:jc w:val="center"/>
        </w:trPr>
        <w:tc>
          <w:tcPr>
            <w:tcW w:w="681" w:type="dxa"/>
            <w:vMerge w:val="restart"/>
            <w:shd w:val="clear" w:color="auto" w:fill="auto"/>
            <w:hideMark/>
          </w:tcPr>
          <w:p w14:paraId="3809ADCA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CF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6F2CF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F2CF0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665CE2B7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CF0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4727980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CF0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82" w:type="dxa"/>
            <w:vMerge w:val="restart"/>
            <w:shd w:val="clear" w:color="auto" w:fill="auto"/>
            <w:hideMark/>
          </w:tcPr>
          <w:p w14:paraId="06ABD003" w14:textId="77777777"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7B0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857B286" w14:textId="77777777"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7B0">
              <w:rPr>
                <w:rFonts w:ascii="Times New Roman" w:hAnsi="Times New Roman"/>
                <w:sz w:val="18"/>
                <w:szCs w:val="18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27687155" w14:textId="77777777"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7B0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6CD09BA0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F2CF0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6F2CF0">
              <w:rPr>
                <w:rFonts w:ascii="Times New Roman" w:hAnsi="Times New Roman"/>
                <w:sz w:val="18"/>
                <w:szCs w:val="18"/>
              </w:rPr>
              <w:t xml:space="preserve"> за выполнение мероприятия </w:t>
            </w:r>
            <w:r w:rsidRPr="006F2CF0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6F2CF0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9EF297C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CF0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6F2CF0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6F2CF0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6F2CF0" w:rsidRPr="006F2CF0" w14:paraId="398E33CC" w14:textId="77777777" w:rsidTr="00A72B28">
        <w:trPr>
          <w:trHeight w:val="402"/>
          <w:tblHeader/>
          <w:jc w:val="center"/>
        </w:trPr>
        <w:tc>
          <w:tcPr>
            <w:tcW w:w="681" w:type="dxa"/>
            <w:vMerge/>
            <w:shd w:val="clear" w:color="auto" w:fill="auto"/>
            <w:hideMark/>
          </w:tcPr>
          <w:p w14:paraId="22A4180A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14:paraId="0C3AF7DA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4D430CDC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shd w:val="clear" w:color="auto" w:fill="auto"/>
            <w:hideMark/>
          </w:tcPr>
          <w:p w14:paraId="20512346" w14:textId="77777777"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3C2F59E" w14:textId="77777777"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9558949" w14:textId="77777777"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07B0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14:paraId="71809C05" w14:textId="77777777"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07B0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14:paraId="6DEE583C" w14:textId="77777777"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07B0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6BBBEFB4" w14:textId="77777777"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07B0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23E7BA9D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2CF0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14:paraId="0BEED402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64480254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CF0" w:rsidRPr="006F2CF0" w14:paraId="60B87B07" w14:textId="77777777" w:rsidTr="00A72B28">
        <w:trPr>
          <w:trHeight w:val="338"/>
          <w:tblHeader/>
          <w:jc w:val="center"/>
        </w:trPr>
        <w:tc>
          <w:tcPr>
            <w:tcW w:w="681" w:type="dxa"/>
            <w:shd w:val="clear" w:color="auto" w:fill="auto"/>
            <w:hideMark/>
          </w:tcPr>
          <w:p w14:paraId="1F65E670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14:paraId="23461B8C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539BA0ED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2" w:type="dxa"/>
            <w:shd w:val="clear" w:color="auto" w:fill="auto"/>
            <w:hideMark/>
          </w:tcPr>
          <w:p w14:paraId="1479807D" w14:textId="77777777"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14:paraId="1442ED77" w14:textId="77777777"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69CAE98" w14:textId="77777777"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23E2D82F" w14:textId="77777777"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508C4A2E" w14:textId="77777777"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3106AF03" w14:textId="77777777"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874D9EF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F2CF0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9897A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F2CF0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57BFD7C" w14:textId="77777777"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C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354EB" w:rsidRPr="006F2CF0" w14:paraId="67A420F3" w14:textId="77777777" w:rsidTr="00A72B28">
        <w:trPr>
          <w:trHeight w:val="30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54947C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F2CF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D123D3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F2CF0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</w:t>
            </w:r>
            <w:r w:rsidRPr="006F2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F2CF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07</w:t>
            </w:r>
          </w:p>
          <w:p w14:paraId="5D583A21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C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Реализация практик </w:t>
            </w:r>
            <w:proofErr w:type="gramStart"/>
            <w:r w:rsidRPr="006F2CF0">
              <w:rPr>
                <w:rFonts w:ascii="Times New Roman" w:hAnsi="Times New Roman"/>
                <w:sz w:val="20"/>
                <w:szCs w:val="20"/>
                <w:lang w:val="ru-RU"/>
              </w:rPr>
              <w:t>инициативного</w:t>
            </w:r>
            <w:proofErr w:type="gramEnd"/>
            <w:r w:rsidRPr="006F2C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бюджетирования на территории муниципальных образований Московской области </w:t>
            </w:r>
          </w:p>
          <w:p w14:paraId="1CBAF415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329947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2F15DA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663CF6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3D9170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A01816E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CF29A9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2CF0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7E03EC" w14:textId="77777777"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7B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522C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354EB">
              <w:rPr>
                <w:rFonts w:ascii="Times New Roman" w:hAnsi="Times New Roman" w:cs="Times New Roman"/>
                <w:b/>
              </w:rPr>
              <w:t>17114,8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8DE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354EB">
              <w:rPr>
                <w:rFonts w:ascii="Times New Roman" w:hAnsi="Times New Roman" w:cs="Times New Roman"/>
                <w:b/>
              </w:rPr>
              <w:t>9400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A00C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4EB">
              <w:rPr>
                <w:rFonts w:ascii="Times New Roman" w:hAnsi="Times New Roman" w:cs="Times New Roman"/>
                <w:b/>
              </w:rPr>
              <w:t>7714,8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A634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FB6B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329B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62C2B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492884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2CF0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Start"/>
            <w:r w:rsidRPr="006F2CF0">
              <w:rPr>
                <w:rFonts w:ascii="Times New Roman" w:hAnsi="Times New Roman"/>
                <w:sz w:val="20"/>
                <w:szCs w:val="20"/>
              </w:rPr>
              <w:t>ривлечение</w:t>
            </w:r>
            <w:proofErr w:type="spellEnd"/>
            <w:r w:rsidRPr="006F2CF0">
              <w:rPr>
                <w:rFonts w:ascii="Times New Roman" w:hAnsi="Times New Roman"/>
                <w:sz w:val="20"/>
                <w:szCs w:val="20"/>
              </w:rPr>
              <w:t xml:space="preserve"> граждан к проектам </w:t>
            </w:r>
            <w:proofErr w:type="gramStart"/>
            <w:r w:rsidRPr="006F2CF0">
              <w:rPr>
                <w:rFonts w:ascii="Times New Roman" w:hAnsi="Times New Roman"/>
                <w:sz w:val="20"/>
                <w:szCs w:val="20"/>
              </w:rPr>
              <w:t>инициативного</w:t>
            </w:r>
            <w:proofErr w:type="gramEnd"/>
            <w:r w:rsidRPr="006F2CF0">
              <w:rPr>
                <w:rFonts w:ascii="Times New Roman" w:hAnsi="Times New Roman"/>
                <w:sz w:val="20"/>
                <w:szCs w:val="20"/>
              </w:rPr>
              <w:t xml:space="preserve"> бюджетирования</w:t>
            </w:r>
          </w:p>
        </w:tc>
      </w:tr>
      <w:tr w:rsidR="002354EB" w:rsidRPr="006F2CF0" w14:paraId="151F0C18" w14:textId="77777777" w:rsidTr="00A72B28">
        <w:trPr>
          <w:trHeight w:val="497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90F1AE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946D2A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E2CACA4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E7D4E3" w14:textId="77777777"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207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EE2FA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10569,2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7AD7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1452,3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8B35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48E6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4E77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D379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354EB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47654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F2CF0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</w:tcPr>
          <w:p w14:paraId="275C25B3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4EB" w:rsidRPr="006F2CF0" w14:paraId="2E18A46B" w14:textId="77777777" w:rsidTr="00A72B28">
        <w:trPr>
          <w:trHeight w:val="324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1FA605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30FB96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230874E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7EB3" w14:textId="77777777"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57D2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E603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354EB">
              <w:rPr>
                <w:rFonts w:ascii="Times New Roman" w:hAnsi="Times New Roman" w:cs="Times New Roman"/>
              </w:rPr>
              <w:t>4356,9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C8F2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4260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CD2C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E1FC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4196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354EB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7E472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F2CF0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/>
            <w:shd w:val="clear" w:color="auto" w:fill="auto"/>
          </w:tcPr>
          <w:p w14:paraId="2593B1CC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4EB" w:rsidRPr="006F2CF0" w14:paraId="5D3FAF73" w14:textId="77777777" w:rsidTr="00A72B28">
        <w:trPr>
          <w:trHeight w:val="495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687763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B8D49F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9C1D8CA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CA6A60E" w14:textId="77777777"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D5DC6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6545,6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43FA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BFDC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310,4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4671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4FFD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8F2D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D8B43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F2CF0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</w:tcPr>
          <w:p w14:paraId="415461FB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4EB" w:rsidRPr="006F2CF0" w14:paraId="030811BD" w14:textId="77777777" w:rsidTr="00A72B28">
        <w:trPr>
          <w:trHeight w:val="441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3AC3BD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741841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CD35359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316016" w14:textId="77777777"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1545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B36A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354EB">
              <w:rPr>
                <w:rFonts w:ascii="Times New Roman" w:hAnsi="Times New Roman" w:cs="Times New Roman"/>
              </w:rPr>
              <w:t>2693,1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9797" w14:textId="77777777" w:rsidR="002354EB" w:rsidRPr="002354EB" w:rsidRDefault="002354EB" w:rsidP="002354E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354EB">
              <w:rPr>
                <w:rFonts w:ascii="Times New Roman" w:hAnsi="Times New Roman" w:cs="Times New Roman"/>
              </w:rPr>
              <w:t>2644,4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4A87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129C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9DEC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354EB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C49DE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F2CF0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/>
            <w:shd w:val="clear" w:color="auto" w:fill="auto"/>
          </w:tcPr>
          <w:p w14:paraId="461A890A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4EB" w:rsidRPr="006F2CF0" w14:paraId="581B9838" w14:textId="77777777" w:rsidTr="00A72B28">
        <w:trPr>
          <w:trHeight w:val="301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9D2F9D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387D78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632307F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7B520D" w14:textId="77777777"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207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7955D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9E60F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B75AF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EA92C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CB45B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FE9D0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7A69B9D5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0B2873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4EB" w:rsidRPr="006F2CF0" w14:paraId="3CF60FD5" w14:textId="77777777" w:rsidTr="00A72B28">
        <w:trPr>
          <w:trHeight w:val="100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B9162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F2CF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F52BCE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F2CF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07.01.</w:t>
            </w:r>
          </w:p>
          <w:p w14:paraId="059E3117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2CF0">
              <w:rPr>
                <w:rFonts w:ascii="Times New Roman" w:hAnsi="Times New Roman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6F2CF0">
              <w:rPr>
                <w:rFonts w:ascii="Times New Roman" w:hAnsi="Times New Roman"/>
                <w:sz w:val="20"/>
                <w:szCs w:val="20"/>
              </w:rPr>
              <w:t>инициативного</w:t>
            </w:r>
            <w:proofErr w:type="gramEnd"/>
            <w:r w:rsidRPr="006F2CF0">
              <w:rPr>
                <w:rFonts w:ascii="Times New Roman" w:hAnsi="Times New Roman"/>
                <w:sz w:val="20"/>
                <w:szCs w:val="20"/>
              </w:rPr>
              <w:t xml:space="preserve"> бюджетирования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CDFC20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2CF0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4E1704" w14:textId="77777777"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7B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C18D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354EB">
              <w:rPr>
                <w:rFonts w:ascii="Times New Roman" w:hAnsi="Times New Roman" w:cs="Times New Roman"/>
                <w:b/>
              </w:rPr>
              <w:t>17114,8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AE8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354EB">
              <w:rPr>
                <w:rFonts w:ascii="Times New Roman" w:hAnsi="Times New Roman" w:cs="Times New Roman"/>
                <w:b/>
              </w:rPr>
              <w:t>9400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9359" w14:textId="77777777" w:rsidR="002354EB" w:rsidRPr="002354EB" w:rsidRDefault="000E47CE" w:rsidP="002354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7CE">
              <w:rPr>
                <w:rFonts w:ascii="Times New Roman" w:hAnsi="Times New Roman" w:cs="Times New Roman"/>
                <w:b/>
              </w:rPr>
              <w:t>7714,8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9899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E233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9657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808350" w14:textId="77777777" w:rsidR="002354EB" w:rsidRPr="006F2CF0" w:rsidRDefault="002354EB" w:rsidP="002354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3A69B4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6F2CF0">
              <w:rPr>
                <w:rFonts w:ascii="Times New Roman" w:hAnsi="Times New Roman"/>
                <w:sz w:val="20"/>
                <w:szCs w:val="20"/>
                <w:lang w:val="ru-RU"/>
              </w:rPr>
              <w:t>Привлечение граждан городского округа Красного</w:t>
            </w:r>
            <w:proofErr w:type="gramStart"/>
            <w:r w:rsidRPr="006F2CF0">
              <w:rPr>
                <w:rFonts w:ascii="Times New Roman" w:hAnsi="Times New Roman"/>
                <w:sz w:val="20"/>
                <w:szCs w:val="20"/>
                <w:lang w:val="ru-RU"/>
              </w:rPr>
              <w:t>рск к пр</w:t>
            </w:r>
            <w:proofErr w:type="gramEnd"/>
            <w:r w:rsidRPr="006F2CF0">
              <w:rPr>
                <w:rFonts w:ascii="Times New Roman" w:hAnsi="Times New Roman"/>
                <w:sz w:val="20"/>
                <w:szCs w:val="20"/>
                <w:lang w:val="ru-RU"/>
              </w:rPr>
              <w:t>оектам инициативного бюджетирования</w:t>
            </w:r>
          </w:p>
        </w:tc>
      </w:tr>
      <w:tr w:rsidR="002354EB" w:rsidRPr="006F2CF0" w14:paraId="7C70E758" w14:textId="77777777" w:rsidTr="00A72B28">
        <w:trPr>
          <w:trHeight w:val="739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CA385E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E14DC2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C70DCA0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0CCB51A" w14:textId="77777777"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207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C6B28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10569,2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A6A9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1452,3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8606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6BD9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2B3E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A0F9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354EB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833D2" w14:textId="77777777" w:rsidR="002354EB" w:rsidRPr="006F2CF0" w:rsidRDefault="002354EB" w:rsidP="00235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CF0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A08BE14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54EB" w:rsidRPr="006F2CF0" w14:paraId="7FAAF908" w14:textId="77777777" w:rsidTr="00A72B28">
        <w:trPr>
          <w:trHeight w:val="444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681242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D91280C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4BA2570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DB54" w14:textId="77777777"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14B6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52DF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354EB">
              <w:rPr>
                <w:rFonts w:ascii="Times New Roman" w:hAnsi="Times New Roman" w:cs="Times New Roman"/>
              </w:rPr>
              <w:t>4356,9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1D2A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4260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9A2B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2927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AC97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354EB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2D428" w14:textId="77777777" w:rsidR="002354EB" w:rsidRPr="006F2CF0" w:rsidRDefault="002354EB" w:rsidP="00235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271B7F5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54EB" w:rsidRPr="006F2CF0" w14:paraId="169D2BCA" w14:textId="77777777" w:rsidTr="00A72B28">
        <w:trPr>
          <w:trHeight w:val="687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20AF9A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9FD7EFC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CFD73CC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2502251" w14:textId="77777777"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142AA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6545,6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20F1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8555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310,4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E82A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8EBE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CFB0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56369" w14:textId="77777777" w:rsidR="002354EB" w:rsidRPr="006F2CF0" w:rsidRDefault="002354EB" w:rsidP="00235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CF0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639021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54EB" w:rsidRPr="006F2CF0" w14:paraId="62131D03" w14:textId="77777777" w:rsidTr="00A72B28">
        <w:trPr>
          <w:trHeight w:val="440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5AA25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C7D050A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33721EF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1D8460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1358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E0D9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354EB">
              <w:rPr>
                <w:rFonts w:ascii="Times New Roman" w:hAnsi="Times New Roman" w:cs="Times New Roman"/>
              </w:rPr>
              <w:t>2693,1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C26C" w14:textId="77777777" w:rsidR="002354EB" w:rsidRPr="002354EB" w:rsidRDefault="002354EB" w:rsidP="002354E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354EB">
              <w:rPr>
                <w:rFonts w:ascii="Times New Roman" w:hAnsi="Times New Roman" w:cs="Times New Roman"/>
              </w:rPr>
              <w:t>2644,4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57B0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EC75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1619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354EB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7B5DE" w14:textId="77777777" w:rsidR="002354EB" w:rsidRPr="006F2CF0" w:rsidRDefault="002354EB" w:rsidP="00235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C8D800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54EB" w:rsidRPr="006F2CF0" w14:paraId="717B6767" w14:textId="77777777" w:rsidTr="00A72B28">
        <w:trPr>
          <w:trHeight w:val="441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4CF1F5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CEAECC4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B89EDD9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768516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F2C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C5C02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  <w:p w14:paraId="56C28959" w14:textId="77777777" w:rsidR="002354EB" w:rsidRPr="002354EB" w:rsidRDefault="002354EB" w:rsidP="002354E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C0642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8CD2B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3D77F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EE214" w14:textId="77777777"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3E2EC" w14:textId="77777777"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F154069" w14:textId="77777777" w:rsidR="002354EB" w:rsidRPr="006F2CF0" w:rsidRDefault="002354EB" w:rsidP="00235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D5503B0" w14:textId="77777777"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263ACCFC" w14:textId="77777777" w:rsidR="00271C21" w:rsidRDefault="00271C21" w:rsidP="006F2C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8D6AF0C" w14:textId="77777777" w:rsidR="005019B1" w:rsidRPr="005019B1" w:rsidRDefault="005019B1" w:rsidP="005019B1">
      <w:pPr>
        <w:widowControl w:val="0"/>
        <w:autoSpaceDE w:val="0"/>
        <w:autoSpaceDN w:val="0"/>
        <w:adjustRightInd w:val="0"/>
        <w:jc w:val="center"/>
      </w:pPr>
      <w:r w:rsidRPr="005019B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Pr="005019B1">
        <w:rPr>
          <w:rFonts w:ascii="Times New Roman" w:hAnsi="Times New Roman"/>
          <w:b/>
          <w:sz w:val="28"/>
          <w:szCs w:val="28"/>
        </w:rPr>
        <w:t>Подпрограммы IV «Молодежь Подмосковья»</w:t>
      </w:r>
      <w:r w:rsidRPr="005019B1">
        <w:t xml:space="preserve"> </w:t>
      </w: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523"/>
        <w:gridCol w:w="2027"/>
        <w:gridCol w:w="1262"/>
        <w:gridCol w:w="1275"/>
        <w:gridCol w:w="1276"/>
        <w:gridCol w:w="1276"/>
        <w:gridCol w:w="1466"/>
        <w:gridCol w:w="1511"/>
      </w:tblGrid>
      <w:tr w:rsidR="005019B1" w:rsidRPr="005019B1" w14:paraId="7F646499" w14:textId="77777777" w:rsidTr="00A3583D">
        <w:trPr>
          <w:trHeight w:val="563"/>
        </w:trPr>
        <w:tc>
          <w:tcPr>
            <w:tcW w:w="2439" w:type="dxa"/>
            <w:shd w:val="clear" w:color="auto" w:fill="auto"/>
          </w:tcPr>
          <w:p w14:paraId="1F062E7C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019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Муниципальный заказчик        </w:t>
            </w:r>
            <w:r w:rsidRPr="005019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616" w:type="dxa"/>
            <w:gridSpan w:val="8"/>
            <w:shd w:val="clear" w:color="auto" w:fill="auto"/>
          </w:tcPr>
          <w:p w14:paraId="4B321DB1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019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  <w:r w:rsidR="00271C21">
              <w:t xml:space="preserve"> </w:t>
            </w:r>
            <w:r w:rsidR="00271C21" w:rsidRPr="00271C2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</w:t>
            </w:r>
          </w:p>
          <w:p w14:paraId="5CA9F68D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5019B1" w:rsidRPr="005019B1" w14:paraId="34C85298" w14:textId="77777777" w:rsidTr="00A3583D">
        <w:trPr>
          <w:trHeight w:val="455"/>
        </w:trPr>
        <w:tc>
          <w:tcPr>
            <w:tcW w:w="2439" w:type="dxa"/>
            <w:vMerge w:val="restart"/>
            <w:shd w:val="clear" w:color="auto" w:fill="auto"/>
          </w:tcPr>
          <w:p w14:paraId="49743891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019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23" w:type="dxa"/>
            <w:vMerge w:val="restart"/>
            <w:shd w:val="clear" w:color="auto" w:fill="auto"/>
          </w:tcPr>
          <w:p w14:paraId="0AAAFD9A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019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Главный      распорядитель</w:t>
            </w:r>
          </w:p>
          <w:p w14:paraId="5CCFB823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019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бюджетных средств      </w:t>
            </w:r>
          </w:p>
        </w:tc>
        <w:tc>
          <w:tcPr>
            <w:tcW w:w="20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7D80396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019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      </w:t>
            </w:r>
            <w:r w:rsidRPr="005019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>финансирования</w:t>
            </w:r>
          </w:p>
        </w:tc>
        <w:tc>
          <w:tcPr>
            <w:tcW w:w="806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50E6869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019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Расходы (тыс. руб.)</w:t>
            </w:r>
          </w:p>
        </w:tc>
      </w:tr>
      <w:tr w:rsidR="005019B1" w:rsidRPr="005019B1" w14:paraId="5F2B3243" w14:textId="77777777" w:rsidTr="00A3583D">
        <w:trPr>
          <w:trHeight w:val="647"/>
        </w:trPr>
        <w:tc>
          <w:tcPr>
            <w:tcW w:w="2439" w:type="dxa"/>
            <w:vMerge/>
            <w:shd w:val="clear" w:color="auto" w:fill="auto"/>
          </w:tcPr>
          <w:p w14:paraId="041571E1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14:paraId="45BE845A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E852B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8D5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019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4D86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019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E61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019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FAC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019B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E0EA3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019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</w:tcPr>
          <w:p w14:paraId="44147076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019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Итого</w:t>
            </w:r>
          </w:p>
        </w:tc>
      </w:tr>
      <w:tr w:rsidR="005019B1" w:rsidRPr="005019B1" w14:paraId="08FA58B5" w14:textId="77777777" w:rsidTr="00A3583D">
        <w:trPr>
          <w:trHeight w:val="507"/>
        </w:trPr>
        <w:tc>
          <w:tcPr>
            <w:tcW w:w="2439" w:type="dxa"/>
            <w:vMerge/>
            <w:shd w:val="clear" w:color="auto" w:fill="auto"/>
          </w:tcPr>
          <w:p w14:paraId="1734148D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14:paraId="4405216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14:paraId="13DECDB3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13BB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019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Всего:</w:t>
            </w:r>
          </w:p>
          <w:p w14:paraId="63AFE69E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019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14A3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47174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97DE" w14:textId="77777777" w:rsidR="005019B1" w:rsidRPr="005019B1" w:rsidRDefault="005019B1" w:rsidP="005019B1">
            <w:pPr>
              <w:jc w:val="center"/>
            </w:pPr>
            <w:r w:rsidRPr="005019B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41883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F3CB" w14:textId="77777777" w:rsidR="005019B1" w:rsidRPr="005019B1" w:rsidRDefault="005019B1" w:rsidP="005019B1">
            <w:pPr>
              <w:jc w:val="center"/>
            </w:pPr>
            <w:r w:rsidRPr="005019B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41269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8BEA" w14:textId="77777777" w:rsidR="005019B1" w:rsidRPr="005019B1" w:rsidRDefault="005019B1" w:rsidP="005019B1">
            <w:pPr>
              <w:jc w:val="center"/>
            </w:pPr>
            <w:r w:rsidRPr="005019B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41269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4954" w14:textId="77777777" w:rsidR="005019B1" w:rsidRPr="005019B1" w:rsidRDefault="005019B1" w:rsidP="005019B1">
            <w:pPr>
              <w:jc w:val="center"/>
            </w:pPr>
            <w:r w:rsidRPr="005019B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50659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</w:tcPr>
          <w:p w14:paraId="2267F3A2" w14:textId="77777777" w:rsidR="005019B1" w:rsidRPr="005019B1" w:rsidRDefault="008F6D58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222 254</w:t>
            </w:r>
          </w:p>
        </w:tc>
      </w:tr>
      <w:tr w:rsidR="005019B1" w:rsidRPr="005019B1" w14:paraId="6448B8A9" w14:textId="77777777" w:rsidTr="00A3583D">
        <w:trPr>
          <w:trHeight w:val="848"/>
        </w:trPr>
        <w:tc>
          <w:tcPr>
            <w:tcW w:w="243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729DCD7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9E9B6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019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Администрация городского округа</w:t>
            </w:r>
            <w:r w:rsidRPr="005019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5019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Красногорск</w:t>
            </w:r>
          </w:p>
          <w:p w14:paraId="5357E181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EB66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019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AA9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2"/>
                <w:szCs w:val="22"/>
                <w:lang w:val="ru-RU"/>
              </w:rPr>
              <w:t>37680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D9CA" w14:textId="77777777" w:rsidR="005019B1" w:rsidRPr="005019B1" w:rsidRDefault="008F6D58" w:rsidP="005019B1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3552</w:t>
            </w:r>
            <w:r w:rsidR="005019B1" w:rsidRPr="005019B1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F51E" w14:textId="77777777" w:rsidR="005019B1" w:rsidRPr="005019B1" w:rsidRDefault="005019B1" w:rsidP="005019B1">
            <w:pPr>
              <w:jc w:val="center"/>
            </w:pPr>
            <w:r w:rsidRPr="005019B1">
              <w:rPr>
                <w:rFonts w:ascii="Times New Roman" w:hAnsi="Times New Roman"/>
                <w:sz w:val="22"/>
                <w:szCs w:val="22"/>
                <w:lang w:val="ru-RU"/>
              </w:rPr>
              <w:t>34915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7ED4" w14:textId="77777777" w:rsidR="005019B1" w:rsidRPr="005019B1" w:rsidRDefault="005019B1" w:rsidP="005019B1">
            <w:pPr>
              <w:jc w:val="center"/>
            </w:pPr>
            <w:r w:rsidRPr="005019B1">
              <w:rPr>
                <w:rFonts w:ascii="Times New Roman" w:hAnsi="Times New Roman"/>
                <w:sz w:val="22"/>
                <w:szCs w:val="22"/>
                <w:lang w:val="ru-RU"/>
              </w:rPr>
              <w:t>34915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5951" w14:textId="77777777" w:rsidR="005019B1" w:rsidRPr="005019B1" w:rsidRDefault="005019B1" w:rsidP="005019B1">
            <w:pPr>
              <w:jc w:val="center"/>
            </w:pPr>
            <w:r w:rsidRPr="005019B1">
              <w:rPr>
                <w:rFonts w:ascii="Times New Roman" w:hAnsi="Times New Roman"/>
                <w:sz w:val="22"/>
                <w:szCs w:val="22"/>
                <w:lang w:val="ru-RU"/>
              </w:rPr>
              <w:t>40165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4D4B26" w14:textId="77777777" w:rsidR="005019B1" w:rsidRPr="005019B1" w:rsidRDefault="008F6D58" w:rsidP="005019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183204</w:t>
            </w:r>
          </w:p>
        </w:tc>
      </w:tr>
      <w:tr w:rsidR="005019B1" w:rsidRPr="005019B1" w14:paraId="0D433002" w14:textId="77777777" w:rsidTr="00A3583D">
        <w:trPr>
          <w:trHeight w:val="780"/>
        </w:trPr>
        <w:tc>
          <w:tcPr>
            <w:tcW w:w="2439" w:type="dxa"/>
            <w:vMerge/>
            <w:shd w:val="clear" w:color="auto" w:fill="auto"/>
          </w:tcPr>
          <w:p w14:paraId="54E10CA7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</w:tcPr>
          <w:p w14:paraId="58AF33AA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019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Управление образования</w:t>
            </w:r>
            <w:r w:rsidRPr="005019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5019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администрации городского округа Красногорск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5DE82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019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39D9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2"/>
                <w:szCs w:val="22"/>
                <w:lang w:val="ru-RU"/>
              </w:rPr>
              <w:t>9494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0236" w14:textId="77777777" w:rsidR="005019B1" w:rsidRPr="005019B1" w:rsidRDefault="005019B1" w:rsidP="005019B1">
            <w:pPr>
              <w:jc w:val="center"/>
            </w:pPr>
            <w:r w:rsidRPr="005019B1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BD49" w14:textId="77777777" w:rsidR="005019B1" w:rsidRPr="005019B1" w:rsidRDefault="005019B1" w:rsidP="005019B1">
            <w:pPr>
              <w:jc w:val="center"/>
            </w:pPr>
            <w:r w:rsidRPr="005019B1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9A78" w14:textId="77777777" w:rsidR="005019B1" w:rsidRPr="005019B1" w:rsidRDefault="005019B1" w:rsidP="005019B1">
            <w:pPr>
              <w:jc w:val="center"/>
            </w:pPr>
            <w:r w:rsidRPr="005019B1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DEAA" w14:textId="77777777" w:rsidR="005019B1" w:rsidRPr="005019B1" w:rsidRDefault="005019B1" w:rsidP="005019B1">
            <w:pPr>
              <w:jc w:val="center"/>
            </w:pPr>
            <w:r w:rsidRPr="005019B1">
              <w:rPr>
                <w:rFonts w:ascii="Times New Roman" w:hAnsi="Times New Roman"/>
                <w:sz w:val="22"/>
                <w:szCs w:val="22"/>
                <w:lang w:val="ru-RU"/>
              </w:rPr>
              <w:t>10494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BD6FC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019B1">
              <w:rPr>
                <w:rFonts w:ascii="Times New Roman" w:hAnsi="Times New Roman" w:cs="Times New Roman"/>
                <w:sz w:val="22"/>
              </w:rPr>
              <w:t>39050</w:t>
            </w:r>
          </w:p>
        </w:tc>
      </w:tr>
    </w:tbl>
    <w:p w14:paraId="65957884" w14:textId="77777777" w:rsidR="005019B1" w:rsidRPr="005019B1" w:rsidRDefault="005019B1" w:rsidP="005019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23D5E35" w14:textId="77777777" w:rsidR="005019B1" w:rsidRPr="005019B1" w:rsidRDefault="005019B1" w:rsidP="005019B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 -</w:t>
      </w:r>
      <w:r w:rsidRPr="005019B1">
        <w:t xml:space="preserve"> </w:t>
      </w: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14:paraId="7753F390" w14:textId="77777777" w:rsidR="005019B1" w:rsidRPr="005019B1" w:rsidRDefault="005019B1" w:rsidP="005019B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14:paraId="6AB3D31F" w14:textId="77777777" w:rsidR="005019B1" w:rsidRPr="005019B1" w:rsidRDefault="005019B1" w:rsidP="005019B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статистическим данным по состоянию на 01.01.2020 г. в городском округе Красного</w:t>
      </w:r>
      <w:proofErr w:type="gramStart"/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рск пр</w:t>
      </w:r>
      <w:proofErr w:type="gramEnd"/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оживает более 41 тысячи жителей в возрасте от 14 до 30 лет, что составляет более 15% от населения округа. На территории городского округа Красногорск действуют учреждения по работе с молодежью, располагающие общей площадью 4424 </w:t>
      </w:r>
      <w:proofErr w:type="spellStart"/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кв.м</w:t>
      </w:r>
      <w:proofErr w:type="spellEnd"/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14:paraId="0FB73730" w14:textId="77777777" w:rsidR="005019B1" w:rsidRPr="005019B1" w:rsidRDefault="005019B1" w:rsidP="005019B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proofErr w:type="gramStart"/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</w:t>
      </w:r>
      <w:proofErr w:type="gramEnd"/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и сокращение трудовых ресурсов.</w:t>
      </w:r>
    </w:p>
    <w:p w14:paraId="02CCE7A3" w14:textId="77777777" w:rsidR="005019B1" w:rsidRPr="005019B1" w:rsidRDefault="005019B1" w:rsidP="005019B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этих проблем в городском округе Красногорск предусматривается реализация мероприятий, направленных </w:t>
      </w:r>
      <w:proofErr w:type="gramStart"/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на</w:t>
      </w:r>
      <w:proofErr w:type="gramEnd"/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:</w:t>
      </w:r>
    </w:p>
    <w:p w14:paraId="09DEF85D" w14:textId="77777777" w:rsidR="005019B1" w:rsidRPr="005019B1" w:rsidRDefault="005019B1" w:rsidP="005019B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14:paraId="49EAB857" w14:textId="77777777" w:rsidR="005019B1" w:rsidRPr="005019B1" w:rsidRDefault="005019B1" w:rsidP="005019B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14:paraId="4CAEC70C" w14:textId="77777777" w:rsidR="005019B1" w:rsidRPr="005019B1" w:rsidRDefault="005019B1" w:rsidP="005019B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14:paraId="68170607" w14:textId="77777777" w:rsidR="005019B1" w:rsidRPr="005019B1" w:rsidRDefault="005019B1" w:rsidP="005019B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- организацию и проведение мероприятий по повышению профессионального уровня специалистов в сфере работы с молодежью.</w:t>
      </w:r>
    </w:p>
    <w:p w14:paraId="564F1F3F" w14:textId="77777777" w:rsidR="005019B1" w:rsidRPr="005019B1" w:rsidRDefault="005019B1" w:rsidP="005019B1">
      <w:pPr>
        <w:jc w:val="both"/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019B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  <w:r w:rsidRPr="005019B1">
        <w:t xml:space="preserve"> </w:t>
      </w:r>
    </w:p>
    <w:p w14:paraId="346E9286" w14:textId="77777777" w:rsidR="005019B1" w:rsidRPr="005019B1" w:rsidRDefault="005019B1" w:rsidP="005019B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14:paraId="10F7E1F8" w14:textId="77777777" w:rsidR="005019B1" w:rsidRPr="005019B1" w:rsidRDefault="005019B1" w:rsidP="005019B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14:paraId="10A49EEB" w14:textId="77777777" w:rsidR="005019B1" w:rsidRPr="005019B1" w:rsidRDefault="005019B1" w:rsidP="005019B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вовлечения детей и молодежи в творческую деятельность, направленное на гражданско-патриотическое и духовно-нравственное воспитание.</w:t>
      </w:r>
    </w:p>
    <w:p w14:paraId="16715D36" w14:textId="77777777" w:rsidR="005019B1" w:rsidRPr="005019B1" w:rsidRDefault="005019B1" w:rsidP="005019B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Концептуальные направления реформирования, модернизации, преобразования работы с молодежью городского округа Красногорск:</w:t>
      </w:r>
    </w:p>
    <w:p w14:paraId="1611B12B" w14:textId="77777777" w:rsidR="005019B1" w:rsidRPr="005019B1" w:rsidRDefault="005019B1" w:rsidP="005019B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мероприятий подпрограммы IV «Молодежь Подмосковья»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на 2020-2024 годы позволит усовершенствовать и модернизировать систему работы с молодежью городского округа Красногорск, повысить эффективность реализации мероприятий по гражданско-патриотическому воспитанию, </w:t>
      </w:r>
      <w:proofErr w:type="spellStart"/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профориентированию</w:t>
      </w:r>
      <w:proofErr w:type="spellEnd"/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3FC67C36" w14:textId="77777777" w:rsidR="005019B1" w:rsidRPr="005019B1" w:rsidRDefault="005019B1" w:rsidP="005019B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Выполнение мероприятий подпрограммы IV «Молодежь Подмосковья» приведет к единой структуре работы с молодежью городского округа Красногорск со следующими характеристиками:</w:t>
      </w:r>
    </w:p>
    <w:p w14:paraId="3C98094C" w14:textId="77777777" w:rsidR="005019B1" w:rsidRPr="005019B1" w:rsidRDefault="005019B1" w:rsidP="005019B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-проведение мероприятий по обеспечению занятости несовершеннолетних;</w:t>
      </w:r>
    </w:p>
    <w:p w14:paraId="2FA96EBE" w14:textId="77777777" w:rsidR="005019B1" w:rsidRPr="005019B1" w:rsidRDefault="005019B1" w:rsidP="005019B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14:paraId="120A4977" w14:textId="77777777" w:rsidR="005019B1" w:rsidRPr="005019B1" w:rsidRDefault="005019B1" w:rsidP="005019B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молодежи в международное, межрегиональное и межмуниципальное сотрудничество;</w:t>
      </w:r>
    </w:p>
    <w:p w14:paraId="2FB116EC" w14:textId="77777777" w:rsidR="005019B1" w:rsidRPr="005019B1" w:rsidRDefault="005019B1" w:rsidP="005019B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-повышение профессионального уровня специалистов в сфере работы с молодежью;</w:t>
      </w:r>
    </w:p>
    <w:p w14:paraId="37C93A85" w14:textId="77777777" w:rsidR="005019B1" w:rsidRPr="005019B1" w:rsidRDefault="005019B1" w:rsidP="005019B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-информирование молодежи о возможностях трудоустройства.</w:t>
      </w:r>
    </w:p>
    <w:p w14:paraId="3DD6D18A" w14:textId="77777777" w:rsidR="005019B1" w:rsidRDefault="005019B1" w:rsidP="005019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9B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5317113" w14:textId="77777777" w:rsidR="005019B1" w:rsidRDefault="005019B1" w:rsidP="005019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CBCCDC" w14:textId="77777777" w:rsidR="005019B1" w:rsidRPr="005019B1" w:rsidRDefault="005019B1" w:rsidP="005019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19B1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  <w:r w:rsidRPr="005019B1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5019B1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5019B1">
        <w:rPr>
          <w:rFonts w:ascii="Times New Roman" w:hAnsi="Times New Roman" w:cs="Times New Roman"/>
        </w:rPr>
        <w:t xml:space="preserve"> </w:t>
      </w:r>
      <w:r w:rsidRPr="005019B1">
        <w:rPr>
          <w:rFonts w:ascii="Times New Roman" w:hAnsi="Times New Roman" w:cs="Times New Roman"/>
          <w:b/>
          <w:sz w:val="28"/>
          <w:szCs w:val="28"/>
        </w:rPr>
        <w:t>IV</w:t>
      </w:r>
      <w:r w:rsidRPr="005019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019B1">
        <w:rPr>
          <w:rFonts w:ascii="Times New Roman" w:hAnsi="Times New Roman" w:cs="Times New Roman"/>
          <w:b/>
          <w:sz w:val="28"/>
          <w:szCs w:val="28"/>
        </w:rPr>
        <w:t>«Молодежь Подмосковья»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0"/>
        <w:gridCol w:w="828"/>
        <w:gridCol w:w="1417"/>
        <w:gridCol w:w="992"/>
        <w:gridCol w:w="992"/>
        <w:gridCol w:w="993"/>
        <w:gridCol w:w="992"/>
        <w:gridCol w:w="992"/>
        <w:gridCol w:w="727"/>
        <w:gridCol w:w="1276"/>
        <w:gridCol w:w="2273"/>
      </w:tblGrid>
      <w:tr w:rsidR="005019B1" w:rsidRPr="005019B1" w14:paraId="79D7BACA" w14:textId="77777777" w:rsidTr="00A3583D">
        <w:trPr>
          <w:trHeight w:val="1075"/>
          <w:tblHeader/>
          <w:jc w:val="center"/>
        </w:trPr>
        <w:tc>
          <w:tcPr>
            <w:tcW w:w="704" w:type="dxa"/>
            <w:vMerge w:val="restart"/>
            <w:shd w:val="clear" w:color="auto" w:fill="auto"/>
            <w:hideMark/>
          </w:tcPr>
          <w:p w14:paraId="197EB737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D4781AA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40" w:type="dxa"/>
            <w:vMerge w:val="restart"/>
            <w:shd w:val="clear" w:color="auto" w:fill="auto"/>
            <w:hideMark/>
          </w:tcPr>
          <w:p w14:paraId="2B46119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28" w:type="dxa"/>
            <w:vMerge w:val="restart"/>
            <w:shd w:val="clear" w:color="auto" w:fill="auto"/>
            <w:hideMark/>
          </w:tcPr>
          <w:p w14:paraId="3A1D24CC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B196B46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93502A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Всего, (тыс. руб.)</w:t>
            </w:r>
          </w:p>
        </w:tc>
        <w:tc>
          <w:tcPr>
            <w:tcW w:w="4696" w:type="dxa"/>
            <w:gridSpan w:val="5"/>
            <w:shd w:val="clear" w:color="auto" w:fill="auto"/>
          </w:tcPr>
          <w:p w14:paraId="31B33FD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4A51B62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019B1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мероприятия </w:t>
            </w: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</w:t>
            </w: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273" w:type="dxa"/>
            <w:vMerge w:val="restart"/>
            <w:shd w:val="clear" w:color="auto" w:fill="auto"/>
            <w:hideMark/>
          </w:tcPr>
          <w:p w14:paraId="0D18573F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выполнения мероприятия </w:t>
            </w: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</w:t>
            </w: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5019B1" w:rsidRPr="005019B1" w14:paraId="02F5CF3C" w14:textId="77777777" w:rsidTr="00A3583D">
        <w:trPr>
          <w:trHeight w:val="842"/>
          <w:tblHeader/>
          <w:jc w:val="center"/>
        </w:trPr>
        <w:tc>
          <w:tcPr>
            <w:tcW w:w="704" w:type="dxa"/>
            <w:vMerge/>
            <w:shd w:val="clear" w:color="auto" w:fill="auto"/>
            <w:hideMark/>
          </w:tcPr>
          <w:p w14:paraId="6425CC5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shd w:val="clear" w:color="auto" w:fill="auto"/>
            <w:hideMark/>
          </w:tcPr>
          <w:p w14:paraId="191D3AA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  <w:hideMark/>
          </w:tcPr>
          <w:p w14:paraId="115F63EC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13890D02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BC4C90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7605647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14:paraId="65DAA1A1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992" w:type="dxa"/>
            <w:shd w:val="clear" w:color="auto" w:fill="auto"/>
            <w:hideMark/>
          </w:tcPr>
          <w:p w14:paraId="0F779467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7984F101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auto"/>
          </w:tcPr>
          <w:p w14:paraId="7C1EBF67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14:paraId="42A1BEFD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  <w:hideMark/>
          </w:tcPr>
          <w:p w14:paraId="5228D16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9B1" w:rsidRPr="005019B1" w14:paraId="224DE2D9" w14:textId="77777777" w:rsidTr="00A3583D">
        <w:trPr>
          <w:trHeight w:val="338"/>
          <w:tblHeader/>
          <w:jc w:val="center"/>
        </w:trPr>
        <w:tc>
          <w:tcPr>
            <w:tcW w:w="704" w:type="dxa"/>
            <w:shd w:val="clear" w:color="auto" w:fill="auto"/>
            <w:hideMark/>
          </w:tcPr>
          <w:p w14:paraId="2B1BE579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0" w:type="dxa"/>
            <w:shd w:val="clear" w:color="auto" w:fill="auto"/>
            <w:hideMark/>
          </w:tcPr>
          <w:p w14:paraId="683F210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" w:type="dxa"/>
            <w:shd w:val="clear" w:color="auto" w:fill="auto"/>
            <w:hideMark/>
          </w:tcPr>
          <w:p w14:paraId="58E32B16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1DF8DC83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6F30482E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2A4E0E90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0F917BEA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B4B6C10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77D9A85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</w:tcPr>
          <w:p w14:paraId="289DD20F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905919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</w:tcPr>
          <w:p w14:paraId="41B6F125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019B1" w:rsidRPr="005019B1" w14:paraId="2BB18E2A" w14:textId="77777777" w:rsidTr="00A3583D">
        <w:trPr>
          <w:trHeight w:val="37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046079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5B9EE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  <w:p w14:paraId="50EAAD3C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04C577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184AF0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9176" w14:textId="77777777" w:rsidR="005019B1" w:rsidRPr="005019B1" w:rsidRDefault="00577342" w:rsidP="005019B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1F26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F95B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D7FA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41269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42F9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41269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2A4B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50659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E055F1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туризма и молодежной политики</w:t>
            </w: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4E4DB81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9C5DBE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  <w:p w14:paraId="07C5008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</w:r>
          </w:p>
        </w:tc>
      </w:tr>
      <w:tr w:rsidR="005019B1" w:rsidRPr="005019B1" w14:paraId="54B80BC9" w14:textId="77777777" w:rsidTr="00A3583D">
        <w:trPr>
          <w:trHeight w:val="392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A79C4D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2414E9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7542E770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B5A7C1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5887" w14:textId="77777777" w:rsidR="005019B1" w:rsidRPr="005019B1" w:rsidRDefault="00577342" w:rsidP="005019B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77342">
              <w:rPr>
                <w:rFonts w:ascii="Times New Roman" w:hAnsi="Times New Roman" w:cs="Times New Roman"/>
                <w:sz w:val="20"/>
                <w:szCs w:val="20"/>
              </w:rPr>
              <w:t>222254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FC7A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8819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41883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EE44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41269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6F9C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41269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8365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50659</w:t>
            </w:r>
          </w:p>
        </w:tc>
        <w:tc>
          <w:tcPr>
            <w:tcW w:w="1276" w:type="dxa"/>
            <w:vMerge/>
            <w:shd w:val="clear" w:color="auto" w:fill="auto"/>
          </w:tcPr>
          <w:p w14:paraId="36849DB9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18A3887E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9B1" w:rsidRPr="005019B1" w14:paraId="0AE2D3B4" w14:textId="77777777" w:rsidTr="006226E5">
        <w:trPr>
          <w:trHeight w:val="110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A8F8D5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5EE2E9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01.01.</w:t>
            </w:r>
          </w:p>
          <w:p w14:paraId="7733F52F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5205AF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8B0DCEC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14:paraId="2418151D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C909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52121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2D65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10741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4E57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207E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6726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8745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13CB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15145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094174F" w14:textId="77777777" w:rsidR="005019B1" w:rsidRPr="005019B1" w:rsidRDefault="005019B1" w:rsidP="00622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4EECE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Повышение уровня </w:t>
            </w:r>
            <w:proofErr w:type="gramStart"/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гражданско-патриотическому</w:t>
            </w:r>
            <w:proofErr w:type="gramEnd"/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духовно-нравственному воспитания молодежи</w:t>
            </w:r>
          </w:p>
        </w:tc>
      </w:tr>
      <w:tr w:rsidR="005019B1" w:rsidRPr="005019B1" w14:paraId="39EEBA57" w14:textId="77777777" w:rsidTr="00A3583D">
        <w:trPr>
          <w:trHeight w:val="1409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E05C69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14:paraId="4C45EE9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31DE73B7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0A060D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70102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52121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6CDD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8770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2A88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91DA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2825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E604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10745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BE15F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14:paraId="4881E303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019B1" w:rsidRPr="005019B1" w14:paraId="297A7710" w14:textId="77777777" w:rsidTr="00A3583D">
        <w:trPr>
          <w:trHeight w:val="639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6F63B0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14:paraId="4A5026BC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7FEAE54A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6B56C5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CAC6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56AA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8589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A114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3A9B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2AF1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74934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/>
            <w:shd w:val="clear" w:color="auto" w:fill="auto"/>
          </w:tcPr>
          <w:p w14:paraId="6E4007DC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9B1" w:rsidRPr="005019B1" w14:paraId="5BE64386" w14:textId="77777777" w:rsidTr="00A3583D">
        <w:trPr>
          <w:trHeight w:val="98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36694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14:paraId="74714857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38F12E5D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8C69E6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7544E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ED34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DEEE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F2DB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7D59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853D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F6110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МАУК «Парки Красногорска»</w:t>
            </w:r>
          </w:p>
        </w:tc>
        <w:tc>
          <w:tcPr>
            <w:tcW w:w="2273" w:type="dxa"/>
            <w:vMerge/>
            <w:shd w:val="clear" w:color="auto" w:fill="auto"/>
          </w:tcPr>
          <w:p w14:paraId="6B3B4581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9B1" w:rsidRPr="005019B1" w14:paraId="3171161D" w14:textId="77777777" w:rsidTr="00A3583D">
        <w:trPr>
          <w:trHeight w:val="974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B9479E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14:paraId="7DFD4D5D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798DE83C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1344F3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0190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9846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A0A7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14BC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6A0F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7B5F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5AEA6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по развитию территорий</w:t>
            </w:r>
          </w:p>
        </w:tc>
        <w:tc>
          <w:tcPr>
            <w:tcW w:w="2273" w:type="dxa"/>
            <w:vMerge/>
            <w:shd w:val="clear" w:color="auto" w:fill="auto"/>
          </w:tcPr>
          <w:p w14:paraId="41A9FD8E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9B1" w:rsidRPr="005019B1" w14:paraId="322D6F75" w14:textId="77777777" w:rsidTr="00A3583D">
        <w:trPr>
          <w:trHeight w:val="975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6A351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14:paraId="3783BC66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53DF775C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EF2EA40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16D53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B4FD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0B5A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5370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BE10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4580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2999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shd w:val="clear" w:color="auto" w:fill="auto"/>
          </w:tcPr>
          <w:p w14:paraId="0CABB43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9B1" w:rsidRPr="005019B1" w14:paraId="2FCBC1A0" w14:textId="77777777" w:rsidTr="00A3583D">
        <w:trPr>
          <w:trHeight w:val="29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19AE4D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408ECC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01.02.</w:t>
            </w:r>
          </w:p>
          <w:p w14:paraId="1FB3053F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  <w:p w14:paraId="31DD1343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8AEDC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E98E64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AC6AF52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14:paraId="2340B6DB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AFC7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0BF4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855B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B552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ECA5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5853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4962E96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860072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профессиональных навыков работников</w:t>
            </w:r>
          </w:p>
        </w:tc>
      </w:tr>
      <w:tr w:rsidR="005019B1" w:rsidRPr="005019B1" w14:paraId="69E1BD55" w14:textId="77777777" w:rsidTr="00A3583D">
        <w:trPr>
          <w:trHeight w:val="1659"/>
          <w:jc w:val="center"/>
        </w:trPr>
        <w:tc>
          <w:tcPr>
            <w:tcW w:w="704" w:type="dxa"/>
            <w:vMerge/>
            <w:shd w:val="clear" w:color="auto" w:fill="auto"/>
          </w:tcPr>
          <w:p w14:paraId="36CFD10C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14:paraId="5D9387FF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7FD5207E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E4C805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E869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F271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9AEB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CFE2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F8E2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B02C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81590E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01425C76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019B1" w:rsidRPr="005019B1" w14:paraId="09D15EC5" w14:textId="77777777" w:rsidTr="00A3583D">
        <w:trPr>
          <w:trHeight w:val="45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295500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AEAE41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01.03.</w:t>
            </w:r>
          </w:p>
          <w:p w14:paraId="185FB182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297D0D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F37BD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14:paraId="20FA033C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5AE9C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DD4A" w14:textId="77777777" w:rsidR="005019B1" w:rsidRPr="00B95602" w:rsidRDefault="00B95602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410</w:t>
            </w:r>
          </w:p>
          <w:p w14:paraId="3C245EF6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DF9A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9494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07CA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98FC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6654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FC20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6654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25C6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10814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A90813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DA7B75E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6324B4C" w14:textId="77777777"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7F544A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Обеспечение занятости несовершеннолетних</w:t>
            </w:r>
          </w:p>
        </w:tc>
      </w:tr>
      <w:tr w:rsidR="005019B1" w:rsidRPr="005019B1" w14:paraId="2759E970" w14:textId="77777777" w:rsidTr="00A3583D">
        <w:trPr>
          <w:trHeight w:val="637"/>
          <w:jc w:val="center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02D74C6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AE5952A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4983FCE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D4899F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4CB0" w14:textId="77777777" w:rsidR="005019B1" w:rsidRPr="005019B1" w:rsidRDefault="00B95602" w:rsidP="00501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7AD10F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B2ED1C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3F4202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D42F2E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22B347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449424" w14:textId="77777777"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DF411C1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9B1" w:rsidRPr="005019B1" w14:paraId="5AB3B761" w14:textId="77777777" w:rsidTr="00A3583D">
        <w:trPr>
          <w:trHeight w:val="398"/>
          <w:jc w:val="center"/>
        </w:trPr>
        <w:tc>
          <w:tcPr>
            <w:tcW w:w="704" w:type="dxa"/>
            <w:vMerge/>
            <w:shd w:val="clear" w:color="auto" w:fill="auto"/>
          </w:tcPr>
          <w:p w14:paraId="3F5D3CBD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14:paraId="76EFEA56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6CFDD09D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6038FC1D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BFBA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F839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5849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9721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7FB7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6832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10194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352267" w14:textId="77777777"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593E5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  <w:p w14:paraId="75B7A72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4AA2F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1A24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59CAF8B2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9B1" w:rsidRPr="005019B1" w14:paraId="20E5BE67" w14:textId="77777777" w:rsidTr="00C90DB9">
        <w:trPr>
          <w:trHeight w:val="20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8EE199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7190DB" w14:textId="77777777" w:rsidR="005019B1" w:rsidRPr="005019B1" w:rsidRDefault="005019B1" w:rsidP="00501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  <w:proofErr w:type="spellStart"/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ероприятие</w:t>
            </w:r>
            <w:proofErr w:type="spellEnd"/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01.0</w:t>
            </w: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14:paraId="66CF1F70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F5EB86" w14:textId="77777777" w:rsidR="005019B1" w:rsidRPr="005019B1" w:rsidRDefault="005019B1" w:rsidP="005019B1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F59335F" w14:textId="77777777" w:rsidR="005019B1" w:rsidRDefault="005019B1" w:rsidP="005019B1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14:paraId="3C148620" w14:textId="77777777" w:rsidR="00C90DB9" w:rsidRPr="005019B1" w:rsidRDefault="00C90DB9" w:rsidP="005019B1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A6A3F74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911506E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8477F94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9F60EA8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1E38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9D265B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54CFF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F7A79A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Улучшение качества предоставляемых услуг </w:t>
            </w:r>
            <w:proofErr w:type="spellStart"/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учреждени</w:t>
            </w: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ями</w:t>
            </w:r>
            <w:proofErr w:type="spellEnd"/>
            <w:r w:rsidRPr="005019B1">
              <w:rPr>
                <w:rFonts w:ascii="Times New Roman" w:hAnsi="Times New Roman" w:cs="Times New Roman"/>
                <w:sz w:val="20"/>
                <w:szCs w:val="20"/>
              </w:rPr>
              <w:t xml:space="preserve"> в сфере молодежной политики</w:t>
            </w:r>
          </w:p>
        </w:tc>
      </w:tr>
      <w:tr w:rsidR="005019B1" w:rsidRPr="005019B1" w14:paraId="7FF00F6C" w14:textId="77777777" w:rsidTr="006226E5">
        <w:trPr>
          <w:trHeight w:val="1433"/>
          <w:jc w:val="center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8C627D9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4F36CAC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99CEF35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18D3C" w14:textId="77777777" w:rsidR="005019B1" w:rsidRPr="005019B1" w:rsidRDefault="005019B1" w:rsidP="005019B1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40D7D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65452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D9473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4BE44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2346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BA15D6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491AE" w14:textId="77777777" w:rsidR="005019B1" w:rsidRPr="005019B1" w:rsidRDefault="00C90DB9" w:rsidP="00C90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 xml:space="preserve">    МУ </w:t>
            </w:r>
            <w:r w:rsidRPr="00C90DB9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proofErr w:type="gramStart"/>
            <w:r w:rsidRPr="00C90DB9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>Молодежн</w:t>
            </w:r>
            <w:proofErr w:type="spellEnd"/>
            <w:r w:rsidRPr="00C90DB9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19B1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>ый</w:t>
            </w:r>
            <w:proofErr w:type="spellEnd"/>
            <w:proofErr w:type="gramEnd"/>
            <w:r w:rsidRPr="005019B1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 xml:space="preserve">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B57902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9B1" w:rsidRPr="005019B1" w14:paraId="3418227B" w14:textId="77777777" w:rsidTr="006226E5">
        <w:trPr>
          <w:trHeight w:val="26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8CB04D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543C70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01.0</w:t>
            </w: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9F4C95" w14:textId="77777777" w:rsid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  <w:p w14:paraId="4F49DD4C" w14:textId="77777777" w:rsidR="006226E5" w:rsidRDefault="006226E5" w:rsidP="00271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B9F66" w14:textId="77777777" w:rsidR="006226E5" w:rsidRPr="005019B1" w:rsidRDefault="006226E5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DEF062" w14:textId="77777777" w:rsidR="005019B1" w:rsidRPr="005019B1" w:rsidRDefault="005019B1" w:rsidP="005019B1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8C1C1" w14:textId="77777777" w:rsidR="005019B1" w:rsidRDefault="005019B1" w:rsidP="005019B1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14:paraId="34EE075E" w14:textId="77777777" w:rsidR="006226E5" w:rsidRDefault="006226E5" w:rsidP="005019B1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A9D7D89" w14:textId="77777777" w:rsidR="006226E5" w:rsidRPr="005019B1" w:rsidRDefault="006226E5" w:rsidP="005019B1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C92F" w14:textId="77777777" w:rsidR="005019B1" w:rsidRPr="005019B1" w:rsidRDefault="00577342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127968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F6CC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25434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F182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26294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FCAA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25820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E9F0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25820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7069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24600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525E9" w14:textId="77777777" w:rsidR="006226E5" w:rsidRDefault="006226E5" w:rsidP="006226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C5D93" w14:textId="77777777" w:rsidR="006226E5" w:rsidRPr="006226E5" w:rsidRDefault="006226E5" w:rsidP="006226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EE82AF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spellStart"/>
            <w:r w:rsidR="00E53281">
              <w:rPr>
                <w:rFonts w:ascii="Times New Roman" w:hAnsi="Times New Roman" w:cs="Times New Roman"/>
                <w:sz w:val="20"/>
                <w:szCs w:val="20"/>
              </w:rPr>
              <w:t>беспечение</w:t>
            </w:r>
            <w:proofErr w:type="spellEnd"/>
            <w:r w:rsidR="00E53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деятельности муниципальных учреждений в сфере молодежной политики</w:t>
            </w:r>
          </w:p>
        </w:tc>
      </w:tr>
      <w:tr w:rsidR="005019B1" w:rsidRPr="005019B1" w14:paraId="0551D52C" w14:textId="77777777" w:rsidTr="00271C21">
        <w:trPr>
          <w:trHeight w:val="1181"/>
          <w:jc w:val="center"/>
        </w:trPr>
        <w:tc>
          <w:tcPr>
            <w:tcW w:w="704" w:type="dxa"/>
            <w:vMerge/>
            <w:shd w:val="clear" w:color="auto" w:fill="auto"/>
          </w:tcPr>
          <w:p w14:paraId="1CEF9749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14:paraId="2E8B93C0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3BB00A7C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8F19CD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DDB6BF" w14:textId="77777777" w:rsidR="005019B1" w:rsidRPr="005019B1" w:rsidRDefault="00577342" w:rsidP="00501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773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127968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9F2B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101C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D3B1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1F1E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25260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985D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31927" w14:textId="77777777" w:rsidR="005019B1" w:rsidRPr="00271C21" w:rsidRDefault="006226E5" w:rsidP="006226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туризма и молодежной политики</w:t>
            </w: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</w:p>
        </w:tc>
        <w:tc>
          <w:tcPr>
            <w:tcW w:w="2273" w:type="dxa"/>
            <w:vMerge/>
            <w:shd w:val="clear" w:color="auto" w:fill="auto"/>
          </w:tcPr>
          <w:p w14:paraId="3BD8C030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019B1" w:rsidRPr="005019B1" w14:paraId="79735A91" w14:textId="77777777" w:rsidTr="00271C21">
        <w:trPr>
          <w:trHeight w:val="932"/>
          <w:jc w:val="center"/>
        </w:trPr>
        <w:tc>
          <w:tcPr>
            <w:tcW w:w="70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6BA365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F682C30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A7406C0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033E160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59C962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8FA692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F5FB77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BCE890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32981C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021BB3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5ED7E57" w14:textId="77777777" w:rsidR="005019B1" w:rsidRPr="005019B1" w:rsidRDefault="006226E5" w:rsidP="006226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</w:t>
            </w: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314A10D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019B1" w:rsidRPr="005019B1" w14:paraId="7DE35E4E" w14:textId="77777777" w:rsidTr="00A3583D">
        <w:trPr>
          <w:trHeight w:val="398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59666DC7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840" w:type="dxa"/>
            <w:vMerge w:val="restart"/>
            <w:shd w:val="clear" w:color="auto" w:fill="auto"/>
          </w:tcPr>
          <w:p w14:paraId="498E43EF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01.05.01.</w:t>
            </w:r>
          </w:p>
          <w:p w14:paraId="71D0FD17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5019B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 выполнения муниципального задания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798A5051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A38221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D77F" w14:textId="77777777" w:rsidR="005019B1" w:rsidRPr="005019B1" w:rsidRDefault="005A6D2D" w:rsidP="005019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125758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08BD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2030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B013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8C31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25260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EB9F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24600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40818F7" w14:textId="77777777" w:rsidR="00C90DB9" w:rsidRDefault="00C90DB9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5B28C48" w14:textId="77777777" w:rsidR="00C90DB9" w:rsidRDefault="00C90DB9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DBC63C0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shd w:val="clear" w:color="auto" w:fill="auto"/>
          </w:tcPr>
          <w:p w14:paraId="2F4B7C11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019B1" w:rsidRPr="005019B1" w14:paraId="20B168AC" w14:textId="77777777" w:rsidTr="00C90DB9">
        <w:trPr>
          <w:trHeight w:val="970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A5D72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3B3CD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9A1039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D27F6" w14:textId="77777777" w:rsid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  <w:p w14:paraId="15A2C643" w14:textId="77777777" w:rsidR="00E53281" w:rsidRDefault="00E5328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CAD2B" w14:textId="77777777" w:rsidR="00E53281" w:rsidRDefault="00E5328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C0045" w14:textId="77777777" w:rsidR="00E53281" w:rsidRPr="005019B1" w:rsidRDefault="00E5328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3301" w14:textId="77777777" w:rsidR="005019B1" w:rsidRPr="005019B1" w:rsidRDefault="00577342" w:rsidP="005019B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577342">
              <w:rPr>
                <w:rFonts w:ascii="Times New Roman" w:hAnsi="Times New Roman" w:cs="Times New Roman"/>
                <w:sz w:val="20"/>
                <w:szCs w:val="20"/>
              </w:rPr>
              <w:t>125758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8256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CFF8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35D0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2270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25260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ED2C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24600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BC533A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D1B24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019B1" w:rsidRPr="005019B1" w14:paraId="392FC12C" w14:textId="77777777" w:rsidTr="00A3583D">
        <w:trPr>
          <w:trHeight w:val="240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5109535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2840" w:type="dxa"/>
            <w:vMerge w:val="restart"/>
            <w:shd w:val="clear" w:color="auto" w:fill="auto"/>
          </w:tcPr>
          <w:p w14:paraId="6DCF2E0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01.05.02.</w:t>
            </w:r>
          </w:p>
          <w:p w14:paraId="4025EBA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2F1ED"/>
              </w:rPr>
              <w:t xml:space="preserve"> </w:t>
            </w:r>
            <w:r w:rsidRPr="005019B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Укрепление материально-технической базы </w:t>
            </w:r>
            <w:r w:rsidRPr="005019B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и ремонт </w:t>
            </w:r>
            <w:r w:rsidRPr="005019B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Муниципального учреждения по работе с молодежью «Молодежный центр»</w:t>
            </w:r>
            <w:r w:rsidR="00A3583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,</w:t>
            </w:r>
            <w:r w:rsidR="00A3583D">
              <w:t xml:space="preserve"> </w:t>
            </w:r>
            <w:r w:rsidR="00A3583D" w:rsidRPr="00A3583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закупка строительных материалов</w:t>
            </w:r>
          </w:p>
        </w:tc>
        <w:tc>
          <w:tcPr>
            <w:tcW w:w="828" w:type="dxa"/>
            <w:vMerge w:val="restart"/>
            <w:shd w:val="clear" w:color="auto" w:fill="auto"/>
          </w:tcPr>
          <w:p w14:paraId="09CE6486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DF33003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B9F0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CD4E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0E1D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5436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881D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9AFA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82582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63F15F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019B1" w:rsidRPr="005019B1" w14:paraId="339B6BAC" w14:textId="77777777" w:rsidTr="005019B1">
        <w:trPr>
          <w:trHeight w:val="1320"/>
          <w:jc w:val="center"/>
        </w:trPr>
        <w:tc>
          <w:tcPr>
            <w:tcW w:w="704" w:type="dxa"/>
            <w:vMerge/>
            <w:shd w:val="clear" w:color="auto" w:fill="auto"/>
          </w:tcPr>
          <w:p w14:paraId="781291F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14:paraId="7B76C0E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14:paraId="15D2D6F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48D0650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  <w:p w14:paraId="4138035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E4864F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  <w:p w14:paraId="0601418B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3C37DA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37958B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70A5F9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9C2F4E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CF81E7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AB7481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14559E02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019B1" w:rsidRPr="005019B1" w14:paraId="0A3A8AE7" w14:textId="77777777" w:rsidTr="00C90DB9">
        <w:trPr>
          <w:trHeight w:val="236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C7E811F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</w:tcPr>
          <w:p w14:paraId="4C2C61B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Е8</w:t>
            </w:r>
          </w:p>
          <w:p w14:paraId="5DADB991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проект</w:t>
            </w: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«Социальная активность»</w:t>
            </w:r>
          </w:p>
          <w:p w14:paraId="6CB4D4D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14:paraId="7055AB1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uto"/>
          </w:tcPr>
          <w:p w14:paraId="2191AF15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14:paraId="6CF679BD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6A941F1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6653A52C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auto"/>
          </w:tcPr>
          <w:p w14:paraId="31F4750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Увеличение доли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</w:t>
            </w:r>
          </w:p>
        </w:tc>
      </w:tr>
      <w:tr w:rsidR="005019B1" w:rsidRPr="005019B1" w14:paraId="3AE2A8EE" w14:textId="77777777" w:rsidTr="00A3583D">
        <w:trPr>
          <w:trHeight w:val="24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2EF6EFA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68122FF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Е8.</w:t>
            </w:r>
            <w:r w:rsidRPr="005019B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14:paraId="132850A2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CA9FF9E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FFCAE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68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4D8677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2C4266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1FBFB41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</w:t>
            </w: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 xml:space="preserve"> молодежи, задействованной в мероприятиях по вовлечению в творческую деятельность</w:t>
            </w:r>
          </w:p>
        </w:tc>
      </w:tr>
      <w:tr w:rsidR="005019B1" w:rsidRPr="005019B1" w14:paraId="73583673" w14:textId="77777777" w:rsidTr="00A3583D">
        <w:trPr>
          <w:trHeight w:val="1623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7794C5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A932009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940C447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4B68473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9B1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5688" w:type="dxa"/>
            <w:gridSpan w:val="6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041382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6D3300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44A597F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1A2DC766" w14:textId="77777777" w:rsidR="005019B1" w:rsidRPr="00C90DB9" w:rsidRDefault="005019B1" w:rsidP="00C90DB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69476400" w14:textId="77777777" w:rsidR="00ED7A19" w:rsidRPr="005019B1" w:rsidRDefault="00ED7A19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2D44CEE" w14:textId="77777777" w:rsidR="00E53281" w:rsidRDefault="00E53281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5984D1B" w14:textId="77777777" w:rsidR="00E53281" w:rsidRDefault="00E53281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ED2EE62" w14:textId="77777777" w:rsidR="00E53281" w:rsidRDefault="00E53281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D0FFCD2" w14:textId="77777777" w:rsidR="00A51CBD" w:rsidRPr="009905FD" w:rsidRDefault="00A51CBD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364A9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  <w:r w:rsidR="004100F4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9905FD">
        <w:rPr>
          <w:rFonts w:ascii="Times New Roman" w:hAnsi="Times New Roman"/>
          <w:b/>
          <w:sz w:val="28"/>
          <w:szCs w:val="28"/>
        </w:rPr>
        <w:t xml:space="preserve"> V</w:t>
      </w:r>
      <w:r w:rsidR="00D4305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905FD">
        <w:rPr>
          <w:rFonts w:ascii="Times New Roman" w:hAnsi="Times New Roman"/>
          <w:b/>
          <w:sz w:val="28"/>
          <w:szCs w:val="28"/>
        </w:rPr>
        <w:t>«Обеспечивающая подпрограмма»</w:t>
      </w:r>
      <w:r w:rsidRPr="001E53A8">
        <w:t xml:space="preserve"> </w:t>
      </w:r>
    </w:p>
    <w:p w14:paraId="3962C840" w14:textId="77777777" w:rsidR="00A51CBD" w:rsidRDefault="00A51CBD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1441D">
        <w:rPr>
          <w:rFonts w:ascii="Times New Roman" w:eastAsia="Calibri" w:hAnsi="Times New Roman" w:cs="Times New Roman"/>
          <w:color w:val="auto"/>
          <w:lang w:val="ru-RU" w:eastAsia="en-US"/>
        </w:rPr>
        <w:t xml:space="preserve"> 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14"/>
        <w:gridCol w:w="1886"/>
        <w:gridCol w:w="1262"/>
        <w:gridCol w:w="1275"/>
        <w:gridCol w:w="1276"/>
        <w:gridCol w:w="1276"/>
        <w:gridCol w:w="1466"/>
        <w:gridCol w:w="1624"/>
      </w:tblGrid>
      <w:tr w:rsidR="00A51CBD" w:rsidRPr="000135BA" w14:paraId="10CCDF0A" w14:textId="77777777" w:rsidTr="003553F7">
        <w:trPr>
          <w:trHeight w:val="563"/>
        </w:trPr>
        <w:tc>
          <w:tcPr>
            <w:tcW w:w="3397" w:type="dxa"/>
            <w:shd w:val="clear" w:color="auto" w:fill="auto"/>
          </w:tcPr>
          <w:p w14:paraId="1DA90F6D" w14:textId="77777777" w:rsidR="00A51CBD" w:rsidRPr="00FF1ADA" w:rsidRDefault="00A51CBD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1879" w:type="dxa"/>
            <w:gridSpan w:val="8"/>
            <w:shd w:val="clear" w:color="auto" w:fill="auto"/>
          </w:tcPr>
          <w:p w14:paraId="79C189B5" w14:textId="77777777" w:rsidR="00A51CBD" w:rsidRPr="00FF1ADA" w:rsidRDefault="00A51CBD" w:rsidP="00D66E18">
            <w:pPr>
              <w:pStyle w:val="ConsPlusCell"/>
              <w:jc w:val="center"/>
              <w:rPr>
                <w:sz w:val="22"/>
                <w:szCs w:val="22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 w:rsidR="00D66E18">
              <w:rPr>
                <w:sz w:val="24"/>
                <w:szCs w:val="24"/>
              </w:rPr>
              <w:t>делами</w:t>
            </w:r>
            <w:r w:rsidR="008E4316">
              <w:rPr>
                <w:sz w:val="24"/>
                <w:szCs w:val="24"/>
              </w:rPr>
              <w:t xml:space="preserve"> администрации </w:t>
            </w:r>
            <w:r w:rsidR="008E4316" w:rsidRPr="008E4316">
              <w:rPr>
                <w:sz w:val="24"/>
                <w:szCs w:val="24"/>
              </w:rPr>
              <w:t>городского округа Красногорск</w:t>
            </w:r>
            <w:r w:rsidR="00757E74"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33350F" w:rsidRPr="000135BA" w14:paraId="7DBE27F7" w14:textId="77777777" w:rsidTr="001D00DB">
        <w:trPr>
          <w:trHeight w:val="455"/>
        </w:trPr>
        <w:tc>
          <w:tcPr>
            <w:tcW w:w="3397" w:type="dxa"/>
            <w:vMerge w:val="restart"/>
            <w:shd w:val="clear" w:color="auto" w:fill="auto"/>
          </w:tcPr>
          <w:p w14:paraId="1E9546E5" w14:textId="77777777" w:rsidR="0033350F" w:rsidRPr="00FF1ADA" w:rsidRDefault="0033350F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814" w:type="dxa"/>
            <w:vMerge w:val="restart"/>
            <w:shd w:val="clear" w:color="auto" w:fill="auto"/>
          </w:tcPr>
          <w:p w14:paraId="5FCD84E0" w14:textId="77777777" w:rsidR="0033350F" w:rsidRDefault="0033350F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14:paraId="6A6F5C5D" w14:textId="77777777" w:rsidR="0033350F" w:rsidRPr="00FF1ADA" w:rsidRDefault="0033350F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D375791" w14:textId="77777777" w:rsidR="0033350F" w:rsidRPr="00FF1ADA" w:rsidRDefault="0033350F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1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F273236" w14:textId="77777777" w:rsidR="0033350F" w:rsidRPr="00FF1ADA" w:rsidRDefault="0033350F" w:rsidP="00541606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33350F" w:rsidRPr="000135BA" w14:paraId="57540A0A" w14:textId="77777777" w:rsidTr="001D00DB">
        <w:trPr>
          <w:trHeight w:val="887"/>
        </w:trPr>
        <w:tc>
          <w:tcPr>
            <w:tcW w:w="3397" w:type="dxa"/>
            <w:vMerge/>
            <w:shd w:val="clear" w:color="auto" w:fill="auto"/>
          </w:tcPr>
          <w:p w14:paraId="03103395" w14:textId="77777777" w:rsidR="0033350F" w:rsidRPr="00FF1ADA" w:rsidRDefault="0033350F" w:rsidP="005416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1F97908E" w14:textId="77777777" w:rsidR="0033350F" w:rsidRPr="00FF1ADA" w:rsidRDefault="0033350F" w:rsidP="005416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915EA0" w14:textId="77777777" w:rsidR="0033350F" w:rsidRPr="00FF1ADA" w:rsidRDefault="0033350F" w:rsidP="005416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CBBC" w14:textId="77777777" w:rsidR="0033350F" w:rsidRPr="00230AFC" w:rsidRDefault="0033350F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BA33" w14:textId="77777777" w:rsidR="0033350F" w:rsidRPr="00230AFC" w:rsidRDefault="0033350F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F444" w14:textId="77777777" w:rsidR="0033350F" w:rsidRPr="00230AFC" w:rsidRDefault="0033350F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C853" w14:textId="77777777" w:rsidR="0033350F" w:rsidRPr="00230AFC" w:rsidRDefault="0033350F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2C6AE" w14:textId="77777777" w:rsidR="0033350F" w:rsidRPr="00FF1ADA" w:rsidRDefault="0033350F" w:rsidP="0054160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14:paraId="4C8CF9B2" w14:textId="77777777" w:rsidR="0033350F" w:rsidRPr="00FF1ADA" w:rsidRDefault="0033350F" w:rsidP="00541606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33350F" w:rsidRPr="000135BA" w14:paraId="3B3F8FB3" w14:textId="77777777" w:rsidTr="0004197B">
        <w:trPr>
          <w:trHeight w:val="507"/>
        </w:trPr>
        <w:tc>
          <w:tcPr>
            <w:tcW w:w="3397" w:type="dxa"/>
            <w:vMerge/>
            <w:shd w:val="clear" w:color="auto" w:fill="auto"/>
          </w:tcPr>
          <w:p w14:paraId="4E11FC72" w14:textId="77777777" w:rsidR="0033350F" w:rsidRPr="00FF1ADA" w:rsidRDefault="0033350F" w:rsidP="00064E3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230E80F3" w14:textId="77777777" w:rsidR="0033350F" w:rsidRPr="00FF1ADA" w:rsidRDefault="0033350F" w:rsidP="00064E30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 Красногорск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14:paraId="7E75B474" w14:textId="77777777" w:rsidR="0033350F" w:rsidRPr="00FF1ADA" w:rsidRDefault="0033350F" w:rsidP="00064E3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14:paraId="0498BF9A" w14:textId="77777777" w:rsidR="0033350F" w:rsidRPr="00FF1ADA" w:rsidRDefault="0033350F" w:rsidP="00064E3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2FB3B5A" w14:textId="77777777" w:rsidR="0033350F" w:rsidRPr="00520028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B20E5AE" w14:textId="77777777" w:rsidR="0033350F" w:rsidRPr="00842CB3" w:rsidRDefault="001472B4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4626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1812F6" w14:textId="77777777" w:rsidR="0033350F" w:rsidRPr="00B13C47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1533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E9C3D89" w14:textId="77777777" w:rsidR="0033350F" w:rsidRPr="00A70CF5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AF18644" w14:textId="77777777" w:rsidR="0033350F" w:rsidRPr="00B13C47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EB89BD8" w14:textId="77777777" w:rsidR="0033350F" w:rsidRPr="00520028" w:rsidRDefault="001472B4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6233</w:t>
            </w:r>
          </w:p>
        </w:tc>
      </w:tr>
      <w:tr w:rsidR="0033350F" w:rsidRPr="000135BA" w14:paraId="0C74246E" w14:textId="77777777" w:rsidTr="0033350F">
        <w:trPr>
          <w:trHeight w:val="870"/>
        </w:trPr>
        <w:tc>
          <w:tcPr>
            <w:tcW w:w="3397" w:type="dxa"/>
            <w:vMerge/>
            <w:shd w:val="clear" w:color="auto" w:fill="auto"/>
          </w:tcPr>
          <w:p w14:paraId="1078A4F7" w14:textId="77777777" w:rsidR="0033350F" w:rsidRPr="00FF1ADA" w:rsidRDefault="0033350F" w:rsidP="00064E3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7F5D5086" w14:textId="77777777" w:rsidR="0033350F" w:rsidRPr="00FF1ADA" w:rsidRDefault="0033350F" w:rsidP="00064E3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18BF" w14:textId="77777777" w:rsidR="0033350F" w:rsidRPr="00FF1ADA" w:rsidRDefault="0033350F" w:rsidP="00064E30">
            <w:pPr>
              <w:pStyle w:val="ConsPlusCell"/>
              <w:rPr>
                <w:sz w:val="22"/>
                <w:szCs w:val="22"/>
              </w:rPr>
            </w:pPr>
            <w:r w:rsidRPr="00ED0AB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18CC" w14:textId="77777777" w:rsidR="0033350F" w:rsidRPr="00520028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9D39E8" w14:textId="77777777" w:rsidR="0033350F" w:rsidRPr="00842CB3" w:rsidRDefault="001472B4" w:rsidP="001472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 4626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2C32D0E" w14:textId="77777777" w:rsidR="0033350F" w:rsidRPr="00B13C47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1533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5FA1" w14:textId="77777777" w:rsidR="0033350F" w:rsidRPr="00A70CF5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F592C1" w14:textId="77777777" w:rsidR="0033350F" w:rsidRPr="00B13C47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EC46" w14:textId="77777777" w:rsidR="0033350F" w:rsidRPr="00520028" w:rsidRDefault="001472B4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6233</w:t>
            </w:r>
          </w:p>
        </w:tc>
      </w:tr>
      <w:tr w:rsidR="0033350F" w:rsidRPr="000135BA" w14:paraId="021126EB" w14:textId="77777777" w:rsidTr="0033350F">
        <w:trPr>
          <w:trHeight w:val="1366"/>
        </w:trPr>
        <w:tc>
          <w:tcPr>
            <w:tcW w:w="3397" w:type="dxa"/>
            <w:vMerge/>
            <w:shd w:val="clear" w:color="auto" w:fill="auto"/>
          </w:tcPr>
          <w:p w14:paraId="5EA6521F" w14:textId="77777777" w:rsidR="0033350F" w:rsidRPr="00FF1ADA" w:rsidRDefault="0033350F" w:rsidP="00064E3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2DA95803" w14:textId="77777777" w:rsidR="0033350F" w:rsidRPr="00FF1ADA" w:rsidRDefault="0033350F" w:rsidP="00064E3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A24261" w14:textId="77777777" w:rsidR="0033350F" w:rsidRPr="00ED0AB7" w:rsidRDefault="0033350F" w:rsidP="00064E30">
            <w:pPr>
              <w:pStyle w:val="ConsPlusCell"/>
              <w:rPr>
                <w:sz w:val="22"/>
                <w:szCs w:val="22"/>
              </w:rPr>
            </w:pPr>
            <w:r w:rsidRPr="0033350F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FD97487" w14:textId="77777777" w:rsidR="0033350F" w:rsidRPr="00520028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4585176" w14:textId="77777777" w:rsidR="0033350F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B39DD6E" w14:textId="77777777" w:rsidR="0033350F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F09C55" w14:textId="77777777" w:rsidR="0033350F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AAA1469" w14:textId="77777777" w:rsidR="0033350F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9DDEE70" w14:textId="77777777" w:rsidR="0033350F" w:rsidRPr="00064E30" w:rsidRDefault="0033350F" w:rsidP="0006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14:paraId="670EABE2" w14:textId="77777777" w:rsidR="00AB3465" w:rsidRDefault="00AB346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38E4E4E1" w14:textId="77777777" w:rsidR="00A51CBD" w:rsidRPr="003E144A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Цель 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подпрограмм</w:t>
      </w:r>
      <w:proofErr w:type="gramStart"/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ы-</w:t>
      </w:r>
      <w:proofErr w:type="gramEnd"/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обеспечение деятельности муниципальных органов.</w:t>
      </w:r>
    </w:p>
    <w:p w14:paraId="402D6C2C" w14:textId="77777777" w:rsidR="00A51CBD" w:rsidRDefault="008B71F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Основно</w:t>
      </w:r>
      <w:r w:rsidR="00A51CBD"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е мероприятия подпрограммы:</w:t>
      </w:r>
    </w:p>
    <w:p w14:paraId="299BA50F" w14:textId="77777777"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-к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орректировка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14:paraId="5317F874" w14:textId="77777777" w:rsidR="00027BD1" w:rsidRDefault="00027BD1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одготовка и проведение Всероссийской переписи населения</w:t>
      </w:r>
    </w:p>
    <w:p w14:paraId="59A36955" w14:textId="77777777"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3163A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рамках подпрограммы </w:t>
      </w:r>
      <w:r w:rsidR="008B71F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проводится мероприятие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:</w:t>
      </w:r>
    </w:p>
    <w:p w14:paraId="6D0CD0FF" w14:textId="77777777"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-с</w:t>
      </w:r>
      <w:r w:rsidRPr="0049529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оставление (изменение)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14:paraId="1FBAAECA" w14:textId="77777777" w:rsidR="00027BD1" w:rsidRDefault="00027BD1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роведение Всероссийской переписи населения 2020 года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14:paraId="57D04171" w14:textId="77777777" w:rsidR="006B3A9B" w:rsidRDefault="006B3A9B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14:paraId="6B6B5F85" w14:textId="77777777" w:rsidR="009E0CB7" w:rsidRDefault="009E0CB7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br w:type="page"/>
      </w:r>
    </w:p>
    <w:p w14:paraId="113C587F" w14:textId="77777777" w:rsidR="00A51CBD" w:rsidRPr="00A51CBD" w:rsidRDefault="00A51CBD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lastRenderedPageBreak/>
        <w:t>Перечень мероприятий подпрограммы</w:t>
      </w:r>
      <w:r w:rsidRPr="00A51CBD">
        <w:rPr>
          <w:b/>
        </w:rPr>
        <w:t xml:space="preserve"> </w:t>
      </w: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 «Обеспечивающая подпрограмма»</w:t>
      </w:r>
    </w:p>
    <w:p w14:paraId="531BB842" w14:textId="77777777"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2268"/>
        <w:gridCol w:w="1276"/>
        <w:gridCol w:w="992"/>
        <w:gridCol w:w="850"/>
        <w:gridCol w:w="993"/>
        <w:gridCol w:w="850"/>
        <w:gridCol w:w="851"/>
        <w:gridCol w:w="1275"/>
        <w:gridCol w:w="1701"/>
      </w:tblGrid>
      <w:tr w:rsidR="0033350F" w:rsidRPr="004C22AB" w14:paraId="4704C5D0" w14:textId="77777777" w:rsidTr="006412EC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14:paraId="697897B0" w14:textId="77777777"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5260215D" w14:textId="77777777" w:rsidR="0033350F" w:rsidRPr="004C22AB" w:rsidRDefault="006D2AAB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 </w:t>
            </w:r>
            <w:r w:rsidR="0033350F" w:rsidRPr="004C22AB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CECD23D" w14:textId="77777777"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44A45C1" w14:textId="77777777"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062BD8E" w14:textId="77777777"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070EAC28" w14:textId="77777777"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58EF3D84" w14:textId="77777777"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за выполнение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D17D9A0" w14:textId="77777777"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6D2AAB" w:rsidRPr="004C22AB" w14:paraId="1EA47F97" w14:textId="77777777" w:rsidTr="006412EC">
        <w:trPr>
          <w:trHeight w:val="531"/>
          <w:tblHeader/>
        </w:trPr>
        <w:tc>
          <w:tcPr>
            <w:tcW w:w="568" w:type="dxa"/>
            <w:vMerge/>
            <w:shd w:val="clear" w:color="auto" w:fill="auto"/>
            <w:hideMark/>
          </w:tcPr>
          <w:p w14:paraId="1D258B9D" w14:textId="77777777"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14:paraId="4469D1B6" w14:textId="77777777"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2A9F1E7E" w14:textId="77777777"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561866A" w14:textId="77777777"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796E64A6" w14:textId="77777777"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B1833D6" w14:textId="77777777"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14:paraId="0A895237" w14:textId="77777777"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14:paraId="5123C7AB" w14:textId="77777777" w:rsidR="0033350F" w:rsidRPr="00DD521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64AFD418" w14:textId="77777777" w:rsidR="0033350F" w:rsidRPr="00292CD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86888EA" w14:textId="77777777" w:rsidR="0033350F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14:paraId="6D595DEF" w14:textId="77777777"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18758D5E" w14:textId="77777777"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70BD0638" w14:textId="77777777"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AAB" w:rsidRPr="004C22AB" w14:paraId="28EDDAEA" w14:textId="77777777" w:rsidTr="006412EC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14:paraId="27BF9767" w14:textId="77777777"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14:paraId="7C201232" w14:textId="77777777"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756708D0" w14:textId="77777777"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14:paraId="0CCA0F1F" w14:textId="77777777"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14:paraId="3EB2DFF8" w14:textId="77777777" w:rsidR="0033350F" w:rsidRPr="00BB27F8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F470069" w14:textId="77777777"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11E7BBC0" w14:textId="77777777"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021A751E" w14:textId="77777777"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4C0BB47F" w14:textId="77777777"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818599B" w14:textId="77777777"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59328E9C" w14:textId="77777777"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0395E7E4" w14:textId="77777777"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D2AAB" w:rsidRPr="00B2171F" w14:paraId="6E0F8BA2" w14:textId="77777777" w:rsidTr="006412EC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F4089E" w14:textId="77777777" w:rsidR="0033350F" w:rsidRPr="00A70D8A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FB656B" w14:textId="77777777" w:rsidR="0033350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04</w:t>
            </w:r>
          </w:p>
          <w:p w14:paraId="026EB9C7" w14:textId="77777777" w:rsidR="0033350F" w:rsidRPr="006D2AAB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sz w:val="20"/>
                <w:szCs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D9BD2A" w14:textId="77777777"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3AE519" w14:textId="77777777" w:rsidR="0033350F" w:rsidRPr="00717D73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73F622" w14:textId="77777777" w:rsidR="0033350F" w:rsidRPr="00520028" w:rsidRDefault="00921FE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162</w:t>
            </w:r>
            <w:r w:rsidR="0033350F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9B6282E" w14:textId="77777777" w:rsidR="0033350F" w:rsidRPr="00520028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C303E88" w14:textId="77777777" w:rsidR="0033350F" w:rsidRPr="00520028" w:rsidRDefault="00921FE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="0033350F"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1DBCEBB" w14:textId="77777777" w:rsidR="0033350F" w:rsidRPr="00B309E0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896C848" w14:textId="77777777" w:rsidR="0033350F" w:rsidRPr="00B309E0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B8E3ECE" w14:textId="77777777" w:rsidR="0033350F" w:rsidRPr="00B309E0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309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0C5E12" w14:textId="77777777" w:rsidR="0033350F" w:rsidRPr="00D13224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81AE7C" w14:textId="77777777"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E4316">
              <w:rPr>
                <w:rFonts w:ascii="Times New Roman" w:hAnsi="Times New Roman"/>
                <w:sz w:val="20"/>
                <w:szCs w:val="20"/>
              </w:rPr>
              <w:t>беспечение деятельности муниципальных органов</w:t>
            </w:r>
          </w:p>
        </w:tc>
      </w:tr>
      <w:tr w:rsidR="006D2AAB" w:rsidRPr="00B2171F" w14:paraId="5E3EF31B" w14:textId="77777777" w:rsidTr="006412EC">
        <w:trPr>
          <w:trHeight w:val="375"/>
        </w:trPr>
        <w:tc>
          <w:tcPr>
            <w:tcW w:w="568" w:type="dxa"/>
            <w:vMerge/>
            <w:shd w:val="clear" w:color="auto" w:fill="auto"/>
          </w:tcPr>
          <w:p w14:paraId="656CB5B8" w14:textId="77777777"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6843507" w14:textId="77777777"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8F31792" w14:textId="77777777"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0DC278F" w14:textId="77777777" w:rsidR="0033350F" w:rsidRPr="009A17D9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E68BE4" w14:textId="77777777" w:rsidR="0033350F" w:rsidRPr="00842CB3" w:rsidRDefault="00921FE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162</w:t>
            </w:r>
            <w:r w:rsidR="0033350F"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F9175BB" w14:textId="77777777" w:rsidR="0033350F" w:rsidRPr="00842CB3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A5E60D8" w14:textId="77777777" w:rsidR="0033350F" w:rsidRPr="00842CB3" w:rsidRDefault="00921FE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</w:t>
            </w:r>
            <w:r w:rsidR="0033350F"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1B63D7A" w14:textId="77777777" w:rsidR="0033350F" w:rsidRPr="00842CB3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</w:rPr>
              <w:t>1</w:t>
            </w: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533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761204E" w14:textId="77777777" w:rsidR="0033350F" w:rsidRPr="00842CB3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20FF8B" w14:textId="77777777" w:rsidR="0033350F" w:rsidRPr="00842CB3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14:paraId="00F83B9C" w14:textId="77777777"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E13876B" w14:textId="77777777"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D2AAB" w:rsidRPr="00B2171F" w14:paraId="089FA452" w14:textId="77777777" w:rsidTr="006412EC">
        <w:trPr>
          <w:trHeight w:val="852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0132F1" w14:textId="77777777"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0C231D" w14:textId="77777777"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ABE807" w14:textId="77777777"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AF11BE0" w14:textId="77777777" w:rsidR="0033350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EC73737" w14:textId="77777777"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B9E26D3" w14:textId="77777777"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D445195" w14:textId="77777777"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0FA8E62" w14:textId="77777777"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735037F" w14:textId="77777777"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7D3D3F6" w14:textId="77777777"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776061" w14:textId="77777777"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B9452D" w14:textId="77777777"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14:paraId="248254CC" w14:textId="77777777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6F9083" w14:textId="77777777" w:rsidR="00D13224" w:rsidRPr="00A70D8A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07F0AC" w14:textId="77777777" w:rsidR="00D13224" w:rsidRDefault="00D13224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04.01.</w:t>
            </w:r>
          </w:p>
          <w:p w14:paraId="19A8AC5C" w14:textId="77777777" w:rsidR="00D13224" w:rsidRPr="006D2AAB" w:rsidRDefault="00D13224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275C3">
              <w:rPr>
                <w:rFonts w:ascii="Times New Roman" w:hAnsi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6E90FE6" w14:textId="77777777" w:rsidR="00D13224" w:rsidRPr="00B2171F" w:rsidRDefault="00D13224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13D986" w14:textId="77777777" w:rsidR="00D13224" w:rsidRPr="00717D73" w:rsidRDefault="00D13224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8CC3F8" w14:textId="77777777" w:rsidR="00D13224" w:rsidRPr="00520028" w:rsidRDefault="00921FE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162</w:t>
            </w:r>
            <w:r w:rsidR="00D1322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46D637" w14:textId="77777777" w:rsidR="00D13224" w:rsidRPr="00520028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194BCA4" w14:textId="77777777" w:rsidR="00D13224" w:rsidRPr="00520028" w:rsidRDefault="00921FE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="00D13224"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215D669" w14:textId="77777777" w:rsidR="00D13224" w:rsidRPr="00B309E0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ACF7DA5" w14:textId="77777777" w:rsidR="00D13224" w:rsidRPr="00B309E0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513F464" w14:textId="77777777" w:rsidR="00D13224" w:rsidRPr="00B309E0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309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9364D0" w14:textId="77777777" w:rsidR="00D13224" w:rsidRPr="00D13224" w:rsidRDefault="00D13224" w:rsidP="004F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8F5A26" w14:textId="77777777" w:rsidR="00D13224" w:rsidRPr="00B2171F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Составление 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списков кандидатов в присяжные заседатели федеральных судов общей юрисдикции в Российской Федерации.</w:t>
            </w:r>
          </w:p>
        </w:tc>
      </w:tr>
      <w:tr w:rsidR="00D13224" w:rsidRPr="00B2171F" w14:paraId="5494EA75" w14:textId="77777777" w:rsidTr="006412EC">
        <w:trPr>
          <w:trHeight w:val="420"/>
        </w:trPr>
        <w:tc>
          <w:tcPr>
            <w:tcW w:w="568" w:type="dxa"/>
            <w:vMerge/>
            <w:shd w:val="clear" w:color="auto" w:fill="auto"/>
          </w:tcPr>
          <w:p w14:paraId="36FBECA7" w14:textId="77777777"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9B294A3" w14:textId="77777777"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FD267A" w14:textId="77777777"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4B9FA80" w14:textId="77777777" w:rsidR="00D13224" w:rsidRPr="009A17D9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CBD4B7" w14:textId="77777777" w:rsidR="00D13224" w:rsidRPr="00520028" w:rsidRDefault="00921FEF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162</w:t>
            </w:r>
            <w:r w:rsidR="00D1322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FAC76FB" w14:textId="77777777"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65D3075" w14:textId="77777777" w:rsidR="00D13224" w:rsidRPr="00520028" w:rsidRDefault="00921FEF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="00D13224"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018D7F7" w14:textId="77777777" w:rsidR="00D13224" w:rsidRPr="00B309E0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421E1F0" w14:textId="77777777" w:rsidR="00D13224" w:rsidRPr="00B309E0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2E5B1C4" w14:textId="77777777" w:rsidR="00D13224" w:rsidRPr="00B309E0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309E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14:paraId="50E19687" w14:textId="77777777"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9588937" w14:textId="77777777"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14:paraId="3E7E2763" w14:textId="77777777" w:rsidTr="006412EC">
        <w:trPr>
          <w:trHeight w:val="1004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F35E7F" w14:textId="77777777"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7D1FBA" w14:textId="77777777"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370A7E" w14:textId="77777777"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F9A8180" w14:textId="77777777"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56703C2" w14:textId="77777777"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C0817D9" w14:textId="77777777"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D87A8AA" w14:textId="77777777"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85E4A83" w14:textId="77777777"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45D6BBD" w14:textId="77777777"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EFB1E15" w14:textId="77777777"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BDDF1A" w14:textId="77777777"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24A942" w14:textId="77777777"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14:paraId="4C712779" w14:textId="77777777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8B9D5B6" w14:textId="77777777" w:rsidR="00D13224" w:rsidRPr="00A70D8A" w:rsidRDefault="00D13224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486B4D" w14:textId="77777777" w:rsidR="00D13224" w:rsidRPr="00002F57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02F5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 мероприятие 06</w:t>
            </w:r>
          </w:p>
          <w:p w14:paraId="61494E0D" w14:textId="77777777" w:rsidR="00D13224" w:rsidRPr="0058433E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Всероссийской переписи населения</w:t>
            </w:r>
          </w:p>
          <w:p w14:paraId="544423D6" w14:textId="77777777"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551F9DC9" w14:textId="77777777"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F50814" w14:textId="77777777"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43BBDC" w14:textId="77777777" w:rsidR="00D13224" w:rsidRPr="00717D73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8AC388" w14:textId="77777777"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67C25BA" w14:textId="77777777" w:rsidR="00D13224" w:rsidRPr="00520028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3C02AF0" w14:textId="77777777"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3BEEEA" w14:textId="77777777"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49438C" w14:textId="77777777" w:rsidR="00D13224" w:rsidRPr="00A70CF5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1B14913" w14:textId="77777777"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4D1115" w14:textId="77777777" w:rsidR="00D13224" w:rsidRPr="00D13224" w:rsidRDefault="00D13224" w:rsidP="005D5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5D5BBB">
              <w:rPr>
                <w:rFonts w:ascii="Times New Roman" w:hAnsi="Times New Roman"/>
                <w:sz w:val="20"/>
                <w:szCs w:val="20"/>
                <w:lang w:val="ru-RU"/>
              </w:rPr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95086E" w14:textId="77777777"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роведение Всероссийской переписи населения</w:t>
            </w:r>
          </w:p>
        </w:tc>
      </w:tr>
      <w:tr w:rsidR="00D13224" w:rsidRPr="00B2171F" w14:paraId="787C4810" w14:textId="77777777" w:rsidTr="006412EC">
        <w:trPr>
          <w:trHeight w:val="421"/>
        </w:trPr>
        <w:tc>
          <w:tcPr>
            <w:tcW w:w="568" w:type="dxa"/>
            <w:vMerge/>
            <w:shd w:val="clear" w:color="auto" w:fill="auto"/>
          </w:tcPr>
          <w:p w14:paraId="2C0419AF" w14:textId="77777777"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345A286A" w14:textId="77777777"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CD3C2F" w14:textId="77777777"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98A8A1A" w14:textId="77777777" w:rsidR="00D13224" w:rsidRPr="009A17D9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E0D5AD" w14:textId="77777777"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6720A3D" w14:textId="77777777"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FFFAF6F" w14:textId="77777777"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FA1708" w14:textId="77777777"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B52625A" w14:textId="77777777"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293E55F" w14:textId="77777777"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14:paraId="3ED33CB6" w14:textId="77777777"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8CCEBBB" w14:textId="77777777"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14:paraId="5E72C1F0" w14:textId="77777777" w:rsidTr="006412EC">
        <w:trPr>
          <w:trHeight w:val="4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E57390" w14:textId="77777777"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8F4EED" w14:textId="77777777"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D3BE5A" w14:textId="77777777"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93A5DE2" w14:textId="77777777"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F30831D" w14:textId="77777777"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322CB78" w14:textId="77777777"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8E4B5EE" w14:textId="77777777"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9241E57" w14:textId="77777777"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ACAFE6" w14:textId="77777777"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0E4B830" w14:textId="77777777"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7AD4AB" w14:textId="77777777"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3D65AF" w14:textId="77777777"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5BBB" w:rsidRPr="00B2171F" w14:paraId="34789A3C" w14:textId="77777777" w:rsidTr="006412EC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870C72" w14:textId="77777777" w:rsidR="005D5BBB" w:rsidRPr="000F49CC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</w:t>
            </w:r>
            <w:r w:rsidRPr="000F49C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F55FB6" w14:textId="77777777" w:rsidR="005D5BBB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Мероприятие 06.01.</w:t>
            </w:r>
          </w:p>
          <w:p w14:paraId="46658AFB" w14:textId="77777777" w:rsidR="005D5BBB" w:rsidRPr="00F54CA7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В</w:t>
            </w:r>
            <w:r w:rsidRPr="00002F57">
              <w:rPr>
                <w:rFonts w:ascii="Times New Roman" w:hAnsi="Times New Roman"/>
                <w:sz w:val="22"/>
                <w:szCs w:val="22"/>
              </w:rPr>
              <w:t>сероссийской переписи населения 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918C0F" w14:textId="77777777"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B7033A" w14:textId="77777777" w:rsidR="005D5BBB" w:rsidRPr="00717D73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039180" w14:textId="77777777"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F1B5A5" w14:textId="77777777" w:rsidR="005D5BBB" w:rsidRPr="00520028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4D21BC3" w14:textId="77777777"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7FD0BF" w14:textId="77777777"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177FF1C" w14:textId="77777777" w:rsidR="005D5BBB" w:rsidRPr="00A70CF5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382B933" w14:textId="77777777"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07C62C" w14:textId="77777777" w:rsidR="005D5BBB" w:rsidRPr="00D13224" w:rsidRDefault="005D5BBB" w:rsidP="004F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4A6E5D" w14:textId="77777777"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71E92">
              <w:rPr>
                <w:rFonts w:ascii="Times New Roman" w:hAnsi="Times New Roman"/>
                <w:sz w:val="20"/>
                <w:szCs w:val="20"/>
              </w:rPr>
              <w:t>Проведение Всероссийской переписи насел</w:t>
            </w:r>
            <w:r w:rsidR="00C4705D">
              <w:rPr>
                <w:rFonts w:ascii="Times New Roman" w:hAnsi="Times New Roman"/>
                <w:sz w:val="20"/>
                <w:szCs w:val="20"/>
              </w:rPr>
              <w:t xml:space="preserve">ения </w:t>
            </w:r>
          </w:p>
        </w:tc>
      </w:tr>
      <w:tr w:rsidR="00D13224" w:rsidRPr="00B2171F" w14:paraId="7B887FA2" w14:textId="77777777" w:rsidTr="006412EC">
        <w:trPr>
          <w:trHeight w:val="612"/>
        </w:trPr>
        <w:tc>
          <w:tcPr>
            <w:tcW w:w="568" w:type="dxa"/>
            <w:vMerge/>
            <w:shd w:val="clear" w:color="auto" w:fill="auto"/>
          </w:tcPr>
          <w:p w14:paraId="11C1CF55" w14:textId="77777777"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33BBA0F" w14:textId="77777777"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55DA48C" w14:textId="77777777"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E5331" w14:textId="77777777" w:rsidR="00D13224" w:rsidRPr="007C6FA6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61BE0"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 w:rsidRPr="00761BE0"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4A71D0" w14:textId="77777777"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FD31CD" w14:textId="77777777" w:rsidR="00D13224" w:rsidRPr="00814231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1423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B6C34E8" w14:textId="77777777"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365AEF" w14:textId="77777777"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D4B5493" w14:textId="77777777"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DF84566" w14:textId="77777777"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14:paraId="788B2428" w14:textId="77777777"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F70506" w14:textId="77777777"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14:paraId="68E5FE04" w14:textId="77777777" w:rsidTr="006412EC">
        <w:trPr>
          <w:trHeight w:val="380"/>
        </w:trPr>
        <w:tc>
          <w:tcPr>
            <w:tcW w:w="568" w:type="dxa"/>
            <w:vMerge/>
            <w:shd w:val="clear" w:color="auto" w:fill="auto"/>
          </w:tcPr>
          <w:p w14:paraId="3E955C7E" w14:textId="77777777"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30A2452" w14:textId="77777777"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200966" w14:textId="77777777"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55CF4" w14:textId="77777777"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59BF7BF" w14:textId="77777777"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B7C44F0" w14:textId="77777777"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96D69E7" w14:textId="77777777"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5849E08" w14:textId="77777777"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BAF6DF3" w14:textId="77777777"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419E356" w14:textId="77777777"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14:paraId="00332ED7" w14:textId="77777777"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98A45A" w14:textId="77777777"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5A4EC834" w14:textId="77777777" w:rsidR="009E0CB7" w:rsidRDefault="009E0CB7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14:paraId="1B634A2F" w14:textId="77777777" w:rsidR="00DD0628" w:rsidRPr="00002D7F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="004A37DB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41441D">
        <w:rPr>
          <w:rFonts w:ascii="Times New Roman" w:hAnsi="Times New Roman"/>
          <w:b/>
          <w:sz w:val="28"/>
          <w:szCs w:val="28"/>
        </w:rPr>
        <w:t xml:space="preserve"> V</w:t>
      </w:r>
      <w:r w:rsidRPr="00DD0628">
        <w:rPr>
          <w:rFonts w:ascii="Times New Roman" w:hAnsi="Times New Roman"/>
          <w:b/>
          <w:sz w:val="28"/>
          <w:szCs w:val="28"/>
        </w:rPr>
        <w:t>I</w:t>
      </w:r>
      <w:r w:rsidRPr="0088776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Развитие туризма в Московской области</w:t>
      </w:r>
      <w:r w:rsidRPr="0088776B">
        <w:rPr>
          <w:rFonts w:ascii="Times New Roman" w:hAnsi="Times New Roman"/>
          <w:b/>
          <w:sz w:val="28"/>
          <w:szCs w:val="28"/>
        </w:rPr>
        <w:t>»</w:t>
      </w:r>
      <w:r w:rsidRPr="0041441D">
        <w:t xml:space="preserve"> </w:t>
      </w:r>
    </w:p>
    <w:p w14:paraId="4B21B801" w14:textId="77777777" w:rsidR="00DD0628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089"/>
        <w:gridCol w:w="1886"/>
        <w:gridCol w:w="1262"/>
        <w:gridCol w:w="1275"/>
        <w:gridCol w:w="1276"/>
        <w:gridCol w:w="1276"/>
        <w:gridCol w:w="1466"/>
        <w:gridCol w:w="1652"/>
      </w:tblGrid>
      <w:tr w:rsidR="00DD0628" w:rsidRPr="000135BA" w14:paraId="0BC895D3" w14:textId="77777777" w:rsidTr="00E53281">
        <w:trPr>
          <w:trHeight w:val="563"/>
        </w:trPr>
        <w:tc>
          <w:tcPr>
            <w:tcW w:w="2411" w:type="dxa"/>
            <w:shd w:val="clear" w:color="auto" w:fill="auto"/>
          </w:tcPr>
          <w:p w14:paraId="679CCA6A" w14:textId="77777777"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3182" w:type="dxa"/>
            <w:gridSpan w:val="8"/>
            <w:shd w:val="clear" w:color="auto" w:fill="auto"/>
          </w:tcPr>
          <w:p w14:paraId="050E2C5D" w14:textId="77777777" w:rsidR="00DD0628" w:rsidRPr="00FF1ADA" w:rsidRDefault="00DD0628" w:rsidP="00D66E18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271C21" w:rsidRPr="00271C21">
              <w:rPr>
                <w:sz w:val="24"/>
                <w:szCs w:val="24"/>
              </w:rPr>
              <w:t>культуры, туризма и молодежной политики</w:t>
            </w:r>
            <w:r w:rsidR="00F156A8">
              <w:rPr>
                <w:sz w:val="24"/>
                <w:szCs w:val="24"/>
              </w:rPr>
              <w:t xml:space="preserve"> администрации городского округа Красногорск</w:t>
            </w:r>
            <w:r w:rsidR="009B4DCD">
              <w:rPr>
                <w:sz w:val="24"/>
                <w:szCs w:val="24"/>
              </w:rPr>
              <w:t xml:space="preserve"> М</w:t>
            </w:r>
            <w:r w:rsidR="00757E74">
              <w:rPr>
                <w:sz w:val="24"/>
                <w:szCs w:val="24"/>
              </w:rPr>
              <w:t>осковской области</w:t>
            </w:r>
          </w:p>
        </w:tc>
      </w:tr>
      <w:tr w:rsidR="00DD0628" w:rsidRPr="000135BA" w14:paraId="61697253" w14:textId="77777777" w:rsidTr="00E53281">
        <w:trPr>
          <w:trHeight w:val="455"/>
        </w:trPr>
        <w:tc>
          <w:tcPr>
            <w:tcW w:w="2411" w:type="dxa"/>
            <w:vMerge w:val="restart"/>
            <w:shd w:val="clear" w:color="auto" w:fill="auto"/>
          </w:tcPr>
          <w:p w14:paraId="29286F4F" w14:textId="77777777"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3089" w:type="dxa"/>
            <w:vMerge w:val="restart"/>
            <w:shd w:val="clear" w:color="auto" w:fill="auto"/>
          </w:tcPr>
          <w:p w14:paraId="0F42F142" w14:textId="77777777" w:rsidR="00DD0628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14:paraId="162E365D" w14:textId="77777777"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5E848E8" w14:textId="77777777"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20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B41ABD2" w14:textId="77777777"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DD0628" w:rsidRPr="000135BA" w14:paraId="1D157458" w14:textId="77777777" w:rsidTr="00E53281">
        <w:trPr>
          <w:trHeight w:val="887"/>
        </w:trPr>
        <w:tc>
          <w:tcPr>
            <w:tcW w:w="2411" w:type="dxa"/>
            <w:vMerge/>
            <w:shd w:val="clear" w:color="auto" w:fill="auto"/>
          </w:tcPr>
          <w:p w14:paraId="2553CE98" w14:textId="77777777"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14:paraId="1B295B0A" w14:textId="77777777"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963C7E" w14:textId="77777777"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78B" w14:textId="77777777"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1B0F" w14:textId="77777777"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E6F1" w14:textId="77777777"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72E1" w14:textId="77777777"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61EF3" w14:textId="77777777"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14:paraId="25ADF179" w14:textId="77777777"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612A6B" w:rsidRPr="000135BA" w14:paraId="37756419" w14:textId="77777777" w:rsidTr="00E53281">
        <w:trPr>
          <w:trHeight w:val="507"/>
        </w:trPr>
        <w:tc>
          <w:tcPr>
            <w:tcW w:w="2411" w:type="dxa"/>
            <w:vMerge/>
            <w:shd w:val="clear" w:color="auto" w:fill="auto"/>
          </w:tcPr>
          <w:p w14:paraId="5B1D2617" w14:textId="77777777"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 w:val="restart"/>
            <w:shd w:val="clear" w:color="auto" w:fill="auto"/>
          </w:tcPr>
          <w:p w14:paraId="084B1D32" w14:textId="77777777"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14:paraId="44ABBCAA" w14:textId="77777777"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14:paraId="0B7193C3" w14:textId="77777777"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14:paraId="1F3E56B1" w14:textId="77777777"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7647" w14:textId="77777777" w:rsidR="00612A6B" w:rsidRPr="00B64502" w:rsidRDefault="00612A6B" w:rsidP="00DD0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618E" w14:textId="77777777"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3D4F" w14:textId="77777777"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C670" w14:textId="77777777"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6CC8" w14:textId="77777777"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14:paraId="57C83A67" w14:textId="77777777"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612A6B" w:rsidRPr="000135BA" w14:paraId="38A6A88A" w14:textId="77777777" w:rsidTr="00E53281">
        <w:trPr>
          <w:trHeight w:val="1265"/>
        </w:trPr>
        <w:tc>
          <w:tcPr>
            <w:tcW w:w="2411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D8DF564" w14:textId="77777777"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A0BBCCB" w14:textId="77777777"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568BD0" w14:textId="77777777"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A31F" w14:textId="77777777"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C025" w14:textId="77777777"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03CA" w14:textId="77777777"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26A3" w14:textId="77777777"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1547" w14:textId="77777777"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DE22B60" w14:textId="77777777"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14:paraId="6C9C857B" w14:textId="77777777" w:rsidR="00DD0628" w:rsidRPr="00230AFC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4BB9A73C" w14:textId="77777777" w:rsidR="00DD0628" w:rsidRDefault="00DD0628" w:rsidP="00DD0628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</w:t>
      </w:r>
      <w:proofErr w:type="gramStart"/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ы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proofErr w:type="gramEnd"/>
      <w:r w:rsidR="00425490" w:rsidRPr="00425490">
        <w:t xml:space="preserve">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</w:t>
      </w:r>
      <w:r w:rsidR="00425490" w:rsidRP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азвитие туризма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3C0B6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на территории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городского округа Красногорск</w:t>
      </w:r>
    </w:p>
    <w:p w14:paraId="2C5183D6" w14:textId="77777777"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</w:p>
    <w:p w14:paraId="4E3B76D1" w14:textId="77777777"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-развитие рынка туристских услуг, развитие внутреннего и въездного туризма</w:t>
      </w:r>
    </w:p>
    <w:p w14:paraId="5A4A141B" w14:textId="77777777"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В рамках подпрограммы проводятся мероприятия:</w:t>
      </w:r>
    </w:p>
    <w:p w14:paraId="66F22407" w14:textId="77777777"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25490">
        <w:rPr>
          <w:rFonts w:ascii="Times New Roman" w:hAnsi="Times New Roman" w:cs="Times New Roman"/>
          <w:sz w:val="28"/>
          <w:szCs w:val="28"/>
        </w:rPr>
        <w:t>создание условий для развития туризма</w:t>
      </w:r>
    </w:p>
    <w:p w14:paraId="725D00AC" w14:textId="77777777"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-расходы на обеспечение деятельности (оказание услуг) муниципальных учреждений в сфере услуг.</w:t>
      </w:r>
    </w:p>
    <w:p w14:paraId="74EFC868" w14:textId="77777777" w:rsid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14:paraId="2DE83CC9" w14:textId="77777777" w:rsidR="00560B8A" w:rsidRDefault="00560B8A" w:rsidP="002A0CD0">
      <w:pPr>
        <w:rPr>
          <w:rFonts w:ascii="Times New Roman" w:hAnsi="Times New Roman" w:cs="Times New Roman"/>
          <w:sz w:val="28"/>
          <w:szCs w:val="28"/>
        </w:rPr>
      </w:pPr>
    </w:p>
    <w:p w14:paraId="4170C05D" w14:textId="77777777"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D90855B" w14:textId="77777777"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C58B82B" w14:textId="77777777"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29E27BC" w14:textId="77777777"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867102C" w14:textId="77777777"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E4164A" w14:textId="77777777"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D380F74" w14:textId="77777777"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AB5CC81" w14:textId="77777777"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B7331FA" w14:textId="77777777"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D5117BE" w14:textId="77777777" w:rsidR="006803D7" w:rsidRPr="002A0CD0" w:rsidRDefault="006803D7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B089848" w14:textId="77777777" w:rsidR="003C0B63" w:rsidRPr="002A0CD0" w:rsidRDefault="003C0B63" w:rsidP="002A0CD0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3C0B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VI «Развитие туризма в Московской области»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4"/>
        <w:gridCol w:w="1701"/>
      </w:tblGrid>
      <w:tr w:rsidR="007513F0" w:rsidRPr="004C22AB" w14:paraId="348F68AB" w14:textId="77777777" w:rsidTr="007513F0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14:paraId="23C6EE34" w14:textId="77777777"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21AD17E2" w14:textId="77777777" w:rsidR="007513F0" w:rsidRPr="004C22AB" w:rsidRDefault="007513F0" w:rsidP="00CF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87A0E86" w14:textId="77777777"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D8BE0DA" w14:textId="77777777"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A3DF18D" w14:textId="77777777"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05686659" w14:textId="77777777"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14:paraId="112B19AF" w14:textId="77777777"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за выполнение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D850EA3" w14:textId="77777777"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7513F0" w:rsidRPr="004C22AB" w14:paraId="5F53488F" w14:textId="77777777" w:rsidTr="007513F0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14:paraId="7CAF3FB5" w14:textId="77777777"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6A2C0FEB" w14:textId="77777777"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376B8C4E" w14:textId="77777777"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3F24F53" w14:textId="77777777"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71D9E576" w14:textId="77777777"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4F44D68E" w14:textId="77777777"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14:paraId="1EE7D4A3" w14:textId="77777777"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14:paraId="3ED53CE5" w14:textId="77777777"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14:paraId="158DE234" w14:textId="77777777"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F2BA387" w14:textId="77777777"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82D6C8D" w14:textId="77777777"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1AA3677" w14:textId="77777777"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49F83385" w14:textId="77777777"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14:paraId="51DD494F" w14:textId="77777777"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1524D4B" w14:textId="77777777" w:rsidR="007513F0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D6BF7CF" w14:textId="77777777"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20E9790" w14:textId="77777777"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14:paraId="34D96793" w14:textId="77777777"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3673A69" w14:textId="77777777"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A3896F9" w14:textId="77777777"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804BD93" w14:textId="77777777"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14:paraId="18E998A1" w14:textId="77777777"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5491255D" w14:textId="77777777"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F0" w:rsidRPr="004C22AB" w14:paraId="7E178743" w14:textId="77777777" w:rsidTr="004F798A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14:paraId="191385BF" w14:textId="77777777"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14:paraId="1CFEA42A" w14:textId="77777777"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6FECA670" w14:textId="77777777"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14:paraId="64BA05F4" w14:textId="77777777"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14:paraId="4F8357CD" w14:textId="77777777"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14:paraId="7CCC3E78" w14:textId="77777777"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42856A1E" w14:textId="77777777"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1344E9BA" w14:textId="77777777"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55C73C77" w14:textId="77777777"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57678E66" w14:textId="77777777"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14:paraId="3ACED1D8" w14:textId="77777777"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2B552FCD" w14:textId="77777777"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924CC" w:rsidRPr="00B2171F" w14:paraId="0B1384B2" w14:textId="77777777" w:rsidTr="00433391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AD1398" w14:textId="77777777"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D58A9A" w14:textId="77777777"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</w:t>
            </w:r>
          </w:p>
          <w:p w14:paraId="1C3334BA" w14:textId="77777777"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C0B63">
              <w:rPr>
                <w:rFonts w:ascii="Times New Roman" w:hAnsi="Times New Roman"/>
                <w:sz w:val="20"/>
                <w:szCs w:val="20"/>
              </w:rPr>
              <w:t>азвитие рынка туристских услуг, развитие внутреннего и въездного туризма</w:t>
            </w:r>
          </w:p>
          <w:p w14:paraId="737A83EE" w14:textId="77777777"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2442CA" w14:textId="77777777"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2306A5" w14:textId="77777777"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29174" w14:textId="77777777"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2DABF" w14:textId="77777777"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E8F6D" w14:textId="77777777"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131B9" w14:textId="77777777"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59FB" w14:textId="77777777"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41A883" w14:textId="77777777"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EA5128" w14:textId="77777777"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14:paraId="43381B69" w14:textId="77777777"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80679B" w14:textId="77777777" w:rsidR="00F924CC" w:rsidRPr="004208BE" w:rsidRDefault="00433391" w:rsidP="00E73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33391">
              <w:rPr>
                <w:rFonts w:ascii="Times New Roman" w:hAnsi="Times New Roman"/>
                <w:sz w:val="20"/>
                <w:szCs w:val="20"/>
                <w:lang w:val="ru-RU"/>
              </w:rPr>
              <w:t>Развитие туризма в городском округе Красногорск</w:t>
            </w:r>
          </w:p>
        </w:tc>
      </w:tr>
      <w:tr w:rsidR="00F924CC" w:rsidRPr="00B2171F" w14:paraId="59E7C76D" w14:textId="77777777" w:rsidTr="007513F0">
        <w:trPr>
          <w:trHeight w:val="375"/>
        </w:trPr>
        <w:tc>
          <w:tcPr>
            <w:tcW w:w="568" w:type="dxa"/>
            <w:vMerge/>
            <w:shd w:val="clear" w:color="auto" w:fill="auto"/>
          </w:tcPr>
          <w:p w14:paraId="06D65CE9" w14:textId="77777777"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8B70B9E" w14:textId="77777777"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1459659" w14:textId="77777777"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5A5A806" w14:textId="77777777"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F2BEA42" w14:textId="77777777"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2C6DE64" w14:textId="77777777"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24E51E9" w14:textId="77777777"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1A9183C" w14:textId="77777777"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F13964E" w14:textId="77777777"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D7A0660" w14:textId="77777777"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14:paraId="7D537B1F" w14:textId="77777777"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A743FC" w14:textId="77777777"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14:paraId="0ABD790E" w14:textId="77777777" w:rsidTr="007513F0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DA993C" w14:textId="77777777"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355734" w14:textId="77777777"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01.01.</w:t>
            </w:r>
          </w:p>
          <w:p w14:paraId="255F5FE0" w14:textId="77777777" w:rsidR="00F924CC" w:rsidRPr="0058433E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проведение ежегодных профильных конкурсов, фестивалей для организации туристической индустрии</w:t>
            </w:r>
          </w:p>
          <w:p w14:paraId="56EDE320" w14:textId="77777777"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2F18CA" w14:textId="77777777"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D6F93D" w14:textId="77777777"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47CBD" w14:textId="77777777"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247DD" w14:textId="77777777"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B9DAA" w14:textId="77777777"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C34F5" w14:textId="77777777"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8FAA" w14:textId="77777777"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7C65EC" w14:textId="77777777"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5EB745" w14:textId="77777777"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14:paraId="2EA9B62C" w14:textId="77777777"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14:paraId="3FBE833C" w14:textId="77777777"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14:paraId="0D3015AE" w14:textId="77777777" w:rsidTr="007513F0">
        <w:trPr>
          <w:trHeight w:val="1099"/>
        </w:trPr>
        <w:tc>
          <w:tcPr>
            <w:tcW w:w="568" w:type="dxa"/>
            <w:vMerge/>
            <w:shd w:val="clear" w:color="auto" w:fill="auto"/>
          </w:tcPr>
          <w:p w14:paraId="21D9C2EA" w14:textId="77777777"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A1740A8" w14:textId="77777777"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1848F8" w14:textId="77777777"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3B42711" w14:textId="77777777"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14B69E7" w14:textId="77777777"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52A9BA2" w14:textId="77777777"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EA17216" w14:textId="77777777"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2A2A6D5" w14:textId="77777777"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E72859" w14:textId="77777777"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303B8A0" w14:textId="77777777"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14:paraId="10CE80E2" w14:textId="77777777"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D331EC3" w14:textId="77777777"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14:paraId="68519383" w14:textId="77777777" w:rsidTr="007513F0">
        <w:trPr>
          <w:trHeight w:val="21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8BC6AD6" w14:textId="77777777" w:rsidR="00F924CC" w:rsidRPr="003D535A" w:rsidRDefault="00F924CC" w:rsidP="003D53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43339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5B572E" w14:textId="77777777"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01.02</w:t>
            </w:r>
            <w:r w:rsidRPr="000F49C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2E2C4578" w14:textId="77777777" w:rsidR="00F924CC" w:rsidRPr="00F54CA7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Start"/>
            <w:r w:rsidRPr="003C0B63">
              <w:rPr>
                <w:rFonts w:ascii="Times New Roman" w:hAnsi="Times New Roman"/>
                <w:sz w:val="20"/>
                <w:szCs w:val="20"/>
              </w:rPr>
              <w:t>асходы</w:t>
            </w:r>
            <w:proofErr w:type="spellEnd"/>
            <w:r w:rsidRPr="003C0B63">
              <w:rPr>
                <w:rFonts w:ascii="Times New Roman" w:hAnsi="Times New Roman"/>
                <w:sz w:val="20"/>
                <w:szCs w:val="20"/>
              </w:rPr>
              <w:t xml:space="preserve"> на обеспечение деятельности (оказание услуг) муници</w:t>
            </w:r>
            <w:r>
              <w:rPr>
                <w:rFonts w:ascii="Times New Roman" w:hAnsi="Times New Roman"/>
                <w:sz w:val="20"/>
                <w:szCs w:val="20"/>
              </w:rPr>
              <w:t>пальных учреждений в сфере туризма</w:t>
            </w:r>
          </w:p>
          <w:p w14:paraId="7371EA8D" w14:textId="77777777"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4401AE1" w14:textId="77777777" w:rsidR="00F924CC" w:rsidRPr="00C275C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542D16" w14:textId="77777777"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0B6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528EDD" w14:textId="77777777"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FA75F" w14:textId="77777777"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4E7B7" w14:textId="77777777"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A293B" w14:textId="77777777"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C766D" w14:textId="77777777"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2411" w14:textId="77777777"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3C6C4E" w14:textId="77777777"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13B4CA" w14:textId="77777777"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14:paraId="700B9C05" w14:textId="77777777"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14:paraId="086D6893" w14:textId="77777777"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14:paraId="7976382B" w14:textId="77777777" w:rsidTr="007513F0">
        <w:trPr>
          <w:trHeight w:val="315"/>
        </w:trPr>
        <w:tc>
          <w:tcPr>
            <w:tcW w:w="568" w:type="dxa"/>
            <w:vMerge/>
            <w:shd w:val="clear" w:color="auto" w:fill="auto"/>
          </w:tcPr>
          <w:p w14:paraId="1C94E6B4" w14:textId="77777777"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7634044" w14:textId="77777777"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A51F02" w14:textId="77777777"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AA3734F" w14:textId="77777777"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B8B6089" w14:textId="77777777"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D034283" w14:textId="77777777"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11B4DCB" w14:textId="77777777"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F84330C" w14:textId="77777777"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DA72614" w14:textId="77777777"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06CBB7D" w14:textId="77777777"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14:paraId="36616561" w14:textId="77777777"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7B1234" w14:textId="77777777"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4755BD4F" w14:textId="77777777" w:rsidR="003C0B63" w:rsidRDefault="003C0B6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3F4C6AEC" w14:textId="77777777" w:rsidR="00027C93" w:rsidRDefault="00027C9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71AEB6CC" w14:textId="77777777"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56A7B2DC" w14:textId="77777777"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7A857A69" w14:textId="77777777"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6DB5FBD6" w14:textId="77777777"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798B3DF2" w14:textId="77777777"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6DD45AD5" w14:textId="77777777" w:rsidR="00E53281" w:rsidRPr="00002D7F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>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ы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 xml:space="preserve"> VII «Развитие добровольчества (</w:t>
      </w:r>
      <w:proofErr w:type="spellStart"/>
      <w:r w:rsidRPr="00E26C50">
        <w:rPr>
          <w:rFonts w:ascii="Times New Roman" w:hAnsi="Times New Roman"/>
          <w:b/>
          <w:sz w:val="28"/>
          <w:szCs w:val="28"/>
          <w:lang w:val="ru-RU"/>
        </w:rPr>
        <w:t>волонтерства</w:t>
      </w:r>
      <w:proofErr w:type="spellEnd"/>
      <w:r w:rsidRPr="00E26C50">
        <w:rPr>
          <w:rFonts w:ascii="Times New Roman" w:hAnsi="Times New Roman"/>
          <w:b/>
          <w:sz w:val="28"/>
          <w:szCs w:val="28"/>
          <w:lang w:val="ru-RU"/>
        </w:rPr>
        <w:t>) в Московской области»</w:t>
      </w:r>
      <w:r w:rsidRPr="0041441D">
        <w:t xml:space="preserve"> </w:t>
      </w:r>
    </w:p>
    <w:p w14:paraId="06AD8934" w14:textId="77777777" w:rsidR="00E53281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1886"/>
        <w:gridCol w:w="1262"/>
        <w:gridCol w:w="1275"/>
        <w:gridCol w:w="1276"/>
        <w:gridCol w:w="1276"/>
        <w:gridCol w:w="1466"/>
        <w:gridCol w:w="1369"/>
      </w:tblGrid>
      <w:tr w:rsidR="00E53281" w:rsidRPr="000135BA" w14:paraId="65ADEA3F" w14:textId="77777777" w:rsidTr="00C440E0">
        <w:trPr>
          <w:trHeight w:val="563"/>
        </w:trPr>
        <w:tc>
          <w:tcPr>
            <w:tcW w:w="3119" w:type="dxa"/>
            <w:shd w:val="clear" w:color="auto" w:fill="auto"/>
          </w:tcPr>
          <w:p w14:paraId="4A75520D" w14:textId="77777777"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Муниципальный заказчик</w:t>
            </w:r>
            <w:r w:rsidRPr="00FF1ADA">
              <w:rPr>
                <w:sz w:val="22"/>
                <w:szCs w:val="22"/>
              </w:rPr>
              <w:br/>
              <w:t xml:space="preserve">подпрограммы </w:t>
            </w:r>
          </w:p>
        </w:tc>
        <w:tc>
          <w:tcPr>
            <w:tcW w:w="11794" w:type="dxa"/>
            <w:gridSpan w:val="8"/>
            <w:shd w:val="clear" w:color="auto" w:fill="auto"/>
          </w:tcPr>
          <w:p w14:paraId="11D9A57A" w14:textId="77777777" w:rsidR="00E53281" w:rsidRPr="00E26C50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E53281">
              <w:rPr>
                <w:sz w:val="24"/>
                <w:szCs w:val="24"/>
              </w:rPr>
              <w:t>Управление культуры, туризма и молодежной политики</w:t>
            </w:r>
            <w:r>
              <w:t xml:space="preserve"> </w:t>
            </w:r>
            <w:r w:rsidRPr="00E53281">
              <w:rPr>
                <w:sz w:val="24"/>
                <w:szCs w:val="24"/>
              </w:rPr>
              <w:t>администрации городского округа Красногорск Московской области</w:t>
            </w:r>
          </w:p>
        </w:tc>
      </w:tr>
      <w:tr w:rsidR="00E53281" w:rsidRPr="000135BA" w14:paraId="277242CA" w14:textId="77777777" w:rsidTr="00C440E0">
        <w:trPr>
          <w:trHeight w:val="455"/>
        </w:trPr>
        <w:tc>
          <w:tcPr>
            <w:tcW w:w="3119" w:type="dxa"/>
            <w:vMerge w:val="restart"/>
            <w:shd w:val="clear" w:color="auto" w:fill="auto"/>
          </w:tcPr>
          <w:p w14:paraId="5C00642D" w14:textId="77777777"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61004C4" w14:textId="77777777" w:rsidR="00E53281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14:paraId="7F9394B0" w14:textId="77777777"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BBC1AB3" w14:textId="77777777"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92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A591B1E" w14:textId="77777777"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E53281" w:rsidRPr="000135BA" w14:paraId="5BE341BA" w14:textId="77777777" w:rsidTr="00C440E0">
        <w:trPr>
          <w:trHeight w:val="887"/>
        </w:trPr>
        <w:tc>
          <w:tcPr>
            <w:tcW w:w="3119" w:type="dxa"/>
            <w:vMerge/>
            <w:shd w:val="clear" w:color="auto" w:fill="auto"/>
          </w:tcPr>
          <w:p w14:paraId="657900A5" w14:textId="77777777"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E1A9BCC" w14:textId="77777777"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D7C37E" w14:textId="77777777"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7F48" w14:textId="77777777"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C413" w14:textId="77777777"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B5B" w14:textId="77777777"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EC5A" w14:textId="77777777"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31EAD" w14:textId="77777777"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14:paraId="29AC8E7E" w14:textId="77777777"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E53281" w:rsidRPr="000135BA" w14:paraId="07C497C5" w14:textId="77777777" w:rsidTr="00C440E0">
        <w:trPr>
          <w:trHeight w:val="507"/>
        </w:trPr>
        <w:tc>
          <w:tcPr>
            <w:tcW w:w="3119" w:type="dxa"/>
            <w:vMerge/>
            <w:shd w:val="clear" w:color="auto" w:fill="auto"/>
          </w:tcPr>
          <w:p w14:paraId="385D6120" w14:textId="77777777"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163D952" w14:textId="77777777"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14:paraId="1E9510AF" w14:textId="77777777"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14:paraId="57ADC0A5" w14:textId="77777777"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14:paraId="3FC46730" w14:textId="77777777"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6FD5" w14:textId="77777777" w:rsidR="00E53281" w:rsidRPr="00B64502" w:rsidRDefault="00E53281" w:rsidP="00C44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1E96" w14:textId="77777777"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4306" w14:textId="77777777"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118C" w14:textId="77777777"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15EF" w14:textId="77777777"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14:paraId="56F81EDB" w14:textId="77777777"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E53281" w:rsidRPr="000135BA" w14:paraId="64E34D31" w14:textId="77777777" w:rsidTr="00C440E0">
        <w:trPr>
          <w:trHeight w:val="1265"/>
        </w:trPr>
        <w:tc>
          <w:tcPr>
            <w:tcW w:w="311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BFF1CBD" w14:textId="77777777"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FE2CAB" w14:textId="77777777"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0463D4" w14:textId="77777777"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F56" w14:textId="77777777"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AF7C" w14:textId="77777777"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E856" w14:textId="77777777"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FF3D" w14:textId="77777777"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9264" w14:textId="77777777"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94AC7E5" w14:textId="77777777"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14:paraId="7F15490F" w14:textId="77777777" w:rsidR="00E53281" w:rsidRPr="00230AFC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6EA0B2BE" w14:textId="77777777"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14:paraId="25F60B40" w14:textId="77777777"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14:paraId="6B1A6333" w14:textId="77777777"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недостаточно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 </w:t>
      </w:r>
    </w:p>
    <w:p w14:paraId="6E5C8A45" w14:textId="77777777"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указанных проблем в городском округе Красногорск в рамках реализации подпрограммы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VII «Развитие добровольчества (</w:t>
      </w:r>
      <w:proofErr w:type="spellStart"/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Московской области»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муниципальной 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предусматривается: </w:t>
      </w:r>
    </w:p>
    <w:p w14:paraId="6F3164E3" w14:textId="77777777"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14:paraId="54F840FD" w14:textId="77777777"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14:paraId="52E212BC" w14:textId="77777777"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), в том числе на развитие дополнительных компетенций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).</w:t>
      </w:r>
    </w:p>
    <w:p w14:paraId="45F5948E" w14:textId="77777777"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Данные мероприятия способствуют вовлечению молодежи в добровольческую (волонтерскую) деятельность, повышению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значимости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14:paraId="7950F8C1" w14:textId="77777777" w:rsidR="00E53281" w:rsidRPr="008B3628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14:paraId="3263F6E8" w14:textId="77777777"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</w:t>
      </w:r>
      <w:proofErr w:type="spellStart"/>
      <w:r w:rsidRPr="00EC55FB">
        <w:rPr>
          <w:rFonts w:ascii="Times New Roman" w:hAnsi="Times New Roman" w:cs="Times New Roman"/>
          <w:sz w:val="28"/>
          <w:szCs w:val="28"/>
          <w:lang w:val="ru-RU"/>
        </w:rPr>
        <w:t>волонтерства</w:t>
      </w:r>
      <w:proofErr w:type="spellEnd"/>
      <w:r w:rsidRPr="00EC55FB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03E03F" w14:textId="77777777" w:rsidR="00E53281" w:rsidRDefault="00E53281" w:rsidP="00E5328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14:paraId="6FBEB30A" w14:textId="77777777" w:rsidR="00E53281" w:rsidRPr="00E26C50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14:paraId="01E784E4" w14:textId="77777777"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14:paraId="29E1D4DA" w14:textId="77777777" w:rsidR="00E53281" w:rsidRPr="00EC55FB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14:paraId="57AF879D" w14:textId="77777777"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3F26968" w14:textId="77777777"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5C26652" w14:textId="77777777"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DDBF95C" w14:textId="77777777"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AFA0049" w14:textId="77777777"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3E9BD65" w14:textId="77777777"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913B377" w14:textId="77777777" w:rsidR="00E53281" w:rsidRDefault="00E5328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14:paraId="33D8CC19" w14:textId="77777777" w:rsidR="005019B1" w:rsidRPr="005019B1" w:rsidRDefault="005019B1" w:rsidP="005019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9B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5019B1">
        <w:rPr>
          <w:b/>
        </w:rPr>
        <w:t xml:space="preserve"> </w:t>
      </w:r>
      <w:r w:rsidRPr="005019B1">
        <w:rPr>
          <w:rFonts w:ascii="Times New Roman" w:hAnsi="Times New Roman"/>
          <w:b/>
          <w:sz w:val="28"/>
          <w:szCs w:val="28"/>
          <w:lang w:val="ru-RU"/>
        </w:rPr>
        <w:t>VII «Развитие добровольчества (</w:t>
      </w:r>
      <w:proofErr w:type="spellStart"/>
      <w:r w:rsidRPr="005019B1">
        <w:rPr>
          <w:rFonts w:ascii="Times New Roman" w:hAnsi="Times New Roman"/>
          <w:b/>
          <w:sz w:val="28"/>
          <w:szCs w:val="28"/>
          <w:lang w:val="ru-RU"/>
        </w:rPr>
        <w:t>волонтерства</w:t>
      </w:r>
      <w:proofErr w:type="spellEnd"/>
      <w:r w:rsidRPr="005019B1">
        <w:rPr>
          <w:rFonts w:ascii="Times New Roman" w:hAnsi="Times New Roman"/>
          <w:b/>
          <w:sz w:val="28"/>
          <w:szCs w:val="28"/>
          <w:lang w:val="ru-RU"/>
        </w:rPr>
        <w:t>) в Московской области»</w:t>
      </w:r>
    </w:p>
    <w:p w14:paraId="1F1ABC31" w14:textId="77777777" w:rsidR="005019B1" w:rsidRPr="005019B1" w:rsidRDefault="005019B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699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2"/>
        <w:gridCol w:w="1701"/>
      </w:tblGrid>
      <w:tr w:rsidR="005019B1" w:rsidRPr="005019B1" w14:paraId="564D963A" w14:textId="77777777" w:rsidTr="00A3583D">
        <w:trPr>
          <w:trHeight w:val="1075"/>
          <w:tblHeader/>
        </w:trPr>
        <w:tc>
          <w:tcPr>
            <w:tcW w:w="564" w:type="dxa"/>
            <w:vMerge w:val="restart"/>
            <w:shd w:val="clear" w:color="auto" w:fill="auto"/>
            <w:hideMark/>
          </w:tcPr>
          <w:p w14:paraId="5FB266DC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5019B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019B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699" w:type="dxa"/>
            <w:vMerge w:val="restart"/>
            <w:shd w:val="clear" w:color="auto" w:fill="auto"/>
            <w:hideMark/>
          </w:tcPr>
          <w:p w14:paraId="5A20F590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D7987E1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A5E9229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191A1D6B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19E7425A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2" w:type="dxa"/>
            <w:vMerge w:val="restart"/>
            <w:shd w:val="clear" w:color="auto" w:fill="auto"/>
            <w:hideMark/>
          </w:tcPr>
          <w:p w14:paraId="57E93E2D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19B1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5019B1">
              <w:rPr>
                <w:rFonts w:ascii="Times New Roman" w:hAnsi="Times New Roman"/>
                <w:sz w:val="18"/>
                <w:szCs w:val="18"/>
              </w:rPr>
              <w:t xml:space="preserve"> за выполнение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A032921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5019B1" w:rsidRPr="005019B1" w14:paraId="101F5505" w14:textId="77777777" w:rsidTr="00A3583D">
        <w:trPr>
          <w:trHeight w:val="782"/>
          <w:tblHeader/>
        </w:trPr>
        <w:tc>
          <w:tcPr>
            <w:tcW w:w="564" w:type="dxa"/>
            <w:vMerge/>
            <w:shd w:val="clear" w:color="auto" w:fill="auto"/>
            <w:hideMark/>
          </w:tcPr>
          <w:p w14:paraId="7989149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  <w:shd w:val="clear" w:color="auto" w:fill="auto"/>
            <w:hideMark/>
          </w:tcPr>
          <w:p w14:paraId="1AE81025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53C017E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B620F87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4BFA654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00BB685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14:paraId="3C65FDD5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14:paraId="2FC7B556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14:paraId="1B847FBB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524FA75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6A925F5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221FE79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D2C32F6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14:paraId="63ABDA63" w14:textId="77777777"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2E5EBB2" w14:textId="77777777"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98FDC6F" w14:textId="77777777"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F08872E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14:paraId="0536EF65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78A9696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ABFC85F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A7689BF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  <w:hideMark/>
          </w:tcPr>
          <w:p w14:paraId="308F6F2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09A8144C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14:paraId="2594D1DF" w14:textId="77777777" w:rsidTr="00A3583D">
        <w:trPr>
          <w:trHeight w:val="338"/>
          <w:tblHeader/>
        </w:trPr>
        <w:tc>
          <w:tcPr>
            <w:tcW w:w="564" w:type="dxa"/>
            <w:shd w:val="clear" w:color="auto" w:fill="auto"/>
            <w:hideMark/>
          </w:tcPr>
          <w:p w14:paraId="1D0D572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  <w:shd w:val="clear" w:color="auto" w:fill="auto"/>
            <w:hideMark/>
          </w:tcPr>
          <w:p w14:paraId="23D4CE01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35EFD29B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14:paraId="4C6F60C5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14:paraId="67E044F3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14:paraId="21C200E3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2AA8B971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25DEE7A3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73692BE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4C65F5D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</w:tcPr>
          <w:p w14:paraId="694544D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216E7540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019B1" w:rsidRPr="005019B1" w14:paraId="30FE5770" w14:textId="77777777" w:rsidTr="00A3583D">
        <w:trPr>
          <w:trHeight w:val="343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25A3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2664BEF3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FE36DD" w14:textId="77777777"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Основное мероприятие E8.</w:t>
            </w:r>
          </w:p>
          <w:p w14:paraId="108B73CF" w14:textId="77777777"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Федеральный проект «Социальная активность».</w:t>
            </w:r>
          </w:p>
          <w:p w14:paraId="50E69688" w14:textId="77777777"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9B114" w14:textId="77777777"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0F7B25A9" w14:textId="77777777"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02606C43" w14:textId="77777777"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4825EBBB" w14:textId="77777777"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71D130E9" w14:textId="77777777"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4E5289" w14:textId="77777777"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C0F6DC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CB2C63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72CED6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019B1">
              <w:rPr>
                <w:rFonts w:ascii="Times New Roman" w:hAnsi="Times New Roman" w:cs="Times New Roman"/>
                <w:sz w:val="18"/>
                <w:szCs w:val="20"/>
              </w:rPr>
              <w:t>Увеличение доли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</w:t>
            </w:r>
          </w:p>
          <w:p w14:paraId="7975A315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14:paraId="180DCB13" w14:textId="77777777" w:rsidTr="00A3583D">
        <w:trPr>
          <w:trHeight w:val="1439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D3270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34C8DC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0A4F0E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7893B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5CA866AC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14:paraId="4377BE05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C1ACC4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14:paraId="0CB00239" w14:textId="77777777" w:rsidTr="00A3583D">
        <w:trPr>
          <w:trHeight w:val="297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52A5" w14:textId="77777777"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536D5E" w14:textId="77777777"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 xml:space="preserve">Мероприятие E8.01 </w:t>
            </w:r>
          </w:p>
          <w:p w14:paraId="0997786F" w14:textId="77777777"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волонтерства</w:t>
            </w:r>
            <w:proofErr w:type="spellEnd"/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)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footnoteReference w:id="3"/>
            </w:r>
          </w:p>
          <w:p w14:paraId="12F3E02B" w14:textId="77777777"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30EB7AAF" w14:textId="77777777"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CE53BB" w14:textId="77777777"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6F03B4" w14:textId="77777777"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EDD0E7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7416D1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</w:tcPr>
          <w:p w14:paraId="1D9C3528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019B1" w:rsidRPr="005019B1" w14:paraId="6FB95902" w14:textId="77777777" w:rsidTr="00A3583D">
        <w:trPr>
          <w:trHeight w:val="375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51EB25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B6CB3F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A023CE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98A4950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2" w:space="0" w:color="auto"/>
            </w:tcBorders>
            <w:shd w:val="clear" w:color="auto" w:fill="auto"/>
          </w:tcPr>
          <w:p w14:paraId="692B53BB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14:paraId="3E382CB0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172A2B" w14:textId="77777777"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4989411" w14:textId="77777777"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5C753135" w14:textId="77777777"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16EDA0B6" w14:textId="77777777"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353B3385" w14:textId="77777777"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3B344125" w14:textId="77777777" w:rsidR="00027C93" w:rsidRPr="005019B1" w:rsidRDefault="00027C9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27C93" w:rsidRPr="005019B1" w:rsidSect="006F5E2B">
      <w:pgSz w:w="16838" w:h="11906" w:orient="landscape"/>
      <w:pgMar w:top="567" w:right="678" w:bottom="851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4823D" w14:textId="77777777" w:rsidR="00610B62" w:rsidRDefault="00610B62" w:rsidP="00882DB1">
      <w:r>
        <w:separator/>
      </w:r>
    </w:p>
  </w:endnote>
  <w:endnote w:type="continuationSeparator" w:id="0">
    <w:p w14:paraId="3AFD5C8A" w14:textId="77777777" w:rsidR="00610B62" w:rsidRDefault="00610B62" w:rsidP="0088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47BB" w14:textId="77777777" w:rsidR="00982869" w:rsidRDefault="0098286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A5361" w:rsidRPr="00DA5361">
      <w:rPr>
        <w:noProof/>
        <w:lang w:val="ru-RU"/>
      </w:rPr>
      <w:t>1</w:t>
    </w:r>
    <w:r>
      <w:fldChar w:fldCharType="end"/>
    </w:r>
  </w:p>
  <w:p w14:paraId="37DC90EC" w14:textId="77777777" w:rsidR="00982869" w:rsidRDefault="0098286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6DC35" w14:textId="77777777" w:rsidR="00610B62" w:rsidRDefault="00610B62" w:rsidP="00882DB1">
      <w:r>
        <w:separator/>
      </w:r>
    </w:p>
  </w:footnote>
  <w:footnote w:type="continuationSeparator" w:id="0">
    <w:p w14:paraId="70F344CC" w14:textId="77777777" w:rsidR="00610B62" w:rsidRDefault="00610B62" w:rsidP="00882DB1">
      <w:r>
        <w:continuationSeparator/>
      </w:r>
    </w:p>
  </w:footnote>
  <w:footnote w:id="1">
    <w:p w14:paraId="6A412B83" w14:textId="77777777" w:rsidR="00982869" w:rsidRPr="00EE01D2" w:rsidRDefault="00982869">
      <w:pPr>
        <w:pStyle w:val="a5"/>
        <w:rPr>
          <w:rFonts w:ascii="Times New Roman" w:hAnsi="Times New Roman" w:cs="Times New Roman"/>
          <w:lang w:val="ru-RU"/>
        </w:rPr>
      </w:pPr>
      <w:r w:rsidRPr="00EE01D2">
        <w:rPr>
          <w:rStyle w:val="a7"/>
          <w:rFonts w:ascii="Times New Roman" w:hAnsi="Times New Roman" w:cs="Times New Roman"/>
        </w:rPr>
        <w:footnoteRef/>
      </w:r>
      <w:r w:rsidRPr="00EE01D2">
        <w:rPr>
          <w:rFonts w:ascii="Times New Roman" w:hAnsi="Times New Roman" w:cs="Times New Roman"/>
        </w:rP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2">
    <w:p w14:paraId="612F260B" w14:textId="77777777" w:rsidR="00982869" w:rsidRPr="00EC2C21" w:rsidRDefault="00982869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3">
    <w:p w14:paraId="68D34B96" w14:textId="77777777" w:rsidR="00982869" w:rsidRPr="00A326B9" w:rsidRDefault="00982869" w:rsidP="005019B1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lang w:val="ru-RU"/>
        </w:rPr>
        <w:t>До 01.04.2021 – мероприятие</w:t>
      </w:r>
      <w:r w:rsidRPr="00EE01D2">
        <w:rPr>
          <w:rFonts w:ascii="Times New Roman" w:hAnsi="Times New Roman" w:cs="Times New Roman"/>
          <w:lang w:val="ru-RU"/>
        </w:rPr>
        <w:t xml:space="preserve">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B1"/>
    <w:rsid w:val="00001B47"/>
    <w:rsid w:val="0000228B"/>
    <w:rsid w:val="00002D7F"/>
    <w:rsid w:val="00002D8D"/>
    <w:rsid w:val="00002F57"/>
    <w:rsid w:val="00004070"/>
    <w:rsid w:val="00004D36"/>
    <w:rsid w:val="0000505C"/>
    <w:rsid w:val="00006403"/>
    <w:rsid w:val="00006807"/>
    <w:rsid w:val="00006A2E"/>
    <w:rsid w:val="000104D5"/>
    <w:rsid w:val="00011608"/>
    <w:rsid w:val="00012C59"/>
    <w:rsid w:val="00015C75"/>
    <w:rsid w:val="000200C8"/>
    <w:rsid w:val="00020D63"/>
    <w:rsid w:val="00025D1C"/>
    <w:rsid w:val="0002626B"/>
    <w:rsid w:val="000278F8"/>
    <w:rsid w:val="00027BD1"/>
    <w:rsid w:val="00027C93"/>
    <w:rsid w:val="00030E49"/>
    <w:rsid w:val="00032C03"/>
    <w:rsid w:val="0004197B"/>
    <w:rsid w:val="000509B0"/>
    <w:rsid w:val="00051C72"/>
    <w:rsid w:val="0006020B"/>
    <w:rsid w:val="00062CC3"/>
    <w:rsid w:val="00064E30"/>
    <w:rsid w:val="000656E6"/>
    <w:rsid w:val="000668A0"/>
    <w:rsid w:val="0006764B"/>
    <w:rsid w:val="00070E02"/>
    <w:rsid w:val="00070E47"/>
    <w:rsid w:val="00072DA7"/>
    <w:rsid w:val="000738BD"/>
    <w:rsid w:val="00074905"/>
    <w:rsid w:val="00077356"/>
    <w:rsid w:val="00077836"/>
    <w:rsid w:val="00080C1A"/>
    <w:rsid w:val="000812F7"/>
    <w:rsid w:val="0008484C"/>
    <w:rsid w:val="00084BE6"/>
    <w:rsid w:val="0008582F"/>
    <w:rsid w:val="000873D9"/>
    <w:rsid w:val="00094E2C"/>
    <w:rsid w:val="00096307"/>
    <w:rsid w:val="00096323"/>
    <w:rsid w:val="00096DD1"/>
    <w:rsid w:val="000978B3"/>
    <w:rsid w:val="00097BDD"/>
    <w:rsid w:val="000A1232"/>
    <w:rsid w:val="000A7258"/>
    <w:rsid w:val="000B0A1B"/>
    <w:rsid w:val="000B0FE6"/>
    <w:rsid w:val="000B257D"/>
    <w:rsid w:val="000B40FD"/>
    <w:rsid w:val="000B51F3"/>
    <w:rsid w:val="000B78A7"/>
    <w:rsid w:val="000C2DE4"/>
    <w:rsid w:val="000C2E7E"/>
    <w:rsid w:val="000C34E5"/>
    <w:rsid w:val="000C432C"/>
    <w:rsid w:val="000C6D53"/>
    <w:rsid w:val="000D07FD"/>
    <w:rsid w:val="000D2096"/>
    <w:rsid w:val="000D354A"/>
    <w:rsid w:val="000D700E"/>
    <w:rsid w:val="000E068A"/>
    <w:rsid w:val="000E2992"/>
    <w:rsid w:val="000E2DB7"/>
    <w:rsid w:val="000E3A1C"/>
    <w:rsid w:val="000E47CE"/>
    <w:rsid w:val="000E4C3E"/>
    <w:rsid w:val="000E6A32"/>
    <w:rsid w:val="000E742B"/>
    <w:rsid w:val="000F3965"/>
    <w:rsid w:val="000F49CC"/>
    <w:rsid w:val="00102C64"/>
    <w:rsid w:val="0010472E"/>
    <w:rsid w:val="0010618B"/>
    <w:rsid w:val="00111458"/>
    <w:rsid w:val="00112874"/>
    <w:rsid w:val="0011355B"/>
    <w:rsid w:val="00114023"/>
    <w:rsid w:val="001145D6"/>
    <w:rsid w:val="00117545"/>
    <w:rsid w:val="001202B7"/>
    <w:rsid w:val="001215CA"/>
    <w:rsid w:val="00121D5A"/>
    <w:rsid w:val="00121DED"/>
    <w:rsid w:val="001344BD"/>
    <w:rsid w:val="00134A21"/>
    <w:rsid w:val="00134DF4"/>
    <w:rsid w:val="001363E3"/>
    <w:rsid w:val="00142EA5"/>
    <w:rsid w:val="00142EC3"/>
    <w:rsid w:val="00143D4C"/>
    <w:rsid w:val="00144150"/>
    <w:rsid w:val="00146F3D"/>
    <w:rsid w:val="001472B4"/>
    <w:rsid w:val="001566F7"/>
    <w:rsid w:val="00161CC0"/>
    <w:rsid w:val="00162000"/>
    <w:rsid w:val="00166471"/>
    <w:rsid w:val="001670CC"/>
    <w:rsid w:val="00170418"/>
    <w:rsid w:val="00170F4B"/>
    <w:rsid w:val="00170FB5"/>
    <w:rsid w:val="00173B5B"/>
    <w:rsid w:val="00174E4F"/>
    <w:rsid w:val="00180C44"/>
    <w:rsid w:val="00181477"/>
    <w:rsid w:val="001819B7"/>
    <w:rsid w:val="00183B42"/>
    <w:rsid w:val="001842AD"/>
    <w:rsid w:val="00184F3D"/>
    <w:rsid w:val="00186A06"/>
    <w:rsid w:val="001906BA"/>
    <w:rsid w:val="001939D6"/>
    <w:rsid w:val="00194A6F"/>
    <w:rsid w:val="0019547B"/>
    <w:rsid w:val="00195B02"/>
    <w:rsid w:val="00195C54"/>
    <w:rsid w:val="001970C7"/>
    <w:rsid w:val="00197AA9"/>
    <w:rsid w:val="001A1B78"/>
    <w:rsid w:val="001A29C4"/>
    <w:rsid w:val="001A43DE"/>
    <w:rsid w:val="001A6A13"/>
    <w:rsid w:val="001A73CC"/>
    <w:rsid w:val="001B15DF"/>
    <w:rsid w:val="001B479E"/>
    <w:rsid w:val="001B5E18"/>
    <w:rsid w:val="001C0D41"/>
    <w:rsid w:val="001C1B23"/>
    <w:rsid w:val="001C2D97"/>
    <w:rsid w:val="001C373B"/>
    <w:rsid w:val="001C6E74"/>
    <w:rsid w:val="001C7289"/>
    <w:rsid w:val="001C72EF"/>
    <w:rsid w:val="001C7F36"/>
    <w:rsid w:val="001D00DB"/>
    <w:rsid w:val="001D01FE"/>
    <w:rsid w:val="001D1ABD"/>
    <w:rsid w:val="001D241D"/>
    <w:rsid w:val="001D7764"/>
    <w:rsid w:val="001E2FA0"/>
    <w:rsid w:val="001E460A"/>
    <w:rsid w:val="001E53A8"/>
    <w:rsid w:val="001E6855"/>
    <w:rsid w:val="001F0BD7"/>
    <w:rsid w:val="001F34DF"/>
    <w:rsid w:val="001F488A"/>
    <w:rsid w:val="00200B97"/>
    <w:rsid w:val="00202587"/>
    <w:rsid w:val="00214A5B"/>
    <w:rsid w:val="002161AF"/>
    <w:rsid w:val="00220AB6"/>
    <w:rsid w:val="002229F2"/>
    <w:rsid w:val="0022470A"/>
    <w:rsid w:val="0022528B"/>
    <w:rsid w:val="00226091"/>
    <w:rsid w:val="00226542"/>
    <w:rsid w:val="00226B33"/>
    <w:rsid w:val="00226EFB"/>
    <w:rsid w:val="00227129"/>
    <w:rsid w:val="002320FB"/>
    <w:rsid w:val="0023261E"/>
    <w:rsid w:val="002347D7"/>
    <w:rsid w:val="002352BD"/>
    <w:rsid w:val="002354EB"/>
    <w:rsid w:val="00242958"/>
    <w:rsid w:val="00243646"/>
    <w:rsid w:val="00251878"/>
    <w:rsid w:val="00251ABF"/>
    <w:rsid w:val="00254C07"/>
    <w:rsid w:val="00255A17"/>
    <w:rsid w:val="00255E19"/>
    <w:rsid w:val="002601EE"/>
    <w:rsid w:val="00260A59"/>
    <w:rsid w:val="00260C9A"/>
    <w:rsid w:val="002614AC"/>
    <w:rsid w:val="002636BB"/>
    <w:rsid w:val="00265C74"/>
    <w:rsid w:val="0026627E"/>
    <w:rsid w:val="0026635F"/>
    <w:rsid w:val="00270C26"/>
    <w:rsid w:val="00271C21"/>
    <w:rsid w:val="00272247"/>
    <w:rsid w:val="00272737"/>
    <w:rsid w:val="00272B6A"/>
    <w:rsid w:val="00273DB5"/>
    <w:rsid w:val="00274C49"/>
    <w:rsid w:val="00276380"/>
    <w:rsid w:val="0028113C"/>
    <w:rsid w:val="00284050"/>
    <w:rsid w:val="00284A3C"/>
    <w:rsid w:val="0028554B"/>
    <w:rsid w:val="00286378"/>
    <w:rsid w:val="0029205F"/>
    <w:rsid w:val="00292CD4"/>
    <w:rsid w:val="00295AE5"/>
    <w:rsid w:val="00296A47"/>
    <w:rsid w:val="00296FBB"/>
    <w:rsid w:val="002A0969"/>
    <w:rsid w:val="002A0CD0"/>
    <w:rsid w:val="002A31A7"/>
    <w:rsid w:val="002A3564"/>
    <w:rsid w:val="002A508F"/>
    <w:rsid w:val="002A5955"/>
    <w:rsid w:val="002B0822"/>
    <w:rsid w:val="002B0B71"/>
    <w:rsid w:val="002B1C02"/>
    <w:rsid w:val="002B4B60"/>
    <w:rsid w:val="002C022C"/>
    <w:rsid w:val="002C0CB6"/>
    <w:rsid w:val="002C192D"/>
    <w:rsid w:val="002C1E6F"/>
    <w:rsid w:val="002C6615"/>
    <w:rsid w:val="002D19DD"/>
    <w:rsid w:val="002D3E8A"/>
    <w:rsid w:val="002D46EC"/>
    <w:rsid w:val="002D4BFB"/>
    <w:rsid w:val="002D7C1A"/>
    <w:rsid w:val="002E0A81"/>
    <w:rsid w:val="002E13DE"/>
    <w:rsid w:val="002E3084"/>
    <w:rsid w:val="002E3F5A"/>
    <w:rsid w:val="002E5175"/>
    <w:rsid w:val="002E6452"/>
    <w:rsid w:val="002E6AA4"/>
    <w:rsid w:val="002E73B1"/>
    <w:rsid w:val="002F19E4"/>
    <w:rsid w:val="002F3465"/>
    <w:rsid w:val="002F34A4"/>
    <w:rsid w:val="002F5AAB"/>
    <w:rsid w:val="00300065"/>
    <w:rsid w:val="003018AE"/>
    <w:rsid w:val="0030228D"/>
    <w:rsid w:val="00302ECB"/>
    <w:rsid w:val="00304456"/>
    <w:rsid w:val="00304957"/>
    <w:rsid w:val="00304966"/>
    <w:rsid w:val="0030496C"/>
    <w:rsid w:val="0030498E"/>
    <w:rsid w:val="00311A61"/>
    <w:rsid w:val="00312F58"/>
    <w:rsid w:val="00313E36"/>
    <w:rsid w:val="0031540B"/>
    <w:rsid w:val="003163A5"/>
    <w:rsid w:val="0031700D"/>
    <w:rsid w:val="00317421"/>
    <w:rsid w:val="00321014"/>
    <w:rsid w:val="003211EA"/>
    <w:rsid w:val="003214D5"/>
    <w:rsid w:val="003232D8"/>
    <w:rsid w:val="003270CD"/>
    <w:rsid w:val="00327C89"/>
    <w:rsid w:val="00327E31"/>
    <w:rsid w:val="00331A24"/>
    <w:rsid w:val="00332FBE"/>
    <w:rsid w:val="0033350F"/>
    <w:rsid w:val="0033354F"/>
    <w:rsid w:val="0033691B"/>
    <w:rsid w:val="00336D5D"/>
    <w:rsid w:val="00336FCF"/>
    <w:rsid w:val="003409E5"/>
    <w:rsid w:val="0034195E"/>
    <w:rsid w:val="0034324C"/>
    <w:rsid w:val="00343C47"/>
    <w:rsid w:val="00351243"/>
    <w:rsid w:val="00354492"/>
    <w:rsid w:val="003553F7"/>
    <w:rsid w:val="00356B57"/>
    <w:rsid w:val="00357A18"/>
    <w:rsid w:val="00361BF6"/>
    <w:rsid w:val="00362A49"/>
    <w:rsid w:val="00363792"/>
    <w:rsid w:val="00365191"/>
    <w:rsid w:val="00366585"/>
    <w:rsid w:val="0037335A"/>
    <w:rsid w:val="0037373A"/>
    <w:rsid w:val="00374F3B"/>
    <w:rsid w:val="00375F18"/>
    <w:rsid w:val="00376523"/>
    <w:rsid w:val="00380DC1"/>
    <w:rsid w:val="00380E7C"/>
    <w:rsid w:val="00381632"/>
    <w:rsid w:val="00382C48"/>
    <w:rsid w:val="00386144"/>
    <w:rsid w:val="003912DF"/>
    <w:rsid w:val="00391C9D"/>
    <w:rsid w:val="00392026"/>
    <w:rsid w:val="003961D0"/>
    <w:rsid w:val="0039698E"/>
    <w:rsid w:val="00397491"/>
    <w:rsid w:val="003A039D"/>
    <w:rsid w:val="003A0991"/>
    <w:rsid w:val="003A0D0E"/>
    <w:rsid w:val="003A3E44"/>
    <w:rsid w:val="003A3F6D"/>
    <w:rsid w:val="003A7CF9"/>
    <w:rsid w:val="003B1387"/>
    <w:rsid w:val="003B16A2"/>
    <w:rsid w:val="003B1C12"/>
    <w:rsid w:val="003B2F3B"/>
    <w:rsid w:val="003B58BD"/>
    <w:rsid w:val="003B5BB2"/>
    <w:rsid w:val="003B7785"/>
    <w:rsid w:val="003C0120"/>
    <w:rsid w:val="003C0B63"/>
    <w:rsid w:val="003C29F9"/>
    <w:rsid w:val="003C4E2F"/>
    <w:rsid w:val="003C593E"/>
    <w:rsid w:val="003C630A"/>
    <w:rsid w:val="003C69BE"/>
    <w:rsid w:val="003C72DB"/>
    <w:rsid w:val="003C763A"/>
    <w:rsid w:val="003C7A22"/>
    <w:rsid w:val="003D0E3B"/>
    <w:rsid w:val="003D1168"/>
    <w:rsid w:val="003D1B95"/>
    <w:rsid w:val="003D21EF"/>
    <w:rsid w:val="003D32DE"/>
    <w:rsid w:val="003D3DAC"/>
    <w:rsid w:val="003D4410"/>
    <w:rsid w:val="003D45D6"/>
    <w:rsid w:val="003D535A"/>
    <w:rsid w:val="003D5529"/>
    <w:rsid w:val="003D7CA6"/>
    <w:rsid w:val="003E0D19"/>
    <w:rsid w:val="003E0FD5"/>
    <w:rsid w:val="003E10C5"/>
    <w:rsid w:val="003E144A"/>
    <w:rsid w:val="003E3F4F"/>
    <w:rsid w:val="003E5FBF"/>
    <w:rsid w:val="003E70BE"/>
    <w:rsid w:val="003E7174"/>
    <w:rsid w:val="003F37D8"/>
    <w:rsid w:val="003F3E74"/>
    <w:rsid w:val="003F402C"/>
    <w:rsid w:val="003F46D9"/>
    <w:rsid w:val="003F489D"/>
    <w:rsid w:val="003F499B"/>
    <w:rsid w:val="00405DE3"/>
    <w:rsid w:val="0040616D"/>
    <w:rsid w:val="004100F4"/>
    <w:rsid w:val="0041441D"/>
    <w:rsid w:val="00417806"/>
    <w:rsid w:val="004208BE"/>
    <w:rsid w:val="004216A0"/>
    <w:rsid w:val="004222C6"/>
    <w:rsid w:val="00425490"/>
    <w:rsid w:val="004273F3"/>
    <w:rsid w:val="004327D4"/>
    <w:rsid w:val="0043316A"/>
    <w:rsid w:val="004331E4"/>
    <w:rsid w:val="00433391"/>
    <w:rsid w:val="004340C6"/>
    <w:rsid w:val="00434FF2"/>
    <w:rsid w:val="00436CB1"/>
    <w:rsid w:val="00440B9A"/>
    <w:rsid w:val="004415C3"/>
    <w:rsid w:val="00442B7F"/>
    <w:rsid w:val="0044339F"/>
    <w:rsid w:val="0044386D"/>
    <w:rsid w:val="0045156C"/>
    <w:rsid w:val="00451F9F"/>
    <w:rsid w:val="00457866"/>
    <w:rsid w:val="00460A98"/>
    <w:rsid w:val="004614AC"/>
    <w:rsid w:val="00461A8D"/>
    <w:rsid w:val="00462077"/>
    <w:rsid w:val="00462CA7"/>
    <w:rsid w:val="00463249"/>
    <w:rsid w:val="00464278"/>
    <w:rsid w:val="00465EFC"/>
    <w:rsid w:val="00466995"/>
    <w:rsid w:val="0047151F"/>
    <w:rsid w:val="00471E92"/>
    <w:rsid w:val="00472427"/>
    <w:rsid w:val="00474374"/>
    <w:rsid w:val="00474CA6"/>
    <w:rsid w:val="00477174"/>
    <w:rsid w:val="004774DC"/>
    <w:rsid w:val="00481612"/>
    <w:rsid w:val="00483A3A"/>
    <w:rsid w:val="00484F98"/>
    <w:rsid w:val="00485321"/>
    <w:rsid w:val="004875BF"/>
    <w:rsid w:val="0049014E"/>
    <w:rsid w:val="004910B0"/>
    <w:rsid w:val="00493CAA"/>
    <w:rsid w:val="00494E3D"/>
    <w:rsid w:val="00495298"/>
    <w:rsid w:val="00497BF5"/>
    <w:rsid w:val="00497F2D"/>
    <w:rsid w:val="004A02FB"/>
    <w:rsid w:val="004A098B"/>
    <w:rsid w:val="004A17A6"/>
    <w:rsid w:val="004A37DB"/>
    <w:rsid w:val="004A3D59"/>
    <w:rsid w:val="004A5A02"/>
    <w:rsid w:val="004A64A2"/>
    <w:rsid w:val="004B01A9"/>
    <w:rsid w:val="004B13F6"/>
    <w:rsid w:val="004B2767"/>
    <w:rsid w:val="004B372B"/>
    <w:rsid w:val="004C16B8"/>
    <w:rsid w:val="004C26F6"/>
    <w:rsid w:val="004C5B13"/>
    <w:rsid w:val="004C5F97"/>
    <w:rsid w:val="004C6802"/>
    <w:rsid w:val="004C72A0"/>
    <w:rsid w:val="004D2593"/>
    <w:rsid w:val="004D356A"/>
    <w:rsid w:val="004D5960"/>
    <w:rsid w:val="004D65AD"/>
    <w:rsid w:val="004E0F5C"/>
    <w:rsid w:val="004E14F6"/>
    <w:rsid w:val="004E1857"/>
    <w:rsid w:val="004E5974"/>
    <w:rsid w:val="004E5AE4"/>
    <w:rsid w:val="004E5F30"/>
    <w:rsid w:val="004F07CE"/>
    <w:rsid w:val="004F0E23"/>
    <w:rsid w:val="004F1E50"/>
    <w:rsid w:val="004F798A"/>
    <w:rsid w:val="005019B1"/>
    <w:rsid w:val="00502C0F"/>
    <w:rsid w:val="00503B1C"/>
    <w:rsid w:val="00505D37"/>
    <w:rsid w:val="00512165"/>
    <w:rsid w:val="00512698"/>
    <w:rsid w:val="005152B7"/>
    <w:rsid w:val="00516371"/>
    <w:rsid w:val="00516F56"/>
    <w:rsid w:val="00520028"/>
    <w:rsid w:val="005304D6"/>
    <w:rsid w:val="00530535"/>
    <w:rsid w:val="00537499"/>
    <w:rsid w:val="00537955"/>
    <w:rsid w:val="00541466"/>
    <w:rsid w:val="00541606"/>
    <w:rsid w:val="005419D0"/>
    <w:rsid w:val="00544C94"/>
    <w:rsid w:val="0054680E"/>
    <w:rsid w:val="005512FB"/>
    <w:rsid w:val="00552709"/>
    <w:rsid w:val="00552D70"/>
    <w:rsid w:val="00556A5C"/>
    <w:rsid w:val="00557901"/>
    <w:rsid w:val="00560B8A"/>
    <w:rsid w:val="00561F38"/>
    <w:rsid w:val="00563657"/>
    <w:rsid w:val="00564BA7"/>
    <w:rsid w:val="00565D2E"/>
    <w:rsid w:val="0056749D"/>
    <w:rsid w:val="00576CA3"/>
    <w:rsid w:val="00577342"/>
    <w:rsid w:val="00580264"/>
    <w:rsid w:val="005810D9"/>
    <w:rsid w:val="005818C1"/>
    <w:rsid w:val="00581C7B"/>
    <w:rsid w:val="005825C6"/>
    <w:rsid w:val="0058433E"/>
    <w:rsid w:val="005848AE"/>
    <w:rsid w:val="00584A42"/>
    <w:rsid w:val="0058653C"/>
    <w:rsid w:val="005865F6"/>
    <w:rsid w:val="005874BA"/>
    <w:rsid w:val="00591FD0"/>
    <w:rsid w:val="00597112"/>
    <w:rsid w:val="005A0B8F"/>
    <w:rsid w:val="005A0FE1"/>
    <w:rsid w:val="005A160D"/>
    <w:rsid w:val="005A299A"/>
    <w:rsid w:val="005A5FB2"/>
    <w:rsid w:val="005A6D2D"/>
    <w:rsid w:val="005B0C0A"/>
    <w:rsid w:val="005B0D15"/>
    <w:rsid w:val="005B1819"/>
    <w:rsid w:val="005B2006"/>
    <w:rsid w:val="005B4F11"/>
    <w:rsid w:val="005B5452"/>
    <w:rsid w:val="005B6652"/>
    <w:rsid w:val="005B7160"/>
    <w:rsid w:val="005B7530"/>
    <w:rsid w:val="005C0246"/>
    <w:rsid w:val="005C06F6"/>
    <w:rsid w:val="005C28CA"/>
    <w:rsid w:val="005C317F"/>
    <w:rsid w:val="005C42F1"/>
    <w:rsid w:val="005C4878"/>
    <w:rsid w:val="005C4912"/>
    <w:rsid w:val="005C603D"/>
    <w:rsid w:val="005C661F"/>
    <w:rsid w:val="005C6C3E"/>
    <w:rsid w:val="005D0BB0"/>
    <w:rsid w:val="005D13E7"/>
    <w:rsid w:val="005D2C8D"/>
    <w:rsid w:val="005D56A5"/>
    <w:rsid w:val="005D5BBB"/>
    <w:rsid w:val="005D647C"/>
    <w:rsid w:val="005D664A"/>
    <w:rsid w:val="005D7257"/>
    <w:rsid w:val="005D7DDD"/>
    <w:rsid w:val="005E0154"/>
    <w:rsid w:val="005E3B3B"/>
    <w:rsid w:val="005E3D65"/>
    <w:rsid w:val="005E46F6"/>
    <w:rsid w:val="005E6486"/>
    <w:rsid w:val="005E6F83"/>
    <w:rsid w:val="005E7644"/>
    <w:rsid w:val="005E7ADF"/>
    <w:rsid w:val="005E7B17"/>
    <w:rsid w:val="005E7B4E"/>
    <w:rsid w:val="005E7D0D"/>
    <w:rsid w:val="005F0B92"/>
    <w:rsid w:val="005F14C1"/>
    <w:rsid w:val="005F1AAD"/>
    <w:rsid w:val="005F480A"/>
    <w:rsid w:val="005F6479"/>
    <w:rsid w:val="005F691B"/>
    <w:rsid w:val="0060009F"/>
    <w:rsid w:val="00603644"/>
    <w:rsid w:val="00604A09"/>
    <w:rsid w:val="0060759D"/>
    <w:rsid w:val="00610B62"/>
    <w:rsid w:val="006120B8"/>
    <w:rsid w:val="00612A6B"/>
    <w:rsid w:val="006130CA"/>
    <w:rsid w:val="006166E6"/>
    <w:rsid w:val="0062092F"/>
    <w:rsid w:val="006221DA"/>
    <w:rsid w:val="006226E5"/>
    <w:rsid w:val="00622941"/>
    <w:rsid w:val="0062465B"/>
    <w:rsid w:val="00625F3C"/>
    <w:rsid w:val="00627E69"/>
    <w:rsid w:val="00627F8E"/>
    <w:rsid w:val="00630136"/>
    <w:rsid w:val="00631926"/>
    <w:rsid w:val="00631B5A"/>
    <w:rsid w:val="0063514C"/>
    <w:rsid w:val="006364A9"/>
    <w:rsid w:val="00636843"/>
    <w:rsid w:val="006412EC"/>
    <w:rsid w:val="00642D72"/>
    <w:rsid w:val="006444AA"/>
    <w:rsid w:val="00645709"/>
    <w:rsid w:val="00645D82"/>
    <w:rsid w:val="0064624E"/>
    <w:rsid w:val="00650165"/>
    <w:rsid w:val="00653A84"/>
    <w:rsid w:val="00654C01"/>
    <w:rsid w:val="00654C9D"/>
    <w:rsid w:val="00657C56"/>
    <w:rsid w:val="00661F7C"/>
    <w:rsid w:val="00662555"/>
    <w:rsid w:val="00662D1E"/>
    <w:rsid w:val="00663C1E"/>
    <w:rsid w:val="00665D2C"/>
    <w:rsid w:val="00667235"/>
    <w:rsid w:val="00667538"/>
    <w:rsid w:val="00667985"/>
    <w:rsid w:val="00667AA9"/>
    <w:rsid w:val="006721F5"/>
    <w:rsid w:val="006730D4"/>
    <w:rsid w:val="00673B13"/>
    <w:rsid w:val="00673D6B"/>
    <w:rsid w:val="00677D16"/>
    <w:rsid w:val="006803D7"/>
    <w:rsid w:val="00680FCC"/>
    <w:rsid w:val="00691A86"/>
    <w:rsid w:val="00691D3D"/>
    <w:rsid w:val="00691D56"/>
    <w:rsid w:val="00693221"/>
    <w:rsid w:val="006939F8"/>
    <w:rsid w:val="00693DCB"/>
    <w:rsid w:val="00694308"/>
    <w:rsid w:val="00694E60"/>
    <w:rsid w:val="006961C3"/>
    <w:rsid w:val="00696D9A"/>
    <w:rsid w:val="006975E9"/>
    <w:rsid w:val="00697CCB"/>
    <w:rsid w:val="00697EF5"/>
    <w:rsid w:val="006A4A48"/>
    <w:rsid w:val="006A652E"/>
    <w:rsid w:val="006B0EE1"/>
    <w:rsid w:val="006B1F3F"/>
    <w:rsid w:val="006B3A9B"/>
    <w:rsid w:val="006B5BB7"/>
    <w:rsid w:val="006B7483"/>
    <w:rsid w:val="006C1E08"/>
    <w:rsid w:val="006C203C"/>
    <w:rsid w:val="006C2239"/>
    <w:rsid w:val="006C35C6"/>
    <w:rsid w:val="006D2AAB"/>
    <w:rsid w:val="006D35D9"/>
    <w:rsid w:val="006E0CEA"/>
    <w:rsid w:val="006E1693"/>
    <w:rsid w:val="006F1931"/>
    <w:rsid w:val="006F2A69"/>
    <w:rsid w:val="006F2CF0"/>
    <w:rsid w:val="006F370E"/>
    <w:rsid w:val="006F457F"/>
    <w:rsid w:val="006F5E2B"/>
    <w:rsid w:val="006F7700"/>
    <w:rsid w:val="006F7A6B"/>
    <w:rsid w:val="00700DC0"/>
    <w:rsid w:val="00703DD4"/>
    <w:rsid w:val="00705384"/>
    <w:rsid w:val="00707B54"/>
    <w:rsid w:val="007106F4"/>
    <w:rsid w:val="007119E9"/>
    <w:rsid w:val="00711E08"/>
    <w:rsid w:val="00715568"/>
    <w:rsid w:val="00716CE3"/>
    <w:rsid w:val="00717D73"/>
    <w:rsid w:val="00721D73"/>
    <w:rsid w:val="0072282F"/>
    <w:rsid w:val="0072618A"/>
    <w:rsid w:val="00726407"/>
    <w:rsid w:val="00732868"/>
    <w:rsid w:val="00733228"/>
    <w:rsid w:val="00734C4B"/>
    <w:rsid w:val="007350C0"/>
    <w:rsid w:val="00735F16"/>
    <w:rsid w:val="007360E8"/>
    <w:rsid w:val="00741BDA"/>
    <w:rsid w:val="007443C2"/>
    <w:rsid w:val="0074643E"/>
    <w:rsid w:val="007468AE"/>
    <w:rsid w:val="00747296"/>
    <w:rsid w:val="00747D7D"/>
    <w:rsid w:val="007506B1"/>
    <w:rsid w:val="007513F0"/>
    <w:rsid w:val="00756A3C"/>
    <w:rsid w:val="00757E74"/>
    <w:rsid w:val="007602CE"/>
    <w:rsid w:val="007604AF"/>
    <w:rsid w:val="00761BE0"/>
    <w:rsid w:val="00761D83"/>
    <w:rsid w:val="00763219"/>
    <w:rsid w:val="007661AE"/>
    <w:rsid w:val="0076653F"/>
    <w:rsid w:val="00766554"/>
    <w:rsid w:val="00773163"/>
    <w:rsid w:val="00773DB8"/>
    <w:rsid w:val="00776F51"/>
    <w:rsid w:val="0078295D"/>
    <w:rsid w:val="007849E1"/>
    <w:rsid w:val="0078597A"/>
    <w:rsid w:val="00786CAD"/>
    <w:rsid w:val="00790385"/>
    <w:rsid w:val="00794E13"/>
    <w:rsid w:val="00797370"/>
    <w:rsid w:val="007A05DE"/>
    <w:rsid w:val="007A2A6F"/>
    <w:rsid w:val="007B1981"/>
    <w:rsid w:val="007B26BA"/>
    <w:rsid w:val="007B59D9"/>
    <w:rsid w:val="007B681F"/>
    <w:rsid w:val="007B69B8"/>
    <w:rsid w:val="007C067D"/>
    <w:rsid w:val="007C0F69"/>
    <w:rsid w:val="007C1430"/>
    <w:rsid w:val="007C34AE"/>
    <w:rsid w:val="007C3F99"/>
    <w:rsid w:val="007C4806"/>
    <w:rsid w:val="007C552F"/>
    <w:rsid w:val="007C6A4D"/>
    <w:rsid w:val="007C6FA6"/>
    <w:rsid w:val="007C7E63"/>
    <w:rsid w:val="007D0B57"/>
    <w:rsid w:val="007D1E69"/>
    <w:rsid w:val="007D2E34"/>
    <w:rsid w:val="007E0636"/>
    <w:rsid w:val="007E0FDF"/>
    <w:rsid w:val="007E7975"/>
    <w:rsid w:val="007F0A00"/>
    <w:rsid w:val="007F0AE6"/>
    <w:rsid w:val="007F17E6"/>
    <w:rsid w:val="007F2299"/>
    <w:rsid w:val="007F24D5"/>
    <w:rsid w:val="007F39A2"/>
    <w:rsid w:val="007F5078"/>
    <w:rsid w:val="007F6186"/>
    <w:rsid w:val="007F636C"/>
    <w:rsid w:val="008008B3"/>
    <w:rsid w:val="008013B1"/>
    <w:rsid w:val="008018D9"/>
    <w:rsid w:val="00803F69"/>
    <w:rsid w:val="00811F16"/>
    <w:rsid w:val="00812018"/>
    <w:rsid w:val="00814231"/>
    <w:rsid w:val="0081439C"/>
    <w:rsid w:val="00814C22"/>
    <w:rsid w:val="00815C52"/>
    <w:rsid w:val="00815EDD"/>
    <w:rsid w:val="00820950"/>
    <w:rsid w:val="00823000"/>
    <w:rsid w:val="00823B0C"/>
    <w:rsid w:val="00824430"/>
    <w:rsid w:val="00824898"/>
    <w:rsid w:val="008319B6"/>
    <w:rsid w:val="00834A44"/>
    <w:rsid w:val="008358F2"/>
    <w:rsid w:val="008379F8"/>
    <w:rsid w:val="008422F3"/>
    <w:rsid w:val="00842CB3"/>
    <w:rsid w:val="00843A84"/>
    <w:rsid w:val="00851932"/>
    <w:rsid w:val="008528B1"/>
    <w:rsid w:val="00853256"/>
    <w:rsid w:val="00853677"/>
    <w:rsid w:val="008540C4"/>
    <w:rsid w:val="00855BB2"/>
    <w:rsid w:val="00855FD6"/>
    <w:rsid w:val="0085668D"/>
    <w:rsid w:val="00860135"/>
    <w:rsid w:val="008618E7"/>
    <w:rsid w:val="0086205C"/>
    <w:rsid w:val="00867E80"/>
    <w:rsid w:val="0087189C"/>
    <w:rsid w:val="00872D54"/>
    <w:rsid w:val="00875314"/>
    <w:rsid w:val="00875C13"/>
    <w:rsid w:val="00877209"/>
    <w:rsid w:val="00880941"/>
    <w:rsid w:val="008822E7"/>
    <w:rsid w:val="00882DB1"/>
    <w:rsid w:val="008836C9"/>
    <w:rsid w:val="0088491E"/>
    <w:rsid w:val="008859B5"/>
    <w:rsid w:val="0088776B"/>
    <w:rsid w:val="00891C21"/>
    <w:rsid w:val="00894434"/>
    <w:rsid w:val="00897C3F"/>
    <w:rsid w:val="00897D9F"/>
    <w:rsid w:val="008A05CC"/>
    <w:rsid w:val="008A13CE"/>
    <w:rsid w:val="008A39CA"/>
    <w:rsid w:val="008A6A96"/>
    <w:rsid w:val="008A6DE6"/>
    <w:rsid w:val="008B1542"/>
    <w:rsid w:val="008B3CA8"/>
    <w:rsid w:val="008B454A"/>
    <w:rsid w:val="008B6287"/>
    <w:rsid w:val="008B71F5"/>
    <w:rsid w:val="008B758C"/>
    <w:rsid w:val="008B7AF5"/>
    <w:rsid w:val="008B7F5E"/>
    <w:rsid w:val="008C1E7F"/>
    <w:rsid w:val="008C2012"/>
    <w:rsid w:val="008C3F5A"/>
    <w:rsid w:val="008C5F10"/>
    <w:rsid w:val="008C74D2"/>
    <w:rsid w:val="008D0096"/>
    <w:rsid w:val="008D06A8"/>
    <w:rsid w:val="008D0BCA"/>
    <w:rsid w:val="008D3D51"/>
    <w:rsid w:val="008D565A"/>
    <w:rsid w:val="008D5C41"/>
    <w:rsid w:val="008E313F"/>
    <w:rsid w:val="008E4316"/>
    <w:rsid w:val="008E4690"/>
    <w:rsid w:val="008E63EC"/>
    <w:rsid w:val="008E7386"/>
    <w:rsid w:val="008F01B0"/>
    <w:rsid w:val="008F03CA"/>
    <w:rsid w:val="008F09CC"/>
    <w:rsid w:val="008F0E11"/>
    <w:rsid w:val="008F28D3"/>
    <w:rsid w:val="008F4603"/>
    <w:rsid w:val="008F5F4B"/>
    <w:rsid w:val="008F6D58"/>
    <w:rsid w:val="008F7CE8"/>
    <w:rsid w:val="00900374"/>
    <w:rsid w:val="00901876"/>
    <w:rsid w:val="00903088"/>
    <w:rsid w:val="00904ED9"/>
    <w:rsid w:val="0091098A"/>
    <w:rsid w:val="0091433E"/>
    <w:rsid w:val="00915123"/>
    <w:rsid w:val="00921FE3"/>
    <w:rsid w:val="00921FEF"/>
    <w:rsid w:val="009242D2"/>
    <w:rsid w:val="009277A0"/>
    <w:rsid w:val="00927C42"/>
    <w:rsid w:val="0093335E"/>
    <w:rsid w:val="009334F5"/>
    <w:rsid w:val="00933A18"/>
    <w:rsid w:val="0093552B"/>
    <w:rsid w:val="009355C2"/>
    <w:rsid w:val="009358BC"/>
    <w:rsid w:val="00936723"/>
    <w:rsid w:val="00937622"/>
    <w:rsid w:val="00937B8E"/>
    <w:rsid w:val="009428CD"/>
    <w:rsid w:val="00942A4C"/>
    <w:rsid w:val="009461C9"/>
    <w:rsid w:val="009469F6"/>
    <w:rsid w:val="0094723C"/>
    <w:rsid w:val="009472AC"/>
    <w:rsid w:val="00947B9A"/>
    <w:rsid w:val="00950B81"/>
    <w:rsid w:val="00950B9C"/>
    <w:rsid w:val="00951D22"/>
    <w:rsid w:val="00953CF1"/>
    <w:rsid w:val="00954086"/>
    <w:rsid w:val="00954094"/>
    <w:rsid w:val="009542FA"/>
    <w:rsid w:val="009563BF"/>
    <w:rsid w:val="0095664C"/>
    <w:rsid w:val="00956A76"/>
    <w:rsid w:val="009601F7"/>
    <w:rsid w:val="00960219"/>
    <w:rsid w:val="00960DE1"/>
    <w:rsid w:val="00961CFD"/>
    <w:rsid w:val="0096494E"/>
    <w:rsid w:val="00965465"/>
    <w:rsid w:val="00973B1E"/>
    <w:rsid w:val="00973F81"/>
    <w:rsid w:val="009746D2"/>
    <w:rsid w:val="009768BD"/>
    <w:rsid w:val="00980EBE"/>
    <w:rsid w:val="00982771"/>
    <w:rsid w:val="00982869"/>
    <w:rsid w:val="0098300D"/>
    <w:rsid w:val="00983383"/>
    <w:rsid w:val="00983CCF"/>
    <w:rsid w:val="0098484E"/>
    <w:rsid w:val="00990712"/>
    <w:rsid w:val="00991430"/>
    <w:rsid w:val="009918C5"/>
    <w:rsid w:val="0099217A"/>
    <w:rsid w:val="00993415"/>
    <w:rsid w:val="009A12D3"/>
    <w:rsid w:val="009A17D9"/>
    <w:rsid w:val="009A4C50"/>
    <w:rsid w:val="009A74E1"/>
    <w:rsid w:val="009B3DD2"/>
    <w:rsid w:val="009B4211"/>
    <w:rsid w:val="009B4B94"/>
    <w:rsid w:val="009B4DCD"/>
    <w:rsid w:val="009B4E1A"/>
    <w:rsid w:val="009B56F0"/>
    <w:rsid w:val="009B74F4"/>
    <w:rsid w:val="009B756D"/>
    <w:rsid w:val="009C0CDA"/>
    <w:rsid w:val="009C125F"/>
    <w:rsid w:val="009C149A"/>
    <w:rsid w:val="009C4F72"/>
    <w:rsid w:val="009C516D"/>
    <w:rsid w:val="009C6480"/>
    <w:rsid w:val="009C67F5"/>
    <w:rsid w:val="009D3067"/>
    <w:rsid w:val="009D7078"/>
    <w:rsid w:val="009D7F7E"/>
    <w:rsid w:val="009E058A"/>
    <w:rsid w:val="009E0CB7"/>
    <w:rsid w:val="009E3E05"/>
    <w:rsid w:val="009E5565"/>
    <w:rsid w:val="009E619F"/>
    <w:rsid w:val="009E6569"/>
    <w:rsid w:val="009E6CA6"/>
    <w:rsid w:val="009F071D"/>
    <w:rsid w:val="009F1B2E"/>
    <w:rsid w:val="009F1C3F"/>
    <w:rsid w:val="009F3A9F"/>
    <w:rsid w:val="009F57D3"/>
    <w:rsid w:val="009F5957"/>
    <w:rsid w:val="009F5B8E"/>
    <w:rsid w:val="00A00701"/>
    <w:rsid w:val="00A05845"/>
    <w:rsid w:val="00A06ECD"/>
    <w:rsid w:val="00A11FC6"/>
    <w:rsid w:val="00A12717"/>
    <w:rsid w:val="00A13263"/>
    <w:rsid w:val="00A201EC"/>
    <w:rsid w:val="00A21370"/>
    <w:rsid w:val="00A21F96"/>
    <w:rsid w:val="00A23989"/>
    <w:rsid w:val="00A25C9E"/>
    <w:rsid w:val="00A276E1"/>
    <w:rsid w:val="00A308F1"/>
    <w:rsid w:val="00A3280A"/>
    <w:rsid w:val="00A32A07"/>
    <w:rsid w:val="00A3583D"/>
    <w:rsid w:val="00A35968"/>
    <w:rsid w:val="00A362AF"/>
    <w:rsid w:val="00A37491"/>
    <w:rsid w:val="00A4074E"/>
    <w:rsid w:val="00A42369"/>
    <w:rsid w:val="00A42E25"/>
    <w:rsid w:val="00A4366C"/>
    <w:rsid w:val="00A43C2E"/>
    <w:rsid w:val="00A43D2B"/>
    <w:rsid w:val="00A43DBE"/>
    <w:rsid w:val="00A44C4B"/>
    <w:rsid w:val="00A51424"/>
    <w:rsid w:val="00A51CBD"/>
    <w:rsid w:val="00A525D6"/>
    <w:rsid w:val="00A52942"/>
    <w:rsid w:val="00A52CC0"/>
    <w:rsid w:val="00A55F5E"/>
    <w:rsid w:val="00A614E1"/>
    <w:rsid w:val="00A61BB6"/>
    <w:rsid w:val="00A61CC0"/>
    <w:rsid w:val="00A62612"/>
    <w:rsid w:val="00A63FAC"/>
    <w:rsid w:val="00A647F6"/>
    <w:rsid w:val="00A66679"/>
    <w:rsid w:val="00A70CF5"/>
    <w:rsid w:val="00A70D8A"/>
    <w:rsid w:val="00A70E58"/>
    <w:rsid w:val="00A72B28"/>
    <w:rsid w:val="00A7311A"/>
    <w:rsid w:val="00A737C7"/>
    <w:rsid w:val="00A73FDE"/>
    <w:rsid w:val="00A74BC7"/>
    <w:rsid w:val="00A74F9D"/>
    <w:rsid w:val="00A7559D"/>
    <w:rsid w:val="00A75ADF"/>
    <w:rsid w:val="00A80FF5"/>
    <w:rsid w:val="00A84656"/>
    <w:rsid w:val="00A84A76"/>
    <w:rsid w:val="00A8578C"/>
    <w:rsid w:val="00A868CB"/>
    <w:rsid w:val="00A902D3"/>
    <w:rsid w:val="00A9296F"/>
    <w:rsid w:val="00A94CC3"/>
    <w:rsid w:val="00A94FC0"/>
    <w:rsid w:val="00A95653"/>
    <w:rsid w:val="00AA0C67"/>
    <w:rsid w:val="00AA10A1"/>
    <w:rsid w:val="00AA1F6F"/>
    <w:rsid w:val="00AA2267"/>
    <w:rsid w:val="00AA3790"/>
    <w:rsid w:val="00AA3CF3"/>
    <w:rsid w:val="00AA408D"/>
    <w:rsid w:val="00AB0BDB"/>
    <w:rsid w:val="00AB2528"/>
    <w:rsid w:val="00AB2DEA"/>
    <w:rsid w:val="00AB3465"/>
    <w:rsid w:val="00AB3D4E"/>
    <w:rsid w:val="00AB40E5"/>
    <w:rsid w:val="00AB6CB9"/>
    <w:rsid w:val="00AB71D8"/>
    <w:rsid w:val="00AC49A4"/>
    <w:rsid w:val="00AC6B7A"/>
    <w:rsid w:val="00AC750D"/>
    <w:rsid w:val="00AC7F7E"/>
    <w:rsid w:val="00AD22BD"/>
    <w:rsid w:val="00AD3732"/>
    <w:rsid w:val="00AD3B2F"/>
    <w:rsid w:val="00AD43BF"/>
    <w:rsid w:val="00AD6AAA"/>
    <w:rsid w:val="00AE3923"/>
    <w:rsid w:val="00AE5223"/>
    <w:rsid w:val="00AE55DA"/>
    <w:rsid w:val="00AE5938"/>
    <w:rsid w:val="00AF026F"/>
    <w:rsid w:val="00AF087E"/>
    <w:rsid w:val="00AF6249"/>
    <w:rsid w:val="00AF721F"/>
    <w:rsid w:val="00AF7C83"/>
    <w:rsid w:val="00B01712"/>
    <w:rsid w:val="00B05A11"/>
    <w:rsid w:val="00B0727B"/>
    <w:rsid w:val="00B1053C"/>
    <w:rsid w:val="00B12420"/>
    <w:rsid w:val="00B154E1"/>
    <w:rsid w:val="00B15FEE"/>
    <w:rsid w:val="00B16B16"/>
    <w:rsid w:val="00B200AD"/>
    <w:rsid w:val="00B20DE4"/>
    <w:rsid w:val="00B213A9"/>
    <w:rsid w:val="00B21DF4"/>
    <w:rsid w:val="00B22343"/>
    <w:rsid w:val="00B22FB9"/>
    <w:rsid w:val="00B23F60"/>
    <w:rsid w:val="00B24831"/>
    <w:rsid w:val="00B267A0"/>
    <w:rsid w:val="00B27CB7"/>
    <w:rsid w:val="00B309E0"/>
    <w:rsid w:val="00B33061"/>
    <w:rsid w:val="00B33ECB"/>
    <w:rsid w:val="00B3503F"/>
    <w:rsid w:val="00B361F5"/>
    <w:rsid w:val="00B4068F"/>
    <w:rsid w:val="00B40887"/>
    <w:rsid w:val="00B42847"/>
    <w:rsid w:val="00B42CE4"/>
    <w:rsid w:val="00B431F4"/>
    <w:rsid w:val="00B43639"/>
    <w:rsid w:val="00B44A93"/>
    <w:rsid w:val="00B44E55"/>
    <w:rsid w:val="00B44F08"/>
    <w:rsid w:val="00B45863"/>
    <w:rsid w:val="00B51AE7"/>
    <w:rsid w:val="00B54E95"/>
    <w:rsid w:val="00B54EFA"/>
    <w:rsid w:val="00B57558"/>
    <w:rsid w:val="00B57654"/>
    <w:rsid w:val="00B61F04"/>
    <w:rsid w:val="00B640A8"/>
    <w:rsid w:val="00B64502"/>
    <w:rsid w:val="00B721A4"/>
    <w:rsid w:val="00B72969"/>
    <w:rsid w:val="00B739CF"/>
    <w:rsid w:val="00B74137"/>
    <w:rsid w:val="00B75AC0"/>
    <w:rsid w:val="00B761AA"/>
    <w:rsid w:val="00B83F1C"/>
    <w:rsid w:val="00B840CA"/>
    <w:rsid w:val="00B8555D"/>
    <w:rsid w:val="00B856C2"/>
    <w:rsid w:val="00B87BE1"/>
    <w:rsid w:val="00B92032"/>
    <w:rsid w:val="00B93DF8"/>
    <w:rsid w:val="00B947DF"/>
    <w:rsid w:val="00B94906"/>
    <w:rsid w:val="00B95602"/>
    <w:rsid w:val="00B975F8"/>
    <w:rsid w:val="00BA0022"/>
    <w:rsid w:val="00BA423A"/>
    <w:rsid w:val="00BA7ECF"/>
    <w:rsid w:val="00BB0A65"/>
    <w:rsid w:val="00BB16E3"/>
    <w:rsid w:val="00BB23DF"/>
    <w:rsid w:val="00BB27F8"/>
    <w:rsid w:val="00BB35B9"/>
    <w:rsid w:val="00BB5ABB"/>
    <w:rsid w:val="00BB6380"/>
    <w:rsid w:val="00BB702F"/>
    <w:rsid w:val="00BC3E4C"/>
    <w:rsid w:val="00BC6739"/>
    <w:rsid w:val="00BD1395"/>
    <w:rsid w:val="00BD3B90"/>
    <w:rsid w:val="00BD4072"/>
    <w:rsid w:val="00BD534E"/>
    <w:rsid w:val="00BD5737"/>
    <w:rsid w:val="00BD7F9C"/>
    <w:rsid w:val="00BE56ED"/>
    <w:rsid w:val="00BE66F7"/>
    <w:rsid w:val="00BF3DA3"/>
    <w:rsid w:val="00BF5FDE"/>
    <w:rsid w:val="00BF77AF"/>
    <w:rsid w:val="00BF797E"/>
    <w:rsid w:val="00C00595"/>
    <w:rsid w:val="00C022B9"/>
    <w:rsid w:val="00C02B10"/>
    <w:rsid w:val="00C03F6D"/>
    <w:rsid w:val="00C05B75"/>
    <w:rsid w:val="00C06768"/>
    <w:rsid w:val="00C10BE3"/>
    <w:rsid w:val="00C1344B"/>
    <w:rsid w:val="00C146CB"/>
    <w:rsid w:val="00C16F6E"/>
    <w:rsid w:val="00C173FE"/>
    <w:rsid w:val="00C2151D"/>
    <w:rsid w:val="00C25B46"/>
    <w:rsid w:val="00C275C3"/>
    <w:rsid w:val="00C2767E"/>
    <w:rsid w:val="00C33529"/>
    <w:rsid w:val="00C35866"/>
    <w:rsid w:val="00C37E65"/>
    <w:rsid w:val="00C41D63"/>
    <w:rsid w:val="00C440E0"/>
    <w:rsid w:val="00C4705D"/>
    <w:rsid w:val="00C47397"/>
    <w:rsid w:val="00C4765F"/>
    <w:rsid w:val="00C5300E"/>
    <w:rsid w:val="00C53B3D"/>
    <w:rsid w:val="00C5577C"/>
    <w:rsid w:val="00C5771F"/>
    <w:rsid w:val="00C57BB4"/>
    <w:rsid w:val="00C61153"/>
    <w:rsid w:val="00C62489"/>
    <w:rsid w:val="00C629BF"/>
    <w:rsid w:val="00C63700"/>
    <w:rsid w:val="00C67630"/>
    <w:rsid w:val="00C6774C"/>
    <w:rsid w:val="00C678A8"/>
    <w:rsid w:val="00C70A84"/>
    <w:rsid w:val="00C7293E"/>
    <w:rsid w:val="00C73933"/>
    <w:rsid w:val="00C7759E"/>
    <w:rsid w:val="00C802D6"/>
    <w:rsid w:val="00C803E5"/>
    <w:rsid w:val="00C8237E"/>
    <w:rsid w:val="00C829D6"/>
    <w:rsid w:val="00C82C9A"/>
    <w:rsid w:val="00C83A40"/>
    <w:rsid w:val="00C90819"/>
    <w:rsid w:val="00C90DB9"/>
    <w:rsid w:val="00C90E13"/>
    <w:rsid w:val="00C90F41"/>
    <w:rsid w:val="00C920EC"/>
    <w:rsid w:val="00C922B4"/>
    <w:rsid w:val="00C92A27"/>
    <w:rsid w:val="00C9373C"/>
    <w:rsid w:val="00C94795"/>
    <w:rsid w:val="00C948AF"/>
    <w:rsid w:val="00C9549C"/>
    <w:rsid w:val="00C9576F"/>
    <w:rsid w:val="00C96727"/>
    <w:rsid w:val="00C96983"/>
    <w:rsid w:val="00C970D3"/>
    <w:rsid w:val="00CA1B93"/>
    <w:rsid w:val="00CA254C"/>
    <w:rsid w:val="00CA40FA"/>
    <w:rsid w:val="00CA414A"/>
    <w:rsid w:val="00CA4547"/>
    <w:rsid w:val="00CA4C32"/>
    <w:rsid w:val="00CB24EB"/>
    <w:rsid w:val="00CB2860"/>
    <w:rsid w:val="00CB57B6"/>
    <w:rsid w:val="00CC0F9E"/>
    <w:rsid w:val="00CC3493"/>
    <w:rsid w:val="00CC443B"/>
    <w:rsid w:val="00CC5F5C"/>
    <w:rsid w:val="00CC65EE"/>
    <w:rsid w:val="00CC7525"/>
    <w:rsid w:val="00CC7E22"/>
    <w:rsid w:val="00CD1666"/>
    <w:rsid w:val="00CD2834"/>
    <w:rsid w:val="00CD3F43"/>
    <w:rsid w:val="00CD541F"/>
    <w:rsid w:val="00CD66F5"/>
    <w:rsid w:val="00CD6B10"/>
    <w:rsid w:val="00CE07A5"/>
    <w:rsid w:val="00CE6A83"/>
    <w:rsid w:val="00CF22C5"/>
    <w:rsid w:val="00CF4CED"/>
    <w:rsid w:val="00CF5611"/>
    <w:rsid w:val="00CF74A3"/>
    <w:rsid w:val="00CF760B"/>
    <w:rsid w:val="00D0374C"/>
    <w:rsid w:val="00D03E01"/>
    <w:rsid w:val="00D1036C"/>
    <w:rsid w:val="00D13224"/>
    <w:rsid w:val="00D15BB6"/>
    <w:rsid w:val="00D16AF7"/>
    <w:rsid w:val="00D205B1"/>
    <w:rsid w:val="00D207B0"/>
    <w:rsid w:val="00D209E0"/>
    <w:rsid w:val="00D215E4"/>
    <w:rsid w:val="00D219CD"/>
    <w:rsid w:val="00D21A03"/>
    <w:rsid w:val="00D2251A"/>
    <w:rsid w:val="00D22A24"/>
    <w:rsid w:val="00D320A5"/>
    <w:rsid w:val="00D32922"/>
    <w:rsid w:val="00D36FD7"/>
    <w:rsid w:val="00D37FC4"/>
    <w:rsid w:val="00D4305A"/>
    <w:rsid w:val="00D467C9"/>
    <w:rsid w:val="00D46ED5"/>
    <w:rsid w:val="00D506B4"/>
    <w:rsid w:val="00D50D88"/>
    <w:rsid w:val="00D51F8B"/>
    <w:rsid w:val="00D525B8"/>
    <w:rsid w:val="00D530DE"/>
    <w:rsid w:val="00D5574E"/>
    <w:rsid w:val="00D56682"/>
    <w:rsid w:val="00D6220F"/>
    <w:rsid w:val="00D65BCB"/>
    <w:rsid w:val="00D669FE"/>
    <w:rsid w:val="00D66E18"/>
    <w:rsid w:val="00D70D5D"/>
    <w:rsid w:val="00D70DBE"/>
    <w:rsid w:val="00D818F7"/>
    <w:rsid w:val="00D9022F"/>
    <w:rsid w:val="00D907E0"/>
    <w:rsid w:val="00D91C65"/>
    <w:rsid w:val="00D9228A"/>
    <w:rsid w:val="00D92A5E"/>
    <w:rsid w:val="00D92F1C"/>
    <w:rsid w:val="00D93A99"/>
    <w:rsid w:val="00D93E39"/>
    <w:rsid w:val="00DA2CAA"/>
    <w:rsid w:val="00DA37BA"/>
    <w:rsid w:val="00DA3C16"/>
    <w:rsid w:val="00DA42A8"/>
    <w:rsid w:val="00DA512B"/>
    <w:rsid w:val="00DA5224"/>
    <w:rsid w:val="00DA5361"/>
    <w:rsid w:val="00DA54F9"/>
    <w:rsid w:val="00DA63EC"/>
    <w:rsid w:val="00DA7286"/>
    <w:rsid w:val="00DA74FD"/>
    <w:rsid w:val="00DB022D"/>
    <w:rsid w:val="00DB0866"/>
    <w:rsid w:val="00DB31E1"/>
    <w:rsid w:val="00DB6032"/>
    <w:rsid w:val="00DC0073"/>
    <w:rsid w:val="00DC116E"/>
    <w:rsid w:val="00DC19EB"/>
    <w:rsid w:val="00DC2ADC"/>
    <w:rsid w:val="00DC2D6A"/>
    <w:rsid w:val="00DC3AFF"/>
    <w:rsid w:val="00DC52AE"/>
    <w:rsid w:val="00DC61A8"/>
    <w:rsid w:val="00DC6DEC"/>
    <w:rsid w:val="00DD0600"/>
    <w:rsid w:val="00DD0628"/>
    <w:rsid w:val="00DD5214"/>
    <w:rsid w:val="00DD5C75"/>
    <w:rsid w:val="00DE0874"/>
    <w:rsid w:val="00DE1AFE"/>
    <w:rsid w:val="00DE32D5"/>
    <w:rsid w:val="00DE428B"/>
    <w:rsid w:val="00DE60C8"/>
    <w:rsid w:val="00DF03BE"/>
    <w:rsid w:val="00DF0EC8"/>
    <w:rsid w:val="00DF307B"/>
    <w:rsid w:val="00DF5E65"/>
    <w:rsid w:val="00DF66AF"/>
    <w:rsid w:val="00DF7403"/>
    <w:rsid w:val="00E019EC"/>
    <w:rsid w:val="00E02689"/>
    <w:rsid w:val="00E04431"/>
    <w:rsid w:val="00E06F4C"/>
    <w:rsid w:val="00E10C7C"/>
    <w:rsid w:val="00E110D9"/>
    <w:rsid w:val="00E12712"/>
    <w:rsid w:val="00E14ABE"/>
    <w:rsid w:val="00E16A5D"/>
    <w:rsid w:val="00E16D8C"/>
    <w:rsid w:val="00E2111C"/>
    <w:rsid w:val="00E21D1C"/>
    <w:rsid w:val="00E22626"/>
    <w:rsid w:val="00E2404A"/>
    <w:rsid w:val="00E24085"/>
    <w:rsid w:val="00E25E16"/>
    <w:rsid w:val="00E26B8F"/>
    <w:rsid w:val="00E30113"/>
    <w:rsid w:val="00E3233A"/>
    <w:rsid w:val="00E33A65"/>
    <w:rsid w:val="00E33ABD"/>
    <w:rsid w:val="00E35F41"/>
    <w:rsid w:val="00E37355"/>
    <w:rsid w:val="00E429C6"/>
    <w:rsid w:val="00E42D9E"/>
    <w:rsid w:val="00E44140"/>
    <w:rsid w:val="00E44CE9"/>
    <w:rsid w:val="00E4707B"/>
    <w:rsid w:val="00E52489"/>
    <w:rsid w:val="00E528ED"/>
    <w:rsid w:val="00E53281"/>
    <w:rsid w:val="00E54FDF"/>
    <w:rsid w:val="00E5574B"/>
    <w:rsid w:val="00E571AB"/>
    <w:rsid w:val="00E60176"/>
    <w:rsid w:val="00E62C97"/>
    <w:rsid w:val="00E65F3C"/>
    <w:rsid w:val="00E716EF"/>
    <w:rsid w:val="00E71EAF"/>
    <w:rsid w:val="00E72FF0"/>
    <w:rsid w:val="00E73D62"/>
    <w:rsid w:val="00E757A9"/>
    <w:rsid w:val="00E7792C"/>
    <w:rsid w:val="00E832D5"/>
    <w:rsid w:val="00E83AEB"/>
    <w:rsid w:val="00E83FEF"/>
    <w:rsid w:val="00E853F0"/>
    <w:rsid w:val="00E865DA"/>
    <w:rsid w:val="00E87CD4"/>
    <w:rsid w:val="00E90B7D"/>
    <w:rsid w:val="00E91B88"/>
    <w:rsid w:val="00E925EF"/>
    <w:rsid w:val="00E94254"/>
    <w:rsid w:val="00E96152"/>
    <w:rsid w:val="00EA238B"/>
    <w:rsid w:val="00EA2807"/>
    <w:rsid w:val="00EA35D5"/>
    <w:rsid w:val="00EA4277"/>
    <w:rsid w:val="00EA4A38"/>
    <w:rsid w:val="00EA4E3D"/>
    <w:rsid w:val="00EA690F"/>
    <w:rsid w:val="00EA7B05"/>
    <w:rsid w:val="00EB094D"/>
    <w:rsid w:val="00EB0F3C"/>
    <w:rsid w:val="00EB197D"/>
    <w:rsid w:val="00EB3DB9"/>
    <w:rsid w:val="00EB3E40"/>
    <w:rsid w:val="00EB6228"/>
    <w:rsid w:val="00EB7A95"/>
    <w:rsid w:val="00EC11CA"/>
    <w:rsid w:val="00EC37EB"/>
    <w:rsid w:val="00EC3F44"/>
    <w:rsid w:val="00ED05A1"/>
    <w:rsid w:val="00ED0AB7"/>
    <w:rsid w:val="00ED3431"/>
    <w:rsid w:val="00ED36FE"/>
    <w:rsid w:val="00ED5D9C"/>
    <w:rsid w:val="00ED63D4"/>
    <w:rsid w:val="00ED65ED"/>
    <w:rsid w:val="00ED7A19"/>
    <w:rsid w:val="00ED7AEC"/>
    <w:rsid w:val="00EE123A"/>
    <w:rsid w:val="00EE74ED"/>
    <w:rsid w:val="00EF2330"/>
    <w:rsid w:val="00EF2669"/>
    <w:rsid w:val="00EF2C19"/>
    <w:rsid w:val="00EF2CFB"/>
    <w:rsid w:val="00EF396C"/>
    <w:rsid w:val="00EF5CCF"/>
    <w:rsid w:val="00F00624"/>
    <w:rsid w:val="00F007A6"/>
    <w:rsid w:val="00F014E7"/>
    <w:rsid w:val="00F026CF"/>
    <w:rsid w:val="00F038FB"/>
    <w:rsid w:val="00F0438E"/>
    <w:rsid w:val="00F06E2C"/>
    <w:rsid w:val="00F07647"/>
    <w:rsid w:val="00F10263"/>
    <w:rsid w:val="00F10E53"/>
    <w:rsid w:val="00F15160"/>
    <w:rsid w:val="00F156A8"/>
    <w:rsid w:val="00F17028"/>
    <w:rsid w:val="00F21C56"/>
    <w:rsid w:val="00F22077"/>
    <w:rsid w:val="00F22862"/>
    <w:rsid w:val="00F22B90"/>
    <w:rsid w:val="00F22FA1"/>
    <w:rsid w:val="00F25C13"/>
    <w:rsid w:val="00F31F30"/>
    <w:rsid w:val="00F34198"/>
    <w:rsid w:val="00F34BC2"/>
    <w:rsid w:val="00F35A91"/>
    <w:rsid w:val="00F35C62"/>
    <w:rsid w:val="00F37A3B"/>
    <w:rsid w:val="00F41063"/>
    <w:rsid w:val="00F44A0E"/>
    <w:rsid w:val="00F44D91"/>
    <w:rsid w:val="00F47E00"/>
    <w:rsid w:val="00F50B82"/>
    <w:rsid w:val="00F51A3F"/>
    <w:rsid w:val="00F526B0"/>
    <w:rsid w:val="00F52AA6"/>
    <w:rsid w:val="00F53D08"/>
    <w:rsid w:val="00F54466"/>
    <w:rsid w:val="00F54CA7"/>
    <w:rsid w:val="00F55F07"/>
    <w:rsid w:val="00F56AEB"/>
    <w:rsid w:val="00F60CB6"/>
    <w:rsid w:val="00F62381"/>
    <w:rsid w:val="00F63BE9"/>
    <w:rsid w:val="00F66C07"/>
    <w:rsid w:val="00F66C6F"/>
    <w:rsid w:val="00F70364"/>
    <w:rsid w:val="00F733FA"/>
    <w:rsid w:val="00F75293"/>
    <w:rsid w:val="00F757EA"/>
    <w:rsid w:val="00F75D19"/>
    <w:rsid w:val="00F765B4"/>
    <w:rsid w:val="00F800E0"/>
    <w:rsid w:val="00F817F2"/>
    <w:rsid w:val="00F82BA6"/>
    <w:rsid w:val="00F84BDD"/>
    <w:rsid w:val="00F85F3B"/>
    <w:rsid w:val="00F85F8D"/>
    <w:rsid w:val="00F868FF"/>
    <w:rsid w:val="00F87FF6"/>
    <w:rsid w:val="00F91290"/>
    <w:rsid w:val="00F91365"/>
    <w:rsid w:val="00F91B31"/>
    <w:rsid w:val="00F924CC"/>
    <w:rsid w:val="00F929B0"/>
    <w:rsid w:val="00F92C5C"/>
    <w:rsid w:val="00F957A6"/>
    <w:rsid w:val="00F96952"/>
    <w:rsid w:val="00F97740"/>
    <w:rsid w:val="00FA0161"/>
    <w:rsid w:val="00FA1C38"/>
    <w:rsid w:val="00FA334F"/>
    <w:rsid w:val="00FA72F6"/>
    <w:rsid w:val="00FB13CA"/>
    <w:rsid w:val="00FB3839"/>
    <w:rsid w:val="00FB5355"/>
    <w:rsid w:val="00FB6249"/>
    <w:rsid w:val="00FB6D70"/>
    <w:rsid w:val="00FB7E62"/>
    <w:rsid w:val="00FB7F65"/>
    <w:rsid w:val="00FC050D"/>
    <w:rsid w:val="00FC05E7"/>
    <w:rsid w:val="00FC1D4E"/>
    <w:rsid w:val="00FC222B"/>
    <w:rsid w:val="00FC2A4B"/>
    <w:rsid w:val="00FC3154"/>
    <w:rsid w:val="00FC68D5"/>
    <w:rsid w:val="00FC6D9C"/>
    <w:rsid w:val="00FC7FDB"/>
    <w:rsid w:val="00FD1057"/>
    <w:rsid w:val="00FD39D5"/>
    <w:rsid w:val="00FD68A7"/>
    <w:rsid w:val="00FE2D1E"/>
    <w:rsid w:val="00FF08A8"/>
    <w:rsid w:val="00FF0DE0"/>
    <w:rsid w:val="00FF1067"/>
    <w:rsid w:val="00FF1ADA"/>
    <w:rsid w:val="00FF215C"/>
    <w:rsid w:val="00FF24A4"/>
    <w:rsid w:val="00FF3FD4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D8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D5D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D5D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www.moscow_reg.izbirkom.ru/chislennost-izbiratele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323DF-090B-414C-8DF0-38ACA3CD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12149</Words>
  <Characters>69253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81240</CharactersWithSpaces>
  <SharedDoc>false</SharedDoc>
  <HLinks>
    <vt:vector size="12" baseType="variant">
      <vt:variant>
        <vt:i4>458822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421_1</dc:creator>
  <cp:lastModifiedBy>Новиков И</cp:lastModifiedBy>
  <cp:revision>12</cp:revision>
  <cp:lastPrinted>2021-09-02T13:50:00Z</cp:lastPrinted>
  <dcterms:created xsi:type="dcterms:W3CDTF">2021-11-09T11:40:00Z</dcterms:created>
  <dcterms:modified xsi:type="dcterms:W3CDTF">2021-12-13T09:14:00Z</dcterms:modified>
</cp:coreProperties>
</file>