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585E8" w14:textId="126A9ADC" w:rsidR="00F640FA" w:rsidRDefault="00F640FA" w:rsidP="00F640FA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14:paraId="5F4C1F3E" w14:textId="0144F8AA" w:rsidR="00F32C03" w:rsidRPr="002A57B3" w:rsidRDefault="00F640FA" w:rsidP="00F640FA">
      <w:pPr>
        <w:ind w:left="4956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="00F32C03" w:rsidRPr="002A57B3">
        <w:rPr>
          <w:sz w:val="26"/>
          <w:szCs w:val="26"/>
        </w:rPr>
        <w:t xml:space="preserve">дминистрации </w:t>
      </w:r>
    </w:p>
    <w:p w14:paraId="065779CC" w14:textId="57D40A43" w:rsidR="00F32C03" w:rsidRDefault="00F640FA" w:rsidP="00F32C0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городского округа Красногорск</w:t>
      </w:r>
    </w:p>
    <w:p w14:paraId="7C10D873" w14:textId="7B21CCE5" w:rsidR="00512EF4" w:rsidRDefault="00512EF4" w:rsidP="00F32C0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Московской области</w:t>
      </w:r>
    </w:p>
    <w:p w14:paraId="61FD91ED" w14:textId="2F9D6A6F" w:rsidR="00F640FA" w:rsidRPr="00B6626B" w:rsidRDefault="00F640FA" w:rsidP="00F640FA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6626B" w:rsidRPr="00B6626B">
        <w:rPr>
          <w:sz w:val="26"/>
          <w:szCs w:val="26"/>
          <w:u w:val="single"/>
        </w:rPr>
        <w:t>11.11.</w:t>
      </w:r>
      <w:r w:rsidR="00B6626B" w:rsidRPr="00B6626B">
        <w:rPr>
          <w:sz w:val="26"/>
          <w:szCs w:val="26"/>
          <w:u w:val="single"/>
          <w:lang w:val="en-US"/>
        </w:rPr>
        <w:t>2021</w:t>
      </w:r>
      <w:r w:rsidR="00B6626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№</w:t>
      </w:r>
      <w:r w:rsidR="00B6626B" w:rsidRPr="00B6626B">
        <w:rPr>
          <w:sz w:val="26"/>
          <w:szCs w:val="26"/>
        </w:rPr>
        <w:t xml:space="preserve"> </w:t>
      </w:r>
      <w:bookmarkStart w:id="0" w:name="_GoBack"/>
      <w:r w:rsidR="00B6626B" w:rsidRPr="00B6626B">
        <w:rPr>
          <w:sz w:val="26"/>
          <w:szCs w:val="26"/>
          <w:u w:val="single"/>
        </w:rPr>
        <w:t>2900/11</w:t>
      </w:r>
      <w:bookmarkEnd w:id="0"/>
    </w:p>
    <w:p w14:paraId="3ED11EFF" w14:textId="77777777" w:rsidR="00F32C03" w:rsidRDefault="00F32C03" w:rsidP="00F32C03">
      <w:pPr>
        <w:pStyle w:val="10"/>
        <w:shd w:val="clear" w:color="auto" w:fill="auto"/>
        <w:spacing w:line="240" w:lineRule="exact"/>
        <w:ind w:left="4800"/>
        <w:rPr>
          <w:rStyle w:val="1"/>
          <w:color w:val="auto"/>
          <w:spacing w:val="0"/>
          <w:sz w:val="26"/>
          <w:szCs w:val="26"/>
        </w:rPr>
      </w:pPr>
    </w:p>
    <w:p w14:paraId="15CC112F" w14:textId="77777777" w:rsidR="00F640FA" w:rsidRPr="002A57B3" w:rsidRDefault="00F640FA" w:rsidP="00F32C03">
      <w:pPr>
        <w:pStyle w:val="10"/>
        <w:shd w:val="clear" w:color="auto" w:fill="auto"/>
        <w:spacing w:line="240" w:lineRule="exact"/>
        <w:ind w:left="4800"/>
        <w:rPr>
          <w:rStyle w:val="1"/>
          <w:color w:val="auto"/>
          <w:spacing w:val="0"/>
          <w:sz w:val="26"/>
          <w:szCs w:val="26"/>
        </w:rPr>
      </w:pPr>
    </w:p>
    <w:p w14:paraId="779EFA4B" w14:textId="77777777" w:rsidR="00F32C03" w:rsidRPr="002A57B3" w:rsidRDefault="00F32C03" w:rsidP="00F32C03">
      <w:pPr>
        <w:pStyle w:val="10"/>
        <w:shd w:val="clear" w:color="auto" w:fill="auto"/>
        <w:spacing w:line="240" w:lineRule="exact"/>
        <w:ind w:left="4800"/>
        <w:rPr>
          <w:rStyle w:val="1"/>
          <w:color w:val="auto"/>
          <w:spacing w:val="0"/>
          <w:sz w:val="26"/>
          <w:szCs w:val="26"/>
        </w:rPr>
      </w:pPr>
    </w:p>
    <w:p w14:paraId="3CE108BF" w14:textId="77777777" w:rsidR="00F640FA" w:rsidRPr="00F640FA" w:rsidRDefault="00F640FA" w:rsidP="00F640FA">
      <w:pPr>
        <w:ind w:firstLine="708"/>
        <w:jc w:val="center"/>
        <w:rPr>
          <w:b/>
          <w:sz w:val="24"/>
          <w:szCs w:val="24"/>
        </w:rPr>
      </w:pPr>
      <w:r w:rsidRPr="00F640FA">
        <w:rPr>
          <w:b/>
          <w:sz w:val="24"/>
          <w:szCs w:val="24"/>
        </w:rPr>
        <w:t xml:space="preserve">Порядок </w:t>
      </w:r>
    </w:p>
    <w:p w14:paraId="6971503A" w14:textId="77777777" w:rsidR="003E1262" w:rsidRDefault="00F640FA" w:rsidP="00F640FA">
      <w:pPr>
        <w:ind w:firstLine="708"/>
        <w:jc w:val="center"/>
        <w:rPr>
          <w:b/>
          <w:sz w:val="24"/>
          <w:szCs w:val="24"/>
        </w:rPr>
      </w:pPr>
      <w:r w:rsidRPr="00F640FA">
        <w:rPr>
          <w:b/>
          <w:sz w:val="24"/>
          <w:szCs w:val="24"/>
        </w:rPr>
        <w:t>предоставления субсидии из бюджета городского округа Красногорск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</w:t>
      </w:r>
      <w:r w:rsidR="003E1262">
        <w:rPr>
          <w:b/>
          <w:sz w:val="24"/>
          <w:szCs w:val="24"/>
        </w:rPr>
        <w:t xml:space="preserve"> капитальным ремонтом общего имущества</w:t>
      </w:r>
    </w:p>
    <w:p w14:paraId="4AB3FE35" w14:textId="77777777" w:rsidR="003E1262" w:rsidRDefault="00F640FA" w:rsidP="00F640FA">
      <w:pPr>
        <w:ind w:firstLine="708"/>
        <w:jc w:val="center"/>
        <w:rPr>
          <w:b/>
          <w:sz w:val="24"/>
          <w:szCs w:val="24"/>
        </w:rPr>
      </w:pPr>
      <w:r w:rsidRPr="00F640FA">
        <w:rPr>
          <w:b/>
          <w:sz w:val="24"/>
          <w:szCs w:val="24"/>
        </w:rPr>
        <w:t xml:space="preserve"> в многоквартирных домах на территории городского </w:t>
      </w:r>
    </w:p>
    <w:p w14:paraId="201960C7" w14:textId="762C1224" w:rsidR="00F640FA" w:rsidRDefault="00F640FA" w:rsidP="00F640FA">
      <w:pPr>
        <w:ind w:firstLine="708"/>
        <w:jc w:val="center"/>
        <w:rPr>
          <w:b/>
          <w:sz w:val="24"/>
          <w:szCs w:val="24"/>
        </w:rPr>
      </w:pPr>
      <w:r w:rsidRPr="00F640FA">
        <w:rPr>
          <w:b/>
          <w:sz w:val="24"/>
          <w:szCs w:val="24"/>
        </w:rPr>
        <w:t>округа Красногорск Московской области</w:t>
      </w:r>
    </w:p>
    <w:p w14:paraId="70D4B7CA" w14:textId="77777777" w:rsidR="00F640FA" w:rsidRPr="00F640FA" w:rsidRDefault="00F640FA" w:rsidP="00F640FA">
      <w:pPr>
        <w:ind w:firstLine="708"/>
        <w:jc w:val="center"/>
        <w:rPr>
          <w:b/>
          <w:sz w:val="24"/>
          <w:szCs w:val="24"/>
        </w:rPr>
      </w:pPr>
    </w:p>
    <w:p w14:paraId="7AD7F001" w14:textId="77777777" w:rsidR="00F32C03" w:rsidRPr="00F640FA" w:rsidRDefault="00F32C03" w:rsidP="00F32C03">
      <w:pPr>
        <w:pStyle w:val="10"/>
        <w:numPr>
          <w:ilvl w:val="0"/>
          <w:numId w:val="6"/>
        </w:numPr>
        <w:shd w:val="clear" w:color="auto" w:fill="auto"/>
        <w:spacing w:after="300"/>
        <w:jc w:val="center"/>
        <w:rPr>
          <w:b/>
          <w:spacing w:val="0"/>
          <w:sz w:val="26"/>
          <w:szCs w:val="26"/>
        </w:rPr>
      </w:pPr>
      <w:r w:rsidRPr="00F640FA">
        <w:rPr>
          <w:rStyle w:val="1"/>
          <w:b/>
          <w:color w:val="auto"/>
          <w:spacing w:val="0"/>
          <w:sz w:val="26"/>
          <w:szCs w:val="26"/>
        </w:rPr>
        <w:t>Общие положения</w:t>
      </w:r>
    </w:p>
    <w:p w14:paraId="53C1598E" w14:textId="4D80C80A" w:rsidR="00F32C03" w:rsidRPr="002A57B3" w:rsidRDefault="00F32C03" w:rsidP="000033DB">
      <w:pPr>
        <w:pStyle w:val="10"/>
        <w:shd w:val="clear" w:color="auto" w:fill="auto"/>
        <w:spacing w:line="240" w:lineRule="auto"/>
        <w:ind w:firstLine="360"/>
        <w:jc w:val="both"/>
        <w:rPr>
          <w:rStyle w:val="1"/>
          <w:strike/>
          <w:color w:val="auto"/>
          <w:spacing w:val="0"/>
          <w:sz w:val="26"/>
          <w:szCs w:val="26"/>
        </w:rPr>
      </w:pPr>
      <w:r w:rsidRPr="002A57B3">
        <w:rPr>
          <w:rStyle w:val="1"/>
          <w:color w:val="auto"/>
          <w:spacing w:val="0"/>
          <w:sz w:val="26"/>
          <w:szCs w:val="26"/>
        </w:rPr>
        <w:tab/>
        <w:t xml:space="preserve">1.1. Настоящий Порядок предоставления субсидии из бюджета </w:t>
      </w:r>
      <w:r w:rsidR="00F640FA">
        <w:rPr>
          <w:rStyle w:val="0pt"/>
          <w:i w:val="0"/>
          <w:color w:val="auto"/>
          <w:sz w:val="26"/>
          <w:szCs w:val="26"/>
        </w:rPr>
        <w:t>городского округа Красногорск</w:t>
      </w:r>
      <w:r w:rsidR="00F640FA">
        <w:rPr>
          <w:rStyle w:val="0pt"/>
          <w:color w:val="auto"/>
          <w:sz w:val="26"/>
          <w:szCs w:val="26"/>
        </w:rPr>
        <w:t xml:space="preserve"> </w:t>
      </w:r>
      <w:r w:rsidRPr="002A57B3">
        <w:rPr>
          <w:rStyle w:val="1"/>
          <w:color w:val="auto"/>
          <w:spacing w:val="0"/>
          <w:sz w:val="26"/>
          <w:szCs w:val="26"/>
        </w:rPr>
        <w:t xml:space="preserve">юридическим лицам, осуществляющим управление многоквартирными домами (далее – МКД), на возмещение части затрат, связанных с выполненным </w:t>
      </w:r>
      <w:r w:rsidR="003E1262">
        <w:rPr>
          <w:rStyle w:val="1"/>
          <w:color w:val="auto"/>
          <w:spacing w:val="0"/>
          <w:sz w:val="26"/>
          <w:szCs w:val="26"/>
        </w:rPr>
        <w:t xml:space="preserve">капитальным </w:t>
      </w:r>
      <w:r w:rsidRPr="002A57B3">
        <w:rPr>
          <w:rStyle w:val="1"/>
          <w:color w:val="auto"/>
          <w:spacing w:val="0"/>
          <w:sz w:val="26"/>
          <w:szCs w:val="26"/>
        </w:rPr>
        <w:t>ремонтом</w:t>
      </w:r>
      <w:r w:rsidR="00624CD3">
        <w:rPr>
          <w:rStyle w:val="1"/>
          <w:color w:val="auto"/>
          <w:spacing w:val="0"/>
          <w:sz w:val="26"/>
          <w:szCs w:val="26"/>
        </w:rPr>
        <w:t xml:space="preserve"> </w:t>
      </w:r>
      <w:r w:rsidR="003E1262">
        <w:rPr>
          <w:rStyle w:val="1"/>
          <w:color w:val="auto"/>
          <w:spacing w:val="0"/>
          <w:sz w:val="26"/>
          <w:szCs w:val="26"/>
        </w:rPr>
        <w:t xml:space="preserve">общего имущества </w:t>
      </w:r>
      <w:r w:rsidR="00624CD3">
        <w:rPr>
          <w:rStyle w:val="1"/>
          <w:color w:val="auto"/>
          <w:spacing w:val="0"/>
          <w:sz w:val="26"/>
          <w:szCs w:val="26"/>
        </w:rPr>
        <w:t>в МКД на территории городского округа Красногорск</w:t>
      </w:r>
      <w:r w:rsidRPr="002A57B3">
        <w:rPr>
          <w:rStyle w:val="1"/>
          <w:color w:val="auto"/>
          <w:spacing w:val="0"/>
          <w:sz w:val="26"/>
          <w:szCs w:val="26"/>
        </w:rPr>
        <w:t xml:space="preserve"> </w:t>
      </w:r>
      <w:r w:rsidR="0057619B">
        <w:rPr>
          <w:rStyle w:val="1"/>
          <w:color w:val="auto"/>
          <w:spacing w:val="0"/>
          <w:sz w:val="26"/>
          <w:szCs w:val="26"/>
        </w:rPr>
        <w:t xml:space="preserve">Московской области </w:t>
      </w:r>
      <w:r w:rsidRPr="002A57B3">
        <w:rPr>
          <w:rStyle w:val="1"/>
          <w:color w:val="auto"/>
          <w:spacing w:val="0"/>
          <w:sz w:val="26"/>
          <w:szCs w:val="26"/>
        </w:rPr>
        <w:t>(далее - Порядок) определяет критерии отбора участников, имеющих право на получение субсидии,</w:t>
      </w:r>
      <w:r w:rsidR="00F640FA">
        <w:rPr>
          <w:rStyle w:val="1"/>
          <w:color w:val="auto"/>
          <w:spacing w:val="0"/>
          <w:sz w:val="26"/>
          <w:szCs w:val="26"/>
        </w:rPr>
        <w:t xml:space="preserve"> выделяемой из бюджета городского округа Красногорс</w:t>
      </w:r>
      <w:r w:rsidRPr="002A57B3">
        <w:rPr>
          <w:rStyle w:val="1"/>
          <w:color w:val="auto"/>
          <w:spacing w:val="0"/>
          <w:sz w:val="26"/>
          <w:szCs w:val="26"/>
        </w:rPr>
        <w:t>к, а также устанавливает цели, условия, порядок предоставления и возврата субсидии.</w:t>
      </w:r>
    </w:p>
    <w:p w14:paraId="47750870" w14:textId="4CB4C1EF" w:rsidR="00FF6772" w:rsidRPr="002A57B3" w:rsidRDefault="00F32C03" w:rsidP="00C9761A">
      <w:pPr>
        <w:ind w:firstLine="426"/>
        <w:jc w:val="both"/>
        <w:rPr>
          <w:rStyle w:val="1"/>
          <w:color w:val="auto"/>
          <w:spacing w:val="0"/>
          <w:sz w:val="26"/>
          <w:szCs w:val="26"/>
        </w:rPr>
      </w:pPr>
      <w:r w:rsidRPr="002A57B3">
        <w:rPr>
          <w:rStyle w:val="1"/>
          <w:color w:val="auto"/>
          <w:spacing w:val="0"/>
          <w:sz w:val="26"/>
          <w:szCs w:val="26"/>
          <w:shd w:val="clear" w:color="auto" w:fill="auto"/>
        </w:rPr>
        <w:tab/>
        <w:t xml:space="preserve">1.2. Участник отбора - </w:t>
      </w:r>
      <w:r w:rsidRPr="002A57B3">
        <w:rPr>
          <w:rStyle w:val="1"/>
          <w:color w:val="auto"/>
          <w:spacing w:val="0"/>
          <w:sz w:val="26"/>
          <w:szCs w:val="26"/>
        </w:rPr>
        <w:t>юридическое лицо</w:t>
      </w:r>
      <w:r>
        <w:rPr>
          <w:rStyle w:val="1"/>
          <w:color w:val="auto"/>
          <w:spacing w:val="0"/>
          <w:sz w:val="26"/>
          <w:szCs w:val="26"/>
        </w:rPr>
        <w:t xml:space="preserve">, </w:t>
      </w:r>
      <w:r w:rsidR="00F9250C">
        <w:rPr>
          <w:rStyle w:val="1"/>
          <w:color w:val="auto"/>
          <w:spacing w:val="0"/>
          <w:sz w:val="26"/>
          <w:szCs w:val="26"/>
        </w:rPr>
        <w:t>осуществляющее</w:t>
      </w:r>
      <w:r w:rsidRPr="002A57B3">
        <w:rPr>
          <w:rStyle w:val="1"/>
          <w:color w:val="auto"/>
          <w:spacing w:val="0"/>
          <w:sz w:val="26"/>
          <w:szCs w:val="26"/>
        </w:rPr>
        <w:t xml:space="preserve"> управление многоквартирными домами, с момента подачи заявки на предоставление субсидии из </w:t>
      </w:r>
      <w:r w:rsidRPr="003E1262">
        <w:rPr>
          <w:rStyle w:val="1"/>
          <w:color w:val="auto"/>
          <w:spacing w:val="0"/>
          <w:sz w:val="26"/>
          <w:szCs w:val="26"/>
        </w:rPr>
        <w:t xml:space="preserve">бюджета </w:t>
      </w:r>
      <w:r w:rsidR="00624CD3" w:rsidRPr="003E1262">
        <w:rPr>
          <w:rStyle w:val="0pt"/>
          <w:i w:val="0"/>
          <w:color w:val="auto"/>
          <w:sz w:val="26"/>
          <w:szCs w:val="26"/>
        </w:rPr>
        <w:t>г</w:t>
      </w:r>
      <w:r w:rsidRPr="003E1262">
        <w:rPr>
          <w:rStyle w:val="0pt"/>
          <w:i w:val="0"/>
          <w:color w:val="auto"/>
          <w:sz w:val="26"/>
          <w:szCs w:val="26"/>
        </w:rPr>
        <w:t xml:space="preserve">ородского округа </w:t>
      </w:r>
      <w:r w:rsidR="00624CD3" w:rsidRPr="003E1262">
        <w:rPr>
          <w:rStyle w:val="0pt"/>
          <w:i w:val="0"/>
          <w:color w:val="auto"/>
          <w:sz w:val="26"/>
          <w:szCs w:val="26"/>
        </w:rPr>
        <w:t xml:space="preserve">Красногорск </w:t>
      </w:r>
      <w:r w:rsidRPr="003E1262">
        <w:rPr>
          <w:rStyle w:val="1"/>
          <w:color w:val="auto"/>
          <w:spacing w:val="0"/>
          <w:sz w:val="26"/>
          <w:szCs w:val="26"/>
        </w:rPr>
        <w:t>на возмещение части затрат, связанных с выполненным</w:t>
      </w:r>
      <w:r w:rsidR="003E1262" w:rsidRPr="003E1262">
        <w:rPr>
          <w:rStyle w:val="1"/>
          <w:color w:val="auto"/>
          <w:spacing w:val="0"/>
          <w:sz w:val="26"/>
          <w:szCs w:val="26"/>
        </w:rPr>
        <w:t xml:space="preserve"> капитальным ремонтом общего имущества в МКД на территории городского округа Красногорск</w:t>
      </w:r>
      <w:r w:rsidR="0057619B">
        <w:rPr>
          <w:rStyle w:val="1"/>
          <w:color w:val="auto"/>
          <w:spacing w:val="0"/>
          <w:sz w:val="26"/>
          <w:szCs w:val="26"/>
        </w:rPr>
        <w:t>, до момента заключения с</w:t>
      </w:r>
      <w:r w:rsidRPr="003E1262">
        <w:rPr>
          <w:rStyle w:val="1"/>
          <w:color w:val="auto"/>
          <w:spacing w:val="0"/>
          <w:sz w:val="26"/>
          <w:szCs w:val="26"/>
        </w:rPr>
        <w:t>оглашения о пред</w:t>
      </w:r>
      <w:r w:rsidR="00F640FA" w:rsidRPr="003E1262">
        <w:rPr>
          <w:rStyle w:val="1"/>
          <w:color w:val="auto"/>
          <w:spacing w:val="0"/>
          <w:sz w:val="26"/>
          <w:szCs w:val="26"/>
        </w:rPr>
        <w:t>оставлении субсидии из бюджета городского округа Красногорс</w:t>
      </w:r>
      <w:r w:rsidRPr="003E1262">
        <w:rPr>
          <w:rStyle w:val="1"/>
          <w:color w:val="auto"/>
          <w:spacing w:val="0"/>
          <w:sz w:val="26"/>
          <w:szCs w:val="26"/>
        </w:rPr>
        <w:t>к на возм</w:t>
      </w:r>
      <w:r w:rsidR="003E1262" w:rsidRPr="003E1262">
        <w:rPr>
          <w:rStyle w:val="1"/>
          <w:color w:val="auto"/>
          <w:spacing w:val="0"/>
          <w:sz w:val="26"/>
          <w:szCs w:val="26"/>
        </w:rPr>
        <w:t>ещение части затрат, связанных с выполненным капитальным ремонтом общего имущества</w:t>
      </w:r>
      <w:r w:rsidRPr="003E1262">
        <w:rPr>
          <w:rStyle w:val="1"/>
          <w:color w:val="auto"/>
          <w:spacing w:val="0"/>
          <w:sz w:val="26"/>
          <w:szCs w:val="26"/>
        </w:rPr>
        <w:t xml:space="preserve"> в многоквартирных домах </w:t>
      </w:r>
      <w:r w:rsidRPr="003E1262">
        <w:rPr>
          <w:sz w:val="26"/>
          <w:szCs w:val="26"/>
        </w:rPr>
        <w:t>(далее – Соглашение) по типовой форме, установленной</w:t>
      </w:r>
      <w:r w:rsidR="00F640FA" w:rsidRPr="003E1262">
        <w:rPr>
          <w:sz w:val="26"/>
          <w:szCs w:val="26"/>
        </w:rPr>
        <w:t xml:space="preserve"> финансовым управлением городского округа Красногорск</w:t>
      </w:r>
      <w:r w:rsidRPr="003E1262">
        <w:rPr>
          <w:sz w:val="26"/>
          <w:szCs w:val="26"/>
        </w:rPr>
        <w:t xml:space="preserve"> </w:t>
      </w:r>
      <w:r w:rsidRPr="003E1262">
        <w:rPr>
          <w:rStyle w:val="1"/>
          <w:color w:val="auto"/>
          <w:spacing w:val="0"/>
          <w:sz w:val="26"/>
          <w:szCs w:val="26"/>
        </w:rPr>
        <w:t>(далее – Соглашение).</w:t>
      </w:r>
    </w:p>
    <w:p w14:paraId="718812C6" w14:textId="682D24F0" w:rsidR="00F32C03" w:rsidRPr="002A57B3" w:rsidRDefault="00F32C03" w:rsidP="00C9761A">
      <w:pPr>
        <w:pStyle w:val="10"/>
        <w:shd w:val="clear" w:color="auto" w:fill="auto"/>
        <w:spacing w:line="240" w:lineRule="auto"/>
        <w:ind w:firstLine="426"/>
        <w:jc w:val="both"/>
        <w:rPr>
          <w:rStyle w:val="1"/>
          <w:color w:val="auto"/>
          <w:spacing w:val="0"/>
          <w:sz w:val="26"/>
          <w:szCs w:val="26"/>
          <w:shd w:val="clear" w:color="auto" w:fill="auto"/>
        </w:rPr>
      </w:pPr>
      <w:r w:rsidRPr="002A57B3">
        <w:rPr>
          <w:rStyle w:val="1"/>
          <w:color w:val="auto"/>
          <w:spacing w:val="0"/>
          <w:sz w:val="26"/>
          <w:szCs w:val="26"/>
        </w:rPr>
        <w:t>1.3. Получатель субсидии – участник отбора, заключивший Соглашение.</w:t>
      </w:r>
    </w:p>
    <w:p w14:paraId="0C4527D3" w14:textId="2710E72C" w:rsidR="00F32C03" w:rsidRDefault="00F32C03" w:rsidP="00C9761A">
      <w:pPr>
        <w:pStyle w:val="10"/>
        <w:shd w:val="clear" w:color="auto" w:fill="auto"/>
        <w:spacing w:line="240" w:lineRule="auto"/>
        <w:ind w:firstLine="426"/>
        <w:jc w:val="both"/>
        <w:rPr>
          <w:rStyle w:val="0pt"/>
          <w:color w:val="auto"/>
          <w:sz w:val="26"/>
          <w:szCs w:val="26"/>
        </w:rPr>
      </w:pPr>
      <w:r w:rsidRPr="009F75DF">
        <w:rPr>
          <w:rStyle w:val="1"/>
          <w:rFonts w:cs="Times New Roman"/>
          <w:color w:val="auto"/>
          <w:spacing w:val="0"/>
          <w:sz w:val="26"/>
          <w:szCs w:val="26"/>
        </w:rPr>
        <w:t>1.4. Главным распорядителем бюджетных средств, осуществляющим предоставление субсидии в пределах бюджетных ассигнова</w:t>
      </w:r>
      <w:r w:rsidR="00F640FA" w:rsidRPr="009F75DF">
        <w:rPr>
          <w:rStyle w:val="1"/>
          <w:rFonts w:cs="Times New Roman"/>
          <w:color w:val="auto"/>
          <w:spacing w:val="0"/>
          <w:sz w:val="26"/>
          <w:szCs w:val="26"/>
        </w:rPr>
        <w:t>ний, предусмотренных в бюджете городского округа Красногорск</w:t>
      </w:r>
      <w:r w:rsidRPr="009F75DF">
        <w:rPr>
          <w:rStyle w:val="1"/>
          <w:rFonts w:cs="Times New Roman"/>
          <w:color w:val="auto"/>
          <w:spacing w:val="0"/>
          <w:sz w:val="26"/>
          <w:szCs w:val="26"/>
        </w:rPr>
        <w:t xml:space="preserve"> на соответствующий финансовый</w:t>
      </w:r>
      <w:r w:rsidR="0009389C">
        <w:rPr>
          <w:rStyle w:val="1"/>
          <w:rFonts w:cs="Times New Roman"/>
          <w:color w:val="auto"/>
          <w:spacing w:val="0"/>
          <w:sz w:val="26"/>
          <w:szCs w:val="26"/>
        </w:rPr>
        <w:t xml:space="preserve"> год</w:t>
      </w:r>
      <w:r w:rsidR="00E66CC7">
        <w:rPr>
          <w:rStyle w:val="1"/>
          <w:rFonts w:cs="Times New Roman"/>
          <w:color w:val="auto"/>
          <w:spacing w:val="0"/>
          <w:sz w:val="26"/>
          <w:szCs w:val="26"/>
        </w:rPr>
        <w:t xml:space="preserve">, </w:t>
      </w:r>
      <w:r w:rsidR="0009389C">
        <w:rPr>
          <w:rStyle w:val="1"/>
          <w:rFonts w:cs="Times New Roman"/>
          <w:color w:val="auto"/>
          <w:spacing w:val="0"/>
          <w:sz w:val="26"/>
          <w:szCs w:val="26"/>
        </w:rPr>
        <w:t xml:space="preserve"> </w:t>
      </w:r>
      <w:r w:rsidRPr="009F75DF">
        <w:rPr>
          <w:rStyle w:val="1"/>
          <w:rFonts w:cs="Times New Roman"/>
          <w:color w:val="auto"/>
          <w:spacing w:val="0"/>
          <w:sz w:val="26"/>
          <w:szCs w:val="26"/>
        </w:rPr>
        <w:t xml:space="preserve"> </w:t>
      </w:r>
      <w:r w:rsidRPr="009F75DF">
        <w:rPr>
          <w:rFonts w:cs="Times New Roman"/>
          <w:spacing w:val="0"/>
          <w:sz w:val="26"/>
          <w:szCs w:val="26"/>
        </w:rPr>
        <w:t>является</w:t>
      </w:r>
      <w:r w:rsidRPr="002A57B3">
        <w:rPr>
          <w:spacing w:val="0"/>
          <w:sz w:val="26"/>
          <w:szCs w:val="26"/>
        </w:rPr>
        <w:t xml:space="preserve"> </w:t>
      </w:r>
      <w:r w:rsidR="009F75DF">
        <w:rPr>
          <w:rStyle w:val="2"/>
          <w:color w:val="auto"/>
          <w:spacing w:val="0"/>
          <w:sz w:val="26"/>
          <w:szCs w:val="26"/>
        </w:rPr>
        <w:t xml:space="preserve">администрация городского округа Красногорск </w:t>
      </w:r>
      <w:r w:rsidR="00F9250C">
        <w:rPr>
          <w:rStyle w:val="2"/>
          <w:color w:val="auto"/>
          <w:spacing w:val="0"/>
          <w:sz w:val="26"/>
          <w:szCs w:val="26"/>
        </w:rPr>
        <w:t>Московской области в лице управления жилищно-коммунального хозяйства.</w:t>
      </w:r>
    </w:p>
    <w:p w14:paraId="28334279" w14:textId="4E815601" w:rsidR="001E3B2A" w:rsidRDefault="001E3B2A" w:rsidP="00C9761A">
      <w:pPr>
        <w:pStyle w:val="10"/>
        <w:shd w:val="clear" w:color="auto" w:fill="auto"/>
        <w:spacing w:line="240" w:lineRule="auto"/>
        <w:ind w:firstLine="426"/>
        <w:jc w:val="both"/>
        <w:rPr>
          <w:rStyle w:val="0pt"/>
          <w:i w:val="0"/>
          <w:iCs w:val="0"/>
          <w:color w:val="auto"/>
          <w:sz w:val="26"/>
          <w:szCs w:val="26"/>
        </w:rPr>
      </w:pPr>
      <w:r>
        <w:rPr>
          <w:rStyle w:val="0pt"/>
          <w:i w:val="0"/>
          <w:iCs w:val="0"/>
          <w:color w:val="auto"/>
          <w:sz w:val="26"/>
          <w:szCs w:val="26"/>
        </w:rPr>
        <w:t>1.5. Способ проведения отбора – запрос предложений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</w:t>
      </w:r>
      <w:r w:rsidR="00E66CC7">
        <w:rPr>
          <w:rStyle w:val="0pt"/>
          <w:i w:val="0"/>
          <w:iCs w:val="0"/>
          <w:color w:val="auto"/>
          <w:sz w:val="26"/>
          <w:szCs w:val="26"/>
        </w:rPr>
        <w:t xml:space="preserve"> в</w:t>
      </w:r>
      <w:r>
        <w:rPr>
          <w:rStyle w:val="0pt"/>
          <w:i w:val="0"/>
          <w:iCs w:val="0"/>
          <w:color w:val="auto"/>
          <w:sz w:val="26"/>
          <w:szCs w:val="26"/>
        </w:rPr>
        <w:t xml:space="preserve"> отборе.</w:t>
      </w:r>
    </w:p>
    <w:p w14:paraId="06E9AD4D" w14:textId="1A9B3ECB" w:rsidR="00753D64" w:rsidRDefault="00753D64" w:rsidP="00C9761A">
      <w:pPr>
        <w:pStyle w:val="10"/>
        <w:shd w:val="clear" w:color="auto" w:fill="auto"/>
        <w:spacing w:line="240" w:lineRule="auto"/>
        <w:ind w:firstLine="426"/>
        <w:jc w:val="both"/>
        <w:rPr>
          <w:rStyle w:val="0pt"/>
          <w:i w:val="0"/>
          <w:iCs w:val="0"/>
          <w:color w:val="auto"/>
          <w:sz w:val="26"/>
          <w:szCs w:val="26"/>
        </w:rPr>
      </w:pPr>
      <w:r>
        <w:rPr>
          <w:rStyle w:val="0pt"/>
          <w:i w:val="0"/>
          <w:iCs w:val="0"/>
          <w:color w:val="auto"/>
          <w:sz w:val="26"/>
          <w:szCs w:val="26"/>
        </w:rPr>
        <w:t>1.6. Критериями отбора</w:t>
      </w:r>
      <w:r w:rsidR="00F459CC">
        <w:rPr>
          <w:rStyle w:val="0pt"/>
          <w:i w:val="0"/>
          <w:iCs w:val="0"/>
          <w:color w:val="auto"/>
          <w:sz w:val="26"/>
          <w:szCs w:val="26"/>
        </w:rPr>
        <w:t xml:space="preserve"> получателей субсидии являются:</w:t>
      </w:r>
    </w:p>
    <w:p w14:paraId="2899428F" w14:textId="2602CADA" w:rsidR="00F459CC" w:rsidRDefault="00F459CC" w:rsidP="00C9761A">
      <w:pPr>
        <w:pStyle w:val="10"/>
        <w:shd w:val="clear" w:color="auto" w:fill="auto"/>
        <w:spacing w:line="240" w:lineRule="auto"/>
        <w:ind w:firstLine="426"/>
        <w:jc w:val="both"/>
        <w:rPr>
          <w:rStyle w:val="0pt"/>
          <w:i w:val="0"/>
          <w:iCs w:val="0"/>
          <w:color w:val="auto"/>
          <w:sz w:val="26"/>
          <w:szCs w:val="26"/>
        </w:rPr>
      </w:pPr>
      <w:r>
        <w:rPr>
          <w:rStyle w:val="0pt"/>
          <w:i w:val="0"/>
          <w:iCs w:val="0"/>
          <w:color w:val="auto"/>
          <w:sz w:val="26"/>
          <w:szCs w:val="26"/>
        </w:rPr>
        <w:t>- наличие в управлении многоквартирных жилых домов, расположенных на территории городского округа Красногорск Московской области;</w:t>
      </w:r>
    </w:p>
    <w:p w14:paraId="50C4B93A" w14:textId="542CCC6F" w:rsidR="00F459CC" w:rsidRPr="001E3B2A" w:rsidRDefault="00F459CC" w:rsidP="00C9761A">
      <w:pPr>
        <w:pStyle w:val="10"/>
        <w:shd w:val="clear" w:color="auto" w:fill="auto"/>
        <w:spacing w:line="240" w:lineRule="auto"/>
        <w:ind w:firstLine="426"/>
        <w:jc w:val="both"/>
        <w:rPr>
          <w:rStyle w:val="0pt"/>
          <w:i w:val="0"/>
          <w:iCs w:val="0"/>
          <w:color w:val="auto"/>
          <w:sz w:val="26"/>
          <w:szCs w:val="26"/>
        </w:rPr>
      </w:pPr>
      <w:r>
        <w:rPr>
          <w:rStyle w:val="0pt"/>
          <w:i w:val="0"/>
          <w:iCs w:val="0"/>
          <w:color w:val="auto"/>
          <w:sz w:val="26"/>
          <w:szCs w:val="26"/>
        </w:rPr>
        <w:t xml:space="preserve">- наличие документов, содержащих информацию о необходимости проведения </w:t>
      </w:r>
      <w:r>
        <w:rPr>
          <w:rStyle w:val="0pt"/>
          <w:i w:val="0"/>
          <w:iCs w:val="0"/>
          <w:color w:val="auto"/>
          <w:sz w:val="26"/>
          <w:szCs w:val="26"/>
        </w:rPr>
        <w:lastRenderedPageBreak/>
        <w:t>работ по капитальному ремонту общего имущества многоквартирных жилых домов.</w:t>
      </w:r>
    </w:p>
    <w:p w14:paraId="5081D920" w14:textId="61C39A0E" w:rsidR="00C9761A" w:rsidRDefault="00F32C03" w:rsidP="00C9761A">
      <w:pPr>
        <w:pStyle w:val="10"/>
        <w:shd w:val="clear" w:color="auto" w:fill="auto"/>
        <w:spacing w:line="240" w:lineRule="auto"/>
        <w:ind w:firstLine="426"/>
        <w:jc w:val="both"/>
        <w:rPr>
          <w:spacing w:val="0"/>
          <w:sz w:val="26"/>
          <w:szCs w:val="26"/>
        </w:rPr>
      </w:pPr>
      <w:r w:rsidRPr="002A57B3">
        <w:rPr>
          <w:rStyle w:val="1"/>
          <w:color w:val="auto"/>
          <w:spacing w:val="0"/>
          <w:sz w:val="26"/>
          <w:szCs w:val="26"/>
        </w:rPr>
        <w:t>1.</w:t>
      </w:r>
      <w:r w:rsidR="00F459CC">
        <w:rPr>
          <w:rStyle w:val="1"/>
          <w:color w:val="auto"/>
          <w:spacing w:val="0"/>
          <w:sz w:val="26"/>
          <w:szCs w:val="26"/>
        </w:rPr>
        <w:t>7</w:t>
      </w:r>
      <w:r w:rsidRPr="002A57B3">
        <w:rPr>
          <w:rStyle w:val="1"/>
          <w:color w:val="auto"/>
          <w:spacing w:val="0"/>
          <w:sz w:val="26"/>
          <w:szCs w:val="26"/>
        </w:rPr>
        <w:t>. Целевым показателем результативности использования субсидии является</w:t>
      </w:r>
      <w:r w:rsidR="00F9250C">
        <w:rPr>
          <w:rStyle w:val="1"/>
          <w:color w:val="auto"/>
          <w:spacing w:val="0"/>
          <w:sz w:val="26"/>
          <w:szCs w:val="26"/>
        </w:rPr>
        <w:t xml:space="preserve"> увеличение количества многоквартирных жилых домов, в которых проведен капитальный ремонт о</w:t>
      </w:r>
      <w:r w:rsidR="0009389C">
        <w:rPr>
          <w:rStyle w:val="1"/>
          <w:color w:val="auto"/>
          <w:spacing w:val="0"/>
          <w:sz w:val="26"/>
          <w:szCs w:val="26"/>
        </w:rPr>
        <w:t>бщего имущества в рамках выполнения мероприятий</w:t>
      </w:r>
      <w:r w:rsidRPr="002A57B3">
        <w:rPr>
          <w:rStyle w:val="1"/>
          <w:color w:val="auto"/>
          <w:spacing w:val="0"/>
          <w:sz w:val="26"/>
          <w:szCs w:val="26"/>
        </w:rPr>
        <w:t xml:space="preserve"> </w:t>
      </w:r>
      <w:r w:rsidR="0009389C">
        <w:rPr>
          <w:rStyle w:val="1"/>
          <w:color w:val="auto"/>
          <w:spacing w:val="0"/>
          <w:sz w:val="26"/>
          <w:szCs w:val="26"/>
        </w:rPr>
        <w:t>муниципальной программы</w:t>
      </w:r>
      <w:r w:rsidR="00F9250C">
        <w:rPr>
          <w:rStyle w:val="1"/>
          <w:color w:val="auto"/>
          <w:spacing w:val="0"/>
          <w:sz w:val="26"/>
          <w:szCs w:val="26"/>
        </w:rPr>
        <w:t xml:space="preserve"> городского округа Красногорск «</w:t>
      </w:r>
      <w:r w:rsidR="00265D13">
        <w:rPr>
          <w:rStyle w:val="1"/>
          <w:color w:val="auto"/>
          <w:spacing w:val="0"/>
          <w:sz w:val="26"/>
          <w:szCs w:val="26"/>
        </w:rPr>
        <w:t>Формирование совреме</w:t>
      </w:r>
      <w:r w:rsidR="00F9250C">
        <w:rPr>
          <w:rStyle w:val="1"/>
          <w:color w:val="auto"/>
          <w:spacing w:val="0"/>
          <w:sz w:val="26"/>
          <w:szCs w:val="26"/>
        </w:rPr>
        <w:t>нной комфортной городской среды»</w:t>
      </w:r>
      <w:r w:rsidR="00265D13">
        <w:rPr>
          <w:rStyle w:val="1"/>
          <w:color w:val="auto"/>
          <w:spacing w:val="0"/>
          <w:sz w:val="26"/>
          <w:szCs w:val="26"/>
        </w:rPr>
        <w:t>, утвержденной постановлением администрации городского округа Красногорск  от 14.10.2019 № 2504/10 (с изменениями и дополнениями)</w:t>
      </w:r>
      <w:r w:rsidR="00623D88">
        <w:rPr>
          <w:rStyle w:val="1"/>
          <w:color w:val="auto"/>
          <w:spacing w:val="0"/>
          <w:sz w:val="26"/>
          <w:szCs w:val="26"/>
        </w:rPr>
        <w:t xml:space="preserve"> (далее – Программа).</w:t>
      </w:r>
    </w:p>
    <w:p w14:paraId="541580B9" w14:textId="2BA151FD" w:rsidR="00F32C03" w:rsidRDefault="00C9761A" w:rsidP="000033DB">
      <w:pPr>
        <w:pStyle w:val="10"/>
        <w:shd w:val="clear" w:color="auto" w:fill="auto"/>
        <w:spacing w:line="240" w:lineRule="auto"/>
        <w:ind w:firstLine="36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1.</w:t>
      </w:r>
      <w:r w:rsidR="00F459CC">
        <w:rPr>
          <w:spacing w:val="0"/>
          <w:sz w:val="26"/>
          <w:szCs w:val="26"/>
        </w:rPr>
        <w:t>8</w:t>
      </w:r>
      <w:r>
        <w:rPr>
          <w:spacing w:val="0"/>
          <w:sz w:val="26"/>
          <w:szCs w:val="26"/>
        </w:rPr>
        <w:t>. Результатом предоставления субсидии является достижение</w:t>
      </w:r>
      <w:r w:rsidR="00F32C03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>п</w:t>
      </w:r>
      <w:r w:rsidR="00F32C03">
        <w:rPr>
          <w:spacing w:val="0"/>
          <w:sz w:val="26"/>
          <w:szCs w:val="26"/>
        </w:rPr>
        <w:t>ланово</w:t>
      </w:r>
      <w:r>
        <w:rPr>
          <w:spacing w:val="0"/>
          <w:sz w:val="26"/>
          <w:szCs w:val="26"/>
        </w:rPr>
        <w:t>го</w:t>
      </w:r>
      <w:r w:rsidR="00F32C03">
        <w:rPr>
          <w:spacing w:val="0"/>
          <w:sz w:val="26"/>
          <w:szCs w:val="26"/>
        </w:rPr>
        <w:t xml:space="preserve"> значени</w:t>
      </w:r>
      <w:r>
        <w:rPr>
          <w:spacing w:val="0"/>
          <w:sz w:val="26"/>
          <w:szCs w:val="26"/>
        </w:rPr>
        <w:t>я</w:t>
      </w:r>
      <w:r w:rsidR="00F32C03">
        <w:rPr>
          <w:spacing w:val="0"/>
          <w:sz w:val="26"/>
          <w:szCs w:val="26"/>
        </w:rPr>
        <w:t xml:space="preserve"> целевого показателя </w:t>
      </w:r>
      <w:r>
        <w:rPr>
          <w:spacing w:val="0"/>
          <w:sz w:val="26"/>
          <w:szCs w:val="26"/>
        </w:rPr>
        <w:t xml:space="preserve">результативности (результатов) использования субсидии, установленного </w:t>
      </w:r>
      <w:r w:rsidRPr="0014749F">
        <w:rPr>
          <w:spacing w:val="0"/>
          <w:sz w:val="26"/>
          <w:szCs w:val="26"/>
        </w:rPr>
        <w:t xml:space="preserve">Приложением № </w:t>
      </w:r>
      <w:r w:rsidRPr="00265D13">
        <w:rPr>
          <w:spacing w:val="0"/>
          <w:sz w:val="26"/>
          <w:szCs w:val="26"/>
        </w:rPr>
        <w:t>3</w:t>
      </w:r>
      <w:r w:rsidR="001F072D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>к Соглашению о предоставлении субсидий из бюджета</w:t>
      </w:r>
      <w:r w:rsidR="0057619B">
        <w:rPr>
          <w:spacing w:val="0"/>
          <w:sz w:val="26"/>
          <w:szCs w:val="26"/>
        </w:rPr>
        <w:t xml:space="preserve"> городского округа Красногорск</w:t>
      </w:r>
      <w:r w:rsidR="00623D88">
        <w:rPr>
          <w:spacing w:val="0"/>
          <w:sz w:val="26"/>
          <w:szCs w:val="26"/>
        </w:rPr>
        <w:t xml:space="preserve">, </w:t>
      </w:r>
      <w:r w:rsidR="0009389C">
        <w:rPr>
          <w:spacing w:val="0"/>
          <w:sz w:val="26"/>
          <w:szCs w:val="26"/>
        </w:rPr>
        <w:t>по типовой форме, утвержденной</w:t>
      </w:r>
      <w:r w:rsidR="00623D88">
        <w:rPr>
          <w:spacing w:val="0"/>
          <w:sz w:val="26"/>
          <w:szCs w:val="26"/>
        </w:rPr>
        <w:t xml:space="preserve"> </w:t>
      </w:r>
      <w:r w:rsidR="0009389C">
        <w:rPr>
          <w:spacing w:val="0"/>
          <w:sz w:val="26"/>
          <w:szCs w:val="26"/>
        </w:rPr>
        <w:t>финансовым управлением</w:t>
      </w:r>
      <w:r w:rsidR="00623D88">
        <w:rPr>
          <w:spacing w:val="0"/>
          <w:sz w:val="26"/>
          <w:szCs w:val="26"/>
        </w:rPr>
        <w:t xml:space="preserve"> администрации городского округа Красногорск Московской области.</w:t>
      </w:r>
      <w:r>
        <w:rPr>
          <w:spacing w:val="0"/>
          <w:sz w:val="26"/>
          <w:szCs w:val="26"/>
        </w:rPr>
        <w:t xml:space="preserve"> </w:t>
      </w:r>
    </w:p>
    <w:p w14:paraId="1A2B0D56" w14:textId="348FE4CE" w:rsidR="00DA6804" w:rsidRDefault="00DA4E65" w:rsidP="00355B9B">
      <w:pPr>
        <w:pStyle w:val="a6"/>
        <w:ind w:left="0" w:firstLine="360"/>
        <w:jc w:val="both"/>
        <w:rPr>
          <w:rStyle w:val="1"/>
          <w:rFonts w:eastAsia="Calibri"/>
          <w:color w:val="auto"/>
          <w:spacing w:val="0"/>
          <w:sz w:val="26"/>
          <w:szCs w:val="26"/>
        </w:rPr>
      </w:pPr>
      <w:r>
        <w:rPr>
          <w:rStyle w:val="1"/>
          <w:rFonts w:eastAsia="Calibri"/>
          <w:color w:val="auto"/>
          <w:spacing w:val="0"/>
          <w:sz w:val="26"/>
          <w:szCs w:val="26"/>
        </w:rPr>
        <w:t>1.</w:t>
      </w:r>
      <w:r w:rsidR="00F459CC">
        <w:rPr>
          <w:rStyle w:val="1"/>
          <w:rFonts w:eastAsia="Calibri"/>
          <w:color w:val="auto"/>
          <w:spacing w:val="0"/>
          <w:sz w:val="26"/>
          <w:szCs w:val="26"/>
        </w:rPr>
        <w:t>9</w:t>
      </w:r>
      <w:r>
        <w:rPr>
          <w:rStyle w:val="1"/>
          <w:rFonts w:eastAsia="Calibri"/>
          <w:color w:val="auto"/>
          <w:spacing w:val="0"/>
          <w:sz w:val="26"/>
          <w:szCs w:val="26"/>
        </w:rPr>
        <w:t>.</w:t>
      </w:r>
      <w:r w:rsidR="00F32C03" w:rsidRPr="002A57B3">
        <w:rPr>
          <w:rStyle w:val="1"/>
          <w:rFonts w:eastAsia="Calibri"/>
          <w:color w:val="auto"/>
          <w:spacing w:val="0"/>
          <w:sz w:val="26"/>
          <w:szCs w:val="26"/>
        </w:rPr>
        <w:t xml:space="preserve"> </w:t>
      </w:r>
      <w:r>
        <w:rPr>
          <w:rStyle w:val="1"/>
          <w:rFonts w:eastAsia="Calibri"/>
          <w:color w:val="auto"/>
          <w:spacing w:val="0"/>
          <w:sz w:val="26"/>
          <w:szCs w:val="26"/>
        </w:rPr>
        <w:t xml:space="preserve">Целью предоставления </w:t>
      </w:r>
      <w:r w:rsidR="0057619B">
        <w:rPr>
          <w:rStyle w:val="1"/>
          <w:rFonts w:eastAsia="Calibri"/>
          <w:color w:val="auto"/>
          <w:spacing w:val="0"/>
          <w:sz w:val="26"/>
          <w:szCs w:val="26"/>
        </w:rPr>
        <w:t>с</w:t>
      </w:r>
      <w:r w:rsidR="00F32C03" w:rsidRPr="002A57B3">
        <w:rPr>
          <w:rStyle w:val="1"/>
          <w:rFonts w:eastAsia="Calibri"/>
          <w:color w:val="auto"/>
          <w:spacing w:val="0"/>
          <w:sz w:val="26"/>
          <w:szCs w:val="26"/>
        </w:rPr>
        <w:t>убсиди</w:t>
      </w:r>
      <w:r>
        <w:rPr>
          <w:rStyle w:val="1"/>
          <w:rFonts w:eastAsia="Calibri"/>
          <w:color w:val="auto"/>
          <w:spacing w:val="0"/>
          <w:sz w:val="26"/>
          <w:szCs w:val="26"/>
        </w:rPr>
        <w:t>и</w:t>
      </w:r>
      <w:r w:rsidR="00F32C03" w:rsidRPr="002A57B3">
        <w:rPr>
          <w:rStyle w:val="1"/>
          <w:rFonts w:eastAsia="Calibri"/>
          <w:color w:val="auto"/>
          <w:spacing w:val="0"/>
          <w:sz w:val="26"/>
          <w:szCs w:val="26"/>
        </w:rPr>
        <w:t xml:space="preserve"> </w:t>
      </w:r>
      <w:r>
        <w:rPr>
          <w:rStyle w:val="1"/>
          <w:rFonts w:eastAsia="Calibri"/>
          <w:color w:val="auto"/>
          <w:spacing w:val="0"/>
          <w:sz w:val="26"/>
          <w:szCs w:val="26"/>
        </w:rPr>
        <w:t>является</w:t>
      </w:r>
      <w:r w:rsidR="00F32C03" w:rsidRPr="002A57B3">
        <w:rPr>
          <w:rStyle w:val="1"/>
          <w:rFonts w:eastAsia="Calibri"/>
          <w:color w:val="auto"/>
          <w:spacing w:val="0"/>
          <w:sz w:val="26"/>
          <w:szCs w:val="26"/>
        </w:rPr>
        <w:t xml:space="preserve"> </w:t>
      </w:r>
      <w:r w:rsidR="00DA6804">
        <w:rPr>
          <w:rStyle w:val="1"/>
          <w:rFonts w:eastAsia="Calibri"/>
          <w:color w:val="auto"/>
          <w:spacing w:val="0"/>
          <w:sz w:val="26"/>
          <w:szCs w:val="26"/>
        </w:rPr>
        <w:t>оказание финансовой поддержки собственникам помещений в проведении капитального ремонта</w:t>
      </w:r>
      <w:r w:rsidR="00FF6772">
        <w:rPr>
          <w:rStyle w:val="1"/>
          <w:rFonts w:eastAsia="Calibri"/>
          <w:color w:val="auto"/>
          <w:spacing w:val="0"/>
          <w:sz w:val="26"/>
          <w:szCs w:val="26"/>
        </w:rPr>
        <w:t xml:space="preserve"> общего имущества</w:t>
      </w:r>
      <w:r w:rsidR="00F32C03" w:rsidRPr="002A57B3">
        <w:rPr>
          <w:rStyle w:val="1"/>
          <w:rFonts w:eastAsia="Calibri"/>
          <w:color w:val="auto"/>
          <w:spacing w:val="0"/>
          <w:sz w:val="26"/>
          <w:szCs w:val="26"/>
        </w:rPr>
        <w:t xml:space="preserve"> в многоквартирных домах</w:t>
      </w:r>
      <w:r w:rsidR="0009389C">
        <w:rPr>
          <w:rStyle w:val="1"/>
          <w:rFonts w:eastAsia="Calibri"/>
          <w:color w:val="auto"/>
          <w:spacing w:val="0"/>
          <w:sz w:val="26"/>
          <w:szCs w:val="26"/>
        </w:rPr>
        <w:t>, расположенных на территории городского округа Красногорск Московской области.</w:t>
      </w:r>
    </w:p>
    <w:p w14:paraId="0ED5E4F9" w14:textId="55B6908A" w:rsidR="00F20FE3" w:rsidRPr="001E5A4F" w:rsidRDefault="000033DB" w:rsidP="001E5A4F">
      <w:pPr>
        <w:pStyle w:val="a6"/>
        <w:ind w:left="0" w:firstLine="360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752389">
        <w:rPr>
          <w:rStyle w:val="2"/>
          <w:rFonts w:eastAsia="Calibri"/>
          <w:color w:val="auto"/>
          <w:spacing w:val="0"/>
          <w:sz w:val="26"/>
          <w:szCs w:val="26"/>
        </w:rPr>
        <w:t>1.</w:t>
      </w:r>
      <w:r w:rsidR="00F459CC">
        <w:rPr>
          <w:rStyle w:val="2"/>
          <w:rFonts w:eastAsia="Calibri"/>
          <w:color w:val="auto"/>
          <w:spacing w:val="0"/>
          <w:sz w:val="26"/>
          <w:szCs w:val="26"/>
        </w:rPr>
        <w:t>10</w:t>
      </w:r>
      <w:r w:rsidR="00355B9B" w:rsidRPr="00752389">
        <w:rPr>
          <w:rStyle w:val="2"/>
          <w:rFonts w:eastAsia="Calibri"/>
          <w:color w:val="auto"/>
          <w:spacing w:val="0"/>
          <w:sz w:val="26"/>
          <w:szCs w:val="26"/>
        </w:rPr>
        <w:t>.</w:t>
      </w:r>
      <w:r w:rsidRPr="00752389">
        <w:rPr>
          <w:rStyle w:val="2"/>
          <w:rFonts w:eastAsia="Calibri"/>
          <w:color w:val="auto"/>
          <w:spacing w:val="0"/>
          <w:sz w:val="26"/>
          <w:szCs w:val="26"/>
        </w:rPr>
        <w:t xml:space="preserve"> </w:t>
      </w:r>
      <w:r w:rsidR="0009389C">
        <w:rPr>
          <w:rStyle w:val="2"/>
          <w:rFonts w:eastAsia="Calibri"/>
          <w:color w:val="auto"/>
          <w:spacing w:val="0"/>
          <w:sz w:val="26"/>
          <w:szCs w:val="26"/>
        </w:rPr>
        <w:t>Субсидия предоставляется</w:t>
      </w:r>
      <w:r w:rsidR="001F072D" w:rsidRPr="00752389">
        <w:rPr>
          <w:rStyle w:val="2"/>
          <w:rFonts w:eastAsia="Calibri"/>
          <w:color w:val="auto"/>
          <w:spacing w:val="0"/>
          <w:sz w:val="26"/>
          <w:szCs w:val="26"/>
        </w:rPr>
        <w:t xml:space="preserve"> для возмещения части затрат получателей су</w:t>
      </w:r>
      <w:r w:rsidR="00967D85">
        <w:rPr>
          <w:rStyle w:val="2"/>
          <w:rFonts w:eastAsia="Calibri"/>
          <w:color w:val="auto"/>
          <w:spacing w:val="0"/>
          <w:sz w:val="26"/>
          <w:szCs w:val="26"/>
        </w:rPr>
        <w:t xml:space="preserve">бсидии, связанных с выполненными </w:t>
      </w:r>
      <w:r w:rsidR="001F072D" w:rsidRPr="00752389">
        <w:rPr>
          <w:rStyle w:val="2"/>
          <w:rFonts w:eastAsia="Calibri"/>
          <w:color w:val="auto"/>
          <w:spacing w:val="0"/>
          <w:sz w:val="26"/>
          <w:szCs w:val="26"/>
        </w:rPr>
        <w:t xml:space="preserve">при </w:t>
      </w:r>
      <w:r w:rsidR="00752389" w:rsidRPr="00752389">
        <w:rPr>
          <w:rStyle w:val="2"/>
          <w:rFonts w:eastAsia="Calibri"/>
          <w:color w:val="auto"/>
          <w:spacing w:val="0"/>
          <w:sz w:val="26"/>
          <w:szCs w:val="26"/>
        </w:rPr>
        <w:t>капитальном ремонте</w:t>
      </w:r>
      <w:r w:rsidR="00752389" w:rsidRPr="00752389">
        <w:rPr>
          <w:rStyle w:val="2"/>
          <w:rFonts w:eastAsia="Calibri"/>
          <w:color w:val="000000" w:themeColor="text1"/>
          <w:spacing w:val="0"/>
          <w:sz w:val="26"/>
          <w:szCs w:val="26"/>
        </w:rPr>
        <w:t xml:space="preserve"> видами работ</w:t>
      </w:r>
      <w:r w:rsidR="001E5A4F">
        <w:rPr>
          <w:rStyle w:val="2"/>
          <w:rFonts w:eastAsia="Calibri"/>
          <w:color w:val="000000" w:themeColor="text1"/>
          <w:spacing w:val="0"/>
          <w:sz w:val="26"/>
          <w:szCs w:val="26"/>
        </w:rPr>
        <w:t>,</w:t>
      </w:r>
      <w:r w:rsidR="00F20FE3">
        <w:rPr>
          <w:rStyle w:val="2"/>
          <w:rFonts w:eastAsia="Calibri"/>
          <w:color w:val="000000" w:themeColor="text1"/>
          <w:spacing w:val="0"/>
          <w:sz w:val="26"/>
          <w:szCs w:val="26"/>
        </w:rPr>
        <w:t xml:space="preserve"> перечень которых предусмотрен</w:t>
      </w:r>
      <w:r w:rsidR="001E5A4F">
        <w:rPr>
          <w:rStyle w:val="2"/>
          <w:rFonts w:eastAsia="Calibri"/>
          <w:color w:val="000000" w:themeColor="text1"/>
          <w:spacing w:val="0"/>
          <w:sz w:val="26"/>
          <w:szCs w:val="26"/>
        </w:rPr>
        <w:t xml:space="preserve"> Региональной программой Московской области, </w:t>
      </w:r>
      <w:r w:rsidR="001E5A4F" w:rsidRPr="00F20FE3">
        <w:rPr>
          <w:rStyle w:val="2"/>
          <w:rFonts w:eastAsia="Calibri"/>
          <w:color w:val="000000" w:themeColor="text1"/>
          <w:spacing w:val="0"/>
          <w:sz w:val="26"/>
          <w:szCs w:val="26"/>
        </w:rPr>
        <w:t>утвержденной постановлением Правительства Московской области от 27.12.2013 № 1188/58</w:t>
      </w:r>
      <w:r w:rsidR="00F20FE3" w:rsidRPr="00F20FE3">
        <w:rPr>
          <w:rStyle w:val="2"/>
          <w:rFonts w:eastAsia="Calibri"/>
          <w:color w:val="000000" w:themeColor="text1"/>
          <w:spacing w:val="0"/>
          <w:sz w:val="26"/>
          <w:szCs w:val="26"/>
        </w:rPr>
        <w:t>,</w:t>
      </w:r>
      <w:r w:rsidR="00F20FE3">
        <w:rPr>
          <w:rStyle w:val="2"/>
          <w:rFonts w:eastAsia="Calibri"/>
          <w:color w:val="000000" w:themeColor="text1"/>
          <w:spacing w:val="0"/>
          <w:sz w:val="26"/>
          <w:szCs w:val="26"/>
        </w:rPr>
        <w:t xml:space="preserve"> а также  перечнем видов работ, необходимым для объектов капитального ремонта многоквартирных жилых домов, расположенных на территории городского округа Красногорск, финансируемых за счет средств местного бюджета, в том числе:</w:t>
      </w:r>
    </w:p>
    <w:p w14:paraId="44B3FA7B" w14:textId="6ABAB51F" w:rsidR="001E5A4F" w:rsidRDefault="001E5A4F" w:rsidP="001E5A4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1E5A4F">
        <w:rPr>
          <w:sz w:val="26"/>
          <w:szCs w:val="26"/>
        </w:rPr>
        <w:t>- капитальный ремонт фундамента и стен (усиление, восстановление), кровли (ремонт и частичная замена отдельных элементов (стропильной системы, ферм, плит), замена кровельного покрытия, замена элементов наруж</w:t>
      </w:r>
      <w:r>
        <w:rPr>
          <w:sz w:val="26"/>
          <w:szCs w:val="26"/>
        </w:rPr>
        <w:t>ного или внутреннего водостока);</w:t>
      </w:r>
    </w:p>
    <w:p w14:paraId="62A52960" w14:textId="47A454D4" w:rsidR="001E5A4F" w:rsidRPr="001E5A4F" w:rsidRDefault="001E5A4F" w:rsidP="001E5A4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1E5A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капитальный </w:t>
      </w:r>
      <w:r w:rsidRPr="001E5A4F">
        <w:rPr>
          <w:sz w:val="26"/>
          <w:szCs w:val="26"/>
        </w:rPr>
        <w:t>ремонт и</w:t>
      </w:r>
      <w:r>
        <w:rPr>
          <w:sz w:val="26"/>
          <w:szCs w:val="26"/>
        </w:rPr>
        <w:t xml:space="preserve"> (и</w:t>
      </w:r>
      <w:r w:rsidRPr="001E5A4F">
        <w:rPr>
          <w:sz w:val="26"/>
          <w:szCs w:val="26"/>
        </w:rPr>
        <w:t>ли</w:t>
      </w:r>
      <w:r>
        <w:rPr>
          <w:sz w:val="26"/>
          <w:szCs w:val="26"/>
        </w:rPr>
        <w:t>)</w:t>
      </w:r>
      <w:r w:rsidRPr="001E5A4F">
        <w:rPr>
          <w:sz w:val="26"/>
          <w:szCs w:val="26"/>
        </w:rPr>
        <w:t xml:space="preserve"> замена лифтового оборудования, отработавшего нормативный срок службы или признанного непригодным для эксплуатации, ремонт лифтовых шахт, диагностическое обследование лифтов, обследование технического состояния </w:t>
      </w:r>
      <w:r>
        <w:rPr>
          <w:sz w:val="26"/>
          <w:szCs w:val="26"/>
        </w:rPr>
        <w:t>конструкций МКД</w:t>
      </w:r>
      <w:r w:rsidRPr="001E5A4F">
        <w:rPr>
          <w:sz w:val="26"/>
          <w:szCs w:val="26"/>
        </w:rPr>
        <w:t>;</w:t>
      </w:r>
    </w:p>
    <w:p w14:paraId="75312C20" w14:textId="59E31D00" w:rsidR="001E5A4F" w:rsidRPr="001E5A4F" w:rsidRDefault="001E5A4F" w:rsidP="001E5A4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1E5A4F">
        <w:rPr>
          <w:sz w:val="26"/>
          <w:szCs w:val="26"/>
        </w:rPr>
        <w:t>- капитальный ремонт внутридомовых инженерных систем электро-, тепло-, газоснабжения,</w:t>
      </w:r>
      <w:r>
        <w:rPr>
          <w:sz w:val="26"/>
          <w:szCs w:val="26"/>
        </w:rPr>
        <w:t xml:space="preserve"> водоотведения;</w:t>
      </w:r>
    </w:p>
    <w:p w14:paraId="7A76C92C" w14:textId="74A222B7" w:rsidR="001E5A4F" w:rsidRPr="001E5A4F" w:rsidRDefault="001E5A4F" w:rsidP="001E5A4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1E5A4F">
        <w:rPr>
          <w:sz w:val="26"/>
          <w:szCs w:val="26"/>
        </w:rPr>
        <w:t xml:space="preserve">- капитальный ремонт фасадов: восстановление (установка) облицовки или штукатурки фасадов, герметизация межпанельных стыков, мероприятия с целью улучшения теплотехнических характеристик ограждающих конструкций (кроме внутриквартирных стен), ремонт </w:t>
      </w:r>
      <w:proofErr w:type="spellStart"/>
      <w:r w:rsidRPr="001E5A4F">
        <w:rPr>
          <w:sz w:val="26"/>
          <w:szCs w:val="26"/>
        </w:rPr>
        <w:t>отмостки</w:t>
      </w:r>
      <w:proofErr w:type="spellEnd"/>
      <w:r w:rsidRPr="001E5A4F">
        <w:rPr>
          <w:sz w:val="26"/>
          <w:szCs w:val="26"/>
        </w:rPr>
        <w:t>, ремонт балконов, козырьков, крылец, цоколей, капитальный ремонт дорожного покрытия придомовой территории (границы которой определены на основании данных государственного кадас</w:t>
      </w:r>
      <w:r>
        <w:rPr>
          <w:sz w:val="26"/>
          <w:szCs w:val="26"/>
        </w:rPr>
        <w:t>трового учета);</w:t>
      </w:r>
    </w:p>
    <w:p w14:paraId="308700BF" w14:textId="3FCE67C0" w:rsidR="001E5A4F" w:rsidRPr="002F41AE" w:rsidRDefault="001E5A4F" w:rsidP="001E5A4F">
      <w:pPr>
        <w:shd w:val="clear" w:color="auto" w:fill="FFFFFF"/>
        <w:autoSpaceDE w:val="0"/>
        <w:autoSpaceDN w:val="0"/>
        <w:adjustRightInd w:val="0"/>
        <w:jc w:val="both"/>
        <w:rPr>
          <w:rStyle w:val="2"/>
          <w:rFonts w:eastAsia="Calibri"/>
          <w:color w:val="000000" w:themeColor="text1"/>
          <w:spacing w:val="0"/>
          <w:sz w:val="26"/>
          <w:szCs w:val="26"/>
        </w:rPr>
      </w:pPr>
      <w:r w:rsidRPr="001E5A4F">
        <w:rPr>
          <w:sz w:val="26"/>
          <w:szCs w:val="26"/>
        </w:rPr>
        <w:t xml:space="preserve">- капитальный ремонт и замена системы </w:t>
      </w:r>
      <w:proofErr w:type="spellStart"/>
      <w:r w:rsidRPr="001E5A4F">
        <w:rPr>
          <w:sz w:val="26"/>
          <w:szCs w:val="26"/>
        </w:rPr>
        <w:t>дымоудаления</w:t>
      </w:r>
      <w:proofErr w:type="spellEnd"/>
      <w:r w:rsidRPr="001E5A4F">
        <w:rPr>
          <w:sz w:val="26"/>
          <w:szCs w:val="26"/>
        </w:rPr>
        <w:t>, пожарной сигнализации, капитальный ремонт мест общего пользования (восстановление освещения, ремонт всех видов поло</w:t>
      </w:r>
      <w:r>
        <w:rPr>
          <w:sz w:val="26"/>
          <w:szCs w:val="26"/>
        </w:rPr>
        <w:t>в).</w:t>
      </w:r>
    </w:p>
    <w:p w14:paraId="5E961820" w14:textId="4922E296" w:rsidR="00F32C03" w:rsidRPr="002A57B3" w:rsidRDefault="000033DB" w:rsidP="000033DB">
      <w:pPr>
        <w:pStyle w:val="a6"/>
        <w:ind w:left="0" w:firstLine="360"/>
        <w:jc w:val="both"/>
        <w:rPr>
          <w:rStyle w:val="2"/>
          <w:rFonts w:eastAsia="Calibri"/>
          <w:color w:val="auto"/>
          <w:spacing w:val="0"/>
          <w:sz w:val="26"/>
          <w:szCs w:val="26"/>
        </w:rPr>
      </w:pPr>
      <w:r>
        <w:rPr>
          <w:rStyle w:val="1"/>
          <w:rFonts w:eastAsia="Calibri"/>
          <w:color w:val="auto"/>
          <w:spacing w:val="0"/>
          <w:sz w:val="26"/>
          <w:szCs w:val="26"/>
        </w:rPr>
        <w:t>1</w:t>
      </w:r>
      <w:r w:rsidR="00F32C03" w:rsidRPr="002A57B3">
        <w:rPr>
          <w:rStyle w:val="1"/>
          <w:rFonts w:eastAsia="Calibri"/>
          <w:color w:val="auto"/>
          <w:spacing w:val="0"/>
          <w:sz w:val="26"/>
          <w:szCs w:val="26"/>
        </w:rPr>
        <w:t>.</w:t>
      </w:r>
      <w:r w:rsidR="00C9761A">
        <w:rPr>
          <w:rStyle w:val="1"/>
          <w:rFonts w:eastAsia="Calibri"/>
          <w:color w:val="auto"/>
          <w:spacing w:val="0"/>
          <w:sz w:val="26"/>
          <w:szCs w:val="26"/>
        </w:rPr>
        <w:t>1</w:t>
      </w:r>
      <w:r w:rsidR="00F459CC">
        <w:rPr>
          <w:rStyle w:val="1"/>
          <w:rFonts w:eastAsia="Calibri"/>
          <w:color w:val="auto"/>
          <w:spacing w:val="0"/>
          <w:sz w:val="26"/>
          <w:szCs w:val="26"/>
        </w:rPr>
        <w:t>1</w:t>
      </w:r>
      <w:r w:rsidR="00F32C03" w:rsidRPr="002A57B3">
        <w:rPr>
          <w:rStyle w:val="1"/>
          <w:rFonts w:eastAsia="Calibri"/>
          <w:color w:val="auto"/>
          <w:spacing w:val="0"/>
          <w:sz w:val="26"/>
          <w:szCs w:val="26"/>
        </w:rPr>
        <w:t>. Субси</w:t>
      </w:r>
      <w:r w:rsidR="00FB792E">
        <w:rPr>
          <w:rStyle w:val="1"/>
          <w:rFonts w:eastAsia="Calibri"/>
          <w:color w:val="auto"/>
          <w:spacing w:val="0"/>
          <w:sz w:val="26"/>
          <w:szCs w:val="26"/>
        </w:rPr>
        <w:t>дия предоставляется из бюджета г</w:t>
      </w:r>
      <w:r w:rsidR="00F32C03" w:rsidRPr="002A57B3">
        <w:rPr>
          <w:rStyle w:val="1"/>
          <w:rFonts w:eastAsia="Calibri"/>
          <w:color w:val="auto"/>
          <w:spacing w:val="0"/>
          <w:sz w:val="26"/>
          <w:szCs w:val="26"/>
        </w:rPr>
        <w:t xml:space="preserve">ородского округа </w:t>
      </w:r>
      <w:r w:rsidR="00FB792E">
        <w:rPr>
          <w:rStyle w:val="1"/>
          <w:rFonts w:eastAsia="Calibri"/>
          <w:color w:val="auto"/>
          <w:spacing w:val="0"/>
          <w:sz w:val="26"/>
          <w:szCs w:val="26"/>
        </w:rPr>
        <w:t>Красногорск</w:t>
      </w:r>
      <w:r w:rsidR="00F32C03" w:rsidRPr="002A57B3">
        <w:rPr>
          <w:rStyle w:val="1"/>
          <w:rFonts w:eastAsia="Calibri"/>
          <w:color w:val="auto"/>
          <w:spacing w:val="0"/>
          <w:sz w:val="26"/>
          <w:szCs w:val="26"/>
        </w:rPr>
        <w:t xml:space="preserve"> </w:t>
      </w:r>
      <w:r w:rsidR="00F32C03" w:rsidRPr="002A57B3">
        <w:rPr>
          <w:rStyle w:val="0pt"/>
          <w:rFonts w:eastAsia="Calibri"/>
          <w:i w:val="0"/>
          <w:color w:val="auto"/>
          <w:sz w:val="26"/>
          <w:szCs w:val="26"/>
        </w:rPr>
        <w:t xml:space="preserve">в пределах бюджетных ассигнований и лимитов бюджетных обязательств, предусмотренных </w:t>
      </w:r>
      <w:r w:rsidR="00624CD3">
        <w:rPr>
          <w:rStyle w:val="1"/>
          <w:rFonts w:eastAsia="Calibri"/>
          <w:color w:val="auto"/>
          <w:spacing w:val="0"/>
          <w:sz w:val="26"/>
          <w:szCs w:val="26"/>
        </w:rPr>
        <w:t>п. 1.13</w:t>
      </w:r>
      <w:r w:rsidR="00190266">
        <w:rPr>
          <w:rStyle w:val="1"/>
          <w:rFonts w:eastAsia="Calibri"/>
          <w:color w:val="auto"/>
          <w:spacing w:val="0"/>
          <w:sz w:val="26"/>
          <w:szCs w:val="26"/>
        </w:rPr>
        <w:t>.</w:t>
      </w:r>
      <w:r w:rsidR="00F32C03" w:rsidRPr="002A57B3">
        <w:rPr>
          <w:rStyle w:val="1"/>
          <w:rFonts w:eastAsia="Calibri"/>
          <w:color w:val="auto"/>
          <w:spacing w:val="0"/>
          <w:sz w:val="26"/>
          <w:szCs w:val="26"/>
        </w:rPr>
        <w:t xml:space="preserve"> настоящего Порядка</w:t>
      </w:r>
      <w:r w:rsidR="00F32C03" w:rsidRPr="002A57B3">
        <w:rPr>
          <w:rStyle w:val="0pt"/>
          <w:rFonts w:eastAsia="Calibri"/>
          <w:i w:val="0"/>
          <w:color w:val="auto"/>
          <w:sz w:val="26"/>
          <w:szCs w:val="26"/>
        </w:rPr>
        <w:t xml:space="preserve"> </w:t>
      </w:r>
      <w:r w:rsidR="00F32C03" w:rsidRPr="002A57B3">
        <w:rPr>
          <w:rStyle w:val="1"/>
          <w:rFonts w:eastAsia="Calibri"/>
          <w:color w:val="auto"/>
          <w:spacing w:val="0"/>
          <w:sz w:val="26"/>
          <w:szCs w:val="26"/>
        </w:rPr>
        <w:t xml:space="preserve">(далее </w:t>
      </w:r>
      <w:r w:rsidR="00F32C03" w:rsidRPr="002A57B3">
        <w:rPr>
          <w:rStyle w:val="2"/>
          <w:rFonts w:eastAsia="Calibri"/>
          <w:color w:val="auto"/>
          <w:spacing w:val="0"/>
          <w:sz w:val="26"/>
          <w:szCs w:val="26"/>
        </w:rPr>
        <w:t xml:space="preserve">— </w:t>
      </w:r>
      <w:r w:rsidR="00F32C03" w:rsidRPr="002A57B3">
        <w:rPr>
          <w:rStyle w:val="1"/>
          <w:rFonts w:eastAsia="Calibri"/>
          <w:color w:val="auto"/>
          <w:spacing w:val="0"/>
          <w:sz w:val="26"/>
          <w:szCs w:val="26"/>
        </w:rPr>
        <w:t>бюджетные средства).</w:t>
      </w:r>
      <w:r w:rsidR="00F32C03" w:rsidRPr="002A57B3">
        <w:rPr>
          <w:rStyle w:val="2"/>
          <w:rFonts w:eastAsia="Calibri"/>
          <w:color w:val="auto"/>
          <w:spacing w:val="0"/>
          <w:sz w:val="26"/>
          <w:szCs w:val="26"/>
        </w:rPr>
        <w:t xml:space="preserve"> </w:t>
      </w:r>
    </w:p>
    <w:p w14:paraId="57D3DCB1" w14:textId="147E39A2" w:rsidR="00F20FE3" w:rsidRDefault="000033DB" w:rsidP="000033D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32C03" w:rsidRPr="002A57B3">
        <w:rPr>
          <w:sz w:val="26"/>
          <w:szCs w:val="26"/>
        </w:rPr>
        <w:t>.</w:t>
      </w:r>
      <w:r w:rsidR="00C9761A">
        <w:rPr>
          <w:sz w:val="26"/>
          <w:szCs w:val="26"/>
        </w:rPr>
        <w:t>1</w:t>
      </w:r>
      <w:r w:rsidR="00F459CC">
        <w:rPr>
          <w:sz w:val="26"/>
          <w:szCs w:val="26"/>
        </w:rPr>
        <w:t>2</w:t>
      </w:r>
      <w:r w:rsidR="00F32C03" w:rsidRPr="002A57B3">
        <w:rPr>
          <w:sz w:val="26"/>
          <w:szCs w:val="26"/>
        </w:rPr>
        <w:t>. Субсидия предоставляется на безвозмездной безвозвратной основе, носит целевой и адресный характер и не может быть использована на другие цели</w:t>
      </w:r>
      <w:r w:rsidR="00190266">
        <w:rPr>
          <w:sz w:val="26"/>
          <w:szCs w:val="26"/>
        </w:rPr>
        <w:t>.</w:t>
      </w:r>
    </w:p>
    <w:p w14:paraId="0C009F9C" w14:textId="0561D03C" w:rsidR="00F32C03" w:rsidRPr="002A57B3" w:rsidRDefault="00F20FE3" w:rsidP="000033DB">
      <w:pPr>
        <w:pStyle w:val="a6"/>
        <w:ind w:left="0"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Style w:val="1"/>
          <w:rFonts w:eastAsia="Calibri" w:cs="Times New Roman"/>
          <w:color w:val="auto"/>
          <w:spacing w:val="0"/>
          <w:sz w:val="26"/>
          <w:szCs w:val="26"/>
        </w:rPr>
        <w:lastRenderedPageBreak/>
        <w:t>1</w:t>
      </w:r>
      <w:r w:rsidR="000033DB">
        <w:rPr>
          <w:rStyle w:val="1"/>
          <w:rFonts w:eastAsia="Calibri" w:cs="Times New Roman"/>
          <w:color w:val="auto"/>
          <w:spacing w:val="0"/>
          <w:sz w:val="26"/>
          <w:szCs w:val="26"/>
        </w:rPr>
        <w:t>.1</w:t>
      </w:r>
      <w:r w:rsidR="00F459CC">
        <w:rPr>
          <w:rStyle w:val="1"/>
          <w:rFonts w:eastAsia="Calibri" w:cs="Times New Roman"/>
          <w:color w:val="auto"/>
          <w:spacing w:val="0"/>
          <w:sz w:val="26"/>
          <w:szCs w:val="26"/>
        </w:rPr>
        <w:t>3</w:t>
      </w:r>
      <w:r w:rsidR="00F32C03" w:rsidRPr="002A57B3">
        <w:rPr>
          <w:rStyle w:val="1"/>
          <w:rFonts w:eastAsia="Calibri" w:cs="Times New Roman"/>
          <w:color w:val="auto"/>
          <w:spacing w:val="0"/>
          <w:sz w:val="26"/>
          <w:szCs w:val="26"/>
        </w:rPr>
        <w:t>. Финансирование работ по</w:t>
      </w:r>
      <w:r w:rsidR="00752389">
        <w:rPr>
          <w:rStyle w:val="1"/>
          <w:rFonts w:eastAsia="Calibri" w:cs="Times New Roman"/>
          <w:color w:val="auto"/>
          <w:spacing w:val="0"/>
          <w:sz w:val="26"/>
          <w:szCs w:val="26"/>
        </w:rPr>
        <w:t xml:space="preserve"> капитальному </w:t>
      </w:r>
      <w:r w:rsidR="00F32C03" w:rsidRPr="002A57B3">
        <w:rPr>
          <w:rStyle w:val="1"/>
          <w:rFonts w:eastAsia="Calibri" w:cs="Times New Roman"/>
          <w:color w:val="auto"/>
          <w:spacing w:val="0"/>
          <w:sz w:val="26"/>
          <w:szCs w:val="26"/>
        </w:rPr>
        <w:t xml:space="preserve">ремонту </w:t>
      </w:r>
      <w:r w:rsidR="00752389">
        <w:rPr>
          <w:rStyle w:val="1"/>
          <w:rFonts w:eastAsia="Calibri" w:cs="Times New Roman"/>
          <w:color w:val="auto"/>
          <w:spacing w:val="0"/>
          <w:sz w:val="26"/>
          <w:szCs w:val="26"/>
        </w:rPr>
        <w:t>общего имущества</w:t>
      </w:r>
      <w:r w:rsidR="00F32C03" w:rsidRPr="002A57B3">
        <w:rPr>
          <w:rStyle w:val="1"/>
          <w:rFonts w:eastAsia="Calibri" w:cs="Times New Roman"/>
          <w:color w:val="auto"/>
          <w:spacing w:val="0"/>
          <w:sz w:val="26"/>
          <w:szCs w:val="26"/>
        </w:rPr>
        <w:t xml:space="preserve"> многоквартирных домов осуществляется в следующих пропорциях:</w:t>
      </w:r>
    </w:p>
    <w:p w14:paraId="0EF7E889" w14:textId="39D56C50" w:rsidR="00F32C03" w:rsidRPr="002A57B3" w:rsidRDefault="00F32C03" w:rsidP="000033DB">
      <w:pPr>
        <w:pStyle w:val="10"/>
        <w:shd w:val="clear" w:color="auto" w:fill="auto"/>
        <w:spacing w:line="240" w:lineRule="auto"/>
        <w:ind w:firstLine="360"/>
        <w:contextualSpacing/>
        <w:jc w:val="both"/>
        <w:rPr>
          <w:rFonts w:cs="Times New Roman"/>
          <w:spacing w:val="0"/>
          <w:sz w:val="26"/>
          <w:szCs w:val="26"/>
        </w:rPr>
      </w:pPr>
      <w:r w:rsidRPr="002A57B3">
        <w:rPr>
          <w:rStyle w:val="1"/>
          <w:rFonts w:eastAsia="Calibri"/>
          <w:color w:val="auto"/>
          <w:spacing w:val="0"/>
          <w:sz w:val="26"/>
          <w:szCs w:val="26"/>
        </w:rPr>
        <w:t xml:space="preserve">- </w:t>
      </w:r>
      <w:r w:rsidR="00420633">
        <w:rPr>
          <w:rStyle w:val="1"/>
          <w:rFonts w:eastAsia="Calibri"/>
          <w:color w:val="auto"/>
          <w:spacing w:val="0"/>
          <w:sz w:val="26"/>
          <w:szCs w:val="26"/>
        </w:rPr>
        <w:t>не менее 5</w:t>
      </w:r>
      <w:r w:rsidRPr="002A57B3">
        <w:rPr>
          <w:rStyle w:val="1"/>
          <w:rFonts w:eastAsia="Calibri"/>
          <w:color w:val="auto"/>
          <w:spacing w:val="0"/>
          <w:sz w:val="26"/>
          <w:szCs w:val="26"/>
        </w:rPr>
        <w:t xml:space="preserve"> % </w:t>
      </w:r>
      <w:r w:rsidRPr="002A57B3">
        <w:rPr>
          <w:rStyle w:val="2"/>
          <w:color w:val="auto"/>
          <w:spacing w:val="0"/>
          <w:sz w:val="26"/>
          <w:szCs w:val="26"/>
        </w:rPr>
        <w:t xml:space="preserve">- </w:t>
      </w:r>
      <w:r w:rsidRPr="002A57B3">
        <w:rPr>
          <w:rStyle w:val="1"/>
          <w:rFonts w:eastAsia="Calibri"/>
          <w:color w:val="auto"/>
          <w:spacing w:val="0"/>
          <w:sz w:val="26"/>
          <w:szCs w:val="26"/>
        </w:rPr>
        <w:t>в</w:t>
      </w:r>
      <w:r w:rsidR="00420633">
        <w:rPr>
          <w:rStyle w:val="1"/>
          <w:rFonts w:eastAsia="Calibri"/>
          <w:color w:val="auto"/>
          <w:spacing w:val="0"/>
          <w:sz w:val="26"/>
          <w:szCs w:val="26"/>
        </w:rPr>
        <w:t>небюджетные источники (средства управляющих организаций и (или) средства собственников помещений);</w:t>
      </w:r>
    </w:p>
    <w:p w14:paraId="0DCB0AC4" w14:textId="0F4982F0" w:rsidR="00FB792E" w:rsidRDefault="00F32C03" w:rsidP="00420633">
      <w:pPr>
        <w:pStyle w:val="10"/>
        <w:shd w:val="clear" w:color="auto" w:fill="auto"/>
        <w:spacing w:line="240" w:lineRule="auto"/>
        <w:ind w:firstLine="360"/>
        <w:contextualSpacing/>
        <w:jc w:val="both"/>
        <w:rPr>
          <w:rStyle w:val="20"/>
          <w:rFonts w:eastAsia="Courier New"/>
          <w:i w:val="0"/>
          <w:color w:val="auto"/>
          <w:sz w:val="26"/>
          <w:szCs w:val="26"/>
        </w:rPr>
      </w:pPr>
      <w:r w:rsidRPr="00FB792E">
        <w:rPr>
          <w:rStyle w:val="1"/>
          <w:rFonts w:eastAsia="Calibri"/>
          <w:color w:val="auto"/>
          <w:spacing w:val="0"/>
          <w:sz w:val="26"/>
          <w:szCs w:val="26"/>
        </w:rPr>
        <w:t xml:space="preserve">- </w:t>
      </w:r>
      <w:r w:rsidR="00420633">
        <w:rPr>
          <w:rStyle w:val="1"/>
          <w:rFonts w:eastAsia="Calibri"/>
          <w:color w:val="auto"/>
          <w:spacing w:val="0"/>
          <w:sz w:val="26"/>
          <w:szCs w:val="26"/>
        </w:rPr>
        <w:t>не более 9</w:t>
      </w:r>
      <w:r w:rsidRPr="00FB792E">
        <w:rPr>
          <w:rStyle w:val="1"/>
          <w:rFonts w:eastAsia="Calibri"/>
          <w:color w:val="auto"/>
          <w:spacing w:val="0"/>
          <w:sz w:val="26"/>
          <w:szCs w:val="26"/>
        </w:rPr>
        <w:t xml:space="preserve">5 % - субсидия из </w:t>
      </w:r>
      <w:r w:rsidR="00420633">
        <w:rPr>
          <w:rStyle w:val="1"/>
          <w:rFonts w:eastAsia="Calibri"/>
          <w:color w:val="auto"/>
          <w:spacing w:val="0"/>
          <w:sz w:val="26"/>
          <w:szCs w:val="26"/>
        </w:rPr>
        <w:t xml:space="preserve">бюджета </w:t>
      </w:r>
      <w:r w:rsidR="00420633">
        <w:rPr>
          <w:rStyle w:val="a7"/>
          <w:rFonts w:eastAsia="Calibri"/>
          <w:i w:val="0"/>
          <w:color w:val="auto"/>
          <w:spacing w:val="0"/>
          <w:sz w:val="26"/>
          <w:szCs w:val="26"/>
        </w:rPr>
        <w:t>городского округа</w:t>
      </w:r>
      <w:r w:rsidR="0057619B">
        <w:rPr>
          <w:rStyle w:val="a7"/>
          <w:rFonts w:eastAsia="Calibri"/>
          <w:i w:val="0"/>
          <w:color w:val="auto"/>
          <w:spacing w:val="0"/>
          <w:sz w:val="26"/>
          <w:szCs w:val="26"/>
        </w:rPr>
        <w:t xml:space="preserve"> Красногорск</w:t>
      </w:r>
      <w:r w:rsidR="00420633">
        <w:rPr>
          <w:rStyle w:val="a7"/>
          <w:rFonts w:eastAsia="Calibri"/>
          <w:i w:val="0"/>
          <w:color w:val="auto"/>
          <w:spacing w:val="0"/>
          <w:sz w:val="26"/>
          <w:szCs w:val="26"/>
        </w:rPr>
        <w:t>.</w:t>
      </w:r>
    </w:p>
    <w:p w14:paraId="1F564AAA" w14:textId="6EA7ABE2" w:rsidR="00F32C03" w:rsidRDefault="00F32C03" w:rsidP="000033DB">
      <w:pPr>
        <w:pStyle w:val="10"/>
        <w:shd w:val="clear" w:color="auto" w:fill="auto"/>
        <w:spacing w:line="240" w:lineRule="auto"/>
        <w:ind w:firstLine="360"/>
        <w:jc w:val="both"/>
        <w:rPr>
          <w:rStyle w:val="1"/>
          <w:rFonts w:eastAsia="Calibri" w:cs="Times New Roman"/>
          <w:color w:val="auto"/>
          <w:spacing w:val="0"/>
          <w:sz w:val="26"/>
          <w:szCs w:val="26"/>
        </w:rPr>
      </w:pPr>
      <w:r w:rsidRPr="002A57B3">
        <w:rPr>
          <w:rStyle w:val="1"/>
          <w:rFonts w:eastAsia="Calibri" w:cs="Times New Roman"/>
          <w:color w:val="auto"/>
          <w:spacing w:val="0"/>
          <w:sz w:val="26"/>
          <w:szCs w:val="26"/>
        </w:rPr>
        <w:tab/>
      </w:r>
    </w:p>
    <w:p w14:paraId="4C7B2F74" w14:textId="099B3D0E" w:rsidR="00F32C03" w:rsidRPr="00FB792E" w:rsidRDefault="000033DB" w:rsidP="000033DB">
      <w:pPr>
        <w:pStyle w:val="10"/>
        <w:numPr>
          <w:ilvl w:val="0"/>
          <w:numId w:val="6"/>
        </w:numPr>
        <w:shd w:val="clear" w:color="auto" w:fill="auto"/>
        <w:spacing w:line="240" w:lineRule="auto"/>
        <w:jc w:val="center"/>
        <w:rPr>
          <w:rStyle w:val="1"/>
          <w:b/>
          <w:color w:val="auto"/>
          <w:spacing w:val="0"/>
          <w:sz w:val="26"/>
          <w:szCs w:val="26"/>
        </w:rPr>
      </w:pPr>
      <w:r w:rsidRPr="00FB792E">
        <w:rPr>
          <w:rStyle w:val="1"/>
          <w:b/>
          <w:color w:val="auto"/>
          <w:spacing w:val="0"/>
          <w:sz w:val="26"/>
          <w:szCs w:val="26"/>
        </w:rPr>
        <w:t>Порядок проведения отбора Получателей субсидии</w:t>
      </w:r>
    </w:p>
    <w:p w14:paraId="238206DF" w14:textId="4E4E691C" w:rsidR="000033DB" w:rsidRPr="00E7059A" w:rsidRDefault="000033DB" w:rsidP="000033DB">
      <w:pPr>
        <w:pStyle w:val="10"/>
        <w:shd w:val="clear" w:color="auto" w:fill="auto"/>
        <w:spacing w:line="240" w:lineRule="auto"/>
        <w:jc w:val="center"/>
        <w:rPr>
          <w:rStyle w:val="1"/>
          <w:rFonts w:cs="Times New Roman"/>
          <w:color w:val="auto"/>
          <w:spacing w:val="0"/>
          <w:sz w:val="26"/>
          <w:szCs w:val="26"/>
        </w:rPr>
      </w:pPr>
    </w:p>
    <w:p w14:paraId="79286AB4" w14:textId="52CD4818" w:rsidR="000033DB" w:rsidRPr="00E7059A" w:rsidRDefault="000033DB" w:rsidP="00E7059A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59A">
        <w:rPr>
          <w:rStyle w:val="1"/>
          <w:rFonts w:eastAsia="Calibri" w:cs="Times New Roman"/>
          <w:color w:val="auto"/>
          <w:spacing w:val="0"/>
          <w:sz w:val="26"/>
          <w:szCs w:val="26"/>
        </w:rPr>
        <w:t>2.1.</w:t>
      </w:r>
      <w:r w:rsidR="0094612D" w:rsidRPr="00E7059A">
        <w:rPr>
          <w:rStyle w:val="1"/>
          <w:rFonts w:eastAsia="Calibri" w:cs="Times New Roman"/>
          <w:color w:val="auto"/>
          <w:spacing w:val="0"/>
          <w:sz w:val="26"/>
          <w:szCs w:val="26"/>
        </w:rPr>
        <w:t xml:space="preserve"> О</w:t>
      </w:r>
      <w:r w:rsidRPr="00E7059A">
        <w:rPr>
          <w:rFonts w:ascii="Times New Roman" w:hAnsi="Times New Roman" w:cs="Times New Roman"/>
          <w:sz w:val="26"/>
          <w:szCs w:val="26"/>
        </w:rPr>
        <w:t>тбор</w:t>
      </w:r>
      <w:r w:rsidR="00E66CC7">
        <w:rPr>
          <w:rFonts w:ascii="Times New Roman" w:hAnsi="Times New Roman" w:cs="Times New Roman"/>
          <w:sz w:val="26"/>
          <w:szCs w:val="26"/>
        </w:rPr>
        <w:t xml:space="preserve"> Получателей субсидии</w:t>
      </w:r>
      <w:r w:rsidRPr="00E7059A">
        <w:rPr>
          <w:rFonts w:ascii="Times New Roman" w:hAnsi="Times New Roman" w:cs="Times New Roman"/>
          <w:sz w:val="26"/>
          <w:szCs w:val="26"/>
        </w:rPr>
        <w:t xml:space="preserve"> проводится путем </w:t>
      </w:r>
      <w:r w:rsidR="0094612D" w:rsidRPr="00E7059A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E7059A">
        <w:rPr>
          <w:rFonts w:ascii="Times New Roman" w:hAnsi="Times New Roman" w:cs="Times New Roman"/>
          <w:sz w:val="26"/>
          <w:szCs w:val="26"/>
        </w:rPr>
        <w:t xml:space="preserve">запроса предложений на основании </w:t>
      </w:r>
      <w:r w:rsidR="002F6540" w:rsidRPr="00E7059A">
        <w:rPr>
          <w:rFonts w:ascii="Times New Roman" w:hAnsi="Times New Roman" w:cs="Times New Roman"/>
          <w:sz w:val="26"/>
          <w:szCs w:val="26"/>
        </w:rPr>
        <w:t>з</w:t>
      </w:r>
      <w:r w:rsidRPr="00E7059A">
        <w:rPr>
          <w:rFonts w:ascii="Times New Roman" w:hAnsi="Times New Roman" w:cs="Times New Roman"/>
          <w:sz w:val="26"/>
          <w:szCs w:val="26"/>
        </w:rPr>
        <w:t xml:space="preserve">аявок, направленных участниками отбора, исходя из соответствия участника критериям отбора и очередности поступления </w:t>
      </w:r>
      <w:r w:rsidR="002F6540" w:rsidRPr="00E7059A">
        <w:rPr>
          <w:rFonts w:ascii="Times New Roman" w:hAnsi="Times New Roman" w:cs="Times New Roman"/>
          <w:sz w:val="26"/>
          <w:szCs w:val="26"/>
        </w:rPr>
        <w:t>з</w:t>
      </w:r>
      <w:r w:rsidRPr="00E7059A">
        <w:rPr>
          <w:rFonts w:ascii="Times New Roman" w:hAnsi="Times New Roman" w:cs="Times New Roman"/>
          <w:sz w:val="26"/>
          <w:szCs w:val="26"/>
        </w:rPr>
        <w:t>аявок</w:t>
      </w:r>
      <w:r w:rsidR="002F6540" w:rsidRPr="00E7059A">
        <w:rPr>
          <w:rFonts w:ascii="Times New Roman" w:hAnsi="Times New Roman" w:cs="Times New Roman"/>
          <w:sz w:val="26"/>
          <w:szCs w:val="26"/>
        </w:rPr>
        <w:t xml:space="preserve"> (далее – Заявка)</w:t>
      </w:r>
      <w:r w:rsidR="001E5A4F" w:rsidRPr="00E7059A">
        <w:rPr>
          <w:rFonts w:ascii="Times New Roman" w:hAnsi="Times New Roman" w:cs="Times New Roman"/>
          <w:sz w:val="26"/>
          <w:szCs w:val="26"/>
        </w:rPr>
        <w:t xml:space="preserve"> </w:t>
      </w:r>
      <w:r w:rsidR="00E7059A" w:rsidRPr="00E7059A">
        <w:rPr>
          <w:rStyle w:val="1"/>
          <w:rFonts w:eastAsia="Calibri" w:cs="Times New Roman"/>
          <w:color w:val="auto"/>
          <w:spacing w:val="0"/>
          <w:sz w:val="26"/>
          <w:szCs w:val="26"/>
        </w:rPr>
        <w:t>(приложение № 1 к настоящему Порядку)</w:t>
      </w:r>
      <w:r w:rsidR="00E7059A" w:rsidRPr="00E7059A">
        <w:rPr>
          <w:rFonts w:ascii="Times New Roman" w:hAnsi="Times New Roman" w:cs="Times New Roman"/>
          <w:sz w:val="26"/>
          <w:szCs w:val="26"/>
        </w:rPr>
        <w:t>.</w:t>
      </w:r>
    </w:p>
    <w:p w14:paraId="03674AF9" w14:textId="1F16D227" w:rsidR="0094612D" w:rsidRPr="002A57B3" w:rsidRDefault="0094612D" w:rsidP="0094612D">
      <w:pPr>
        <w:pStyle w:val="10"/>
        <w:shd w:val="clear" w:color="auto" w:fill="auto"/>
        <w:spacing w:line="240" w:lineRule="auto"/>
        <w:ind w:firstLine="360"/>
        <w:jc w:val="both"/>
        <w:rPr>
          <w:spacing w:val="0"/>
          <w:sz w:val="26"/>
          <w:szCs w:val="26"/>
        </w:rPr>
      </w:pPr>
      <w:bookmarkStart w:id="1" w:name="_Hlk66903020"/>
      <w:r>
        <w:rPr>
          <w:spacing w:val="0"/>
          <w:sz w:val="26"/>
          <w:szCs w:val="26"/>
        </w:rPr>
        <w:t>2</w:t>
      </w:r>
      <w:r w:rsidRPr="002A57B3">
        <w:rPr>
          <w:spacing w:val="0"/>
          <w:sz w:val="26"/>
          <w:szCs w:val="26"/>
        </w:rPr>
        <w:t>.</w:t>
      </w:r>
      <w:r>
        <w:rPr>
          <w:spacing w:val="0"/>
          <w:sz w:val="26"/>
          <w:szCs w:val="26"/>
        </w:rPr>
        <w:t>2</w:t>
      </w:r>
      <w:r w:rsidRPr="002A57B3">
        <w:rPr>
          <w:spacing w:val="0"/>
          <w:sz w:val="26"/>
          <w:szCs w:val="26"/>
        </w:rPr>
        <w:t xml:space="preserve">. Требования к участникам отбора, которым должен соответствовать участник отбора на первое число месяца, предшествующего месяцу, в котором осуществляется проведение отбора: </w:t>
      </w:r>
    </w:p>
    <w:p w14:paraId="2CB3F538" w14:textId="22E1EBC8" w:rsidR="0094612D" w:rsidRPr="002A57B3" w:rsidRDefault="0094612D" w:rsidP="0094612D">
      <w:pPr>
        <w:pStyle w:val="10"/>
        <w:shd w:val="clear" w:color="auto" w:fill="auto"/>
        <w:spacing w:line="240" w:lineRule="auto"/>
        <w:ind w:firstLine="36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2</w:t>
      </w:r>
      <w:r w:rsidRPr="002A57B3">
        <w:rPr>
          <w:spacing w:val="0"/>
          <w:sz w:val="26"/>
          <w:szCs w:val="26"/>
        </w:rPr>
        <w:t>.</w:t>
      </w:r>
      <w:r>
        <w:rPr>
          <w:spacing w:val="0"/>
          <w:sz w:val="26"/>
          <w:szCs w:val="26"/>
        </w:rPr>
        <w:t>2</w:t>
      </w:r>
      <w:r w:rsidRPr="002A57B3">
        <w:rPr>
          <w:spacing w:val="0"/>
          <w:sz w:val="26"/>
          <w:szCs w:val="26"/>
        </w:rPr>
        <w:t>.1. у участника</w:t>
      </w:r>
      <w:r w:rsidRPr="002A57B3">
        <w:rPr>
          <w:rStyle w:val="1"/>
          <w:color w:val="auto"/>
          <w:spacing w:val="0"/>
          <w:sz w:val="26"/>
          <w:szCs w:val="26"/>
        </w:rPr>
        <w:t xml:space="preserve"> отбора должна отсутствовать просроченная задолженность по</w:t>
      </w:r>
      <w:r w:rsidRPr="002A57B3">
        <w:rPr>
          <w:rFonts w:cs="Times New Roman"/>
          <w:spacing w:val="0"/>
          <w:sz w:val="26"/>
          <w:szCs w:val="26"/>
        </w:rPr>
        <w:t xml:space="preserve"> возврату в бюджет </w:t>
      </w:r>
      <w:r w:rsidR="00FB792E">
        <w:rPr>
          <w:rFonts w:cs="Times New Roman"/>
          <w:spacing w:val="0"/>
          <w:sz w:val="26"/>
          <w:szCs w:val="26"/>
        </w:rPr>
        <w:t>г</w:t>
      </w:r>
      <w:r w:rsidRPr="002A57B3">
        <w:rPr>
          <w:rFonts w:cs="Times New Roman"/>
          <w:spacing w:val="0"/>
          <w:sz w:val="26"/>
          <w:szCs w:val="26"/>
        </w:rPr>
        <w:t xml:space="preserve">ородского округа </w:t>
      </w:r>
      <w:r w:rsidR="00FB792E">
        <w:rPr>
          <w:rFonts w:cs="Times New Roman"/>
          <w:spacing w:val="0"/>
          <w:sz w:val="26"/>
          <w:szCs w:val="26"/>
        </w:rPr>
        <w:t>Красногорск</w:t>
      </w:r>
      <w:r w:rsidRPr="002A57B3">
        <w:rPr>
          <w:rFonts w:cs="Times New Roman"/>
          <w:spacing w:val="0"/>
          <w:sz w:val="26"/>
          <w:szCs w:val="26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E66CC7">
        <w:rPr>
          <w:rFonts w:cs="Times New Roman"/>
          <w:spacing w:val="0"/>
          <w:sz w:val="26"/>
          <w:szCs w:val="26"/>
        </w:rPr>
        <w:t>городским</w:t>
      </w:r>
      <w:r w:rsidR="00FB792E">
        <w:rPr>
          <w:rFonts w:cs="Times New Roman"/>
          <w:spacing w:val="0"/>
          <w:sz w:val="26"/>
          <w:szCs w:val="26"/>
        </w:rPr>
        <w:t xml:space="preserve"> округ</w:t>
      </w:r>
      <w:r w:rsidR="00E66CC7">
        <w:rPr>
          <w:rFonts w:cs="Times New Roman"/>
          <w:spacing w:val="0"/>
          <w:sz w:val="26"/>
          <w:szCs w:val="26"/>
        </w:rPr>
        <w:t>ом</w:t>
      </w:r>
      <w:r w:rsidR="00FB792E">
        <w:rPr>
          <w:rFonts w:cs="Times New Roman"/>
          <w:spacing w:val="0"/>
          <w:sz w:val="26"/>
          <w:szCs w:val="26"/>
        </w:rPr>
        <w:t xml:space="preserve"> Красногорск</w:t>
      </w:r>
      <w:r w:rsidR="00E66CC7">
        <w:rPr>
          <w:rFonts w:cs="Times New Roman"/>
          <w:spacing w:val="0"/>
          <w:sz w:val="26"/>
          <w:szCs w:val="26"/>
        </w:rPr>
        <w:t xml:space="preserve"> Московской области</w:t>
      </w:r>
      <w:r w:rsidRPr="002A57B3">
        <w:rPr>
          <w:rFonts w:cs="Times New Roman"/>
          <w:spacing w:val="0"/>
          <w:sz w:val="26"/>
          <w:szCs w:val="26"/>
        </w:rPr>
        <w:t>, из бюджета которого планируется предоставление субсидии в соответствии с настоящим Порядком;</w:t>
      </w:r>
      <w:r w:rsidRPr="002A57B3">
        <w:rPr>
          <w:rStyle w:val="1"/>
          <w:color w:val="auto"/>
          <w:spacing w:val="0"/>
          <w:sz w:val="26"/>
          <w:szCs w:val="26"/>
        </w:rPr>
        <w:t xml:space="preserve"> </w:t>
      </w:r>
    </w:p>
    <w:p w14:paraId="0ED3391E" w14:textId="6F7FEF95" w:rsidR="0094612D" w:rsidRPr="002A57B3" w:rsidRDefault="0094612D" w:rsidP="0094612D">
      <w:pPr>
        <w:pStyle w:val="10"/>
        <w:numPr>
          <w:ilvl w:val="2"/>
          <w:numId w:val="21"/>
        </w:numPr>
        <w:shd w:val="clear" w:color="auto" w:fill="auto"/>
        <w:tabs>
          <w:tab w:val="left" w:pos="709"/>
          <w:tab w:val="left" w:pos="1441"/>
        </w:tabs>
        <w:spacing w:line="240" w:lineRule="auto"/>
        <w:ind w:left="0" w:firstLine="360"/>
        <w:jc w:val="both"/>
        <w:rPr>
          <w:rFonts w:cs="Times New Roman"/>
          <w:spacing w:val="0"/>
          <w:sz w:val="26"/>
          <w:szCs w:val="26"/>
        </w:rPr>
      </w:pPr>
      <w:r w:rsidRPr="002A57B3">
        <w:rPr>
          <w:rFonts w:cs="Times New Roman"/>
          <w:spacing w:val="0"/>
          <w:sz w:val="26"/>
          <w:szCs w:val="26"/>
        </w:rPr>
        <w:t>участники отбора</w:t>
      </w:r>
      <w:r>
        <w:rPr>
          <w:rFonts w:cs="Times New Roman"/>
          <w:spacing w:val="0"/>
          <w:sz w:val="26"/>
          <w:szCs w:val="26"/>
        </w:rPr>
        <w:t xml:space="preserve"> </w:t>
      </w:r>
      <w:r w:rsidRPr="002A57B3">
        <w:rPr>
          <w:rFonts w:cs="Times New Roman"/>
          <w:spacing w:val="0"/>
          <w:sz w:val="26"/>
          <w:szCs w:val="26"/>
        </w:rPr>
        <w:t>не должны находиться в процессе реорганизации</w:t>
      </w:r>
      <w:r>
        <w:rPr>
          <w:rFonts w:cs="Times New Roman"/>
          <w:spacing w:val="0"/>
          <w:sz w:val="26"/>
          <w:szCs w:val="26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2A57B3">
        <w:rPr>
          <w:rFonts w:cs="Times New Roman"/>
          <w:spacing w:val="0"/>
          <w:sz w:val="26"/>
          <w:szCs w:val="26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5842EA38" w14:textId="1C130794" w:rsidR="0094612D" w:rsidRPr="002A57B3" w:rsidRDefault="0094612D" w:rsidP="0094612D">
      <w:pPr>
        <w:pStyle w:val="10"/>
        <w:numPr>
          <w:ilvl w:val="2"/>
          <w:numId w:val="21"/>
        </w:numPr>
        <w:shd w:val="clear" w:color="auto" w:fill="auto"/>
        <w:tabs>
          <w:tab w:val="left" w:pos="709"/>
          <w:tab w:val="left" w:pos="1441"/>
        </w:tabs>
        <w:spacing w:line="240" w:lineRule="auto"/>
        <w:ind w:left="0" w:firstLine="360"/>
        <w:jc w:val="both"/>
        <w:rPr>
          <w:rFonts w:cs="Times New Roman"/>
          <w:spacing w:val="0"/>
          <w:sz w:val="26"/>
          <w:szCs w:val="26"/>
        </w:rPr>
      </w:pPr>
      <w:r w:rsidRPr="002A57B3">
        <w:rPr>
          <w:rFonts w:cs="Times New Roman"/>
          <w:spacing w:val="0"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14:paraId="1A205AA3" w14:textId="77777777" w:rsidR="0094612D" w:rsidRDefault="0094612D" w:rsidP="0094612D">
      <w:pPr>
        <w:pStyle w:val="10"/>
        <w:numPr>
          <w:ilvl w:val="2"/>
          <w:numId w:val="21"/>
        </w:numPr>
        <w:shd w:val="clear" w:color="auto" w:fill="auto"/>
        <w:tabs>
          <w:tab w:val="left" w:pos="709"/>
        </w:tabs>
        <w:spacing w:line="240" w:lineRule="auto"/>
        <w:ind w:left="0" w:firstLine="360"/>
        <w:jc w:val="both"/>
        <w:rPr>
          <w:rStyle w:val="1"/>
          <w:rFonts w:cs="Times New Roman"/>
          <w:spacing w:val="0"/>
          <w:sz w:val="26"/>
          <w:szCs w:val="26"/>
        </w:rPr>
      </w:pPr>
      <w:r w:rsidRPr="002A57B3">
        <w:rPr>
          <w:rStyle w:val="1"/>
          <w:rFonts w:cs="Times New Roman"/>
          <w:spacing w:val="0"/>
          <w:sz w:val="26"/>
          <w:szCs w:val="26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62C1D74" w14:textId="06B18B63" w:rsidR="003C495D" w:rsidRPr="002A57B3" w:rsidRDefault="003C495D" w:rsidP="0094612D">
      <w:pPr>
        <w:pStyle w:val="10"/>
        <w:numPr>
          <w:ilvl w:val="2"/>
          <w:numId w:val="21"/>
        </w:numPr>
        <w:shd w:val="clear" w:color="auto" w:fill="auto"/>
        <w:tabs>
          <w:tab w:val="left" w:pos="709"/>
        </w:tabs>
        <w:spacing w:line="240" w:lineRule="auto"/>
        <w:ind w:left="0" w:firstLine="360"/>
        <w:jc w:val="both"/>
        <w:rPr>
          <w:rStyle w:val="1"/>
          <w:rFonts w:cs="Times New Roman"/>
          <w:spacing w:val="0"/>
          <w:sz w:val="26"/>
          <w:szCs w:val="26"/>
        </w:rPr>
      </w:pPr>
      <w:r>
        <w:rPr>
          <w:rStyle w:val="1"/>
          <w:rFonts w:cs="Times New Roman"/>
          <w:spacing w:val="0"/>
          <w:sz w:val="26"/>
          <w:szCs w:val="26"/>
        </w:rPr>
        <w:t>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BC3E765" w14:textId="046ED2CF" w:rsidR="002F41AE" w:rsidRPr="002F41AE" w:rsidRDefault="0094612D" w:rsidP="002F41AE">
      <w:pPr>
        <w:pStyle w:val="10"/>
        <w:numPr>
          <w:ilvl w:val="2"/>
          <w:numId w:val="21"/>
        </w:numPr>
        <w:shd w:val="clear" w:color="auto" w:fill="auto"/>
        <w:tabs>
          <w:tab w:val="left" w:pos="709"/>
        </w:tabs>
        <w:spacing w:line="240" w:lineRule="auto"/>
        <w:ind w:left="0" w:firstLine="360"/>
        <w:jc w:val="both"/>
        <w:rPr>
          <w:rFonts w:cs="Times New Roman"/>
          <w:spacing w:val="0"/>
          <w:sz w:val="26"/>
          <w:szCs w:val="26"/>
          <w:shd w:val="clear" w:color="auto" w:fill="FFFFFF"/>
        </w:rPr>
      </w:pPr>
      <w:r w:rsidRPr="002A57B3">
        <w:rPr>
          <w:rFonts w:cs="Times New Roman"/>
          <w:spacing w:val="0"/>
          <w:sz w:val="26"/>
          <w:szCs w:val="26"/>
        </w:rPr>
        <w:t>участники отбора не должн</w:t>
      </w:r>
      <w:r w:rsidR="00FB792E">
        <w:rPr>
          <w:rFonts w:cs="Times New Roman"/>
          <w:spacing w:val="0"/>
          <w:sz w:val="26"/>
          <w:szCs w:val="26"/>
        </w:rPr>
        <w:t>ы получать средства из бюджета г</w:t>
      </w:r>
      <w:r w:rsidRPr="002A57B3">
        <w:rPr>
          <w:rFonts w:cs="Times New Roman"/>
          <w:spacing w:val="0"/>
          <w:sz w:val="26"/>
          <w:szCs w:val="26"/>
        </w:rPr>
        <w:t xml:space="preserve">ородского округа </w:t>
      </w:r>
      <w:r w:rsidR="00FB792E">
        <w:rPr>
          <w:rFonts w:cs="Times New Roman"/>
          <w:spacing w:val="0"/>
          <w:sz w:val="26"/>
          <w:szCs w:val="26"/>
        </w:rPr>
        <w:t>Красногорс</w:t>
      </w:r>
      <w:r w:rsidRPr="002A57B3">
        <w:rPr>
          <w:rFonts w:cs="Times New Roman"/>
          <w:spacing w:val="0"/>
          <w:sz w:val="26"/>
          <w:szCs w:val="26"/>
        </w:rPr>
        <w:t xml:space="preserve">к на основании иных муниципальных правовых актов </w:t>
      </w:r>
      <w:r w:rsidR="00FB792E">
        <w:rPr>
          <w:rFonts w:cs="Times New Roman"/>
          <w:spacing w:val="0"/>
          <w:sz w:val="26"/>
          <w:szCs w:val="26"/>
        </w:rPr>
        <w:t>г</w:t>
      </w:r>
      <w:r w:rsidRPr="002A57B3">
        <w:rPr>
          <w:rFonts w:cs="Times New Roman"/>
          <w:spacing w:val="0"/>
          <w:sz w:val="26"/>
          <w:szCs w:val="26"/>
        </w:rPr>
        <w:t xml:space="preserve">ородского округа </w:t>
      </w:r>
      <w:r w:rsidR="00FB792E">
        <w:rPr>
          <w:rFonts w:cs="Times New Roman"/>
          <w:spacing w:val="0"/>
          <w:sz w:val="26"/>
          <w:szCs w:val="26"/>
        </w:rPr>
        <w:t>Красногорск</w:t>
      </w:r>
      <w:r w:rsidRPr="002A57B3">
        <w:rPr>
          <w:rFonts w:cs="Times New Roman"/>
          <w:spacing w:val="0"/>
          <w:sz w:val="26"/>
          <w:szCs w:val="26"/>
        </w:rPr>
        <w:t xml:space="preserve"> на цели, предусмотренные п. 1</w:t>
      </w:r>
      <w:r w:rsidR="006B5485">
        <w:rPr>
          <w:rFonts w:cs="Times New Roman"/>
          <w:spacing w:val="0"/>
          <w:sz w:val="26"/>
          <w:szCs w:val="26"/>
        </w:rPr>
        <w:t>.9</w:t>
      </w:r>
      <w:r w:rsidR="00821D44">
        <w:rPr>
          <w:rFonts w:cs="Times New Roman"/>
          <w:spacing w:val="0"/>
          <w:sz w:val="26"/>
          <w:szCs w:val="26"/>
        </w:rPr>
        <w:t>.</w:t>
      </w:r>
      <w:r w:rsidRPr="002A57B3">
        <w:rPr>
          <w:rFonts w:cs="Times New Roman"/>
          <w:spacing w:val="0"/>
          <w:sz w:val="26"/>
          <w:szCs w:val="26"/>
        </w:rPr>
        <w:t xml:space="preserve"> настоящего Порядка.</w:t>
      </w:r>
    </w:p>
    <w:p w14:paraId="20274AAD" w14:textId="7A3E26BB" w:rsidR="004A54E2" w:rsidRDefault="002F41AE" w:rsidP="002F41AE">
      <w:pPr>
        <w:pStyle w:val="a6"/>
        <w:ind w:left="36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2.3. </w:t>
      </w:r>
      <w:r w:rsidR="0094612D" w:rsidRPr="002F41AE">
        <w:rPr>
          <w:rFonts w:ascii="Times New Roman" w:hAnsi="Times New Roman" w:cs="Times New Roman"/>
          <w:sz w:val="26"/>
          <w:szCs w:val="26"/>
        </w:rPr>
        <w:t xml:space="preserve">Иные требования, предъявляемые к участнику отбора:    </w:t>
      </w:r>
    </w:p>
    <w:p w14:paraId="2DCEF771" w14:textId="6B0E1B29" w:rsidR="004A54E2" w:rsidRDefault="004A54E2" w:rsidP="004A54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2.3.1. наличие заявки (письма) на предоставление субсидии на </w:t>
      </w:r>
      <w:r w:rsidR="00967D85">
        <w:rPr>
          <w:rFonts w:eastAsiaTheme="minorHAnsi"/>
          <w:sz w:val="26"/>
          <w:szCs w:val="26"/>
          <w:lang w:eastAsia="en-US"/>
        </w:rPr>
        <w:t xml:space="preserve">возмещение </w:t>
      </w:r>
      <w:r>
        <w:rPr>
          <w:rFonts w:eastAsiaTheme="minorHAnsi"/>
          <w:sz w:val="26"/>
          <w:szCs w:val="26"/>
          <w:lang w:eastAsia="en-US"/>
        </w:rPr>
        <w:t xml:space="preserve">затрат </w:t>
      </w:r>
      <w:r w:rsidR="00967D85">
        <w:rPr>
          <w:rFonts w:eastAsiaTheme="minorHAnsi"/>
          <w:sz w:val="26"/>
          <w:szCs w:val="26"/>
          <w:lang w:eastAsia="en-US"/>
        </w:rPr>
        <w:t xml:space="preserve">по </w:t>
      </w:r>
      <w:r w:rsidR="00967D85">
        <w:rPr>
          <w:rStyle w:val="1"/>
          <w:color w:val="auto"/>
          <w:spacing w:val="0"/>
          <w:sz w:val="26"/>
          <w:szCs w:val="26"/>
        </w:rPr>
        <w:t xml:space="preserve">капитальному ремонту общего имущества в МКД </w:t>
      </w:r>
      <w:r>
        <w:rPr>
          <w:rFonts w:eastAsiaTheme="minorHAnsi"/>
          <w:sz w:val="26"/>
          <w:szCs w:val="26"/>
          <w:lang w:eastAsia="en-US"/>
        </w:rPr>
        <w:t xml:space="preserve">с приложением расчета заявленной суммы, подтвержденной актами приемки выполненных работ по </w:t>
      </w:r>
      <w:hyperlink r:id="rId7" w:history="1">
        <w:r>
          <w:rPr>
            <w:rFonts w:eastAsiaTheme="minorHAnsi"/>
            <w:color w:val="0000FF"/>
            <w:sz w:val="26"/>
            <w:szCs w:val="26"/>
            <w:lang w:eastAsia="en-US"/>
          </w:rPr>
          <w:t>форме КС-2</w:t>
        </w:r>
      </w:hyperlink>
      <w:r>
        <w:rPr>
          <w:rFonts w:eastAsiaTheme="minorHAnsi"/>
          <w:sz w:val="26"/>
          <w:szCs w:val="26"/>
          <w:lang w:eastAsia="en-US"/>
        </w:rPr>
        <w:t xml:space="preserve">, в том числе с отметкой специализированной организации, осуществляющей услуги по строительному контролю, подтверждающей объемы и стоимость выполненных работ, и справками о стоимости работ по </w:t>
      </w:r>
      <w:hyperlink r:id="rId8" w:history="1">
        <w:r>
          <w:rPr>
            <w:rFonts w:eastAsiaTheme="minorHAnsi"/>
            <w:color w:val="0000FF"/>
            <w:sz w:val="26"/>
            <w:szCs w:val="26"/>
            <w:lang w:eastAsia="en-US"/>
          </w:rPr>
          <w:t>форме КС-3</w:t>
        </w:r>
      </w:hyperlink>
      <w:r>
        <w:rPr>
          <w:rFonts w:eastAsiaTheme="minorHAnsi"/>
          <w:sz w:val="26"/>
          <w:szCs w:val="26"/>
          <w:lang w:eastAsia="en-US"/>
        </w:rPr>
        <w:t>;</w:t>
      </w:r>
    </w:p>
    <w:p w14:paraId="0F63C8A5" w14:textId="137A64D0" w:rsidR="004A54E2" w:rsidRDefault="004A54E2" w:rsidP="004A54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2.3.3. </w:t>
      </w:r>
      <w:r w:rsidRPr="002064CA">
        <w:rPr>
          <w:rFonts w:eastAsiaTheme="minorHAnsi"/>
          <w:sz w:val="26"/>
          <w:szCs w:val="26"/>
          <w:lang w:eastAsia="en-US"/>
        </w:rPr>
        <w:t>н</w:t>
      </w:r>
      <w:r w:rsidR="002064CA">
        <w:rPr>
          <w:rFonts w:eastAsiaTheme="minorHAnsi"/>
          <w:sz w:val="26"/>
          <w:szCs w:val="26"/>
          <w:lang w:eastAsia="en-US"/>
        </w:rPr>
        <w:t>аличие протокола общего собрания собственников помещений в МКД, содержащий следующие решения:</w:t>
      </w:r>
    </w:p>
    <w:p w14:paraId="14159413" w14:textId="49E35407" w:rsidR="002064CA" w:rsidRDefault="002064CA" w:rsidP="004A54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 проведении капитального ремонта общего имущества в МКД;</w:t>
      </w:r>
    </w:p>
    <w:p w14:paraId="5C4E7B76" w14:textId="065F45A9" w:rsidR="002064CA" w:rsidRDefault="002064CA" w:rsidP="004A54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 необходимом объеме и видах работ, стоимости материалов (акт осмотра, локальная смета, дефектная ведомость);</w:t>
      </w:r>
    </w:p>
    <w:p w14:paraId="311B7B8B" w14:textId="70DC9DF2" w:rsidR="002064CA" w:rsidRDefault="002064CA" w:rsidP="004A54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 сроке проведения капитального ремонта;</w:t>
      </w:r>
    </w:p>
    <w:p w14:paraId="100026C9" w14:textId="69F3434E" w:rsidR="002064CA" w:rsidRDefault="002064CA" w:rsidP="004A54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 датах начала и окончания работ;</w:t>
      </w:r>
    </w:p>
    <w:p w14:paraId="5AA43E34" w14:textId="6A7A98BC" w:rsidR="002064CA" w:rsidRDefault="002064CA" w:rsidP="004A54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об определении способа и порядка сбора средств на </w:t>
      </w:r>
      <w:proofErr w:type="spellStart"/>
      <w:r>
        <w:rPr>
          <w:rFonts w:eastAsiaTheme="minorHAnsi"/>
          <w:sz w:val="26"/>
          <w:szCs w:val="26"/>
          <w:lang w:eastAsia="en-US"/>
        </w:rPr>
        <w:t>софинансирование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капитального ремонта (в размере не менее 5% от общей стоимости планируемого капитального ремонта)</w:t>
      </w:r>
      <w:r w:rsidR="00A7730E">
        <w:rPr>
          <w:rFonts w:eastAsiaTheme="minorHAnsi"/>
          <w:sz w:val="26"/>
          <w:szCs w:val="26"/>
          <w:lang w:eastAsia="en-US"/>
        </w:rPr>
        <w:t>;</w:t>
      </w:r>
    </w:p>
    <w:p w14:paraId="4220416C" w14:textId="4DF38D23" w:rsidR="00A7730E" w:rsidRDefault="00A7730E" w:rsidP="004A54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об обращении в орган местного самоуправления с заявкой о включении МКД в план мероприятий муниципальной программы. </w:t>
      </w:r>
    </w:p>
    <w:p w14:paraId="75F2D988" w14:textId="65698DF0" w:rsidR="004A54E2" w:rsidRDefault="00A7730E" w:rsidP="00A773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2.3.4. </w:t>
      </w:r>
      <w:r w:rsidR="004A54E2">
        <w:rPr>
          <w:rFonts w:eastAsiaTheme="minorHAnsi"/>
          <w:sz w:val="26"/>
          <w:szCs w:val="26"/>
          <w:lang w:eastAsia="en-US"/>
        </w:rPr>
        <w:t>наличие договора со специализированной организацией на вывоз отходов, образовавшихся в ходе работ, в том числе на вывоз строитель</w:t>
      </w:r>
      <w:r>
        <w:rPr>
          <w:rFonts w:eastAsiaTheme="minorHAnsi"/>
          <w:sz w:val="26"/>
          <w:szCs w:val="26"/>
          <w:lang w:eastAsia="en-US"/>
        </w:rPr>
        <w:t>ного, крупногабаритного мусора;</w:t>
      </w:r>
    </w:p>
    <w:p w14:paraId="09BF0E4D" w14:textId="2970C5D3" w:rsidR="004A54E2" w:rsidRPr="004A54E2" w:rsidRDefault="00A7730E" w:rsidP="004A54E2">
      <w:pPr>
        <w:pStyle w:val="ab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2.3.5</w:t>
      </w:r>
      <w:r w:rsidR="004A54E2" w:rsidRPr="004A54E2">
        <w:rPr>
          <w:rFonts w:ascii="Times New Roman" w:hAnsi="Times New Roman" w:cs="Times New Roman"/>
          <w:sz w:val="26"/>
          <w:szCs w:val="26"/>
          <w:lang w:eastAsia="en-US"/>
        </w:rPr>
        <w:t>. наличие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документации;</w:t>
      </w:r>
    </w:p>
    <w:p w14:paraId="338C7E76" w14:textId="1531AF22" w:rsidR="004A54E2" w:rsidRDefault="00A7730E" w:rsidP="004A54E2">
      <w:pPr>
        <w:pStyle w:val="ab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2.3.6</w:t>
      </w:r>
      <w:r w:rsidR="004A54E2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 w:rsidR="004A54E2" w:rsidRPr="004A54E2">
        <w:rPr>
          <w:rFonts w:ascii="Times New Roman" w:hAnsi="Times New Roman" w:cs="Times New Roman"/>
          <w:sz w:val="26"/>
          <w:szCs w:val="26"/>
          <w:lang w:eastAsia="en-US"/>
        </w:rPr>
        <w:t xml:space="preserve">наличие договора со специализированной организацией, осуществляющей услуги по строительному контролю, при выполнении работ по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капитальному </w:t>
      </w:r>
      <w:r w:rsidR="004A54E2" w:rsidRPr="004A54E2">
        <w:rPr>
          <w:rFonts w:ascii="Times New Roman" w:hAnsi="Times New Roman" w:cs="Times New Roman"/>
          <w:sz w:val="26"/>
          <w:szCs w:val="26"/>
          <w:lang w:eastAsia="en-US"/>
        </w:rPr>
        <w:t xml:space="preserve">ремонту МКД и подписанного акта приемки оказанных </w:t>
      </w:r>
      <w:r w:rsidR="004A54E2">
        <w:rPr>
          <w:rFonts w:ascii="Times New Roman" w:hAnsi="Times New Roman" w:cs="Times New Roman"/>
          <w:sz w:val="26"/>
          <w:szCs w:val="26"/>
          <w:lang w:eastAsia="en-US"/>
        </w:rPr>
        <w:t>услуг по строительному контролю;</w:t>
      </w:r>
    </w:p>
    <w:p w14:paraId="17A49754" w14:textId="29016145" w:rsidR="0094612D" w:rsidRDefault="00A7730E" w:rsidP="004A54E2">
      <w:pPr>
        <w:pStyle w:val="10"/>
        <w:shd w:val="clear" w:color="auto" w:fill="auto"/>
        <w:tabs>
          <w:tab w:val="left" w:pos="709"/>
          <w:tab w:val="left" w:pos="1441"/>
        </w:tabs>
        <w:jc w:val="both"/>
        <w:rPr>
          <w:rStyle w:val="1"/>
          <w:color w:val="auto"/>
          <w:spacing w:val="0"/>
          <w:sz w:val="26"/>
          <w:szCs w:val="26"/>
        </w:rPr>
      </w:pPr>
      <w:r>
        <w:rPr>
          <w:rFonts w:eastAsia="Arial Unicode MS" w:cs="Times New Roman"/>
          <w:color w:val="000000"/>
          <w:spacing w:val="0"/>
          <w:sz w:val="26"/>
          <w:szCs w:val="26"/>
          <w:lang w:bidi="ru-RU"/>
        </w:rPr>
        <w:t xml:space="preserve">        2.3.7</w:t>
      </w:r>
      <w:r w:rsidR="004A54E2">
        <w:rPr>
          <w:rFonts w:eastAsia="Arial Unicode MS" w:cs="Times New Roman"/>
          <w:color w:val="000000"/>
          <w:spacing w:val="0"/>
          <w:sz w:val="26"/>
          <w:szCs w:val="26"/>
          <w:lang w:bidi="ru-RU"/>
        </w:rPr>
        <w:t xml:space="preserve">. </w:t>
      </w:r>
      <w:r w:rsidR="0094612D">
        <w:rPr>
          <w:rStyle w:val="1"/>
          <w:color w:val="auto"/>
          <w:spacing w:val="0"/>
          <w:sz w:val="26"/>
          <w:szCs w:val="26"/>
        </w:rPr>
        <w:t xml:space="preserve">отсутствие у участника отбора просроченной задолженности перед </w:t>
      </w:r>
      <w:proofErr w:type="spellStart"/>
      <w:r w:rsidR="0094612D">
        <w:rPr>
          <w:rStyle w:val="1"/>
          <w:color w:val="auto"/>
          <w:spacing w:val="0"/>
          <w:sz w:val="26"/>
          <w:szCs w:val="26"/>
        </w:rPr>
        <w:t>ресурсоснабжающими</w:t>
      </w:r>
      <w:proofErr w:type="spellEnd"/>
      <w:r w:rsidR="0094612D">
        <w:rPr>
          <w:rStyle w:val="1"/>
          <w:color w:val="auto"/>
          <w:spacing w:val="0"/>
          <w:sz w:val="26"/>
          <w:szCs w:val="26"/>
        </w:rPr>
        <w:t xml:space="preserve"> организациями, превышающей шестимесячные начисления за поставленные коммунальные ресурсы, или наличие </w:t>
      </w:r>
      <w:r w:rsidR="00E66CC7">
        <w:rPr>
          <w:rStyle w:val="1"/>
          <w:color w:val="auto"/>
          <w:spacing w:val="0"/>
          <w:sz w:val="26"/>
          <w:szCs w:val="26"/>
        </w:rPr>
        <w:t>Графика погашения задолженности.</w:t>
      </w:r>
    </w:p>
    <w:p w14:paraId="2352603B" w14:textId="357250C4" w:rsidR="00821D44" w:rsidRPr="002A57B3" w:rsidRDefault="0094612D" w:rsidP="00821D44">
      <w:pPr>
        <w:widowControl w:val="0"/>
        <w:ind w:right="100" w:firstLine="36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033DB" w:rsidRPr="002A57B3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821D44">
        <w:rPr>
          <w:sz w:val="26"/>
          <w:szCs w:val="26"/>
        </w:rPr>
        <w:t xml:space="preserve">. </w:t>
      </w:r>
      <w:r w:rsidR="00821D44">
        <w:rPr>
          <w:rStyle w:val="1"/>
          <w:color w:val="auto"/>
          <w:spacing w:val="0"/>
          <w:sz w:val="26"/>
          <w:szCs w:val="26"/>
        </w:rPr>
        <w:t>Главный</w:t>
      </w:r>
      <w:r w:rsidR="00821D44" w:rsidRPr="009F75DF">
        <w:rPr>
          <w:rStyle w:val="1"/>
          <w:color w:val="auto"/>
          <w:spacing w:val="0"/>
          <w:sz w:val="26"/>
          <w:szCs w:val="26"/>
        </w:rPr>
        <w:t xml:space="preserve"> ра</w:t>
      </w:r>
      <w:r w:rsidR="00821D44">
        <w:rPr>
          <w:rStyle w:val="1"/>
          <w:color w:val="auto"/>
          <w:spacing w:val="0"/>
          <w:sz w:val="26"/>
          <w:szCs w:val="26"/>
        </w:rPr>
        <w:t>спорядитель бюджетных средств</w:t>
      </w:r>
      <w:r w:rsidR="000033DB" w:rsidRPr="002A57B3">
        <w:rPr>
          <w:sz w:val="26"/>
          <w:szCs w:val="26"/>
        </w:rPr>
        <w:t xml:space="preserve"> размещает извещение о</w:t>
      </w:r>
      <w:r w:rsidR="0088362C">
        <w:rPr>
          <w:sz w:val="26"/>
          <w:szCs w:val="26"/>
        </w:rPr>
        <w:t xml:space="preserve"> проведении запроса предложений</w:t>
      </w:r>
      <w:r w:rsidR="000033DB" w:rsidRPr="002A57B3">
        <w:rPr>
          <w:sz w:val="26"/>
          <w:szCs w:val="26"/>
        </w:rPr>
        <w:t xml:space="preserve"> </w:t>
      </w:r>
      <w:r w:rsidR="0088362C">
        <w:rPr>
          <w:sz w:val="26"/>
          <w:szCs w:val="26"/>
        </w:rPr>
        <w:t>(</w:t>
      </w:r>
      <w:r w:rsidR="000033DB" w:rsidRPr="002A57B3">
        <w:rPr>
          <w:sz w:val="26"/>
          <w:szCs w:val="26"/>
        </w:rPr>
        <w:t>приеме Заявок</w:t>
      </w:r>
      <w:r w:rsidR="0088362C">
        <w:rPr>
          <w:sz w:val="26"/>
          <w:szCs w:val="26"/>
        </w:rPr>
        <w:t>)</w:t>
      </w:r>
      <w:r w:rsidR="000033DB" w:rsidRPr="002A57B3">
        <w:rPr>
          <w:sz w:val="26"/>
          <w:szCs w:val="26"/>
        </w:rPr>
        <w:t xml:space="preserve"> в информационно-телекоммуникаци</w:t>
      </w:r>
      <w:r w:rsidR="00821D44">
        <w:rPr>
          <w:sz w:val="26"/>
          <w:szCs w:val="26"/>
        </w:rPr>
        <w:t>онной сети «Интернет» на сайте администрации городского округа Красногорск</w:t>
      </w:r>
      <w:r w:rsidR="000033DB" w:rsidRPr="002A57B3">
        <w:rPr>
          <w:sz w:val="26"/>
          <w:szCs w:val="26"/>
        </w:rPr>
        <w:t xml:space="preserve"> </w:t>
      </w:r>
      <w:r w:rsidR="00821D44">
        <w:rPr>
          <w:sz w:val="26"/>
          <w:szCs w:val="26"/>
        </w:rPr>
        <w:t xml:space="preserve">по </w:t>
      </w:r>
      <w:r w:rsidR="000033DB" w:rsidRPr="002A57B3">
        <w:rPr>
          <w:sz w:val="26"/>
          <w:szCs w:val="26"/>
        </w:rPr>
        <w:t>адресу:</w:t>
      </w:r>
      <w:r w:rsidR="000033DB" w:rsidRPr="002A57B3">
        <w:t xml:space="preserve"> </w:t>
      </w:r>
      <w:hyperlink r:id="rId9" w:history="1">
        <w:r w:rsidR="00821D44" w:rsidRPr="002B4E4A">
          <w:rPr>
            <w:rStyle w:val="a9"/>
            <w:sz w:val="28"/>
            <w:szCs w:val="28"/>
          </w:rPr>
          <w:t>http://krasnogorsk-adm.ru/</w:t>
        </w:r>
      </w:hyperlink>
      <w:r w:rsidR="00821D44" w:rsidRPr="002450C7">
        <w:rPr>
          <w:sz w:val="28"/>
          <w:szCs w:val="28"/>
        </w:rPr>
        <w:t xml:space="preserve"> в разделе «Деятельность»</w:t>
      </w:r>
      <w:r w:rsidR="00821D44">
        <w:rPr>
          <w:sz w:val="28"/>
          <w:szCs w:val="28"/>
        </w:rPr>
        <w:t>.</w:t>
      </w:r>
    </w:p>
    <w:p w14:paraId="7185CB74" w14:textId="63724DBA" w:rsidR="000033DB" w:rsidRDefault="0094612D" w:rsidP="000033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033DB" w:rsidRPr="002A57B3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0033DB" w:rsidRPr="002A57B3">
        <w:rPr>
          <w:sz w:val="26"/>
          <w:szCs w:val="26"/>
        </w:rPr>
        <w:t>. Информация о</w:t>
      </w:r>
      <w:r w:rsidR="00970879">
        <w:rPr>
          <w:sz w:val="26"/>
          <w:szCs w:val="26"/>
        </w:rPr>
        <w:t xml:space="preserve">б </w:t>
      </w:r>
      <w:r w:rsidR="000033DB" w:rsidRPr="002A57B3">
        <w:rPr>
          <w:sz w:val="26"/>
          <w:szCs w:val="26"/>
        </w:rPr>
        <w:t>отбор</w:t>
      </w:r>
      <w:r w:rsidR="00970879">
        <w:rPr>
          <w:sz w:val="26"/>
          <w:szCs w:val="26"/>
        </w:rPr>
        <w:t>е путем проведения запроса предложений</w:t>
      </w:r>
      <w:r w:rsidR="000033DB" w:rsidRPr="002A57B3">
        <w:rPr>
          <w:sz w:val="26"/>
          <w:szCs w:val="26"/>
        </w:rPr>
        <w:t xml:space="preserve"> размещается на едином портале бюджетной системы Российской Федерации в информационно-телекоммуникационной сети «Интернет» в разделе единого портала</w:t>
      </w:r>
      <w:r w:rsidR="00DA5412">
        <w:rPr>
          <w:sz w:val="26"/>
          <w:szCs w:val="26"/>
        </w:rPr>
        <w:t xml:space="preserve"> (далее – единый портал)</w:t>
      </w:r>
      <w:r w:rsidR="00821D44">
        <w:rPr>
          <w:sz w:val="26"/>
          <w:szCs w:val="26"/>
        </w:rPr>
        <w:t xml:space="preserve"> по адресу: </w:t>
      </w:r>
      <w:hyperlink r:id="rId10" w:history="1">
        <w:r w:rsidR="00821D44" w:rsidRPr="0026087E">
          <w:rPr>
            <w:rStyle w:val="a9"/>
            <w:sz w:val="28"/>
            <w:szCs w:val="28"/>
          </w:rPr>
          <w:t>http://budget.gov.ru/</w:t>
        </w:r>
      </w:hyperlink>
      <w:r w:rsidR="00821D44">
        <w:rPr>
          <w:rStyle w:val="a9"/>
          <w:sz w:val="28"/>
          <w:szCs w:val="28"/>
        </w:rPr>
        <w:t>.</w:t>
      </w:r>
    </w:p>
    <w:bookmarkEnd w:id="1"/>
    <w:p w14:paraId="1E44470A" w14:textId="56046236" w:rsidR="0094612D" w:rsidRDefault="0094612D" w:rsidP="000033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 В извещении о проведении запроса предложений указываются:</w:t>
      </w:r>
    </w:p>
    <w:p w14:paraId="70B2F368" w14:textId="2F25C083" w:rsidR="0094612D" w:rsidRDefault="0094612D" w:rsidP="000033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2.6.1. сроки проведения отбора (даты и времени начала (окончания) подачи (приема) предложений (за</w:t>
      </w:r>
      <w:r w:rsidR="000F24C1">
        <w:rPr>
          <w:sz w:val="26"/>
          <w:szCs w:val="26"/>
        </w:rPr>
        <w:t>я</w:t>
      </w:r>
      <w:r>
        <w:rPr>
          <w:sz w:val="26"/>
          <w:szCs w:val="26"/>
        </w:rPr>
        <w:t>вок) участников отбора)</w:t>
      </w:r>
      <w:r w:rsidR="00824507">
        <w:rPr>
          <w:sz w:val="26"/>
          <w:szCs w:val="26"/>
        </w:rPr>
        <w:t>, которые не могут быть меньше 30 календарных дней, следующих за днем размещения объявления о проведении отбора</w:t>
      </w:r>
      <w:r>
        <w:rPr>
          <w:sz w:val="26"/>
          <w:szCs w:val="26"/>
        </w:rPr>
        <w:t>;</w:t>
      </w:r>
    </w:p>
    <w:p w14:paraId="170C3408" w14:textId="697B02A7" w:rsidR="0094612D" w:rsidRDefault="0094612D" w:rsidP="000033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2.6.2. наименование, мест</w:t>
      </w:r>
      <w:r w:rsidR="00824507">
        <w:rPr>
          <w:sz w:val="26"/>
          <w:szCs w:val="26"/>
        </w:rPr>
        <w:t xml:space="preserve">о </w:t>
      </w:r>
      <w:r>
        <w:rPr>
          <w:sz w:val="26"/>
          <w:szCs w:val="26"/>
        </w:rPr>
        <w:t>нахождени</w:t>
      </w:r>
      <w:r w:rsidR="00824507">
        <w:rPr>
          <w:sz w:val="26"/>
          <w:szCs w:val="26"/>
        </w:rPr>
        <w:t>я</w:t>
      </w:r>
      <w:r w:rsidR="00821D44">
        <w:rPr>
          <w:sz w:val="26"/>
          <w:szCs w:val="26"/>
        </w:rPr>
        <w:t>, почтовый и электронный адрес приема заявок</w:t>
      </w:r>
      <w:r>
        <w:rPr>
          <w:sz w:val="26"/>
          <w:szCs w:val="26"/>
        </w:rPr>
        <w:t>;</w:t>
      </w:r>
    </w:p>
    <w:p w14:paraId="438F7D75" w14:textId="6055E493" w:rsidR="00824507" w:rsidRDefault="00824507" w:rsidP="000033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2.6.3. результаты предоставления субсидии;</w:t>
      </w:r>
    </w:p>
    <w:p w14:paraId="5A2EC7F9" w14:textId="15D65080" w:rsidR="00824507" w:rsidRDefault="00824507" w:rsidP="000033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2.6.4. доменное имя и (или) сетевой адрес и (или) указатель страниц сайте в информационно-телекоммуникационной сети «И</w:t>
      </w:r>
      <w:r w:rsidR="00A7730E">
        <w:rPr>
          <w:sz w:val="26"/>
          <w:szCs w:val="26"/>
        </w:rPr>
        <w:t>н</w:t>
      </w:r>
      <w:r>
        <w:rPr>
          <w:sz w:val="26"/>
          <w:szCs w:val="26"/>
        </w:rPr>
        <w:t>тернет», на котором обеспечивается проведение отбора;</w:t>
      </w:r>
    </w:p>
    <w:p w14:paraId="11A98806" w14:textId="086F6FD4" w:rsidR="00824507" w:rsidRDefault="00824507" w:rsidP="000033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2.6.5. требования к участникам отбора в соответствии с пунктами 2.2., 2.3 настоящего Порядка;</w:t>
      </w:r>
    </w:p>
    <w:p w14:paraId="051F06D2" w14:textId="30F19B1E" w:rsidR="00824507" w:rsidRDefault="00824507" w:rsidP="000033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2.6.5. 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14:paraId="3FD89F1F" w14:textId="5D78ED5C" w:rsidR="00824507" w:rsidRDefault="00824507" w:rsidP="000033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</w:t>
      </w:r>
      <w:r w:rsidRPr="00A7730E">
        <w:rPr>
          <w:sz w:val="26"/>
          <w:szCs w:val="26"/>
        </w:rPr>
        <w:t xml:space="preserve">6. перечень документов, предоставляемых участниками отбора, указанным в пункте </w:t>
      </w:r>
      <w:r w:rsidR="00970879" w:rsidRPr="00A7730E">
        <w:rPr>
          <w:sz w:val="26"/>
          <w:szCs w:val="26"/>
        </w:rPr>
        <w:t>3.2</w:t>
      </w:r>
      <w:r>
        <w:rPr>
          <w:sz w:val="26"/>
          <w:szCs w:val="26"/>
        </w:rPr>
        <w:t xml:space="preserve"> настоящего Порядка;</w:t>
      </w:r>
    </w:p>
    <w:p w14:paraId="42D059BA" w14:textId="31152822" w:rsidR="00824507" w:rsidRDefault="00824507" w:rsidP="000033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2.6.7. порядок отзыва предложений (заявок) участников отбора, порядок возврата предложений (заявок) участников отбора, определяющего в том числе основания для возврата предложений (заявок) участников отбора, порядок внесения изменений в предложение (заявки) участников отбора;</w:t>
      </w:r>
    </w:p>
    <w:p w14:paraId="13B17DDD" w14:textId="37381006" w:rsidR="00824507" w:rsidRDefault="00824507" w:rsidP="000033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2.6.8. правила рассмотрения и оценки предложений (заявок) участников отбора;</w:t>
      </w:r>
    </w:p>
    <w:p w14:paraId="7CCB86E0" w14:textId="0FBFC43C" w:rsidR="00824507" w:rsidRDefault="00824507" w:rsidP="000033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2.6.9. порядок предоставления участникам отбора разъяснений положения извещения о проведении отбора, даты и начала окончания срока такого предоставления</w:t>
      </w:r>
      <w:r w:rsidR="00FE7901">
        <w:rPr>
          <w:sz w:val="26"/>
          <w:szCs w:val="26"/>
        </w:rPr>
        <w:t>;</w:t>
      </w:r>
    </w:p>
    <w:p w14:paraId="4AD7E533" w14:textId="57802E1D" w:rsidR="00FE7901" w:rsidRDefault="00FE7901" w:rsidP="000033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2.6.10. срок, в течение которого получатель субсидии должен подписать Соглашение;</w:t>
      </w:r>
    </w:p>
    <w:p w14:paraId="6A49331F" w14:textId="467A9ED9" w:rsidR="00FE7901" w:rsidRDefault="009D5716" w:rsidP="000033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2.6.11</w:t>
      </w:r>
      <w:r w:rsidR="00FE7901">
        <w:rPr>
          <w:sz w:val="26"/>
          <w:szCs w:val="26"/>
        </w:rPr>
        <w:t>. условия признания участника отбора уклонившимся от заключения Соглашения;</w:t>
      </w:r>
    </w:p>
    <w:p w14:paraId="147926B1" w14:textId="795A0FDB" w:rsidR="00FE7901" w:rsidRDefault="009D5716" w:rsidP="000033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2.6.12</w:t>
      </w:r>
      <w:r w:rsidR="00FE7901">
        <w:rPr>
          <w:sz w:val="26"/>
          <w:szCs w:val="26"/>
        </w:rPr>
        <w:t>. даты размещения результатов отбора на едином портале и на официальном сайте главного распорядителя как получателя бюджетных средств в информационно-телекоммуникационной сети «Интернет», кото</w:t>
      </w:r>
      <w:r w:rsidR="00E66CC7">
        <w:rPr>
          <w:sz w:val="26"/>
          <w:szCs w:val="26"/>
        </w:rPr>
        <w:t>рая не может быть позднее 14-го</w:t>
      </w:r>
      <w:r w:rsidR="00FE7901">
        <w:rPr>
          <w:sz w:val="26"/>
          <w:szCs w:val="26"/>
        </w:rPr>
        <w:t xml:space="preserve"> календарного дня, следующего за днем определения получателей субсидии. </w:t>
      </w:r>
    </w:p>
    <w:p w14:paraId="6404768E" w14:textId="3A3574CA" w:rsidR="009D5716" w:rsidRPr="009D5716" w:rsidRDefault="00DA1142" w:rsidP="009D5716">
      <w:pPr>
        <w:ind w:firstLine="567"/>
        <w:jc w:val="both"/>
        <w:rPr>
          <w:sz w:val="26"/>
          <w:szCs w:val="26"/>
        </w:rPr>
      </w:pPr>
      <w:r w:rsidRPr="009D5716">
        <w:rPr>
          <w:sz w:val="26"/>
          <w:szCs w:val="26"/>
        </w:rPr>
        <w:t xml:space="preserve">2.7. </w:t>
      </w:r>
      <w:r w:rsidR="009D5716" w:rsidRPr="009D5716">
        <w:rPr>
          <w:sz w:val="26"/>
          <w:szCs w:val="26"/>
        </w:rPr>
        <w:t>Для определения победителя (победителе</w:t>
      </w:r>
      <w:r w:rsidR="0057619B">
        <w:rPr>
          <w:sz w:val="26"/>
          <w:szCs w:val="26"/>
        </w:rPr>
        <w:t>й) конкурса создается</w:t>
      </w:r>
      <w:r w:rsidR="009D5716" w:rsidRPr="009D5716">
        <w:rPr>
          <w:sz w:val="26"/>
          <w:szCs w:val="26"/>
        </w:rPr>
        <w:t xml:space="preserve"> комиссия по определению юридического лица на право заключения Соглашения о предоставлении из местного бюджета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</w:t>
      </w:r>
      <w:r w:rsidR="0057619B">
        <w:rPr>
          <w:sz w:val="26"/>
          <w:szCs w:val="26"/>
        </w:rPr>
        <w:t>, оказанием услуг  (далее - К</w:t>
      </w:r>
      <w:r w:rsidR="009D5716" w:rsidRPr="009D5716">
        <w:rPr>
          <w:sz w:val="26"/>
          <w:szCs w:val="26"/>
        </w:rPr>
        <w:t>омиссия).</w:t>
      </w:r>
    </w:p>
    <w:p w14:paraId="2917F8DA" w14:textId="14CAEC57" w:rsidR="009D5716" w:rsidRDefault="0057619B" w:rsidP="009D5716">
      <w:pPr>
        <w:widowControl w:val="0"/>
        <w:ind w:right="10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2.8. К</w:t>
      </w:r>
      <w:r w:rsidR="009D5716" w:rsidRPr="009D5716">
        <w:rPr>
          <w:sz w:val="26"/>
          <w:szCs w:val="26"/>
        </w:rPr>
        <w:t>омиссия состоит из председателя, заместителя председателя</w:t>
      </w:r>
      <w:r w:rsidR="00E7059A">
        <w:rPr>
          <w:sz w:val="26"/>
          <w:szCs w:val="26"/>
        </w:rPr>
        <w:t xml:space="preserve"> и членов комиссии (Приложение 2</w:t>
      </w:r>
      <w:r w:rsidR="009D5716" w:rsidRPr="009D5716">
        <w:rPr>
          <w:sz w:val="26"/>
          <w:szCs w:val="26"/>
        </w:rPr>
        <w:t xml:space="preserve"> к По</w:t>
      </w:r>
      <w:r w:rsidR="009B29C3">
        <w:rPr>
          <w:sz w:val="26"/>
          <w:szCs w:val="26"/>
        </w:rPr>
        <w:t>становлению</w:t>
      </w:r>
      <w:r w:rsidR="009D5716" w:rsidRPr="009D5716">
        <w:rPr>
          <w:sz w:val="26"/>
          <w:szCs w:val="26"/>
        </w:rPr>
        <w:t>).</w:t>
      </w:r>
    </w:p>
    <w:p w14:paraId="198B5E77" w14:textId="35566096" w:rsidR="008C5A37" w:rsidRPr="002A57B3" w:rsidRDefault="008C5A37" w:rsidP="008C5A3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Pr="005F44A5">
        <w:rPr>
          <w:sz w:val="26"/>
          <w:szCs w:val="26"/>
        </w:rPr>
        <w:t xml:space="preserve">. Основаниями для отклонения Заявки </w:t>
      </w:r>
      <w:r w:rsidR="00FE4DDE">
        <w:rPr>
          <w:sz w:val="26"/>
          <w:szCs w:val="26"/>
        </w:rPr>
        <w:t xml:space="preserve">участника отбора на стадии рассмотрения и оценки предложений (заявок) </w:t>
      </w:r>
      <w:r w:rsidRPr="005F44A5">
        <w:rPr>
          <w:sz w:val="26"/>
          <w:szCs w:val="26"/>
        </w:rPr>
        <w:t>являются:</w:t>
      </w:r>
    </w:p>
    <w:p w14:paraId="12B3C3FD" w14:textId="53023820" w:rsidR="008C5A37" w:rsidRPr="002A57B3" w:rsidRDefault="008C5A37" w:rsidP="008C5A3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B1FD2">
        <w:rPr>
          <w:sz w:val="26"/>
          <w:szCs w:val="26"/>
        </w:rPr>
        <w:t>8</w:t>
      </w:r>
      <w:r w:rsidRPr="002A57B3">
        <w:rPr>
          <w:sz w:val="26"/>
          <w:szCs w:val="26"/>
        </w:rPr>
        <w:t>.</w:t>
      </w:r>
      <w:r w:rsidR="001B1FD2">
        <w:rPr>
          <w:sz w:val="26"/>
          <w:szCs w:val="26"/>
        </w:rPr>
        <w:t>1.</w:t>
      </w:r>
      <w:r w:rsidRPr="002A57B3">
        <w:rPr>
          <w:sz w:val="26"/>
          <w:szCs w:val="26"/>
        </w:rPr>
        <w:t xml:space="preserve"> несоответствие участника отбора требованиям, установленным пп.</w:t>
      </w:r>
      <w:r w:rsidR="009555BC">
        <w:rPr>
          <w:sz w:val="26"/>
          <w:szCs w:val="26"/>
        </w:rPr>
        <w:t>2</w:t>
      </w:r>
      <w:r w:rsidRPr="002A57B3">
        <w:rPr>
          <w:sz w:val="26"/>
          <w:szCs w:val="26"/>
        </w:rPr>
        <w:t>.</w:t>
      </w:r>
      <w:r w:rsidR="009555BC">
        <w:rPr>
          <w:sz w:val="26"/>
          <w:szCs w:val="26"/>
        </w:rPr>
        <w:t>2</w:t>
      </w:r>
      <w:r w:rsidRPr="002A57B3">
        <w:rPr>
          <w:sz w:val="26"/>
          <w:szCs w:val="26"/>
        </w:rPr>
        <w:t xml:space="preserve">, </w:t>
      </w:r>
      <w:r w:rsidR="009555BC">
        <w:rPr>
          <w:sz w:val="26"/>
          <w:szCs w:val="26"/>
        </w:rPr>
        <w:t>2</w:t>
      </w:r>
      <w:r w:rsidRPr="002A57B3">
        <w:rPr>
          <w:sz w:val="26"/>
          <w:szCs w:val="26"/>
        </w:rPr>
        <w:t>.</w:t>
      </w:r>
      <w:r w:rsidR="009555BC">
        <w:rPr>
          <w:sz w:val="26"/>
          <w:szCs w:val="26"/>
        </w:rPr>
        <w:t>3</w:t>
      </w:r>
      <w:r w:rsidRPr="002A57B3">
        <w:rPr>
          <w:sz w:val="26"/>
          <w:szCs w:val="26"/>
        </w:rPr>
        <w:t xml:space="preserve"> настоящего Порядка;</w:t>
      </w:r>
    </w:p>
    <w:p w14:paraId="157282B3" w14:textId="1DF182B0" w:rsidR="008C5A37" w:rsidRPr="002A57B3" w:rsidRDefault="008C5A37" w:rsidP="008C5A3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A57B3">
        <w:rPr>
          <w:sz w:val="26"/>
          <w:szCs w:val="26"/>
        </w:rPr>
        <w:t>.</w:t>
      </w:r>
      <w:r w:rsidR="001B1FD2">
        <w:rPr>
          <w:sz w:val="26"/>
          <w:szCs w:val="26"/>
        </w:rPr>
        <w:t>8.2.</w:t>
      </w:r>
      <w:r w:rsidRPr="002A57B3">
        <w:rPr>
          <w:sz w:val="26"/>
          <w:szCs w:val="26"/>
        </w:rPr>
        <w:t xml:space="preserve"> несоответствие Заявки и документов, представленных участником отбора, требованиям, установленным п</w:t>
      </w:r>
      <w:r w:rsidRPr="00A7730E">
        <w:rPr>
          <w:sz w:val="26"/>
          <w:szCs w:val="26"/>
        </w:rPr>
        <w:t xml:space="preserve">. </w:t>
      </w:r>
      <w:r w:rsidR="009555BC" w:rsidRPr="00A7730E">
        <w:rPr>
          <w:sz w:val="26"/>
          <w:szCs w:val="26"/>
        </w:rPr>
        <w:t>3.2</w:t>
      </w:r>
      <w:r w:rsidRPr="002A57B3">
        <w:rPr>
          <w:sz w:val="26"/>
          <w:szCs w:val="26"/>
        </w:rPr>
        <w:t xml:space="preserve"> настоящего Порядка;</w:t>
      </w:r>
    </w:p>
    <w:p w14:paraId="650CD2EF" w14:textId="051BA890" w:rsidR="008C5A37" w:rsidRPr="002A57B3" w:rsidRDefault="008C5A37" w:rsidP="008C5A3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B1FD2">
        <w:rPr>
          <w:sz w:val="26"/>
          <w:szCs w:val="26"/>
        </w:rPr>
        <w:t>8.3.</w:t>
      </w:r>
      <w:r w:rsidRPr="002A57B3">
        <w:rPr>
          <w:sz w:val="26"/>
          <w:szCs w:val="26"/>
        </w:rPr>
        <w:t xml:space="preserve">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380506B9" w14:textId="51A56FA5" w:rsidR="008C5A37" w:rsidRPr="002A57B3" w:rsidRDefault="008C5A37" w:rsidP="008C5A3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1B1FD2">
        <w:rPr>
          <w:sz w:val="26"/>
          <w:szCs w:val="26"/>
        </w:rPr>
        <w:t>8.4.</w:t>
      </w:r>
      <w:r w:rsidRPr="002A57B3">
        <w:rPr>
          <w:sz w:val="26"/>
          <w:szCs w:val="26"/>
        </w:rPr>
        <w:t xml:space="preserve"> подача участником отбора Заявки после даты и времени, определенных </w:t>
      </w:r>
      <w:r>
        <w:rPr>
          <w:sz w:val="26"/>
          <w:szCs w:val="26"/>
        </w:rPr>
        <w:t xml:space="preserve">Извещением </w:t>
      </w:r>
      <w:r w:rsidRPr="002A57B3">
        <w:rPr>
          <w:sz w:val="26"/>
          <w:szCs w:val="26"/>
        </w:rPr>
        <w:t>о</w:t>
      </w:r>
      <w:r>
        <w:rPr>
          <w:sz w:val="26"/>
          <w:szCs w:val="26"/>
        </w:rPr>
        <w:t xml:space="preserve"> проведении запроса предложений</w:t>
      </w:r>
      <w:r w:rsidRPr="002A57B3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2A57B3">
        <w:rPr>
          <w:sz w:val="26"/>
          <w:szCs w:val="26"/>
        </w:rPr>
        <w:t>приеме Заявок</w:t>
      </w:r>
      <w:r>
        <w:rPr>
          <w:sz w:val="26"/>
          <w:szCs w:val="26"/>
        </w:rPr>
        <w:t>).</w:t>
      </w:r>
    </w:p>
    <w:p w14:paraId="461E96A6" w14:textId="690F1E68" w:rsidR="00DA1142" w:rsidRDefault="00DA1142" w:rsidP="00DA11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A57B3">
        <w:rPr>
          <w:sz w:val="26"/>
          <w:szCs w:val="26"/>
        </w:rPr>
        <w:t>.</w:t>
      </w:r>
      <w:r w:rsidR="001B1FD2">
        <w:rPr>
          <w:sz w:val="26"/>
          <w:szCs w:val="26"/>
        </w:rPr>
        <w:t>9.</w:t>
      </w:r>
      <w:r w:rsidRPr="002A57B3">
        <w:rPr>
          <w:sz w:val="26"/>
          <w:szCs w:val="26"/>
        </w:rPr>
        <w:t xml:space="preserve"> Комиссия в течение двух рабочих дней со дня окончания приема Заявок проводит заседание, на котором рассматривает Заявки получателей субсидии на соответствие критериям и условиям предоставления субсидии. Заседание Комиссии проводится по адресу: 14</w:t>
      </w:r>
      <w:r w:rsidR="009D5716">
        <w:rPr>
          <w:sz w:val="26"/>
          <w:szCs w:val="26"/>
        </w:rPr>
        <w:t>3408, Московская область, г. Красногорск, ул. Ленина</w:t>
      </w:r>
      <w:r w:rsidRPr="002A57B3">
        <w:rPr>
          <w:sz w:val="26"/>
          <w:szCs w:val="26"/>
        </w:rPr>
        <w:t>, д.4.</w:t>
      </w:r>
    </w:p>
    <w:p w14:paraId="1E86360C" w14:textId="11EFFA9F" w:rsidR="00DA1142" w:rsidRDefault="00DA1142" w:rsidP="00DA11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701B0">
        <w:rPr>
          <w:sz w:val="26"/>
          <w:szCs w:val="26"/>
        </w:rPr>
        <w:t>.</w:t>
      </w:r>
      <w:r w:rsidR="008C5A37">
        <w:rPr>
          <w:sz w:val="26"/>
          <w:szCs w:val="26"/>
        </w:rPr>
        <w:t>1</w:t>
      </w:r>
      <w:r w:rsidR="001B1FD2">
        <w:rPr>
          <w:sz w:val="26"/>
          <w:szCs w:val="26"/>
        </w:rPr>
        <w:t>0</w:t>
      </w:r>
      <w:r w:rsidRPr="003701B0">
        <w:rPr>
          <w:sz w:val="26"/>
          <w:szCs w:val="26"/>
        </w:rPr>
        <w:t>.</w:t>
      </w:r>
      <w:r>
        <w:rPr>
          <w:sz w:val="26"/>
          <w:szCs w:val="26"/>
        </w:rPr>
        <w:t xml:space="preserve"> По результатам заседания по итогам рассмотрения каждой заявки Комиссия принимает одно из следующих решений:</w:t>
      </w:r>
    </w:p>
    <w:p w14:paraId="71915DFC" w14:textId="2A0EEE96" w:rsidR="00DA1142" w:rsidRDefault="00DA1142" w:rsidP="00DA11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C5A37">
        <w:rPr>
          <w:sz w:val="26"/>
          <w:szCs w:val="26"/>
        </w:rPr>
        <w:t>1</w:t>
      </w:r>
      <w:r w:rsidR="001B1FD2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="008C5A37">
        <w:rPr>
          <w:sz w:val="26"/>
          <w:szCs w:val="26"/>
        </w:rPr>
        <w:t>1</w:t>
      </w:r>
      <w:r>
        <w:rPr>
          <w:sz w:val="26"/>
          <w:szCs w:val="26"/>
        </w:rPr>
        <w:t>. о предоставлении субсидии и о сумме субсидии;</w:t>
      </w:r>
    </w:p>
    <w:p w14:paraId="70CF76A5" w14:textId="087DAD94" w:rsidR="00DA1142" w:rsidRDefault="00DA1142" w:rsidP="00DA11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C5A37">
        <w:rPr>
          <w:sz w:val="26"/>
          <w:szCs w:val="26"/>
        </w:rPr>
        <w:t>1</w:t>
      </w:r>
      <w:r w:rsidR="001B1FD2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="008C5A37">
        <w:rPr>
          <w:sz w:val="26"/>
          <w:szCs w:val="26"/>
        </w:rPr>
        <w:t>2</w:t>
      </w:r>
      <w:r>
        <w:rPr>
          <w:sz w:val="26"/>
          <w:szCs w:val="26"/>
        </w:rPr>
        <w:t>. об отказе в предоставлении субсидии.</w:t>
      </w:r>
    </w:p>
    <w:p w14:paraId="62077992" w14:textId="3C1F6FDD" w:rsidR="00DA1142" w:rsidRPr="009B29C3" w:rsidRDefault="00107308" w:rsidP="00E7059A">
      <w:pPr>
        <w:ind w:firstLine="567"/>
        <w:jc w:val="both"/>
        <w:rPr>
          <w:sz w:val="26"/>
          <w:szCs w:val="26"/>
        </w:rPr>
      </w:pPr>
      <w:r w:rsidRPr="009B29C3">
        <w:rPr>
          <w:sz w:val="26"/>
          <w:szCs w:val="26"/>
        </w:rPr>
        <w:t>2</w:t>
      </w:r>
      <w:r w:rsidR="00DA1142" w:rsidRPr="009B29C3">
        <w:rPr>
          <w:sz w:val="26"/>
          <w:szCs w:val="26"/>
        </w:rPr>
        <w:t>.1</w:t>
      </w:r>
      <w:r w:rsidR="00E66CC7">
        <w:rPr>
          <w:sz w:val="26"/>
          <w:szCs w:val="26"/>
        </w:rPr>
        <w:t>1</w:t>
      </w:r>
      <w:r w:rsidR="00DA1142" w:rsidRPr="009B29C3">
        <w:rPr>
          <w:sz w:val="26"/>
          <w:szCs w:val="26"/>
        </w:rPr>
        <w:t xml:space="preserve">. </w:t>
      </w:r>
      <w:r w:rsidR="009D5716" w:rsidRPr="009B29C3">
        <w:rPr>
          <w:sz w:val="26"/>
          <w:szCs w:val="26"/>
        </w:rPr>
        <w:t xml:space="preserve">Решение Комиссии, определяющее получателя субсидии, оформляется протоколом. </w:t>
      </w:r>
      <w:r w:rsidR="00DA1142" w:rsidRPr="009B29C3">
        <w:rPr>
          <w:sz w:val="26"/>
          <w:szCs w:val="26"/>
        </w:rPr>
        <w:t xml:space="preserve">Решение Комиссии принимается простым большинством голосов от числа присутствующих. Заседание Комиссии признается правомочным при присутствии на нем не менее двух третей от общего числа членов Комиссии. </w:t>
      </w:r>
    </w:p>
    <w:p w14:paraId="53CFC9F4" w14:textId="77777777" w:rsidR="00DA1142" w:rsidRPr="002A57B3" w:rsidRDefault="00DA1142" w:rsidP="00DA1142">
      <w:pPr>
        <w:ind w:firstLine="709"/>
        <w:jc w:val="both"/>
        <w:rPr>
          <w:sz w:val="26"/>
          <w:szCs w:val="26"/>
        </w:rPr>
      </w:pPr>
      <w:r w:rsidRPr="002A57B3">
        <w:rPr>
          <w:sz w:val="26"/>
          <w:szCs w:val="26"/>
        </w:rPr>
        <w:t>В Протоколе</w:t>
      </w:r>
      <w:r w:rsidRPr="002A57B3">
        <w:rPr>
          <w:rStyle w:val="1"/>
          <w:color w:val="auto"/>
          <w:spacing w:val="0"/>
          <w:sz w:val="26"/>
          <w:szCs w:val="26"/>
        </w:rPr>
        <w:t xml:space="preserve"> отражаются</w:t>
      </w:r>
      <w:r w:rsidRPr="002A57B3">
        <w:rPr>
          <w:sz w:val="26"/>
          <w:szCs w:val="26"/>
        </w:rPr>
        <w:t xml:space="preserve"> следующие сведения:</w:t>
      </w:r>
    </w:p>
    <w:p w14:paraId="65836F67" w14:textId="0622143A" w:rsidR="00DA1142" w:rsidRPr="002A57B3" w:rsidRDefault="00107308" w:rsidP="00DA11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A1142">
        <w:rPr>
          <w:sz w:val="26"/>
          <w:szCs w:val="26"/>
        </w:rPr>
        <w:t>.1</w:t>
      </w:r>
      <w:r w:rsidR="00E66CC7">
        <w:rPr>
          <w:sz w:val="26"/>
          <w:szCs w:val="26"/>
        </w:rPr>
        <w:t>1</w:t>
      </w:r>
      <w:r w:rsidR="00DA1142">
        <w:rPr>
          <w:sz w:val="26"/>
          <w:szCs w:val="26"/>
        </w:rPr>
        <w:t>.</w:t>
      </w:r>
      <w:r w:rsidR="00DA1142" w:rsidRPr="002A57B3">
        <w:rPr>
          <w:sz w:val="26"/>
          <w:szCs w:val="26"/>
        </w:rPr>
        <w:t>1. дата, время и место проведения рассмотрения заявок;</w:t>
      </w:r>
    </w:p>
    <w:p w14:paraId="7E55B37B" w14:textId="0378BDB8" w:rsidR="00DA1142" w:rsidRPr="002A57B3" w:rsidRDefault="00107308" w:rsidP="00DA11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A1142" w:rsidRPr="002A57B3">
        <w:rPr>
          <w:sz w:val="26"/>
          <w:szCs w:val="26"/>
        </w:rPr>
        <w:t>.</w:t>
      </w:r>
      <w:r w:rsidR="00DA1142">
        <w:rPr>
          <w:sz w:val="26"/>
          <w:szCs w:val="26"/>
        </w:rPr>
        <w:t>1</w:t>
      </w:r>
      <w:r w:rsidR="00E66CC7">
        <w:rPr>
          <w:sz w:val="26"/>
          <w:szCs w:val="26"/>
        </w:rPr>
        <w:t>1</w:t>
      </w:r>
      <w:r w:rsidR="00DA1142" w:rsidRPr="002A57B3">
        <w:rPr>
          <w:sz w:val="26"/>
          <w:szCs w:val="26"/>
        </w:rPr>
        <w:t>.2. информация об участниках отбора, Заявки которых были рассмотрены;</w:t>
      </w:r>
    </w:p>
    <w:p w14:paraId="38D3798F" w14:textId="513DA7F0" w:rsidR="00DA1142" w:rsidRPr="002A57B3" w:rsidRDefault="00107308" w:rsidP="00DA11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A1142" w:rsidRPr="002A57B3">
        <w:rPr>
          <w:sz w:val="26"/>
          <w:szCs w:val="26"/>
        </w:rPr>
        <w:t>.</w:t>
      </w:r>
      <w:r w:rsidR="00DA1142">
        <w:rPr>
          <w:sz w:val="26"/>
          <w:szCs w:val="26"/>
        </w:rPr>
        <w:t>1</w:t>
      </w:r>
      <w:r w:rsidR="00E66CC7">
        <w:rPr>
          <w:sz w:val="26"/>
          <w:szCs w:val="26"/>
        </w:rPr>
        <w:t>1</w:t>
      </w:r>
      <w:r w:rsidR="00DA1142" w:rsidRPr="002A57B3">
        <w:rPr>
          <w:sz w:val="26"/>
          <w:szCs w:val="26"/>
        </w:rPr>
        <w:t>.3. информация об участниках отбора, Заявки которых были отклонены, с указанием причин их отклонения;</w:t>
      </w:r>
    </w:p>
    <w:p w14:paraId="23EB30CD" w14:textId="22604042" w:rsidR="00DA1142" w:rsidRDefault="00107308" w:rsidP="00DA11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A1142" w:rsidRPr="002A57B3">
        <w:rPr>
          <w:sz w:val="26"/>
          <w:szCs w:val="26"/>
        </w:rPr>
        <w:t>.</w:t>
      </w:r>
      <w:r w:rsidR="00DA1142">
        <w:rPr>
          <w:sz w:val="26"/>
          <w:szCs w:val="26"/>
        </w:rPr>
        <w:t>1</w:t>
      </w:r>
      <w:r w:rsidR="00E66CC7">
        <w:rPr>
          <w:sz w:val="26"/>
          <w:szCs w:val="26"/>
        </w:rPr>
        <w:t>1</w:t>
      </w:r>
      <w:r w:rsidR="00DA1142" w:rsidRPr="002A57B3">
        <w:rPr>
          <w:sz w:val="26"/>
          <w:szCs w:val="26"/>
        </w:rPr>
        <w:t xml:space="preserve">.4. </w:t>
      </w:r>
      <w:r w:rsidR="00DA1142">
        <w:rPr>
          <w:sz w:val="26"/>
          <w:szCs w:val="26"/>
        </w:rPr>
        <w:t>информация об участниках отбора, которым отказано в предоставлении субсидии с причинами отказа в предоставлении субсидии;</w:t>
      </w:r>
    </w:p>
    <w:p w14:paraId="10BBF7C0" w14:textId="1DAE3F5A" w:rsidR="00DA1142" w:rsidRPr="002A57B3" w:rsidRDefault="00107308" w:rsidP="00DA11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A1142">
        <w:rPr>
          <w:sz w:val="26"/>
          <w:szCs w:val="26"/>
        </w:rPr>
        <w:t>.1</w:t>
      </w:r>
      <w:r w:rsidR="00E66CC7">
        <w:rPr>
          <w:sz w:val="26"/>
          <w:szCs w:val="26"/>
        </w:rPr>
        <w:t>1</w:t>
      </w:r>
      <w:r w:rsidR="00DA1142">
        <w:rPr>
          <w:sz w:val="26"/>
          <w:szCs w:val="26"/>
        </w:rPr>
        <w:t xml:space="preserve">.5. </w:t>
      </w:r>
      <w:r w:rsidR="00DA1142" w:rsidRPr="002A57B3">
        <w:rPr>
          <w:sz w:val="26"/>
          <w:szCs w:val="26"/>
        </w:rPr>
        <w:t>наименование получателя (получателей) субсидии, с которым заключается Соглашение, и размер предоставляемой ему (им) субсидии.</w:t>
      </w:r>
    </w:p>
    <w:p w14:paraId="161C3AF9" w14:textId="43BECB42" w:rsidR="00DA1142" w:rsidRDefault="00107308" w:rsidP="00DA11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A1142">
        <w:rPr>
          <w:sz w:val="26"/>
          <w:szCs w:val="26"/>
        </w:rPr>
        <w:t>.1</w:t>
      </w:r>
      <w:r w:rsidR="00E66CC7">
        <w:rPr>
          <w:sz w:val="26"/>
          <w:szCs w:val="26"/>
        </w:rPr>
        <w:t>2</w:t>
      </w:r>
      <w:r w:rsidR="00DA1142">
        <w:rPr>
          <w:sz w:val="26"/>
          <w:szCs w:val="26"/>
        </w:rPr>
        <w:t>.</w:t>
      </w:r>
      <w:r w:rsidR="00DA1142" w:rsidRPr="002A57B3">
        <w:rPr>
          <w:sz w:val="26"/>
          <w:szCs w:val="26"/>
        </w:rPr>
        <w:t xml:space="preserve"> Протокол подлежит публикации в информационно-</w:t>
      </w:r>
      <w:r w:rsidR="00DA1142" w:rsidRPr="009B29C3">
        <w:rPr>
          <w:sz w:val="26"/>
          <w:szCs w:val="26"/>
        </w:rPr>
        <w:t>телекоммуникаци</w:t>
      </w:r>
      <w:r w:rsidR="009B29C3" w:rsidRPr="009B29C3">
        <w:rPr>
          <w:sz w:val="26"/>
          <w:szCs w:val="26"/>
        </w:rPr>
        <w:t>онной сети «Интернет» на сайте администрации городского округа Красногорск</w:t>
      </w:r>
      <w:r w:rsidR="00DA1142" w:rsidRPr="009B29C3">
        <w:rPr>
          <w:sz w:val="26"/>
          <w:szCs w:val="26"/>
        </w:rPr>
        <w:t xml:space="preserve"> в разделе «</w:t>
      </w:r>
      <w:r w:rsidR="009B29C3" w:rsidRPr="009B29C3">
        <w:rPr>
          <w:sz w:val="26"/>
          <w:szCs w:val="26"/>
        </w:rPr>
        <w:t>Деятельность</w:t>
      </w:r>
      <w:r w:rsidR="00DA1142" w:rsidRPr="009B29C3">
        <w:rPr>
          <w:sz w:val="26"/>
          <w:szCs w:val="26"/>
        </w:rPr>
        <w:t>» по адресу:</w:t>
      </w:r>
      <w:r w:rsidR="009B29C3" w:rsidRPr="009B29C3">
        <w:rPr>
          <w:sz w:val="26"/>
          <w:szCs w:val="26"/>
        </w:rPr>
        <w:t xml:space="preserve"> </w:t>
      </w:r>
      <w:hyperlink r:id="rId11" w:history="1">
        <w:r w:rsidR="009B29C3" w:rsidRPr="009B29C3">
          <w:rPr>
            <w:rStyle w:val="a9"/>
            <w:sz w:val="26"/>
            <w:szCs w:val="26"/>
          </w:rPr>
          <w:t>http://krasnogorsk-adm.ru/</w:t>
        </w:r>
      </w:hyperlink>
      <w:r w:rsidR="00DA1142" w:rsidRPr="009B29C3">
        <w:rPr>
          <w:sz w:val="26"/>
          <w:szCs w:val="26"/>
        </w:rPr>
        <w:t xml:space="preserve"> </w:t>
      </w:r>
      <w:r w:rsidR="009B29C3" w:rsidRPr="009B29C3">
        <w:rPr>
          <w:sz w:val="26"/>
          <w:szCs w:val="26"/>
        </w:rPr>
        <w:t>в</w:t>
      </w:r>
      <w:r w:rsidR="009B29C3">
        <w:rPr>
          <w:sz w:val="26"/>
          <w:szCs w:val="26"/>
        </w:rPr>
        <w:t xml:space="preserve"> </w:t>
      </w:r>
      <w:r w:rsidR="00DA1142" w:rsidRPr="002A57B3">
        <w:rPr>
          <w:sz w:val="26"/>
          <w:szCs w:val="26"/>
        </w:rPr>
        <w:t xml:space="preserve">течение трех дней с даты его утверждения. Датой принятия решения по Заявке считается дата издания Протокола. </w:t>
      </w:r>
    </w:p>
    <w:p w14:paraId="1BA68B02" w14:textId="5F2F8B7D" w:rsidR="00824507" w:rsidRDefault="00824507" w:rsidP="00016F7F">
      <w:pPr>
        <w:ind w:firstLine="567"/>
        <w:jc w:val="center"/>
        <w:rPr>
          <w:sz w:val="26"/>
          <w:szCs w:val="26"/>
        </w:rPr>
      </w:pPr>
    </w:p>
    <w:p w14:paraId="3E072A5A" w14:textId="1230EB56" w:rsidR="00824507" w:rsidRPr="00A7730E" w:rsidRDefault="0057619B" w:rsidP="0057619B">
      <w:pPr>
        <w:pStyle w:val="a6"/>
        <w:ind w:left="52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016F7F" w:rsidRPr="00A7730E">
        <w:rPr>
          <w:rFonts w:ascii="Times New Roman" w:hAnsi="Times New Roman" w:cs="Times New Roman"/>
          <w:b/>
          <w:sz w:val="26"/>
          <w:szCs w:val="26"/>
        </w:rPr>
        <w:t>Условия и порядок предоставления субсидии</w:t>
      </w:r>
    </w:p>
    <w:p w14:paraId="2C552D2E" w14:textId="77777777" w:rsidR="00016F7F" w:rsidRPr="00016F7F" w:rsidRDefault="00016F7F" w:rsidP="00016F7F">
      <w:pPr>
        <w:pStyle w:val="a6"/>
        <w:ind w:left="585"/>
        <w:rPr>
          <w:rFonts w:ascii="Times New Roman" w:hAnsi="Times New Roman" w:cs="Times New Roman"/>
          <w:sz w:val="26"/>
          <w:szCs w:val="26"/>
        </w:rPr>
      </w:pPr>
    </w:p>
    <w:p w14:paraId="64851189" w14:textId="568A942E" w:rsidR="00016F7F" w:rsidRDefault="00016F7F" w:rsidP="00513A52">
      <w:pPr>
        <w:ind w:firstLine="567"/>
        <w:jc w:val="both"/>
        <w:rPr>
          <w:sz w:val="26"/>
          <w:szCs w:val="26"/>
        </w:rPr>
      </w:pPr>
      <w:bookmarkStart w:id="2" w:name="_Hlk66903077"/>
      <w:r w:rsidRPr="00016F7F">
        <w:rPr>
          <w:sz w:val="26"/>
          <w:szCs w:val="26"/>
        </w:rPr>
        <w:t xml:space="preserve">3.1. </w:t>
      </w:r>
      <w:r>
        <w:rPr>
          <w:sz w:val="26"/>
          <w:szCs w:val="26"/>
        </w:rPr>
        <w:t>Получатель субсидии на первое число месяца, предшествующего месяцу, в котором планируется проведение отбора, должен соответствовать</w:t>
      </w:r>
      <w:r w:rsidR="00E66CC7">
        <w:rPr>
          <w:sz w:val="26"/>
          <w:szCs w:val="26"/>
        </w:rPr>
        <w:t xml:space="preserve"> </w:t>
      </w:r>
      <w:r w:rsidR="00DA1142">
        <w:rPr>
          <w:sz w:val="26"/>
          <w:szCs w:val="26"/>
        </w:rPr>
        <w:t>требованиям, указанным в пунктах 2.2., 2.3</w:t>
      </w:r>
      <w:r w:rsidR="00E119E4">
        <w:rPr>
          <w:sz w:val="26"/>
          <w:szCs w:val="26"/>
        </w:rPr>
        <w:t>.</w:t>
      </w:r>
      <w:r w:rsidR="00DA1142">
        <w:rPr>
          <w:sz w:val="26"/>
          <w:szCs w:val="26"/>
        </w:rPr>
        <w:t xml:space="preserve"> настоящего Порядка.</w:t>
      </w:r>
    </w:p>
    <w:p w14:paraId="6FDDA3DB" w14:textId="1C85C1A4" w:rsidR="00F32C03" w:rsidRPr="002A57B3" w:rsidRDefault="00DA1142" w:rsidP="00513A52">
      <w:pPr>
        <w:ind w:firstLine="567"/>
        <w:jc w:val="both"/>
        <w:rPr>
          <w:sz w:val="26"/>
          <w:szCs w:val="26"/>
        </w:rPr>
      </w:pPr>
      <w:r w:rsidRPr="002F41AE">
        <w:rPr>
          <w:sz w:val="26"/>
          <w:szCs w:val="26"/>
        </w:rPr>
        <w:t xml:space="preserve">3.2. Получатель </w:t>
      </w:r>
      <w:r w:rsidR="000E5429" w:rsidRPr="002F41AE">
        <w:rPr>
          <w:sz w:val="26"/>
          <w:szCs w:val="26"/>
        </w:rPr>
        <w:t>субсидии предоставляет</w:t>
      </w:r>
      <w:r w:rsidR="00EE5B88" w:rsidRPr="002F41AE">
        <w:rPr>
          <w:sz w:val="26"/>
          <w:szCs w:val="26"/>
        </w:rPr>
        <w:t xml:space="preserve"> </w:t>
      </w:r>
      <w:r w:rsidR="000E5429" w:rsidRPr="002F41AE">
        <w:rPr>
          <w:sz w:val="26"/>
          <w:szCs w:val="26"/>
        </w:rPr>
        <w:t>документы для подтверждения соответствия требованиям</w:t>
      </w:r>
      <w:r w:rsidR="00E7059A">
        <w:rPr>
          <w:sz w:val="26"/>
          <w:szCs w:val="26"/>
        </w:rPr>
        <w:t xml:space="preserve"> в составе Заявки на отбор</w:t>
      </w:r>
      <w:r w:rsidR="009D5716" w:rsidRPr="002F41AE">
        <w:rPr>
          <w:sz w:val="26"/>
          <w:szCs w:val="26"/>
        </w:rPr>
        <w:t>,</w:t>
      </w:r>
      <w:r w:rsidR="000E5429" w:rsidRPr="002F41AE">
        <w:rPr>
          <w:sz w:val="26"/>
          <w:szCs w:val="26"/>
        </w:rPr>
        <w:t xml:space="preserve"> согласно перечню:</w:t>
      </w:r>
    </w:p>
    <w:p w14:paraId="24E3F6C8" w14:textId="1E22A9B7" w:rsidR="00F32C03" w:rsidRPr="001527E0" w:rsidRDefault="000E5429" w:rsidP="00513A52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27E0">
        <w:rPr>
          <w:rFonts w:ascii="Times New Roman" w:hAnsi="Times New Roman" w:cs="Times New Roman"/>
          <w:sz w:val="26"/>
          <w:szCs w:val="26"/>
        </w:rPr>
        <w:t>3.2.1.</w:t>
      </w:r>
      <w:r w:rsidR="00F32C03" w:rsidRPr="001527E0">
        <w:rPr>
          <w:rFonts w:ascii="Times New Roman" w:hAnsi="Times New Roman" w:cs="Times New Roman"/>
          <w:sz w:val="26"/>
          <w:szCs w:val="26"/>
        </w:rPr>
        <w:t xml:space="preserve"> </w:t>
      </w:r>
      <w:r w:rsidR="00E105F7">
        <w:rPr>
          <w:rFonts w:ascii="Times New Roman" w:hAnsi="Times New Roman" w:cs="Times New Roman"/>
          <w:sz w:val="26"/>
          <w:szCs w:val="26"/>
        </w:rPr>
        <w:t xml:space="preserve">Заявка </w:t>
      </w:r>
      <w:r w:rsidR="00E105F7" w:rsidRPr="002A57B3">
        <w:rPr>
          <w:rStyle w:val="1"/>
          <w:rFonts w:eastAsia="Calibri"/>
          <w:color w:val="auto"/>
          <w:spacing w:val="0"/>
          <w:sz w:val="26"/>
          <w:szCs w:val="26"/>
        </w:rPr>
        <w:t>на предоставление субсидии на возмещение части затрат, связанных с выполненным</w:t>
      </w:r>
      <w:r w:rsidR="00A7730E">
        <w:rPr>
          <w:rStyle w:val="1"/>
          <w:rFonts w:eastAsia="Calibri"/>
          <w:color w:val="auto"/>
          <w:spacing w:val="0"/>
          <w:sz w:val="26"/>
          <w:szCs w:val="26"/>
        </w:rPr>
        <w:t xml:space="preserve"> капитальным </w:t>
      </w:r>
      <w:r w:rsidR="00E105F7" w:rsidRPr="002A57B3">
        <w:rPr>
          <w:rStyle w:val="1"/>
          <w:rFonts w:eastAsia="Calibri"/>
          <w:color w:val="auto"/>
          <w:spacing w:val="0"/>
          <w:sz w:val="26"/>
          <w:szCs w:val="26"/>
        </w:rPr>
        <w:t xml:space="preserve">ремонтом </w:t>
      </w:r>
      <w:r w:rsidR="00A7730E">
        <w:rPr>
          <w:rStyle w:val="1"/>
          <w:rFonts w:eastAsia="Calibri"/>
          <w:color w:val="auto"/>
          <w:spacing w:val="0"/>
          <w:sz w:val="26"/>
          <w:szCs w:val="26"/>
        </w:rPr>
        <w:t>общего имущества</w:t>
      </w:r>
      <w:r w:rsidR="00E105F7" w:rsidRPr="002A57B3">
        <w:rPr>
          <w:rStyle w:val="1"/>
          <w:rFonts w:eastAsia="Calibri"/>
          <w:color w:val="auto"/>
          <w:spacing w:val="0"/>
          <w:sz w:val="26"/>
          <w:szCs w:val="26"/>
        </w:rPr>
        <w:t xml:space="preserve"> в многоквартирных домах (далее – Заявка)</w:t>
      </w:r>
      <w:r w:rsidR="00E105F7">
        <w:rPr>
          <w:rStyle w:val="1"/>
          <w:rFonts w:eastAsia="Calibri"/>
          <w:color w:val="auto"/>
          <w:spacing w:val="0"/>
          <w:sz w:val="26"/>
          <w:szCs w:val="26"/>
        </w:rPr>
        <w:t xml:space="preserve"> (приложение № 1 к настоящему Порядку)</w:t>
      </w:r>
      <w:r w:rsidR="00F32C03" w:rsidRPr="001527E0">
        <w:rPr>
          <w:rFonts w:ascii="Times New Roman" w:hAnsi="Times New Roman" w:cs="Times New Roman"/>
          <w:sz w:val="26"/>
          <w:szCs w:val="26"/>
        </w:rPr>
        <w:t>;</w:t>
      </w:r>
    </w:p>
    <w:p w14:paraId="587F11A0" w14:textId="34EED106" w:rsidR="00F32C03" w:rsidRPr="00D50584" w:rsidRDefault="00F32C03" w:rsidP="00D50584">
      <w:pPr>
        <w:pStyle w:val="a6"/>
        <w:numPr>
          <w:ilvl w:val="2"/>
          <w:numId w:val="2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584">
        <w:rPr>
          <w:rFonts w:ascii="Times New Roman" w:hAnsi="Times New Roman" w:cs="Times New Roman"/>
          <w:sz w:val="26"/>
          <w:szCs w:val="26"/>
        </w:rPr>
        <w:t>заверенные участником отбора копии документов, подтверждающие полномочия лица на подписание Заявки от имени участника отбора и копии учредительных документов;</w:t>
      </w:r>
    </w:p>
    <w:p w14:paraId="1DD3FF18" w14:textId="2C90928C" w:rsidR="00F32C03" w:rsidRPr="001527E0" w:rsidRDefault="00F32C03" w:rsidP="00513A52">
      <w:pPr>
        <w:pStyle w:val="10"/>
        <w:numPr>
          <w:ilvl w:val="2"/>
          <w:numId w:val="22"/>
        </w:numPr>
        <w:shd w:val="clear" w:color="auto" w:fill="auto"/>
        <w:ind w:left="0" w:firstLine="567"/>
        <w:jc w:val="both"/>
        <w:rPr>
          <w:rStyle w:val="1"/>
          <w:rFonts w:cs="Times New Roman"/>
          <w:spacing w:val="0"/>
          <w:sz w:val="26"/>
          <w:szCs w:val="26"/>
        </w:rPr>
      </w:pPr>
      <w:r w:rsidRPr="001527E0">
        <w:rPr>
          <w:rStyle w:val="1"/>
          <w:rFonts w:cs="Times New Roman"/>
          <w:spacing w:val="0"/>
          <w:sz w:val="26"/>
          <w:szCs w:val="26"/>
        </w:rPr>
        <w:t>копия лицензии на осуществление деятельности по управлению многоквартирными домами (для участника отбора - управляющей организации), заверенная печатью и подписью руководителя;</w:t>
      </w:r>
    </w:p>
    <w:p w14:paraId="68EDF8A2" w14:textId="1B3853EC" w:rsidR="00F32C03" w:rsidRPr="002A57B3" w:rsidRDefault="00F32C03" w:rsidP="001527E0">
      <w:pPr>
        <w:pStyle w:val="10"/>
        <w:numPr>
          <w:ilvl w:val="2"/>
          <w:numId w:val="23"/>
        </w:numPr>
        <w:shd w:val="clear" w:color="auto" w:fill="auto"/>
        <w:ind w:left="0" w:firstLine="709"/>
        <w:jc w:val="both"/>
        <w:rPr>
          <w:spacing w:val="0"/>
          <w:sz w:val="26"/>
          <w:szCs w:val="26"/>
          <w:shd w:val="clear" w:color="auto" w:fill="FFFFFF"/>
        </w:rPr>
      </w:pPr>
      <w:r w:rsidRPr="001527E0">
        <w:rPr>
          <w:rStyle w:val="1"/>
          <w:rFonts w:cs="Times New Roman"/>
          <w:color w:val="auto"/>
          <w:spacing w:val="0"/>
          <w:sz w:val="26"/>
          <w:szCs w:val="26"/>
        </w:rPr>
        <w:t>информационное письмо</w:t>
      </w:r>
      <w:r w:rsidRPr="001527E0">
        <w:rPr>
          <w:rStyle w:val="1"/>
          <w:rFonts w:cs="Times New Roman"/>
          <w:spacing w:val="0"/>
          <w:sz w:val="26"/>
          <w:szCs w:val="26"/>
        </w:rPr>
        <w:t xml:space="preserve"> на официальном бланке участника отбора</w:t>
      </w:r>
      <w:r w:rsidRPr="001527E0">
        <w:rPr>
          <w:rStyle w:val="1"/>
          <w:rFonts w:cs="Times New Roman"/>
          <w:color w:val="auto"/>
          <w:spacing w:val="0"/>
          <w:sz w:val="26"/>
          <w:szCs w:val="26"/>
        </w:rPr>
        <w:t xml:space="preserve"> об отсутствии у участника отбора просроченной</w:t>
      </w:r>
      <w:r w:rsidRPr="001527E0">
        <w:rPr>
          <w:rFonts w:cs="Times New Roman"/>
          <w:spacing w:val="0"/>
          <w:sz w:val="26"/>
          <w:szCs w:val="26"/>
        </w:rPr>
        <w:t xml:space="preserve"> задо</w:t>
      </w:r>
      <w:r w:rsidR="009B29C3">
        <w:rPr>
          <w:rFonts w:cs="Times New Roman"/>
          <w:spacing w:val="0"/>
          <w:sz w:val="26"/>
          <w:szCs w:val="26"/>
        </w:rPr>
        <w:t>лженности по возврату в бюджет городского округа Красногорск</w:t>
      </w:r>
      <w:r w:rsidRPr="001527E0">
        <w:rPr>
          <w:rFonts w:cs="Times New Roman"/>
          <w:spacing w:val="0"/>
          <w:sz w:val="26"/>
          <w:szCs w:val="26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</w:t>
      </w:r>
      <w:r w:rsidRPr="001527E0">
        <w:rPr>
          <w:rFonts w:cs="Times New Roman"/>
          <w:spacing w:val="0"/>
          <w:sz w:val="26"/>
          <w:szCs w:val="26"/>
        </w:rPr>
        <w:lastRenderedPageBreak/>
        <w:t>(неурегулированная) задолженность по денежным обязательствам пе</w:t>
      </w:r>
      <w:r w:rsidR="009B29C3">
        <w:rPr>
          <w:rFonts w:cs="Times New Roman"/>
          <w:spacing w:val="0"/>
          <w:sz w:val="26"/>
          <w:szCs w:val="26"/>
        </w:rPr>
        <w:t>ред г</w:t>
      </w:r>
      <w:r w:rsidR="00E66CC7">
        <w:rPr>
          <w:rFonts w:cs="Times New Roman"/>
          <w:spacing w:val="0"/>
          <w:sz w:val="26"/>
          <w:szCs w:val="26"/>
        </w:rPr>
        <w:t>ородским</w:t>
      </w:r>
      <w:r w:rsidRPr="001527E0">
        <w:rPr>
          <w:rFonts w:cs="Times New Roman"/>
          <w:spacing w:val="0"/>
          <w:sz w:val="26"/>
          <w:szCs w:val="26"/>
        </w:rPr>
        <w:t xml:space="preserve"> округ</w:t>
      </w:r>
      <w:r w:rsidR="00E66CC7">
        <w:rPr>
          <w:rFonts w:cs="Times New Roman"/>
          <w:spacing w:val="0"/>
          <w:sz w:val="26"/>
          <w:szCs w:val="26"/>
        </w:rPr>
        <w:t>ом</w:t>
      </w:r>
      <w:r w:rsidRPr="001527E0">
        <w:rPr>
          <w:rFonts w:cs="Times New Roman"/>
          <w:spacing w:val="0"/>
          <w:sz w:val="26"/>
          <w:szCs w:val="26"/>
        </w:rPr>
        <w:t xml:space="preserve"> </w:t>
      </w:r>
      <w:r w:rsidR="009B29C3">
        <w:rPr>
          <w:rFonts w:cs="Times New Roman"/>
          <w:spacing w:val="0"/>
          <w:sz w:val="26"/>
          <w:szCs w:val="26"/>
        </w:rPr>
        <w:t>Красногорск</w:t>
      </w:r>
      <w:r w:rsidRPr="001527E0">
        <w:rPr>
          <w:rFonts w:cs="Times New Roman"/>
          <w:spacing w:val="0"/>
          <w:sz w:val="26"/>
          <w:szCs w:val="26"/>
        </w:rPr>
        <w:t xml:space="preserve"> Москов</w:t>
      </w:r>
      <w:r w:rsidR="00E66CC7">
        <w:rPr>
          <w:rFonts w:cs="Times New Roman"/>
          <w:spacing w:val="0"/>
          <w:sz w:val="26"/>
          <w:szCs w:val="26"/>
        </w:rPr>
        <w:t>ской области</w:t>
      </w:r>
      <w:r w:rsidRPr="001527E0">
        <w:rPr>
          <w:rFonts w:cs="Times New Roman"/>
          <w:spacing w:val="0"/>
          <w:sz w:val="26"/>
          <w:szCs w:val="26"/>
        </w:rPr>
        <w:t>, из бюджета которого планируется предоставление субсидии в соответствии  настоящим Порядком</w:t>
      </w:r>
      <w:r w:rsidR="00E66CC7">
        <w:rPr>
          <w:rStyle w:val="1"/>
          <w:rFonts w:cs="Times New Roman"/>
          <w:color w:val="auto"/>
          <w:spacing w:val="0"/>
          <w:sz w:val="26"/>
          <w:szCs w:val="26"/>
        </w:rPr>
        <w:t xml:space="preserve"> (П</w:t>
      </w:r>
      <w:r w:rsidRPr="001527E0">
        <w:rPr>
          <w:rStyle w:val="1"/>
          <w:rFonts w:cs="Times New Roman"/>
          <w:color w:val="auto"/>
          <w:spacing w:val="0"/>
          <w:sz w:val="26"/>
          <w:szCs w:val="26"/>
        </w:rPr>
        <w:t>риложение № 2</w:t>
      </w:r>
      <w:r w:rsidRPr="002A57B3">
        <w:rPr>
          <w:rStyle w:val="0pt"/>
          <w:i w:val="0"/>
          <w:color w:val="auto"/>
          <w:sz w:val="26"/>
          <w:szCs w:val="26"/>
        </w:rPr>
        <w:t xml:space="preserve"> к настоящему Порядку</w:t>
      </w:r>
      <w:r w:rsidRPr="002A57B3">
        <w:rPr>
          <w:rStyle w:val="1"/>
          <w:color w:val="auto"/>
          <w:spacing w:val="0"/>
          <w:sz w:val="26"/>
          <w:szCs w:val="26"/>
        </w:rPr>
        <w:t xml:space="preserve">);   </w:t>
      </w:r>
    </w:p>
    <w:p w14:paraId="0C68528B" w14:textId="47960CDC" w:rsidR="00F32C03" w:rsidRPr="002A57B3" w:rsidRDefault="00F32C03" w:rsidP="001527E0">
      <w:pPr>
        <w:pStyle w:val="10"/>
        <w:numPr>
          <w:ilvl w:val="2"/>
          <w:numId w:val="23"/>
        </w:numPr>
        <w:shd w:val="clear" w:color="auto" w:fill="auto"/>
        <w:ind w:left="0" w:firstLine="709"/>
        <w:jc w:val="both"/>
        <w:rPr>
          <w:rStyle w:val="1"/>
          <w:spacing w:val="0"/>
          <w:sz w:val="26"/>
          <w:szCs w:val="26"/>
        </w:rPr>
      </w:pPr>
      <w:r w:rsidRPr="002A57B3">
        <w:rPr>
          <w:rStyle w:val="1"/>
          <w:spacing w:val="0"/>
          <w:sz w:val="26"/>
          <w:szCs w:val="26"/>
        </w:rPr>
        <w:t xml:space="preserve">информационное письмо на официальном бланке участника </w:t>
      </w:r>
      <w:r w:rsidR="0052345E" w:rsidRPr="002A57B3">
        <w:rPr>
          <w:rStyle w:val="1"/>
          <w:spacing w:val="0"/>
          <w:sz w:val="26"/>
          <w:szCs w:val="26"/>
        </w:rPr>
        <w:t>отбора, содержащего</w:t>
      </w:r>
      <w:r w:rsidRPr="002A57B3">
        <w:rPr>
          <w:rStyle w:val="1"/>
          <w:spacing w:val="0"/>
          <w:sz w:val="26"/>
          <w:szCs w:val="26"/>
        </w:rPr>
        <w:t xml:space="preserve"> сведения о том, что участник отбора </w:t>
      </w:r>
      <w:r w:rsidR="00E66CC7">
        <w:rPr>
          <w:rFonts w:cs="Times New Roman"/>
          <w:spacing w:val="0"/>
          <w:sz w:val="26"/>
          <w:szCs w:val="26"/>
        </w:rPr>
        <w:t>не находи</w:t>
      </w:r>
      <w:r w:rsidRPr="002A57B3">
        <w:rPr>
          <w:rFonts w:cs="Times New Roman"/>
          <w:spacing w:val="0"/>
          <w:sz w:val="26"/>
          <w:szCs w:val="26"/>
        </w:rPr>
        <w:t>тся в процессе реорганизации</w:t>
      </w:r>
      <w:r>
        <w:rPr>
          <w:rFonts w:cs="Times New Roman"/>
          <w:spacing w:val="0"/>
          <w:sz w:val="26"/>
          <w:szCs w:val="26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2A57B3">
        <w:rPr>
          <w:rFonts w:cs="Times New Roman"/>
          <w:spacing w:val="0"/>
          <w:sz w:val="26"/>
          <w:szCs w:val="26"/>
        </w:rPr>
        <w:t xml:space="preserve">, ликвидации, в отношении </w:t>
      </w:r>
      <w:r>
        <w:rPr>
          <w:rFonts w:cs="Times New Roman"/>
          <w:spacing w:val="0"/>
          <w:sz w:val="26"/>
          <w:szCs w:val="26"/>
        </w:rPr>
        <w:t>н</w:t>
      </w:r>
      <w:r w:rsidRPr="002A57B3">
        <w:rPr>
          <w:rFonts w:cs="Times New Roman"/>
          <w:spacing w:val="0"/>
          <w:sz w:val="26"/>
          <w:szCs w:val="26"/>
        </w:rPr>
        <w:t>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>
        <w:rPr>
          <w:rFonts w:cs="Times New Roman"/>
          <w:spacing w:val="0"/>
          <w:sz w:val="26"/>
          <w:szCs w:val="26"/>
        </w:rPr>
        <w:t xml:space="preserve"> </w:t>
      </w:r>
      <w:r w:rsidR="00E66CC7">
        <w:rPr>
          <w:rStyle w:val="1"/>
          <w:color w:val="auto"/>
          <w:spacing w:val="0"/>
          <w:sz w:val="26"/>
          <w:szCs w:val="26"/>
        </w:rPr>
        <w:t>(П</w:t>
      </w:r>
      <w:r w:rsidRPr="002A57B3">
        <w:rPr>
          <w:rStyle w:val="1"/>
          <w:color w:val="auto"/>
          <w:spacing w:val="0"/>
          <w:sz w:val="26"/>
          <w:szCs w:val="26"/>
        </w:rPr>
        <w:t>риложение № 3</w:t>
      </w:r>
      <w:r w:rsidRPr="002A57B3">
        <w:rPr>
          <w:rStyle w:val="0pt"/>
          <w:i w:val="0"/>
          <w:color w:val="auto"/>
          <w:sz w:val="26"/>
          <w:szCs w:val="26"/>
        </w:rPr>
        <w:t xml:space="preserve"> к настоящему Порядку</w:t>
      </w:r>
      <w:r w:rsidRPr="002A57B3">
        <w:rPr>
          <w:rStyle w:val="1"/>
          <w:color w:val="auto"/>
          <w:spacing w:val="0"/>
          <w:sz w:val="26"/>
          <w:szCs w:val="26"/>
        </w:rPr>
        <w:t>);</w:t>
      </w:r>
    </w:p>
    <w:p w14:paraId="1933635C" w14:textId="5AC2237A" w:rsidR="00F32C03" w:rsidRPr="002A57B3" w:rsidRDefault="00F32C03" w:rsidP="001527E0">
      <w:pPr>
        <w:pStyle w:val="10"/>
        <w:numPr>
          <w:ilvl w:val="2"/>
          <w:numId w:val="23"/>
        </w:numPr>
        <w:shd w:val="clear" w:color="auto" w:fill="auto"/>
        <w:ind w:left="0" w:firstLine="709"/>
        <w:jc w:val="both"/>
        <w:rPr>
          <w:color w:val="000000"/>
          <w:spacing w:val="0"/>
          <w:sz w:val="26"/>
          <w:szCs w:val="26"/>
          <w:shd w:val="clear" w:color="auto" w:fill="FFFFFF"/>
        </w:rPr>
      </w:pPr>
      <w:r w:rsidRPr="002A57B3">
        <w:rPr>
          <w:rStyle w:val="1"/>
          <w:spacing w:val="0"/>
          <w:sz w:val="26"/>
          <w:szCs w:val="26"/>
        </w:rPr>
        <w:t>информационное письмо на официальном бланке участника отбора об отсутствии в реестре</w:t>
      </w:r>
      <w:r w:rsidRPr="002A57B3">
        <w:rPr>
          <w:rFonts w:cs="Times New Roman"/>
          <w:spacing w:val="0"/>
          <w:sz w:val="26"/>
          <w:szCs w:val="26"/>
        </w:rPr>
        <w:t xml:space="preserve">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>
        <w:rPr>
          <w:rFonts w:cs="Times New Roman"/>
          <w:spacing w:val="0"/>
          <w:sz w:val="26"/>
          <w:szCs w:val="26"/>
        </w:rPr>
        <w:t xml:space="preserve"> </w:t>
      </w:r>
      <w:r w:rsidR="00E66CC7">
        <w:rPr>
          <w:rStyle w:val="1"/>
          <w:color w:val="auto"/>
          <w:spacing w:val="0"/>
          <w:sz w:val="26"/>
          <w:szCs w:val="26"/>
        </w:rPr>
        <w:t>(П</w:t>
      </w:r>
      <w:r w:rsidRPr="002A57B3">
        <w:rPr>
          <w:rStyle w:val="1"/>
          <w:color w:val="auto"/>
          <w:spacing w:val="0"/>
          <w:sz w:val="26"/>
          <w:szCs w:val="26"/>
        </w:rPr>
        <w:t>риложение № 4</w:t>
      </w:r>
      <w:r w:rsidRPr="002A57B3">
        <w:rPr>
          <w:rStyle w:val="0pt"/>
          <w:i w:val="0"/>
          <w:color w:val="auto"/>
          <w:sz w:val="26"/>
          <w:szCs w:val="26"/>
        </w:rPr>
        <w:t xml:space="preserve"> к настоящему Порядку</w:t>
      </w:r>
      <w:r w:rsidRPr="002A57B3">
        <w:rPr>
          <w:rStyle w:val="1"/>
          <w:color w:val="auto"/>
          <w:spacing w:val="0"/>
          <w:sz w:val="26"/>
          <w:szCs w:val="26"/>
        </w:rPr>
        <w:t>);</w:t>
      </w:r>
    </w:p>
    <w:p w14:paraId="63777120" w14:textId="77777777" w:rsidR="00F32C03" w:rsidRPr="002A57B3" w:rsidRDefault="00F32C03" w:rsidP="001527E0">
      <w:pPr>
        <w:pStyle w:val="10"/>
        <w:numPr>
          <w:ilvl w:val="2"/>
          <w:numId w:val="23"/>
        </w:numPr>
        <w:shd w:val="clear" w:color="auto" w:fill="auto"/>
        <w:tabs>
          <w:tab w:val="left" w:pos="-4111"/>
        </w:tabs>
        <w:spacing w:line="276" w:lineRule="auto"/>
        <w:ind w:left="0" w:firstLine="709"/>
        <w:jc w:val="both"/>
        <w:rPr>
          <w:spacing w:val="0"/>
          <w:sz w:val="26"/>
          <w:szCs w:val="26"/>
        </w:rPr>
      </w:pPr>
      <w:r w:rsidRPr="002A57B3">
        <w:rPr>
          <w:rStyle w:val="1"/>
          <w:spacing w:val="0"/>
          <w:sz w:val="26"/>
          <w:szCs w:val="26"/>
        </w:rPr>
        <w:t xml:space="preserve">информационное письмо на официальном бланке участника отбора,  содержащего информацию об отсутствии участника отбора в списке 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 </w:t>
      </w:r>
      <w:r w:rsidRPr="002A57B3">
        <w:rPr>
          <w:rStyle w:val="1"/>
          <w:color w:val="auto"/>
          <w:spacing w:val="0"/>
          <w:sz w:val="26"/>
          <w:szCs w:val="26"/>
        </w:rPr>
        <w:t>(приложение № 5</w:t>
      </w:r>
      <w:r w:rsidRPr="002A57B3">
        <w:rPr>
          <w:rStyle w:val="0pt"/>
          <w:i w:val="0"/>
          <w:color w:val="auto"/>
          <w:sz w:val="26"/>
          <w:szCs w:val="26"/>
        </w:rPr>
        <w:t xml:space="preserve"> к настоящему Порядку</w:t>
      </w:r>
      <w:r w:rsidRPr="002A57B3">
        <w:rPr>
          <w:rStyle w:val="1"/>
          <w:color w:val="auto"/>
          <w:spacing w:val="0"/>
          <w:sz w:val="26"/>
          <w:szCs w:val="26"/>
        </w:rPr>
        <w:t>);</w:t>
      </w:r>
    </w:p>
    <w:p w14:paraId="43EC3284" w14:textId="77777777" w:rsidR="001527E0" w:rsidRPr="001527E0" w:rsidRDefault="00F32C03" w:rsidP="001527E0">
      <w:pPr>
        <w:pStyle w:val="10"/>
        <w:numPr>
          <w:ilvl w:val="2"/>
          <w:numId w:val="23"/>
        </w:numPr>
        <w:shd w:val="clear" w:color="auto" w:fill="auto"/>
        <w:tabs>
          <w:tab w:val="left" w:pos="-4111"/>
        </w:tabs>
        <w:spacing w:line="276" w:lineRule="auto"/>
        <w:ind w:left="0" w:firstLine="709"/>
        <w:jc w:val="both"/>
        <w:rPr>
          <w:rStyle w:val="1"/>
          <w:rFonts w:eastAsia="Calibri"/>
          <w:color w:val="auto"/>
          <w:spacing w:val="0"/>
          <w:sz w:val="26"/>
          <w:szCs w:val="26"/>
        </w:rPr>
      </w:pPr>
      <w:r w:rsidRPr="001527E0">
        <w:rPr>
          <w:rStyle w:val="1"/>
          <w:spacing w:val="0"/>
          <w:sz w:val="26"/>
          <w:szCs w:val="26"/>
        </w:rPr>
        <w:t>информационное письмо на официальном бланке участника отбора, заверенного печатью и подписью руководителя, содержащего банковские реквизиты  участника отбора (для перечисления субсидии);</w:t>
      </w:r>
    </w:p>
    <w:p w14:paraId="2C4038D6" w14:textId="5825F9C7" w:rsidR="001527E0" w:rsidRPr="001527E0" w:rsidRDefault="00F32C03" w:rsidP="001527E0">
      <w:pPr>
        <w:pStyle w:val="10"/>
        <w:numPr>
          <w:ilvl w:val="2"/>
          <w:numId w:val="23"/>
        </w:numPr>
        <w:shd w:val="clear" w:color="auto" w:fill="auto"/>
        <w:tabs>
          <w:tab w:val="left" w:pos="-4111"/>
        </w:tabs>
        <w:spacing w:line="276" w:lineRule="auto"/>
        <w:ind w:left="0" w:firstLine="709"/>
        <w:jc w:val="both"/>
        <w:rPr>
          <w:rStyle w:val="1"/>
          <w:rFonts w:eastAsia="Calibri"/>
          <w:color w:val="auto"/>
          <w:spacing w:val="0"/>
          <w:sz w:val="26"/>
          <w:szCs w:val="26"/>
        </w:rPr>
      </w:pPr>
      <w:r w:rsidRPr="001527E0">
        <w:rPr>
          <w:rStyle w:val="1"/>
          <w:color w:val="auto"/>
          <w:spacing w:val="0"/>
          <w:sz w:val="26"/>
          <w:szCs w:val="26"/>
        </w:rPr>
        <w:t>информационное письмо на официальном бланке участника отбора об отсутств</w:t>
      </w:r>
      <w:proofErr w:type="gramStart"/>
      <w:r w:rsidRPr="001527E0">
        <w:rPr>
          <w:rStyle w:val="1"/>
          <w:color w:val="auto"/>
          <w:spacing w:val="0"/>
          <w:sz w:val="26"/>
          <w:szCs w:val="26"/>
        </w:rPr>
        <w:t xml:space="preserve">ии у </w:t>
      </w:r>
      <w:r w:rsidRPr="001527E0">
        <w:rPr>
          <w:spacing w:val="0"/>
          <w:sz w:val="26"/>
          <w:szCs w:val="26"/>
        </w:rPr>
        <w:t>у</w:t>
      </w:r>
      <w:proofErr w:type="gramEnd"/>
      <w:r w:rsidRPr="001527E0">
        <w:rPr>
          <w:spacing w:val="0"/>
          <w:sz w:val="26"/>
          <w:szCs w:val="26"/>
        </w:rPr>
        <w:t>частника отбора задолженности по налогам, сборам и иным обязательным платежам</w:t>
      </w:r>
      <w:r w:rsidRPr="001527E0">
        <w:rPr>
          <w:rStyle w:val="1"/>
          <w:color w:val="auto"/>
          <w:spacing w:val="0"/>
          <w:sz w:val="26"/>
          <w:szCs w:val="26"/>
        </w:rPr>
        <w:t xml:space="preserve"> в бюджеты бюджетной системы Российской Федерации срок исполнения по которым наступил в соответствии с законодательством Российской Федерации (с приложением справки из ФНС) (приложение № 6</w:t>
      </w:r>
      <w:r w:rsidRPr="001527E0">
        <w:rPr>
          <w:rStyle w:val="0pt"/>
          <w:i w:val="0"/>
          <w:color w:val="auto"/>
          <w:sz w:val="26"/>
          <w:szCs w:val="26"/>
        </w:rPr>
        <w:t xml:space="preserve"> к настоящему Порядку</w:t>
      </w:r>
      <w:r w:rsidRPr="001527E0">
        <w:rPr>
          <w:rStyle w:val="1"/>
          <w:color w:val="auto"/>
          <w:spacing w:val="0"/>
          <w:sz w:val="26"/>
          <w:szCs w:val="26"/>
        </w:rPr>
        <w:t>);</w:t>
      </w:r>
    </w:p>
    <w:p w14:paraId="294D0E7D" w14:textId="7BB600B2" w:rsidR="001527E0" w:rsidRPr="00022AED" w:rsidRDefault="00F32C03" w:rsidP="001527E0">
      <w:pPr>
        <w:pStyle w:val="10"/>
        <w:numPr>
          <w:ilvl w:val="2"/>
          <w:numId w:val="23"/>
        </w:numPr>
        <w:shd w:val="clear" w:color="auto" w:fill="auto"/>
        <w:tabs>
          <w:tab w:val="left" w:pos="-4111"/>
        </w:tabs>
        <w:spacing w:line="276" w:lineRule="auto"/>
        <w:ind w:left="0" w:firstLine="709"/>
        <w:jc w:val="both"/>
        <w:rPr>
          <w:rFonts w:eastAsia="Calibri"/>
          <w:spacing w:val="0"/>
          <w:sz w:val="26"/>
          <w:szCs w:val="26"/>
          <w:shd w:val="clear" w:color="auto" w:fill="FFFFFF"/>
        </w:rPr>
      </w:pPr>
      <w:r w:rsidRPr="001527E0">
        <w:rPr>
          <w:rStyle w:val="1"/>
          <w:rFonts w:eastAsia="Calibri"/>
          <w:color w:val="auto"/>
          <w:spacing w:val="0"/>
          <w:sz w:val="26"/>
          <w:szCs w:val="26"/>
        </w:rPr>
        <w:t xml:space="preserve">информационное письмо на официальном бланке участника </w:t>
      </w:r>
      <w:r w:rsidR="000B4A8A" w:rsidRPr="001527E0">
        <w:rPr>
          <w:rStyle w:val="1"/>
          <w:rFonts w:eastAsia="Calibri"/>
          <w:color w:val="auto"/>
          <w:spacing w:val="0"/>
          <w:sz w:val="26"/>
          <w:szCs w:val="26"/>
        </w:rPr>
        <w:t>отбора, содержащего</w:t>
      </w:r>
      <w:r w:rsidRPr="001527E0">
        <w:rPr>
          <w:rStyle w:val="1"/>
          <w:rFonts w:eastAsia="Calibri"/>
          <w:color w:val="auto"/>
          <w:spacing w:val="0"/>
          <w:sz w:val="26"/>
          <w:szCs w:val="26"/>
        </w:rPr>
        <w:t xml:space="preserve"> сведения об отсутствии у участника отбора просроченной задолженности перед </w:t>
      </w:r>
      <w:proofErr w:type="spellStart"/>
      <w:r w:rsidRPr="001527E0">
        <w:rPr>
          <w:rStyle w:val="1"/>
          <w:rFonts w:eastAsia="Calibri"/>
          <w:color w:val="auto"/>
          <w:spacing w:val="0"/>
          <w:sz w:val="26"/>
          <w:szCs w:val="26"/>
        </w:rPr>
        <w:t>ресурсоснабжающими</w:t>
      </w:r>
      <w:proofErr w:type="spellEnd"/>
      <w:r w:rsidRPr="001527E0">
        <w:rPr>
          <w:rStyle w:val="1"/>
          <w:rFonts w:eastAsia="Calibri"/>
          <w:color w:val="auto"/>
          <w:spacing w:val="0"/>
          <w:sz w:val="26"/>
          <w:szCs w:val="26"/>
        </w:rPr>
        <w:t xml:space="preserve"> организациями, превышающей шестимесячные начисления за поставленные коммунальные ресурсы (приложение № 7</w:t>
      </w:r>
      <w:r w:rsidRPr="001527E0">
        <w:rPr>
          <w:rStyle w:val="0pt"/>
          <w:rFonts w:eastAsia="Calibri"/>
          <w:i w:val="0"/>
          <w:color w:val="auto"/>
          <w:sz w:val="26"/>
          <w:szCs w:val="26"/>
        </w:rPr>
        <w:t xml:space="preserve"> к настоящему Порядку)</w:t>
      </w:r>
      <w:r w:rsidRPr="001527E0">
        <w:rPr>
          <w:rStyle w:val="1"/>
          <w:rFonts w:eastAsia="Calibri"/>
          <w:color w:val="auto"/>
          <w:spacing w:val="0"/>
          <w:sz w:val="26"/>
          <w:szCs w:val="26"/>
        </w:rPr>
        <w:t xml:space="preserve"> или График погашения задолженности;</w:t>
      </w:r>
      <w:r w:rsidRPr="001527E0">
        <w:rPr>
          <w:sz w:val="28"/>
          <w:szCs w:val="28"/>
        </w:rPr>
        <w:t xml:space="preserve"> </w:t>
      </w:r>
    </w:p>
    <w:p w14:paraId="41ABD24E" w14:textId="40E29F7F" w:rsidR="00022AED" w:rsidRPr="00022AED" w:rsidRDefault="00022AED" w:rsidP="00022A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3.2.11.   </w:t>
      </w:r>
      <w:r w:rsidRPr="00022AED">
        <w:rPr>
          <w:sz w:val="26"/>
          <w:szCs w:val="26"/>
        </w:rPr>
        <w:t xml:space="preserve">информационное письмо на бланке организации, заверенное печатью (при наличии) и подписью руководителя организации, содержащее: согласие на публикацию (размещение) на едином портале, а также на официальном сайте </w:t>
      </w:r>
      <w:r w:rsidRPr="00022AED">
        <w:rPr>
          <w:sz w:val="26"/>
          <w:szCs w:val="26"/>
        </w:rPr>
        <w:lastRenderedPageBreak/>
        <w:t>а</w:t>
      </w:r>
      <w:r w:rsidR="007779D1">
        <w:rPr>
          <w:sz w:val="26"/>
          <w:szCs w:val="26"/>
        </w:rPr>
        <w:t>дминистрации городского округ</w:t>
      </w:r>
      <w:r w:rsidRPr="00022AED">
        <w:rPr>
          <w:sz w:val="26"/>
          <w:szCs w:val="26"/>
        </w:rPr>
        <w:t>а</w:t>
      </w:r>
      <w:r w:rsidR="007779D1">
        <w:rPr>
          <w:sz w:val="26"/>
          <w:szCs w:val="26"/>
        </w:rPr>
        <w:t xml:space="preserve"> Красногорск</w:t>
      </w:r>
      <w:r w:rsidRPr="00022AED">
        <w:rPr>
          <w:sz w:val="26"/>
          <w:szCs w:val="26"/>
        </w:rPr>
        <w:t xml:space="preserve">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(по форме согласно Приложению № 8 к Порядку);</w:t>
      </w:r>
    </w:p>
    <w:p w14:paraId="6EFC56D1" w14:textId="012B9C95" w:rsidR="00F32C03" w:rsidRPr="001527E0" w:rsidRDefault="00022AED" w:rsidP="001527E0">
      <w:pPr>
        <w:pStyle w:val="10"/>
        <w:shd w:val="clear" w:color="auto" w:fill="auto"/>
        <w:tabs>
          <w:tab w:val="left" w:pos="-4111"/>
        </w:tabs>
        <w:spacing w:line="276" w:lineRule="auto"/>
        <w:ind w:firstLine="709"/>
        <w:jc w:val="both"/>
        <w:rPr>
          <w:rStyle w:val="1"/>
          <w:rFonts w:eastAsia="Calibri"/>
          <w:color w:val="auto"/>
          <w:spacing w:val="0"/>
          <w:sz w:val="26"/>
          <w:szCs w:val="26"/>
        </w:rPr>
      </w:pPr>
      <w:r>
        <w:rPr>
          <w:sz w:val="26"/>
          <w:szCs w:val="26"/>
        </w:rPr>
        <w:t>3.2.12</w:t>
      </w:r>
      <w:r w:rsidR="001527E0">
        <w:rPr>
          <w:sz w:val="26"/>
          <w:szCs w:val="26"/>
        </w:rPr>
        <w:t>.</w:t>
      </w:r>
      <w:r w:rsidR="00F32C03" w:rsidRPr="001527E0">
        <w:rPr>
          <w:sz w:val="26"/>
          <w:szCs w:val="26"/>
        </w:rPr>
        <w:t xml:space="preserve"> копия договора</w:t>
      </w:r>
      <w:r w:rsidR="00F32C03" w:rsidRPr="001527E0">
        <w:rPr>
          <w:rStyle w:val="1"/>
          <w:rFonts w:eastAsia="Calibri"/>
          <w:color w:val="auto"/>
          <w:spacing w:val="0"/>
          <w:sz w:val="26"/>
          <w:szCs w:val="26"/>
        </w:rPr>
        <w:t xml:space="preserve"> участника отбора</w:t>
      </w:r>
      <w:r w:rsidR="00F32C03" w:rsidRPr="001527E0">
        <w:rPr>
          <w:sz w:val="26"/>
          <w:szCs w:val="26"/>
        </w:rPr>
        <w:t xml:space="preserve"> </w:t>
      </w:r>
      <w:r w:rsidR="00F32C03" w:rsidRPr="001527E0">
        <w:rPr>
          <w:rStyle w:val="1"/>
          <w:rFonts w:eastAsia="Calibri"/>
          <w:color w:val="auto"/>
          <w:spacing w:val="0"/>
          <w:sz w:val="26"/>
          <w:szCs w:val="26"/>
        </w:rPr>
        <w:t>со специализированной организацией на вывоз отходов, образовавшихся в ходе работ по</w:t>
      </w:r>
      <w:r w:rsidR="00BB7789">
        <w:rPr>
          <w:rStyle w:val="1"/>
          <w:rFonts w:eastAsia="Calibri"/>
          <w:color w:val="auto"/>
          <w:spacing w:val="0"/>
          <w:sz w:val="26"/>
          <w:szCs w:val="26"/>
        </w:rPr>
        <w:t xml:space="preserve"> капитальному  ремонту общего имущества</w:t>
      </w:r>
      <w:r w:rsidR="00F32C03" w:rsidRPr="001527E0">
        <w:rPr>
          <w:rStyle w:val="1"/>
          <w:rFonts w:eastAsia="Calibri"/>
          <w:color w:val="auto"/>
          <w:spacing w:val="0"/>
          <w:sz w:val="26"/>
          <w:szCs w:val="26"/>
        </w:rPr>
        <w:t xml:space="preserve"> в многоквартирных домах, в том числе на вывоз строитель</w:t>
      </w:r>
      <w:r w:rsidR="0057619B">
        <w:rPr>
          <w:rStyle w:val="1"/>
          <w:rFonts w:eastAsia="Calibri"/>
          <w:color w:val="auto"/>
          <w:spacing w:val="0"/>
          <w:sz w:val="26"/>
          <w:szCs w:val="26"/>
        </w:rPr>
        <w:t>ного, крупногабаритного мусора;</w:t>
      </w:r>
    </w:p>
    <w:p w14:paraId="6C69FE97" w14:textId="4DE731F3" w:rsidR="007779D1" w:rsidRDefault="00022AED" w:rsidP="007779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Style w:val="1"/>
          <w:rFonts w:eastAsia="Calibri"/>
          <w:color w:val="auto"/>
          <w:spacing w:val="0"/>
          <w:sz w:val="26"/>
          <w:szCs w:val="26"/>
        </w:rPr>
        <w:t xml:space="preserve">3.2.13. </w:t>
      </w:r>
      <w:r w:rsidR="007779D1">
        <w:rPr>
          <w:rStyle w:val="1"/>
          <w:rFonts w:eastAsia="Calibri"/>
          <w:color w:val="auto"/>
          <w:spacing w:val="0"/>
          <w:sz w:val="26"/>
          <w:szCs w:val="26"/>
        </w:rPr>
        <w:t xml:space="preserve">заверенная </w:t>
      </w:r>
      <w:r w:rsidR="00F32C03" w:rsidRPr="00022AED">
        <w:rPr>
          <w:rStyle w:val="1"/>
          <w:rFonts w:eastAsia="Calibri"/>
          <w:color w:val="auto"/>
          <w:spacing w:val="0"/>
          <w:sz w:val="26"/>
          <w:szCs w:val="26"/>
        </w:rPr>
        <w:t>копи</w:t>
      </w:r>
      <w:r w:rsidR="007779D1">
        <w:rPr>
          <w:rStyle w:val="1"/>
          <w:rFonts w:eastAsia="Calibri"/>
          <w:color w:val="auto"/>
          <w:spacing w:val="0"/>
          <w:sz w:val="26"/>
          <w:szCs w:val="26"/>
        </w:rPr>
        <w:t>я протокола</w:t>
      </w:r>
      <w:r w:rsidR="007779D1" w:rsidRPr="007779D1">
        <w:rPr>
          <w:rFonts w:eastAsiaTheme="minorHAnsi"/>
          <w:sz w:val="26"/>
          <w:szCs w:val="26"/>
          <w:lang w:eastAsia="en-US"/>
        </w:rPr>
        <w:t xml:space="preserve"> </w:t>
      </w:r>
      <w:r w:rsidR="007779D1">
        <w:rPr>
          <w:rFonts w:eastAsiaTheme="minorHAnsi"/>
          <w:sz w:val="26"/>
          <w:szCs w:val="26"/>
          <w:lang w:eastAsia="en-US"/>
        </w:rPr>
        <w:t>общего собрания собственников помещений в МКД, содержащего следующие решения:</w:t>
      </w:r>
    </w:p>
    <w:p w14:paraId="3958C903" w14:textId="77777777" w:rsidR="007779D1" w:rsidRDefault="007779D1" w:rsidP="007779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 проведении капитального ремонта общего имущества в МКД;</w:t>
      </w:r>
    </w:p>
    <w:p w14:paraId="1E245022" w14:textId="77777777" w:rsidR="007779D1" w:rsidRDefault="007779D1" w:rsidP="007779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 необходимом объеме и видах работ, стоимости материалов (акт осмотра, локальная смета, дефектная ведомость);</w:t>
      </w:r>
    </w:p>
    <w:p w14:paraId="7222EC3C" w14:textId="77777777" w:rsidR="007779D1" w:rsidRDefault="007779D1" w:rsidP="007779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 сроке проведения капитального ремонта;</w:t>
      </w:r>
    </w:p>
    <w:p w14:paraId="40CDA95E" w14:textId="77777777" w:rsidR="007779D1" w:rsidRDefault="007779D1" w:rsidP="007779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 датах начала и окончания работ;</w:t>
      </w:r>
    </w:p>
    <w:p w14:paraId="2CE74075" w14:textId="77777777" w:rsidR="007779D1" w:rsidRDefault="007779D1" w:rsidP="007779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об определении способа и порядка сбора средств на </w:t>
      </w:r>
      <w:proofErr w:type="spellStart"/>
      <w:r>
        <w:rPr>
          <w:rFonts w:eastAsiaTheme="minorHAnsi"/>
          <w:sz w:val="26"/>
          <w:szCs w:val="26"/>
          <w:lang w:eastAsia="en-US"/>
        </w:rPr>
        <w:t>софинансирование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капитального ремонта (в размере не менее 5% от общей стоимости планируемого капитального ремонта);</w:t>
      </w:r>
    </w:p>
    <w:p w14:paraId="3EA0A305" w14:textId="256402E8" w:rsidR="007779D1" w:rsidRDefault="007779D1" w:rsidP="007779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об обращении в орган местного самоуправления с заявкой о включении МКД в план мероприятий муниципальной программы.</w:t>
      </w:r>
    </w:p>
    <w:p w14:paraId="2BCC5EC6" w14:textId="5143C5D4" w:rsidR="00F32C03" w:rsidRPr="00022AED" w:rsidRDefault="007779D1" w:rsidP="00022AED">
      <w:pPr>
        <w:ind w:firstLine="708"/>
        <w:jc w:val="both"/>
        <w:rPr>
          <w:rStyle w:val="0pt"/>
          <w:rFonts w:eastAsia="Calibri"/>
          <w:i w:val="0"/>
          <w:color w:val="auto"/>
          <w:sz w:val="26"/>
          <w:szCs w:val="26"/>
        </w:rPr>
      </w:pPr>
      <w:r>
        <w:rPr>
          <w:rStyle w:val="1"/>
          <w:rFonts w:eastAsia="Calibri"/>
          <w:color w:val="auto"/>
          <w:spacing w:val="0"/>
          <w:sz w:val="26"/>
          <w:szCs w:val="26"/>
        </w:rPr>
        <w:t>3.2.14</w:t>
      </w:r>
      <w:r w:rsidR="00022AED">
        <w:rPr>
          <w:rStyle w:val="1"/>
          <w:rFonts w:eastAsia="Calibri"/>
          <w:color w:val="auto"/>
          <w:spacing w:val="0"/>
          <w:sz w:val="26"/>
          <w:szCs w:val="26"/>
        </w:rPr>
        <w:t xml:space="preserve">. </w:t>
      </w:r>
      <w:r w:rsidR="00F32C03" w:rsidRPr="00022AED">
        <w:rPr>
          <w:rStyle w:val="1"/>
          <w:rFonts w:eastAsia="Calibri"/>
          <w:color w:val="auto"/>
          <w:spacing w:val="0"/>
          <w:sz w:val="26"/>
          <w:szCs w:val="26"/>
        </w:rPr>
        <w:t>положительное заключение, содержащее сметную с</w:t>
      </w:r>
      <w:r w:rsidR="00BB7789">
        <w:rPr>
          <w:rStyle w:val="1"/>
          <w:rFonts w:eastAsia="Calibri"/>
          <w:color w:val="auto"/>
          <w:spacing w:val="0"/>
          <w:sz w:val="26"/>
          <w:szCs w:val="26"/>
        </w:rPr>
        <w:t>тоимость на реализацию</w:t>
      </w:r>
      <w:r w:rsidR="00F32C03" w:rsidRPr="00022AED">
        <w:rPr>
          <w:rStyle w:val="1"/>
          <w:rFonts w:eastAsia="Calibri"/>
          <w:color w:val="auto"/>
          <w:spacing w:val="0"/>
          <w:sz w:val="26"/>
          <w:szCs w:val="26"/>
        </w:rPr>
        <w:t xml:space="preserve"> мероприятий по </w:t>
      </w:r>
      <w:r>
        <w:rPr>
          <w:rStyle w:val="1"/>
          <w:rFonts w:eastAsia="Calibri"/>
          <w:color w:val="auto"/>
          <w:spacing w:val="0"/>
          <w:sz w:val="26"/>
          <w:szCs w:val="26"/>
        </w:rPr>
        <w:t xml:space="preserve">капитальному </w:t>
      </w:r>
      <w:r w:rsidR="00F32C03" w:rsidRPr="00022AED">
        <w:rPr>
          <w:rStyle w:val="1"/>
          <w:rFonts w:eastAsia="Calibri"/>
          <w:color w:val="auto"/>
          <w:spacing w:val="0"/>
          <w:sz w:val="26"/>
          <w:szCs w:val="26"/>
        </w:rPr>
        <w:t>ремонту</w:t>
      </w:r>
      <w:r w:rsidR="00640780">
        <w:rPr>
          <w:rStyle w:val="1"/>
          <w:rFonts w:eastAsia="Calibri"/>
          <w:color w:val="auto"/>
          <w:spacing w:val="0"/>
          <w:sz w:val="26"/>
          <w:szCs w:val="26"/>
        </w:rPr>
        <w:t>, выданное</w:t>
      </w:r>
      <w:r w:rsidR="00F32C03" w:rsidRPr="00022AED">
        <w:rPr>
          <w:rStyle w:val="1"/>
          <w:rFonts w:eastAsia="Calibri"/>
          <w:color w:val="auto"/>
          <w:spacing w:val="0"/>
          <w:sz w:val="26"/>
          <w:szCs w:val="26"/>
        </w:rPr>
        <w:t xml:space="preserve"> учреждением, уполномоченным проводить экспертизу сметной документации;</w:t>
      </w:r>
    </w:p>
    <w:p w14:paraId="5A5C8BD9" w14:textId="37DC5F60" w:rsidR="00F32C03" w:rsidRPr="00022AED" w:rsidRDefault="00E66CC7" w:rsidP="00022AED">
      <w:pPr>
        <w:ind w:firstLine="708"/>
        <w:jc w:val="both"/>
        <w:rPr>
          <w:rStyle w:val="1"/>
          <w:rFonts w:eastAsia="Calibri"/>
          <w:color w:val="auto"/>
          <w:spacing w:val="0"/>
          <w:sz w:val="26"/>
          <w:szCs w:val="26"/>
        </w:rPr>
      </w:pPr>
      <w:r>
        <w:rPr>
          <w:rStyle w:val="1"/>
          <w:rFonts w:eastAsia="Calibri"/>
          <w:color w:val="auto"/>
          <w:spacing w:val="0"/>
          <w:sz w:val="26"/>
          <w:szCs w:val="26"/>
        </w:rPr>
        <w:t>3.2.15</w:t>
      </w:r>
      <w:r w:rsidR="00022AED">
        <w:rPr>
          <w:rStyle w:val="1"/>
          <w:rFonts w:eastAsia="Calibri"/>
          <w:color w:val="auto"/>
          <w:spacing w:val="0"/>
          <w:sz w:val="26"/>
          <w:szCs w:val="26"/>
        </w:rPr>
        <w:t xml:space="preserve">. </w:t>
      </w:r>
      <w:r w:rsidR="00F32C03" w:rsidRPr="00022AED">
        <w:rPr>
          <w:rStyle w:val="1"/>
          <w:rFonts w:eastAsia="Calibri"/>
          <w:color w:val="auto"/>
          <w:spacing w:val="0"/>
          <w:sz w:val="26"/>
          <w:szCs w:val="26"/>
        </w:rPr>
        <w:t xml:space="preserve">материалы </w:t>
      </w:r>
      <w:proofErr w:type="spellStart"/>
      <w:r w:rsidR="00F32C03" w:rsidRPr="00022AED">
        <w:rPr>
          <w:rStyle w:val="1"/>
          <w:rFonts w:eastAsia="Calibri"/>
          <w:color w:val="auto"/>
          <w:spacing w:val="0"/>
          <w:sz w:val="26"/>
          <w:szCs w:val="26"/>
        </w:rPr>
        <w:t>фотофиксации</w:t>
      </w:r>
      <w:proofErr w:type="spellEnd"/>
      <w:r w:rsidR="00F32C03" w:rsidRPr="00022AED">
        <w:rPr>
          <w:rStyle w:val="1"/>
          <w:rFonts w:eastAsia="Calibri"/>
          <w:color w:val="auto"/>
          <w:spacing w:val="0"/>
          <w:sz w:val="26"/>
          <w:szCs w:val="26"/>
        </w:rPr>
        <w:t xml:space="preserve"> выполненных работ по </w:t>
      </w:r>
      <w:r w:rsidR="007779D1">
        <w:rPr>
          <w:rStyle w:val="1"/>
          <w:rFonts w:eastAsia="Calibri"/>
          <w:color w:val="auto"/>
          <w:spacing w:val="0"/>
          <w:sz w:val="26"/>
          <w:szCs w:val="26"/>
        </w:rPr>
        <w:t xml:space="preserve">капитальному ремонту общего имущества </w:t>
      </w:r>
      <w:r w:rsidR="00F32C03" w:rsidRPr="00022AED">
        <w:rPr>
          <w:rStyle w:val="1"/>
          <w:rFonts w:eastAsia="Calibri"/>
          <w:color w:val="auto"/>
          <w:spacing w:val="0"/>
          <w:sz w:val="26"/>
          <w:szCs w:val="26"/>
        </w:rPr>
        <w:t>в МКД (фотографии на электронном носителе с указани</w:t>
      </w:r>
      <w:r w:rsidR="007779D1">
        <w:rPr>
          <w:rStyle w:val="1"/>
          <w:rFonts w:eastAsia="Calibri"/>
          <w:color w:val="auto"/>
          <w:spacing w:val="0"/>
          <w:sz w:val="26"/>
          <w:szCs w:val="26"/>
        </w:rPr>
        <w:t>ем адреса</w:t>
      </w:r>
      <w:r w:rsidR="00F32C03" w:rsidRPr="00022AED">
        <w:rPr>
          <w:rStyle w:val="1"/>
          <w:rFonts w:eastAsia="Calibri"/>
          <w:color w:val="auto"/>
          <w:spacing w:val="0"/>
          <w:sz w:val="26"/>
          <w:szCs w:val="26"/>
        </w:rPr>
        <w:t>);</w:t>
      </w:r>
    </w:p>
    <w:p w14:paraId="300669A7" w14:textId="6B897EE5" w:rsidR="00640780" w:rsidRDefault="00022AED" w:rsidP="00640780">
      <w:pPr>
        <w:jc w:val="both"/>
        <w:rPr>
          <w:rStyle w:val="1"/>
          <w:rFonts w:eastAsia="Calibri"/>
          <w:color w:val="auto"/>
          <w:spacing w:val="0"/>
          <w:sz w:val="26"/>
          <w:szCs w:val="26"/>
        </w:rPr>
      </w:pPr>
      <w:r>
        <w:rPr>
          <w:rStyle w:val="1"/>
          <w:rFonts w:eastAsia="Calibri"/>
          <w:color w:val="auto"/>
          <w:spacing w:val="0"/>
          <w:sz w:val="26"/>
          <w:szCs w:val="26"/>
        </w:rPr>
        <w:t xml:space="preserve">           3.2.1</w:t>
      </w:r>
      <w:r w:rsidR="00E66CC7">
        <w:rPr>
          <w:rStyle w:val="1"/>
          <w:rFonts w:eastAsia="Calibri"/>
          <w:color w:val="auto"/>
          <w:spacing w:val="0"/>
          <w:sz w:val="26"/>
          <w:szCs w:val="26"/>
        </w:rPr>
        <w:t>6</w:t>
      </w:r>
      <w:r>
        <w:rPr>
          <w:rStyle w:val="1"/>
          <w:rFonts w:eastAsia="Calibri"/>
          <w:color w:val="auto"/>
          <w:spacing w:val="0"/>
          <w:sz w:val="26"/>
          <w:szCs w:val="26"/>
        </w:rPr>
        <w:t xml:space="preserve">. </w:t>
      </w:r>
      <w:r w:rsidR="007779D1">
        <w:rPr>
          <w:rStyle w:val="1"/>
          <w:rFonts w:eastAsia="Calibri"/>
          <w:color w:val="auto"/>
          <w:spacing w:val="0"/>
          <w:sz w:val="26"/>
          <w:szCs w:val="26"/>
        </w:rPr>
        <w:t>заверенная копия договора с подрядной организацией, осуществляющей работы по капитальному ремонту общего имущества МКД</w:t>
      </w:r>
      <w:r w:rsidR="00640780">
        <w:rPr>
          <w:rStyle w:val="1"/>
          <w:rFonts w:eastAsia="Calibri"/>
          <w:color w:val="auto"/>
          <w:spacing w:val="0"/>
          <w:sz w:val="26"/>
          <w:szCs w:val="26"/>
        </w:rPr>
        <w:t>;</w:t>
      </w:r>
    </w:p>
    <w:p w14:paraId="7A926A56" w14:textId="728BE39C" w:rsidR="00F32C03" w:rsidRPr="00640780" w:rsidRDefault="00640780" w:rsidP="00640780">
      <w:pPr>
        <w:ind w:firstLine="708"/>
        <w:jc w:val="both"/>
        <w:rPr>
          <w:rStyle w:val="1"/>
          <w:color w:val="auto"/>
          <w:spacing w:val="0"/>
          <w:sz w:val="26"/>
          <w:szCs w:val="26"/>
        </w:rPr>
      </w:pPr>
      <w:r w:rsidRPr="00640780">
        <w:rPr>
          <w:rStyle w:val="1"/>
          <w:rFonts w:eastAsia="Arial Unicode MS"/>
          <w:color w:val="auto"/>
          <w:spacing w:val="0"/>
          <w:sz w:val="26"/>
          <w:szCs w:val="26"/>
        </w:rPr>
        <w:t xml:space="preserve"> </w:t>
      </w:r>
      <w:r w:rsidR="00AD6773" w:rsidRPr="00640780">
        <w:rPr>
          <w:rStyle w:val="1"/>
          <w:color w:val="auto"/>
          <w:spacing w:val="0"/>
          <w:sz w:val="26"/>
          <w:szCs w:val="26"/>
        </w:rPr>
        <w:t>3.2.1</w:t>
      </w:r>
      <w:r w:rsidR="00E66CC7">
        <w:rPr>
          <w:rStyle w:val="1"/>
          <w:color w:val="auto"/>
          <w:spacing w:val="0"/>
          <w:sz w:val="26"/>
          <w:szCs w:val="26"/>
        </w:rPr>
        <w:t>7</w:t>
      </w:r>
      <w:r w:rsidR="00AD6773" w:rsidRPr="00640780">
        <w:rPr>
          <w:rStyle w:val="1"/>
          <w:color w:val="auto"/>
          <w:spacing w:val="0"/>
          <w:sz w:val="26"/>
          <w:szCs w:val="26"/>
        </w:rPr>
        <w:t>. оригинал</w:t>
      </w:r>
      <w:r w:rsidR="00F32C03" w:rsidRPr="00640780">
        <w:rPr>
          <w:rStyle w:val="1"/>
          <w:color w:val="auto"/>
          <w:spacing w:val="0"/>
          <w:sz w:val="26"/>
          <w:szCs w:val="26"/>
        </w:rPr>
        <w:t xml:space="preserve"> ак</w:t>
      </w:r>
      <w:r w:rsidR="00AD6773" w:rsidRPr="00640780">
        <w:rPr>
          <w:rStyle w:val="1"/>
          <w:color w:val="auto"/>
          <w:spacing w:val="0"/>
          <w:sz w:val="26"/>
          <w:szCs w:val="26"/>
        </w:rPr>
        <w:t>та</w:t>
      </w:r>
      <w:r w:rsidR="00F32C03" w:rsidRPr="00640780">
        <w:rPr>
          <w:rStyle w:val="1"/>
          <w:color w:val="auto"/>
          <w:spacing w:val="0"/>
          <w:sz w:val="26"/>
          <w:szCs w:val="26"/>
        </w:rPr>
        <w:t xml:space="preserve"> о приемке выполненных</w:t>
      </w:r>
      <w:r w:rsidR="00AD6773" w:rsidRPr="00640780">
        <w:rPr>
          <w:rStyle w:val="1"/>
          <w:color w:val="auto"/>
          <w:spacing w:val="0"/>
          <w:sz w:val="26"/>
          <w:szCs w:val="26"/>
        </w:rPr>
        <w:t xml:space="preserve"> р</w:t>
      </w:r>
      <w:r>
        <w:rPr>
          <w:rStyle w:val="1"/>
          <w:color w:val="auto"/>
          <w:spacing w:val="0"/>
          <w:sz w:val="26"/>
          <w:szCs w:val="26"/>
        </w:rPr>
        <w:t>абот по форме КС-2, подписанный</w:t>
      </w:r>
      <w:r w:rsidR="00F32C03" w:rsidRPr="00640780">
        <w:rPr>
          <w:rStyle w:val="1"/>
          <w:color w:val="auto"/>
          <w:spacing w:val="0"/>
          <w:sz w:val="26"/>
          <w:szCs w:val="26"/>
        </w:rPr>
        <w:t xml:space="preserve"> уполномоченными лицами от получателя субсидии и соб</w:t>
      </w:r>
      <w:r>
        <w:rPr>
          <w:rStyle w:val="1"/>
          <w:color w:val="auto"/>
          <w:spacing w:val="0"/>
          <w:sz w:val="26"/>
          <w:szCs w:val="26"/>
        </w:rPr>
        <w:t xml:space="preserve">ственников помещений </w:t>
      </w:r>
      <w:r w:rsidRPr="00640780">
        <w:rPr>
          <w:rStyle w:val="1"/>
          <w:color w:val="auto"/>
          <w:spacing w:val="0"/>
          <w:sz w:val="26"/>
          <w:szCs w:val="26"/>
        </w:rPr>
        <w:t xml:space="preserve">МКД, </w:t>
      </w:r>
      <w:r w:rsidRPr="00640780">
        <w:rPr>
          <w:rFonts w:eastAsiaTheme="minorHAnsi"/>
          <w:sz w:val="26"/>
          <w:szCs w:val="26"/>
          <w:lang w:eastAsia="en-US"/>
        </w:rPr>
        <w:t>в том числе с отметкой специализированной организации, осуществляющей услуги по строительному контролю, подтверждающей объемы и стоимость выполненных работ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Style w:val="1"/>
          <w:color w:val="auto"/>
          <w:spacing w:val="0"/>
          <w:sz w:val="26"/>
          <w:szCs w:val="26"/>
        </w:rPr>
        <w:t xml:space="preserve">(приложение № </w:t>
      </w:r>
      <w:r w:rsidR="00605B38">
        <w:rPr>
          <w:rStyle w:val="1"/>
          <w:color w:val="auto"/>
          <w:spacing w:val="0"/>
          <w:sz w:val="26"/>
          <w:szCs w:val="26"/>
        </w:rPr>
        <w:t>9</w:t>
      </w:r>
      <w:r w:rsidRPr="006C4E40">
        <w:rPr>
          <w:rStyle w:val="1"/>
          <w:color w:val="auto"/>
          <w:spacing w:val="0"/>
          <w:sz w:val="26"/>
          <w:szCs w:val="26"/>
        </w:rPr>
        <w:t xml:space="preserve"> </w:t>
      </w:r>
      <w:r w:rsidRPr="006C4E40">
        <w:rPr>
          <w:rStyle w:val="0pt"/>
          <w:i w:val="0"/>
          <w:color w:val="auto"/>
          <w:sz w:val="26"/>
          <w:szCs w:val="26"/>
        </w:rPr>
        <w:t>к настоящему</w:t>
      </w:r>
      <w:r w:rsidRPr="006C4E40">
        <w:rPr>
          <w:rStyle w:val="1"/>
          <w:color w:val="auto"/>
          <w:spacing w:val="0"/>
          <w:sz w:val="26"/>
          <w:szCs w:val="26"/>
        </w:rPr>
        <w:t xml:space="preserve"> к Порядку);</w:t>
      </w:r>
    </w:p>
    <w:p w14:paraId="5E06503D" w14:textId="70A722FB" w:rsidR="00F32C03" w:rsidRDefault="00E66CC7" w:rsidP="00AD6773">
      <w:pPr>
        <w:pStyle w:val="10"/>
        <w:shd w:val="clear" w:color="auto" w:fill="auto"/>
        <w:ind w:firstLine="708"/>
        <w:jc w:val="both"/>
        <w:rPr>
          <w:rStyle w:val="1"/>
          <w:rFonts w:cs="Times New Roman"/>
          <w:color w:val="auto"/>
          <w:spacing w:val="0"/>
          <w:sz w:val="26"/>
          <w:szCs w:val="26"/>
        </w:rPr>
      </w:pPr>
      <w:r>
        <w:rPr>
          <w:rStyle w:val="1"/>
          <w:rFonts w:cs="Times New Roman"/>
          <w:color w:val="auto"/>
          <w:spacing w:val="0"/>
          <w:sz w:val="26"/>
          <w:szCs w:val="26"/>
        </w:rPr>
        <w:t>3.2.18</w:t>
      </w:r>
      <w:r w:rsidR="00AD6773">
        <w:rPr>
          <w:rStyle w:val="1"/>
          <w:rFonts w:cs="Times New Roman"/>
          <w:color w:val="auto"/>
          <w:spacing w:val="0"/>
          <w:sz w:val="26"/>
          <w:szCs w:val="26"/>
        </w:rPr>
        <w:t>. оригинал справ</w:t>
      </w:r>
      <w:r w:rsidR="00F32C03" w:rsidRPr="006C4E40">
        <w:rPr>
          <w:rStyle w:val="1"/>
          <w:rFonts w:cs="Times New Roman"/>
          <w:color w:val="auto"/>
          <w:spacing w:val="0"/>
          <w:sz w:val="26"/>
          <w:szCs w:val="26"/>
        </w:rPr>
        <w:t>к</w:t>
      </w:r>
      <w:r w:rsidR="00AD6773">
        <w:rPr>
          <w:rStyle w:val="1"/>
          <w:rFonts w:cs="Times New Roman"/>
          <w:color w:val="auto"/>
          <w:spacing w:val="0"/>
          <w:sz w:val="26"/>
          <w:szCs w:val="26"/>
        </w:rPr>
        <w:t>и</w:t>
      </w:r>
      <w:r w:rsidR="00F32C03" w:rsidRPr="006C4E40">
        <w:rPr>
          <w:rStyle w:val="1"/>
          <w:rFonts w:cs="Times New Roman"/>
          <w:color w:val="auto"/>
          <w:spacing w:val="0"/>
          <w:sz w:val="26"/>
          <w:szCs w:val="26"/>
        </w:rPr>
        <w:t xml:space="preserve"> о стоимости выполненных работ и затра</w:t>
      </w:r>
      <w:r w:rsidR="00022AED">
        <w:rPr>
          <w:rStyle w:val="1"/>
          <w:rFonts w:cs="Times New Roman"/>
          <w:color w:val="auto"/>
          <w:spacing w:val="0"/>
          <w:sz w:val="26"/>
          <w:szCs w:val="26"/>
        </w:rPr>
        <w:t xml:space="preserve">т по форме КС-3 (приложение № </w:t>
      </w:r>
      <w:r w:rsidR="00605B38" w:rsidRPr="00605B38">
        <w:rPr>
          <w:rStyle w:val="1"/>
          <w:rFonts w:cs="Times New Roman"/>
          <w:color w:val="auto"/>
          <w:spacing w:val="0"/>
          <w:sz w:val="26"/>
          <w:szCs w:val="26"/>
        </w:rPr>
        <w:t>10</w:t>
      </w:r>
      <w:r w:rsidR="00F32C03" w:rsidRPr="006C4E40">
        <w:rPr>
          <w:rStyle w:val="1"/>
          <w:rFonts w:cs="Times New Roman"/>
          <w:color w:val="auto"/>
          <w:spacing w:val="0"/>
          <w:sz w:val="26"/>
          <w:szCs w:val="26"/>
        </w:rPr>
        <w:t xml:space="preserve"> </w:t>
      </w:r>
      <w:r w:rsidR="00F32C03" w:rsidRPr="006C4E40">
        <w:rPr>
          <w:rStyle w:val="0pt"/>
          <w:rFonts w:cs="Times New Roman"/>
          <w:i w:val="0"/>
          <w:color w:val="auto"/>
          <w:sz w:val="26"/>
          <w:szCs w:val="26"/>
        </w:rPr>
        <w:t>к настоящему Порядку</w:t>
      </w:r>
      <w:r w:rsidR="00F32C03" w:rsidRPr="006C4E40">
        <w:rPr>
          <w:rStyle w:val="1"/>
          <w:rFonts w:cs="Times New Roman"/>
          <w:color w:val="auto"/>
          <w:spacing w:val="0"/>
          <w:sz w:val="26"/>
          <w:szCs w:val="26"/>
        </w:rPr>
        <w:t>);</w:t>
      </w:r>
    </w:p>
    <w:p w14:paraId="598F874F" w14:textId="31438F33" w:rsidR="0052345E" w:rsidRPr="006C4E40" w:rsidRDefault="00E66CC7" w:rsidP="0052345E">
      <w:pPr>
        <w:pStyle w:val="10"/>
        <w:shd w:val="clear" w:color="auto" w:fill="auto"/>
        <w:ind w:firstLine="708"/>
        <w:jc w:val="both"/>
        <w:rPr>
          <w:rStyle w:val="1"/>
          <w:rFonts w:cs="Times New Roman"/>
          <w:color w:val="auto"/>
          <w:spacing w:val="0"/>
          <w:sz w:val="26"/>
          <w:szCs w:val="26"/>
        </w:rPr>
      </w:pPr>
      <w:r>
        <w:rPr>
          <w:rStyle w:val="1"/>
          <w:rFonts w:cs="Times New Roman"/>
          <w:color w:val="auto"/>
          <w:spacing w:val="0"/>
          <w:sz w:val="26"/>
          <w:szCs w:val="26"/>
        </w:rPr>
        <w:t>3.2.19</w:t>
      </w:r>
      <w:r w:rsidR="0052345E">
        <w:rPr>
          <w:rStyle w:val="1"/>
          <w:rFonts w:cs="Times New Roman"/>
          <w:color w:val="auto"/>
          <w:spacing w:val="0"/>
          <w:sz w:val="26"/>
          <w:szCs w:val="26"/>
        </w:rPr>
        <w:t xml:space="preserve">. копия договора, заключенного со специализированной организацией, осуществляющей услуги по строительному контролю, при выполнении работ по </w:t>
      </w:r>
      <w:r w:rsidR="00BB7789">
        <w:rPr>
          <w:rStyle w:val="1"/>
          <w:rFonts w:cs="Times New Roman"/>
          <w:color w:val="auto"/>
          <w:spacing w:val="0"/>
          <w:sz w:val="26"/>
          <w:szCs w:val="26"/>
        </w:rPr>
        <w:t xml:space="preserve">капитальному </w:t>
      </w:r>
      <w:r w:rsidR="0052345E">
        <w:rPr>
          <w:rStyle w:val="1"/>
          <w:rFonts w:cs="Times New Roman"/>
          <w:color w:val="auto"/>
          <w:spacing w:val="0"/>
          <w:sz w:val="26"/>
          <w:szCs w:val="26"/>
        </w:rPr>
        <w:t xml:space="preserve">ремонту </w:t>
      </w:r>
      <w:r w:rsidR="00BB7789">
        <w:rPr>
          <w:rStyle w:val="1"/>
          <w:rFonts w:cs="Times New Roman"/>
          <w:color w:val="auto"/>
          <w:spacing w:val="0"/>
          <w:sz w:val="26"/>
          <w:szCs w:val="26"/>
        </w:rPr>
        <w:t>общего имущества</w:t>
      </w:r>
      <w:r w:rsidR="0052345E">
        <w:rPr>
          <w:rStyle w:val="1"/>
          <w:rFonts w:cs="Times New Roman"/>
          <w:color w:val="auto"/>
          <w:spacing w:val="0"/>
          <w:sz w:val="26"/>
          <w:szCs w:val="26"/>
        </w:rPr>
        <w:t xml:space="preserve"> МКД и подписанный акт приемки оказанных услуг по строительному контролю.</w:t>
      </w:r>
    </w:p>
    <w:p w14:paraId="58A82CE9" w14:textId="77777777" w:rsidR="00EA67AE" w:rsidRDefault="00A668DC" w:rsidP="00EA67AE">
      <w:pPr>
        <w:ind w:firstLine="708"/>
        <w:jc w:val="both"/>
        <w:rPr>
          <w:sz w:val="26"/>
          <w:szCs w:val="26"/>
        </w:rPr>
      </w:pPr>
      <w:r w:rsidRPr="00EA67AE">
        <w:rPr>
          <w:sz w:val="26"/>
          <w:szCs w:val="26"/>
        </w:rPr>
        <w:t xml:space="preserve">Получателем субсидии, имеющим право на получение субсидии, признается участник отбора, который соответствует критериям отбора и условиям предоставления субсидии. </w:t>
      </w:r>
    </w:p>
    <w:p w14:paraId="70A58325" w14:textId="29BD26CB" w:rsidR="00A668DC" w:rsidRPr="002A57B3" w:rsidRDefault="00BF5A9F" w:rsidP="00A668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F5232A">
        <w:rPr>
          <w:sz w:val="26"/>
          <w:szCs w:val="26"/>
        </w:rPr>
        <w:t>3</w:t>
      </w:r>
      <w:r w:rsidR="00A668DC" w:rsidRPr="002A57B3">
        <w:rPr>
          <w:sz w:val="26"/>
          <w:szCs w:val="26"/>
        </w:rPr>
        <w:t xml:space="preserve">. В случае наличия Заявки только от одного участника отбора, соответствующего критериям отбора и условиям предоставления субсидии, </w:t>
      </w:r>
      <w:r w:rsidR="003F5547" w:rsidRPr="002A57B3">
        <w:rPr>
          <w:sz w:val="26"/>
          <w:szCs w:val="26"/>
        </w:rPr>
        <w:t>такой участник</w:t>
      </w:r>
      <w:r w:rsidR="00A668DC" w:rsidRPr="002A57B3">
        <w:rPr>
          <w:sz w:val="26"/>
          <w:szCs w:val="26"/>
        </w:rPr>
        <w:t xml:space="preserve"> отбора признается имеющим право на получение субсидии. Количество заявок, поданных одним участником, не ограничено.</w:t>
      </w:r>
    </w:p>
    <w:p w14:paraId="18A523FF" w14:textId="1F7164D5" w:rsidR="00A668DC" w:rsidRPr="002A57B3" w:rsidRDefault="00BF5A9F" w:rsidP="00A668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="00F5232A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A668DC" w:rsidRPr="002A57B3">
        <w:rPr>
          <w:sz w:val="26"/>
          <w:szCs w:val="26"/>
        </w:rPr>
        <w:t xml:space="preserve"> В случае наличия двух и более Заявок, соответствующих критериям отбора и условиям предоставления субсидии, в первую очередь удовлетворяется Заявка, поданная ранее, а далее удовлетворяются Заявки в порядке оч</w:t>
      </w:r>
      <w:r w:rsidR="00AD6773">
        <w:rPr>
          <w:sz w:val="26"/>
          <w:szCs w:val="26"/>
        </w:rPr>
        <w:t xml:space="preserve">ередности в пределах размера средств, предусмотренных в текущем году </w:t>
      </w:r>
      <w:r w:rsidR="00A668DC" w:rsidRPr="002A57B3">
        <w:rPr>
          <w:sz w:val="26"/>
          <w:szCs w:val="26"/>
        </w:rPr>
        <w:t>на реализацию мероприятий муниципальной программы, указанной в п</w:t>
      </w:r>
      <w:r w:rsidR="00514F5E">
        <w:rPr>
          <w:sz w:val="26"/>
          <w:szCs w:val="26"/>
        </w:rPr>
        <w:t xml:space="preserve"> </w:t>
      </w:r>
      <w:r w:rsidR="00A668DC" w:rsidRPr="002A57B3">
        <w:rPr>
          <w:sz w:val="26"/>
          <w:szCs w:val="26"/>
        </w:rPr>
        <w:t>1.</w:t>
      </w:r>
      <w:r w:rsidR="00AD6773">
        <w:rPr>
          <w:sz w:val="26"/>
          <w:szCs w:val="26"/>
        </w:rPr>
        <w:t>7.</w:t>
      </w:r>
      <w:r w:rsidR="00A668DC" w:rsidRPr="002A57B3">
        <w:rPr>
          <w:sz w:val="26"/>
          <w:szCs w:val="26"/>
        </w:rPr>
        <w:t xml:space="preserve"> настоящего Порядка.</w:t>
      </w:r>
    </w:p>
    <w:p w14:paraId="1262A35D" w14:textId="5C3613F9" w:rsidR="00A668DC" w:rsidRPr="002A57B3" w:rsidRDefault="00BF5A9F" w:rsidP="00A668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F5232A">
        <w:rPr>
          <w:sz w:val="26"/>
          <w:szCs w:val="26"/>
        </w:rPr>
        <w:t>5</w:t>
      </w:r>
      <w:r w:rsidR="00A668DC" w:rsidRPr="002A57B3">
        <w:rPr>
          <w:sz w:val="26"/>
          <w:szCs w:val="26"/>
        </w:rPr>
        <w:t xml:space="preserve">. Величина субсидии по Заявке участника отбора определяется Комиссией, исходя из представленных участником отбора документов, указанных в п. </w:t>
      </w:r>
      <w:r w:rsidR="007D24CF">
        <w:rPr>
          <w:sz w:val="26"/>
          <w:szCs w:val="26"/>
        </w:rPr>
        <w:t>3.2, 3.3</w:t>
      </w:r>
      <w:r w:rsidR="00A668DC" w:rsidRPr="002A57B3">
        <w:rPr>
          <w:sz w:val="26"/>
          <w:szCs w:val="26"/>
        </w:rPr>
        <w:t xml:space="preserve"> настоящего Порядка. </w:t>
      </w:r>
    </w:p>
    <w:p w14:paraId="6D21E353" w14:textId="5382BFEF" w:rsidR="00A668DC" w:rsidRDefault="00A668DC" w:rsidP="00A668DC">
      <w:pPr>
        <w:ind w:firstLine="567"/>
        <w:jc w:val="both"/>
        <w:rPr>
          <w:sz w:val="26"/>
          <w:szCs w:val="26"/>
        </w:rPr>
      </w:pPr>
      <w:r w:rsidRPr="002A57B3">
        <w:rPr>
          <w:sz w:val="26"/>
          <w:szCs w:val="26"/>
        </w:rPr>
        <w:t xml:space="preserve"> </w:t>
      </w:r>
      <w:r w:rsidR="00BF5A9F">
        <w:rPr>
          <w:sz w:val="26"/>
          <w:szCs w:val="26"/>
        </w:rPr>
        <w:t>3.</w:t>
      </w:r>
      <w:r w:rsidR="00F5232A">
        <w:rPr>
          <w:sz w:val="26"/>
          <w:szCs w:val="26"/>
        </w:rPr>
        <w:t>6</w:t>
      </w:r>
      <w:r w:rsidRPr="002A57B3">
        <w:rPr>
          <w:sz w:val="26"/>
          <w:szCs w:val="26"/>
        </w:rPr>
        <w:t>. В случае принятия Комиссией отрицательного решения по Заявке</w:t>
      </w:r>
      <w:r>
        <w:rPr>
          <w:sz w:val="26"/>
          <w:szCs w:val="26"/>
        </w:rPr>
        <w:t xml:space="preserve"> (отклонение заявки либо отказ в предоставлении субсидии)</w:t>
      </w:r>
      <w:r w:rsidRPr="002A57B3">
        <w:rPr>
          <w:sz w:val="26"/>
          <w:szCs w:val="26"/>
        </w:rPr>
        <w:t xml:space="preserve"> участни</w:t>
      </w:r>
      <w:r w:rsidR="00514F5E">
        <w:rPr>
          <w:sz w:val="26"/>
          <w:szCs w:val="26"/>
        </w:rPr>
        <w:t>ку отбора</w:t>
      </w:r>
      <w:r w:rsidRPr="002A57B3">
        <w:rPr>
          <w:sz w:val="26"/>
          <w:szCs w:val="26"/>
        </w:rPr>
        <w:t xml:space="preserve"> в течение трех рабочих дней направляется уведомление (письмо) с указанием обоснования.</w:t>
      </w:r>
    </w:p>
    <w:p w14:paraId="481ADE5D" w14:textId="3C940CAC" w:rsidR="00A668DC" w:rsidRPr="002A57B3" w:rsidRDefault="00BF5A9F" w:rsidP="00A668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F5232A">
        <w:rPr>
          <w:sz w:val="26"/>
          <w:szCs w:val="26"/>
        </w:rPr>
        <w:t>7</w:t>
      </w:r>
      <w:r w:rsidR="00A668DC" w:rsidRPr="002A57B3">
        <w:rPr>
          <w:sz w:val="26"/>
          <w:szCs w:val="26"/>
        </w:rPr>
        <w:t>. На осно</w:t>
      </w:r>
      <w:r w:rsidR="00E66CC7">
        <w:rPr>
          <w:sz w:val="26"/>
          <w:szCs w:val="26"/>
        </w:rPr>
        <w:t>вании Протокола</w:t>
      </w:r>
      <w:r w:rsidR="00514F5E">
        <w:rPr>
          <w:sz w:val="26"/>
          <w:szCs w:val="26"/>
        </w:rPr>
        <w:t xml:space="preserve"> между Главным распорядителем</w:t>
      </w:r>
      <w:r w:rsidR="00A668DC" w:rsidRPr="002A57B3">
        <w:rPr>
          <w:sz w:val="26"/>
          <w:szCs w:val="26"/>
        </w:rPr>
        <w:t xml:space="preserve"> и Получателем субсидии </w:t>
      </w:r>
      <w:r w:rsidR="00A668DC" w:rsidRPr="002A57B3">
        <w:rPr>
          <w:iCs/>
          <w:sz w:val="26"/>
          <w:szCs w:val="26"/>
        </w:rPr>
        <w:t xml:space="preserve">заключается </w:t>
      </w:r>
      <w:r w:rsidR="00605B38">
        <w:rPr>
          <w:sz w:val="26"/>
          <w:szCs w:val="26"/>
        </w:rPr>
        <w:t>Соглашение</w:t>
      </w:r>
      <w:r w:rsidR="005D2B55" w:rsidRPr="005D2B55">
        <w:rPr>
          <w:sz w:val="26"/>
          <w:szCs w:val="26"/>
        </w:rPr>
        <w:t xml:space="preserve"> </w:t>
      </w:r>
      <w:r w:rsidR="005D2B55" w:rsidRPr="003E1262">
        <w:rPr>
          <w:sz w:val="26"/>
          <w:szCs w:val="26"/>
        </w:rPr>
        <w:t xml:space="preserve">по типовой форме, установленной финансовым управлением </w:t>
      </w:r>
      <w:r w:rsidR="0057619B">
        <w:rPr>
          <w:sz w:val="26"/>
          <w:szCs w:val="26"/>
        </w:rPr>
        <w:t xml:space="preserve">администрации </w:t>
      </w:r>
      <w:r w:rsidR="005D2B55" w:rsidRPr="003E1262">
        <w:rPr>
          <w:sz w:val="26"/>
          <w:szCs w:val="26"/>
        </w:rPr>
        <w:t>городского округа Красногорск</w:t>
      </w:r>
      <w:r w:rsidR="0057619B">
        <w:rPr>
          <w:sz w:val="26"/>
          <w:szCs w:val="26"/>
        </w:rPr>
        <w:t xml:space="preserve"> Московской области</w:t>
      </w:r>
      <w:r w:rsidR="005D2B55">
        <w:rPr>
          <w:sz w:val="26"/>
          <w:szCs w:val="26"/>
        </w:rPr>
        <w:t>.</w:t>
      </w:r>
    </w:p>
    <w:p w14:paraId="1DA9C7F5" w14:textId="0C168FDE" w:rsidR="00DA5412" w:rsidRPr="00514F5E" w:rsidRDefault="00A668DC" w:rsidP="00DA5412">
      <w:pPr>
        <w:ind w:firstLine="567"/>
        <w:jc w:val="both"/>
        <w:rPr>
          <w:sz w:val="26"/>
          <w:szCs w:val="26"/>
        </w:rPr>
      </w:pPr>
      <w:r w:rsidRPr="002A57B3">
        <w:rPr>
          <w:sz w:val="26"/>
          <w:szCs w:val="26"/>
        </w:rPr>
        <w:t xml:space="preserve"> </w:t>
      </w:r>
      <w:r w:rsidR="00BF5A9F">
        <w:rPr>
          <w:sz w:val="26"/>
          <w:szCs w:val="26"/>
        </w:rPr>
        <w:t>3.</w:t>
      </w:r>
      <w:r w:rsidR="00F5232A">
        <w:rPr>
          <w:sz w:val="26"/>
          <w:szCs w:val="26"/>
        </w:rPr>
        <w:t>8</w:t>
      </w:r>
      <w:r w:rsidR="00BF5A9F">
        <w:rPr>
          <w:sz w:val="26"/>
          <w:szCs w:val="26"/>
        </w:rPr>
        <w:t>.</w:t>
      </w:r>
      <w:r w:rsidRPr="002A57B3">
        <w:rPr>
          <w:sz w:val="26"/>
          <w:szCs w:val="26"/>
        </w:rPr>
        <w:t xml:space="preserve"> В течение</w:t>
      </w:r>
      <w:r w:rsidR="00514F5E">
        <w:rPr>
          <w:sz w:val="26"/>
          <w:szCs w:val="26"/>
        </w:rPr>
        <w:t xml:space="preserve"> двух рабочих дней после утверждения</w:t>
      </w:r>
      <w:r w:rsidRPr="002A57B3">
        <w:rPr>
          <w:sz w:val="26"/>
          <w:szCs w:val="26"/>
        </w:rPr>
        <w:t xml:space="preserve"> протокола Комиссия направляет получателю субсидии проект Соглашения на электронную почту, указанную в Заявке. Получатель субсидии должен подписать проект Соглашения в срок не позднее двух рабочих дней с даты направления ему проекта Соглашения. В случае </w:t>
      </w:r>
      <w:proofErr w:type="spellStart"/>
      <w:r w:rsidRPr="002A57B3">
        <w:rPr>
          <w:sz w:val="26"/>
          <w:szCs w:val="26"/>
        </w:rPr>
        <w:t>неподписания</w:t>
      </w:r>
      <w:proofErr w:type="spellEnd"/>
      <w:r w:rsidRPr="002A57B3">
        <w:rPr>
          <w:sz w:val="26"/>
          <w:szCs w:val="26"/>
        </w:rPr>
        <w:t xml:space="preserve"> получателем субсидии проекта Соглашения в указанный срок, получатель субсидии считается уклонившимся от подписания Соглашения, о чем Комиссией составляется Протокол, подлежащий </w:t>
      </w:r>
      <w:r w:rsidR="00DA5412">
        <w:rPr>
          <w:sz w:val="26"/>
          <w:szCs w:val="26"/>
        </w:rPr>
        <w:t xml:space="preserve">размещению на едином портале и на официальном сайте главного распорядителя как получателя бюджетных средств в информационно-телекоммуникационной сети «Интернет», в срок не позднее 14-ого календарного дня, следующего за днем определения </w:t>
      </w:r>
      <w:r w:rsidR="00DA5412" w:rsidRPr="00514F5E">
        <w:rPr>
          <w:sz w:val="26"/>
          <w:szCs w:val="26"/>
        </w:rPr>
        <w:t xml:space="preserve">получателей субсидии. </w:t>
      </w:r>
    </w:p>
    <w:p w14:paraId="19F4A9F0" w14:textId="109147B0" w:rsidR="00A668DC" w:rsidRPr="00514F5E" w:rsidRDefault="00BF5A9F" w:rsidP="00A668DC">
      <w:pPr>
        <w:ind w:firstLine="567"/>
        <w:jc w:val="both"/>
        <w:rPr>
          <w:sz w:val="26"/>
          <w:szCs w:val="26"/>
        </w:rPr>
      </w:pPr>
      <w:r w:rsidRPr="00514F5E">
        <w:rPr>
          <w:sz w:val="26"/>
          <w:szCs w:val="26"/>
        </w:rPr>
        <w:t>3.</w:t>
      </w:r>
      <w:r w:rsidR="00514F5E" w:rsidRPr="00514F5E">
        <w:rPr>
          <w:sz w:val="26"/>
          <w:szCs w:val="26"/>
        </w:rPr>
        <w:t>9</w:t>
      </w:r>
      <w:r w:rsidR="00A668DC" w:rsidRPr="00514F5E">
        <w:rPr>
          <w:sz w:val="26"/>
          <w:szCs w:val="26"/>
        </w:rPr>
        <w:t xml:space="preserve">. </w:t>
      </w:r>
      <w:r w:rsidR="00514F5E" w:rsidRPr="00514F5E">
        <w:rPr>
          <w:sz w:val="26"/>
          <w:szCs w:val="26"/>
        </w:rPr>
        <w:t>Субсидия перечисляется на расчетный счет Получателя субсидии, указанный в соглашении о предоставлении субсидии</w:t>
      </w:r>
      <w:r w:rsidR="00AD6773">
        <w:rPr>
          <w:sz w:val="26"/>
          <w:szCs w:val="26"/>
        </w:rPr>
        <w:t>,</w:t>
      </w:r>
      <w:r w:rsidR="00514F5E" w:rsidRPr="00514F5E">
        <w:rPr>
          <w:sz w:val="26"/>
          <w:szCs w:val="26"/>
        </w:rPr>
        <w:t xml:space="preserve"> в срок не позднее 10 (десяти) рабочих дней после подписания Г</w:t>
      </w:r>
      <w:r w:rsidR="00AD6773">
        <w:rPr>
          <w:sz w:val="26"/>
          <w:szCs w:val="26"/>
        </w:rPr>
        <w:t>лавным распорядителем Соглашения.</w:t>
      </w:r>
    </w:p>
    <w:p w14:paraId="5A2828EA" w14:textId="56926D04" w:rsidR="00A668DC" w:rsidRPr="002A57B3" w:rsidRDefault="00BF5A9F" w:rsidP="00A668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AD6773">
        <w:rPr>
          <w:sz w:val="26"/>
          <w:szCs w:val="26"/>
        </w:rPr>
        <w:t>0</w:t>
      </w:r>
      <w:r w:rsidR="00A668DC" w:rsidRPr="002A57B3">
        <w:rPr>
          <w:sz w:val="26"/>
          <w:szCs w:val="26"/>
        </w:rPr>
        <w:t>. Получатель субсидии имеет пр</w:t>
      </w:r>
      <w:r w:rsidR="00514F5E">
        <w:rPr>
          <w:sz w:val="26"/>
          <w:szCs w:val="26"/>
        </w:rPr>
        <w:t>аво направит</w:t>
      </w:r>
      <w:r w:rsidR="00605B38">
        <w:rPr>
          <w:sz w:val="26"/>
          <w:szCs w:val="26"/>
        </w:rPr>
        <w:t>ь</w:t>
      </w:r>
      <w:r w:rsidR="005118DE" w:rsidRPr="002A57B3">
        <w:rPr>
          <w:sz w:val="26"/>
          <w:szCs w:val="26"/>
        </w:rPr>
        <w:t xml:space="preserve"> новую</w:t>
      </w:r>
      <w:r w:rsidR="00A668DC" w:rsidRPr="002A57B3">
        <w:rPr>
          <w:sz w:val="26"/>
          <w:szCs w:val="26"/>
        </w:rPr>
        <w:t xml:space="preserve"> Заявку по другим</w:t>
      </w:r>
      <w:r w:rsidR="00AD6773">
        <w:rPr>
          <w:sz w:val="26"/>
          <w:szCs w:val="26"/>
        </w:rPr>
        <w:t xml:space="preserve"> (ранее не заявленным) видам работ.</w:t>
      </w:r>
    </w:p>
    <w:p w14:paraId="51B689D9" w14:textId="6D900751" w:rsidR="00A668DC" w:rsidRPr="00624CD3" w:rsidRDefault="00BF5A9F" w:rsidP="00A668DC">
      <w:pPr>
        <w:ind w:firstLine="567"/>
        <w:jc w:val="both"/>
        <w:rPr>
          <w:sz w:val="26"/>
          <w:szCs w:val="26"/>
        </w:rPr>
      </w:pPr>
      <w:r w:rsidRPr="00624CD3">
        <w:rPr>
          <w:sz w:val="26"/>
          <w:szCs w:val="26"/>
        </w:rPr>
        <w:t>3.1</w:t>
      </w:r>
      <w:r w:rsidR="00AD6773">
        <w:rPr>
          <w:sz w:val="26"/>
          <w:szCs w:val="26"/>
        </w:rPr>
        <w:t>1</w:t>
      </w:r>
      <w:r w:rsidR="00A668DC" w:rsidRPr="00624CD3">
        <w:rPr>
          <w:sz w:val="26"/>
          <w:szCs w:val="26"/>
        </w:rPr>
        <w:t xml:space="preserve">. Рассмотрение новой Заявки и заключение нового Соглашения осуществляется в аналогичном порядке, предусмотренном пунктами </w:t>
      </w:r>
      <w:r w:rsidR="00EA0A0D" w:rsidRPr="00BB7789">
        <w:rPr>
          <w:sz w:val="26"/>
          <w:szCs w:val="26"/>
        </w:rPr>
        <w:t>2.7–2.15</w:t>
      </w:r>
      <w:r w:rsidR="00A668DC" w:rsidRPr="00624CD3">
        <w:rPr>
          <w:sz w:val="26"/>
          <w:szCs w:val="26"/>
        </w:rPr>
        <w:t xml:space="preserve"> </w:t>
      </w:r>
      <w:r w:rsidR="00F27914" w:rsidRPr="00624CD3">
        <w:rPr>
          <w:sz w:val="26"/>
          <w:szCs w:val="26"/>
        </w:rPr>
        <w:t xml:space="preserve">настоящего </w:t>
      </w:r>
      <w:r w:rsidR="00A668DC" w:rsidRPr="00624CD3">
        <w:rPr>
          <w:sz w:val="26"/>
          <w:szCs w:val="26"/>
        </w:rPr>
        <w:t>Порядка.</w:t>
      </w:r>
    </w:p>
    <w:bookmarkEnd w:id="2"/>
    <w:p w14:paraId="73503601" w14:textId="0F59EEDC" w:rsidR="00624CD3" w:rsidRPr="00624CD3" w:rsidRDefault="00624CD3" w:rsidP="00624CD3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24CD3">
        <w:rPr>
          <w:rFonts w:ascii="Times New Roman" w:hAnsi="Times New Roman" w:cs="Times New Roman"/>
          <w:sz w:val="26"/>
          <w:szCs w:val="26"/>
        </w:rPr>
        <w:t>.1</w:t>
      </w:r>
      <w:r w:rsidR="00AD6773">
        <w:rPr>
          <w:rFonts w:ascii="Times New Roman" w:hAnsi="Times New Roman" w:cs="Times New Roman"/>
          <w:sz w:val="26"/>
          <w:szCs w:val="26"/>
        </w:rPr>
        <w:t>2</w:t>
      </w:r>
      <w:r w:rsidRPr="00624CD3">
        <w:rPr>
          <w:rFonts w:ascii="Times New Roman" w:hAnsi="Times New Roman" w:cs="Times New Roman"/>
          <w:sz w:val="26"/>
          <w:szCs w:val="26"/>
        </w:rPr>
        <w:t>. Средства, не использованные Получателем субсидии в текущем финансовом году, подлежат возврату на лицевой счет Главного распорядителя в срок до 25 декабря текущего года.</w:t>
      </w:r>
    </w:p>
    <w:p w14:paraId="6734B8F3" w14:textId="47332E8B" w:rsidR="00624CD3" w:rsidRPr="00624CD3" w:rsidRDefault="00624CD3" w:rsidP="00624CD3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24CD3">
        <w:rPr>
          <w:rFonts w:ascii="Times New Roman" w:hAnsi="Times New Roman" w:cs="Times New Roman"/>
          <w:sz w:val="26"/>
          <w:szCs w:val="26"/>
        </w:rPr>
        <w:t>.1</w:t>
      </w:r>
      <w:r w:rsidR="00AD6773">
        <w:rPr>
          <w:rFonts w:ascii="Times New Roman" w:hAnsi="Times New Roman" w:cs="Times New Roman"/>
          <w:sz w:val="26"/>
          <w:szCs w:val="26"/>
        </w:rPr>
        <w:t>3</w:t>
      </w:r>
      <w:r w:rsidRPr="00624CD3">
        <w:rPr>
          <w:rFonts w:ascii="Times New Roman" w:hAnsi="Times New Roman" w:cs="Times New Roman"/>
          <w:sz w:val="26"/>
          <w:szCs w:val="26"/>
        </w:rPr>
        <w:t>. Получатель субсидии несет ответственность за:</w:t>
      </w:r>
    </w:p>
    <w:p w14:paraId="6CA83464" w14:textId="77777777" w:rsidR="00624CD3" w:rsidRPr="00624CD3" w:rsidRDefault="00624CD3" w:rsidP="00624C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624CD3">
        <w:rPr>
          <w:rFonts w:ascii="Times New Roman" w:hAnsi="Times New Roman" w:cs="Times New Roman"/>
          <w:sz w:val="26"/>
          <w:szCs w:val="26"/>
        </w:rPr>
        <w:t>- нецелевое расходование субсидий;</w:t>
      </w:r>
    </w:p>
    <w:p w14:paraId="0BEED2AC" w14:textId="77777777" w:rsidR="00624CD3" w:rsidRPr="00624CD3" w:rsidRDefault="00624CD3" w:rsidP="00624C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624CD3">
        <w:rPr>
          <w:rFonts w:ascii="Times New Roman" w:hAnsi="Times New Roman" w:cs="Times New Roman"/>
          <w:sz w:val="26"/>
          <w:szCs w:val="26"/>
        </w:rPr>
        <w:t>- непредставление отчетности по установленным формам и срокам;</w:t>
      </w:r>
    </w:p>
    <w:p w14:paraId="6414CB27" w14:textId="77777777" w:rsidR="00624CD3" w:rsidRPr="00624CD3" w:rsidRDefault="00624CD3" w:rsidP="00624C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624CD3">
        <w:rPr>
          <w:rFonts w:ascii="Times New Roman" w:hAnsi="Times New Roman" w:cs="Times New Roman"/>
          <w:sz w:val="26"/>
          <w:szCs w:val="26"/>
        </w:rPr>
        <w:t>- недостоверность предоставляемых сведений;</w:t>
      </w:r>
    </w:p>
    <w:p w14:paraId="0CC279A1" w14:textId="77777777" w:rsidR="00624CD3" w:rsidRDefault="00624CD3" w:rsidP="00624C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624CD3">
        <w:rPr>
          <w:rFonts w:ascii="Times New Roman" w:hAnsi="Times New Roman" w:cs="Times New Roman"/>
          <w:sz w:val="26"/>
          <w:szCs w:val="26"/>
        </w:rPr>
        <w:t>- объем и качество выполненных работ.</w:t>
      </w:r>
    </w:p>
    <w:p w14:paraId="08E3C475" w14:textId="3BF8582C" w:rsidR="00624CD3" w:rsidRDefault="00AD6773" w:rsidP="00624C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3.14</w:t>
      </w:r>
      <w:r w:rsidR="00624CD3">
        <w:rPr>
          <w:rFonts w:ascii="Times New Roman" w:hAnsi="Times New Roman" w:cs="Times New Roman"/>
          <w:sz w:val="26"/>
          <w:szCs w:val="26"/>
        </w:rPr>
        <w:t>.</w:t>
      </w:r>
      <w:r w:rsidR="00624CD3" w:rsidRPr="00624CD3">
        <w:rPr>
          <w:rFonts w:ascii="Times New Roman" w:hAnsi="Times New Roman" w:cs="Times New Roman"/>
          <w:sz w:val="26"/>
          <w:szCs w:val="26"/>
        </w:rPr>
        <w:t xml:space="preserve"> </w:t>
      </w:r>
      <w:r w:rsidR="00624CD3" w:rsidRPr="002A57B3">
        <w:rPr>
          <w:rFonts w:ascii="Times New Roman" w:hAnsi="Times New Roman" w:cs="Times New Roman"/>
          <w:sz w:val="26"/>
          <w:szCs w:val="26"/>
        </w:rPr>
        <w:t>В случае выявления нарушений условий, установленных при предоставлении субсидии,</w:t>
      </w:r>
      <w:r w:rsidR="00624CD3">
        <w:rPr>
          <w:rFonts w:ascii="Times New Roman" w:hAnsi="Times New Roman" w:cs="Times New Roman"/>
          <w:sz w:val="26"/>
          <w:szCs w:val="26"/>
        </w:rPr>
        <w:t xml:space="preserve"> Главный распорядитель</w:t>
      </w:r>
      <w:r w:rsidR="00624CD3" w:rsidRPr="002A57B3">
        <w:rPr>
          <w:rFonts w:ascii="Times New Roman" w:hAnsi="Times New Roman" w:cs="Times New Roman"/>
          <w:sz w:val="26"/>
          <w:szCs w:val="26"/>
        </w:rPr>
        <w:t xml:space="preserve"> в течение десяти рабочих дней со дня их выявления направляет Получателю субсидии письменное требование о возврате субсидии в бюджет (далее – требование).</w:t>
      </w:r>
    </w:p>
    <w:p w14:paraId="2014B1E4" w14:textId="29D82E19" w:rsidR="00F32C03" w:rsidRPr="002A57B3" w:rsidRDefault="00AD6773" w:rsidP="00624C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3.15</w:t>
      </w:r>
      <w:r w:rsidR="00624CD3">
        <w:rPr>
          <w:rFonts w:ascii="Times New Roman" w:hAnsi="Times New Roman" w:cs="Times New Roman"/>
          <w:sz w:val="26"/>
          <w:szCs w:val="26"/>
        </w:rPr>
        <w:t xml:space="preserve">. </w:t>
      </w:r>
      <w:r w:rsidR="00F32C03" w:rsidRPr="002A57B3">
        <w:rPr>
          <w:rFonts w:ascii="Times New Roman" w:hAnsi="Times New Roman" w:cs="Times New Roman"/>
          <w:sz w:val="26"/>
          <w:szCs w:val="26"/>
        </w:rPr>
        <w:t>Возврат субсидии Получателем субсидии производится в течение десяти рабочих дней со дня получения требования в сумме, по реквизитам и коду бюджетной классификации, указанным в требовании.</w:t>
      </w:r>
    </w:p>
    <w:p w14:paraId="54F93DE3" w14:textId="3C7404EC" w:rsidR="00F32C03" w:rsidRPr="002A57B3" w:rsidRDefault="00624CD3" w:rsidP="00B06C98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2001E">
        <w:rPr>
          <w:rFonts w:eastAsia="Arial Unicode MS"/>
          <w:color w:val="000000"/>
          <w:sz w:val="26"/>
          <w:szCs w:val="26"/>
          <w:lang w:bidi="ru-RU"/>
        </w:rPr>
        <w:lastRenderedPageBreak/>
        <w:t>3</w:t>
      </w:r>
      <w:r w:rsidR="00F32C03" w:rsidRPr="0062001E">
        <w:rPr>
          <w:rFonts w:eastAsia="Arial Unicode MS"/>
          <w:color w:val="000000"/>
          <w:sz w:val="26"/>
          <w:szCs w:val="26"/>
          <w:lang w:bidi="ru-RU"/>
        </w:rPr>
        <w:t>.</w:t>
      </w:r>
      <w:r w:rsidR="00AD6773">
        <w:rPr>
          <w:rFonts w:eastAsia="Arial Unicode MS"/>
          <w:color w:val="000000"/>
          <w:sz w:val="26"/>
          <w:szCs w:val="26"/>
          <w:lang w:bidi="ru-RU"/>
        </w:rPr>
        <w:t>16</w:t>
      </w:r>
      <w:r w:rsidR="00F32C03" w:rsidRPr="0062001E">
        <w:rPr>
          <w:rFonts w:eastAsia="Arial Unicode MS"/>
          <w:color w:val="000000"/>
          <w:sz w:val="26"/>
          <w:szCs w:val="26"/>
          <w:lang w:bidi="ru-RU"/>
        </w:rPr>
        <w:t>. В случае отказа от добровольного возврата, либо невозвращения в</w:t>
      </w:r>
      <w:r w:rsidR="00F32C03" w:rsidRPr="002A57B3">
        <w:rPr>
          <w:sz w:val="26"/>
          <w:szCs w:val="26"/>
        </w:rPr>
        <w:t xml:space="preserve"> установленный настоящим Порядком срок, средства предоставленной субсидии взыскиваются в судебном порядке в соответствии с действующим законодательством.</w:t>
      </w:r>
    </w:p>
    <w:p w14:paraId="78C800EF" w14:textId="77777777" w:rsidR="00F32C03" w:rsidRPr="002A57B3" w:rsidRDefault="00F32C03" w:rsidP="00F32C03">
      <w:pPr>
        <w:ind w:firstLine="360"/>
        <w:jc w:val="both"/>
        <w:rPr>
          <w:sz w:val="26"/>
          <w:szCs w:val="26"/>
        </w:rPr>
      </w:pPr>
    </w:p>
    <w:p w14:paraId="2BD8B801" w14:textId="0A978F56" w:rsidR="00F32C03" w:rsidRPr="00D47D94" w:rsidRDefault="00624CD3" w:rsidP="00D47D94">
      <w:pPr>
        <w:ind w:firstLine="567"/>
        <w:jc w:val="center"/>
        <w:rPr>
          <w:b/>
          <w:sz w:val="26"/>
          <w:szCs w:val="26"/>
        </w:rPr>
      </w:pPr>
      <w:r w:rsidRPr="00D47D94">
        <w:rPr>
          <w:b/>
          <w:sz w:val="26"/>
          <w:szCs w:val="26"/>
        </w:rPr>
        <w:t>4</w:t>
      </w:r>
      <w:r w:rsidR="00F32C03" w:rsidRPr="00D47D94">
        <w:rPr>
          <w:b/>
          <w:sz w:val="26"/>
          <w:szCs w:val="26"/>
        </w:rPr>
        <w:t>. Требования к отчетности</w:t>
      </w:r>
    </w:p>
    <w:p w14:paraId="3417B67C" w14:textId="77777777" w:rsidR="00F32C03" w:rsidRPr="002A57B3" w:rsidRDefault="00F32C03" w:rsidP="00F32C03">
      <w:pPr>
        <w:ind w:firstLine="567"/>
        <w:jc w:val="center"/>
        <w:rPr>
          <w:sz w:val="26"/>
          <w:szCs w:val="26"/>
        </w:rPr>
      </w:pPr>
    </w:p>
    <w:p w14:paraId="0CC08EC3" w14:textId="15020F12" w:rsidR="00F32C03" w:rsidRPr="002A57B3" w:rsidRDefault="00624CD3" w:rsidP="00F32C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32C03" w:rsidRPr="002A57B3">
        <w:rPr>
          <w:sz w:val="26"/>
          <w:szCs w:val="26"/>
        </w:rPr>
        <w:t>.1</w:t>
      </w:r>
      <w:r w:rsidR="00F32C03" w:rsidRPr="002A57B3">
        <w:rPr>
          <w:rStyle w:val="1"/>
          <w:color w:val="auto"/>
          <w:spacing w:val="0"/>
          <w:sz w:val="26"/>
          <w:szCs w:val="26"/>
        </w:rPr>
        <w:t xml:space="preserve"> Получатель субсидии</w:t>
      </w:r>
      <w:r>
        <w:rPr>
          <w:sz w:val="26"/>
          <w:szCs w:val="26"/>
        </w:rPr>
        <w:t xml:space="preserve"> предоставляет</w:t>
      </w:r>
      <w:r w:rsidR="00F32C03" w:rsidRPr="002A57B3">
        <w:rPr>
          <w:sz w:val="26"/>
          <w:szCs w:val="26"/>
        </w:rPr>
        <w:t xml:space="preserve"> отчетность о достижении результатов целей </w:t>
      </w:r>
      <w:r w:rsidR="0057619B">
        <w:rPr>
          <w:sz w:val="26"/>
          <w:szCs w:val="26"/>
        </w:rPr>
        <w:t>с</w:t>
      </w:r>
      <w:r w:rsidR="00F32C03" w:rsidRPr="002A57B3">
        <w:rPr>
          <w:sz w:val="26"/>
          <w:szCs w:val="26"/>
        </w:rPr>
        <w:t>убсидии и об осуществлении расходов, источником финансового обеспечения которых является субсидия по формам, установленным Соглашением, на основании типовой формы Соглаш</w:t>
      </w:r>
      <w:r>
        <w:rPr>
          <w:sz w:val="26"/>
          <w:szCs w:val="26"/>
        </w:rPr>
        <w:t>ения, утвержденной финансовым управлением</w:t>
      </w:r>
      <w:r w:rsidR="00F32C03" w:rsidRPr="002A57B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</w:t>
      </w:r>
      <w:r w:rsidR="00F32C03" w:rsidRPr="002A57B3">
        <w:rPr>
          <w:sz w:val="26"/>
          <w:szCs w:val="26"/>
        </w:rPr>
        <w:t xml:space="preserve">ородского округа </w:t>
      </w:r>
      <w:r>
        <w:rPr>
          <w:sz w:val="26"/>
          <w:szCs w:val="26"/>
        </w:rPr>
        <w:t>Красногорск</w:t>
      </w:r>
      <w:r w:rsidR="00F32C03" w:rsidRPr="002A57B3">
        <w:rPr>
          <w:sz w:val="26"/>
          <w:szCs w:val="26"/>
        </w:rPr>
        <w:t>.</w:t>
      </w:r>
    </w:p>
    <w:p w14:paraId="52318EE7" w14:textId="77777777" w:rsidR="00F32C03" w:rsidRPr="002A57B3" w:rsidRDefault="00F32C03" w:rsidP="00F32C03">
      <w:pPr>
        <w:ind w:firstLine="567"/>
        <w:jc w:val="both"/>
        <w:rPr>
          <w:sz w:val="26"/>
          <w:szCs w:val="26"/>
        </w:rPr>
      </w:pPr>
    </w:p>
    <w:p w14:paraId="3F2EE50D" w14:textId="4F2EDBF3" w:rsidR="00624CD3" w:rsidRPr="00624CD3" w:rsidRDefault="00624CD3" w:rsidP="00624CD3">
      <w:pPr>
        <w:ind w:firstLine="567"/>
        <w:jc w:val="center"/>
        <w:rPr>
          <w:b/>
          <w:sz w:val="26"/>
          <w:szCs w:val="26"/>
        </w:rPr>
      </w:pPr>
      <w:r w:rsidRPr="00624CD3">
        <w:rPr>
          <w:b/>
          <w:sz w:val="26"/>
          <w:szCs w:val="26"/>
        </w:rPr>
        <w:t>5. Контроль за соблюдением условий предоставления бюджетных средств</w:t>
      </w:r>
    </w:p>
    <w:p w14:paraId="05160043" w14:textId="77777777" w:rsidR="00624CD3" w:rsidRPr="00624CD3" w:rsidRDefault="00624CD3" w:rsidP="00624CD3">
      <w:pPr>
        <w:ind w:firstLine="567"/>
        <w:jc w:val="center"/>
        <w:rPr>
          <w:b/>
          <w:sz w:val="26"/>
          <w:szCs w:val="26"/>
        </w:rPr>
      </w:pPr>
    </w:p>
    <w:p w14:paraId="3814CA54" w14:textId="2396E995" w:rsidR="00624CD3" w:rsidRPr="00624CD3" w:rsidRDefault="00624CD3" w:rsidP="00624CD3">
      <w:pPr>
        <w:ind w:firstLine="567"/>
        <w:jc w:val="both"/>
        <w:rPr>
          <w:sz w:val="26"/>
          <w:szCs w:val="26"/>
        </w:rPr>
      </w:pPr>
      <w:r w:rsidRPr="00624CD3">
        <w:rPr>
          <w:sz w:val="26"/>
          <w:szCs w:val="26"/>
        </w:rPr>
        <w:t xml:space="preserve">5.1. Главный распорядитель и орган государственного (муниципального) финансового контроля в обязательном порядке </w:t>
      </w:r>
      <w:r w:rsidR="00E353FF">
        <w:rPr>
          <w:sz w:val="26"/>
          <w:szCs w:val="26"/>
        </w:rPr>
        <w:t>осуществляют контроль (мониторинг), по результатам которого проводится обязательная</w:t>
      </w:r>
      <w:r w:rsidRPr="00624CD3">
        <w:rPr>
          <w:sz w:val="26"/>
          <w:szCs w:val="26"/>
        </w:rPr>
        <w:t xml:space="preserve"> проверк</w:t>
      </w:r>
      <w:r w:rsidR="00E353FF">
        <w:rPr>
          <w:sz w:val="26"/>
          <w:szCs w:val="26"/>
        </w:rPr>
        <w:t>а</w:t>
      </w:r>
      <w:r w:rsidRPr="00624CD3">
        <w:rPr>
          <w:sz w:val="26"/>
          <w:szCs w:val="26"/>
        </w:rPr>
        <w:t xml:space="preserve"> </w:t>
      </w:r>
      <w:r w:rsidR="0057619B">
        <w:rPr>
          <w:sz w:val="26"/>
          <w:szCs w:val="26"/>
        </w:rPr>
        <w:t>соблюдения п</w:t>
      </w:r>
      <w:r w:rsidRPr="00624CD3">
        <w:rPr>
          <w:sz w:val="26"/>
          <w:szCs w:val="26"/>
        </w:rPr>
        <w:t>олучателем субсидии условий, целей и порядка предоставления Субсидии.</w:t>
      </w:r>
    </w:p>
    <w:p w14:paraId="10A2D701" w14:textId="7BC0A763" w:rsidR="00624CD3" w:rsidRPr="00624CD3" w:rsidRDefault="0057619B" w:rsidP="00624CD3">
      <w:pPr>
        <w:pStyle w:val="ab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5.2. В случае нарушения п</w:t>
      </w:r>
      <w:r w:rsidR="00624CD3" w:rsidRPr="00624CD3">
        <w:rPr>
          <w:rFonts w:ascii="Times New Roman" w:hAnsi="Times New Roman" w:cs="Times New Roman"/>
          <w:color w:val="auto"/>
          <w:sz w:val="26"/>
          <w:szCs w:val="26"/>
        </w:rPr>
        <w:t xml:space="preserve">олучателем субсидии условий предоставления Субсидии, определенных настоящим Порядком, и </w:t>
      </w:r>
      <w:proofErr w:type="spellStart"/>
      <w:r w:rsidR="00624CD3" w:rsidRPr="00624CD3">
        <w:rPr>
          <w:rFonts w:ascii="Times New Roman" w:hAnsi="Times New Roman" w:cs="Times New Roman"/>
          <w:color w:val="auto"/>
          <w:sz w:val="26"/>
          <w:szCs w:val="26"/>
        </w:rPr>
        <w:t>недостижения</w:t>
      </w:r>
      <w:proofErr w:type="spellEnd"/>
      <w:r w:rsidR="00624CD3" w:rsidRPr="00624CD3">
        <w:rPr>
          <w:rFonts w:ascii="Times New Roman" w:hAnsi="Times New Roman" w:cs="Times New Roman"/>
          <w:color w:val="auto"/>
          <w:sz w:val="26"/>
          <w:szCs w:val="26"/>
        </w:rPr>
        <w:t xml:space="preserve"> показателей результативности, в том числе по фактам проведенных Главным распорядителем и органами государственного (муниципального) финансового контроля проверок, установления фактов нецелевого использования бюджетных средств, </w:t>
      </w:r>
      <w:proofErr w:type="spellStart"/>
      <w:r w:rsidR="00624CD3" w:rsidRPr="00624CD3">
        <w:rPr>
          <w:rFonts w:ascii="Times New Roman" w:hAnsi="Times New Roman" w:cs="Times New Roman"/>
          <w:color w:val="auto"/>
          <w:sz w:val="26"/>
          <w:szCs w:val="26"/>
        </w:rPr>
        <w:t>неперечисления</w:t>
      </w:r>
      <w:proofErr w:type="spellEnd"/>
      <w:r w:rsidR="00624CD3" w:rsidRPr="00624CD3">
        <w:rPr>
          <w:rFonts w:ascii="Times New Roman" w:hAnsi="Times New Roman" w:cs="Times New Roman"/>
          <w:color w:val="auto"/>
          <w:sz w:val="26"/>
          <w:szCs w:val="26"/>
        </w:rPr>
        <w:t xml:space="preserve"> средств исполнителю работ, а также использования средств, не подтвержденных первичными документами и (или) соответствующими отчетными данными, Субсидия подлежит возврату в местный бюджет в соответствии с бюджетным законодательством Российской Федерации на основании письменного требования Главного распорядителя </w:t>
      </w:r>
      <w:r w:rsidR="00624CD3" w:rsidRPr="00624CD3">
        <w:rPr>
          <w:rFonts w:ascii="Times New Roman" w:hAnsi="Times New Roman" w:cs="Times New Roman"/>
          <w:sz w:val="26"/>
          <w:szCs w:val="26"/>
        </w:rPr>
        <w:t>в течение 15 рабочих дней со дня установления данных фактов.</w:t>
      </w:r>
    </w:p>
    <w:p w14:paraId="521EF6B6" w14:textId="2930027A" w:rsidR="00624CD3" w:rsidRDefault="00624CD3" w:rsidP="00624CD3">
      <w:pPr>
        <w:ind w:firstLine="567"/>
        <w:jc w:val="both"/>
        <w:rPr>
          <w:sz w:val="26"/>
          <w:szCs w:val="26"/>
        </w:rPr>
      </w:pPr>
      <w:r w:rsidRPr="00624CD3">
        <w:rPr>
          <w:sz w:val="26"/>
          <w:szCs w:val="26"/>
        </w:rPr>
        <w:t>5.3.  В случае если в отчетном финансовом году не достигнуто значение показателя результативности предоставления субсидии, установленного в Соглашении, размер субсидии на текущий финансовый год подлежит сокращению из расчета один процент субсидии за каждый процент не достижения соответствующего значения показателя результативности предоставления субсидии. Средства субсидии подлежат возврату в доход бюджета городского округа Красногорск до 20 января следующего финансового года.</w:t>
      </w:r>
    </w:p>
    <w:p w14:paraId="775BB8B9" w14:textId="3F8BDF2C" w:rsidR="00C32C4D" w:rsidRPr="00F32C03" w:rsidRDefault="00C32C4D" w:rsidP="00F32C03"/>
    <w:sectPr w:rsidR="00C32C4D" w:rsidRPr="00F32C03" w:rsidSect="00F20F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FF6"/>
    <w:multiLevelType w:val="multilevel"/>
    <w:tmpl w:val="91AA92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4739A2"/>
    <w:multiLevelType w:val="multilevel"/>
    <w:tmpl w:val="7F068BDC"/>
    <w:lvl w:ilvl="0">
      <w:start w:val="5"/>
      <w:numFmt w:val="decimal"/>
      <w:lvlText w:val="%1."/>
      <w:lvlJc w:val="left"/>
      <w:pPr>
        <w:ind w:left="1383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2">
    <w:nsid w:val="0B5A2EC0"/>
    <w:multiLevelType w:val="multilevel"/>
    <w:tmpl w:val="47026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0D75FE"/>
    <w:multiLevelType w:val="multilevel"/>
    <w:tmpl w:val="EA7E95C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0C6E099C"/>
    <w:multiLevelType w:val="hybridMultilevel"/>
    <w:tmpl w:val="79D67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F0DC7"/>
    <w:multiLevelType w:val="multilevel"/>
    <w:tmpl w:val="63841D9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0F6753"/>
    <w:multiLevelType w:val="multilevel"/>
    <w:tmpl w:val="5F4C838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C503B5"/>
    <w:multiLevelType w:val="hybridMultilevel"/>
    <w:tmpl w:val="AFAA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F0DBB"/>
    <w:multiLevelType w:val="multilevel"/>
    <w:tmpl w:val="E5687AA6"/>
    <w:lvl w:ilvl="0">
      <w:start w:val="4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269E39A3"/>
    <w:multiLevelType w:val="multilevel"/>
    <w:tmpl w:val="5A3041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A63625E"/>
    <w:multiLevelType w:val="multilevel"/>
    <w:tmpl w:val="0CDCBE6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">
    <w:nsid w:val="2ABC2CFB"/>
    <w:multiLevelType w:val="hybridMultilevel"/>
    <w:tmpl w:val="BD0AB9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2554FE"/>
    <w:multiLevelType w:val="multilevel"/>
    <w:tmpl w:val="A0903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9112D8"/>
    <w:multiLevelType w:val="multilevel"/>
    <w:tmpl w:val="2730B5A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172276"/>
    <w:multiLevelType w:val="hybridMultilevel"/>
    <w:tmpl w:val="6464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34DA7"/>
    <w:multiLevelType w:val="multilevel"/>
    <w:tmpl w:val="89E23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6">
    <w:nsid w:val="40315F67"/>
    <w:multiLevelType w:val="hybridMultilevel"/>
    <w:tmpl w:val="5F38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2007F"/>
    <w:multiLevelType w:val="multilevel"/>
    <w:tmpl w:val="29DC353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A50DE8"/>
    <w:multiLevelType w:val="hybridMultilevel"/>
    <w:tmpl w:val="F9CCB3E0"/>
    <w:lvl w:ilvl="0" w:tplc="D67A951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B3267F"/>
    <w:multiLevelType w:val="hybridMultilevel"/>
    <w:tmpl w:val="0312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57A0D"/>
    <w:multiLevelType w:val="multilevel"/>
    <w:tmpl w:val="3DAA167C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C43386"/>
    <w:multiLevelType w:val="multilevel"/>
    <w:tmpl w:val="E0664BF0"/>
    <w:lvl w:ilvl="0">
      <w:start w:val="3"/>
      <w:numFmt w:val="decimal"/>
      <w:lvlText w:val="%1."/>
      <w:lvlJc w:val="left"/>
      <w:pPr>
        <w:ind w:left="727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862" w:hanging="720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65B40882"/>
    <w:multiLevelType w:val="multilevel"/>
    <w:tmpl w:val="0DF01E8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4437E43"/>
    <w:multiLevelType w:val="multilevel"/>
    <w:tmpl w:val="632647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4">
    <w:nsid w:val="75192494"/>
    <w:multiLevelType w:val="multilevel"/>
    <w:tmpl w:val="7512D20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8A06663"/>
    <w:multiLevelType w:val="hybridMultilevel"/>
    <w:tmpl w:val="0C382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D0B9A"/>
    <w:multiLevelType w:val="multilevel"/>
    <w:tmpl w:val="029C9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20"/>
  </w:num>
  <w:num w:numId="5">
    <w:abstractNumId w:val="18"/>
  </w:num>
  <w:num w:numId="6">
    <w:abstractNumId w:val="26"/>
  </w:num>
  <w:num w:numId="7">
    <w:abstractNumId w:val="16"/>
  </w:num>
  <w:num w:numId="8">
    <w:abstractNumId w:val="7"/>
  </w:num>
  <w:num w:numId="9">
    <w:abstractNumId w:val="14"/>
  </w:num>
  <w:num w:numId="10">
    <w:abstractNumId w:val="4"/>
  </w:num>
  <w:num w:numId="11">
    <w:abstractNumId w:val="25"/>
  </w:num>
  <w:num w:numId="12">
    <w:abstractNumId w:val="9"/>
  </w:num>
  <w:num w:numId="13">
    <w:abstractNumId w:val="1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3"/>
  </w:num>
  <w:num w:numId="21">
    <w:abstractNumId w:val="22"/>
  </w:num>
  <w:num w:numId="22">
    <w:abstractNumId w:val="0"/>
  </w:num>
  <w:num w:numId="23">
    <w:abstractNumId w:val="24"/>
  </w:num>
  <w:num w:numId="24">
    <w:abstractNumId w:val="6"/>
  </w:num>
  <w:num w:numId="25">
    <w:abstractNumId w:val="10"/>
  </w:num>
  <w:num w:numId="26">
    <w:abstractNumId w:val="5"/>
  </w:num>
  <w:num w:numId="27">
    <w:abstractNumId w:val="1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DF"/>
    <w:rsid w:val="000033DB"/>
    <w:rsid w:val="00007049"/>
    <w:rsid w:val="0001292D"/>
    <w:rsid w:val="000142EB"/>
    <w:rsid w:val="00014CB1"/>
    <w:rsid w:val="00016F7F"/>
    <w:rsid w:val="00020CAE"/>
    <w:rsid w:val="00022AED"/>
    <w:rsid w:val="00024220"/>
    <w:rsid w:val="0002742A"/>
    <w:rsid w:val="00034C1E"/>
    <w:rsid w:val="00035417"/>
    <w:rsid w:val="00042378"/>
    <w:rsid w:val="00046942"/>
    <w:rsid w:val="000476AA"/>
    <w:rsid w:val="00053A88"/>
    <w:rsid w:val="0006037D"/>
    <w:rsid w:val="00060AD4"/>
    <w:rsid w:val="00072ECD"/>
    <w:rsid w:val="00077E60"/>
    <w:rsid w:val="0009389C"/>
    <w:rsid w:val="000A64AF"/>
    <w:rsid w:val="000B3D86"/>
    <w:rsid w:val="000B430B"/>
    <w:rsid w:val="000B4A8A"/>
    <w:rsid w:val="000D012D"/>
    <w:rsid w:val="000D0990"/>
    <w:rsid w:val="000D1E8D"/>
    <w:rsid w:val="000D66BD"/>
    <w:rsid w:val="000E1DFE"/>
    <w:rsid w:val="000E32A4"/>
    <w:rsid w:val="000E5429"/>
    <w:rsid w:val="000E5DEC"/>
    <w:rsid w:val="000E601C"/>
    <w:rsid w:val="000E779F"/>
    <w:rsid w:val="000E7808"/>
    <w:rsid w:val="000F1BF7"/>
    <w:rsid w:val="000F24C1"/>
    <w:rsid w:val="000F7E52"/>
    <w:rsid w:val="00102916"/>
    <w:rsid w:val="00107308"/>
    <w:rsid w:val="00114C92"/>
    <w:rsid w:val="00121099"/>
    <w:rsid w:val="001211CA"/>
    <w:rsid w:val="001225EB"/>
    <w:rsid w:val="00125EEC"/>
    <w:rsid w:val="0012734B"/>
    <w:rsid w:val="00131BDB"/>
    <w:rsid w:val="0013388E"/>
    <w:rsid w:val="00133CBA"/>
    <w:rsid w:val="0013448E"/>
    <w:rsid w:val="0014749F"/>
    <w:rsid w:val="00150BB7"/>
    <w:rsid w:val="0015260F"/>
    <w:rsid w:val="001527E0"/>
    <w:rsid w:val="00156E4A"/>
    <w:rsid w:val="00161106"/>
    <w:rsid w:val="0016768B"/>
    <w:rsid w:val="0017467A"/>
    <w:rsid w:val="00174DF0"/>
    <w:rsid w:val="00180780"/>
    <w:rsid w:val="001827DA"/>
    <w:rsid w:val="00184240"/>
    <w:rsid w:val="001861E6"/>
    <w:rsid w:val="00186B93"/>
    <w:rsid w:val="00190266"/>
    <w:rsid w:val="00194440"/>
    <w:rsid w:val="001949D6"/>
    <w:rsid w:val="001952D0"/>
    <w:rsid w:val="001A344D"/>
    <w:rsid w:val="001A4184"/>
    <w:rsid w:val="001A4E4F"/>
    <w:rsid w:val="001B1FD2"/>
    <w:rsid w:val="001C02FC"/>
    <w:rsid w:val="001C0329"/>
    <w:rsid w:val="001C617E"/>
    <w:rsid w:val="001D5E67"/>
    <w:rsid w:val="001D7BBE"/>
    <w:rsid w:val="001E3B2A"/>
    <w:rsid w:val="001E5A4F"/>
    <w:rsid w:val="001E6363"/>
    <w:rsid w:val="001F072D"/>
    <w:rsid w:val="001F5360"/>
    <w:rsid w:val="00201F24"/>
    <w:rsid w:val="002049F7"/>
    <w:rsid w:val="0020597C"/>
    <w:rsid w:val="002064CA"/>
    <w:rsid w:val="0022790A"/>
    <w:rsid w:val="00234634"/>
    <w:rsid w:val="00235381"/>
    <w:rsid w:val="002479CF"/>
    <w:rsid w:val="00263983"/>
    <w:rsid w:val="00265D13"/>
    <w:rsid w:val="00266D22"/>
    <w:rsid w:val="0027304E"/>
    <w:rsid w:val="00274FE8"/>
    <w:rsid w:val="00276E7F"/>
    <w:rsid w:val="002776EA"/>
    <w:rsid w:val="0028326B"/>
    <w:rsid w:val="00283CB6"/>
    <w:rsid w:val="00286107"/>
    <w:rsid w:val="00297560"/>
    <w:rsid w:val="002A0A36"/>
    <w:rsid w:val="002A0DAE"/>
    <w:rsid w:val="002A263F"/>
    <w:rsid w:val="002A554F"/>
    <w:rsid w:val="002A57B3"/>
    <w:rsid w:val="002A65DE"/>
    <w:rsid w:val="002A7B91"/>
    <w:rsid w:val="002A7FF9"/>
    <w:rsid w:val="002B1AB8"/>
    <w:rsid w:val="002B3237"/>
    <w:rsid w:val="002B7820"/>
    <w:rsid w:val="002C2FA6"/>
    <w:rsid w:val="002C5FF4"/>
    <w:rsid w:val="002C6603"/>
    <w:rsid w:val="002D4886"/>
    <w:rsid w:val="002E42B3"/>
    <w:rsid w:val="002F1457"/>
    <w:rsid w:val="002F2146"/>
    <w:rsid w:val="002F2595"/>
    <w:rsid w:val="002F2DF0"/>
    <w:rsid w:val="002F3080"/>
    <w:rsid w:val="002F41AE"/>
    <w:rsid w:val="002F555D"/>
    <w:rsid w:val="002F6540"/>
    <w:rsid w:val="002F6CEC"/>
    <w:rsid w:val="002F73EF"/>
    <w:rsid w:val="003007E5"/>
    <w:rsid w:val="00300DA4"/>
    <w:rsid w:val="00303D13"/>
    <w:rsid w:val="003135B5"/>
    <w:rsid w:val="00321173"/>
    <w:rsid w:val="00321681"/>
    <w:rsid w:val="00321BCD"/>
    <w:rsid w:val="00345B8A"/>
    <w:rsid w:val="00352C15"/>
    <w:rsid w:val="003543DC"/>
    <w:rsid w:val="00355B9B"/>
    <w:rsid w:val="003631EF"/>
    <w:rsid w:val="00363EB1"/>
    <w:rsid w:val="003701B0"/>
    <w:rsid w:val="00372AF3"/>
    <w:rsid w:val="00375B64"/>
    <w:rsid w:val="00381E87"/>
    <w:rsid w:val="00384E2E"/>
    <w:rsid w:val="003879A7"/>
    <w:rsid w:val="003955EF"/>
    <w:rsid w:val="003A0465"/>
    <w:rsid w:val="003B23F8"/>
    <w:rsid w:val="003B2B6A"/>
    <w:rsid w:val="003B3497"/>
    <w:rsid w:val="003C1388"/>
    <w:rsid w:val="003C4787"/>
    <w:rsid w:val="003C495D"/>
    <w:rsid w:val="003D1082"/>
    <w:rsid w:val="003E1262"/>
    <w:rsid w:val="003E1F02"/>
    <w:rsid w:val="003E314B"/>
    <w:rsid w:val="003E3BF3"/>
    <w:rsid w:val="003E6925"/>
    <w:rsid w:val="003F1525"/>
    <w:rsid w:val="003F5547"/>
    <w:rsid w:val="003F683F"/>
    <w:rsid w:val="003F6CBA"/>
    <w:rsid w:val="00413C5E"/>
    <w:rsid w:val="00414636"/>
    <w:rsid w:val="00414C60"/>
    <w:rsid w:val="00414ECC"/>
    <w:rsid w:val="004171D7"/>
    <w:rsid w:val="00420633"/>
    <w:rsid w:val="00423CC6"/>
    <w:rsid w:val="0042482F"/>
    <w:rsid w:val="00431320"/>
    <w:rsid w:val="00431566"/>
    <w:rsid w:val="00433C1B"/>
    <w:rsid w:val="00435782"/>
    <w:rsid w:val="00435F2C"/>
    <w:rsid w:val="00444FF7"/>
    <w:rsid w:val="00447A29"/>
    <w:rsid w:val="00450661"/>
    <w:rsid w:val="00452535"/>
    <w:rsid w:val="00453C65"/>
    <w:rsid w:val="00455DF2"/>
    <w:rsid w:val="00460BC9"/>
    <w:rsid w:val="00461FC5"/>
    <w:rsid w:val="00470D25"/>
    <w:rsid w:val="004711C2"/>
    <w:rsid w:val="00471C8B"/>
    <w:rsid w:val="004744A0"/>
    <w:rsid w:val="00474BDE"/>
    <w:rsid w:val="00481817"/>
    <w:rsid w:val="004921EA"/>
    <w:rsid w:val="00492EC7"/>
    <w:rsid w:val="00495387"/>
    <w:rsid w:val="004975D4"/>
    <w:rsid w:val="004A15D0"/>
    <w:rsid w:val="004A54E2"/>
    <w:rsid w:val="004A627C"/>
    <w:rsid w:val="004A6FFE"/>
    <w:rsid w:val="004B2D2F"/>
    <w:rsid w:val="004B314A"/>
    <w:rsid w:val="004B4ACC"/>
    <w:rsid w:val="004C0BF6"/>
    <w:rsid w:val="004C5F9D"/>
    <w:rsid w:val="004D6487"/>
    <w:rsid w:val="004E02C9"/>
    <w:rsid w:val="004E1183"/>
    <w:rsid w:val="004E3AC5"/>
    <w:rsid w:val="004E3EB5"/>
    <w:rsid w:val="004E40B3"/>
    <w:rsid w:val="004F492F"/>
    <w:rsid w:val="004F62FE"/>
    <w:rsid w:val="004F6DA8"/>
    <w:rsid w:val="005033F0"/>
    <w:rsid w:val="0050347A"/>
    <w:rsid w:val="005059B9"/>
    <w:rsid w:val="005062EE"/>
    <w:rsid w:val="005071D3"/>
    <w:rsid w:val="005118DE"/>
    <w:rsid w:val="00512EF4"/>
    <w:rsid w:val="00513A52"/>
    <w:rsid w:val="00514F5E"/>
    <w:rsid w:val="00520569"/>
    <w:rsid w:val="005227BA"/>
    <w:rsid w:val="0052345E"/>
    <w:rsid w:val="00524141"/>
    <w:rsid w:val="005243E6"/>
    <w:rsid w:val="00537461"/>
    <w:rsid w:val="00541DA6"/>
    <w:rsid w:val="00542002"/>
    <w:rsid w:val="0054310F"/>
    <w:rsid w:val="00544C28"/>
    <w:rsid w:val="00561D71"/>
    <w:rsid w:val="005676E8"/>
    <w:rsid w:val="0057295B"/>
    <w:rsid w:val="0057619B"/>
    <w:rsid w:val="005818F9"/>
    <w:rsid w:val="00583074"/>
    <w:rsid w:val="005858B1"/>
    <w:rsid w:val="005919F0"/>
    <w:rsid w:val="005938A5"/>
    <w:rsid w:val="00594086"/>
    <w:rsid w:val="00596DD6"/>
    <w:rsid w:val="005A61CF"/>
    <w:rsid w:val="005B14FA"/>
    <w:rsid w:val="005B5964"/>
    <w:rsid w:val="005C22E2"/>
    <w:rsid w:val="005C2D53"/>
    <w:rsid w:val="005D25AC"/>
    <w:rsid w:val="005D2B55"/>
    <w:rsid w:val="005D3C8F"/>
    <w:rsid w:val="005E7E94"/>
    <w:rsid w:val="005F44A5"/>
    <w:rsid w:val="005F457E"/>
    <w:rsid w:val="005F526B"/>
    <w:rsid w:val="00605B38"/>
    <w:rsid w:val="00612F59"/>
    <w:rsid w:val="0062001E"/>
    <w:rsid w:val="00623D88"/>
    <w:rsid w:val="00624CD3"/>
    <w:rsid w:val="0062738B"/>
    <w:rsid w:val="00633566"/>
    <w:rsid w:val="00640780"/>
    <w:rsid w:val="00644381"/>
    <w:rsid w:val="00644A27"/>
    <w:rsid w:val="00646E74"/>
    <w:rsid w:val="00651590"/>
    <w:rsid w:val="00665941"/>
    <w:rsid w:val="00682CD4"/>
    <w:rsid w:val="006919BA"/>
    <w:rsid w:val="00696FE9"/>
    <w:rsid w:val="006B5485"/>
    <w:rsid w:val="006C1484"/>
    <w:rsid w:val="006C3E11"/>
    <w:rsid w:val="006C4E40"/>
    <w:rsid w:val="006C4E9A"/>
    <w:rsid w:val="006C66AF"/>
    <w:rsid w:val="006D0A1D"/>
    <w:rsid w:val="006D6388"/>
    <w:rsid w:val="006E2704"/>
    <w:rsid w:val="006F1400"/>
    <w:rsid w:val="006F1AEB"/>
    <w:rsid w:val="006F1C55"/>
    <w:rsid w:val="006F3BB5"/>
    <w:rsid w:val="007125C6"/>
    <w:rsid w:val="00713545"/>
    <w:rsid w:val="00713B3E"/>
    <w:rsid w:val="007221AB"/>
    <w:rsid w:val="00726B4E"/>
    <w:rsid w:val="00732A47"/>
    <w:rsid w:val="00734C84"/>
    <w:rsid w:val="0073777F"/>
    <w:rsid w:val="00752389"/>
    <w:rsid w:val="00753D64"/>
    <w:rsid w:val="00755A99"/>
    <w:rsid w:val="007610AA"/>
    <w:rsid w:val="00762DE6"/>
    <w:rsid w:val="007642A1"/>
    <w:rsid w:val="00766135"/>
    <w:rsid w:val="0076726D"/>
    <w:rsid w:val="007717DF"/>
    <w:rsid w:val="007728B1"/>
    <w:rsid w:val="007779D1"/>
    <w:rsid w:val="0078021A"/>
    <w:rsid w:val="00780F4A"/>
    <w:rsid w:val="007830E5"/>
    <w:rsid w:val="00784311"/>
    <w:rsid w:val="00792C47"/>
    <w:rsid w:val="007944AE"/>
    <w:rsid w:val="0079512C"/>
    <w:rsid w:val="00795335"/>
    <w:rsid w:val="007958BD"/>
    <w:rsid w:val="007B5C04"/>
    <w:rsid w:val="007C23D2"/>
    <w:rsid w:val="007C2EB4"/>
    <w:rsid w:val="007C3EEA"/>
    <w:rsid w:val="007D24CF"/>
    <w:rsid w:val="007E1380"/>
    <w:rsid w:val="007E35B2"/>
    <w:rsid w:val="007E68B2"/>
    <w:rsid w:val="007F40EE"/>
    <w:rsid w:val="007F5391"/>
    <w:rsid w:val="008057E7"/>
    <w:rsid w:val="00812091"/>
    <w:rsid w:val="00821D44"/>
    <w:rsid w:val="0082388C"/>
    <w:rsid w:val="00824507"/>
    <w:rsid w:val="008326FA"/>
    <w:rsid w:val="00833948"/>
    <w:rsid w:val="008415C2"/>
    <w:rsid w:val="00850EBE"/>
    <w:rsid w:val="00852818"/>
    <w:rsid w:val="00852D83"/>
    <w:rsid w:val="00861359"/>
    <w:rsid w:val="00862927"/>
    <w:rsid w:val="0087232F"/>
    <w:rsid w:val="00880F5E"/>
    <w:rsid w:val="00881913"/>
    <w:rsid w:val="0088362C"/>
    <w:rsid w:val="00887531"/>
    <w:rsid w:val="00894741"/>
    <w:rsid w:val="008A7F79"/>
    <w:rsid w:val="008B39AA"/>
    <w:rsid w:val="008B3F5F"/>
    <w:rsid w:val="008B5BBB"/>
    <w:rsid w:val="008C1C69"/>
    <w:rsid w:val="008C5A37"/>
    <w:rsid w:val="008D2293"/>
    <w:rsid w:val="008D55B7"/>
    <w:rsid w:val="008E3298"/>
    <w:rsid w:val="008F12EC"/>
    <w:rsid w:val="008F19D0"/>
    <w:rsid w:val="008F25A0"/>
    <w:rsid w:val="008F5C3D"/>
    <w:rsid w:val="008F7166"/>
    <w:rsid w:val="00911416"/>
    <w:rsid w:val="00912745"/>
    <w:rsid w:val="00926BF3"/>
    <w:rsid w:val="0094059F"/>
    <w:rsid w:val="00941B95"/>
    <w:rsid w:val="0094612D"/>
    <w:rsid w:val="009555BC"/>
    <w:rsid w:val="00957906"/>
    <w:rsid w:val="009652C0"/>
    <w:rsid w:val="00967D85"/>
    <w:rsid w:val="00970879"/>
    <w:rsid w:val="00977290"/>
    <w:rsid w:val="00980BF4"/>
    <w:rsid w:val="00985C39"/>
    <w:rsid w:val="00987DAE"/>
    <w:rsid w:val="00990D8F"/>
    <w:rsid w:val="00991EC2"/>
    <w:rsid w:val="00993303"/>
    <w:rsid w:val="00994C4A"/>
    <w:rsid w:val="009A13D6"/>
    <w:rsid w:val="009A2CEF"/>
    <w:rsid w:val="009A68C0"/>
    <w:rsid w:val="009A76EC"/>
    <w:rsid w:val="009B29C3"/>
    <w:rsid w:val="009B3A5A"/>
    <w:rsid w:val="009B6E02"/>
    <w:rsid w:val="009C1B7E"/>
    <w:rsid w:val="009C31D6"/>
    <w:rsid w:val="009C66FA"/>
    <w:rsid w:val="009D5716"/>
    <w:rsid w:val="009D73C3"/>
    <w:rsid w:val="009D7B5B"/>
    <w:rsid w:val="009E3695"/>
    <w:rsid w:val="009F183A"/>
    <w:rsid w:val="009F5172"/>
    <w:rsid w:val="009F75DF"/>
    <w:rsid w:val="00A04054"/>
    <w:rsid w:val="00A12D4B"/>
    <w:rsid w:val="00A14E10"/>
    <w:rsid w:val="00A15BA1"/>
    <w:rsid w:val="00A16B66"/>
    <w:rsid w:val="00A201BB"/>
    <w:rsid w:val="00A26873"/>
    <w:rsid w:val="00A27B83"/>
    <w:rsid w:val="00A33D10"/>
    <w:rsid w:val="00A35D33"/>
    <w:rsid w:val="00A40A27"/>
    <w:rsid w:val="00A45295"/>
    <w:rsid w:val="00A509DD"/>
    <w:rsid w:val="00A51721"/>
    <w:rsid w:val="00A56480"/>
    <w:rsid w:val="00A5696E"/>
    <w:rsid w:val="00A60EAB"/>
    <w:rsid w:val="00A63955"/>
    <w:rsid w:val="00A658E0"/>
    <w:rsid w:val="00A659CC"/>
    <w:rsid w:val="00A668DC"/>
    <w:rsid w:val="00A70F00"/>
    <w:rsid w:val="00A71398"/>
    <w:rsid w:val="00A73C12"/>
    <w:rsid w:val="00A7730E"/>
    <w:rsid w:val="00A829F8"/>
    <w:rsid w:val="00A83773"/>
    <w:rsid w:val="00A90496"/>
    <w:rsid w:val="00A9618A"/>
    <w:rsid w:val="00AA2D66"/>
    <w:rsid w:val="00AB02C7"/>
    <w:rsid w:val="00AC20AA"/>
    <w:rsid w:val="00AC20E0"/>
    <w:rsid w:val="00AD1BD4"/>
    <w:rsid w:val="00AD62A5"/>
    <w:rsid w:val="00AD6773"/>
    <w:rsid w:val="00AE2515"/>
    <w:rsid w:val="00AE420B"/>
    <w:rsid w:val="00AE46A8"/>
    <w:rsid w:val="00AF3530"/>
    <w:rsid w:val="00AF6229"/>
    <w:rsid w:val="00B05A68"/>
    <w:rsid w:val="00B06C98"/>
    <w:rsid w:val="00B24F3A"/>
    <w:rsid w:val="00B31811"/>
    <w:rsid w:val="00B33039"/>
    <w:rsid w:val="00B410B9"/>
    <w:rsid w:val="00B415B6"/>
    <w:rsid w:val="00B42AF8"/>
    <w:rsid w:val="00B51B89"/>
    <w:rsid w:val="00B57000"/>
    <w:rsid w:val="00B629F3"/>
    <w:rsid w:val="00B63D04"/>
    <w:rsid w:val="00B6449C"/>
    <w:rsid w:val="00B6626B"/>
    <w:rsid w:val="00B727AA"/>
    <w:rsid w:val="00B7555B"/>
    <w:rsid w:val="00B76C3B"/>
    <w:rsid w:val="00B8049F"/>
    <w:rsid w:val="00BA0757"/>
    <w:rsid w:val="00BA3CE9"/>
    <w:rsid w:val="00BA42C9"/>
    <w:rsid w:val="00BA4B7D"/>
    <w:rsid w:val="00BA4EA8"/>
    <w:rsid w:val="00BB1D44"/>
    <w:rsid w:val="00BB3C2E"/>
    <w:rsid w:val="00BB7789"/>
    <w:rsid w:val="00BC1015"/>
    <w:rsid w:val="00BC1FB0"/>
    <w:rsid w:val="00BC465A"/>
    <w:rsid w:val="00BC6D27"/>
    <w:rsid w:val="00BD095D"/>
    <w:rsid w:val="00BD3A24"/>
    <w:rsid w:val="00BD5693"/>
    <w:rsid w:val="00BD6328"/>
    <w:rsid w:val="00BE16D1"/>
    <w:rsid w:val="00BE338C"/>
    <w:rsid w:val="00BE505F"/>
    <w:rsid w:val="00BF120A"/>
    <w:rsid w:val="00BF5A9F"/>
    <w:rsid w:val="00BF6C32"/>
    <w:rsid w:val="00C0505B"/>
    <w:rsid w:val="00C11AE2"/>
    <w:rsid w:val="00C122BE"/>
    <w:rsid w:val="00C25B1D"/>
    <w:rsid w:val="00C31506"/>
    <w:rsid w:val="00C32C4D"/>
    <w:rsid w:val="00C33ED6"/>
    <w:rsid w:val="00C36F13"/>
    <w:rsid w:val="00C4339F"/>
    <w:rsid w:val="00C52AB1"/>
    <w:rsid w:val="00C52C60"/>
    <w:rsid w:val="00C53A36"/>
    <w:rsid w:val="00C545AC"/>
    <w:rsid w:val="00C62000"/>
    <w:rsid w:val="00C66063"/>
    <w:rsid w:val="00C6674A"/>
    <w:rsid w:val="00C771A9"/>
    <w:rsid w:val="00C87CCD"/>
    <w:rsid w:val="00C92581"/>
    <w:rsid w:val="00C9361A"/>
    <w:rsid w:val="00C94FF4"/>
    <w:rsid w:val="00C953F9"/>
    <w:rsid w:val="00C9761A"/>
    <w:rsid w:val="00CA75F6"/>
    <w:rsid w:val="00CB1330"/>
    <w:rsid w:val="00CB6BED"/>
    <w:rsid w:val="00CC3E69"/>
    <w:rsid w:val="00CD2D6B"/>
    <w:rsid w:val="00CE6CAF"/>
    <w:rsid w:val="00CF0CE6"/>
    <w:rsid w:val="00D01DED"/>
    <w:rsid w:val="00D05414"/>
    <w:rsid w:val="00D05952"/>
    <w:rsid w:val="00D073B6"/>
    <w:rsid w:val="00D14455"/>
    <w:rsid w:val="00D32DA4"/>
    <w:rsid w:val="00D3706E"/>
    <w:rsid w:val="00D376C2"/>
    <w:rsid w:val="00D46130"/>
    <w:rsid w:val="00D47D94"/>
    <w:rsid w:val="00D47F2D"/>
    <w:rsid w:val="00D50584"/>
    <w:rsid w:val="00D73486"/>
    <w:rsid w:val="00D754F2"/>
    <w:rsid w:val="00D775BC"/>
    <w:rsid w:val="00D777A0"/>
    <w:rsid w:val="00D84313"/>
    <w:rsid w:val="00D87172"/>
    <w:rsid w:val="00D95247"/>
    <w:rsid w:val="00DA1142"/>
    <w:rsid w:val="00DA3961"/>
    <w:rsid w:val="00DA4A13"/>
    <w:rsid w:val="00DA4E65"/>
    <w:rsid w:val="00DA4FE4"/>
    <w:rsid w:val="00DA4FE9"/>
    <w:rsid w:val="00DA5412"/>
    <w:rsid w:val="00DA6804"/>
    <w:rsid w:val="00DA7BF0"/>
    <w:rsid w:val="00DB127F"/>
    <w:rsid w:val="00DB3AD9"/>
    <w:rsid w:val="00DB53C9"/>
    <w:rsid w:val="00DC369E"/>
    <w:rsid w:val="00DC5AAF"/>
    <w:rsid w:val="00DD17CE"/>
    <w:rsid w:val="00DD1F9B"/>
    <w:rsid w:val="00DD2269"/>
    <w:rsid w:val="00DD3B9B"/>
    <w:rsid w:val="00DD41BA"/>
    <w:rsid w:val="00DE0518"/>
    <w:rsid w:val="00DE2DA0"/>
    <w:rsid w:val="00DF2F76"/>
    <w:rsid w:val="00DF426A"/>
    <w:rsid w:val="00DF5A33"/>
    <w:rsid w:val="00E01E8D"/>
    <w:rsid w:val="00E01F0B"/>
    <w:rsid w:val="00E03B4F"/>
    <w:rsid w:val="00E04D99"/>
    <w:rsid w:val="00E0741C"/>
    <w:rsid w:val="00E105F7"/>
    <w:rsid w:val="00E112C8"/>
    <w:rsid w:val="00E119E4"/>
    <w:rsid w:val="00E1247B"/>
    <w:rsid w:val="00E22CA4"/>
    <w:rsid w:val="00E268DF"/>
    <w:rsid w:val="00E353FF"/>
    <w:rsid w:val="00E37F22"/>
    <w:rsid w:val="00E407DD"/>
    <w:rsid w:val="00E61A85"/>
    <w:rsid w:val="00E62A2F"/>
    <w:rsid w:val="00E630F9"/>
    <w:rsid w:val="00E66CC7"/>
    <w:rsid w:val="00E7059A"/>
    <w:rsid w:val="00E7212C"/>
    <w:rsid w:val="00E76812"/>
    <w:rsid w:val="00E874BF"/>
    <w:rsid w:val="00E91D04"/>
    <w:rsid w:val="00EA099D"/>
    <w:rsid w:val="00EA0A0D"/>
    <w:rsid w:val="00EA0EF1"/>
    <w:rsid w:val="00EA67AE"/>
    <w:rsid w:val="00EC1083"/>
    <w:rsid w:val="00EC306A"/>
    <w:rsid w:val="00EC5F54"/>
    <w:rsid w:val="00EC5F6E"/>
    <w:rsid w:val="00EC6EE4"/>
    <w:rsid w:val="00EC73EB"/>
    <w:rsid w:val="00ED00BE"/>
    <w:rsid w:val="00EE3699"/>
    <w:rsid w:val="00EE59B2"/>
    <w:rsid w:val="00EE5B88"/>
    <w:rsid w:val="00EF3917"/>
    <w:rsid w:val="00F01EB9"/>
    <w:rsid w:val="00F05188"/>
    <w:rsid w:val="00F11D0C"/>
    <w:rsid w:val="00F20FE3"/>
    <w:rsid w:val="00F27914"/>
    <w:rsid w:val="00F31DEE"/>
    <w:rsid w:val="00F32C03"/>
    <w:rsid w:val="00F34A71"/>
    <w:rsid w:val="00F369D2"/>
    <w:rsid w:val="00F43ED4"/>
    <w:rsid w:val="00F459CC"/>
    <w:rsid w:val="00F5232A"/>
    <w:rsid w:val="00F56B33"/>
    <w:rsid w:val="00F61550"/>
    <w:rsid w:val="00F640FA"/>
    <w:rsid w:val="00F7305F"/>
    <w:rsid w:val="00F922CB"/>
    <w:rsid w:val="00F9250C"/>
    <w:rsid w:val="00F93CA7"/>
    <w:rsid w:val="00F95D0B"/>
    <w:rsid w:val="00FA4B8A"/>
    <w:rsid w:val="00FB4B31"/>
    <w:rsid w:val="00FB792E"/>
    <w:rsid w:val="00FC7609"/>
    <w:rsid w:val="00FD0EBF"/>
    <w:rsid w:val="00FD6C09"/>
    <w:rsid w:val="00FE0249"/>
    <w:rsid w:val="00FE4DDE"/>
    <w:rsid w:val="00FE7901"/>
    <w:rsid w:val="00FF3DBC"/>
    <w:rsid w:val="00FF6772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E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7717DF"/>
    <w:rPr>
      <w:rFonts w:ascii="Times New Roman" w:eastAsia="Times New Roman" w:hAnsi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17DF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7717DF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5pt0pt">
    <w:name w:val="Основной текст + 10;5 pt;Курсив;Интервал 0 pt"/>
    <w:basedOn w:val="a3"/>
    <w:rsid w:val="007717DF"/>
    <w:rPr>
      <w:rFonts w:ascii="Times New Roman" w:eastAsia="Times New Roman" w:hAnsi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7717DF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7717DF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7717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0pt">
    <w:name w:val="Основной текст (2) + Не курсив;Интервал 0 pt"/>
    <w:basedOn w:val="a0"/>
    <w:rsid w:val="007717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4"/>
      <w:szCs w:val="24"/>
      <w:u w:val="none"/>
    </w:rPr>
  </w:style>
  <w:style w:type="paragraph" w:customStyle="1" w:styleId="10">
    <w:name w:val="Основной текст10"/>
    <w:basedOn w:val="a"/>
    <w:link w:val="a3"/>
    <w:rsid w:val="007717DF"/>
    <w:pPr>
      <w:widowControl w:val="0"/>
      <w:shd w:val="clear" w:color="auto" w:fill="FFFFFF"/>
      <w:spacing w:line="322" w:lineRule="exact"/>
    </w:pPr>
    <w:rPr>
      <w:rFonts w:cstheme="minorBidi"/>
      <w:spacing w:val="8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E42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32C4D"/>
    <w:pPr>
      <w:widowControl w:val="0"/>
      <w:ind w:left="720"/>
      <w:contextualSpacing/>
    </w:pPr>
    <w:rPr>
      <w:rFonts w:ascii="Arial Unicode MS" w:eastAsia="Calibri" w:hAnsi="Arial Unicode MS" w:cs="Arial Unicode MS"/>
      <w:color w:val="000000"/>
      <w:sz w:val="24"/>
      <w:szCs w:val="24"/>
    </w:rPr>
  </w:style>
  <w:style w:type="character" w:customStyle="1" w:styleId="a7">
    <w:name w:val="Основной текст + Курсив"/>
    <w:aliases w:val="Интервал 0 pt"/>
    <w:basedOn w:val="a0"/>
    <w:rsid w:val="00AE46A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8"/>
      <w:w w:val="100"/>
      <w:position w:val="0"/>
      <w:sz w:val="24"/>
      <w:szCs w:val="24"/>
      <w:u w:val="none"/>
      <w:effect w:val="none"/>
    </w:rPr>
  </w:style>
  <w:style w:type="table" w:styleId="a8">
    <w:name w:val="Table Grid"/>
    <w:basedOn w:val="a1"/>
    <w:uiPriority w:val="59"/>
    <w:rsid w:val="00BE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057E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C87CC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4E4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91D04"/>
    <w:pPr>
      <w:ind w:left="720"/>
    </w:pPr>
    <w:rPr>
      <w:rFonts w:ascii="Courier New" w:hAnsi="Courier New" w:cs="Courier New"/>
      <w:sz w:val="24"/>
      <w:szCs w:val="24"/>
    </w:rPr>
  </w:style>
  <w:style w:type="paragraph" w:styleId="ab">
    <w:name w:val="No Spacing"/>
    <w:uiPriority w:val="1"/>
    <w:qFormat/>
    <w:rsid w:val="00624CD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7717DF"/>
    <w:rPr>
      <w:rFonts w:ascii="Times New Roman" w:eastAsia="Times New Roman" w:hAnsi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17DF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7717DF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5pt0pt">
    <w:name w:val="Основной текст + 10;5 pt;Курсив;Интервал 0 pt"/>
    <w:basedOn w:val="a3"/>
    <w:rsid w:val="007717DF"/>
    <w:rPr>
      <w:rFonts w:ascii="Times New Roman" w:eastAsia="Times New Roman" w:hAnsi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7717DF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7717DF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7717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0pt">
    <w:name w:val="Основной текст (2) + Не курсив;Интервал 0 pt"/>
    <w:basedOn w:val="a0"/>
    <w:rsid w:val="007717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4"/>
      <w:szCs w:val="24"/>
      <w:u w:val="none"/>
    </w:rPr>
  </w:style>
  <w:style w:type="paragraph" w:customStyle="1" w:styleId="10">
    <w:name w:val="Основной текст10"/>
    <w:basedOn w:val="a"/>
    <w:link w:val="a3"/>
    <w:rsid w:val="007717DF"/>
    <w:pPr>
      <w:widowControl w:val="0"/>
      <w:shd w:val="clear" w:color="auto" w:fill="FFFFFF"/>
      <w:spacing w:line="322" w:lineRule="exact"/>
    </w:pPr>
    <w:rPr>
      <w:rFonts w:cstheme="minorBidi"/>
      <w:spacing w:val="8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E42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32C4D"/>
    <w:pPr>
      <w:widowControl w:val="0"/>
      <w:ind w:left="720"/>
      <w:contextualSpacing/>
    </w:pPr>
    <w:rPr>
      <w:rFonts w:ascii="Arial Unicode MS" w:eastAsia="Calibri" w:hAnsi="Arial Unicode MS" w:cs="Arial Unicode MS"/>
      <w:color w:val="000000"/>
      <w:sz w:val="24"/>
      <w:szCs w:val="24"/>
    </w:rPr>
  </w:style>
  <w:style w:type="character" w:customStyle="1" w:styleId="a7">
    <w:name w:val="Основной текст + Курсив"/>
    <w:aliases w:val="Интервал 0 pt"/>
    <w:basedOn w:val="a0"/>
    <w:rsid w:val="00AE46A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8"/>
      <w:w w:val="100"/>
      <w:position w:val="0"/>
      <w:sz w:val="24"/>
      <w:szCs w:val="24"/>
      <w:u w:val="none"/>
      <w:effect w:val="none"/>
    </w:rPr>
  </w:style>
  <w:style w:type="table" w:styleId="a8">
    <w:name w:val="Table Grid"/>
    <w:basedOn w:val="a1"/>
    <w:uiPriority w:val="59"/>
    <w:rsid w:val="00BE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057E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C87CC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4E4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91D04"/>
    <w:pPr>
      <w:ind w:left="720"/>
    </w:pPr>
    <w:rPr>
      <w:rFonts w:ascii="Courier New" w:hAnsi="Courier New" w:cs="Courier New"/>
      <w:sz w:val="24"/>
      <w:szCs w:val="24"/>
    </w:rPr>
  </w:style>
  <w:style w:type="paragraph" w:styleId="ab">
    <w:name w:val="No Spacing"/>
    <w:uiPriority w:val="1"/>
    <w:qFormat/>
    <w:rsid w:val="00624CD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7D2E936305202BEFA1BAEE1F0F43BD3BCE2E73D0F707450063CD1C5CE37AA471451044FF1E61C52F95B9550BCC452DEFEA222CC6736567e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67D2E936305202BEFA1BAEE1F0F43BD3BCE2E73D0F707450063CD1C5CE37AA471451044FF1D62C92F95B9550BCC452DEFEA222CC6736567eD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nogorsk-adm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udget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nogors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2BFD-299D-4548-AC2A-6DB02A1F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4351</Words>
  <Characters>24806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23</cp:revision>
  <cp:lastPrinted>2021-11-15T07:37:00Z</cp:lastPrinted>
  <dcterms:created xsi:type="dcterms:W3CDTF">2021-07-15T14:14:00Z</dcterms:created>
  <dcterms:modified xsi:type="dcterms:W3CDTF">2021-11-15T16:07:00Z</dcterms:modified>
</cp:coreProperties>
</file>