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80" w:rsidRPr="00454649" w:rsidRDefault="006357EE" w:rsidP="00454649">
      <w:pPr>
        <w:spacing w:line="276" w:lineRule="auto"/>
        <w:ind w:left="5387"/>
        <w:jc w:val="both"/>
        <w:rPr>
          <w:szCs w:val="24"/>
        </w:rPr>
      </w:pPr>
      <w:bookmarkStart w:id="0" w:name="_GoBack"/>
      <w:bookmarkEnd w:id="0"/>
      <w:r w:rsidRPr="00454649">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18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1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8" o:title=""/>
                                </v:shape>
                                <o:OLEObject Type="Embed" ProgID="PBrush" ShapeID="_x0000_i1025" DrawAspect="Content" ObjectID="_1763217097" r:id="rId9"/>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283CDF" w:rsidRPr="00283CDF" w:rsidRDefault="00283CDF" w:rsidP="00283CDF">
                            <w:pPr>
                              <w:jc w:val="center"/>
                              <w:rPr>
                                <w:sz w:val="22"/>
                                <w:szCs w:val="22"/>
                                <w:lang w:val="en-US"/>
                              </w:rPr>
                            </w:pPr>
                            <w:r w:rsidRPr="00185487">
                              <w:rPr>
                                <w:sz w:val="22"/>
                                <w:szCs w:val="22"/>
                                <w:lang w:val="en-US"/>
                              </w:rPr>
                              <w:t>(</w:t>
                            </w:r>
                            <w:r w:rsidR="00BB30A2" w:rsidRPr="00185487">
                              <w:rPr>
                                <w:sz w:val="22"/>
                                <w:szCs w:val="22"/>
                              </w:rPr>
                              <w:t xml:space="preserve">в редакции </w:t>
                            </w:r>
                            <w:r w:rsidR="000301DE" w:rsidRPr="000301DE">
                              <w:rPr>
                                <w:sz w:val="22"/>
                                <w:szCs w:val="22"/>
                              </w:rPr>
                              <w:t>от 29.11.2023 №11-03</w:t>
                            </w:r>
                            <w:r w:rsidR="00ED4E09">
                              <w:rPr>
                                <w:sz w:val="22"/>
                                <w:szCs w:val="22"/>
                              </w:rPr>
                              <w:t>/</w:t>
                            </w:r>
                            <w:r w:rsidR="000301DE" w:rsidRPr="000301DE">
                              <w:rPr>
                                <w:sz w:val="22"/>
                                <w:szCs w:val="22"/>
                              </w:rPr>
                              <w:t>58</w:t>
                            </w:r>
                            <w:r w:rsidRPr="00185487">
                              <w:rPr>
                                <w:sz w:val="22"/>
                                <w:szCs w:val="22"/>
                                <w:lang w:val="en-US"/>
                              </w:rPr>
                              <w:t>)</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" o:allowincell="f" stroked="f">
                <v:textbox>
                  <w:txbxContent>
                    <w:p w:rsidR="00D06680" w:rsidRDefault="00D06680">
                      <w:pPr>
                        <w:jc w:val="center"/>
                        <w:rPr>
                          <w:lang w:val="en-US"/>
                        </w:rPr>
                      </w:pPr>
                      <w:r>
                        <w:object w:dxaOrig="1005" w:dyaOrig="1245">
                          <v:shape id="_x0000_i1025" type="#_x0000_t75" style="width:46.5pt;height:57pt" o:ole="">
                            <v:imagedata r:id="rId8" o:title=""/>
                          </v:shape>
                          <o:OLEObject Type="Embed" ProgID="PBrush" ShapeID="_x0000_i1025" DrawAspect="Content" ObjectID="_1763217097"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283CDF" w:rsidRPr="00283CDF" w:rsidRDefault="00283CDF" w:rsidP="00283CDF">
                      <w:pPr>
                        <w:jc w:val="center"/>
                        <w:rPr>
                          <w:sz w:val="22"/>
                          <w:szCs w:val="22"/>
                          <w:lang w:val="en-US"/>
                        </w:rPr>
                      </w:pPr>
                      <w:r w:rsidRPr="00185487">
                        <w:rPr>
                          <w:sz w:val="22"/>
                          <w:szCs w:val="22"/>
                          <w:lang w:val="en-US"/>
                        </w:rPr>
                        <w:t>(</w:t>
                      </w:r>
                      <w:r w:rsidR="00BB30A2" w:rsidRPr="00185487">
                        <w:rPr>
                          <w:sz w:val="22"/>
                          <w:szCs w:val="22"/>
                        </w:rPr>
                        <w:t xml:space="preserve">в редакции </w:t>
                      </w:r>
                      <w:r w:rsidR="000301DE" w:rsidRPr="000301DE">
                        <w:rPr>
                          <w:sz w:val="22"/>
                          <w:szCs w:val="22"/>
                        </w:rPr>
                        <w:t>от 29.11.2023 №11-03</w:t>
                      </w:r>
                      <w:r w:rsidR="00ED4E09">
                        <w:rPr>
                          <w:sz w:val="22"/>
                          <w:szCs w:val="22"/>
                        </w:rPr>
                        <w:t>/</w:t>
                      </w:r>
                      <w:r w:rsidR="000301DE" w:rsidRPr="000301DE">
                        <w:rPr>
                          <w:sz w:val="22"/>
                          <w:szCs w:val="22"/>
                        </w:rPr>
                        <w:t>58</w:t>
                      </w:r>
                      <w:r w:rsidRPr="00185487">
                        <w:rPr>
                          <w:sz w:val="22"/>
                          <w:szCs w:val="22"/>
                          <w:lang w:val="en-US"/>
                        </w:rPr>
                        <w:t>)</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454649" w:rsidRDefault="00D06680" w:rsidP="001307E4">
      <w:pPr>
        <w:spacing w:line="276" w:lineRule="auto"/>
        <w:ind w:firstLine="720"/>
        <w:jc w:val="both"/>
        <w:rPr>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454649">
        <w:rPr>
          <w:b/>
          <w:szCs w:val="24"/>
        </w:rPr>
        <w:t>п</w:t>
      </w:r>
      <w:r w:rsidR="00454649">
        <w:rPr>
          <w:b/>
          <w:szCs w:val="24"/>
        </w:rPr>
        <w:t xml:space="preserve"> </w:t>
      </w:r>
      <w:r w:rsidR="00B32723" w:rsidRPr="00454649">
        <w:rPr>
          <w:b/>
          <w:szCs w:val="24"/>
        </w:rPr>
        <w:t>р</w:t>
      </w:r>
      <w:r w:rsidR="00454649">
        <w:rPr>
          <w:b/>
          <w:szCs w:val="24"/>
        </w:rPr>
        <w:t xml:space="preserve"> </w:t>
      </w:r>
      <w:r w:rsidR="00B32723" w:rsidRPr="00454649">
        <w:rPr>
          <w:b/>
          <w:szCs w:val="24"/>
        </w:rPr>
        <w:t>и</w:t>
      </w:r>
      <w:r w:rsidR="00454649">
        <w:rPr>
          <w:b/>
          <w:szCs w:val="24"/>
        </w:rPr>
        <w:t xml:space="preserve"> </w:t>
      </w:r>
      <w:r w:rsidR="00B32723" w:rsidRPr="00454649">
        <w:rPr>
          <w:b/>
          <w:szCs w:val="24"/>
        </w:rPr>
        <w:t>к</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з</w:t>
      </w:r>
      <w:r w:rsidR="00454649">
        <w:rPr>
          <w:b/>
          <w:szCs w:val="24"/>
        </w:rPr>
        <w:t xml:space="preserve"> </w:t>
      </w:r>
      <w:r w:rsidR="00B32723" w:rsidRPr="00454649">
        <w:rPr>
          <w:b/>
          <w:szCs w:val="24"/>
        </w:rPr>
        <w:t>ы</w:t>
      </w:r>
      <w:r w:rsidR="00454649">
        <w:rPr>
          <w:b/>
          <w:szCs w:val="24"/>
        </w:rPr>
        <w:t xml:space="preserve"> </w:t>
      </w:r>
      <w:r w:rsidR="00B32723" w:rsidRPr="00454649">
        <w:rPr>
          <w:b/>
          <w:szCs w:val="24"/>
        </w:rPr>
        <w:t>в</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3A4848" w:rsidRDefault="0060746A" w:rsidP="0060746A">
      <w:pPr>
        <w:numPr>
          <w:ilvl w:val="0"/>
          <w:numId w:val="3"/>
        </w:numPr>
        <w:spacing w:line="276" w:lineRule="auto"/>
        <w:ind w:left="0" w:firstLine="426"/>
        <w:jc w:val="both"/>
        <w:rPr>
          <w:szCs w:val="24"/>
        </w:rPr>
      </w:pPr>
      <w:r w:rsidRPr="003A4848">
        <w:rPr>
          <w:szCs w:val="24"/>
        </w:rPr>
        <w:t>Настоящий приказ вступает</w:t>
      </w:r>
      <w:r>
        <w:rPr>
          <w:szCs w:val="24"/>
        </w:rPr>
        <w:t xml:space="preserve"> в силу</w:t>
      </w:r>
      <w:r w:rsidRPr="003A4848">
        <w:rPr>
          <w:szCs w:val="24"/>
        </w:rPr>
        <w:t xml:space="preserve"> </w:t>
      </w:r>
      <w:r>
        <w:rPr>
          <w:szCs w:val="24"/>
        </w:rPr>
        <w:t xml:space="preserve">с </w:t>
      </w:r>
      <w:r w:rsidR="00636893">
        <w:rPr>
          <w:szCs w:val="24"/>
        </w:rPr>
        <w:t xml:space="preserve">момента подписания </w:t>
      </w:r>
      <w:r>
        <w:rPr>
          <w:szCs w:val="24"/>
        </w:rPr>
        <w:t xml:space="preserve">и применяется к правоотношениям, </w:t>
      </w:r>
      <w:r w:rsidR="00636893" w:rsidRPr="00636893">
        <w:rPr>
          <w:szCs w:val="24"/>
        </w:rPr>
        <w:t>возникающим при составлении и исполнении бюджета городского округа Красногорск Московской области, начиная с бюджета на 202</w:t>
      </w:r>
      <w:r w:rsidR="00B2733E">
        <w:rPr>
          <w:szCs w:val="24"/>
        </w:rPr>
        <w:t>3</w:t>
      </w:r>
      <w:r w:rsidR="00636893" w:rsidRPr="00636893">
        <w:rPr>
          <w:szCs w:val="24"/>
        </w:rPr>
        <w:t xml:space="preserve"> год и на плановый период 202</w:t>
      </w:r>
      <w:r w:rsidR="00B2733E">
        <w:rPr>
          <w:szCs w:val="24"/>
        </w:rPr>
        <w:t>4</w:t>
      </w:r>
      <w:r w:rsidR="00636893" w:rsidRPr="00636893">
        <w:rPr>
          <w:szCs w:val="24"/>
        </w:rPr>
        <w:t xml:space="preserve"> и 202</w:t>
      </w:r>
      <w:r w:rsidR="00B2733E">
        <w:rPr>
          <w:szCs w:val="24"/>
        </w:rPr>
        <w:t>5</w:t>
      </w:r>
      <w:r w:rsidR="00636893" w:rsidRPr="00636893">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636893" w:rsidRDefault="00636893" w:rsidP="00161EA9">
      <w:pPr>
        <w:spacing w:after="720" w:line="276" w:lineRule="auto"/>
        <w:ind w:right="-285"/>
        <w:jc w:val="both"/>
        <w:rPr>
          <w:szCs w:val="24"/>
        </w:rPr>
      </w:pPr>
    </w:p>
    <w:p w:rsidR="007307AF" w:rsidRDefault="007307AF" w:rsidP="00CA6075">
      <w:pPr>
        <w:tabs>
          <w:tab w:val="left" w:pos="6180"/>
          <w:tab w:val="left" w:pos="6379"/>
          <w:tab w:val="left" w:pos="6600"/>
          <w:tab w:val="right" w:pos="9639"/>
        </w:tabs>
        <w:ind w:left="6096"/>
        <w:rPr>
          <w:szCs w:val="24"/>
        </w:rPr>
      </w:pPr>
      <w:r>
        <w:rPr>
          <w:szCs w:val="24"/>
        </w:rPr>
        <w:lastRenderedPageBreak/>
        <w:t>УТВЕРЖДЕНО</w:t>
      </w:r>
      <w:r w:rsidR="00636893">
        <w:rPr>
          <w:szCs w:val="24"/>
        </w:rPr>
        <w:t xml:space="preserve"> </w:t>
      </w:r>
    </w:p>
    <w:p w:rsidR="007307AF" w:rsidRDefault="007307AF" w:rsidP="00CA6075">
      <w:pPr>
        <w:tabs>
          <w:tab w:val="left" w:pos="6180"/>
          <w:tab w:val="left" w:pos="6379"/>
          <w:tab w:val="left" w:pos="6600"/>
          <w:tab w:val="right" w:pos="9639"/>
        </w:tabs>
        <w:ind w:left="6096"/>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p>
    <w:p w:rsidR="007307AF" w:rsidRDefault="007307AF" w:rsidP="00CA6075">
      <w:pPr>
        <w:tabs>
          <w:tab w:val="left" w:pos="6180"/>
          <w:tab w:val="left" w:pos="6379"/>
          <w:tab w:val="left" w:pos="6600"/>
          <w:tab w:val="right" w:pos="9639"/>
        </w:tabs>
        <w:ind w:left="6096"/>
        <w:rPr>
          <w:szCs w:val="24"/>
        </w:rPr>
      </w:pP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p>
    <w:p w:rsidR="00636893" w:rsidRDefault="007307AF" w:rsidP="00CA6075">
      <w:pPr>
        <w:tabs>
          <w:tab w:val="left" w:pos="6600"/>
        </w:tabs>
        <w:ind w:left="6096"/>
        <w:rPr>
          <w:szCs w:val="24"/>
        </w:rPr>
      </w:pP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p>
    <w:p w:rsidR="0025794B" w:rsidRDefault="0025794B" w:rsidP="00CA6075">
      <w:pPr>
        <w:tabs>
          <w:tab w:val="left" w:pos="720"/>
          <w:tab w:val="left" w:pos="1440"/>
          <w:tab w:val="left" w:pos="2160"/>
          <w:tab w:val="left" w:pos="2880"/>
          <w:tab w:val="left" w:pos="3600"/>
          <w:tab w:val="left" w:pos="4320"/>
          <w:tab w:val="left" w:pos="5040"/>
          <w:tab w:val="left" w:pos="5760"/>
        </w:tabs>
        <w:ind w:left="6096"/>
        <w:rPr>
          <w:szCs w:val="24"/>
        </w:rPr>
      </w:pPr>
      <w:r>
        <w:rPr>
          <w:szCs w:val="24"/>
        </w:rPr>
        <w:t>Московской области</w:t>
      </w:r>
    </w:p>
    <w:p w:rsidR="00636893" w:rsidRPr="00F171C7" w:rsidRDefault="00636893" w:rsidP="00CA6075">
      <w:pPr>
        <w:tabs>
          <w:tab w:val="left" w:pos="720"/>
          <w:tab w:val="left" w:pos="1440"/>
          <w:tab w:val="left" w:pos="2160"/>
          <w:tab w:val="left" w:pos="2880"/>
          <w:tab w:val="left" w:pos="3600"/>
          <w:tab w:val="left" w:pos="4320"/>
          <w:tab w:val="left" w:pos="5040"/>
          <w:tab w:val="left" w:pos="5760"/>
        </w:tabs>
        <w:ind w:left="6096"/>
        <w:rPr>
          <w:szCs w:val="24"/>
        </w:rPr>
      </w:pPr>
      <w:r w:rsidRPr="00A32923">
        <w:rPr>
          <w:szCs w:val="24"/>
        </w:rPr>
        <w:t>от 2</w:t>
      </w:r>
      <w:r w:rsidR="00A32923">
        <w:rPr>
          <w:szCs w:val="24"/>
        </w:rPr>
        <w:t>0</w:t>
      </w:r>
      <w:r w:rsidR="0025794B" w:rsidRPr="00A32923">
        <w:rPr>
          <w:szCs w:val="24"/>
        </w:rPr>
        <w:t>.10.202</w:t>
      </w:r>
      <w:r w:rsidR="00B2733E" w:rsidRPr="00A32923">
        <w:rPr>
          <w:szCs w:val="24"/>
        </w:rPr>
        <w:t>2</w:t>
      </w:r>
      <w:r w:rsidRPr="00A32923">
        <w:rPr>
          <w:szCs w:val="24"/>
        </w:rPr>
        <w:t xml:space="preserve">   №11-03/</w:t>
      </w:r>
      <w:r w:rsidR="00A32923" w:rsidRPr="00A32923">
        <w:rPr>
          <w:szCs w:val="24"/>
        </w:rPr>
        <w:t>52</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283CDF" w:rsidRDefault="00283CDF" w:rsidP="00636893">
      <w:pPr>
        <w:jc w:val="center"/>
        <w:rPr>
          <w:szCs w:val="24"/>
        </w:rPr>
      </w:pPr>
    </w:p>
    <w:p w:rsidR="00185487" w:rsidRPr="00283CDF" w:rsidRDefault="00185487" w:rsidP="00185487">
      <w:pPr>
        <w:jc w:val="center"/>
        <w:rPr>
          <w:sz w:val="22"/>
          <w:szCs w:val="22"/>
          <w:lang w:val="en-US"/>
        </w:rPr>
      </w:pPr>
      <w:r w:rsidRPr="00185487">
        <w:rPr>
          <w:sz w:val="22"/>
          <w:szCs w:val="22"/>
          <w:lang w:val="en-US"/>
        </w:rPr>
        <w:t>(</w:t>
      </w:r>
      <w:r w:rsidRPr="00185487">
        <w:rPr>
          <w:sz w:val="22"/>
          <w:szCs w:val="22"/>
        </w:rPr>
        <w:t xml:space="preserve">в редакции </w:t>
      </w:r>
      <w:r w:rsidR="000301DE" w:rsidRPr="000301DE">
        <w:rPr>
          <w:sz w:val="22"/>
          <w:szCs w:val="22"/>
        </w:rPr>
        <w:t>от 29.11.2023 №11-03</w:t>
      </w:r>
      <w:r w:rsidR="00ED4E09">
        <w:rPr>
          <w:sz w:val="22"/>
          <w:szCs w:val="22"/>
        </w:rPr>
        <w:t>/</w:t>
      </w:r>
      <w:r w:rsidR="000301DE" w:rsidRPr="000301DE">
        <w:rPr>
          <w:sz w:val="22"/>
          <w:szCs w:val="22"/>
        </w:rPr>
        <w:t>58</w:t>
      </w:r>
      <w:r w:rsidRPr="00185487">
        <w:rPr>
          <w:sz w:val="22"/>
          <w:szCs w:val="22"/>
          <w:lang w:val="en-US"/>
        </w:rPr>
        <w:t>)</w:t>
      </w:r>
    </w:p>
    <w:p w:rsidR="00636893" w:rsidRDefault="00636893" w:rsidP="00636893">
      <w:pPr>
        <w:jc w:val="center"/>
        <w:rPr>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835"/>
        <w:gridCol w:w="5954"/>
      </w:tblGrid>
      <w:tr w:rsidR="00283CDF" w:rsidRPr="00180DFB" w:rsidTr="00BA4132">
        <w:trPr>
          <w:trHeight w:val="502"/>
        </w:trPr>
        <w:tc>
          <w:tcPr>
            <w:tcW w:w="709" w:type="dxa"/>
          </w:tcPr>
          <w:p w:rsidR="00283CDF" w:rsidRPr="00180DFB" w:rsidRDefault="00283CDF" w:rsidP="0069679D">
            <w:pPr>
              <w:tabs>
                <w:tab w:val="left" w:pos="10065"/>
              </w:tabs>
              <w:jc w:val="center"/>
              <w:rPr>
                <w:sz w:val="20"/>
              </w:rPr>
            </w:pPr>
            <w:r w:rsidRPr="00180DFB">
              <w:rPr>
                <w:sz w:val="20"/>
              </w:rPr>
              <w:t>№ п/п</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Код классификации доходов</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Наименования видов отдельных доходных источников</w:t>
            </w:r>
          </w:p>
          <w:p w:rsidR="00283CDF" w:rsidRPr="00180DFB" w:rsidRDefault="00283CDF" w:rsidP="0069679D">
            <w:pPr>
              <w:tabs>
                <w:tab w:val="left" w:pos="10065"/>
              </w:tabs>
              <w:jc w:val="center"/>
              <w:rPr>
                <w:sz w:val="20"/>
              </w:rPr>
            </w:pPr>
          </w:p>
        </w:tc>
      </w:tr>
      <w:tr w:rsidR="00283CDF" w:rsidRPr="00180DFB" w:rsidTr="00BA4132">
        <w:tc>
          <w:tcPr>
            <w:tcW w:w="709" w:type="dxa"/>
          </w:tcPr>
          <w:p w:rsidR="00283CDF" w:rsidRPr="00180DFB" w:rsidRDefault="00283CDF" w:rsidP="0069679D">
            <w:pPr>
              <w:tabs>
                <w:tab w:val="left" w:pos="10065"/>
              </w:tabs>
              <w:jc w:val="center"/>
              <w:rPr>
                <w:sz w:val="20"/>
              </w:rPr>
            </w:pPr>
            <w:r w:rsidRPr="00180DFB">
              <w:rPr>
                <w:sz w:val="20"/>
              </w:rPr>
              <w:t>1</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2</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3</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1</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1 08 07150 01 1000 110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2</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1 08 07150 01 4000 110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(прочие поступления)</w:t>
            </w:r>
          </w:p>
        </w:tc>
      </w:tr>
      <w:tr w:rsidR="00283CDF" w:rsidRPr="0086126D" w:rsidTr="00BA4132">
        <w:tc>
          <w:tcPr>
            <w:tcW w:w="709" w:type="dxa"/>
          </w:tcPr>
          <w:p w:rsidR="00283CDF" w:rsidRPr="0086126D" w:rsidRDefault="00283CDF" w:rsidP="0069679D">
            <w:pPr>
              <w:tabs>
                <w:tab w:val="left" w:pos="10065"/>
              </w:tabs>
              <w:jc w:val="center"/>
              <w:rPr>
                <w:sz w:val="20"/>
              </w:rPr>
            </w:pPr>
            <w:r>
              <w:rPr>
                <w:sz w:val="20"/>
              </w:rPr>
              <w:t>3</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1 08 07173 01 1000 110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(сумма платежа (перерасчеты, недоимка и задолженность по соответствующему платежу, в том числе по отмененному))</w:t>
            </w:r>
          </w:p>
        </w:tc>
      </w:tr>
      <w:tr w:rsidR="00283CDF" w:rsidRPr="0086126D" w:rsidTr="00BA4132">
        <w:tc>
          <w:tcPr>
            <w:tcW w:w="709" w:type="dxa"/>
          </w:tcPr>
          <w:p w:rsidR="00283CDF" w:rsidRPr="0086126D" w:rsidRDefault="00283CDF" w:rsidP="0069679D">
            <w:pPr>
              <w:tabs>
                <w:tab w:val="left" w:pos="10065"/>
              </w:tabs>
              <w:jc w:val="center"/>
              <w:rPr>
                <w:sz w:val="20"/>
              </w:rPr>
            </w:pPr>
            <w:r>
              <w:rPr>
                <w:sz w:val="20"/>
              </w:rPr>
              <w:t>4</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1 08 07173 01 4000 110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(прочие поступления)</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5</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283CDF" w:rsidRPr="003A1EF9" w:rsidTr="00BA4132">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6</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3A1EF9"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7</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8</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0101 120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rPr>
              <w:t xml:space="preserve"> (доходы от сдачи в аренду нежилых помещений)</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9</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lang w:eastAsia="x-none"/>
              </w:rPr>
              <w:t xml:space="preserve"> </w:t>
            </w:r>
            <w:r w:rsidRPr="0086126D">
              <w:rPr>
                <w:sz w:val="20"/>
              </w:rPr>
              <w:t xml:space="preserve">(доходы от сдачи в аренду  иного имущества) </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10</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sidRPr="00667F60">
              <w:rPr>
                <w:sz w:val="20"/>
                <w:lang w:val="x-none" w:eastAsia="x-none"/>
              </w:rPr>
              <w:t>1 11 09044 04</w:t>
            </w:r>
            <w:r w:rsidRPr="00667F60">
              <w:rPr>
                <w:sz w:val="20"/>
                <w:lang w:eastAsia="x-none"/>
              </w:rPr>
              <w:t xml:space="preserve"> </w:t>
            </w:r>
            <w:r w:rsidRPr="00667F60">
              <w:rPr>
                <w:sz w:val="20"/>
              </w:rPr>
              <w:t>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rPr>
              <w:t xml:space="preserve"> (прочие доходы)</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11</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 xml:space="preserve">(плата за наем жилых помещений муниципального </w:t>
            </w:r>
            <w:r w:rsidRPr="00667F60">
              <w:rPr>
                <w:sz w:val="20"/>
              </w:rPr>
              <w:lastRenderedPageBreak/>
              <w:t>жилищного фонда)</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lastRenderedPageBreak/>
              <w:t>12</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(плата за коммерческий  наем жилых помещений муниципального жилищного фонда)</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13</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rPr>
              <w:t>1 11 09044 04 0220 120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lang w:val="x-none" w:eastAsia="x-none"/>
              </w:rPr>
              <w:t>(плата за размещение объектов на землях или земельных участках, находящихся в собственности городских округов)</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14</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1 11 09080 04 0001 120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доходы по договорам на установку и эксплуатацию рекламных конструкций)</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15</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1 11 09080 04 0054 120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право заключения договора на установку и эксплуатацию рекламной конструкции)</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16</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1 11 09080 04 0210 120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предоставление права на размещение и эксплуатацию нестационарного торгового объекта)</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17</w:t>
            </w:r>
          </w:p>
        </w:tc>
        <w:tc>
          <w:tcPr>
            <w:tcW w:w="2835" w:type="dxa"/>
          </w:tcPr>
          <w:p w:rsidR="00283CDF" w:rsidRPr="0071248A" w:rsidRDefault="00283CDF" w:rsidP="0069679D">
            <w:pPr>
              <w:tabs>
                <w:tab w:val="left" w:pos="10065"/>
              </w:tabs>
              <w:jc w:val="center"/>
              <w:rPr>
                <w:sz w:val="20"/>
              </w:rPr>
            </w:pPr>
            <w:r w:rsidRPr="0071248A">
              <w:rPr>
                <w:sz w:val="20"/>
                <w:lang w:val="x-none" w:eastAsia="x-none"/>
              </w:rPr>
              <w:t>1 13 01994 04</w:t>
            </w:r>
            <w:r w:rsidRPr="0071248A">
              <w:rPr>
                <w:sz w:val="20"/>
              </w:rPr>
              <w:t xml:space="preserve"> 0003 130</w:t>
            </w:r>
          </w:p>
        </w:tc>
        <w:tc>
          <w:tcPr>
            <w:tcW w:w="5954" w:type="dxa"/>
            <w:vAlign w:val="center"/>
          </w:tcPr>
          <w:p w:rsidR="00283CDF" w:rsidRPr="0071248A" w:rsidRDefault="00283CDF" w:rsidP="0069679D">
            <w:pPr>
              <w:autoSpaceDE w:val="0"/>
              <w:autoSpaceDN w:val="0"/>
              <w:adjustRightInd w:val="0"/>
              <w:jc w:val="both"/>
              <w:rPr>
                <w:sz w:val="20"/>
              </w:rPr>
            </w:pPr>
            <w:r w:rsidRPr="0071248A">
              <w:rPr>
                <w:sz w:val="20"/>
              </w:rPr>
              <w:t>Прочие доходы от оказания платных услуг (работ) получателями средств бюджетов городских округов (прочие доходы)</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18</w:t>
            </w:r>
          </w:p>
        </w:tc>
        <w:tc>
          <w:tcPr>
            <w:tcW w:w="2835" w:type="dxa"/>
          </w:tcPr>
          <w:p w:rsidR="00283CDF" w:rsidRPr="0071248A" w:rsidRDefault="00283CDF" w:rsidP="0069679D">
            <w:pPr>
              <w:tabs>
                <w:tab w:val="left" w:pos="10065"/>
              </w:tabs>
              <w:jc w:val="center"/>
              <w:rPr>
                <w:sz w:val="20"/>
              </w:rPr>
            </w:pPr>
            <w:r w:rsidRPr="0071248A">
              <w:rPr>
                <w:sz w:val="20"/>
              </w:rPr>
              <w:t>1 13 02994 04 0003 130</w:t>
            </w:r>
          </w:p>
        </w:tc>
        <w:tc>
          <w:tcPr>
            <w:tcW w:w="5954" w:type="dxa"/>
          </w:tcPr>
          <w:p w:rsidR="00283CDF" w:rsidRPr="0071248A" w:rsidRDefault="00283CDF" w:rsidP="0069679D">
            <w:pPr>
              <w:widowControl w:val="0"/>
              <w:tabs>
                <w:tab w:val="left" w:pos="10065"/>
              </w:tabs>
              <w:jc w:val="both"/>
              <w:rPr>
                <w:sz w:val="20"/>
              </w:rPr>
            </w:pPr>
            <w:r w:rsidRPr="0071248A">
              <w:rPr>
                <w:sz w:val="20"/>
              </w:rPr>
              <w:t>Прочие доходы от компенсации затрат бюджетов городских округов (прочие доходы)</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19</w:t>
            </w:r>
          </w:p>
        </w:tc>
        <w:tc>
          <w:tcPr>
            <w:tcW w:w="2835" w:type="dxa"/>
          </w:tcPr>
          <w:p w:rsidR="00283CDF" w:rsidRPr="0071248A" w:rsidRDefault="00283CDF" w:rsidP="0069679D">
            <w:pPr>
              <w:autoSpaceDE w:val="0"/>
              <w:autoSpaceDN w:val="0"/>
              <w:adjustRightInd w:val="0"/>
              <w:jc w:val="center"/>
              <w:rPr>
                <w:sz w:val="20"/>
              </w:rPr>
            </w:pPr>
            <w:r w:rsidRPr="0071248A">
              <w:rPr>
                <w:sz w:val="20"/>
              </w:rPr>
              <w:t>1 13 02994 04 0004 130</w:t>
            </w:r>
          </w:p>
        </w:tc>
        <w:tc>
          <w:tcPr>
            <w:tcW w:w="5954" w:type="dxa"/>
          </w:tcPr>
          <w:p w:rsidR="00283CDF" w:rsidRPr="0071248A" w:rsidRDefault="00283CDF" w:rsidP="0069679D">
            <w:pPr>
              <w:autoSpaceDE w:val="0"/>
              <w:autoSpaceDN w:val="0"/>
              <w:adjustRightInd w:val="0"/>
              <w:jc w:val="both"/>
              <w:rPr>
                <w:sz w:val="20"/>
              </w:rPr>
            </w:pPr>
            <w:r w:rsidRPr="0071248A">
              <w:rPr>
                <w:sz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283CDF" w:rsidRPr="00BB297A" w:rsidTr="00BA4132">
        <w:tc>
          <w:tcPr>
            <w:tcW w:w="709" w:type="dxa"/>
          </w:tcPr>
          <w:p w:rsidR="00283CDF" w:rsidRPr="00BB297A" w:rsidRDefault="00283CDF" w:rsidP="0069679D">
            <w:pPr>
              <w:tabs>
                <w:tab w:val="left" w:pos="10065"/>
              </w:tabs>
              <w:jc w:val="center"/>
              <w:rPr>
                <w:sz w:val="20"/>
              </w:rPr>
            </w:pPr>
            <w:r>
              <w:rPr>
                <w:sz w:val="20"/>
              </w:rPr>
              <w:t>20</w:t>
            </w:r>
          </w:p>
        </w:tc>
        <w:tc>
          <w:tcPr>
            <w:tcW w:w="2835" w:type="dxa"/>
          </w:tcPr>
          <w:p w:rsidR="00283CDF" w:rsidRPr="00BB297A" w:rsidRDefault="00283CDF" w:rsidP="0069679D">
            <w:pPr>
              <w:autoSpaceDE w:val="0"/>
              <w:autoSpaceDN w:val="0"/>
              <w:adjustRightInd w:val="0"/>
              <w:jc w:val="center"/>
              <w:rPr>
                <w:sz w:val="20"/>
              </w:rPr>
            </w:pPr>
            <w:r w:rsidRPr="00BB297A">
              <w:rPr>
                <w:sz w:val="20"/>
              </w:rPr>
              <w:t>1 13 02994 04 0610 130</w:t>
            </w:r>
          </w:p>
        </w:tc>
        <w:tc>
          <w:tcPr>
            <w:tcW w:w="5954" w:type="dxa"/>
            <w:vAlign w:val="center"/>
          </w:tcPr>
          <w:p w:rsidR="00283CDF" w:rsidRPr="00BB297A" w:rsidRDefault="00283CDF" w:rsidP="0069679D">
            <w:pPr>
              <w:widowControl w:val="0"/>
              <w:autoSpaceDE w:val="0"/>
              <w:autoSpaceDN w:val="0"/>
              <w:adjustRightInd w:val="0"/>
              <w:spacing w:line="276" w:lineRule="auto"/>
              <w:ind w:firstLine="34"/>
              <w:jc w:val="both"/>
              <w:rPr>
                <w:snapToGrid w:val="0"/>
                <w:sz w:val="20"/>
              </w:rPr>
            </w:pPr>
            <w:r w:rsidRPr="00BB297A">
              <w:rPr>
                <w:snapToGrid w:val="0"/>
                <w:sz w:val="20"/>
              </w:rPr>
              <w:t>Прочие доходы от компенсации затрат бюджетов городских округов (возвращенные средства по актам проверок)</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t>22</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1 16 07090 04 5012 140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t>23</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1 16 07090 04 5024 140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lastRenderedPageBreak/>
              <w:t>24</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1 16 07090 04 5074 140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AB769F">
              <w:rPr>
                <w:sz w:val="20"/>
                <w:lang w:val="x-none" w:eastAsia="x-none"/>
              </w:rPr>
              <w:t xml:space="preserve"> </w:t>
            </w:r>
            <w:r w:rsidRPr="00AB769F">
              <w:rPr>
                <w:sz w:val="20"/>
                <w:lang w:eastAsia="x-none"/>
              </w:rPr>
              <w:t>по доходам</w:t>
            </w:r>
            <w:r w:rsidRPr="00AB769F">
              <w:rPr>
                <w:sz w:val="20"/>
                <w:lang w:val="x-none" w:eastAsia="x-none"/>
              </w:rPr>
              <w:t xml:space="preserve"> от сдачи в аренду имущества, составляющего казну городских округов (за исключением земельных участков)</w:t>
            </w:r>
            <w:r w:rsidRPr="00AB769F">
              <w:rPr>
                <w:sz w:val="20"/>
                <w:lang w:eastAsia="x-none"/>
              </w:rPr>
              <w:t>)</w:t>
            </w:r>
          </w:p>
        </w:tc>
      </w:tr>
      <w:tr w:rsidR="00283CDF" w:rsidRPr="00AB769F" w:rsidTr="00BA4132">
        <w:trPr>
          <w:trHeight w:val="271"/>
        </w:trPr>
        <w:tc>
          <w:tcPr>
            <w:tcW w:w="709" w:type="dxa"/>
          </w:tcPr>
          <w:p w:rsidR="00283CDF" w:rsidRPr="001451DE" w:rsidRDefault="00283CDF" w:rsidP="0069679D">
            <w:pPr>
              <w:tabs>
                <w:tab w:val="left" w:pos="10065"/>
              </w:tabs>
              <w:jc w:val="center"/>
              <w:rPr>
                <w:sz w:val="20"/>
              </w:rPr>
            </w:pPr>
            <w:r>
              <w:rPr>
                <w:sz w:val="20"/>
              </w:rPr>
              <w:t>25</w:t>
            </w:r>
          </w:p>
        </w:tc>
        <w:tc>
          <w:tcPr>
            <w:tcW w:w="2835" w:type="dxa"/>
          </w:tcPr>
          <w:p w:rsidR="00283CDF" w:rsidRPr="00AB769F" w:rsidRDefault="00283CDF" w:rsidP="0069679D">
            <w:pPr>
              <w:jc w:val="center"/>
              <w:rPr>
                <w:snapToGrid w:val="0"/>
                <w:sz w:val="20"/>
              </w:rPr>
            </w:pPr>
            <w:r w:rsidRPr="00AB769F">
              <w:rPr>
                <w:snapToGrid w:val="0"/>
                <w:sz w:val="20"/>
              </w:rPr>
              <w:t>1 16 10123 01 0041 140</w:t>
            </w:r>
          </w:p>
        </w:tc>
        <w:tc>
          <w:tcPr>
            <w:tcW w:w="5954" w:type="dxa"/>
          </w:tcPr>
          <w:p w:rsidR="00283CDF" w:rsidRPr="00AB769F" w:rsidRDefault="00283CDF" w:rsidP="0069679D">
            <w:pPr>
              <w:autoSpaceDE w:val="0"/>
              <w:autoSpaceDN w:val="0"/>
              <w:adjustRightInd w:val="0"/>
              <w:jc w:val="both"/>
              <w:rPr>
                <w:snapToGrid w:val="0"/>
                <w:sz w:val="20"/>
              </w:rPr>
            </w:pPr>
            <w:r w:rsidRPr="00AB769F">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83CDF" w:rsidRPr="001451DE" w:rsidTr="00BA4132">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26</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lang w:val="x-none" w:eastAsia="x-none"/>
              </w:rPr>
            </w:pPr>
            <w:r w:rsidRPr="001451DE">
              <w:rPr>
                <w:sz w:val="20"/>
              </w:rPr>
              <w:t>1 17 05040 04 0220 180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lang w:eastAsia="x-none"/>
              </w:rPr>
            </w:pPr>
            <w:r w:rsidRPr="001451DE">
              <w:rPr>
                <w:sz w:val="20"/>
                <w:lang w:val="x-none" w:eastAsia="x-none"/>
              </w:rPr>
              <w:t>Прочие неналоговые доходы бюджетов городских округов</w:t>
            </w:r>
            <w:r w:rsidRPr="001451DE">
              <w:rPr>
                <w:sz w:val="20"/>
                <w:lang w:eastAsia="x-none"/>
              </w:rPr>
              <w:t xml:space="preserve"> </w:t>
            </w:r>
            <w:r w:rsidRPr="001451DE">
              <w:rPr>
                <w:sz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283CDF" w:rsidRPr="001451DE" w:rsidTr="00BA4132">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27</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0302 180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компенсация за вырубку зеленых насаждений</w:t>
            </w:r>
            <w:r w:rsidRPr="001451DE">
              <w:rPr>
                <w:sz w:val="20"/>
              </w:rPr>
              <w:t>)</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28</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0401 180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(поступление инвестиционных средств)</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29</w:t>
            </w:r>
          </w:p>
        </w:tc>
        <w:tc>
          <w:tcPr>
            <w:tcW w:w="2835" w:type="dxa"/>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0610 180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(возвращенные средства по актам проверок)</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30</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0630 180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прочие неналоговые поступления</w:t>
            </w:r>
            <w:r w:rsidRPr="001451DE">
              <w:rPr>
                <w:sz w:val="20"/>
              </w:rPr>
              <w:t>)</w:t>
            </w:r>
          </w:p>
        </w:tc>
      </w:tr>
      <w:tr w:rsidR="00283CDF" w:rsidRPr="00273DBE"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2 02 19999 04 0001 150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дотации бюджетам городских округов (на поощрение муниципальных управленческих команд)</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2 02 29999 04 2901 150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lastRenderedPageBreak/>
              <w:t>41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9272B2" w:rsidRDefault="00283CDF" w:rsidP="0069679D">
            <w:pPr>
              <w:tabs>
                <w:tab w:val="left" w:pos="10065"/>
              </w:tabs>
              <w:jc w:val="center"/>
              <w:rPr>
                <w:sz w:val="20"/>
              </w:rPr>
            </w:pPr>
            <w:r>
              <w:rPr>
                <w:sz w:val="20"/>
              </w:rPr>
              <w:t>46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деятельности МФЦ)</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r>
      <w:tr w:rsidR="00283CDF" w:rsidRPr="009272B2"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подъездов в многоквартирных домах)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лесопарковых зон)</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дворовых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lastRenderedPageBreak/>
              <w:t>57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внедрение современных средств наблюдения и оповещения в подъездах многоквартирных домов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(устройство контейнерных площадок)</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(ямочный ремонт асфальтового покрытия дворовых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65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(создание и ремонт пешеходных коммуникаций)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(обустройство пляжей)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bookmarkStart w:id="1" w:name="_Hlk112851857"/>
            <w:r>
              <w:rPr>
                <w:sz w:val="20"/>
              </w:rPr>
              <w:t>71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bookmarkEnd w:id="1"/>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теплоснабжения)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283CDF" w:rsidRPr="00EC79C7"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разработка проектной </w:t>
            </w:r>
            <w:r w:rsidRPr="00482C55">
              <w:rPr>
                <w:sz w:val="20"/>
                <w:lang w:val="x-none" w:eastAsia="x-none"/>
              </w:rPr>
              <w:lastRenderedPageBreak/>
              <w:t>документации)</w:t>
            </w:r>
          </w:p>
        </w:tc>
      </w:tr>
      <w:tr w:rsidR="00283CDF" w:rsidRPr="00EC79C7"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lastRenderedPageBreak/>
              <w:t>75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Субвенции бюджетам городских округов на выполнение передаваемых полномочий субъектов Российской Федерации (для </w:t>
            </w:r>
            <w:r w:rsidRPr="00482C55">
              <w:rPr>
                <w:sz w:val="20"/>
                <w:lang w:val="x-none" w:eastAsia="x-none"/>
              </w:rPr>
              <w:lastRenderedPageBreak/>
              <w:t>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lastRenderedPageBreak/>
              <w:t>87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93</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1 16 07090 04 9000 140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94</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1 17 05040 04 0280 180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неналоговые доходы бюджетов городских округов (доходы от организации ярмарок)</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95</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2 02 19999 04 9000 150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дотации бюджетам городских округов (прочие дотации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96</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2 02 29999 04 2944 150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(на развитие хоккея)</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97</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(прочие субсидии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98</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2 02 39999 04 9000 150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субвенции бюджетам городских округов (прочие субвенции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99</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2 02 49999 04 9000 150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B30A2" w:rsidTr="00BA4132">
        <w:tc>
          <w:tcPr>
            <w:tcW w:w="709"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bookmarkStart w:id="2" w:name="_Hlk127540956"/>
            <w:r w:rsidRPr="00BB30A2">
              <w:rPr>
                <w:sz w:val="20"/>
              </w:rPr>
              <w:t>100</w:t>
            </w:r>
          </w:p>
        </w:tc>
        <w:tc>
          <w:tcPr>
            <w:tcW w:w="2835"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r w:rsidRPr="00BB30A2">
              <w:rPr>
                <w:sz w:val="20"/>
              </w:rPr>
              <w:t>2 02 49999 04 4905 150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BB30A2" w:rsidRPr="00BB30A2" w:rsidRDefault="00BB30A2">
            <w:pPr>
              <w:tabs>
                <w:tab w:val="left" w:pos="10065"/>
              </w:tabs>
              <w:jc w:val="both"/>
              <w:rPr>
                <w:sz w:val="20"/>
                <w:lang w:val="x-none" w:eastAsia="x-none"/>
              </w:rPr>
            </w:pPr>
            <w:r w:rsidRPr="00BB30A2">
              <w:rPr>
                <w:sz w:val="20"/>
                <w:lang w:val="x-none" w:eastAsia="x-none"/>
              </w:rPr>
              <w:t xml:space="preserve">Прочие межбюджетные трансферты, передаваемые бюджетам городских округов (на финансовое обеспечение расходов в связи с </w:t>
            </w:r>
            <w:r w:rsidRPr="00BB30A2">
              <w:rPr>
                <w:sz w:val="20"/>
                <w:lang w:val="x-none" w:eastAsia="x-none"/>
              </w:rPr>
              <w:lastRenderedPageBreak/>
              <w:t>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bookmarkEnd w:id="2"/>
      </w:tr>
      <w:tr w:rsidR="00AE1AF4" w:rsidRPr="008760BF" w:rsidTr="00BA4132">
        <w:tc>
          <w:tcPr>
            <w:tcW w:w="709" w:type="dxa"/>
            <w:tcBorders>
              <w:top w:val="single" w:sz="4" w:space="0" w:color="000000"/>
              <w:left w:val="single" w:sz="4" w:space="0" w:color="000000"/>
              <w:bottom w:val="single" w:sz="4" w:space="0" w:color="000000"/>
              <w:right w:val="single" w:sz="4" w:space="0" w:color="000000"/>
            </w:tcBorders>
          </w:tcPr>
          <w:p w:rsidR="00AE1AF4" w:rsidRPr="00AE1AF4" w:rsidRDefault="00AE1AF4" w:rsidP="00FA4019">
            <w:pPr>
              <w:tabs>
                <w:tab w:val="left" w:pos="10065"/>
              </w:tabs>
              <w:jc w:val="center"/>
              <w:rPr>
                <w:sz w:val="20"/>
              </w:rPr>
            </w:pPr>
            <w:r w:rsidRPr="00AE1AF4">
              <w:rPr>
                <w:sz w:val="20"/>
              </w:rPr>
              <w:lastRenderedPageBreak/>
              <w:t>101</w:t>
            </w:r>
          </w:p>
        </w:tc>
        <w:tc>
          <w:tcPr>
            <w:tcW w:w="2835" w:type="dxa"/>
            <w:tcBorders>
              <w:top w:val="single" w:sz="4" w:space="0" w:color="000000"/>
              <w:left w:val="single" w:sz="4" w:space="0" w:color="000000"/>
              <w:bottom w:val="single" w:sz="4" w:space="0" w:color="000000"/>
              <w:right w:val="single" w:sz="4" w:space="0" w:color="000000"/>
            </w:tcBorders>
          </w:tcPr>
          <w:p w:rsidR="00AE1AF4" w:rsidRPr="00AE1AF4" w:rsidRDefault="00AE1AF4" w:rsidP="00FA4019">
            <w:pPr>
              <w:tabs>
                <w:tab w:val="left" w:pos="10065"/>
              </w:tabs>
              <w:jc w:val="center"/>
              <w:rPr>
                <w:sz w:val="20"/>
              </w:rPr>
            </w:pPr>
            <w:r w:rsidRPr="00AE1AF4">
              <w:rPr>
                <w:sz w:val="20"/>
              </w:rPr>
              <w:t>2 02 49999 04 4906 150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AE1AF4" w:rsidRPr="00AE1AF4" w:rsidRDefault="00AE1AF4" w:rsidP="00FA4019">
            <w:pPr>
              <w:tabs>
                <w:tab w:val="left" w:pos="10065"/>
              </w:tabs>
              <w:jc w:val="both"/>
              <w:rPr>
                <w:sz w:val="20"/>
                <w:lang w:val="x-none" w:eastAsia="x-none"/>
              </w:rPr>
            </w:pPr>
            <w:r w:rsidRPr="00AE1AF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BA4132" w:rsidRPr="00BA4132" w:rsidTr="00BA4132">
        <w:tc>
          <w:tcPr>
            <w:tcW w:w="709" w:type="dxa"/>
          </w:tcPr>
          <w:p w:rsidR="00BA4132" w:rsidRPr="00BA4132" w:rsidRDefault="00BA4132" w:rsidP="00454E3A">
            <w:pPr>
              <w:tabs>
                <w:tab w:val="left" w:pos="10065"/>
              </w:tabs>
              <w:jc w:val="center"/>
              <w:rPr>
                <w:sz w:val="20"/>
              </w:rPr>
            </w:pPr>
            <w:r w:rsidRPr="00BA4132">
              <w:rPr>
                <w:sz w:val="20"/>
              </w:rPr>
              <w:t>102</w:t>
            </w:r>
          </w:p>
        </w:tc>
        <w:tc>
          <w:tcPr>
            <w:tcW w:w="2835" w:type="dxa"/>
          </w:tcPr>
          <w:p w:rsidR="00BA4132" w:rsidRPr="00BA4132" w:rsidRDefault="00BA4132" w:rsidP="00454E3A">
            <w:pPr>
              <w:autoSpaceDE w:val="0"/>
              <w:autoSpaceDN w:val="0"/>
              <w:adjustRightInd w:val="0"/>
              <w:jc w:val="center"/>
              <w:rPr>
                <w:sz w:val="20"/>
              </w:rPr>
            </w:pPr>
            <w:r w:rsidRPr="00BA4132">
              <w:rPr>
                <w:sz w:val="20"/>
              </w:rPr>
              <w:t>2 02 49999 04 4907 150</w:t>
            </w:r>
          </w:p>
        </w:tc>
        <w:tc>
          <w:tcPr>
            <w:tcW w:w="5954" w:type="dxa"/>
          </w:tcPr>
          <w:p w:rsidR="00BA4132" w:rsidRPr="00BA4132" w:rsidRDefault="00BA4132" w:rsidP="00454E3A">
            <w:pPr>
              <w:autoSpaceDE w:val="0"/>
              <w:autoSpaceDN w:val="0"/>
              <w:adjustRightInd w:val="0"/>
              <w:jc w:val="both"/>
              <w:rPr>
                <w:sz w:val="20"/>
              </w:rPr>
            </w:pPr>
            <w:r w:rsidRPr="00BA4132">
              <w:rPr>
                <w:sz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МБОУ СОШ № 19)</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установку интерактивного мультимедийного оборудования и мебели МБОУ СОШ № 18</w:t>
            </w:r>
            <w:r w:rsidRPr="000132FF">
              <w:rPr>
                <w:sz w:val="20"/>
              </w:rPr>
              <w:t>)</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для коллектива МУДО КДСХШ «Вдохновение»)</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компьютерной техники и спортивного оборудования для МБУ КСШОР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107</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05</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текущий ремонт помещений МАУК ККДК «Подмосковье»)</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108</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06</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и установку мультимедийного и интерактивного оборудования, мебели, компьютерной техники </w:t>
            </w:r>
            <w:r>
              <w:rPr>
                <w:sz w:val="20"/>
              </w:rPr>
              <w:t>МБОУ Опалиховская СОШ)</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109</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07</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w:t>
            </w:r>
            <w:r>
              <w:rPr>
                <w:sz w:val="20"/>
              </w:rPr>
              <w:t>музыкального инструмента для МУДО Нахабинская школа искусств)</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110</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08</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старшего хора «Рассвет» МУДО КДМШ им.А.А.Наседкина)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111</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09</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МАУ КДК «Мечта»)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w:t>
            </w:r>
            <w:r w:rsidRPr="000132FF">
              <w:rPr>
                <w:sz w:val="20"/>
              </w:rPr>
              <w:t>12</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10</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поставку мебели в МАУ КДК «Мечта»)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столовой и учебных кабинетов МБОУ гимназия № 2)</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интерактивного оборудования для МБДОУ детский сад № 4)</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натюрмортного фонда для МУДО КДХШ)</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МБУ Центр культуры и досуга)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117</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15</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электромонтажные работы здания школы Петрово-Дальневской школы искусств)</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118</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16</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и компьютерной техники для МАУ ФОК «Нахабино»)</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119</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17</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сценических костюмов для творческих коллективов МУК РКЦ «Купина» им. Л.Я.Жук)</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120</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18</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для МУ Молодежный центр)</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lastRenderedPageBreak/>
              <w:t>121</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19</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122</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20</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реконструкцию футбольной площадки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приобретение минитракторов </w:t>
            </w:r>
            <w:r>
              <w:rPr>
                <w:sz w:val="20"/>
                <w:lang w:val="en-US"/>
              </w:rPr>
              <w:t>Cub</w:t>
            </w:r>
            <w:r w:rsidRPr="000613B8">
              <w:rPr>
                <w:sz w:val="20"/>
              </w:rPr>
              <w:t xml:space="preserve"> </w:t>
            </w:r>
            <w:r>
              <w:rPr>
                <w:sz w:val="20"/>
                <w:lang w:val="en-US"/>
              </w:rPr>
              <w:t>Cadet</w:t>
            </w:r>
            <w:r w:rsidRPr="000613B8">
              <w:rPr>
                <w:sz w:val="20"/>
              </w:rPr>
              <w:t xml:space="preserve"> </w:t>
            </w:r>
            <w:r>
              <w:rPr>
                <w:sz w:val="20"/>
                <w:lang w:val="en-US"/>
              </w:rPr>
              <w:t>XT</w:t>
            </w:r>
            <w:r w:rsidRPr="000613B8">
              <w:rPr>
                <w:sz w:val="20"/>
              </w:rPr>
              <w:t xml:space="preserve">2 </w:t>
            </w:r>
            <w:r>
              <w:rPr>
                <w:sz w:val="20"/>
                <w:lang w:val="en-US"/>
              </w:rPr>
              <w:t>PS</w:t>
            </w:r>
            <w:r w:rsidRPr="000613B8">
              <w:rPr>
                <w:sz w:val="20"/>
              </w:rPr>
              <w:t>107</w:t>
            </w:r>
            <w:r>
              <w:rPr>
                <w:sz w:val="20"/>
              </w:rPr>
              <w:t xml:space="preserve">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для МБУК ДК «Луч»)</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входной группы МАУК КВК «Знаменское-Губайлово»)</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творческих коллективов МУ Клуб «Досуг»)</w:t>
            </w:r>
          </w:p>
        </w:tc>
      </w:tr>
      <w:tr w:rsidR="00491370" w:rsidRPr="0066021D" w:rsidTr="00491370">
        <w:tc>
          <w:tcPr>
            <w:tcW w:w="709" w:type="dxa"/>
            <w:tcBorders>
              <w:top w:val="single" w:sz="4" w:space="0" w:color="000000"/>
              <w:left w:val="single" w:sz="4" w:space="0" w:color="000000"/>
              <w:bottom w:val="single" w:sz="4" w:space="0" w:color="000000"/>
              <w:right w:val="single" w:sz="4" w:space="0" w:color="000000"/>
            </w:tcBorders>
          </w:tcPr>
          <w:p w:rsidR="00491370" w:rsidRPr="00491370" w:rsidRDefault="00491370" w:rsidP="00491370">
            <w:pPr>
              <w:tabs>
                <w:tab w:val="left" w:pos="10065"/>
              </w:tabs>
              <w:jc w:val="center"/>
              <w:rPr>
                <w:sz w:val="20"/>
              </w:rPr>
            </w:pPr>
            <w:r w:rsidRPr="00491370">
              <w:rPr>
                <w:sz w:val="20"/>
              </w:rPr>
              <w:t>127</w:t>
            </w:r>
          </w:p>
        </w:tc>
        <w:tc>
          <w:tcPr>
            <w:tcW w:w="2835" w:type="dxa"/>
            <w:tcBorders>
              <w:top w:val="single" w:sz="4" w:space="0" w:color="000000"/>
              <w:left w:val="single" w:sz="4" w:space="0" w:color="000000"/>
              <w:bottom w:val="single" w:sz="4" w:space="0" w:color="000000"/>
              <w:right w:val="single" w:sz="4" w:space="0" w:color="000000"/>
            </w:tcBorders>
          </w:tcPr>
          <w:p w:rsidR="00491370" w:rsidRPr="00491370" w:rsidRDefault="00491370" w:rsidP="00491370">
            <w:pPr>
              <w:tabs>
                <w:tab w:val="left" w:pos="10065"/>
              </w:tabs>
              <w:jc w:val="center"/>
              <w:rPr>
                <w:sz w:val="20"/>
                <w:lang w:eastAsia="x-none"/>
              </w:rPr>
            </w:pPr>
            <w:r w:rsidRPr="00491370">
              <w:rPr>
                <w:sz w:val="20"/>
                <w:lang w:eastAsia="x-none"/>
              </w:rPr>
              <w:t>2 02 49999 04 4908 150</w:t>
            </w:r>
          </w:p>
        </w:tc>
        <w:tc>
          <w:tcPr>
            <w:tcW w:w="5954" w:type="dxa"/>
            <w:tcBorders>
              <w:top w:val="single" w:sz="4" w:space="0" w:color="000000"/>
              <w:left w:val="single" w:sz="4" w:space="0" w:color="000000"/>
              <w:bottom w:val="single" w:sz="4" w:space="0" w:color="000000"/>
              <w:right w:val="single" w:sz="4" w:space="0" w:color="000000"/>
            </w:tcBorders>
          </w:tcPr>
          <w:p w:rsidR="00491370" w:rsidRPr="00491370" w:rsidRDefault="00491370" w:rsidP="00491370">
            <w:pPr>
              <w:autoSpaceDE w:val="0"/>
              <w:autoSpaceDN w:val="0"/>
              <w:adjustRightInd w:val="0"/>
              <w:jc w:val="both"/>
              <w:rPr>
                <w:sz w:val="20"/>
              </w:rPr>
            </w:pPr>
            <w:r w:rsidRPr="00491370">
              <w:rPr>
                <w:sz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5A3244" w:rsidRPr="007769E3" w:rsidTr="005A3244">
        <w:tc>
          <w:tcPr>
            <w:tcW w:w="709" w:type="dxa"/>
            <w:tcBorders>
              <w:top w:val="single" w:sz="4" w:space="0" w:color="000000"/>
              <w:left w:val="single" w:sz="4" w:space="0" w:color="000000"/>
              <w:bottom w:val="single" w:sz="4" w:space="0" w:color="000000"/>
              <w:right w:val="single" w:sz="4" w:space="0" w:color="000000"/>
            </w:tcBorders>
          </w:tcPr>
          <w:p w:rsidR="005A3244" w:rsidRPr="005A3244" w:rsidRDefault="005A3244" w:rsidP="00575C08">
            <w:pPr>
              <w:tabs>
                <w:tab w:val="left" w:pos="10065"/>
              </w:tabs>
              <w:jc w:val="center"/>
              <w:rPr>
                <w:sz w:val="20"/>
              </w:rPr>
            </w:pPr>
            <w:r w:rsidRPr="005A3244">
              <w:rPr>
                <w:sz w:val="20"/>
              </w:rPr>
              <w:t>128</w:t>
            </w:r>
          </w:p>
        </w:tc>
        <w:tc>
          <w:tcPr>
            <w:tcW w:w="2835" w:type="dxa"/>
            <w:tcBorders>
              <w:top w:val="single" w:sz="4" w:space="0" w:color="000000"/>
              <w:left w:val="single" w:sz="4" w:space="0" w:color="000000"/>
              <w:bottom w:val="single" w:sz="4" w:space="0" w:color="000000"/>
              <w:right w:val="single" w:sz="4" w:space="0" w:color="000000"/>
            </w:tcBorders>
          </w:tcPr>
          <w:p w:rsidR="005A3244" w:rsidRPr="005A3244" w:rsidRDefault="005A3244" w:rsidP="00575C08">
            <w:pPr>
              <w:tabs>
                <w:tab w:val="left" w:pos="10065"/>
              </w:tabs>
              <w:jc w:val="center"/>
              <w:rPr>
                <w:sz w:val="20"/>
                <w:lang w:eastAsia="x-none"/>
              </w:rPr>
            </w:pPr>
            <w:r w:rsidRPr="005A3244">
              <w:rPr>
                <w:sz w:val="20"/>
                <w:lang w:eastAsia="x-none"/>
              </w:rPr>
              <w:t>2 02 29999 04 2947 150</w:t>
            </w:r>
          </w:p>
        </w:tc>
        <w:tc>
          <w:tcPr>
            <w:tcW w:w="5954" w:type="dxa"/>
            <w:tcBorders>
              <w:top w:val="single" w:sz="4" w:space="0" w:color="000000"/>
              <w:left w:val="single" w:sz="4" w:space="0" w:color="000000"/>
              <w:bottom w:val="single" w:sz="4" w:space="0" w:color="000000"/>
              <w:right w:val="single" w:sz="4" w:space="0" w:color="000000"/>
            </w:tcBorders>
          </w:tcPr>
          <w:p w:rsidR="005A3244" w:rsidRPr="005A3244" w:rsidRDefault="005A3244" w:rsidP="005A3244">
            <w:pPr>
              <w:autoSpaceDE w:val="0"/>
              <w:autoSpaceDN w:val="0"/>
              <w:adjustRightInd w:val="0"/>
              <w:jc w:val="both"/>
              <w:rPr>
                <w:sz w:val="20"/>
              </w:rPr>
            </w:pPr>
            <w:r w:rsidRPr="005A3244">
              <w:rPr>
                <w:sz w:val="20"/>
              </w:rPr>
              <w:t>Прочие субсидии бюджетам городских округов (на капитальный ремонт канализационных коллекторов и канализационных насосных станций)</w:t>
            </w:r>
          </w:p>
        </w:tc>
      </w:tr>
      <w:tr w:rsidR="000301DE" w:rsidRPr="000301DE" w:rsidTr="00486AAC">
        <w:tc>
          <w:tcPr>
            <w:tcW w:w="709" w:type="dxa"/>
            <w:tcBorders>
              <w:top w:val="single" w:sz="4" w:space="0" w:color="000000"/>
              <w:left w:val="single" w:sz="4" w:space="0" w:color="000000"/>
              <w:bottom w:val="single" w:sz="4" w:space="0" w:color="000000"/>
              <w:right w:val="single" w:sz="4" w:space="0" w:color="000000"/>
            </w:tcBorders>
          </w:tcPr>
          <w:p w:rsidR="000301DE" w:rsidRPr="000301DE" w:rsidRDefault="000301DE" w:rsidP="000301DE">
            <w:pPr>
              <w:tabs>
                <w:tab w:val="left" w:pos="10065"/>
              </w:tabs>
              <w:jc w:val="center"/>
              <w:rPr>
                <w:sz w:val="20"/>
              </w:rPr>
            </w:pPr>
            <w:r w:rsidRPr="000301DE">
              <w:rPr>
                <w:sz w:val="20"/>
              </w:rPr>
              <w:t>129</w:t>
            </w:r>
          </w:p>
        </w:tc>
        <w:tc>
          <w:tcPr>
            <w:tcW w:w="2835" w:type="dxa"/>
            <w:tcBorders>
              <w:top w:val="single" w:sz="4" w:space="0" w:color="000000"/>
              <w:left w:val="single" w:sz="4" w:space="0" w:color="000000"/>
              <w:bottom w:val="single" w:sz="4" w:space="0" w:color="000000"/>
              <w:right w:val="single" w:sz="4" w:space="0" w:color="000000"/>
            </w:tcBorders>
          </w:tcPr>
          <w:p w:rsidR="000301DE" w:rsidRPr="000301DE" w:rsidRDefault="000301DE" w:rsidP="000301DE">
            <w:pPr>
              <w:tabs>
                <w:tab w:val="left" w:pos="10065"/>
              </w:tabs>
              <w:jc w:val="center"/>
              <w:rPr>
                <w:sz w:val="20"/>
              </w:rPr>
            </w:pPr>
            <w:r w:rsidRPr="000301DE">
              <w:rPr>
                <w:sz w:val="20"/>
              </w:rPr>
              <w:t>2 02 49999 04 4909 150</w:t>
            </w:r>
          </w:p>
        </w:tc>
        <w:tc>
          <w:tcPr>
            <w:tcW w:w="5954" w:type="dxa"/>
            <w:tcBorders>
              <w:top w:val="single" w:sz="4" w:space="0" w:color="000000"/>
              <w:left w:val="single" w:sz="4" w:space="0" w:color="000000"/>
              <w:bottom w:val="single" w:sz="4" w:space="0" w:color="000000"/>
              <w:right w:val="single" w:sz="4" w:space="0" w:color="000000"/>
            </w:tcBorders>
          </w:tcPr>
          <w:p w:rsidR="000301DE" w:rsidRPr="000301DE" w:rsidRDefault="000301DE" w:rsidP="000301DE">
            <w:pPr>
              <w:tabs>
                <w:tab w:val="left" w:pos="10065"/>
              </w:tabs>
              <w:jc w:val="both"/>
              <w:rPr>
                <w:sz w:val="20"/>
              </w:rPr>
            </w:pPr>
            <w:r w:rsidRPr="000301DE">
              <w:rPr>
                <w:sz w:val="20"/>
              </w:rPr>
              <w:t>Прочие межбюджетные трансферты, передаваемые бюджетам городских округов (на 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w:t>
            </w:r>
          </w:p>
        </w:tc>
      </w:tr>
    </w:tbl>
    <w:p w:rsidR="005D3170" w:rsidRPr="00454649" w:rsidRDefault="005D3170" w:rsidP="000301DE">
      <w:pPr>
        <w:spacing w:after="720" w:line="276" w:lineRule="auto"/>
        <w:ind w:right="-285"/>
        <w:jc w:val="both"/>
        <w:rPr>
          <w:color w:val="FF0000"/>
          <w:szCs w:val="24"/>
        </w:rPr>
      </w:pPr>
    </w:p>
    <w:sectPr w:rsidR="005D3170" w:rsidRPr="00454649" w:rsidSect="006176A6">
      <w:pgSz w:w="11906" w:h="16838"/>
      <w:pgMar w:top="426"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D6" w:rsidRDefault="00FA47D6" w:rsidP="008E5A81">
      <w:r>
        <w:separator/>
      </w:r>
    </w:p>
  </w:endnote>
  <w:endnote w:type="continuationSeparator" w:id="0">
    <w:p w:rsidR="00FA47D6" w:rsidRDefault="00FA47D6"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D6" w:rsidRDefault="00FA47D6" w:rsidP="008E5A81">
      <w:r>
        <w:separator/>
      </w:r>
    </w:p>
  </w:footnote>
  <w:footnote w:type="continuationSeparator" w:id="0">
    <w:p w:rsidR="00FA47D6" w:rsidRDefault="00FA47D6"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4"/>
    <w:rsid w:val="00001870"/>
    <w:rsid w:val="000158C0"/>
    <w:rsid w:val="000301DE"/>
    <w:rsid w:val="0004049F"/>
    <w:rsid w:val="00052953"/>
    <w:rsid w:val="00061AE9"/>
    <w:rsid w:val="00066117"/>
    <w:rsid w:val="000700BC"/>
    <w:rsid w:val="00073674"/>
    <w:rsid w:val="00073702"/>
    <w:rsid w:val="00080328"/>
    <w:rsid w:val="00080BD1"/>
    <w:rsid w:val="00081132"/>
    <w:rsid w:val="000877C0"/>
    <w:rsid w:val="00090B53"/>
    <w:rsid w:val="000C1C01"/>
    <w:rsid w:val="000C2E5C"/>
    <w:rsid w:val="000C4D3C"/>
    <w:rsid w:val="000E4324"/>
    <w:rsid w:val="000E4883"/>
    <w:rsid w:val="000F38F1"/>
    <w:rsid w:val="001056C5"/>
    <w:rsid w:val="00120EF6"/>
    <w:rsid w:val="001307E4"/>
    <w:rsid w:val="00145587"/>
    <w:rsid w:val="00161EA9"/>
    <w:rsid w:val="0016783B"/>
    <w:rsid w:val="00180DFB"/>
    <w:rsid w:val="00185487"/>
    <w:rsid w:val="001A0322"/>
    <w:rsid w:val="001B423F"/>
    <w:rsid w:val="001C1BB3"/>
    <w:rsid w:val="001C5DD1"/>
    <w:rsid w:val="001D24F0"/>
    <w:rsid w:val="001E5A03"/>
    <w:rsid w:val="00204B49"/>
    <w:rsid w:val="002146F4"/>
    <w:rsid w:val="002226BA"/>
    <w:rsid w:val="00223C05"/>
    <w:rsid w:val="00245A4B"/>
    <w:rsid w:val="00247AC5"/>
    <w:rsid w:val="0025794B"/>
    <w:rsid w:val="00264224"/>
    <w:rsid w:val="0026703A"/>
    <w:rsid w:val="002720A8"/>
    <w:rsid w:val="002762A1"/>
    <w:rsid w:val="00283CDF"/>
    <w:rsid w:val="00283D16"/>
    <w:rsid w:val="00286CF0"/>
    <w:rsid w:val="002B4328"/>
    <w:rsid w:val="002C6491"/>
    <w:rsid w:val="002D3957"/>
    <w:rsid w:val="002D45FD"/>
    <w:rsid w:val="002E7355"/>
    <w:rsid w:val="00303FDB"/>
    <w:rsid w:val="003112D2"/>
    <w:rsid w:val="00314661"/>
    <w:rsid w:val="00351DA1"/>
    <w:rsid w:val="00354F1C"/>
    <w:rsid w:val="00361A3A"/>
    <w:rsid w:val="003674E9"/>
    <w:rsid w:val="003751C4"/>
    <w:rsid w:val="00384816"/>
    <w:rsid w:val="0039402C"/>
    <w:rsid w:val="00396E98"/>
    <w:rsid w:val="003A3D30"/>
    <w:rsid w:val="003A4848"/>
    <w:rsid w:val="003B7C21"/>
    <w:rsid w:val="003C131B"/>
    <w:rsid w:val="003C3A71"/>
    <w:rsid w:val="003E618A"/>
    <w:rsid w:val="00402D16"/>
    <w:rsid w:val="00433417"/>
    <w:rsid w:val="00435019"/>
    <w:rsid w:val="00454649"/>
    <w:rsid w:val="00454E3A"/>
    <w:rsid w:val="00462225"/>
    <w:rsid w:val="0047209E"/>
    <w:rsid w:val="00482C55"/>
    <w:rsid w:val="00484315"/>
    <w:rsid w:val="00486AAC"/>
    <w:rsid w:val="00486B4E"/>
    <w:rsid w:val="00491370"/>
    <w:rsid w:val="00495C35"/>
    <w:rsid w:val="004A66F1"/>
    <w:rsid w:val="004A7F22"/>
    <w:rsid w:val="004E0132"/>
    <w:rsid w:val="004E0BDD"/>
    <w:rsid w:val="004F06D3"/>
    <w:rsid w:val="004F2B16"/>
    <w:rsid w:val="004F7CE0"/>
    <w:rsid w:val="005270A6"/>
    <w:rsid w:val="00531D39"/>
    <w:rsid w:val="00575256"/>
    <w:rsid w:val="00575C08"/>
    <w:rsid w:val="00576F2A"/>
    <w:rsid w:val="00581F3F"/>
    <w:rsid w:val="00587AD6"/>
    <w:rsid w:val="005A3244"/>
    <w:rsid w:val="005A3B3F"/>
    <w:rsid w:val="005A61B7"/>
    <w:rsid w:val="005B5918"/>
    <w:rsid w:val="005C510B"/>
    <w:rsid w:val="005D2404"/>
    <w:rsid w:val="005D3170"/>
    <w:rsid w:val="005E1D2C"/>
    <w:rsid w:val="005F2340"/>
    <w:rsid w:val="0060622E"/>
    <w:rsid w:val="0060679D"/>
    <w:rsid w:val="0060746A"/>
    <w:rsid w:val="00607980"/>
    <w:rsid w:val="006176A6"/>
    <w:rsid w:val="006357EE"/>
    <w:rsid w:val="00636893"/>
    <w:rsid w:val="006539A5"/>
    <w:rsid w:val="00680946"/>
    <w:rsid w:val="00685AF1"/>
    <w:rsid w:val="0069679D"/>
    <w:rsid w:val="006A5963"/>
    <w:rsid w:val="006B3DFD"/>
    <w:rsid w:val="006C1DE5"/>
    <w:rsid w:val="006F20BE"/>
    <w:rsid w:val="0072042A"/>
    <w:rsid w:val="007307AF"/>
    <w:rsid w:val="00735FBD"/>
    <w:rsid w:val="00772B36"/>
    <w:rsid w:val="00775D0B"/>
    <w:rsid w:val="007874F9"/>
    <w:rsid w:val="007955ED"/>
    <w:rsid w:val="007A1EF4"/>
    <w:rsid w:val="007B11DB"/>
    <w:rsid w:val="007F0FF9"/>
    <w:rsid w:val="00806349"/>
    <w:rsid w:val="00821638"/>
    <w:rsid w:val="008279E7"/>
    <w:rsid w:val="00835FF1"/>
    <w:rsid w:val="00844E61"/>
    <w:rsid w:val="008558ED"/>
    <w:rsid w:val="00862B17"/>
    <w:rsid w:val="00863BDD"/>
    <w:rsid w:val="00874011"/>
    <w:rsid w:val="008A13D3"/>
    <w:rsid w:val="008A6461"/>
    <w:rsid w:val="008B0739"/>
    <w:rsid w:val="008B2E20"/>
    <w:rsid w:val="008B44A6"/>
    <w:rsid w:val="008C5B24"/>
    <w:rsid w:val="008E5A81"/>
    <w:rsid w:val="00900C9A"/>
    <w:rsid w:val="009048DD"/>
    <w:rsid w:val="0091475B"/>
    <w:rsid w:val="00943BBD"/>
    <w:rsid w:val="00971210"/>
    <w:rsid w:val="0097468C"/>
    <w:rsid w:val="00983551"/>
    <w:rsid w:val="00994D14"/>
    <w:rsid w:val="00997315"/>
    <w:rsid w:val="009A2E16"/>
    <w:rsid w:val="009A63EB"/>
    <w:rsid w:val="009B2573"/>
    <w:rsid w:val="009D0DEF"/>
    <w:rsid w:val="00A30FCE"/>
    <w:rsid w:val="00A32923"/>
    <w:rsid w:val="00A57628"/>
    <w:rsid w:val="00A57C75"/>
    <w:rsid w:val="00A72C74"/>
    <w:rsid w:val="00A905E7"/>
    <w:rsid w:val="00A93F06"/>
    <w:rsid w:val="00A9726E"/>
    <w:rsid w:val="00AA0A34"/>
    <w:rsid w:val="00AA3576"/>
    <w:rsid w:val="00AB7775"/>
    <w:rsid w:val="00AB7E63"/>
    <w:rsid w:val="00AC1076"/>
    <w:rsid w:val="00AC3C23"/>
    <w:rsid w:val="00AC3F3F"/>
    <w:rsid w:val="00AC76E5"/>
    <w:rsid w:val="00AC7AE6"/>
    <w:rsid w:val="00AD6E97"/>
    <w:rsid w:val="00AE1AF4"/>
    <w:rsid w:val="00AF79C0"/>
    <w:rsid w:val="00AF79FD"/>
    <w:rsid w:val="00B0293E"/>
    <w:rsid w:val="00B2733E"/>
    <w:rsid w:val="00B32723"/>
    <w:rsid w:val="00B33755"/>
    <w:rsid w:val="00B40FAA"/>
    <w:rsid w:val="00B52DD8"/>
    <w:rsid w:val="00B54DFD"/>
    <w:rsid w:val="00B67DD5"/>
    <w:rsid w:val="00B771E4"/>
    <w:rsid w:val="00B77C4E"/>
    <w:rsid w:val="00BA4132"/>
    <w:rsid w:val="00BB30A2"/>
    <w:rsid w:val="00BC4059"/>
    <w:rsid w:val="00BD104A"/>
    <w:rsid w:val="00BD1E70"/>
    <w:rsid w:val="00BE67BA"/>
    <w:rsid w:val="00C10D53"/>
    <w:rsid w:val="00C31F67"/>
    <w:rsid w:val="00C47891"/>
    <w:rsid w:val="00C6689A"/>
    <w:rsid w:val="00C712C3"/>
    <w:rsid w:val="00C717F1"/>
    <w:rsid w:val="00C72147"/>
    <w:rsid w:val="00C90A69"/>
    <w:rsid w:val="00C94A7C"/>
    <w:rsid w:val="00C956F9"/>
    <w:rsid w:val="00CA6075"/>
    <w:rsid w:val="00CA7BB0"/>
    <w:rsid w:val="00CB75FA"/>
    <w:rsid w:val="00CC7B4E"/>
    <w:rsid w:val="00CC7C3E"/>
    <w:rsid w:val="00D06680"/>
    <w:rsid w:val="00D310E0"/>
    <w:rsid w:val="00D355DA"/>
    <w:rsid w:val="00D45BCE"/>
    <w:rsid w:val="00D56EEA"/>
    <w:rsid w:val="00D60967"/>
    <w:rsid w:val="00D64623"/>
    <w:rsid w:val="00D65306"/>
    <w:rsid w:val="00D65A88"/>
    <w:rsid w:val="00DA64B5"/>
    <w:rsid w:val="00DD3DD9"/>
    <w:rsid w:val="00DD6E25"/>
    <w:rsid w:val="00DE44E2"/>
    <w:rsid w:val="00E068C7"/>
    <w:rsid w:val="00E1575D"/>
    <w:rsid w:val="00E21AE8"/>
    <w:rsid w:val="00E258CA"/>
    <w:rsid w:val="00E3527B"/>
    <w:rsid w:val="00E67E58"/>
    <w:rsid w:val="00E75CF7"/>
    <w:rsid w:val="00E774ED"/>
    <w:rsid w:val="00EA0B41"/>
    <w:rsid w:val="00EB6918"/>
    <w:rsid w:val="00ED4E09"/>
    <w:rsid w:val="00F171C7"/>
    <w:rsid w:val="00F241EA"/>
    <w:rsid w:val="00F30F54"/>
    <w:rsid w:val="00F3287D"/>
    <w:rsid w:val="00F33751"/>
    <w:rsid w:val="00F5590E"/>
    <w:rsid w:val="00F71322"/>
    <w:rsid w:val="00F838DF"/>
    <w:rsid w:val="00FA4019"/>
    <w:rsid w:val="00FA4303"/>
    <w:rsid w:val="00FA47D6"/>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B751F4-CC65-4C85-A9C6-E04F328E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801E-B444-403F-BA00-4D0B05E0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4729</Words>
  <Characters>26960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31626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Жабинский В.В.</dc:creator>
  <cp:keywords/>
  <cp:lastModifiedBy>Игорь Викторович Новиков</cp:lastModifiedBy>
  <cp:revision>2</cp:revision>
  <cp:lastPrinted>2021-11-02T06:57:00Z</cp:lastPrinted>
  <dcterms:created xsi:type="dcterms:W3CDTF">2023-12-04T14:45:00Z</dcterms:created>
  <dcterms:modified xsi:type="dcterms:W3CDTF">2023-12-04T14:45:00Z</dcterms:modified>
</cp:coreProperties>
</file>