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80" w:rsidRPr="00454649" w:rsidRDefault="00893214"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4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7pt">
                                  <v:imagedata r:id="rId8" o:title=""/>
                                </v:shape>
                                <o:OLEObject Type="Embed" ProgID="PBrush" ShapeID="_x0000_i1025" DrawAspect="Content" ObjectID="_1780242401"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4A3363">
                              <w:t>18</w:t>
                            </w:r>
                            <w:r w:rsidRPr="00905020">
                              <w:t>.0</w:t>
                            </w:r>
                            <w:r w:rsidR="004A3363">
                              <w:t>6</w:t>
                            </w:r>
                            <w:r w:rsidRPr="00905020">
                              <w:t>.2024 №11-03/</w:t>
                            </w:r>
                            <w:r w:rsidR="006D1C98">
                              <w:t>3</w:t>
                            </w:r>
                            <w:r w:rsidR="004A3363">
                              <w:t>8</w:t>
                            </w:r>
                            <w:r w:rsidRPr="00905020">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0hQ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" o:allowincell="f" stroked="f">
                <v:textbox>
                  <w:txbxContent>
                    <w:p w:rsidR="00D06680" w:rsidRDefault="00D06680">
                      <w:pPr>
                        <w:jc w:val="center"/>
                        <w:rPr>
                          <w:lang w:val="en-US"/>
                        </w:rPr>
                      </w:pPr>
                      <w:r>
                        <w:object w:dxaOrig="1005" w:dyaOrig="1245">
                          <v:shape id="_x0000_i1025" type="#_x0000_t75" style="width:46.2pt;height:57pt">
                            <v:imagedata r:id="rId8" o:title=""/>
                          </v:shape>
                          <o:OLEObject Type="Embed" ProgID="PBrush" ShapeID="_x0000_i1025" DrawAspect="Content" ObjectID="_1780242401"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4A3363">
                        <w:t>18</w:t>
                      </w:r>
                      <w:r w:rsidRPr="00905020">
                        <w:t>.0</w:t>
                      </w:r>
                      <w:r w:rsidR="004A3363">
                        <w:t>6</w:t>
                      </w:r>
                      <w:r w:rsidRPr="00905020">
                        <w:t>.2024 №11-03/</w:t>
                      </w:r>
                      <w:r w:rsidR="006D1C98">
                        <w:t>3</w:t>
                      </w:r>
                      <w:r w:rsidR="004A3363">
                        <w:t>8</w:t>
                      </w:r>
                      <w:r w:rsidRPr="00905020">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E01FAE" w:rsidRDefault="00E01FAE" w:rsidP="001307E4">
      <w:pPr>
        <w:spacing w:after="480"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E01FAE" w:rsidRDefault="00E01FAE" w:rsidP="00636893">
      <w:pPr>
        <w:jc w:val="center"/>
        <w:rPr>
          <w:szCs w:val="24"/>
        </w:rPr>
      </w:pPr>
    </w:p>
    <w:p w:rsidR="004A3363" w:rsidRPr="00454649" w:rsidRDefault="004A3363" w:rsidP="004A3363">
      <w:pPr>
        <w:spacing w:line="480" w:lineRule="auto"/>
        <w:jc w:val="center"/>
        <w:rPr>
          <w:szCs w:val="24"/>
          <w:lang w:val="en-US"/>
        </w:rPr>
      </w:pPr>
      <w:r w:rsidRPr="00905020">
        <w:t xml:space="preserve">(в редакции от </w:t>
      </w:r>
      <w:r>
        <w:t>18</w:t>
      </w:r>
      <w:r w:rsidRPr="00905020">
        <w:t>.0</w:t>
      </w:r>
      <w:r>
        <w:t>6</w:t>
      </w:r>
      <w:r w:rsidRPr="00905020">
        <w:t>.2024 №11-03/</w:t>
      </w:r>
      <w:r>
        <w:t>38</w:t>
      </w:r>
      <w:r w:rsidRPr="00905020">
        <w:t>)</w:t>
      </w: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w:t>
            </w:r>
            <w:r w:rsidRPr="006E2884">
              <w:rPr>
                <w:sz w:val="20"/>
                <w:lang w:val="x-none" w:eastAsia="x-none"/>
              </w:rPr>
              <w:lastRenderedPageBreak/>
              <w:t>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w:t>
            </w:r>
            <w:r w:rsidRPr="00A0120A">
              <w:rPr>
                <w:sz w:val="20"/>
              </w:rPr>
              <w:lastRenderedPageBreak/>
              <w:t>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w:t>
            </w:r>
            <w:r w:rsidRPr="00A0120A">
              <w:rPr>
                <w:sz w:val="20"/>
              </w:rPr>
              <w:lastRenderedPageBreak/>
              <w:t xml:space="preserve">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A0120A">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bookmarkStart w:id="4" w:name="_Hlk156817134"/>
            <w:r>
              <w:rPr>
                <w:sz w:val="20"/>
              </w:rPr>
              <w:t>106</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капитальный ремонт сетей водоснабжения, водоотведения, теплоснабжения)</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r>
              <w:rPr>
                <w:sz w:val="20"/>
              </w:rPr>
              <w:t>107</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предоставление жилищного сертификата и единовременной социальной выплаты)</w:t>
            </w:r>
          </w:p>
        </w:tc>
      </w:tr>
      <w:bookmarkEnd w:id="4"/>
      <w:tr w:rsidR="00905020" w:rsidRPr="00E61C83" w:rsidTr="00905020">
        <w:tc>
          <w:tcPr>
            <w:tcW w:w="709" w:type="dxa"/>
            <w:tcBorders>
              <w:top w:val="single" w:sz="4" w:space="0" w:color="000000"/>
              <w:left w:val="single" w:sz="4" w:space="0" w:color="000000"/>
              <w:bottom w:val="single" w:sz="4" w:space="0" w:color="000000"/>
              <w:right w:val="single" w:sz="4" w:space="0" w:color="000000"/>
            </w:tcBorders>
          </w:tcPr>
          <w:p w:rsidR="00905020" w:rsidRPr="00EE2DB3" w:rsidRDefault="00905020" w:rsidP="00D73B79">
            <w:pPr>
              <w:tabs>
                <w:tab w:val="left" w:pos="10065"/>
              </w:tabs>
              <w:jc w:val="center"/>
              <w:rPr>
                <w:sz w:val="20"/>
              </w:rPr>
            </w:pPr>
            <w:r>
              <w:rPr>
                <w:sz w:val="20"/>
              </w:rPr>
              <w:t>108</w:t>
            </w:r>
          </w:p>
        </w:tc>
        <w:tc>
          <w:tcPr>
            <w:tcW w:w="2268" w:type="dxa"/>
            <w:tcBorders>
              <w:top w:val="single" w:sz="4" w:space="0" w:color="000000"/>
              <w:left w:val="single" w:sz="4" w:space="0" w:color="000000"/>
              <w:bottom w:val="single" w:sz="4" w:space="0" w:color="000000"/>
              <w:right w:val="single" w:sz="4" w:space="0" w:color="000000"/>
            </w:tcBorders>
          </w:tcPr>
          <w:p w:rsidR="00905020" w:rsidRPr="00905020" w:rsidRDefault="00905020" w:rsidP="00905020">
            <w:pPr>
              <w:tabs>
                <w:tab w:val="left" w:pos="10065"/>
              </w:tabs>
              <w:jc w:val="center"/>
              <w:rPr>
                <w:sz w:val="20"/>
                <w:lang w:val="x-none" w:eastAsia="x-none"/>
              </w:rPr>
            </w:pPr>
            <w:r w:rsidRPr="00905020">
              <w:rPr>
                <w:sz w:val="20"/>
                <w:lang w:val="x-none" w:eastAsia="x-none"/>
              </w:rPr>
              <w:t>2 02 39999 04 3903 150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05020" w:rsidRPr="00905020" w:rsidRDefault="00905020" w:rsidP="00905020">
            <w:pPr>
              <w:tabs>
                <w:tab w:val="left" w:pos="10065"/>
              </w:tabs>
              <w:jc w:val="both"/>
              <w:rPr>
                <w:sz w:val="20"/>
                <w:lang w:val="x-none" w:eastAsia="x-none"/>
              </w:rPr>
            </w:pPr>
            <w:r w:rsidRPr="00905020">
              <w:rPr>
                <w:sz w:val="20"/>
                <w:lang w:val="x-none" w:eastAsia="x-none"/>
              </w:rPr>
              <w:t>Прочие субвенции бюджетам городских округов (на предоставление жилищного сертификата и единовременной социальной выплаты)</w:t>
            </w:r>
          </w:p>
        </w:tc>
      </w:tr>
      <w:tr w:rsidR="00E40089" w:rsidRPr="0011682A" w:rsidTr="00E40089">
        <w:tc>
          <w:tcPr>
            <w:tcW w:w="709"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rPr>
            </w:pPr>
            <w:r w:rsidRPr="00E40089">
              <w:rPr>
                <w:sz w:val="20"/>
              </w:rPr>
              <w:t>109</w:t>
            </w:r>
          </w:p>
        </w:tc>
        <w:tc>
          <w:tcPr>
            <w:tcW w:w="2268"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lang w:val="x-none" w:eastAsia="x-none"/>
              </w:rPr>
            </w:pPr>
            <w:r w:rsidRPr="00E40089">
              <w:rPr>
                <w:sz w:val="20"/>
                <w:lang w:val="x-none" w:eastAsia="x-none"/>
              </w:rPr>
              <w:t>2 02 29999 04 2953 150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E40089" w:rsidRPr="00E40089" w:rsidRDefault="00E40089" w:rsidP="003C25C3">
            <w:pPr>
              <w:tabs>
                <w:tab w:val="left" w:pos="10065"/>
              </w:tabs>
              <w:jc w:val="both"/>
              <w:rPr>
                <w:sz w:val="20"/>
                <w:lang w:val="x-none" w:eastAsia="x-none"/>
              </w:rPr>
            </w:pPr>
            <w:r w:rsidRPr="00E40089">
              <w:rPr>
                <w:sz w:val="20"/>
                <w:lang w:val="x-none" w:eastAsia="x-none"/>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110</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111</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112</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8349AC" w:rsidRPr="000A43F8" w:rsidTr="008349AC">
        <w:tc>
          <w:tcPr>
            <w:tcW w:w="709"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rPr>
            </w:pPr>
            <w:r>
              <w:rPr>
                <w:sz w:val="20"/>
              </w:rPr>
              <w:t>113</w:t>
            </w:r>
          </w:p>
        </w:tc>
        <w:tc>
          <w:tcPr>
            <w:tcW w:w="2268"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lang w:val="x-none" w:eastAsia="x-none"/>
              </w:rPr>
            </w:pPr>
            <w:r w:rsidRPr="006E3AF6">
              <w:rPr>
                <w:sz w:val="20"/>
                <w:lang w:val="x-none" w:eastAsia="x-none"/>
              </w:rPr>
              <w:t>2 02 29999 04 2954 150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8349AC" w:rsidRPr="006E3AF6" w:rsidRDefault="008349AC" w:rsidP="00D57D0B">
            <w:pPr>
              <w:tabs>
                <w:tab w:val="left" w:pos="10065"/>
              </w:tabs>
              <w:jc w:val="both"/>
              <w:rPr>
                <w:sz w:val="20"/>
                <w:lang w:val="x-none" w:eastAsia="x-none"/>
              </w:rPr>
            </w:pPr>
            <w:r w:rsidRPr="006E3AF6">
              <w:rPr>
                <w:sz w:val="20"/>
                <w:lang w:val="x-none" w:eastAsia="x-none"/>
              </w:rPr>
              <w:t xml:space="preserve">Прочие субсидии бюджетам городских округов (на выполнение комплекса мероприятий по ликвидации последствий засорения водных объектов, </w:t>
            </w:r>
            <w:r w:rsidRPr="006E3AF6">
              <w:rPr>
                <w:sz w:val="20"/>
                <w:lang w:val="x-none" w:eastAsia="x-none"/>
              </w:rPr>
              <w:lastRenderedPageBreak/>
              <w:t>находящихся в муниципальной собственности)</w:t>
            </w:r>
          </w:p>
        </w:tc>
      </w:tr>
      <w:tr w:rsidR="006D1C98" w:rsidRPr="00432674" w:rsidTr="006D1C98">
        <w:tc>
          <w:tcPr>
            <w:tcW w:w="709"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rPr>
            </w:pPr>
            <w:r w:rsidRPr="00D01554">
              <w:rPr>
                <w:sz w:val="20"/>
              </w:rPr>
              <w:lastRenderedPageBreak/>
              <w:t>114</w:t>
            </w:r>
          </w:p>
        </w:tc>
        <w:tc>
          <w:tcPr>
            <w:tcW w:w="2268"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lang w:val="x-none" w:eastAsia="x-none"/>
              </w:rPr>
            </w:pPr>
            <w:r w:rsidRPr="00D01554">
              <w:rPr>
                <w:sz w:val="20"/>
                <w:lang w:val="x-none" w:eastAsia="x-none"/>
              </w:rPr>
              <w:t>2 02 29999 04 2955 150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6D1C98" w:rsidRPr="00D01554" w:rsidRDefault="006D1C98" w:rsidP="008F140F">
            <w:pPr>
              <w:tabs>
                <w:tab w:val="left" w:pos="10065"/>
              </w:tabs>
              <w:jc w:val="both"/>
              <w:rPr>
                <w:sz w:val="20"/>
                <w:lang w:val="x-none" w:eastAsia="x-none"/>
              </w:rPr>
            </w:pPr>
            <w:r w:rsidRPr="00D01554">
              <w:rPr>
                <w:sz w:val="20"/>
                <w:lang w:val="x-none" w:eastAsia="x-none"/>
              </w:rPr>
              <w:t>Прочие субсидии бюджетам городских округов (на строительство и реконструкцию сетей теплоснабжения муниципальной собственности)</w:t>
            </w:r>
          </w:p>
        </w:tc>
      </w:tr>
      <w:tr w:rsidR="006D1C98" w:rsidRPr="00432674" w:rsidTr="006D1C98">
        <w:tc>
          <w:tcPr>
            <w:tcW w:w="709"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rPr>
            </w:pPr>
            <w:r w:rsidRPr="00D01554">
              <w:rPr>
                <w:sz w:val="20"/>
              </w:rPr>
              <w:t>115</w:t>
            </w:r>
          </w:p>
        </w:tc>
        <w:tc>
          <w:tcPr>
            <w:tcW w:w="2268" w:type="dxa"/>
            <w:tcBorders>
              <w:top w:val="single" w:sz="4" w:space="0" w:color="000000"/>
              <w:left w:val="single" w:sz="4" w:space="0" w:color="000000"/>
              <w:bottom w:val="single" w:sz="4" w:space="0" w:color="000000"/>
              <w:right w:val="single" w:sz="4" w:space="0" w:color="000000"/>
            </w:tcBorders>
          </w:tcPr>
          <w:p w:rsidR="006D1C98" w:rsidRPr="00D01554" w:rsidRDefault="006D1C98" w:rsidP="008F140F">
            <w:pPr>
              <w:tabs>
                <w:tab w:val="left" w:pos="10065"/>
              </w:tabs>
              <w:jc w:val="center"/>
              <w:rPr>
                <w:sz w:val="20"/>
                <w:lang w:val="x-none" w:eastAsia="x-none"/>
              </w:rPr>
            </w:pPr>
            <w:r w:rsidRPr="00D01554">
              <w:rPr>
                <w:sz w:val="20"/>
                <w:lang w:val="x-none" w:eastAsia="x-none"/>
              </w:rPr>
              <w:t>2 02 29999 04 2956 150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6D1C98" w:rsidRPr="00D01554" w:rsidRDefault="006D1C98" w:rsidP="008F140F">
            <w:pPr>
              <w:tabs>
                <w:tab w:val="left" w:pos="10065"/>
              </w:tabs>
              <w:jc w:val="both"/>
              <w:rPr>
                <w:sz w:val="20"/>
                <w:lang w:val="x-none" w:eastAsia="x-none"/>
              </w:rPr>
            </w:pPr>
            <w:r w:rsidRPr="00D01554">
              <w:rPr>
                <w:sz w:val="20"/>
                <w:lang w:val="x-none" w:eastAsia="x-none"/>
              </w:rPr>
              <w:t>Прочие субсидии бюджетам городских округов (на капитальный ремонт сетей теплоснабжения на территории муниципальных образований Московской области)</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bookmarkStart w:id="5" w:name="_Hlk167780745"/>
            <w:r w:rsidRPr="00D01554">
              <w:rPr>
                <w:sz w:val="20"/>
              </w:rPr>
              <w:t>11</w:t>
            </w:r>
            <w:r>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lang w:val="x-none" w:eastAsia="x-none"/>
              </w:rPr>
            </w:pPr>
            <w:bookmarkStart w:id="6" w:name="_Hlk142903504"/>
            <w:r w:rsidRPr="004A3363">
              <w:rPr>
                <w:sz w:val="20"/>
                <w:lang w:val="x-none" w:eastAsia="x-none"/>
              </w:rPr>
              <w:t>1 17 15020 04 1501 150</w:t>
            </w:r>
            <w:bookmarkEnd w:id="6"/>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D01554"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мебели для Муниципального бюджетного дошкольного образовательного учреждения Детский сад №4)</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sidRPr="00D01554">
              <w:rPr>
                <w:sz w:val="20"/>
              </w:rPr>
              <w:t>11</w:t>
            </w:r>
            <w:r>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компьютерной техники, программного обеспечения и оргтехники для МБОУ Николо-Урюпинская ООШ)</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sidRPr="00D01554">
              <w:rPr>
                <w:sz w:val="20"/>
              </w:rPr>
              <w:t>11</w:t>
            </w:r>
            <w:r>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выполнение текущих ремонтных работ для МАУ «СОК «Опалиха»)</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sidRPr="00D01554">
              <w:rPr>
                <w:sz w:val="20"/>
              </w:rPr>
              <w:t>11</w:t>
            </w:r>
            <w:r>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оснащение мультимедийным оборудованием и мебелью групповых помещений МБОУ Петрово-Дальневская СОШ (детский сад))</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sidRPr="00D01554">
              <w:rPr>
                <w:sz w:val="20"/>
              </w:rPr>
              <w:t>1</w:t>
            </w:r>
            <w:r>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музыкальных инструментов для творческих коллективов Муниципального учреждения культуры «Районный культурный центр «Купина» имени Любови Яковлевны Жук»)</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Pr>
                <w:sz w:val="20"/>
              </w:rPr>
              <w:t>121</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медицинского и реабилитационного оборудования для МБОУ «Образовательный центр «Созвездие»)</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Pr>
                <w:sz w:val="20"/>
              </w:rPr>
              <w:t>122</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мебели для МБОУ Нахабинская средняя общеобразовательная школа №3 с углублённым изучением отдельных предметов)</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Pr>
                <w:sz w:val="20"/>
              </w:rPr>
              <w:t>123</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и установку компьютерной техники с программным обеспечением для МБОУ «Нахабинская гимназия № 4»)</w:t>
            </w:r>
          </w:p>
        </w:tc>
      </w:tr>
      <w:tr w:rsidR="004A3363" w:rsidRPr="00432674" w:rsidTr="004A3363">
        <w:tc>
          <w:tcPr>
            <w:tcW w:w="709" w:type="dxa"/>
            <w:tcBorders>
              <w:top w:val="single" w:sz="4" w:space="0" w:color="000000"/>
              <w:left w:val="single" w:sz="4" w:space="0" w:color="000000"/>
              <w:bottom w:val="single" w:sz="4" w:space="0" w:color="000000"/>
              <w:right w:val="single" w:sz="4" w:space="0" w:color="000000"/>
            </w:tcBorders>
          </w:tcPr>
          <w:p w:rsidR="004A3363" w:rsidRPr="00D01554" w:rsidRDefault="004A3363" w:rsidP="006951B3">
            <w:pPr>
              <w:tabs>
                <w:tab w:val="left" w:pos="10065"/>
              </w:tabs>
              <w:jc w:val="center"/>
              <w:rPr>
                <w:sz w:val="20"/>
              </w:rPr>
            </w:pPr>
            <w:r>
              <w:rPr>
                <w:sz w:val="20"/>
              </w:rPr>
              <w:t>124</w:t>
            </w:r>
          </w:p>
        </w:tc>
        <w:tc>
          <w:tcPr>
            <w:tcW w:w="2268" w:type="dxa"/>
            <w:tcBorders>
              <w:top w:val="single" w:sz="4" w:space="0" w:color="000000"/>
              <w:left w:val="single" w:sz="4" w:space="0" w:color="000000"/>
              <w:bottom w:val="single" w:sz="4" w:space="0" w:color="000000"/>
              <w:right w:val="single" w:sz="4" w:space="0" w:color="000000"/>
            </w:tcBorders>
          </w:tcPr>
          <w:p w:rsidR="004A3363" w:rsidRPr="004A3363" w:rsidRDefault="004A3363" w:rsidP="006951B3">
            <w:pPr>
              <w:tabs>
                <w:tab w:val="left" w:pos="10065"/>
              </w:tabs>
              <w:jc w:val="center"/>
              <w:rPr>
                <w:sz w:val="20"/>
                <w:lang w:val="x-none" w:eastAsia="x-none"/>
              </w:rPr>
            </w:pPr>
            <w:r w:rsidRPr="004A3363">
              <w:rPr>
                <w:sz w:val="20"/>
                <w:lang w:val="x-none" w:eastAsia="x-none"/>
              </w:rPr>
              <w:t>1 17 15020 04 1509 150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4A3363" w:rsidRPr="004A3363" w:rsidRDefault="004A3363" w:rsidP="006951B3">
            <w:pPr>
              <w:tabs>
                <w:tab w:val="left" w:pos="10065"/>
              </w:tabs>
              <w:jc w:val="both"/>
              <w:rPr>
                <w:sz w:val="20"/>
                <w:lang w:val="x-none" w:eastAsia="x-none"/>
              </w:rPr>
            </w:pPr>
            <w:r w:rsidRPr="004A3363">
              <w:rPr>
                <w:sz w:val="20"/>
                <w:lang w:val="x-none" w:eastAsia="x-none"/>
              </w:rPr>
              <w:t>Инициативные платежи, зачисляемые в бюджеты городских округов (на приобретение и установку дверей для МБОУ Начальная общеобразовательная школа №17)</w:t>
            </w:r>
          </w:p>
        </w:tc>
      </w:tr>
      <w:bookmarkEnd w:id="5"/>
    </w:tbl>
    <w:p w:rsidR="005D3170" w:rsidRPr="006E2884" w:rsidRDefault="005D3170" w:rsidP="004A3363">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6E" w:rsidRDefault="00A4386E" w:rsidP="008E5A81">
      <w:r>
        <w:separator/>
      </w:r>
    </w:p>
  </w:endnote>
  <w:endnote w:type="continuationSeparator" w:id="0">
    <w:p w:rsidR="00A4386E" w:rsidRDefault="00A4386E"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6E" w:rsidRDefault="00A4386E" w:rsidP="008E5A81">
      <w:r>
        <w:separator/>
      </w:r>
    </w:p>
  </w:footnote>
  <w:footnote w:type="continuationSeparator" w:id="0">
    <w:p w:rsidR="00A4386E" w:rsidRDefault="00A4386E" w:rsidP="008E5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15:restartNumberingAfterBreak="0">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15:restartNumberingAfterBreak="0">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15:restartNumberingAfterBreak="0">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1583"/>
    <w:rsid w:val="0032686E"/>
    <w:rsid w:val="00351DA1"/>
    <w:rsid w:val="00354F1C"/>
    <w:rsid w:val="00361A3A"/>
    <w:rsid w:val="003674E9"/>
    <w:rsid w:val="003751C4"/>
    <w:rsid w:val="00381E99"/>
    <w:rsid w:val="00384816"/>
    <w:rsid w:val="0039402C"/>
    <w:rsid w:val="00396E98"/>
    <w:rsid w:val="003A4848"/>
    <w:rsid w:val="003B7C21"/>
    <w:rsid w:val="003C131B"/>
    <w:rsid w:val="003C25C3"/>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3363"/>
    <w:rsid w:val="004A66F1"/>
    <w:rsid w:val="004A7F22"/>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326B"/>
    <w:rsid w:val="006176A6"/>
    <w:rsid w:val="00621F26"/>
    <w:rsid w:val="00636893"/>
    <w:rsid w:val="006539A5"/>
    <w:rsid w:val="00680946"/>
    <w:rsid w:val="00685AF1"/>
    <w:rsid w:val="006951B3"/>
    <w:rsid w:val="006A5963"/>
    <w:rsid w:val="006C1DE5"/>
    <w:rsid w:val="006D1C98"/>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49AC"/>
    <w:rsid w:val="00835FF1"/>
    <w:rsid w:val="00844E61"/>
    <w:rsid w:val="008558ED"/>
    <w:rsid w:val="00862B17"/>
    <w:rsid w:val="00863BDD"/>
    <w:rsid w:val="00874011"/>
    <w:rsid w:val="00893214"/>
    <w:rsid w:val="008A13D3"/>
    <w:rsid w:val="008A6461"/>
    <w:rsid w:val="008B2E20"/>
    <w:rsid w:val="008B44A6"/>
    <w:rsid w:val="008C5B24"/>
    <w:rsid w:val="008E5A81"/>
    <w:rsid w:val="008F140F"/>
    <w:rsid w:val="00900C9A"/>
    <w:rsid w:val="00905020"/>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924"/>
    <w:rsid w:val="00A32923"/>
    <w:rsid w:val="00A4386E"/>
    <w:rsid w:val="00A57628"/>
    <w:rsid w:val="00A57C75"/>
    <w:rsid w:val="00A72C74"/>
    <w:rsid w:val="00A905E7"/>
    <w:rsid w:val="00A93F06"/>
    <w:rsid w:val="00A9726E"/>
    <w:rsid w:val="00AA0A34"/>
    <w:rsid w:val="00AA3576"/>
    <w:rsid w:val="00AB3932"/>
    <w:rsid w:val="00AB7775"/>
    <w:rsid w:val="00AC1076"/>
    <w:rsid w:val="00AC3C23"/>
    <w:rsid w:val="00AC3F3F"/>
    <w:rsid w:val="00AC76E5"/>
    <w:rsid w:val="00AC7AE6"/>
    <w:rsid w:val="00AD6E97"/>
    <w:rsid w:val="00AF79C0"/>
    <w:rsid w:val="00AF79FD"/>
    <w:rsid w:val="00B0293E"/>
    <w:rsid w:val="00B1592F"/>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CF29A8"/>
    <w:rsid w:val="00D06680"/>
    <w:rsid w:val="00D16CDC"/>
    <w:rsid w:val="00D310E0"/>
    <w:rsid w:val="00D355DA"/>
    <w:rsid w:val="00D361EF"/>
    <w:rsid w:val="00D40165"/>
    <w:rsid w:val="00D45BCE"/>
    <w:rsid w:val="00D56EEA"/>
    <w:rsid w:val="00D57D0B"/>
    <w:rsid w:val="00D60967"/>
    <w:rsid w:val="00D64623"/>
    <w:rsid w:val="00D65306"/>
    <w:rsid w:val="00D65A88"/>
    <w:rsid w:val="00D73B79"/>
    <w:rsid w:val="00DA18DD"/>
    <w:rsid w:val="00DA3DEA"/>
    <w:rsid w:val="00DA64B5"/>
    <w:rsid w:val="00DD3DD9"/>
    <w:rsid w:val="00DD6E25"/>
    <w:rsid w:val="00DE44E2"/>
    <w:rsid w:val="00E01FAE"/>
    <w:rsid w:val="00E068C7"/>
    <w:rsid w:val="00E1575D"/>
    <w:rsid w:val="00E2100F"/>
    <w:rsid w:val="00E21AE8"/>
    <w:rsid w:val="00E258CA"/>
    <w:rsid w:val="00E319E4"/>
    <w:rsid w:val="00E3527B"/>
    <w:rsid w:val="00E40089"/>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838DF"/>
    <w:rsid w:val="00F901F7"/>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4B30A-50DB-4BA4-9E7B-73C98304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Title"/>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1677">
      <w:bodyDiv w:val="1"/>
      <w:marLeft w:val="0"/>
      <w:marRight w:val="0"/>
      <w:marTop w:val="0"/>
      <w:marBottom w:val="0"/>
      <w:divBdr>
        <w:top w:val="none" w:sz="0" w:space="0" w:color="auto"/>
        <w:left w:val="none" w:sz="0" w:space="0" w:color="auto"/>
        <w:bottom w:val="none" w:sz="0" w:space="0" w:color="auto"/>
        <w:right w:val="none" w:sz="0" w:space="0" w:color="auto"/>
      </w:divBdr>
    </w:div>
    <w:div w:id="1269659848">
      <w:bodyDiv w:val="1"/>
      <w:marLeft w:val="0"/>
      <w:marRight w:val="0"/>
      <w:marTop w:val="0"/>
      <w:marBottom w:val="0"/>
      <w:divBdr>
        <w:top w:val="none" w:sz="0" w:space="0" w:color="auto"/>
        <w:left w:val="none" w:sz="0" w:space="0" w:color="auto"/>
        <w:bottom w:val="none" w:sz="0" w:space="0" w:color="auto"/>
        <w:right w:val="none" w:sz="0" w:space="0" w:color="auto"/>
      </w:divBdr>
    </w:div>
    <w:div w:id="1400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2251-A42E-4917-B3AC-E5A4C304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RePack by Diakov</cp:lastModifiedBy>
  <cp:revision>2</cp:revision>
  <cp:lastPrinted>2021-11-02T06:57:00Z</cp:lastPrinted>
  <dcterms:created xsi:type="dcterms:W3CDTF">2024-06-18T16:00:00Z</dcterms:created>
  <dcterms:modified xsi:type="dcterms:W3CDTF">2024-06-18T16:00:00Z</dcterms:modified>
</cp:coreProperties>
</file>