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80" w:rsidRPr="00454649" w:rsidRDefault="00B12210" w:rsidP="00454649">
      <w:pPr>
        <w:spacing w:line="276" w:lineRule="auto"/>
        <w:ind w:left="5387"/>
        <w:jc w:val="both"/>
        <w:rPr>
          <w:szCs w:val="24"/>
        </w:rPr>
      </w:pPr>
      <w:bookmarkStart w:id="0" w:name="_GoBack"/>
      <w:bookmarkEnd w:id="0"/>
      <w:r>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94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9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9" o:title=""/>
                                </v:shape>
                                <o:OLEObject Type="Embed" ProgID="PBrush" ShapeID="_x0000_i1025" DrawAspect="Content" ObjectID="_1742029642"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lang w:val="en-US"/>
                              </w:rPr>
                            </w:pPr>
                            <w:r w:rsidRPr="00454649">
                              <w:rPr>
                                <w:szCs w:val="24"/>
                              </w:rPr>
                              <w:t>о</w:t>
                            </w:r>
                            <w:r w:rsidR="00D06680" w:rsidRPr="00454649">
                              <w:rPr>
                                <w:szCs w:val="24"/>
                              </w:rPr>
                              <w:t>т</w:t>
                            </w:r>
                            <w:r w:rsidR="00283D16" w:rsidRPr="00454649">
                              <w:rPr>
                                <w:szCs w:val="24"/>
                                <w:lang w:val="en-US"/>
                              </w:rPr>
                              <w:t xml:space="preserve"> </w:t>
                            </w:r>
                            <w:r w:rsidR="00943BBD" w:rsidRPr="00454649">
                              <w:rPr>
                                <w:szCs w:val="24"/>
                              </w:rPr>
                              <w:t xml:space="preserve">    </w:t>
                            </w:r>
                            <w:r w:rsidR="00874011" w:rsidRPr="00874011">
                              <w:rPr>
                                <w:szCs w:val="24"/>
                              </w:rPr>
                              <w:t>21.10</w:t>
                            </w:r>
                            <w:r w:rsidR="00EB6918" w:rsidRPr="00874011">
                              <w:rPr>
                                <w:szCs w:val="24"/>
                                <w:lang w:val="en-US"/>
                              </w:rPr>
                              <w:t>.20</w:t>
                            </w:r>
                            <w:r w:rsidR="00A57C75" w:rsidRPr="00874011">
                              <w:rPr>
                                <w:szCs w:val="24"/>
                              </w:rPr>
                              <w:t>21</w:t>
                            </w:r>
                            <w:r w:rsidR="00D06680" w:rsidRPr="00874011">
                              <w:rPr>
                                <w:szCs w:val="24"/>
                                <w:lang w:val="en-US"/>
                              </w:rPr>
                              <w:t xml:space="preserve">           № 11-03</w:t>
                            </w:r>
                            <w:r w:rsidR="00AD6E97" w:rsidRPr="00874011">
                              <w:rPr>
                                <w:szCs w:val="24"/>
                              </w:rPr>
                              <w:t>/</w:t>
                            </w:r>
                            <w:r w:rsidR="00435019" w:rsidRPr="00874011">
                              <w:rPr>
                                <w:szCs w:val="24"/>
                              </w:rPr>
                              <w:t>4</w:t>
                            </w:r>
                            <w:r w:rsidR="00874011" w:rsidRPr="00874011">
                              <w:rPr>
                                <w:szCs w:val="24"/>
                              </w:rPr>
                              <w:t>4</w:t>
                            </w:r>
                            <w:r w:rsidR="00D06680" w:rsidRPr="00454649">
                              <w:rPr>
                                <w:szCs w:val="24"/>
                                <w:lang w:val="en-US"/>
                              </w:rPr>
                              <w:t xml:space="preserve">    </w:t>
                            </w:r>
                          </w:p>
                          <w:p w:rsidR="00C8704C" w:rsidRPr="00DA7ECA" w:rsidRDefault="00C8704C" w:rsidP="00C8704C">
                            <w:pPr>
                              <w:spacing w:line="480" w:lineRule="auto"/>
                              <w:jc w:val="center"/>
                              <w:rPr>
                                <w:sz w:val="20"/>
                                <w:lang w:val="en-US"/>
                              </w:rPr>
                            </w:pPr>
                            <w:r w:rsidRPr="00DA7ECA">
                              <w:rPr>
                                <w:sz w:val="20"/>
                                <w:szCs w:val="16"/>
                              </w:rPr>
                              <w:t>(в редакции от 2</w:t>
                            </w:r>
                            <w:r>
                              <w:rPr>
                                <w:sz w:val="20"/>
                                <w:szCs w:val="16"/>
                              </w:rPr>
                              <w:t>3</w:t>
                            </w:r>
                            <w:r w:rsidRPr="00DA7ECA">
                              <w:rPr>
                                <w:sz w:val="20"/>
                                <w:szCs w:val="16"/>
                              </w:rPr>
                              <w:t>.</w:t>
                            </w:r>
                            <w:r>
                              <w:rPr>
                                <w:sz w:val="20"/>
                                <w:szCs w:val="16"/>
                              </w:rPr>
                              <w:t>12</w:t>
                            </w:r>
                            <w:r w:rsidRPr="00DA7ECA">
                              <w:rPr>
                                <w:sz w:val="20"/>
                                <w:szCs w:val="16"/>
                              </w:rPr>
                              <w:t>.2022)</w:t>
                            </w:r>
                          </w:p>
                          <w:p w:rsidR="00C8704C" w:rsidRPr="00454649" w:rsidRDefault="00C8704C">
                            <w:pPr>
                              <w:spacing w:line="480" w:lineRule="auto"/>
                              <w:jc w:val="center"/>
                              <w:rPr>
                                <w:szCs w:val="24"/>
                                <w:lang w:val="en-US"/>
                              </w:rPr>
                            </w:pP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" o:allowincell="f" stroked="f">
                <v:textbox>
                  <w:txbxContent>
                    <w:p w:rsidR="00D06680" w:rsidRDefault="00D06680">
                      <w:pPr>
                        <w:jc w:val="center"/>
                        <w:rPr>
                          <w:lang w:val="en-US"/>
                        </w:rPr>
                      </w:pPr>
                      <w:r>
                        <w:object w:dxaOrig="1005" w:dyaOrig="1245">
                          <v:shape id="_x0000_i1025" type="#_x0000_t75" style="width:46.5pt;height:57pt" o:ole="">
                            <v:imagedata r:id="rId9" o:title=""/>
                          </v:shape>
                          <o:OLEObject Type="Embed" ProgID="PBrush" ShapeID="_x0000_i1025" DrawAspect="Content" ObjectID="_1742029642" r:id="rId11"/>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lang w:val="en-US"/>
                        </w:rPr>
                      </w:pPr>
                      <w:r w:rsidRPr="00454649">
                        <w:rPr>
                          <w:szCs w:val="24"/>
                        </w:rPr>
                        <w:t>о</w:t>
                      </w:r>
                      <w:r w:rsidR="00D06680" w:rsidRPr="00454649">
                        <w:rPr>
                          <w:szCs w:val="24"/>
                        </w:rPr>
                        <w:t>т</w:t>
                      </w:r>
                      <w:r w:rsidR="00283D16" w:rsidRPr="00454649">
                        <w:rPr>
                          <w:szCs w:val="24"/>
                          <w:lang w:val="en-US"/>
                        </w:rPr>
                        <w:t xml:space="preserve"> </w:t>
                      </w:r>
                      <w:r w:rsidR="00943BBD" w:rsidRPr="00454649">
                        <w:rPr>
                          <w:szCs w:val="24"/>
                        </w:rPr>
                        <w:t xml:space="preserve">    </w:t>
                      </w:r>
                      <w:r w:rsidR="00874011" w:rsidRPr="00874011">
                        <w:rPr>
                          <w:szCs w:val="24"/>
                        </w:rPr>
                        <w:t>21.10</w:t>
                      </w:r>
                      <w:r w:rsidR="00EB6918" w:rsidRPr="00874011">
                        <w:rPr>
                          <w:szCs w:val="24"/>
                          <w:lang w:val="en-US"/>
                        </w:rPr>
                        <w:t>.20</w:t>
                      </w:r>
                      <w:r w:rsidR="00A57C75" w:rsidRPr="00874011">
                        <w:rPr>
                          <w:szCs w:val="24"/>
                        </w:rPr>
                        <w:t>21</w:t>
                      </w:r>
                      <w:r w:rsidR="00D06680" w:rsidRPr="00874011">
                        <w:rPr>
                          <w:szCs w:val="24"/>
                          <w:lang w:val="en-US"/>
                        </w:rPr>
                        <w:t xml:space="preserve">           № 11-03</w:t>
                      </w:r>
                      <w:r w:rsidR="00AD6E97" w:rsidRPr="00874011">
                        <w:rPr>
                          <w:szCs w:val="24"/>
                        </w:rPr>
                        <w:t>/</w:t>
                      </w:r>
                      <w:r w:rsidR="00435019" w:rsidRPr="00874011">
                        <w:rPr>
                          <w:szCs w:val="24"/>
                        </w:rPr>
                        <w:t>4</w:t>
                      </w:r>
                      <w:r w:rsidR="00874011" w:rsidRPr="00874011">
                        <w:rPr>
                          <w:szCs w:val="24"/>
                        </w:rPr>
                        <w:t>4</w:t>
                      </w:r>
                      <w:r w:rsidR="00D06680" w:rsidRPr="00454649">
                        <w:rPr>
                          <w:szCs w:val="24"/>
                          <w:lang w:val="en-US"/>
                        </w:rPr>
                        <w:t xml:space="preserve">    </w:t>
                      </w:r>
                    </w:p>
                    <w:p w:rsidR="00C8704C" w:rsidRPr="00DA7ECA" w:rsidRDefault="00C8704C" w:rsidP="00C8704C">
                      <w:pPr>
                        <w:spacing w:line="480" w:lineRule="auto"/>
                        <w:jc w:val="center"/>
                        <w:rPr>
                          <w:sz w:val="20"/>
                          <w:lang w:val="en-US"/>
                        </w:rPr>
                      </w:pPr>
                      <w:r w:rsidRPr="00DA7ECA">
                        <w:rPr>
                          <w:sz w:val="20"/>
                          <w:szCs w:val="16"/>
                        </w:rPr>
                        <w:t>(в редакции от 2</w:t>
                      </w:r>
                      <w:r>
                        <w:rPr>
                          <w:sz w:val="20"/>
                          <w:szCs w:val="16"/>
                        </w:rPr>
                        <w:t>3</w:t>
                      </w:r>
                      <w:r w:rsidRPr="00DA7ECA">
                        <w:rPr>
                          <w:sz w:val="20"/>
                          <w:szCs w:val="16"/>
                        </w:rPr>
                        <w:t>.</w:t>
                      </w:r>
                      <w:r>
                        <w:rPr>
                          <w:sz w:val="20"/>
                          <w:szCs w:val="16"/>
                        </w:rPr>
                        <w:t>12</w:t>
                      </w:r>
                      <w:r w:rsidRPr="00DA7ECA">
                        <w:rPr>
                          <w:sz w:val="20"/>
                          <w:szCs w:val="16"/>
                        </w:rPr>
                        <w:t>.2022)</w:t>
                      </w:r>
                    </w:p>
                    <w:p w:rsidR="00C8704C" w:rsidRPr="00454649" w:rsidRDefault="00C8704C">
                      <w:pPr>
                        <w:spacing w:line="480" w:lineRule="auto"/>
                        <w:jc w:val="center"/>
                        <w:rPr>
                          <w:szCs w:val="24"/>
                          <w:lang w:val="en-US"/>
                        </w:rPr>
                      </w:pP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FD758F" w:rsidRDefault="00FD758F" w:rsidP="00FD758F">
      <w:pPr>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p>
    <w:p w:rsidR="00C72147" w:rsidRDefault="00C72147" w:rsidP="00C72147">
      <w:pPr>
        <w:spacing w:line="276" w:lineRule="auto"/>
        <w:jc w:val="both"/>
        <w:rPr>
          <w:szCs w:val="24"/>
        </w:rPr>
      </w:pPr>
    </w:p>
    <w:p w:rsidR="00D06680" w:rsidRPr="00454649" w:rsidRDefault="00D06680" w:rsidP="001307E4">
      <w:pPr>
        <w:spacing w:line="276" w:lineRule="auto"/>
        <w:ind w:firstLine="720"/>
        <w:jc w:val="both"/>
        <w:rPr>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454649">
        <w:rPr>
          <w:b/>
          <w:szCs w:val="24"/>
        </w:rPr>
        <w:t>п</w:t>
      </w:r>
      <w:r w:rsidR="00454649">
        <w:rPr>
          <w:b/>
          <w:szCs w:val="24"/>
        </w:rPr>
        <w:t xml:space="preserve"> </w:t>
      </w:r>
      <w:r w:rsidR="00B32723" w:rsidRPr="00454649">
        <w:rPr>
          <w:b/>
          <w:szCs w:val="24"/>
        </w:rPr>
        <w:t>р</w:t>
      </w:r>
      <w:r w:rsidR="00454649">
        <w:rPr>
          <w:b/>
          <w:szCs w:val="24"/>
        </w:rPr>
        <w:t xml:space="preserve"> </w:t>
      </w:r>
      <w:r w:rsidR="00B32723" w:rsidRPr="00454649">
        <w:rPr>
          <w:b/>
          <w:szCs w:val="24"/>
        </w:rPr>
        <w:t>и</w:t>
      </w:r>
      <w:r w:rsidR="00454649">
        <w:rPr>
          <w:b/>
          <w:szCs w:val="24"/>
        </w:rPr>
        <w:t xml:space="preserve"> </w:t>
      </w:r>
      <w:r w:rsidR="00B32723" w:rsidRPr="00454649">
        <w:rPr>
          <w:b/>
          <w:szCs w:val="24"/>
        </w:rPr>
        <w:t>к</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з</w:t>
      </w:r>
      <w:r w:rsidR="00454649">
        <w:rPr>
          <w:b/>
          <w:szCs w:val="24"/>
        </w:rPr>
        <w:t xml:space="preserve"> </w:t>
      </w:r>
      <w:r w:rsidR="00B32723" w:rsidRPr="00454649">
        <w:rPr>
          <w:b/>
          <w:szCs w:val="24"/>
        </w:rPr>
        <w:t>ы</w:t>
      </w:r>
      <w:r w:rsidR="00454649">
        <w:rPr>
          <w:b/>
          <w:szCs w:val="24"/>
        </w:rPr>
        <w:t xml:space="preserve"> </w:t>
      </w:r>
      <w:r w:rsidR="00B32723" w:rsidRPr="00454649">
        <w:rPr>
          <w:b/>
          <w:szCs w:val="24"/>
        </w:rPr>
        <w:t>в</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3A4848" w:rsidRDefault="0060746A" w:rsidP="0060746A">
      <w:pPr>
        <w:numPr>
          <w:ilvl w:val="0"/>
          <w:numId w:val="3"/>
        </w:numPr>
        <w:spacing w:line="276" w:lineRule="auto"/>
        <w:ind w:left="0" w:firstLine="426"/>
        <w:jc w:val="both"/>
        <w:rPr>
          <w:szCs w:val="24"/>
        </w:rPr>
      </w:pPr>
      <w:r w:rsidRPr="003A4848">
        <w:rPr>
          <w:szCs w:val="24"/>
        </w:rPr>
        <w:t>Настоящий приказ вступает</w:t>
      </w:r>
      <w:r>
        <w:rPr>
          <w:szCs w:val="24"/>
        </w:rPr>
        <w:t xml:space="preserve"> в силу</w:t>
      </w:r>
      <w:r w:rsidRPr="003A4848">
        <w:rPr>
          <w:szCs w:val="24"/>
        </w:rPr>
        <w:t xml:space="preserve"> </w:t>
      </w:r>
      <w:r>
        <w:rPr>
          <w:szCs w:val="24"/>
        </w:rPr>
        <w:t xml:space="preserve">с </w:t>
      </w:r>
      <w:r w:rsidR="00636893">
        <w:rPr>
          <w:szCs w:val="24"/>
        </w:rPr>
        <w:t xml:space="preserve">момента подписания </w:t>
      </w:r>
      <w:r>
        <w:rPr>
          <w:szCs w:val="24"/>
        </w:rPr>
        <w:t xml:space="preserve">и применяется к правоотношениям, </w:t>
      </w:r>
      <w:r w:rsidR="00636893" w:rsidRPr="00636893">
        <w:rPr>
          <w:szCs w:val="24"/>
        </w:rPr>
        <w:t>возникающим при составлении и исполнении бюджета городского округа Красногорск Московской области, начиная с бюджета на 2022 год и на плановый период 2023 и 2024 годов.</w:t>
      </w:r>
    </w:p>
    <w:p w:rsidR="00161EA9" w:rsidRDefault="00161EA9" w:rsidP="00066117">
      <w:pPr>
        <w:spacing w:after="720" w:line="276" w:lineRule="auto"/>
        <w:ind w:right="-285"/>
        <w:jc w:val="both"/>
        <w:rPr>
          <w:szCs w:val="24"/>
        </w:rPr>
      </w:pPr>
    </w:p>
    <w:p w:rsidR="00636893" w:rsidRDefault="005F2340" w:rsidP="00161EA9">
      <w:pPr>
        <w:spacing w:after="720" w:line="276" w:lineRule="auto"/>
        <w:ind w:right="-285"/>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636893" w:rsidRDefault="00636893" w:rsidP="00161EA9">
      <w:pPr>
        <w:spacing w:after="720" w:line="276" w:lineRule="auto"/>
        <w:ind w:right="-285"/>
        <w:jc w:val="both"/>
        <w:rPr>
          <w:szCs w:val="24"/>
        </w:rPr>
      </w:pPr>
    </w:p>
    <w:p w:rsidR="00636893" w:rsidRDefault="00636893" w:rsidP="00636893">
      <w:pPr>
        <w:tabs>
          <w:tab w:val="left" w:pos="6180"/>
          <w:tab w:val="left" w:pos="6379"/>
          <w:tab w:val="left" w:pos="6600"/>
          <w:tab w:val="right" w:pos="9639"/>
        </w:tabs>
        <w:ind w:firstLine="567"/>
        <w:rPr>
          <w:szCs w:val="24"/>
        </w:rPr>
      </w:pPr>
    </w:p>
    <w:p w:rsidR="007307AF" w:rsidRDefault="00636893" w:rsidP="00636893">
      <w:pPr>
        <w:tabs>
          <w:tab w:val="left" w:pos="6180"/>
          <w:tab w:val="left" w:pos="6379"/>
          <w:tab w:val="left" w:pos="6600"/>
          <w:tab w:val="right" w:pos="9639"/>
        </w:tabs>
        <w:ind w:firstLine="567"/>
        <w:rPr>
          <w:szCs w:val="24"/>
        </w:rPr>
      </w:pPr>
      <w:r>
        <w:rPr>
          <w:szCs w:val="24"/>
        </w:rPr>
        <w:t xml:space="preserve">                                                                                               </w:t>
      </w:r>
      <w:r w:rsidR="007307AF">
        <w:rPr>
          <w:szCs w:val="24"/>
        </w:rPr>
        <w:t>УТВЕРЖДЕНО</w:t>
      </w:r>
      <w:r>
        <w:rPr>
          <w:szCs w:val="24"/>
        </w:rPr>
        <w:t xml:space="preserve"> </w:t>
      </w:r>
    </w:p>
    <w:p w:rsidR="007307AF" w:rsidRDefault="007307AF" w:rsidP="007307AF">
      <w:pPr>
        <w:tabs>
          <w:tab w:val="left" w:pos="6180"/>
          <w:tab w:val="left" w:pos="6379"/>
          <w:tab w:val="left" w:pos="6600"/>
          <w:tab w:val="right" w:pos="9639"/>
        </w:tabs>
        <w:ind w:firstLine="567"/>
        <w:rPr>
          <w:szCs w:val="24"/>
        </w:rPr>
      </w:pPr>
      <w:r>
        <w:rPr>
          <w:szCs w:val="24"/>
        </w:rPr>
        <w:t xml:space="preserve">                                                                                               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B33755">
        <w:rPr>
          <w:szCs w:val="24"/>
        </w:rPr>
        <w:t>ым</w:t>
      </w:r>
    </w:p>
    <w:p w:rsidR="007307AF" w:rsidRDefault="007307AF" w:rsidP="007307AF">
      <w:pPr>
        <w:tabs>
          <w:tab w:val="left" w:pos="6180"/>
          <w:tab w:val="left" w:pos="6379"/>
          <w:tab w:val="left" w:pos="6600"/>
          <w:tab w:val="right" w:pos="9639"/>
        </w:tabs>
        <w:ind w:firstLine="567"/>
        <w:rPr>
          <w:szCs w:val="24"/>
        </w:rPr>
      </w:pPr>
      <w:r>
        <w:rPr>
          <w:szCs w:val="24"/>
        </w:rPr>
        <w:t xml:space="preserve">                                                                                              </w:t>
      </w:r>
      <w:r w:rsidR="00636893" w:rsidRPr="003A4848">
        <w:rPr>
          <w:szCs w:val="24"/>
        </w:rPr>
        <w:t xml:space="preserve"> </w:t>
      </w:r>
      <w:r>
        <w:rPr>
          <w:szCs w:val="24"/>
        </w:rPr>
        <w:t>у</w:t>
      </w:r>
      <w:r w:rsidR="00636893" w:rsidRPr="003A4848">
        <w:rPr>
          <w:szCs w:val="24"/>
        </w:rPr>
        <w:t>правлени</w:t>
      </w:r>
      <w:r w:rsidR="00B33755">
        <w:rPr>
          <w:szCs w:val="24"/>
        </w:rPr>
        <w:t>ем</w:t>
      </w:r>
      <w:r>
        <w:rPr>
          <w:szCs w:val="24"/>
        </w:rPr>
        <w:t xml:space="preserve"> </w:t>
      </w:r>
      <w:r w:rsidR="00636893" w:rsidRPr="003A4848">
        <w:rPr>
          <w:szCs w:val="24"/>
        </w:rPr>
        <w:t xml:space="preserve">администрации </w:t>
      </w:r>
    </w:p>
    <w:p w:rsidR="007307AF" w:rsidRDefault="007307AF" w:rsidP="007307AF">
      <w:pPr>
        <w:tabs>
          <w:tab w:val="left" w:pos="6600"/>
        </w:tabs>
        <w:ind w:firstLine="567"/>
        <w:rPr>
          <w:szCs w:val="24"/>
        </w:rPr>
      </w:pPr>
      <w:r>
        <w:rPr>
          <w:szCs w:val="24"/>
        </w:rPr>
        <w:t xml:space="preserve">                                                                                               г</w:t>
      </w:r>
      <w:r w:rsidR="00636893" w:rsidRPr="003A4848">
        <w:rPr>
          <w:szCs w:val="24"/>
        </w:rPr>
        <w:t>ородского</w:t>
      </w:r>
      <w:r>
        <w:rPr>
          <w:szCs w:val="24"/>
        </w:rPr>
        <w:t xml:space="preserve"> </w:t>
      </w:r>
      <w:r w:rsidR="00636893" w:rsidRPr="003A4848">
        <w:rPr>
          <w:szCs w:val="24"/>
        </w:rPr>
        <w:t xml:space="preserve">округа </w:t>
      </w:r>
    </w:p>
    <w:p w:rsidR="00636893" w:rsidRDefault="007307AF" w:rsidP="007307AF">
      <w:pPr>
        <w:tabs>
          <w:tab w:val="left" w:pos="6096"/>
          <w:tab w:val="left" w:pos="6600"/>
        </w:tabs>
        <w:ind w:firstLine="567"/>
        <w:rPr>
          <w:szCs w:val="24"/>
        </w:rPr>
      </w:pPr>
      <w:r>
        <w:rPr>
          <w:szCs w:val="24"/>
        </w:rPr>
        <w:t xml:space="preserve">                                                      </w:t>
      </w:r>
      <w:r>
        <w:rPr>
          <w:szCs w:val="24"/>
        </w:rPr>
        <w:tab/>
        <w:t xml:space="preserve">   Кр</w:t>
      </w:r>
      <w:r w:rsidRPr="003A4848">
        <w:rPr>
          <w:szCs w:val="24"/>
        </w:rPr>
        <w:t>асногорск</w:t>
      </w:r>
    </w:p>
    <w:p w:rsidR="0025794B" w:rsidRDefault="0025794B" w:rsidP="0025794B">
      <w:pPr>
        <w:tabs>
          <w:tab w:val="left" w:pos="720"/>
          <w:tab w:val="left" w:pos="1440"/>
          <w:tab w:val="left" w:pos="2160"/>
          <w:tab w:val="left" w:pos="2880"/>
          <w:tab w:val="left" w:pos="3600"/>
          <w:tab w:val="left" w:pos="4320"/>
          <w:tab w:val="left" w:pos="5040"/>
          <w:tab w:val="left" w:pos="5760"/>
        </w:tabs>
        <w:ind w:firstLine="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Московской области</w:t>
      </w:r>
    </w:p>
    <w:p w:rsidR="00636893" w:rsidRPr="00F171C7" w:rsidRDefault="00636893" w:rsidP="00636893">
      <w:pPr>
        <w:tabs>
          <w:tab w:val="left" w:pos="720"/>
          <w:tab w:val="left" w:pos="1440"/>
          <w:tab w:val="left" w:pos="2160"/>
          <w:tab w:val="left" w:pos="2880"/>
          <w:tab w:val="left" w:pos="3600"/>
          <w:tab w:val="left" w:pos="4320"/>
          <w:tab w:val="left" w:pos="5040"/>
          <w:tab w:val="left" w:pos="5760"/>
        </w:tabs>
        <w:ind w:firstLine="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25794B">
        <w:rPr>
          <w:szCs w:val="24"/>
        </w:rPr>
        <w:t xml:space="preserve"> </w:t>
      </w:r>
      <w:r w:rsidRPr="0025794B">
        <w:rPr>
          <w:szCs w:val="24"/>
        </w:rPr>
        <w:t>от 2</w:t>
      </w:r>
      <w:r w:rsidR="0025794B" w:rsidRPr="0025794B">
        <w:rPr>
          <w:szCs w:val="24"/>
        </w:rPr>
        <w:t>1.10.2021</w:t>
      </w:r>
      <w:r w:rsidRPr="0025794B">
        <w:rPr>
          <w:szCs w:val="24"/>
        </w:rPr>
        <w:t xml:space="preserve">   №11-03/</w:t>
      </w:r>
      <w:r w:rsidR="0025794B" w:rsidRPr="0025794B">
        <w:rPr>
          <w:szCs w:val="24"/>
        </w:rPr>
        <w:t>44</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FD758F" w:rsidRDefault="00FD758F" w:rsidP="00FD758F">
      <w:pPr>
        <w:jc w:val="center"/>
        <w:rPr>
          <w:sz w:val="22"/>
          <w:szCs w:val="18"/>
        </w:rPr>
      </w:pPr>
    </w:p>
    <w:p w:rsidR="00636893" w:rsidRPr="00FD758F" w:rsidRDefault="00FD758F" w:rsidP="00FD758F">
      <w:pPr>
        <w:spacing w:line="480" w:lineRule="auto"/>
        <w:jc w:val="center"/>
        <w:rPr>
          <w:sz w:val="22"/>
          <w:szCs w:val="22"/>
          <w:lang w:val="en-US"/>
        </w:rPr>
      </w:pPr>
      <w:r w:rsidRPr="00FD758F">
        <w:rPr>
          <w:sz w:val="22"/>
          <w:szCs w:val="18"/>
        </w:rPr>
        <w:t>(в редакции от 23.12.2022)</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884"/>
        <w:gridCol w:w="30"/>
        <w:gridCol w:w="5988"/>
      </w:tblGrid>
      <w:tr w:rsidR="00636893" w:rsidRPr="00B555DE" w:rsidTr="00616EC3">
        <w:trPr>
          <w:trHeight w:val="502"/>
        </w:trPr>
        <w:tc>
          <w:tcPr>
            <w:tcW w:w="668" w:type="dxa"/>
          </w:tcPr>
          <w:p w:rsidR="00636893" w:rsidRPr="00B555DE" w:rsidRDefault="00636893" w:rsidP="00B52DD8">
            <w:pPr>
              <w:jc w:val="center"/>
              <w:rPr>
                <w:szCs w:val="24"/>
              </w:rPr>
            </w:pPr>
            <w:r w:rsidRPr="00B555DE">
              <w:rPr>
                <w:szCs w:val="24"/>
              </w:rPr>
              <w:t>№ п/п</w:t>
            </w:r>
          </w:p>
        </w:tc>
        <w:tc>
          <w:tcPr>
            <w:tcW w:w="2914" w:type="dxa"/>
            <w:gridSpan w:val="2"/>
            <w:shd w:val="clear" w:color="auto" w:fill="auto"/>
          </w:tcPr>
          <w:p w:rsidR="00636893" w:rsidRPr="00B555DE" w:rsidRDefault="00636893" w:rsidP="00B52DD8">
            <w:pPr>
              <w:jc w:val="center"/>
              <w:rPr>
                <w:szCs w:val="24"/>
              </w:rPr>
            </w:pPr>
            <w:r w:rsidRPr="00B555DE">
              <w:rPr>
                <w:szCs w:val="24"/>
              </w:rPr>
              <w:t>Код классификации доходов</w:t>
            </w:r>
          </w:p>
        </w:tc>
        <w:tc>
          <w:tcPr>
            <w:tcW w:w="5988" w:type="dxa"/>
            <w:shd w:val="clear" w:color="auto" w:fill="auto"/>
          </w:tcPr>
          <w:p w:rsidR="00636893" w:rsidRPr="00B555DE" w:rsidRDefault="00636893" w:rsidP="00B52DD8">
            <w:pPr>
              <w:autoSpaceDE w:val="0"/>
              <w:autoSpaceDN w:val="0"/>
              <w:adjustRightInd w:val="0"/>
              <w:jc w:val="center"/>
              <w:rPr>
                <w:szCs w:val="24"/>
              </w:rPr>
            </w:pPr>
            <w:r w:rsidRPr="00B555DE">
              <w:rPr>
                <w:szCs w:val="24"/>
              </w:rPr>
              <w:t>Наименования видов отдельных доходных источников</w:t>
            </w:r>
          </w:p>
          <w:p w:rsidR="00636893" w:rsidRPr="00B555DE" w:rsidRDefault="00636893" w:rsidP="00B52DD8">
            <w:pPr>
              <w:jc w:val="center"/>
              <w:rPr>
                <w:szCs w:val="24"/>
              </w:rPr>
            </w:pPr>
          </w:p>
        </w:tc>
      </w:tr>
      <w:tr w:rsidR="00636893" w:rsidRPr="00B555DE" w:rsidTr="00616EC3">
        <w:tc>
          <w:tcPr>
            <w:tcW w:w="668" w:type="dxa"/>
          </w:tcPr>
          <w:p w:rsidR="00636893" w:rsidRPr="00B555DE" w:rsidRDefault="00636893" w:rsidP="00B52DD8">
            <w:pPr>
              <w:tabs>
                <w:tab w:val="left" w:pos="10065"/>
              </w:tabs>
              <w:jc w:val="center"/>
              <w:rPr>
                <w:szCs w:val="24"/>
              </w:rPr>
            </w:pPr>
            <w:r w:rsidRPr="00B555DE">
              <w:rPr>
                <w:szCs w:val="24"/>
              </w:rPr>
              <w:t>1</w:t>
            </w:r>
          </w:p>
        </w:tc>
        <w:tc>
          <w:tcPr>
            <w:tcW w:w="2914" w:type="dxa"/>
            <w:gridSpan w:val="2"/>
            <w:shd w:val="clear" w:color="auto" w:fill="auto"/>
          </w:tcPr>
          <w:p w:rsidR="00636893" w:rsidRPr="00B555DE" w:rsidRDefault="00636893" w:rsidP="00B52DD8">
            <w:pPr>
              <w:tabs>
                <w:tab w:val="left" w:pos="10065"/>
              </w:tabs>
              <w:jc w:val="center"/>
              <w:rPr>
                <w:szCs w:val="24"/>
              </w:rPr>
            </w:pPr>
            <w:r w:rsidRPr="00B555DE">
              <w:rPr>
                <w:szCs w:val="24"/>
              </w:rPr>
              <w:t>2</w:t>
            </w:r>
          </w:p>
        </w:tc>
        <w:tc>
          <w:tcPr>
            <w:tcW w:w="5988" w:type="dxa"/>
            <w:shd w:val="clear" w:color="auto" w:fill="auto"/>
          </w:tcPr>
          <w:p w:rsidR="00636893" w:rsidRPr="00B555DE" w:rsidRDefault="00636893" w:rsidP="00B52DD8">
            <w:pPr>
              <w:jc w:val="center"/>
              <w:rPr>
                <w:szCs w:val="24"/>
              </w:rPr>
            </w:pPr>
            <w:r w:rsidRPr="00B555DE">
              <w:rPr>
                <w:szCs w:val="24"/>
              </w:rPr>
              <w:t>3</w:t>
            </w:r>
          </w:p>
        </w:tc>
      </w:tr>
      <w:tr w:rsidR="00636893" w:rsidRPr="00B555DE" w:rsidTr="00616EC3">
        <w:tc>
          <w:tcPr>
            <w:tcW w:w="668" w:type="dxa"/>
          </w:tcPr>
          <w:p w:rsidR="00636893" w:rsidRPr="00B555DE" w:rsidRDefault="00636893" w:rsidP="00B52DD8">
            <w:pPr>
              <w:tabs>
                <w:tab w:val="left" w:pos="10065"/>
              </w:tabs>
              <w:jc w:val="center"/>
              <w:rPr>
                <w:szCs w:val="24"/>
              </w:rPr>
            </w:pPr>
            <w:r w:rsidRPr="00B555DE">
              <w:rPr>
                <w:szCs w:val="24"/>
              </w:rPr>
              <w:t>1</w:t>
            </w:r>
          </w:p>
        </w:tc>
        <w:tc>
          <w:tcPr>
            <w:tcW w:w="2914" w:type="dxa"/>
            <w:gridSpan w:val="2"/>
            <w:shd w:val="clear" w:color="auto" w:fill="auto"/>
          </w:tcPr>
          <w:p w:rsidR="00636893" w:rsidRPr="00B555DE" w:rsidRDefault="00636893" w:rsidP="00B52DD8">
            <w:pPr>
              <w:tabs>
                <w:tab w:val="left" w:pos="10065"/>
              </w:tabs>
              <w:rPr>
                <w:szCs w:val="24"/>
              </w:rPr>
            </w:pPr>
            <w:r w:rsidRPr="00B555DE">
              <w:rPr>
                <w:szCs w:val="24"/>
              </w:rPr>
              <w:t>1 08 07150 01 1000 110</w:t>
            </w:r>
          </w:p>
          <w:p w:rsidR="00636893" w:rsidRPr="00B555DE" w:rsidRDefault="00636893" w:rsidP="00B52DD8">
            <w:pPr>
              <w:rPr>
                <w:szCs w:val="24"/>
              </w:rPr>
            </w:pPr>
          </w:p>
        </w:tc>
        <w:tc>
          <w:tcPr>
            <w:tcW w:w="5988" w:type="dxa"/>
            <w:shd w:val="clear" w:color="auto" w:fill="auto"/>
          </w:tcPr>
          <w:p w:rsidR="00636893" w:rsidRPr="00B555DE" w:rsidRDefault="00636893" w:rsidP="006176A6">
            <w:pPr>
              <w:jc w:val="both"/>
              <w:rPr>
                <w:szCs w:val="24"/>
              </w:rPr>
            </w:pPr>
            <w:r w:rsidRPr="00B555DE">
              <w:rPr>
                <w:szCs w:val="24"/>
              </w:rPr>
              <w:t>Государственная п</w:t>
            </w:r>
            <w:r w:rsidRPr="00B555DE">
              <w:rPr>
                <w:szCs w:val="24"/>
              </w:rPr>
              <w:t>о</w:t>
            </w:r>
            <w:r w:rsidRPr="00B555DE">
              <w:rPr>
                <w:szCs w:val="24"/>
              </w:rPr>
              <w:t>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636893" w:rsidRPr="00B555DE" w:rsidTr="00616EC3">
        <w:tc>
          <w:tcPr>
            <w:tcW w:w="668" w:type="dxa"/>
          </w:tcPr>
          <w:p w:rsidR="00636893" w:rsidRPr="00B555DE" w:rsidRDefault="00636893" w:rsidP="00B52DD8">
            <w:pPr>
              <w:tabs>
                <w:tab w:val="left" w:pos="10065"/>
              </w:tabs>
              <w:jc w:val="center"/>
              <w:rPr>
                <w:szCs w:val="24"/>
              </w:rPr>
            </w:pPr>
            <w:r w:rsidRPr="00B555DE">
              <w:rPr>
                <w:szCs w:val="24"/>
              </w:rPr>
              <w:t>2</w:t>
            </w:r>
          </w:p>
        </w:tc>
        <w:tc>
          <w:tcPr>
            <w:tcW w:w="2914" w:type="dxa"/>
            <w:gridSpan w:val="2"/>
            <w:shd w:val="clear" w:color="auto" w:fill="auto"/>
          </w:tcPr>
          <w:p w:rsidR="00636893" w:rsidRPr="00B555DE" w:rsidRDefault="00636893" w:rsidP="00B52DD8">
            <w:pPr>
              <w:tabs>
                <w:tab w:val="left" w:pos="10065"/>
              </w:tabs>
              <w:rPr>
                <w:szCs w:val="24"/>
              </w:rPr>
            </w:pPr>
            <w:r w:rsidRPr="00B555DE">
              <w:rPr>
                <w:szCs w:val="24"/>
              </w:rPr>
              <w:t>1 08 07150 01 4000 110</w:t>
            </w:r>
          </w:p>
          <w:p w:rsidR="00636893" w:rsidRPr="00B555DE" w:rsidRDefault="00636893" w:rsidP="00B52DD8">
            <w:pPr>
              <w:rPr>
                <w:szCs w:val="24"/>
              </w:rPr>
            </w:pPr>
          </w:p>
        </w:tc>
        <w:tc>
          <w:tcPr>
            <w:tcW w:w="5988" w:type="dxa"/>
            <w:shd w:val="clear" w:color="auto" w:fill="auto"/>
          </w:tcPr>
          <w:p w:rsidR="00636893" w:rsidRPr="00B555DE" w:rsidRDefault="00636893" w:rsidP="006176A6">
            <w:pPr>
              <w:jc w:val="both"/>
              <w:rPr>
                <w:szCs w:val="24"/>
              </w:rPr>
            </w:pPr>
            <w:r w:rsidRPr="00B555DE">
              <w:rPr>
                <w:szCs w:val="24"/>
              </w:rPr>
              <w:t>Государственная пошлина за выдачу разрешения на установку рекламной конструкции (прочие поступления)</w:t>
            </w:r>
          </w:p>
        </w:tc>
      </w:tr>
      <w:tr w:rsidR="00636893" w:rsidRPr="00B555DE" w:rsidTr="00616EC3">
        <w:tc>
          <w:tcPr>
            <w:tcW w:w="668" w:type="dxa"/>
          </w:tcPr>
          <w:p w:rsidR="00636893" w:rsidRPr="00B555DE" w:rsidRDefault="00636893" w:rsidP="00B52DD8">
            <w:pPr>
              <w:jc w:val="center"/>
              <w:rPr>
                <w:szCs w:val="24"/>
              </w:rPr>
            </w:pPr>
            <w:r w:rsidRPr="00B555DE">
              <w:rPr>
                <w:szCs w:val="24"/>
              </w:rPr>
              <w:t>3</w:t>
            </w:r>
          </w:p>
        </w:tc>
        <w:tc>
          <w:tcPr>
            <w:tcW w:w="2914" w:type="dxa"/>
            <w:gridSpan w:val="2"/>
            <w:shd w:val="clear" w:color="auto" w:fill="auto"/>
          </w:tcPr>
          <w:p w:rsidR="00636893" w:rsidRPr="00B555DE" w:rsidRDefault="00636893" w:rsidP="00B52DD8">
            <w:pPr>
              <w:rPr>
                <w:szCs w:val="24"/>
              </w:rPr>
            </w:pPr>
            <w:r w:rsidRPr="00B555DE">
              <w:rPr>
                <w:szCs w:val="24"/>
              </w:rPr>
              <w:t>1 08 07173 01 1000 110</w:t>
            </w:r>
          </w:p>
        </w:tc>
        <w:tc>
          <w:tcPr>
            <w:tcW w:w="5988" w:type="dxa"/>
            <w:shd w:val="clear" w:color="auto" w:fill="auto"/>
          </w:tcPr>
          <w:p w:rsidR="00636893" w:rsidRPr="00B555DE" w:rsidRDefault="00636893" w:rsidP="006176A6">
            <w:pPr>
              <w:jc w:val="both"/>
              <w:rPr>
                <w:szCs w:val="24"/>
              </w:rPr>
            </w:pPr>
            <w:r w:rsidRPr="00B555DE">
              <w:rPr>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636893" w:rsidRPr="00B555DE" w:rsidTr="00616EC3">
        <w:tc>
          <w:tcPr>
            <w:tcW w:w="668" w:type="dxa"/>
          </w:tcPr>
          <w:p w:rsidR="00636893" w:rsidRPr="00B555DE" w:rsidRDefault="00636893" w:rsidP="00B52DD8">
            <w:pPr>
              <w:jc w:val="center"/>
              <w:rPr>
                <w:szCs w:val="24"/>
              </w:rPr>
            </w:pPr>
            <w:r w:rsidRPr="00B555DE">
              <w:rPr>
                <w:szCs w:val="24"/>
              </w:rPr>
              <w:t>4</w:t>
            </w:r>
          </w:p>
        </w:tc>
        <w:tc>
          <w:tcPr>
            <w:tcW w:w="2914" w:type="dxa"/>
            <w:gridSpan w:val="2"/>
            <w:shd w:val="clear" w:color="auto" w:fill="auto"/>
          </w:tcPr>
          <w:p w:rsidR="00636893" w:rsidRPr="00B555DE" w:rsidRDefault="00636893" w:rsidP="00B52DD8">
            <w:pPr>
              <w:rPr>
                <w:szCs w:val="24"/>
              </w:rPr>
            </w:pPr>
            <w:r w:rsidRPr="00B555DE">
              <w:rPr>
                <w:szCs w:val="24"/>
              </w:rPr>
              <w:t>1 08 07173 01 4000 110</w:t>
            </w:r>
          </w:p>
        </w:tc>
        <w:tc>
          <w:tcPr>
            <w:tcW w:w="5988" w:type="dxa"/>
            <w:shd w:val="clear" w:color="auto" w:fill="auto"/>
          </w:tcPr>
          <w:p w:rsidR="00636893" w:rsidRPr="00B555DE" w:rsidRDefault="00636893" w:rsidP="006176A6">
            <w:pPr>
              <w:jc w:val="both"/>
              <w:rPr>
                <w:szCs w:val="24"/>
              </w:rPr>
            </w:pPr>
            <w:r w:rsidRPr="00B555DE">
              <w:rPr>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636893" w:rsidRPr="00B555DE" w:rsidTr="00616EC3">
        <w:tc>
          <w:tcPr>
            <w:tcW w:w="668" w:type="dxa"/>
          </w:tcPr>
          <w:p w:rsidR="00636893" w:rsidRPr="00B555DE" w:rsidRDefault="00636893" w:rsidP="00B52DD8">
            <w:pPr>
              <w:jc w:val="center"/>
              <w:rPr>
                <w:szCs w:val="24"/>
              </w:rPr>
            </w:pPr>
            <w:r w:rsidRPr="00B555DE">
              <w:rPr>
                <w:szCs w:val="24"/>
              </w:rPr>
              <w:t>5</w:t>
            </w:r>
          </w:p>
        </w:tc>
        <w:tc>
          <w:tcPr>
            <w:tcW w:w="2914" w:type="dxa"/>
            <w:gridSpan w:val="2"/>
            <w:shd w:val="clear" w:color="auto" w:fill="auto"/>
          </w:tcPr>
          <w:p w:rsidR="00636893" w:rsidRPr="00B555DE" w:rsidRDefault="00636893" w:rsidP="00B52DD8">
            <w:pPr>
              <w:rPr>
                <w:szCs w:val="24"/>
              </w:rPr>
            </w:pPr>
            <w:r w:rsidRPr="00B555DE">
              <w:rPr>
                <w:szCs w:val="24"/>
              </w:rPr>
              <w:t>1 11 05074 04 0003 120</w:t>
            </w:r>
          </w:p>
        </w:tc>
        <w:tc>
          <w:tcPr>
            <w:tcW w:w="5988" w:type="dxa"/>
            <w:shd w:val="clear" w:color="auto" w:fill="auto"/>
          </w:tcPr>
          <w:p w:rsidR="00636893" w:rsidRPr="00B555DE" w:rsidRDefault="00636893" w:rsidP="006176A6">
            <w:pPr>
              <w:jc w:val="both"/>
              <w:rPr>
                <w:szCs w:val="24"/>
              </w:rPr>
            </w:pPr>
            <w:r w:rsidRPr="00B555DE">
              <w:rPr>
                <w:szCs w:val="24"/>
              </w:rPr>
              <w:t>Доходы от сдачи в аренду имущества, составляющего казну городских округов (за исключением земельных участков) (прочие доходы)</w:t>
            </w:r>
          </w:p>
        </w:tc>
      </w:tr>
      <w:tr w:rsidR="00636893" w:rsidRPr="00B555DE" w:rsidTr="00616EC3">
        <w:tc>
          <w:tcPr>
            <w:tcW w:w="668" w:type="dxa"/>
          </w:tcPr>
          <w:p w:rsidR="00636893" w:rsidRPr="00B555DE" w:rsidRDefault="00636893" w:rsidP="00B52DD8">
            <w:pPr>
              <w:jc w:val="center"/>
              <w:rPr>
                <w:szCs w:val="24"/>
              </w:rPr>
            </w:pPr>
            <w:r w:rsidRPr="00B555DE">
              <w:rPr>
                <w:szCs w:val="24"/>
              </w:rPr>
              <w:t>6</w:t>
            </w:r>
          </w:p>
        </w:tc>
        <w:tc>
          <w:tcPr>
            <w:tcW w:w="2914" w:type="dxa"/>
            <w:gridSpan w:val="2"/>
            <w:shd w:val="clear" w:color="auto" w:fill="auto"/>
          </w:tcPr>
          <w:p w:rsidR="00636893" w:rsidRPr="00B555DE" w:rsidRDefault="00636893" w:rsidP="00B52DD8">
            <w:pPr>
              <w:rPr>
                <w:szCs w:val="24"/>
              </w:rPr>
            </w:pPr>
            <w:r w:rsidRPr="00B555DE">
              <w:rPr>
                <w:szCs w:val="24"/>
              </w:rPr>
              <w:t>1 11 05074 04 0012 120</w:t>
            </w:r>
          </w:p>
        </w:tc>
        <w:tc>
          <w:tcPr>
            <w:tcW w:w="5988" w:type="dxa"/>
            <w:shd w:val="clear" w:color="auto" w:fill="auto"/>
          </w:tcPr>
          <w:p w:rsidR="00636893" w:rsidRPr="00B555DE" w:rsidRDefault="00636893" w:rsidP="006176A6">
            <w:pPr>
              <w:jc w:val="both"/>
              <w:rPr>
                <w:szCs w:val="24"/>
              </w:rPr>
            </w:pPr>
            <w:r w:rsidRPr="00B555DE">
              <w:rPr>
                <w:szCs w:val="24"/>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636893" w:rsidRPr="00B555DE" w:rsidTr="00616EC3">
        <w:tc>
          <w:tcPr>
            <w:tcW w:w="668" w:type="dxa"/>
          </w:tcPr>
          <w:p w:rsidR="00636893" w:rsidRPr="00B555DE" w:rsidRDefault="00636893" w:rsidP="00B52DD8">
            <w:pPr>
              <w:jc w:val="center"/>
              <w:rPr>
                <w:szCs w:val="24"/>
              </w:rPr>
            </w:pPr>
            <w:r w:rsidRPr="00B555DE">
              <w:rPr>
                <w:szCs w:val="24"/>
              </w:rPr>
              <w:t>7</w:t>
            </w:r>
          </w:p>
        </w:tc>
        <w:tc>
          <w:tcPr>
            <w:tcW w:w="2914" w:type="dxa"/>
            <w:gridSpan w:val="2"/>
            <w:shd w:val="clear" w:color="auto" w:fill="auto"/>
          </w:tcPr>
          <w:p w:rsidR="00636893" w:rsidRPr="00B555DE" w:rsidRDefault="00636893" w:rsidP="00B52DD8">
            <w:pPr>
              <w:rPr>
                <w:szCs w:val="24"/>
              </w:rPr>
            </w:pPr>
            <w:r w:rsidRPr="00B555DE">
              <w:rPr>
                <w:szCs w:val="24"/>
              </w:rPr>
              <w:t>1 11 05074 04 0013 120</w:t>
            </w:r>
          </w:p>
        </w:tc>
        <w:tc>
          <w:tcPr>
            <w:tcW w:w="5988" w:type="dxa"/>
            <w:shd w:val="clear" w:color="auto" w:fill="auto"/>
          </w:tcPr>
          <w:p w:rsidR="00636893" w:rsidRPr="00B555DE" w:rsidRDefault="00636893" w:rsidP="006176A6">
            <w:pPr>
              <w:jc w:val="both"/>
              <w:rPr>
                <w:szCs w:val="24"/>
              </w:rPr>
            </w:pPr>
            <w:r w:rsidRPr="00B555DE">
              <w:rPr>
                <w:szCs w:val="24"/>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636893" w:rsidRPr="00B555DE" w:rsidTr="00616EC3">
        <w:tc>
          <w:tcPr>
            <w:tcW w:w="668" w:type="dxa"/>
          </w:tcPr>
          <w:p w:rsidR="00636893" w:rsidRPr="00B555DE" w:rsidRDefault="00636893" w:rsidP="00B52DD8">
            <w:pPr>
              <w:jc w:val="center"/>
              <w:rPr>
                <w:szCs w:val="24"/>
              </w:rPr>
            </w:pPr>
            <w:r w:rsidRPr="00B555DE">
              <w:rPr>
                <w:szCs w:val="24"/>
              </w:rPr>
              <w:t>8</w:t>
            </w:r>
          </w:p>
        </w:tc>
        <w:tc>
          <w:tcPr>
            <w:tcW w:w="2914" w:type="dxa"/>
            <w:gridSpan w:val="2"/>
            <w:shd w:val="clear" w:color="auto" w:fill="auto"/>
          </w:tcPr>
          <w:p w:rsidR="00636893" w:rsidRPr="00B555DE" w:rsidRDefault="00636893" w:rsidP="00B52DD8">
            <w:pPr>
              <w:rPr>
                <w:szCs w:val="24"/>
              </w:rPr>
            </w:pPr>
            <w:r w:rsidRPr="00B555DE">
              <w:rPr>
                <w:szCs w:val="24"/>
              </w:rPr>
              <w:t>1 11 05074 04 0101 120</w:t>
            </w:r>
          </w:p>
        </w:tc>
        <w:tc>
          <w:tcPr>
            <w:tcW w:w="5988" w:type="dxa"/>
            <w:shd w:val="clear" w:color="auto" w:fill="auto"/>
          </w:tcPr>
          <w:p w:rsidR="00636893" w:rsidRPr="00B555DE" w:rsidRDefault="00636893" w:rsidP="006176A6">
            <w:pPr>
              <w:jc w:val="both"/>
              <w:rPr>
                <w:szCs w:val="24"/>
              </w:rPr>
            </w:pPr>
            <w:r w:rsidRPr="00B555DE">
              <w:rPr>
                <w:szCs w:val="24"/>
              </w:rPr>
              <w:t xml:space="preserve">Доходы от сдачи в аренду имущества, составляющего </w:t>
            </w:r>
            <w:r w:rsidRPr="00B555DE">
              <w:rPr>
                <w:szCs w:val="24"/>
              </w:rPr>
              <w:lastRenderedPageBreak/>
              <w:t>казну городских округов (за исключением земельных участков) (доходы от сдачи в аренду нежилых помещений)</w:t>
            </w:r>
          </w:p>
        </w:tc>
      </w:tr>
      <w:tr w:rsidR="00636893" w:rsidRPr="00B555DE" w:rsidTr="00616EC3">
        <w:tc>
          <w:tcPr>
            <w:tcW w:w="668" w:type="dxa"/>
          </w:tcPr>
          <w:p w:rsidR="00636893" w:rsidRPr="00B555DE" w:rsidRDefault="00636893" w:rsidP="00B52DD8">
            <w:pPr>
              <w:jc w:val="center"/>
              <w:rPr>
                <w:szCs w:val="24"/>
              </w:rPr>
            </w:pPr>
            <w:r w:rsidRPr="00B555DE">
              <w:rPr>
                <w:szCs w:val="24"/>
              </w:rPr>
              <w:lastRenderedPageBreak/>
              <w:t>9</w:t>
            </w:r>
          </w:p>
        </w:tc>
        <w:tc>
          <w:tcPr>
            <w:tcW w:w="2914" w:type="dxa"/>
            <w:gridSpan w:val="2"/>
            <w:shd w:val="clear" w:color="auto" w:fill="auto"/>
          </w:tcPr>
          <w:p w:rsidR="00636893" w:rsidRPr="00B555DE" w:rsidRDefault="00636893" w:rsidP="00B52DD8">
            <w:pPr>
              <w:rPr>
                <w:szCs w:val="24"/>
              </w:rPr>
            </w:pPr>
            <w:r w:rsidRPr="00B555DE">
              <w:rPr>
                <w:szCs w:val="24"/>
              </w:rPr>
              <w:t>1 11 05074 04 0102 120</w:t>
            </w:r>
          </w:p>
        </w:tc>
        <w:tc>
          <w:tcPr>
            <w:tcW w:w="5988" w:type="dxa"/>
            <w:shd w:val="clear" w:color="auto" w:fill="auto"/>
          </w:tcPr>
          <w:p w:rsidR="00636893" w:rsidRPr="00B555DE" w:rsidRDefault="00636893" w:rsidP="006176A6">
            <w:pPr>
              <w:jc w:val="both"/>
              <w:rPr>
                <w:szCs w:val="24"/>
              </w:rPr>
            </w:pPr>
            <w:r w:rsidRPr="00B555DE">
              <w:rPr>
                <w:szCs w:val="24"/>
              </w:rPr>
              <w:t>Доходы от сдачи в аренду имущества, составляющего казну городских округов (за исключением земельных участков) (доходы от сдачи в аренду  иного имущества)</w:t>
            </w:r>
          </w:p>
        </w:tc>
      </w:tr>
      <w:tr w:rsidR="00636893" w:rsidRPr="00B555DE" w:rsidTr="00616EC3">
        <w:tc>
          <w:tcPr>
            <w:tcW w:w="668" w:type="dxa"/>
          </w:tcPr>
          <w:p w:rsidR="00636893" w:rsidRPr="00B555DE" w:rsidRDefault="00636893" w:rsidP="00B52DD8">
            <w:pPr>
              <w:pStyle w:val="20"/>
              <w:jc w:val="center"/>
              <w:rPr>
                <w:szCs w:val="24"/>
                <w:lang w:val="ru-RU"/>
              </w:rPr>
            </w:pPr>
            <w:r w:rsidRPr="00B555DE">
              <w:rPr>
                <w:szCs w:val="24"/>
                <w:lang w:val="ru-RU"/>
              </w:rPr>
              <w:t>10</w:t>
            </w:r>
          </w:p>
        </w:tc>
        <w:tc>
          <w:tcPr>
            <w:tcW w:w="2914" w:type="dxa"/>
            <w:gridSpan w:val="2"/>
            <w:shd w:val="clear" w:color="auto" w:fill="auto"/>
          </w:tcPr>
          <w:p w:rsidR="00636893" w:rsidRPr="00B555DE" w:rsidRDefault="00636893" w:rsidP="00B52DD8">
            <w:pPr>
              <w:pStyle w:val="20"/>
              <w:rPr>
                <w:szCs w:val="24"/>
                <w:lang w:val="ru-RU" w:eastAsia="ru-RU"/>
              </w:rPr>
            </w:pPr>
            <w:r w:rsidRPr="00B555DE">
              <w:rPr>
                <w:szCs w:val="24"/>
              </w:rPr>
              <w:t>1 11 09044 04</w:t>
            </w:r>
            <w:r w:rsidRPr="00B555DE">
              <w:rPr>
                <w:szCs w:val="24"/>
                <w:lang w:val="ru-RU"/>
              </w:rPr>
              <w:t xml:space="preserve"> </w:t>
            </w:r>
            <w:r w:rsidRPr="00B555DE">
              <w:rPr>
                <w:szCs w:val="24"/>
                <w:lang w:val="ru-RU" w:eastAsia="ru-RU"/>
              </w:rPr>
              <w:t>0003 120</w:t>
            </w:r>
          </w:p>
        </w:tc>
        <w:tc>
          <w:tcPr>
            <w:tcW w:w="5988" w:type="dxa"/>
            <w:shd w:val="clear" w:color="auto" w:fill="auto"/>
            <w:vAlign w:val="center"/>
          </w:tcPr>
          <w:p w:rsidR="00636893" w:rsidRPr="00B555DE" w:rsidRDefault="00636893" w:rsidP="006176A6">
            <w:pPr>
              <w:pStyle w:val="20"/>
              <w:spacing w:line="240" w:lineRule="auto"/>
              <w:jc w:val="both"/>
              <w:rPr>
                <w:szCs w:val="24"/>
                <w:lang w:val="ru-RU" w:eastAsia="ru-RU"/>
              </w:rPr>
            </w:pPr>
            <w:r w:rsidRPr="00B555DE">
              <w:rPr>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B555DE">
              <w:rPr>
                <w:szCs w:val="24"/>
                <w:lang w:val="ru-RU" w:eastAsia="ru-RU"/>
              </w:rPr>
              <w:t xml:space="preserve"> (прочие доходы)</w:t>
            </w:r>
          </w:p>
        </w:tc>
      </w:tr>
      <w:tr w:rsidR="00636893" w:rsidRPr="00B555DE" w:rsidTr="00616EC3">
        <w:tc>
          <w:tcPr>
            <w:tcW w:w="668" w:type="dxa"/>
          </w:tcPr>
          <w:p w:rsidR="00636893" w:rsidRPr="00B555DE" w:rsidRDefault="00636893" w:rsidP="00B52DD8">
            <w:pPr>
              <w:pStyle w:val="20"/>
              <w:jc w:val="center"/>
              <w:rPr>
                <w:szCs w:val="24"/>
                <w:lang w:val="ru-RU"/>
              </w:rPr>
            </w:pPr>
            <w:r w:rsidRPr="00B555DE">
              <w:rPr>
                <w:szCs w:val="24"/>
                <w:lang w:val="ru-RU"/>
              </w:rPr>
              <w:t>11</w:t>
            </w:r>
          </w:p>
        </w:tc>
        <w:tc>
          <w:tcPr>
            <w:tcW w:w="2914" w:type="dxa"/>
            <w:gridSpan w:val="2"/>
            <w:shd w:val="clear" w:color="auto" w:fill="auto"/>
          </w:tcPr>
          <w:p w:rsidR="00636893" w:rsidRPr="00B555DE" w:rsidRDefault="00636893" w:rsidP="00B52DD8">
            <w:pPr>
              <w:pStyle w:val="20"/>
              <w:rPr>
                <w:szCs w:val="24"/>
              </w:rPr>
            </w:pPr>
            <w:r w:rsidRPr="00B555DE">
              <w:rPr>
                <w:szCs w:val="24"/>
              </w:rPr>
              <w:t>1 11 09044 04</w:t>
            </w:r>
            <w:r w:rsidRPr="00B555DE">
              <w:rPr>
                <w:szCs w:val="24"/>
                <w:lang w:val="ru-RU"/>
              </w:rPr>
              <w:t xml:space="preserve"> </w:t>
            </w:r>
            <w:r w:rsidRPr="00B555DE">
              <w:rPr>
                <w:szCs w:val="24"/>
                <w:lang w:val="ru-RU" w:eastAsia="ru-RU"/>
              </w:rPr>
              <w:t>0012 120</w:t>
            </w:r>
          </w:p>
        </w:tc>
        <w:tc>
          <w:tcPr>
            <w:tcW w:w="5988" w:type="dxa"/>
            <w:shd w:val="clear" w:color="auto" w:fill="auto"/>
            <w:vAlign w:val="center"/>
          </w:tcPr>
          <w:p w:rsidR="00636893" w:rsidRPr="00B555DE" w:rsidRDefault="00636893" w:rsidP="006176A6">
            <w:pPr>
              <w:pStyle w:val="20"/>
              <w:spacing w:line="240" w:lineRule="auto"/>
              <w:jc w:val="both"/>
              <w:rPr>
                <w:szCs w:val="24"/>
                <w:lang w:val="ru-RU"/>
              </w:rPr>
            </w:pPr>
            <w:r w:rsidRPr="00B555DE">
              <w:rPr>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B555DE">
              <w:rPr>
                <w:szCs w:val="24"/>
                <w:lang w:val="ru-RU"/>
              </w:rPr>
              <w:t xml:space="preserve"> </w:t>
            </w:r>
            <w:r w:rsidRPr="00B555DE">
              <w:rPr>
                <w:szCs w:val="24"/>
                <w:lang w:val="ru-RU" w:eastAsia="ru-RU"/>
              </w:rPr>
              <w:t>(плата за наем жилых помещений муниципального жилищного фонда)</w:t>
            </w:r>
          </w:p>
        </w:tc>
      </w:tr>
      <w:tr w:rsidR="00636893" w:rsidRPr="00B555DE" w:rsidTr="00616EC3">
        <w:tc>
          <w:tcPr>
            <w:tcW w:w="668" w:type="dxa"/>
          </w:tcPr>
          <w:p w:rsidR="00636893" w:rsidRPr="00B555DE" w:rsidRDefault="00636893" w:rsidP="00B52DD8">
            <w:pPr>
              <w:pStyle w:val="20"/>
              <w:jc w:val="center"/>
              <w:rPr>
                <w:szCs w:val="24"/>
                <w:lang w:val="ru-RU"/>
              </w:rPr>
            </w:pPr>
            <w:r w:rsidRPr="00B555DE">
              <w:rPr>
                <w:szCs w:val="24"/>
                <w:lang w:val="ru-RU"/>
              </w:rPr>
              <w:t>12</w:t>
            </w:r>
          </w:p>
        </w:tc>
        <w:tc>
          <w:tcPr>
            <w:tcW w:w="2914" w:type="dxa"/>
            <w:gridSpan w:val="2"/>
            <w:shd w:val="clear" w:color="auto" w:fill="auto"/>
          </w:tcPr>
          <w:p w:rsidR="00636893" w:rsidRPr="00B555DE" w:rsidRDefault="00636893" w:rsidP="00B52DD8">
            <w:pPr>
              <w:pStyle w:val="20"/>
              <w:rPr>
                <w:szCs w:val="24"/>
              </w:rPr>
            </w:pPr>
            <w:r w:rsidRPr="00B555DE">
              <w:rPr>
                <w:szCs w:val="24"/>
              </w:rPr>
              <w:t>1 11 09044 04</w:t>
            </w:r>
            <w:r w:rsidRPr="00B555DE">
              <w:rPr>
                <w:szCs w:val="24"/>
                <w:lang w:val="ru-RU"/>
              </w:rPr>
              <w:t xml:space="preserve"> </w:t>
            </w:r>
            <w:r w:rsidRPr="00B555DE">
              <w:rPr>
                <w:szCs w:val="24"/>
                <w:lang w:val="ru-RU" w:eastAsia="ru-RU"/>
              </w:rPr>
              <w:t>0013 120</w:t>
            </w:r>
          </w:p>
        </w:tc>
        <w:tc>
          <w:tcPr>
            <w:tcW w:w="5988" w:type="dxa"/>
            <w:shd w:val="clear" w:color="auto" w:fill="auto"/>
            <w:vAlign w:val="center"/>
          </w:tcPr>
          <w:p w:rsidR="00636893" w:rsidRPr="00B555DE" w:rsidRDefault="00636893" w:rsidP="006176A6">
            <w:pPr>
              <w:pStyle w:val="20"/>
              <w:spacing w:line="240" w:lineRule="auto"/>
              <w:jc w:val="both"/>
              <w:rPr>
                <w:szCs w:val="24"/>
                <w:lang w:val="ru-RU"/>
              </w:rPr>
            </w:pPr>
            <w:r w:rsidRPr="00B555DE">
              <w:rPr>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B555DE">
              <w:rPr>
                <w:szCs w:val="24"/>
                <w:lang w:val="ru-RU"/>
              </w:rPr>
              <w:t xml:space="preserve"> </w:t>
            </w:r>
            <w:r w:rsidRPr="00B555DE">
              <w:rPr>
                <w:szCs w:val="24"/>
                <w:lang w:val="ru-RU" w:eastAsia="ru-RU"/>
              </w:rPr>
              <w:t>(плата за коммерческий  наем жилых помещений муниципального жилищного фонда)</w:t>
            </w:r>
          </w:p>
        </w:tc>
      </w:tr>
      <w:tr w:rsidR="00636893" w:rsidRPr="00B555DE" w:rsidTr="00616EC3">
        <w:tc>
          <w:tcPr>
            <w:tcW w:w="668" w:type="dxa"/>
          </w:tcPr>
          <w:p w:rsidR="00636893" w:rsidRPr="00B555DE" w:rsidRDefault="00636893" w:rsidP="00B52DD8">
            <w:pPr>
              <w:pStyle w:val="20"/>
              <w:jc w:val="center"/>
              <w:rPr>
                <w:szCs w:val="24"/>
                <w:lang w:val="ru-RU" w:eastAsia="ru-RU"/>
              </w:rPr>
            </w:pPr>
            <w:r w:rsidRPr="00B555DE">
              <w:rPr>
                <w:szCs w:val="24"/>
                <w:lang w:val="ru-RU" w:eastAsia="ru-RU"/>
              </w:rPr>
              <w:t>13</w:t>
            </w:r>
          </w:p>
        </w:tc>
        <w:tc>
          <w:tcPr>
            <w:tcW w:w="2914" w:type="dxa"/>
            <w:gridSpan w:val="2"/>
            <w:shd w:val="clear" w:color="auto" w:fill="auto"/>
          </w:tcPr>
          <w:p w:rsidR="00636893" w:rsidRPr="00B555DE" w:rsidRDefault="00636893" w:rsidP="00B52DD8">
            <w:pPr>
              <w:pStyle w:val="20"/>
              <w:rPr>
                <w:szCs w:val="24"/>
              </w:rPr>
            </w:pPr>
            <w:r w:rsidRPr="00B555DE">
              <w:rPr>
                <w:szCs w:val="24"/>
                <w:lang w:val="ru-RU" w:eastAsia="ru-RU"/>
              </w:rPr>
              <w:t>1 11 09044 04 0220 120</w:t>
            </w:r>
          </w:p>
        </w:tc>
        <w:tc>
          <w:tcPr>
            <w:tcW w:w="5988" w:type="dxa"/>
            <w:shd w:val="clear" w:color="auto" w:fill="auto"/>
            <w:vAlign w:val="center"/>
          </w:tcPr>
          <w:p w:rsidR="00636893" w:rsidRPr="00B555DE" w:rsidRDefault="00636893" w:rsidP="006176A6">
            <w:pPr>
              <w:pStyle w:val="20"/>
              <w:spacing w:line="240" w:lineRule="auto"/>
              <w:jc w:val="both"/>
              <w:rPr>
                <w:szCs w:val="24"/>
                <w:lang w:val="ru-RU"/>
              </w:rPr>
            </w:pPr>
            <w:r w:rsidRPr="00B555DE">
              <w:rPr>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B555DE">
              <w:rPr>
                <w:szCs w:val="24"/>
                <w:lang w:val="ru-RU"/>
              </w:rPr>
              <w:t xml:space="preserve"> </w:t>
            </w:r>
            <w:r w:rsidRPr="00B555DE">
              <w:rPr>
                <w:szCs w:val="24"/>
              </w:rPr>
              <w:t>(плата за размещение объектов на землях или земельных участках, находящихся в собственности городских округов)</w:t>
            </w:r>
          </w:p>
        </w:tc>
      </w:tr>
      <w:tr w:rsidR="00636893" w:rsidRPr="00B555DE" w:rsidTr="00616EC3">
        <w:tc>
          <w:tcPr>
            <w:tcW w:w="668" w:type="dxa"/>
          </w:tcPr>
          <w:p w:rsidR="00636893" w:rsidRPr="00B555DE" w:rsidRDefault="00636893" w:rsidP="00B52DD8">
            <w:pPr>
              <w:autoSpaceDE w:val="0"/>
              <w:autoSpaceDN w:val="0"/>
              <w:adjustRightInd w:val="0"/>
              <w:jc w:val="center"/>
              <w:rPr>
                <w:szCs w:val="24"/>
              </w:rPr>
            </w:pPr>
            <w:r w:rsidRPr="00B555DE">
              <w:rPr>
                <w:szCs w:val="24"/>
              </w:rPr>
              <w:t>14</w:t>
            </w:r>
          </w:p>
        </w:tc>
        <w:tc>
          <w:tcPr>
            <w:tcW w:w="2914" w:type="dxa"/>
            <w:gridSpan w:val="2"/>
            <w:shd w:val="clear" w:color="auto" w:fill="auto"/>
          </w:tcPr>
          <w:p w:rsidR="00636893" w:rsidRPr="00B555DE" w:rsidRDefault="00636893" w:rsidP="00B52DD8">
            <w:pPr>
              <w:autoSpaceDE w:val="0"/>
              <w:autoSpaceDN w:val="0"/>
              <w:adjustRightInd w:val="0"/>
              <w:rPr>
                <w:szCs w:val="24"/>
              </w:rPr>
            </w:pPr>
            <w:r w:rsidRPr="00B555DE">
              <w:rPr>
                <w:szCs w:val="24"/>
              </w:rPr>
              <w:t>1 11 09080 04 0001 120</w:t>
            </w:r>
          </w:p>
        </w:tc>
        <w:tc>
          <w:tcPr>
            <w:tcW w:w="5988" w:type="dxa"/>
            <w:shd w:val="clear" w:color="auto" w:fill="auto"/>
          </w:tcPr>
          <w:p w:rsidR="00636893" w:rsidRPr="00B555DE" w:rsidRDefault="00636893" w:rsidP="006176A6">
            <w:pPr>
              <w:autoSpaceDE w:val="0"/>
              <w:autoSpaceDN w:val="0"/>
              <w:adjustRightInd w:val="0"/>
              <w:jc w:val="both"/>
              <w:rPr>
                <w:szCs w:val="24"/>
              </w:rPr>
            </w:pPr>
            <w:r w:rsidRPr="00B555DE">
              <w:rPr>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по договорам на установку и эксплуатацию рекламных конструкций)</w:t>
            </w:r>
          </w:p>
        </w:tc>
      </w:tr>
      <w:tr w:rsidR="00636893" w:rsidRPr="00B555DE" w:rsidTr="00616EC3">
        <w:tc>
          <w:tcPr>
            <w:tcW w:w="668" w:type="dxa"/>
          </w:tcPr>
          <w:p w:rsidR="00636893" w:rsidRPr="00B555DE" w:rsidRDefault="00636893" w:rsidP="00B52DD8">
            <w:pPr>
              <w:autoSpaceDE w:val="0"/>
              <w:autoSpaceDN w:val="0"/>
              <w:adjustRightInd w:val="0"/>
              <w:jc w:val="center"/>
              <w:rPr>
                <w:szCs w:val="24"/>
              </w:rPr>
            </w:pPr>
            <w:r w:rsidRPr="00B555DE">
              <w:rPr>
                <w:szCs w:val="24"/>
              </w:rPr>
              <w:t>15</w:t>
            </w:r>
          </w:p>
        </w:tc>
        <w:tc>
          <w:tcPr>
            <w:tcW w:w="2914" w:type="dxa"/>
            <w:gridSpan w:val="2"/>
            <w:shd w:val="clear" w:color="auto" w:fill="auto"/>
          </w:tcPr>
          <w:p w:rsidR="00636893" w:rsidRPr="00B555DE" w:rsidRDefault="00636893" w:rsidP="00B52DD8">
            <w:pPr>
              <w:autoSpaceDE w:val="0"/>
              <w:autoSpaceDN w:val="0"/>
              <w:adjustRightInd w:val="0"/>
              <w:rPr>
                <w:szCs w:val="24"/>
              </w:rPr>
            </w:pPr>
            <w:r w:rsidRPr="00B555DE">
              <w:rPr>
                <w:szCs w:val="24"/>
              </w:rPr>
              <w:t>1 11 09080 04 0054 120</w:t>
            </w:r>
          </w:p>
        </w:tc>
        <w:tc>
          <w:tcPr>
            <w:tcW w:w="5988" w:type="dxa"/>
            <w:shd w:val="clear" w:color="auto" w:fill="auto"/>
          </w:tcPr>
          <w:p w:rsidR="00636893" w:rsidRPr="00B555DE" w:rsidRDefault="00636893" w:rsidP="006176A6">
            <w:pPr>
              <w:autoSpaceDE w:val="0"/>
              <w:autoSpaceDN w:val="0"/>
              <w:adjustRightInd w:val="0"/>
              <w:jc w:val="both"/>
              <w:rPr>
                <w:szCs w:val="24"/>
              </w:rPr>
            </w:pPr>
            <w:r w:rsidRPr="00B555DE">
              <w:rPr>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право заключения договора на установку и эксплуатацию рекламной конструкции)</w:t>
            </w:r>
          </w:p>
        </w:tc>
      </w:tr>
      <w:tr w:rsidR="00636893" w:rsidRPr="00B555DE" w:rsidTr="00616EC3">
        <w:tc>
          <w:tcPr>
            <w:tcW w:w="668" w:type="dxa"/>
          </w:tcPr>
          <w:p w:rsidR="00636893" w:rsidRPr="00B555DE" w:rsidRDefault="00636893" w:rsidP="00B52DD8">
            <w:pPr>
              <w:autoSpaceDE w:val="0"/>
              <w:autoSpaceDN w:val="0"/>
              <w:adjustRightInd w:val="0"/>
              <w:jc w:val="center"/>
              <w:rPr>
                <w:szCs w:val="24"/>
              </w:rPr>
            </w:pPr>
            <w:r w:rsidRPr="00B555DE">
              <w:rPr>
                <w:szCs w:val="24"/>
              </w:rPr>
              <w:t>16</w:t>
            </w:r>
          </w:p>
        </w:tc>
        <w:tc>
          <w:tcPr>
            <w:tcW w:w="2914" w:type="dxa"/>
            <w:gridSpan w:val="2"/>
            <w:shd w:val="clear" w:color="auto" w:fill="auto"/>
          </w:tcPr>
          <w:p w:rsidR="00636893" w:rsidRPr="00B555DE" w:rsidRDefault="00636893" w:rsidP="00B52DD8">
            <w:pPr>
              <w:autoSpaceDE w:val="0"/>
              <w:autoSpaceDN w:val="0"/>
              <w:adjustRightInd w:val="0"/>
              <w:rPr>
                <w:szCs w:val="24"/>
              </w:rPr>
            </w:pPr>
            <w:r w:rsidRPr="00B555DE">
              <w:rPr>
                <w:szCs w:val="24"/>
              </w:rPr>
              <w:t>1 11 09080 04 0210 120</w:t>
            </w:r>
          </w:p>
        </w:tc>
        <w:tc>
          <w:tcPr>
            <w:tcW w:w="5988" w:type="dxa"/>
            <w:shd w:val="clear" w:color="auto" w:fill="auto"/>
          </w:tcPr>
          <w:p w:rsidR="00636893" w:rsidRPr="00B555DE" w:rsidRDefault="00636893" w:rsidP="006176A6">
            <w:pPr>
              <w:autoSpaceDE w:val="0"/>
              <w:autoSpaceDN w:val="0"/>
              <w:adjustRightInd w:val="0"/>
              <w:jc w:val="both"/>
              <w:rPr>
                <w:szCs w:val="24"/>
              </w:rPr>
            </w:pPr>
            <w:r w:rsidRPr="00B555DE">
              <w:rPr>
                <w:szCs w:val="24"/>
              </w:rPr>
              <w:t xml:space="preserve">Плата, поступившая в рамках договора за </w:t>
            </w:r>
            <w:r w:rsidRPr="00B555DE">
              <w:rPr>
                <w:szCs w:val="24"/>
              </w:rPr>
              <w:lastRenderedPageBreak/>
              <w:t>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предоставление права на размещение и эксплуатацию нестационарного торгового объекта)</w:t>
            </w:r>
          </w:p>
        </w:tc>
      </w:tr>
      <w:tr w:rsidR="00636893" w:rsidRPr="00B555DE" w:rsidTr="00616EC3">
        <w:tc>
          <w:tcPr>
            <w:tcW w:w="668" w:type="dxa"/>
          </w:tcPr>
          <w:p w:rsidR="00636893" w:rsidRPr="00B555DE" w:rsidRDefault="00636893" w:rsidP="00B52DD8">
            <w:pPr>
              <w:pStyle w:val="20"/>
              <w:jc w:val="center"/>
              <w:rPr>
                <w:szCs w:val="24"/>
                <w:lang w:val="ru-RU"/>
              </w:rPr>
            </w:pPr>
            <w:r w:rsidRPr="00B555DE">
              <w:rPr>
                <w:szCs w:val="24"/>
                <w:lang w:val="ru-RU"/>
              </w:rPr>
              <w:lastRenderedPageBreak/>
              <w:t>17</w:t>
            </w:r>
          </w:p>
        </w:tc>
        <w:tc>
          <w:tcPr>
            <w:tcW w:w="2914" w:type="dxa"/>
            <w:gridSpan w:val="2"/>
            <w:shd w:val="clear" w:color="auto" w:fill="auto"/>
          </w:tcPr>
          <w:p w:rsidR="00636893" w:rsidRPr="00B555DE" w:rsidRDefault="00636893" w:rsidP="00B52DD8">
            <w:pPr>
              <w:pStyle w:val="20"/>
              <w:rPr>
                <w:szCs w:val="24"/>
                <w:lang w:val="ru-RU" w:eastAsia="ru-RU"/>
              </w:rPr>
            </w:pPr>
            <w:r w:rsidRPr="00B555DE">
              <w:rPr>
                <w:szCs w:val="24"/>
              </w:rPr>
              <w:t>1 13 01994 04</w:t>
            </w:r>
            <w:r w:rsidRPr="00B555DE">
              <w:rPr>
                <w:szCs w:val="24"/>
                <w:lang w:val="ru-RU" w:eastAsia="ru-RU"/>
              </w:rPr>
              <w:t xml:space="preserve"> 0003 130</w:t>
            </w:r>
          </w:p>
        </w:tc>
        <w:tc>
          <w:tcPr>
            <w:tcW w:w="5988" w:type="dxa"/>
            <w:shd w:val="clear" w:color="auto" w:fill="auto"/>
            <w:vAlign w:val="center"/>
          </w:tcPr>
          <w:p w:rsidR="00636893" w:rsidRPr="00B555DE" w:rsidRDefault="00636893" w:rsidP="006176A6">
            <w:pPr>
              <w:autoSpaceDE w:val="0"/>
              <w:autoSpaceDN w:val="0"/>
              <w:adjustRightInd w:val="0"/>
              <w:jc w:val="both"/>
              <w:rPr>
                <w:szCs w:val="24"/>
              </w:rPr>
            </w:pPr>
            <w:r w:rsidRPr="00B555DE">
              <w:rPr>
                <w:szCs w:val="24"/>
              </w:rPr>
              <w:t>Прочие доходы от оказания платных услуг (работ) получателями средств бюджетов городских округов (прочие доходы)</w:t>
            </w:r>
          </w:p>
        </w:tc>
      </w:tr>
      <w:tr w:rsidR="00636893" w:rsidRPr="00B555DE" w:rsidTr="00616EC3">
        <w:tc>
          <w:tcPr>
            <w:tcW w:w="668" w:type="dxa"/>
          </w:tcPr>
          <w:p w:rsidR="00636893" w:rsidRPr="00B555DE" w:rsidRDefault="00636893" w:rsidP="00B52DD8">
            <w:pPr>
              <w:pStyle w:val="20"/>
              <w:jc w:val="center"/>
              <w:rPr>
                <w:szCs w:val="24"/>
                <w:lang w:val="ru-RU"/>
              </w:rPr>
            </w:pPr>
            <w:r w:rsidRPr="00B555DE">
              <w:rPr>
                <w:szCs w:val="24"/>
                <w:lang w:val="ru-RU"/>
              </w:rPr>
              <w:t>18</w:t>
            </w:r>
          </w:p>
        </w:tc>
        <w:tc>
          <w:tcPr>
            <w:tcW w:w="2914" w:type="dxa"/>
            <w:gridSpan w:val="2"/>
            <w:shd w:val="clear" w:color="auto" w:fill="auto"/>
          </w:tcPr>
          <w:p w:rsidR="00636893" w:rsidRPr="00B555DE" w:rsidRDefault="00636893" w:rsidP="00B52DD8">
            <w:pPr>
              <w:pStyle w:val="20"/>
              <w:rPr>
                <w:szCs w:val="24"/>
                <w:lang w:val="ru-RU" w:eastAsia="ru-RU"/>
              </w:rPr>
            </w:pPr>
            <w:r w:rsidRPr="00B555DE">
              <w:rPr>
                <w:szCs w:val="24"/>
              </w:rPr>
              <w:t>1 13 01994 04</w:t>
            </w:r>
            <w:r w:rsidRPr="00B555DE">
              <w:rPr>
                <w:szCs w:val="24"/>
                <w:lang w:val="ru-RU" w:eastAsia="ru-RU"/>
              </w:rPr>
              <w:t xml:space="preserve"> 0510 130</w:t>
            </w:r>
          </w:p>
        </w:tc>
        <w:tc>
          <w:tcPr>
            <w:tcW w:w="5988" w:type="dxa"/>
            <w:shd w:val="clear" w:color="auto" w:fill="auto"/>
            <w:vAlign w:val="center"/>
          </w:tcPr>
          <w:p w:rsidR="00636893" w:rsidRPr="00B555DE" w:rsidRDefault="00636893" w:rsidP="006176A6">
            <w:pPr>
              <w:tabs>
                <w:tab w:val="left" w:pos="10065"/>
              </w:tabs>
              <w:jc w:val="both"/>
              <w:rPr>
                <w:szCs w:val="24"/>
              </w:rPr>
            </w:pPr>
            <w:r w:rsidRPr="00B555DE">
              <w:rPr>
                <w:szCs w:val="24"/>
              </w:rPr>
              <w:t xml:space="preserve">Прочие доходы от оказания платных услуг (работ) получателями средств бюджетов городских округов (доходы от приватизации жилых помещений) </w:t>
            </w:r>
          </w:p>
        </w:tc>
      </w:tr>
      <w:tr w:rsidR="00636893" w:rsidRPr="00B555DE" w:rsidTr="00616EC3">
        <w:tc>
          <w:tcPr>
            <w:tcW w:w="668" w:type="dxa"/>
          </w:tcPr>
          <w:p w:rsidR="00636893" w:rsidRPr="00B555DE" w:rsidRDefault="00636893" w:rsidP="00B52DD8">
            <w:pPr>
              <w:pStyle w:val="20"/>
              <w:jc w:val="center"/>
              <w:rPr>
                <w:szCs w:val="24"/>
                <w:lang w:val="ru-RU" w:eastAsia="ru-RU"/>
              </w:rPr>
            </w:pPr>
            <w:r w:rsidRPr="00B555DE">
              <w:rPr>
                <w:szCs w:val="24"/>
                <w:lang w:val="ru-RU" w:eastAsia="ru-RU"/>
              </w:rPr>
              <w:t>19</w:t>
            </w:r>
          </w:p>
        </w:tc>
        <w:tc>
          <w:tcPr>
            <w:tcW w:w="2914" w:type="dxa"/>
            <w:gridSpan w:val="2"/>
            <w:shd w:val="clear" w:color="auto" w:fill="auto"/>
          </w:tcPr>
          <w:p w:rsidR="00636893" w:rsidRPr="00B555DE" w:rsidRDefault="00636893" w:rsidP="00B52DD8">
            <w:pPr>
              <w:pStyle w:val="20"/>
              <w:rPr>
                <w:szCs w:val="24"/>
                <w:lang w:val="ru-RU" w:eastAsia="ru-RU"/>
              </w:rPr>
            </w:pPr>
            <w:r w:rsidRPr="00B555DE">
              <w:rPr>
                <w:szCs w:val="24"/>
                <w:lang w:val="ru-RU" w:eastAsia="ru-RU"/>
              </w:rPr>
              <w:t>1 13 02994 04 0003 130</w:t>
            </w:r>
          </w:p>
        </w:tc>
        <w:tc>
          <w:tcPr>
            <w:tcW w:w="5988" w:type="dxa"/>
            <w:shd w:val="clear" w:color="auto" w:fill="auto"/>
          </w:tcPr>
          <w:p w:rsidR="00636893" w:rsidRPr="00B555DE" w:rsidRDefault="00636893" w:rsidP="006176A6">
            <w:pPr>
              <w:tabs>
                <w:tab w:val="left" w:pos="10065"/>
              </w:tabs>
              <w:jc w:val="both"/>
              <w:rPr>
                <w:szCs w:val="24"/>
              </w:rPr>
            </w:pPr>
            <w:r w:rsidRPr="00B555DE">
              <w:rPr>
                <w:szCs w:val="24"/>
              </w:rPr>
              <w:t>Прочие доходы от компенсации затрат бюджетов городских округов (прочие доходы)</w:t>
            </w:r>
          </w:p>
        </w:tc>
      </w:tr>
      <w:tr w:rsidR="00636893" w:rsidRPr="00B555DE" w:rsidTr="00616EC3">
        <w:tc>
          <w:tcPr>
            <w:tcW w:w="668" w:type="dxa"/>
          </w:tcPr>
          <w:p w:rsidR="00636893" w:rsidRPr="00B555DE" w:rsidRDefault="00636893" w:rsidP="00B52DD8">
            <w:pPr>
              <w:autoSpaceDE w:val="0"/>
              <w:autoSpaceDN w:val="0"/>
              <w:adjustRightInd w:val="0"/>
              <w:jc w:val="center"/>
              <w:rPr>
                <w:szCs w:val="24"/>
              </w:rPr>
            </w:pPr>
            <w:r w:rsidRPr="00B555DE">
              <w:rPr>
                <w:szCs w:val="24"/>
              </w:rPr>
              <w:t>20</w:t>
            </w:r>
          </w:p>
        </w:tc>
        <w:tc>
          <w:tcPr>
            <w:tcW w:w="2914" w:type="dxa"/>
            <w:gridSpan w:val="2"/>
            <w:shd w:val="clear" w:color="auto" w:fill="auto"/>
          </w:tcPr>
          <w:p w:rsidR="00636893" w:rsidRPr="00B555DE" w:rsidRDefault="00636893" w:rsidP="00B52DD8">
            <w:pPr>
              <w:autoSpaceDE w:val="0"/>
              <w:autoSpaceDN w:val="0"/>
              <w:adjustRightInd w:val="0"/>
              <w:rPr>
                <w:szCs w:val="24"/>
              </w:rPr>
            </w:pPr>
            <w:r w:rsidRPr="00B555DE">
              <w:rPr>
                <w:szCs w:val="24"/>
              </w:rPr>
              <w:t>1 13 02994 04 0610 130</w:t>
            </w:r>
          </w:p>
        </w:tc>
        <w:tc>
          <w:tcPr>
            <w:tcW w:w="5988" w:type="dxa"/>
            <w:shd w:val="clear" w:color="auto" w:fill="auto"/>
          </w:tcPr>
          <w:p w:rsidR="00636893" w:rsidRPr="00B555DE" w:rsidRDefault="00636893" w:rsidP="006176A6">
            <w:pPr>
              <w:autoSpaceDE w:val="0"/>
              <w:autoSpaceDN w:val="0"/>
              <w:adjustRightInd w:val="0"/>
              <w:jc w:val="both"/>
              <w:rPr>
                <w:szCs w:val="24"/>
              </w:rPr>
            </w:pPr>
            <w:r w:rsidRPr="00B555DE">
              <w:rPr>
                <w:szCs w:val="24"/>
              </w:rPr>
              <w:t>Прочие доходы от компенсации затрат бюджетов городских округов (возвращенные средства по актам проверок)</w:t>
            </w:r>
          </w:p>
        </w:tc>
      </w:tr>
      <w:tr w:rsidR="00636893" w:rsidRPr="00B555DE" w:rsidTr="00616EC3">
        <w:tc>
          <w:tcPr>
            <w:tcW w:w="668" w:type="dxa"/>
          </w:tcPr>
          <w:p w:rsidR="00636893" w:rsidRPr="00B555DE" w:rsidRDefault="00636893" w:rsidP="00B52DD8">
            <w:pPr>
              <w:jc w:val="center"/>
              <w:rPr>
                <w:szCs w:val="24"/>
              </w:rPr>
            </w:pPr>
            <w:r w:rsidRPr="00B555DE">
              <w:rPr>
                <w:szCs w:val="24"/>
              </w:rPr>
              <w:t>21</w:t>
            </w:r>
          </w:p>
        </w:tc>
        <w:tc>
          <w:tcPr>
            <w:tcW w:w="2914" w:type="dxa"/>
            <w:gridSpan w:val="2"/>
            <w:shd w:val="clear" w:color="auto" w:fill="auto"/>
          </w:tcPr>
          <w:p w:rsidR="00636893" w:rsidRPr="00B555DE" w:rsidRDefault="00636893" w:rsidP="00B52DD8">
            <w:pPr>
              <w:rPr>
                <w:szCs w:val="24"/>
              </w:rPr>
            </w:pPr>
            <w:r w:rsidRPr="00B555DE">
              <w:rPr>
                <w:szCs w:val="24"/>
              </w:rPr>
              <w:t>1 16 10123 01 0041 140</w:t>
            </w:r>
          </w:p>
        </w:tc>
        <w:tc>
          <w:tcPr>
            <w:tcW w:w="5988" w:type="dxa"/>
            <w:shd w:val="clear" w:color="auto" w:fill="auto"/>
          </w:tcPr>
          <w:p w:rsidR="00636893" w:rsidRPr="00B555DE" w:rsidRDefault="00636893" w:rsidP="006176A6">
            <w:pPr>
              <w:jc w:val="both"/>
              <w:rPr>
                <w:szCs w:val="24"/>
              </w:rPr>
            </w:pPr>
            <w:r w:rsidRPr="00B555DE">
              <w:rPr>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36893" w:rsidRPr="00B555DE" w:rsidTr="00616EC3">
        <w:tc>
          <w:tcPr>
            <w:tcW w:w="668" w:type="dxa"/>
          </w:tcPr>
          <w:p w:rsidR="00636893" w:rsidRPr="00B555DE" w:rsidRDefault="00636893" w:rsidP="00B52DD8">
            <w:pPr>
              <w:pStyle w:val="20"/>
              <w:spacing w:line="240" w:lineRule="auto"/>
              <w:jc w:val="center"/>
              <w:rPr>
                <w:szCs w:val="24"/>
                <w:lang w:val="ru-RU" w:eastAsia="ru-RU"/>
              </w:rPr>
            </w:pPr>
            <w:r w:rsidRPr="00B555DE">
              <w:rPr>
                <w:szCs w:val="24"/>
                <w:lang w:val="ru-RU" w:eastAsia="ru-RU"/>
              </w:rPr>
              <w:t>22</w:t>
            </w:r>
          </w:p>
        </w:tc>
        <w:tc>
          <w:tcPr>
            <w:tcW w:w="2914" w:type="dxa"/>
            <w:gridSpan w:val="2"/>
            <w:shd w:val="clear" w:color="auto" w:fill="auto"/>
          </w:tcPr>
          <w:p w:rsidR="00636893" w:rsidRPr="00B555DE" w:rsidRDefault="00636893" w:rsidP="00B52DD8">
            <w:pPr>
              <w:pStyle w:val="20"/>
              <w:spacing w:line="240" w:lineRule="auto"/>
              <w:rPr>
                <w:szCs w:val="24"/>
              </w:rPr>
            </w:pPr>
            <w:r w:rsidRPr="00B555DE">
              <w:rPr>
                <w:szCs w:val="24"/>
                <w:lang w:val="ru-RU" w:eastAsia="ru-RU"/>
              </w:rPr>
              <w:t>1 17 05040 04 0220 180</w:t>
            </w:r>
          </w:p>
        </w:tc>
        <w:tc>
          <w:tcPr>
            <w:tcW w:w="5988" w:type="dxa"/>
            <w:shd w:val="clear" w:color="auto" w:fill="auto"/>
            <w:vAlign w:val="center"/>
          </w:tcPr>
          <w:p w:rsidR="00636893" w:rsidRPr="00B555DE" w:rsidRDefault="00636893" w:rsidP="006176A6">
            <w:pPr>
              <w:pStyle w:val="20"/>
              <w:spacing w:line="240" w:lineRule="auto"/>
              <w:jc w:val="both"/>
              <w:rPr>
                <w:szCs w:val="24"/>
                <w:lang w:val="ru-RU"/>
              </w:rPr>
            </w:pPr>
            <w:r w:rsidRPr="00B555DE">
              <w:rPr>
                <w:szCs w:val="24"/>
              </w:rPr>
              <w:t>Прочие неналоговые доходы бюджетов городских округов</w:t>
            </w:r>
            <w:r w:rsidRPr="00B555DE">
              <w:rPr>
                <w:szCs w:val="24"/>
                <w:lang w:val="ru-RU"/>
              </w:rPr>
              <w:t xml:space="preserve"> </w:t>
            </w:r>
            <w:r w:rsidRPr="00B555DE">
              <w:rPr>
                <w:szCs w:val="24"/>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636893" w:rsidRPr="00B555DE" w:rsidTr="00616EC3">
        <w:tc>
          <w:tcPr>
            <w:tcW w:w="668" w:type="dxa"/>
          </w:tcPr>
          <w:p w:rsidR="00636893" w:rsidRPr="00B555DE" w:rsidRDefault="00636893" w:rsidP="00B52DD8">
            <w:pPr>
              <w:pStyle w:val="20"/>
              <w:spacing w:line="240" w:lineRule="auto"/>
              <w:jc w:val="center"/>
              <w:rPr>
                <w:szCs w:val="24"/>
                <w:lang w:val="ru-RU"/>
              </w:rPr>
            </w:pPr>
            <w:r w:rsidRPr="00B555DE">
              <w:rPr>
                <w:szCs w:val="24"/>
                <w:lang w:val="ru-RU"/>
              </w:rPr>
              <w:t>23</w:t>
            </w:r>
          </w:p>
        </w:tc>
        <w:tc>
          <w:tcPr>
            <w:tcW w:w="2914" w:type="dxa"/>
            <w:gridSpan w:val="2"/>
            <w:shd w:val="clear" w:color="auto" w:fill="auto"/>
          </w:tcPr>
          <w:p w:rsidR="00636893" w:rsidRPr="00B555DE" w:rsidRDefault="00636893" w:rsidP="00B52DD8">
            <w:pPr>
              <w:pStyle w:val="20"/>
              <w:spacing w:line="240" w:lineRule="auto"/>
              <w:rPr>
                <w:szCs w:val="24"/>
                <w:lang w:val="ru-RU" w:eastAsia="ru-RU"/>
              </w:rPr>
            </w:pPr>
            <w:r w:rsidRPr="00B555DE">
              <w:rPr>
                <w:szCs w:val="24"/>
              </w:rPr>
              <w:t xml:space="preserve">1 17 05040 04 </w:t>
            </w:r>
            <w:r w:rsidRPr="00B555DE">
              <w:rPr>
                <w:szCs w:val="24"/>
                <w:lang w:val="ru-RU" w:eastAsia="ru-RU"/>
              </w:rPr>
              <w:t>0280 180</w:t>
            </w:r>
          </w:p>
        </w:tc>
        <w:tc>
          <w:tcPr>
            <w:tcW w:w="5988" w:type="dxa"/>
            <w:shd w:val="clear" w:color="auto" w:fill="auto"/>
            <w:vAlign w:val="center"/>
          </w:tcPr>
          <w:p w:rsidR="00636893" w:rsidRPr="00B555DE" w:rsidRDefault="00636893" w:rsidP="006176A6">
            <w:pPr>
              <w:pStyle w:val="20"/>
              <w:spacing w:line="240" w:lineRule="auto"/>
              <w:jc w:val="both"/>
              <w:rPr>
                <w:szCs w:val="24"/>
                <w:lang w:val="ru-RU" w:eastAsia="ru-RU"/>
              </w:rPr>
            </w:pPr>
            <w:r w:rsidRPr="00B555DE">
              <w:rPr>
                <w:szCs w:val="24"/>
              </w:rPr>
              <w:t>Прочие неналоговые доходы бюджетов городских округов</w:t>
            </w:r>
            <w:r w:rsidRPr="00B555DE">
              <w:rPr>
                <w:szCs w:val="24"/>
                <w:lang w:val="ru-RU" w:eastAsia="ru-RU"/>
              </w:rPr>
              <w:t xml:space="preserve"> </w:t>
            </w:r>
            <w:r w:rsidRPr="00B555DE">
              <w:rPr>
                <w:szCs w:val="24"/>
              </w:rPr>
              <w:t>(</w:t>
            </w:r>
            <w:r w:rsidRPr="00B555DE">
              <w:rPr>
                <w:szCs w:val="24"/>
                <w:lang w:val="ru-RU"/>
              </w:rPr>
              <w:t>доходы</w:t>
            </w:r>
            <w:r w:rsidRPr="00B555DE">
              <w:rPr>
                <w:szCs w:val="24"/>
              </w:rPr>
              <w:t xml:space="preserve"> от организации ярмарок)</w:t>
            </w:r>
          </w:p>
        </w:tc>
      </w:tr>
      <w:tr w:rsidR="00636893" w:rsidRPr="00B555DE" w:rsidTr="00616EC3">
        <w:tc>
          <w:tcPr>
            <w:tcW w:w="668" w:type="dxa"/>
          </w:tcPr>
          <w:p w:rsidR="00636893" w:rsidRPr="00B555DE" w:rsidRDefault="00636893" w:rsidP="00B52DD8">
            <w:pPr>
              <w:pStyle w:val="20"/>
              <w:spacing w:line="240" w:lineRule="auto"/>
              <w:jc w:val="center"/>
              <w:rPr>
                <w:szCs w:val="24"/>
                <w:lang w:val="ru-RU"/>
              </w:rPr>
            </w:pPr>
            <w:r w:rsidRPr="00B555DE">
              <w:rPr>
                <w:szCs w:val="24"/>
                <w:lang w:val="ru-RU"/>
              </w:rPr>
              <w:t>24</w:t>
            </w:r>
          </w:p>
        </w:tc>
        <w:tc>
          <w:tcPr>
            <w:tcW w:w="2914" w:type="dxa"/>
            <w:gridSpan w:val="2"/>
            <w:shd w:val="clear" w:color="auto" w:fill="auto"/>
          </w:tcPr>
          <w:p w:rsidR="00636893" w:rsidRPr="00B555DE" w:rsidRDefault="00636893" w:rsidP="00B52DD8">
            <w:pPr>
              <w:pStyle w:val="20"/>
              <w:spacing w:line="240" w:lineRule="auto"/>
              <w:rPr>
                <w:szCs w:val="24"/>
                <w:lang w:val="ru-RU" w:eastAsia="ru-RU"/>
              </w:rPr>
            </w:pPr>
            <w:r w:rsidRPr="00B555DE">
              <w:rPr>
                <w:szCs w:val="24"/>
              </w:rPr>
              <w:t>1 17 05040 04</w:t>
            </w:r>
            <w:r w:rsidRPr="00B555DE">
              <w:rPr>
                <w:szCs w:val="24"/>
                <w:lang w:val="ru-RU" w:eastAsia="ru-RU"/>
              </w:rPr>
              <w:t xml:space="preserve"> 0302 180</w:t>
            </w:r>
          </w:p>
        </w:tc>
        <w:tc>
          <w:tcPr>
            <w:tcW w:w="5988" w:type="dxa"/>
            <w:shd w:val="clear" w:color="auto" w:fill="auto"/>
            <w:vAlign w:val="center"/>
          </w:tcPr>
          <w:p w:rsidR="00636893" w:rsidRPr="00B555DE" w:rsidRDefault="00636893" w:rsidP="006176A6">
            <w:pPr>
              <w:pStyle w:val="20"/>
              <w:spacing w:line="240" w:lineRule="auto"/>
              <w:jc w:val="both"/>
              <w:rPr>
                <w:szCs w:val="24"/>
                <w:lang w:val="ru-RU" w:eastAsia="ru-RU"/>
              </w:rPr>
            </w:pPr>
            <w:r w:rsidRPr="00B555DE">
              <w:rPr>
                <w:szCs w:val="24"/>
              </w:rPr>
              <w:t>Прочие неналоговые доходы бюджетов городских округов</w:t>
            </w:r>
            <w:r w:rsidRPr="00B555DE">
              <w:rPr>
                <w:szCs w:val="24"/>
                <w:lang w:val="ru-RU" w:eastAsia="ru-RU"/>
              </w:rPr>
              <w:t xml:space="preserve"> (</w:t>
            </w:r>
            <w:r w:rsidRPr="00B555DE">
              <w:rPr>
                <w:szCs w:val="24"/>
              </w:rPr>
              <w:t>компенсация за вырубку зеленых насаждений</w:t>
            </w:r>
            <w:r w:rsidRPr="00B555DE">
              <w:rPr>
                <w:szCs w:val="24"/>
                <w:lang w:val="ru-RU" w:eastAsia="ru-RU"/>
              </w:rPr>
              <w:t>)</w:t>
            </w:r>
          </w:p>
        </w:tc>
      </w:tr>
      <w:tr w:rsidR="00636893" w:rsidRPr="00B555DE" w:rsidTr="00616EC3">
        <w:tc>
          <w:tcPr>
            <w:tcW w:w="668" w:type="dxa"/>
          </w:tcPr>
          <w:p w:rsidR="00636893" w:rsidRPr="00B555DE" w:rsidRDefault="00636893" w:rsidP="00B52DD8">
            <w:pPr>
              <w:pStyle w:val="20"/>
              <w:spacing w:line="240" w:lineRule="auto"/>
              <w:jc w:val="center"/>
              <w:rPr>
                <w:szCs w:val="24"/>
                <w:lang w:val="ru-RU"/>
              </w:rPr>
            </w:pPr>
            <w:r w:rsidRPr="00B555DE">
              <w:rPr>
                <w:szCs w:val="24"/>
                <w:lang w:val="ru-RU"/>
              </w:rPr>
              <w:t>25</w:t>
            </w:r>
          </w:p>
        </w:tc>
        <w:tc>
          <w:tcPr>
            <w:tcW w:w="2914" w:type="dxa"/>
            <w:gridSpan w:val="2"/>
            <w:shd w:val="clear" w:color="auto" w:fill="auto"/>
          </w:tcPr>
          <w:p w:rsidR="00636893" w:rsidRPr="00B555DE" w:rsidRDefault="00636893" w:rsidP="00B52DD8">
            <w:pPr>
              <w:pStyle w:val="20"/>
              <w:spacing w:line="240" w:lineRule="auto"/>
              <w:rPr>
                <w:szCs w:val="24"/>
                <w:lang w:val="ru-RU" w:eastAsia="ru-RU"/>
              </w:rPr>
            </w:pPr>
            <w:r w:rsidRPr="00B555DE">
              <w:rPr>
                <w:szCs w:val="24"/>
              </w:rPr>
              <w:t xml:space="preserve">1 17 05040 04 </w:t>
            </w:r>
            <w:r w:rsidRPr="00B555DE">
              <w:rPr>
                <w:szCs w:val="24"/>
                <w:lang w:val="ru-RU" w:eastAsia="ru-RU"/>
              </w:rPr>
              <w:t>0401 180</w:t>
            </w:r>
          </w:p>
        </w:tc>
        <w:tc>
          <w:tcPr>
            <w:tcW w:w="5988" w:type="dxa"/>
            <w:shd w:val="clear" w:color="auto" w:fill="auto"/>
            <w:vAlign w:val="center"/>
          </w:tcPr>
          <w:p w:rsidR="00636893" w:rsidRPr="00B555DE" w:rsidRDefault="00636893" w:rsidP="006176A6">
            <w:pPr>
              <w:pStyle w:val="20"/>
              <w:spacing w:line="240" w:lineRule="auto"/>
              <w:jc w:val="both"/>
              <w:rPr>
                <w:szCs w:val="24"/>
                <w:lang w:val="ru-RU" w:eastAsia="ru-RU"/>
              </w:rPr>
            </w:pPr>
            <w:r w:rsidRPr="00B555DE">
              <w:rPr>
                <w:szCs w:val="24"/>
              </w:rPr>
              <w:t>Прочие неналоговые доходы бюджетов городских округов</w:t>
            </w:r>
            <w:r w:rsidRPr="00B555DE">
              <w:rPr>
                <w:szCs w:val="24"/>
                <w:lang w:val="ru-RU" w:eastAsia="ru-RU"/>
              </w:rPr>
              <w:t xml:space="preserve"> (поступление инвестиц</w:t>
            </w:r>
            <w:r w:rsidRPr="00B555DE">
              <w:rPr>
                <w:szCs w:val="24"/>
                <w:lang w:val="ru-RU" w:eastAsia="ru-RU"/>
              </w:rPr>
              <w:t>и</w:t>
            </w:r>
            <w:r w:rsidRPr="00B555DE">
              <w:rPr>
                <w:szCs w:val="24"/>
                <w:lang w:val="ru-RU" w:eastAsia="ru-RU"/>
              </w:rPr>
              <w:t>онных средств)</w:t>
            </w:r>
          </w:p>
        </w:tc>
      </w:tr>
      <w:tr w:rsidR="00636893" w:rsidRPr="00B555DE" w:rsidTr="00616EC3">
        <w:tc>
          <w:tcPr>
            <w:tcW w:w="668" w:type="dxa"/>
          </w:tcPr>
          <w:p w:rsidR="00636893" w:rsidRPr="00B555DE" w:rsidRDefault="00636893" w:rsidP="00B52DD8">
            <w:pPr>
              <w:pStyle w:val="20"/>
              <w:spacing w:line="240" w:lineRule="auto"/>
              <w:jc w:val="center"/>
              <w:rPr>
                <w:szCs w:val="24"/>
                <w:lang w:val="ru-RU"/>
              </w:rPr>
            </w:pPr>
            <w:r w:rsidRPr="00B555DE">
              <w:rPr>
                <w:szCs w:val="24"/>
                <w:lang w:val="ru-RU"/>
              </w:rPr>
              <w:t>26</w:t>
            </w:r>
          </w:p>
        </w:tc>
        <w:tc>
          <w:tcPr>
            <w:tcW w:w="2914" w:type="dxa"/>
            <w:gridSpan w:val="2"/>
            <w:shd w:val="clear" w:color="auto" w:fill="auto"/>
          </w:tcPr>
          <w:p w:rsidR="00636893" w:rsidRPr="00B555DE" w:rsidRDefault="00636893" w:rsidP="00B52DD8">
            <w:pPr>
              <w:pStyle w:val="20"/>
              <w:spacing w:line="240" w:lineRule="auto"/>
              <w:rPr>
                <w:szCs w:val="24"/>
                <w:lang w:val="ru-RU" w:eastAsia="ru-RU"/>
              </w:rPr>
            </w:pPr>
            <w:r w:rsidRPr="00B555DE">
              <w:rPr>
                <w:szCs w:val="24"/>
              </w:rPr>
              <w:t>1 17 05040 04</w:t>
            </w:r>
            <w:r w:rsidRPr="00B555DE">
              <w:rPr>
                <w:szCs w:val="24"/>
                <w:lang w:val="ru-RU" w:eastAsia="ru-RU"/>
              </w:rPr>
              <w:t xml:space="preserve"> 0610 180</w:t>
            </w:r>
          </w:p>
        </w:tc>
        <w:tc>
          <w:tcPr>
            <w:tcW w:w="5988" w:type="dxa"/>
            <w:shd w:val="clear" w:color="auto" w:fill="auto"/>
            <w:vAlign w:val="center"/>
          </w:tcPr>
          <w:p w:rsidR="00636893" w:rsidRPr="00B555DE" w:rsidRDefault="00636893" w:rsidP="006176A6">
            <w:pPr>
              <w:pStyle w:val="20"/>
              <w:spacing w:line="240" w:lineRule="auto"/>
              <w:jc w:val="both"/>
              <w:rPr>
                <w:szCs w:val="24"/>
                <w:lang w:val="ru-RU" w:eastAsia="ru-RU"/>
              </w:rPr>
            </w:pPr>
            <w:r w:rsidRPr="00B555DE">
              <w:rPr>
                <w:szCs w:val="24"/>
              </w:rPr>
              <w:t>Прочие неналоговые доходы бюджетов городских округов</w:t>
            </w:r>
            <w:r w:rsidRPr="00B555DE">
              <w:rPr>
                <w:szCs w:val="24"/>
                <w:lang w:val="ru-RU" w:eastAsia="ru-RU"/>
              </w:rPr>
              <w:t xml:space="preserve"> (возвращенные средства по а</w:t>
            </w:r>
            <w:r w:rsidRPr="00B555DE">
              <w:rPr>
                <w:szCs w:val="24"/>
                <w:lang w:val="ru-RU" w:eastAsia="ru-RU"/>
              </w:rPr>
              <w:t>к</w:t>
            </w:r>
            <w:r w:rsidRPr="00B555DE">
              <w:rPr>
                <w:szCs w:val="24"/>
                <w:lang w:val="ru-RU" w:eastAsia="ru-RU"/>
              </w:rPr>
              <w:t>там проверок)</w:t>
            </w:r>
          </w:p>
        </w:tc>
      </w:tr>
      <w:tr w:rsidR="00636893" w:rsidRPr="00B555DE" w:rsidTr="00616EC3">
        <w:tc>
          <w:tcPr>
            <w:tcW w:w="668" w:type="dxa"/>
          </w:tcPr>
          <w:p w:rsidR="00636893" w:rsidRPr="00B555DE" w:rsidRDefault="00C712C3" w:rsidP="00B52DD8">
            <w:pPr>
              <w:pStyle w:val="20"/>
              <w:spacing w:line="240" w:lineRule="auto"/>
              <w:jc w:val="center"/>
              <w:rPr>
                <w:szCs w:val="24"/>
                <w:lang w:val="ru-RU"/>
              </w:rPr>
            </w:pPr>
            <w:r w:rsidRPr="00B555DE">
              <w:rPr>
                <w:szCs w:val="24"/>
                <w:lang w:val="ru-RU"/>
              </w:rPr>
              <w:t>27</w:t>
            </w:r>
          </w:p>
        </w:tc>
        <w:tc>
          <w:tcPr>
            <w:tcW w:w="2914" w:type="dxa"/>
            <w:gridSpan w:val="2"/>
            <w:shd w:val="clear" w:color="auto" w:fill="auto"/>
          </w:tcPr>
          <w:p w:rsidR="00636893" w:rsidRPr="00B555DE" w:rsidRDefault="00636893" w:rsidP="00B52DD8">
            <w:pPr>
              <w:pStyle w:val="20"/>
              <w:spacing w:line="240" w:lineRule="auto"/>
              <w:rPr>
                <w:szCs w:val="24"/>
                <w:lang w:val="ru-RU" w:eastAsia="ru-RU"/>
              </w:rPr>
            </w:pPr>
            <w:r w:rsidRPr="00B555DE">
              <w:rPr>
                <w:szCs w:val="24"/>
              </w:rPr>
              <w:t xml:space="preserve">1 17 05040 04 </w:t>
            </w:r>
            <w:r w:rsidRPr="00B555DE">
              <w:rPr>
                <w:szCs w:val="24"/>
                <w:lang w:val="ru-RU" w:eastAsia="ru-RU"/>
              </w:rPr>
              <w:t>0630 180</w:t>
            </w:r>
          </w:p>
        </w:tc>
        <w:tc>
          <w:tcPr>
            <w:tcW w:w="5988" w:type="dxa"/>
            <w:shd w:val="clear" w:color="auto" w:fill="auto"/>
            <w:vAlign w:val="center"/>
          </w:tcPr>
          <w:p w:rsidR="00636893" w:rsidRPr="00B555DE" w:rsidRDefault="00636893" w:rsidP="006176A6">
            <w:pPr>
              <w:pStyle w:val="20"/>
              <w:spacing w:line="240" w:lineRule="auto"/>
              <w:jc w:val="both"/>
              <w:rPr>
                <w:szCs w:val="24"/>
                <w:lang w:val="ru-RU" w:eastAsia="ru-RU"/>
              </w:rPr>
            </w:pPr>
            <w:r w:rsidRPr="00B555DE">
              <w:rPr>
                <w:szCs w:val="24"/>
              </w:rPr>
              <w:t>Прочие неналоговые доходы бюджетов городских округов</w:t>
            </w:r>
            <w:r w:rsidRPr="00B555DE">
              <w:rPr>
                <w:szCs w:val="24"/>
                <w:lang w:val="ru-RU" w:eastAsia="ru-RU"/>
              </w:rPr>
              <w:t xml:space="preserve"> (</w:t>
            </w:r>
            <w:r w:rsidRPr="00B555DE">
              <w:rPr>
                <w:szCs w:val="24"/>
              </w:rPr>
              <w:t>прочие неналоговые поступления</w:t>
            </w:r>
            <w:r w:rsidRPr="00B555DE">
              <w:rPr>
                <w:szCs w:val="24"/>
                <w:lang w:val="ru-RU" w:eastAsia="ru-RU"/>
              </w:rPr>
              <w:t>)</w:t>
            </w:r>
          </w:p>
        </w:tc>
      </w:tr>
      <w:tr w:rsidR="0097468C" w:rsidRPr="00B555DE" w:rsidTr="00616EC3">
        <w:tc>
          <w:tcPr>
            <w:tcW w:w="668" w:type="dxa"/>
          </w:tcPr>
          <w:p w:rsidR="0097468C" w:rsidRPr="00B555DE" w:rsidRDefault="00C712C3" w:rsidP="0097468C">
            <w:pPr>
              <w:jc w:val="center"/>
              <w:rPr>
                <w:szCs w:val="24"/>
              </w:rPr>
            </w:pPr>
            <w:r w:rsidRPr="00B555DE">
              <w:rPr>
                <w:szCs w:val="24"/>
              </w:rPr>
              <w:t>28</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2 02 29999 04 2901 150</w:t>
            </w:r>
          </w:p>
        </w:tc>
        <w:tc>
          <w:tcPr>
            <w:tcW w:w="6018" w:type="dxa"/>
            <w:gridSpan w:val="2"/>
            <w:shd w:val="clear" w:color="auto" w:fill="auto"/>
          </w:tcPr>
          <w:p w:rsidR="0097468C" w:rsidRPr="00B555DE" w:rsidRDefault="0097468C" w:rsidP="004F06D3">
            <w:pPr>
              <w:autoSpaceDE w:val="0"/>
              <w:autoSpaceDN w:val="0"/>
              <w:adjustRightInd w:val="0"/>
              <w:jc w:val="both"/>
              <w:rPr>
                <w:szCs w:val="24"/>
              </w:rPr>
            </w:pPr>
            <w:r w:rsidRPr="00B555DE">
              <w:rPr>
                <w:szCs w:val="24"/>
              </w:rPr>
              <w:t xml:space="preserve">Прочие субсидии бюджетам городских округов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w:t>
            </w:r>
            <w:r w:rsidRPr="00B555DE">
              <w:rPr>
                <w:szCs w:val="24"/>
              </w:rPr>
              <w:lastRenderedPageBreak/>
              <w:t>использование помещений)</w:t>
            </w:r>
          </w:p>
        </w:tc>
      </w:tr>
      <w:tr w:rsidR="0097468C" w:rsidRPr="00B555DE" w:rsidTr="00616EC3">
        <w:tc>
          <w:tcPr>
            <w:tcW w:w="668" w:type="dxa"/>
          </w:tcPr>
          <w:p w:rsidR="0097468C" w:rsidRPr="00B555DE" w:rsidRDefault="00C712C3" w:rsidP="004F06D3">
            <w:pPr>
              <w:pStyle w:val="20"/>
              <w:spacing w:line="240" w:lineRule="auto"/>
              <w:jc w:val="center"/>
              <w:rPr>
                <w:szCs w:val="24"/>
                <w:lang w:val="ru-RU" w:eastAsia="ru-RU"/>
              </w:rPr>
            </w:pPr>
            <w:r w:rsidRPr="00B555DE">
              <w:rPr>
                <w:szCs w:val="24"/>
                <w:lang w:val="ru-RU" w:eastAsia="ru-RU"/>
              </w:rPr>
              <w:lastRenderedPageBreak/>
              <w:t>29</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2 02 29999 04 2902 150</w:t>
            </w:r>
          </w:p>
        </w:tc>
        <w:tc>
          <w:tcPr>
            <w:tcW w:w="6018" w:type="dxa"/>
            <w:gridSpan w:val="2"/>
            <w:shd w:val="clear" w:color="auto" w:fill="auto"/>
          </w:tcPr>
          <w:p w:rsidR="0097468C" w:rsidRPr="00B555DE" w:rsidRDefault="0097468C" w:rsidP="004F06D3">
            <w:pPr>
              <w:autoSpaceDE w:val="0"/>
              <w:autoSpaceDN w:val="0"/>
              <w:adjustRightInd w:val="0"/>
              <w:jc w:val="both"/>
              <w:rPr>
                <w:szCs w:val="24"/>
              </w:rPr>
            </w:pPr>
            <w:r w:rsidRPr="00B555DE">
              <w:rPr>
                <w:szCs w:val="24"/>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97468C" w:rsidRPr="00B555DE" w:rsidTr="00616EC3">
        <w:tc>
          <w:tcPr>
            <w:tcW w:w="668" w:type="dxa"/>
          </w:tcPr>
          <w:p w:rsidR="0097468C" w:rsidRPr="00B555DE" w:rsidRDefault="00C712C3" w:rsidP="004F06D3">
            <w:pPr>
              <w:pStyle w:val="20"/>
              <w:spacing w:line="240" w:lineRule="auto"/>
              <w:jc w:val="center"/>
              <w:rPr>
                <w:szCs w:val="24"/>
                <w:lang w:val="ru-RU"/>
              </w:rPr>
            </w:pPr>
            <w:r w:rsidRPr="00B555DE">
              <w:rPr>
                <w:szCs w:val="24"/>
                <w:lang w:val="ru-RU"/>
              </w:rPr>
              <w:t>30</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2 02 29999 04 2903 150</w:t>
            </w:r>
          </w:p>
        </w:tc>
        <w:tc>
          <w:tcPr>
            <w:tcW w:w="6018" w:type="dxa"/>
            <w:gridSpan w:val="2"/>
            <w:shd w:val="clear" w:color="auto" w:fill="auto"/>
          </w:tcPr>
          <w:p w:rsidR="0097468C" w:rsidRPr="00B555DE" w:rsidRDefault="0097468C" w:rsidP="004F06D3">
            <w:pPr>
              <w:autoSpaceDE w:val="0"/>
              <w:autoSpaceDN w:val="0"/>
              <w:adjustRightInd w:val="0"/>
              <w:jc w:val="both"/>
              <w:rPr>
                <w:szCs w:val="24"/>
              </w:rPr>
            </w:pPr>
            <w:r w:rsidRPr="00B555DE">
              <w:rPr>
                <w:szCs w:val="24"/>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97468C" w:rsidRPr="00B555DE" w:rsidTr="00616EC3">
        <w:tc>
          <w:tcPr>
            <w:tcW w:w="668" w:type="dxa"/>
          </w:tcPr>
          <w:p w:rsidR="0097468C" w:rsidRPr="00B555DE" w:rsidRDefault="00C712C3" w:rsidP="004F06D3">
            <w:pPr>
              <w:pStyle w:val="20"/>
              <w:spacing w:line="240" w:lineRule="auto"/>
              <w:jc w:val="center"/>
              <w:rPr>
                <w:szCs w:val="24"/>
                <w:lang w:val="ru-RU"/>
              </w:rPr>
            </w:pPr>
            <w:r w:rsidRPr="00B555DE">
              <w:rPr>
                <w:szCs w:val="24"/>
                <w:lang w:val="ru-RU"/>
              </w:rPr>
              <w:t>31</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2 02 29999 04 2904 150</w:t>
            </w:r>
          </w:p>
        </w:tc>
        <w:tc>
          <w:tcPr>
            <w:tcW w:w="6018" w:type="dxa"/>
            <w:gridSpan w:val="2"/>
            <w:shd w:val="clear" w:color="auto" w:fill="auto"/>
          </w:tcPr>
          <w:p w:rsidR="0097468C" w:rsidRPr="00B555DE" w:rsidRDefault="0097468C" w:rsidP="004F06D3">
            <w:pPr>
              <w:autoSpaceDE w:val="0"/>
              <w:autoSpaceDN w:val="0"/>
              <w:adjustRightInd w:val="0"/>
              <w:jc w:val="both"/>
              <w:rPr>
                <w:szCs w:val="24"/>
              </w:rPr>
            </w:pPr>
            <w:r w:rsidRPr="00B555DE">
              <w:rPr>
                <w:szCs w:val="24"/>
              </w:rPr>
              <w:t>Прочие субсидии бюджетам городских округов (на мероприятия по организации отдыха детей в каникулярное время)</w:t>
            </w:r>
          </w:p>
        </w:tc>
      </w:tr>
      <w:tr w:rsidR="0097468C" w:rsidRPr="00B555DE" w:rsidTr="00616EC3">
        <w:tc>
          <w:tcPr>
            <w:tcW w:w="668" w:type="dxa"/>
          </w:tcPr>
          <w:p w:rsidR="0097468C" w:rsidRPr="00B555DE" w:rsidRDefault="00C712C3" w:rsidP="004F06D3">
            <w:pPr>
              <w:pStyle w:val="20"/>
              <w:spacing w:line="240" w:lineRule="auto"/>
              <w:jc w:val="center"/>
              <w:rPr>
                <w:szCs w:val="24"/>
                <w:lang w:val="ru-RU"/>
              </w:rPr>
            </w:pPr>
            <w:r w:rsidRPr="00B555DE">
              <w:rPr>
                <w:szCs w:val="24"/>
                <w:lang w:val="ru-RU"/>
              </w:rPr>
              <w:t>32</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2 02 29999 04 2905 150</w:t>
            </w:r>
          </w:p>
        </w:tc>
        <w:tc>
          <w:tcPr>
            <w:tcW w:w="6018" w:type="dxa"/>
            <w:gridSpan w:val="2"/>
            <w:shd w:val="clear" w:color="auto" w:fill="auto"/>
          </w:tcPr>
          <w:p w:rsidR="0097468C" w:rsidRPr="00B555DE" w:rsidRDefault="0097468C" w:rsidP="004F06D3">
            <w:pPr>
              <w:autoSpaceDE w:val="0"/>
              <w:autoSpaceDN w:val="0"/>
              <w:adjustRightInd w:val="0"/>
              <w:jc w:val="both"/>
              <w:rPr>
                <w:szCs w:val="24"/>
              </w:rPr>
            </w:pPr>
            <w:r w:rsidRPr="00B555DE">
              <w:rPr>
                <w:szCs w:val="24"/>
              </w:rPr>
              <w:t>Прочие субсидии бюджетам городских округов (на строительство и реконструкцию объектов коммунальной инфраструктуры)</w:t>
            </w:r>
          </w:p>
        </w:tc>
      </w:tr>
      <w:tr w:rsidR="0097468C" w:rsidRPr="00B555DE" w:rsidTr="00616EC3">
        <w:tc>
          <w:tcPr>
            <w:tcW w:w="668" w:type="dxa"/>
          </w:tcPr>
          <w:p w:rsidR="0097468C" w:rsidRPr="00B555DE" w:rsidRDefault="00C712C3" w:rsidP="004F06D3">
            <w:pPr>
              <w:pStyle w:val="20"/>
              <w:spacing w:line="240" w:lineRule="auto"/>
              <w:jc w:val="center"/>
              <w:rPr>
                <w:szCs w:val="24"/>
                <w:lang w:val="ru-RU"/>
              </w:rPr>
            </w:pPr>
            <w:r w:rsidRPr="00B555DE">
              <w:rPr>
                <w:szCs w:val="24"/>
                <w:lang w:val="ru-RU"/>
              </w:rPr>
              <w:t>33</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2 02 29999 04 2906 150</w:t>
            </w:r>
          </w:p>
        </w:tc>
        <w:tc>
          <w:tcPr>
            <w:tcW w:w="6018" w:type="dxa"/>
            <w:gridSpan w:val="2"/>
            <w:shd w:val="clear" w:color="auto" w:fill="auto"/>
          </w:tcPr>
          <w:p w:rsidR="0097468C" w:rsidRPr="00B555DE" w:rsidRDefault="0097468C" w:rsidP="004F06D3">
            <w:pPr>
              <w:autoSpaceDE w:val="0"/>
              <w:autoSpaceDN w:val="0"/>
              <w:adjustRightInd w:val="0"/>
              <w:jc w:val="both"/>
              <w:rPr>
                <w:szCs w:val="24"/>
              </w:rPr>
            </w:pPr>
            <w:r w:rsidRPr="00B555DE">
              <w:rPr>
                <w:szCs w:val="24"/>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97468C" w:rsidRPr="00B555DE" w:rsidTr="00616EC3">
        <w:tc>
          <w:tcPr>
            <w:tcW w:w="668" w:type="dxa"/>
          </w:tcPr>
          <w:p w:rsidR="0097468C" w:rsidRPr="00B555DE" w:rsidRDefault="00C712C3" w:rsidP="004F06D3">
            <w:pPr>
              <w:pStyle w:val="20"/>
              <w:spacing w:line="240" w:lineRule="auto"/>
              <w:jc w:val="center"/>
              <w:rPr>
                <w:szCs w:val="24"/>
                <w:lang w:val="ru-RU"/>
              </w:rPr>
            </w:pPr>
            <w:r w:rsidRPr="00B555DE">
              <w:rPr>
                <w:szCs w:val="24"/>
                <w:lang w:val="ru-RU"/>
              </w:rPr>
              <w:t>34</w:t>
            </w:r>
          </w:p>
        </w:tc>
        <w:tc>
          <w:tcPr>
            <w:tcW w:w="2884" w:type="dxa"/>
            <w:shd w:val="clear" w:color="auto" w:fill="auto"/>
          </w:tcPr>
          <w:p w:rsidR="0097468C" w:rsidRPr="00B555DE" w:rsidRDefault="0097468C" w:rsidP="0097468C">
            <w:pPr>
              <w:autoSpaceDE w:val="0"/>
              <w:autoSpaceDN w:val="0"/>
              <w:adjustRightInd w:val="0"/>
              <w:rPr>
                <w:szCs w:val="24"/>
                <w:highlight w:val="yellow"/>
              </w:rPr>
            </w:pPr>
            <w:r w:rsidRPr="00B555DE">
              <w:rPr>
                <w:szCs w:val="24"/>
              </w:rPr>
              <w:t>2 02 29999 04 2907 150</w:t>
            </w:r>
          </w:p>
        </w:tc>
        <w:tc>
          <w:tcPr>
            <w:tcW w:w="6018" w:type="dxa"/>
            <w:gridSpan w:val="2"/>
            <w:shd w:val="clear" w:color="auto" w:fill="auto"/>
          </w:tcPr>
          <w:p w:rsidR="0097468C" w:rsidRPr="00B555DE" w:rsidRDefault="00396E98" w:rsidP="004F06D3">
            <w:pPr>
              <w:autoSpaceDE w:val="0"/>
              <w:autoSpaceDN w:val="0"/>
              <w:adjustRightInd w:val="0"/>
              <w:jc w:val="both"/>
              <w:rPr>
                <w:szCs w:val="24"/>
                <w:highlight w:val="yellow"/>
              </w:rPr>
            </w:pPr>
            <w:r w:rsidRPr="00B555DE">
              <w:rPr>
                <w:szCs w:val="24"/>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97468C" w:rsidRPr="00B555DE" w:rsidTr="00616EC3">
        <w:tc>
          <w:tcPr>
            <w:tcW w:w="668" w:type="dxa"/>
          </w:tcPr>
          <w:p w:rsidR="0097468C" w:rsidRPr="00B555DE" w:rsidRDefault="00C712C3" w:rsidP="004F06D3">
            <w:pPr>
              <w:pStyle w:val="20"/>
              <w:spacing w:line="240" w:lineRule="auto"/>
              <w:jc w:val="center"/>
              <w:rPr>
                <w:szCs w:val="24"/>
                <w:lang w:val="ru-RU"/>
              </w:rPr>
            </w:pPr>
            <w:r w:rsidRPr="00B555DE">
              <w:rPr>
                <w:szCs w:val="24"/>
                <w:lang w:val="ru-RU"/>
              </w:rPr>
              <w:t>35</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2 02 29999 04 2908 150</w:t>
            </w:r>
          </w:p>
        </w:tc>
        <w:tc>
          <w:tcPr>
            <w:tcW w:w="6018" w:type="dxa"/>
            <w:gridSpan w:val="2"/>
            <w:shd w:val="clear" w:color="auto" w:fill="auto"/>
          </w:tcPr>
          <w:p w:rsidR="0097468C" w:rsidRPr="00B555DE" w:rsidRDefault="00396E98" w:rsidP="004F06D3">
            <w:pPr>
              <w:autoSpaceDE w:val="0"/>
              <w:autoSpaceDN w:val="0"/>
              <w:adjustRightInd w:val="0"/>
              <w:jc w:val="both"/>
              <w:rPr>
                <w:szCs w:val="24"/>
              </w:rPr>
            </w:pPr>
            <w:r w:rsidRPr="00B555DE">
              <w:rPr>
                <w:szCs w:val="24"/>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7468C" w:rsidRPr="00B555DE" w:rsidTr="00616EC3">
        <w:tc>
          <w:tcPr>
            <w:tcW w:w="668" w:type="dxa"/>
          </w:tcPr>
          <w:p w:rsidR="0097468C" w:rsidRPr="00B555DE" w:rsidRDefault="00C712C3" w:rsidP="004F06D3">
            <w:pPr>
              <w:pStyle w:val="20"/>
              <w:spacing w:line="240" w:lineRule="auto"/>
              <w:jc w:val="center"/>
              <w:rPr>
                <w:szCs w:val="24"/>
                <w:lang w:val="ru-RU"/>
              </w:rPr>
            </w:pPr>
            <w:r w:rsidRPr="00B555DE">
              <w:rPr>
                <w:szCs w:val="24"/>
                <w:lang w:val="ru-RU"/>
              </w:rPr>
              <w:t>36</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2 02 29999 04 2909 150</w:t>
            </w:r>
          </w:p>
        </w:tc>
        <w:tc>
          <w:tcPr>
            <w:tcW w:w="6018" w:type="dxa"/>
            <w:gridSpan w:val="2"/>
            <w:shd w:val="clear" w:color="auto" w:fill="auto"/>
          </w:tcPr>
          <w:p w:rsidR="0097468C" w:rsidRPr="00B555DE" w:rsidRDefault="0097468C" w:rsidP="004F06D3">
            <w:pPr>
              <w:autoSpaceDE w:val="0"/>
              <w:autoSpaceDN w:val="0"/>
              <w:adjustRightInd w:val="0"/>
              <w:jc w:val="both"/>
              <w:rPr>
                <w:szCs w:val="24"/>
              </w:rPr>
            </w:pPr>
            <w:r w:rsidRPr="00B555DE">
              <w:rPr>
                <w:szCs w:val="24"/>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97468C" w:rsidRPr="00B555DE" w:rsidTr="00616EC3">
        <w:tc>
          <w:tcPr>
            <w:tcW w:w="668" w:type="dxa"/>
          </w:tcPr>
          <w:p w:rsidR="0097468C" w:rsidRPr="00B555DE" w:rsidRDefault="00C712C3" w:rsidP="004F06D3">
            <w:pPr>
              <w:pStyle w:val="20"/>
              <w:spacing w:line="240" w:lineRule="auto"/>
              <w:jc w:val="center"/>
              <w:rPr>
                <w:szCs w:val="24"/>
                <w:lang w:val="ru-RU"/>
              </w:rPr>
            </w:pPr>
            <w:r w:rsidRPr="00B555DE">
              <w:rPr>
                <w:szCs w:val="24"/>
                <w:lang w:val="ru-RU"/>
              </w:rPr>
              <w:t>37</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2 02 29999 04 2910 150</w:t>
            </w:r>
          </w:p>
        </w:tc>
        <w:tc>
          <w:tcPr>
            <w:tcW w:w="6018" w:type="dxa"/>
            <w:gridSpan w:val="2"/>
            <w:shd w:val="clear" w:color="auto" w:fill="auto"/>
          </w:tcPr>
          <w:p w:rsidR="0097468C" w:rsidRPr="00B555DE" w:rsidRDefault="00396E98" w:rsidP="004F06D3">
            <w:pPr>
              <w:autoSpaceDE w:val="0"/>
              <w:autoSpaceDN w:val="0"/>
              <w:adjustRightInd w:val="0"/>
              <w:jc w:val="both"/>
              <w:rPr>
                <w:szCs w:val="24"/>
              </w:rPr>
            </w:pPr>
            <w:r w:rsidRPr="00B555DE">
              <w:rPr>
                <w:szCs w:val="24"/>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97468C" w:rsidRPr="00B555DE" w:rsidTr="00616EC3">
        <w:tc>
          <w:tcPr>
            <w:tcW w:w="668" w:type="dxa"/>
          </w:tcPr>
          <w:p w:rsidR="0097468C" w:rsidRPr="00B555DE" w:rsidRDefault="00C712C3" w:rsidP="004F06D3">
            <w:pPr>
              <w:pStyle w:val="20"/>
              <w:spacing w:line="240" w:lineRule="auto"/>
              <w:jc w:val="center"/>
              <w:rPr>
                <w:szCs w:val="24"/>
                <w:lang w:val="ru-RU"/>
              </w:rPr>
            </w:pPr>
            <w:r w:rsidRPr="00B555DE">
              <w:rPr>
                <w:szCs w:val="24"/>
                <w:lang w:val="ru-RU"/>
              </w:rPr>
              <w:t>38</w:t>
            </w:r>
          </w:p>
        </w:tc>
        <w:tc>
          <w:tcPr>
            <w:tcW w:w="2884" w:type="dxa"/>
            <w:shd w:val="clear" w:color="auto" w:fill="auto"/>
          </w:tcPr>
          <w:p w:rsidR="0097468C" w:rsidRPr="00B555DE" w:rsidRDefault="0097468C" w:rsidP="0097468C">
            <w:pPr>
              <w:autoSpaceDE w:val="0"/>
              <w:autoSpaceDN w:val="0"/>
              <w:adjustRightInd w:val="0"/>
              <w:rPr>
                <w:szCs w:val="24"/>
              </w:rPr>
            </w:pPr>
            <w:r w:rsidRPr="00B555DE">
              <w:rPr>
                <w:szCs w:val="24"/>
              </w:rPr>
              <w:t>2 02 29999 04 2911 150</w:t>
            </w:r>
          </w:p>
        </w:tc>
        <w:tc>
          <w:tcPr>
            <w:tcW w:w="6018" w:type="dxa"/>
            <w:gridSpan w:val="2"/>
            <w:shd w:val="clear" w:color="auto" w:fill="auto"/>
          </w:tcPr>
          <w:p w:rsidR="0097468C" w:rsidRPr="00B555DE" w:rsidRDefault="0097468C" w:rsidP="004F06D3">
            <w:pPr>
              <w:autoSpaceDE w:val="0"/>
              <w:autoSpaceDN w:val="0"/>
              <w:adjustRightInd w:val="0"/>
              <w:jc w:val="both"/>
              <w:rPr>
                <w:szCs w:val="24"/>
              </w:rPr>
            </w:pPr>
            <w:r w:rsidRPr="00B555DE">
              <w:rPr>
                <w:szCs w:val="24"/>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lastRenderedPageBreak/>
              <w:t>39</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2 02 29999 04 2912 150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40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2 02 29999 04 2913 150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41</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2 02 29999 04 2914 150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софинансирование расходов на организацию деятельности МФЦ)</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42</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2 02 29999 04 2915 150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w:t>
            </w:r>
            <w:r w:rsidR="00061AE9" w:rsidRPr="00B555DE">
              <w:rPr>
                <w:szCs w:val="24"/>
              </w:rPr>
              <w:t>ю</w:t>
            </w:r>
            <w:r w:rsidRPr="00B555DE">
              <w:rPr>
                <w:szCs w:val="24"/>
              </w:rPr>
              <w:t>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43</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2 02 29999 04 2916 150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44</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2 02 29999 04 2917 150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45</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2 02 29999 04 2918 150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ремонт подъездов в многоквартирных домах)</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46</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2 02 29999 04 2919 150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благоустройство лесопарковых зон)</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47</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2 02 29999 04 2920 150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устройство и капитальный ремонт систем наружного освещения в рамках реализации проекта «Светлый город»)</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48</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2 02 29999 04 2921 150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lastRenderedPageBreak/>
              <w:t>49</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2 02 29999 04 2922 150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ремонт дворовых территорий)</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50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2 02 29999 04 2923 150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51</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7874F9">
            <w:pPr>
              <w:autoSpaceDE w:val="0"/>
              <w:autoSpaceDN w:val="0"/>
              <w:adjustRightInd w:val="0"/>
              <w:rPr>
                <w:szCs w:val="24"/>
              </w:rPr>
            </w:pPr>
            <w:r w:rsidRPr="00B555DE">
              <w:rPr>
                <w:szCs w:val="24"/>
              </w:rPr>
              <w:t>2 02 29999 04 2924 150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7874F9" w:rsidP="004F06D3">
            <w:pPr>
              <w:autoSpaceDE w:val="0"/>
              <w:autoSpaceDN w:val="0"/>
              <w:adjustRightInd w:val="0"/>
              <w:jc w:val="both"/>
              <w:rPr>
                <w:szCs w:val="24"/>
              </w:rPr>
            </w:pPr>
            <w:r w:rsidRPr="00B555DE">
              <w:rPr>
                <w:szCs w:val="24"/>
              </w:rPr>
              <w:t>Прочие субсидии бюджетам городских округов (на приобретение и установку технических сооружений (устройств) для развлечений, оснащенных электрическим приводом)</w:t>
            </w:r>
          </w:p>
        </w:tc>
      </w:tr>
      <w:tr w:rsidR="007874F9" w:rsidRPr="00B555DE" w:rsidTr="00616EC3">
        <w:tc>
          <w:tcPr>
            <w:tcW w:w="668" w:type="dxa"/>
            <w:tcBorders>
              <w:top w:val="single" w:sz="4" w:space="0" w:color="000000"/>
              <w:left w:val="single" w:sz="4" w:space="0" w:color="000000"/>
              <w:bottom w:val="single" w:sz="4" w:space="0" w:color="000000"/>
              <w:right w:val="single" w:sz="4" w:space="0" w:color="000000"/>
            </w:tcBorders>
          </w:tcPr>
          <w:p w:rsidR="007874F9" w:rsidRPr="00B555DE" w:rsidRDefault="00C712C3" w:rsidP="004F06D3">
            <w:pPr>
              <w:pStyle w:val="20"/>
              <w:spacing w:line="240" w:lineRule="auto"/>
              <w:jc w:val="center"/>
              <w:rPr>
                <w:szCs w:val="24"/>
                <w:lang w:val="ru-RU"/>
              </w:rPr>
            </w:pPr>
            <w:r w:rsidRPr="00B555DE">
              <w:rPr>
                <w:szCs w:val="24"/>
                <w:lang w:val="ru-RU"/>
              </w:rPr>
              <w:t>52</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D64623" w:rsidP="00D64623">
            <w:pPr>
              <w:autoSpaceDE w:val="0"/>
              <w:autoSpaceDN w:val="0"/>
              <w:adjustRightInd w:val="0"/>
              <w:rPr>
                <w:szCs w:val="24"/>
              </w:rPr>
            </w:pPr>
            <w:r w:rsidRPr="00B555DE">
              <w:rPr>
                <w:szCs w:val="24"/>
              </w:rPr>
              <w:t>2 02 29999 04 2925 150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874F9" w:rsidRPr="00B555DE" w:rsidRDefault="00D64623" w:rsidP="004F06D3">
            <w:pPr>
              <w:autoSpaceDE w:val="0"/>
              <w:autoSpaceDN w:val="0"/>
              <w:adjustRightInd w:val="0"/>
              <w:jc w:val="both"/>
              <w:rPr>
                <w:szCs w:val="24"/>
              </w:rPr>
            </w:pPr>
            <w:r w:rsidRPr="00B555DE">
              <w:rPr>
                <w:szCs w:val="24"/>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t>53</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autoSpaceDE w:val="0"/>
              <w:autoSpaceDN w:val="0"/>
              <w:adjustRightInd w:val="0"/>
              <w:rPr>
                <w:szCs w:val="24"/>
              </w:rPr>
            </w:pPr>
            <w:r w:rsidRPr="00B555DE">
              <w:rPr>
                <w:szCs w:val="24"/>
              </w:rPr>
              <w:t>2 02 30024 04 3001 150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4F06D3">
            <w:pPr>
              <w:autoSpaceDE w:val="0"/>
              <w:autoSpaceDN w:val="0"/>
              <w:adjustRightInd w:val="0"/>
              <w:jc w:val="both"/>
              <w:rPr>
                <w:szCs w:val="24"/>
              </w:rPr>
            </w:pPr>
            <w:r w:rsidRPr="00B555DE">
              <w:rPr>
                <w:szCs w:val="24"/>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t>54</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autoSpaceDE w:val="0"/>
              <w:autoSpaceDN w:val="0"/>
              <w:adjustRightInd w:val="0"/>
              <w:rPr>
                <w:szCs w:val="24"/>
              </w:rPr>
            </w:pPr>
            <w:r w:rsidRPr="00B555DE">
              <w:rPr>
                <w:szCs w:val="24"/>
              </w:rPr>
              <w:t>2 02 30024 04 3002 150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4F06D3">
            <w:pPr>
              <w:autoSpaceDE w:val="0"/>
              <w:autoSpaceDN w:val="0"/>
              <w:adjustRightInd w:val="0"/>
              <w:jc w:val="both"/>
              <w:rPr>
                <w:szCs w:val="24"/>
              </w:rPr>
            </w:pPr>
            <w:r w:rsidRPr="00B555DE">
              <w:rPr>
                <w:szCs w:val="24"/>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t>55</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autoSpaceDE w:val="0"/>
              <w:autoSpaceDN w:val="0"/>
              <w:adjustRightInd w:val="0"/>
              <w:rPr>
                <w:szCs w:val="24"/>
              </w:rPr>
            </w:pPr>
            <w:r w:rsidRPr="00B555DE">
              <w:rPr>
                <w:szCs w:val="24"/>
              </w:rPr>
              <w:t>2 02 30024 04 3003 150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D64623" w:rsidP="004F06D3">
            <w:pPr>
              <w:autoSpaceDE w:val="0"/>
              <w:autoSpaceDN w:val="0"/>
              <w:adjustRightInd w:val="0"/>
              <w:jc w:val="both"/>
              <w:rPr>
                <w:szCs w:val="24"/>
              </w:rPr>
            </w:pPr>
            <w:r w:rsidRPr="00B555DE">
              <w:rPr>
                <w:szCs w:val="24"/>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t>56</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autoSpaceDE w:val="0"/>
              <w:autoSpaceDN w:val="0"/>
              <w:adjustRightInd w:val="0"/>
              <w:rPr>
                <w:szCs w:val="24"/>
              </w:rPr>
            </w:pPr>
            <w:r w:rsidRPr="00B555DE">
              <w:rPr>
                <w:szCs w:val="24"/>
              </w:rPr>
              <w:t>2 02 30024 04 3004 150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4F06D3">
            <w:pPr>
              <w:autoSpaceDE w:val="0"/>
              <w:autoSpaceDN w:val="0"/>
              <w:adjustRightInd w:val="0"/>
              <w:jc w:val="both"/>
              <w:rPr>
                <w:szCs w:val="24"/>
              </w:rPr>
            </w:pPr>
            <w:r w:rsidRPr="00B555DE">
              <w:rPr>
                <w:szCs w:val="24"/>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t>57</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autoSpaceDE w:val="0"/>
              <w:autoSpaceDN w:val="0"/>
              <w:adjustRightInd w:val="0"/>
              <w:rPr>
                <w:szCs w:val="24"/>
              </w:rPr>
            </w:pPr>
            <w:r w:rsidRPr="00B555DE">
              <w:rPr>
                <w:szCs w:val="24"/>
              </w:rPr>
              <w:t>2 02 30024 04 3005 150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4F06D3">
            <w:pPr>
              <w:autoSpaceDE w:val="0"/>
              <w:autoSpaceDN w:val="0"/>
              <w:adjustRightInd w:val="0"/>
              <w:jc w:val="both"/>
              <w:rPr>
                <w:szCs w:val="24"/>
              </w:rPr>
            </w:pPr>
            <w:r w:rsidRPr="00B555DE">
              <w:rPr>
                <w:szCs w:val="24"/>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t>58</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autoSpaceDE w:val="0"/>
              <w:autoSpaceDN w:val="0"/>
              <w:adjustRightInd w:val="0"/>
              <w:rPr>
                <w:szCs w:val="24"/>
              </w:rPr>
            </w:pPr>
            <w:r w:rsidRPr="00B555DE">
              <w:rPr>
                <w:szCs w:val="24"/>
              </w:rPr>
              <w:t>2 02 30024 04 3006 150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4F06D3">
            <w:pPr>
              <w:autoSpaceDE w:val="0"/>
              <w:autoSpaceDN w:val="0"/>
              <w:adjustRightInd w:val="0"/>
              <w:jc w:val="both"/>
              <w:rPr>
                <w:szCs w:val="24"/>
              </w:rPr>
            </w:pPr>
            <w:r w:rsidRPr="00B555DE">
              <w:rPr>
                <w:szCs w:val="24"/>
              </w:rPr>
              <w:t xml:space="preserve">Субвенции бюджетам городских округов на выполнение передаваемых полномочий субъектов </w:t>
            </w:r>
            <w:r w:rsidRPr="00B555DE">
              <w:rPr>
                <w:szCs w:val="24"/>
              </w:rPr>
              <w:lastRenderedPageBreak/>
              <w:t>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lastRenderedPageBreak/>
              <w:t>59</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autoSpaceDE w:val="0"/>
              <w:autoSpaceDN w:val="0"/>
              <w:adjustRightInd w:val="0"/>
              <w:rPr>
                <w:szCs w:val="24"/>
              </w:rPr>
            </w:pPr>
            <w:r w:rsidRPr="00B555DE">
              <w:rPr>
                <w:szCs w:val="24"/>
              </w:rPr>
              <w:t>2 02 30024 04 3007 150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4F06D3">
            <w:pPr>
              <w:autoSpaceDE w:val="0"/>
              <w:autoSpaceDN w:val="0"/>
              <w:adjustRightInd w:val="0"/>
              <w:jc w:val="both"/>
              <w:rPr>
                <w:szCs w:val="24"/>
              </w:rPr>
            </w:pPr>
            <w:r w:rsidRPr="00B555DE">
              <w:rPr>
                <w:szCs w:val="24"/>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t>60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autoSpaceDE w:val="0"/>
              <w:autoSpaceDN w:val="0"/>
              <w:adjustRightInd w:val="0"/>
              <w:rPr>
                <w:szCs w:val="24"/>
              </w:rPr>
            </w:pPr>
            <w:r w:rsidRPr="00B555DE">
              <w:rPr>
                <w:szCs w:val="24"/>
              </w:rPr>
              <w:t>2 02 30024 04 3008 150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4F06D3">
            <w:pPr>
              <w:autoSpaceDE w:val="0"/>
              <w:autoSpaceDN w:val="0"/>
              <w:adjustRightInd w:val="0"/>
              <w:jc w:val="both"/>
              <w:rPr>
                <w:szCs w:val="24"/>
              </w:rPr>
            </w:pPr>
            <w:r w:rsidRPr="00B555DE">
              <w:rPr>
                <w:szCs w:val="24"/>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t>61</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autoSpaceDE w:val="0"/>
              <w:autoSpaceDN w:val="0"/>
              <w:adjustRightInd w:val="0"/>
              <w:rPr>
                <w:szCs w:val="24"/>
              </w:rPr>
            </w:pPr>
            <w:r w:rsidRPr="00B555DE">
              <w:rPr>
                <w:szCs w:val="24"/>
              </w:rPr>
              <w:t>2 02 30024 04 3009 150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4F06D3">
            <w:pPr>
              <w:autoSpaceDE w:val="0"/>
              <w:autoSpaceDN w:val="0"/>
              <w:adjustRightInd w:val="0"/>
              <w:jc w:val="both"/>
              <w:rPr>
                <w:szCs w:val="24"/>
              </w:rPr>
            </w:pPr>
            <w:r w:rsidRPr="00B555DE">
              <w:rPr>
                <w:szCs w:val="24"/>
              </w:rPr>
              <w:t>Субвенции бюджетам городских округов на выполнение передаваемых полномочий субъектов Российской Федерации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t>62</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tabs>
                <w:tab w:val="left" w:pos="10065"/>
              </w:tabs>
              <w:ind w:firstLine="34"/>
              <w:rPr>
                <w:szCs w:val="24"/>
              </w:rPr>
            </w:pPr>
            <w:r w:rsidRPr="00B555DE">
              <w:rPr>
                <w:szCs w:val="24"/>
              </w:rPr>
              <w:t>2 02 39999 04 3901 150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468C" w:rsidRPr="00B555DE" w:rsidRDefault="00D64623" w:rsidP="004F06D3">
            <w:pPr>
              <w:autoSpaceDE w:val="0"/>
              <w:autoSpaceDN w:val="0"/>
              <w:adjustRightInd w:val="0"/>
              <w:jc w:val="both"/>
              <w:rPr>
                <w:szCs w:val="24"/>
              </w:rPr>
            </w:pPr>
            <w:r w:rsidRPr="00B555DE">
              <w:rPr>
                <w:snapToGrid w:val="0"/>
                <w:szCs w:val="24"/>
              </w:rPr>
              <w:t xml:space="preserve">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B555DE">
              <w:rPr>
                <w:snapToGrid w:val="0"/>
                <w:szCs w:val="24"/>
              </w:rPr>
              <w:lastRenderedPageBreak/>
              <w:t>содержание зданий и оплату коммунальных услуг))</w:t>
            </w:r>
          </w:p>
        </w:tc>
      </w:tr>
      <w:tr w:rsidR="0097468C" w:rsidRPr="00B555DE" w:rsidTr="00616EC3">
        <w:tc>
          <w:tcPr>
            <w:tcW w:w="668" w:type="dxa"/>
            <w:tcBorders>
              <w:top w:val="single" w:sz="4" w:space="0" w:color="000000"/>
              <w:left w:val="single" w:sz="4" w:space="0" w:color="000000"/>
              <w:bottom w:val="single" w:sz="4" w:space="0" w:color="000000"/>
              <w:right w:val="single" w:sz="4" w:space="0" w:color="000000"/>
            </w:tcBorders>
          </w:tcPr>
          <w:p w:rsidR="0097468C" w:rsidRPr="00B555DE" w:rsidRDefault="00C712C3" w:rsidP="004F06D3">
            <w:pPr>
              <w:pStyle w:val="20"/>
              <w:spacing w:line="240" w:lineRule="auto"/>
              <w:jc w:val="center"/>
              <w:rPr>
                <w:szCs w:val="24"/>
                <w:lang w:val="ru-RU"/>
              </w:rPr>
            </w:pPr>
            <w:r w:rsidRPr="00B555DE">
              <w:rPr>
                <w:szCs w:val="24"/>
                <w:lang w:val="ru-RU"/>
              </w:rPr>
              <w:lastRenderedPageBreak/>
              <w:t>63</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97468C" w:rsidP="0097468C">
            <w:pPr>
              <w:tabs>
                <w:tab w:val="left" w:pos="10065"/>
              </w:tabs>
              <w:ind w:firstLine="34"/>
              <w:rPr>
                <w:szCs w:val="24"/>
              </w:rPr>
            </w:pPr>
            <w:r w:rsidRPr="00B555DE">
              <w:rPr>
                <w:szCs w:val="24"/>
              </w:rPr>
              <w:t>2 02 39999 04 3902 150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97468C" w:rsidRPr="00B555DE" w:rsidRDefault="00D64623" w:rsidP="004F06D3">
            <w:pPr>
              <w:autoSpaceDE w:val="0"/>
              <w:autoSpaceDN w:val="0"/>
              <w:adjustRightInd w:val="0"/>
              <w:jc w:val="both"/>
              <w:rPr>
                <w:szCs w:val="24"/>
              </w:rPr>
            </w:pPr>
            <w:r w:rsidRPr="00B555DE">
              <w:rPr>
                <w:snapToGrid w:val="0"/>
                <w:szCs w:val="24"/>
              </w:rPr>
              <w:t>Прочие субвенции бюджетам городских округов</w:t>
            </w:r>
            <w:r w:rsidRPr="00B555DE">
              <w:rPr>
                <w:szCs w:val="24"/>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80414A" w:rsidP="00050A18">
            <w:pPr>
              <w:pStyle w:val="20"/>
              <w:jc w:val="center"/>
              <w:rPr>
                <w:szCs w:val="24"/>
                <w:lang w:val="ru-RU"/>
              </w:rPr>
            </w:pPr>
            <w:r w:rsidRPr="00B555DE">
              <w:rPr>
                <w:szCs w:val="24"/>
                <w:lang w:val="ru-RU"/>
              </w:rPr>
              <w:t>6</w:t>
            </w:r>
            <w:r w:rsidR="00050A18" w:rsidRPr="00B555DE">
              <w:rPr>
                <w:szCs w:val="24"/>
                <w:lang w:val="ru-RU"/>
              </w:rPr>
              <w:t>4</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1 16 07090 04 0000 140</w:t>
            </w:r>
          </w:p>
          <w:p w:rsidR="0080414A" w:rsidRPr="00B555DE" w:rsidRDefault="0080414A" w:rsidP="0080414A">
            <w:pPr>
              <w:tabs>
                <w:tab w:val="left" w:pos="10065"/>
              </w:tabs>
              <w:ind w:firstLine="34"/>
              <w:rPr>
                <w:szCs w:val="24"/>
              </w:rPr>
            </w:pP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80414A" w:rsidP="00050A18">
            <w:pPr>
              <w:pStyle w:val="20"/>
              <w:jc w:val="center"/>
              <w:rPr>
                <w:szCs w:val="24"/>
                <w:lang w:val="ru-RU"/>
              </w:rPr>
            </w:pPr>
            <w:r w:rsidRPr="00B555DE">
              <w:rPr>
                <w:szCs w:val="24"/>
                <w:lang w:val="ru-RU"/>
              </w:rPr>
              <w:t>6</w:t>
            </w:r>
            <w:r w:rsidR="00050A18" w:rsidRPr="00B555DE">
              <w:rPr>
                <w:szCs w:val="24"/>
                <w:lang w:val="ru-RU"/>
              </w:rPr>
              <w:t>5</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1 16 07090 04 5012 140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80414A" w:rsidP="00050A18">
            <w:pPr>
              <w:pStyle w:val="20"/>
              <w:jc w:val="center"/>
              <w:rPr>
                <w:szCs w:val="24"/>
                <w:lang w:val="ru-RU"/>
              </w:rPr>
            </w:pPr>
            <w:r w:rsidRPr="00B555DE">
              <w:rPr>
                <w:szCs w:val="24"/>
                <w:lang w:val="ru-RU"/>
              </w:rPr>
              <w:t>6</w:t>
            </w:r>
            <w:r w:rsidR="00050A18" w:rsidRPr="00B555DE">
              <w:rPr>
                <w:szCs w:val="24"/>
                <w:lang w:val="ru-RU"/>
              </w:rPr>
              <w:t>6</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1 16 07090 04 5024 140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80414A" w:rsidP="00050A18">
            <w:pPr>
              <w:pStyle w:val="20"/>
              <w:jc w:val="center"/>
              <w:rPr>
                <w:szCs w:val="24"/>
                <w:lang w:val="ru-RU"/>
              </w:rPr>
            </w:pPr>
            <w:r w:rsidRPr="00B555DE">
              <w:rPr>
                <w:szCs w:val="24"/>
                <w:lang w:val="ru-RU"/>
              </w:rPr>
              <w:t>6</w:t>
            </w:r>
            <w:r w:rsidR="00050A18" w:rsidRPr="00B555DE">
              <w:rPr>
                <w:szCs w:val="24"/>
                <w:lang w:val="ru-RU"/>
              </w:rPr>
              <w:t>7</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1 16 07090 04 5074 140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B555DE">
              <w:rPr>
                <w:snapToGrid w:val="0"/>
                <w:szCs w:val="24"/>
              </w:rPr>
              <w:lastRenderedPageBreak/>
              <w:t>(муниципальным казенным учреждением) городского округа (иные штрафы, неустойки, пени по доходам от сдачи в аренду имущества, составляющего казну городских округов (за исключением земельных участков))</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80414A" w:rsidP="00050A18">
            <w:pPr>
              <w:pStyle w:val="20"/>
              <w:jc w:val="center"/>
              <w:rPr>
                <w:szCs w:val="24"/>
                <w:lang w:val="ru-RU"/>
              </w:rPr>
            </w:pPr>
            <w:r w:rsidRPr="00B555DE">
              <w:rPr>
                <w:szCs w:val="24"/>
                <w:lang w:val="ru-RU"/>
              </w:rPr>
              <w:lastRenderedPageBreak/>
              <w:t>6</w:t>
            </w:r>
            <w:r w:rsidR="00050A18" w:rsidRPr="00B555DE">
              <w:rPr>
                <w:szCs w:val="24"/>
                <w:lang w:val="ru-RU"/>
              </w:rPr>
              <w:t>8</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1 16 10032 04 0000 140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050A18" w:rsidP="0080414A">
            <w:pPr>
              <w:pStyle w:val="20"/>
              <w:jc w:val="center"/>
              <w:rPr>
                <w:szCs w:val="24"/>
                <w:lang w:val="ru-RU"/>
              </w:rPr>
            </w:pPr>
            <w:r w:rsidRPr="00B555DE">
              <w:rPr>
                <w:szCs w:val="24"/>
                <w:lang w:val="ru-RU"/>
              </w:rPr>
              <w:t>69</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2 02 19999 04 0000 150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Прочие дотации бюджетам городских округов</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80414A" w:rsidP="00050A18">
            <w:pPr>
              <w:pStyle w:val="20"/>
              <w:jc w:val="center"/>
              <w:rPr>
                <w:szCs w:val="24"/>
                <w:lang w:val="ru-RU"/>
              </w:rPr>
            </w:pPr>
            <w:r w:rsidRPr="00B555DE">
              <w:rPr>
                <w:szCs w:val="24"/>
                <w:lang w:val="ru-RU"/>
              </w:rPr>
              <w:t>7</w:t>
            </w:r>
            <w:r w:rsidR="00050A18" w:rsidRPr="00B555DE">
              <w:rPr>
                <w:szCs w:val="24"/>
                <w:lang w:val="ru-RU"/>
              </w:rPr>
              <w:t>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2 02 29999 04 2926 150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80414A" w:rsidP="00050A18">
            <w:pPr>
              <w:pStyle w:val="20"/>
              <w:jc w:val="center"/>
              <w:rPr>
                <w:szCs w:val="24"/>
                <w:lang w:val="ru-RU"/>
              </w:rPr>
            </w:pPr>
            <w:r w:rsidRPr="00B555DE">
              <w:rPr>
                <w:szCs w:val="24"/>
                <w:lang w:val="ru-RU"/>
              </w:rPr>
              <w:t>7</w:t>
            </w:r>
            <w:r w:rsidR="00050A18" w:rsidRPr="00B555DE">
              <w:rPr>
                <w:szCs w:val="24"/>
                <w:lang w:val="ru-RU"/>
              </w:rPr>
              <w:t>1</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2 02 29999 04 2927 150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80414A" w:rsidP="00050A18">
            <w:pPr>
              <w:pStyle w:val="20"/>
              <w:jc w:val="center"/>
              <w:rPr>
                <w:szCs w:val="24"/>
                <w:lang w:val="ru-RU"/>
              </w:rPr>
            </w:pPr>
            <w:r w:rsidRPr="00B555DE">
              <w:rPr>
                <w:szCs w:val="24"/>
                <w:lang w:val="ru-RU"/>
              </w:rPr>
              <w:t>7</w:t>
            </w:r>
            <w:r w:rsidR="00050A18" w:rsidRPr="00B555DE">
              <w:rPr>
                <w:szCs w:val="24"/>
                <w:lang w:val="ru-RU"/>
              </w:rPr>
              <w:t>2</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2 02 29999 04 2928 150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80414A" w:rsidRPr="00B555DE" w:rsidTr="00616EC3">
        <w:tc>
          <w:tcPr>
            <w:tcW w:w="668" w:type="dxa"/>
            <w:tcBorders>
              <w:top w:val="single" w:sz="4" w:space="0" w:color="000000"/>
              <w:left w:val="single" w:sz="4" w:space="0" w:color="000000"/>
              <w:bottom w:val="single" w:sz="4" w:space="0" w:color="000000"/>
              <w:right w:val="single" w:sz="4" w:space="0" w:color="000000"/>
            </w:tcBorders>
          </w:tcPr>
          <w:p w:rsidR="0080414A" w:rsidRPr="00B555DE" w:rsidRDefault="0080414A" w:rsidP="00050A18">
            <w:pPr>
              <w:pStyle w:val="20"/>
              <w:jc w:val="center"/>
              <w:rPr>
                <w:szCs w:val="24"/>
                <w:lang w:val="ru-RU"/>
              </w:rPr>
            </w:pPr>
            <w:r w:rsidRPr="00B555DE">
              <w:rPr>
                <w:szCs w:val="24"/>
                <w:lang w:val="ru-RU"/>
              </w:rPr>
              <w:t>7</w:t>
            </w:r>
            <w:r w:rsidR="00050A18" w:rsidRPr="00B555DE">
              <w:rPr>
                <w:szCs w:val="24"/>
                <w:lang w:val="ru-RU"/>
              </w:rPr>
              <w:t>3</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80414A">
            <w:pPr>
              <w:tabs>
                <w:tab w:val="left" w:pos="10065"/>
              </w:tabs>
              <w:ind w:firstLine="34"/>
              <w:rPr>
                <w:szCs w:val="24"/>
              </w:rPr>
            </w:pPr>
            <w:r w:rsidRPr="00B555DE">
              <w:rPr>
                <w:szCs w:val="24"/>
              </w:rPr>
              <w:t>2 02 29999 04 2929 150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80414A" w:rsidRPr="00B555DE" w:rsidRDefault="0080414A" w:rsidP="00E428AD">
            <w:pPr>
              <w:autoSpaceDE w:val="0"/>
              <w:autoSpaceDN w:val="0"/>
              <w:adjustRightInd w:val="0"/>
              <w:jc w:val="both"/>
              <w:rPr>
                <w:snapToGrid w:val="0"/>
                <w:szCs w:val="24"/>
              </w:rPr>
            </w:pPr>
            <w:r w:rsidRPr="00B555DE">
              <w:rPr>
                <w:snapToGrid w:val="0"/>
                <w:szCs w:val="24"/>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050A18" w:rsidRPr="00B555DE" w:rsidTr="00616EC3">
        <w:tc>
          <w:tcPr>
            <w:tcW w:w="668" w:type="dxa"/>
            <w:tcBorders>
              <w:top w:val="single" w:sz="4" w:space="0" w:color="000000"/>
              <w:left w:val="single" w:sz="4" w:space="0" w:color="000000"/>
              <w:bottom w:val="single" w:sz="4" w:space="0" w:color="000000"/>
              <w:right w:val="single" w:sz="4" w:space="0" w:color="000000"/>
            </w:tcBorders>
          </w:tcPr>
          <w:p w:rsidR="00050A18" w:rsidRPr="00B555DE" w:rsidRDefault="00050A18" w:rsidP="000508AA">
            <w:pPr>
              <w:pStyle w:val="20"/>
              <w:jc w:val="center"/>
              <w:rPr>
                <w:szCs w:val="24"/>
                <w:lang w:val="ru-RU"/>
              </w:rPr>
            </w:pPr>
            <w:r w:rsidRPr="00B555DE">
              <w:rPr>
                <w:szCs w:val="24"/>
                <w:lang w:val="ru-RU"/>
              </w:rPr>
              <w:t>74</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50A18" w:rsidRPr="00B555DE" w:rsidRDefault="00050A18" w:rsidP="000508AA">
            <w:pPr>
              <w:tabs>
                <w:tab w:val="left" w:pos="10065"/>
              </w:tabs>
              <w:ind w:firstLine="34"/>
              <w:rPr>
                <w:szCs w:val="24"/>
              </w:rPr>
            </w:pPr>
            <w:r w:rsidRPr="00B555DE">
              <w:rPr>
                <w:szCs w:val="24"/>
              </w:rPr>
              <w:t>2 02 39999 04 0000 150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050A18" w:rsidRPr="00B555DE" w:rsidRDefault="00050A18" w:rsidP="000508AA">
            <w:pPr>
              <w:autoSpaceDE w:val="0"/>
              <w:autoSpaceDN w:val="0"/>
              <w:adjustRightInd w:val="0"/>
              <w:jc w:val="both"/>
              <w:rPr>
                <w:snapToGrid w:val="0"/>
                <w:szCs w:val="24"/>
              </w:rPr>
            </w:pPr>
            <w:r w:rsidRPr="00B555DE">
              <w:rPr>
                <w:snapToGrid w:val="0"/>
                <w:szCs w:val="24"/>
              </w:rPr>
              <w:t>Прочие субвенции бюджетам городских округов</w:t>
            </w:r>
          </w:p>
        </w:tc>
      </w:tr>
      <w:tr w:rsidR="00A50849" w:rsidRPr="00B555DE" w:rsidTr="00616EC3">
        <w:tc>
          <w:tcPr>
            <w:tcW w:w="668" w:type="dxa"/>
            <w:tcBorders>
              <w:top w:val="single" w:sz="4" w:space="0" w:color="000000"/>
              <w:left w:val="single" w:sz="4" w:space="0" w:color="000000"/>
              <w:bottom w:val="single" w:sz="4" w:space="0" w:color="000000"/>
              <w:right w:val="single" w:sz="4" w:space="0" w:color="000000"/>
            </w:tcBorders>
          </w:tcPr>
          <w:p w:rsidR="00A50849" w:rsidRPr="00B555DE" w:rsidRDefault="00A50849" w:rsidP="00180F70">
            <w:pPr>
              <w:pStyle w:val="20"/>
              <w:jc w:val="center"/>
              <w:rPr>
                <w:szCs w:val="24"/>
                <w:lang w:val="ru-RU"/>
              </w:rPr>
            </w:pPr>
            <w:r w:rsidRPr="00B555DE">
              <w:rPr>
                <w:szCs w:val="24"/>
                <w:lang w:val="ru-RU"/>
              </w:rPr>
              <w:t>75</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50849" w:rsidRPr="00B555DE" w:rsidRDefault="00A50849" w:rsidP="00180F70">
            <w:pPr>
              <w:tabs>
                <w:tab w:val="left" w:pos="10065"/>
              </w:tabs>
              <w:ind w:firstLine="34"/>
              <w:rPr>
                <w:szCs w:val="24"/>
              </w:rPr>
            </w:pPr>
            <w:r w:rsidRPr="00B555DE">
              <w:rPr>
                <w:szCs w:val="24"/>
              </w:rPr>
              <w:t>2 02 19999 04 0000 150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A50849" w:rsidRPr="00B555DE" w:rsidRDefault="00A50849" w:rsidP="00180F70">
            <w:pPr>
              <w:autoSpaceDE w:val="0"/>
              <w:autoSpaceDN w:val="0"/>
              <w:adjustRightInd w:val="0"/>
              <w:jc w:val="both"/>
              <w:rPr>
                <w:snapToGrid w:val="0"/>
                <w:szCs w:val="24"/>
              </w:rPr>
            </w:pPr>
            <w:r w:rsidRPr="00B555DE">
              <w:rPr>
                <w:szCs w:val="24"/>
              </w:rPr>
              <w:t xml:space="preserve">Прочие дотации бюджетам городских округов </w:t>
            </w:r>
          </w:p>
        </w:tc>
      </w:tr>
      <w:tr w:rsidR="00A50849" w:rsidRPr="00B555DE" w:rsidTr="00616EC3">
        <w:tc>
          <w:tcPr>
            <w:tcW w:w="668" w:type="dxa"/>
            <w:tcBorders>
              <w:top w:val="single" w:sz="4" w:space="0" w:color="000000"/>
              <w:left w:val="single" w:sz="4" w:space="0" w:color="000000"/>
              <w:bottom w:val="single" w:sz="4" w:space="0" w:color="000000"/>
              <w:right w:val="single" w:sz="4" w:space="0" w:color="000000"/>
            </w:tcBorders>
          </w:tcPr>
          <w:p w:rsidR="00A50849" w:rsidRPr="00B555DE" w:rsidRDefault="00A50849" w:rsidP="00180F70">
            <w:pPr>
              <w:pStyle w:val="20"/>
              <w:jc w:val="center"/>
              <w:rPr>
                <w:szCs w:val="24"/>
                <w:lang w:val="ru-RU"/>
              </w:rPr>
            </w:pPr>
            <w:r w:rsidRPr="00B555DE">
              <w:rPr>
                <w:szCs w:val="24"/>
                <w:lang w:val="ru-RU"/>
              </w:rPr>
              <w:t>76</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50849" w:rsidRPr="00B555DE" w:rsidRDefault="00A50849" w:rsidP="00180F70">
            <w:pPr>
              <w:tabs>
                <w:tab w:val="left" w:pos="10065"/>
              </w:tabs>
              <w:ind w:firstLine="34"/>
              <w:rPr>
                <w:szCs w:val="24"/>
              </w:rPr>
            </w:pPr>
            <w:r w:rsidRPr="00B555DE">
              <w:rPr>
                <w:szCs w:val="24"/>
              </w:rPr>
              <w:t>2 02 19999 04 0001 150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A50849" w:rsidRPr="00B555DE" w:rsidRDefault="00A50849" w:rsidP="00180F70">
            <w:pPr>
              <w:autoSpaceDE w:val="0"/>
              <w:autoSpaceDN w:val="0"/>
              <w:adjustRightInd w:val="0"/>
              <w:jc w:val="both"/>
              <w:rPr>
                <w:snapToGrid w:val="0"/>
                <w:szCs w:val="24"/>
              </w:rPr>
            </w:pPr>
            <w:r w:rsidRPr="00B555DE">
              <w:rPr>
                <w:szCs w:val="24"/>
              </w:rPr>
              <w:t>Прочие дотации бюджетам городских округов (на поощрение муниципальных управленческих команд)</w:t>
            </w:r>
          </w:p>
        </w:tc>
      </w:tr>
      <w:tr w:rsidR="00A50849" w:rsidRPr="00B555DE" w:rsidTr="00616EC3">
        <w:tc>
          <w:tcPr>
            <w:tcW w:w="668" w:type="dxa"/>
            <w:tcBorders>
              <w:top w:val="single" w:sz="4" w:space="0" w:color="000000"/>
              <w:left w:val="single" w:sz="4" w:space="0" w:color="000000"/>
              <w:bottom w:val="single" w:sz="4" w:space="0" w:color="000000"/>
              <w:right w:val="single" w:sz="4" w:space="0" w:color="000000"/>
            </w:tcBorders>
          </w:tcPr>
          <w:p w:rsidR="00A50849" w:rsidRPr="00B555DE" w:rsidRDefault="00A50849" w:rsidP="00180F70">
            <w:pPr>
              <w:pStyle w:val="20"/>
              <w:jc w:val="center"/>
              <w:rPr>
                <w:szCs w:val="24"/>
                <w:lang w:val="ru-RU"/>
              </w:rPr>
            </w:pPr>
            <w:r w:rsidRPr="00B555DE">
              <w:rPr>
                <w:szCs w:val="24"/>
                <w:lang w:val="ru-RU"/>
              </w:rPr>
              <w:t>77</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50849" w:rsidRPr="00B555DE" w:rsidRDefault="00A50849" w:rsidP="00180F70">
            <w:pPr>
              <w:tabs>
                <w:tab w:val="left" w:pos="10065"/>
              </w:tabs>
              <w:ind w:firstLine="34"/>
              <w:rPr>
                <w:szCs w:val="24"/>
              </w:rPr>
            </w:pPr>
            <w:r w:rsidRPr="00B555DE">
              <w:rPr>
                <w:szCs w:val="24"/>
              </w:rPr>
              <w:t>2 02 29999 04 0000 150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A50849" w:rsidRPr="00B555DE" w:rsidRDefault="00A50849" w:rsidP="00180F70">
            <w:pPr>
              <w:autoSpaceDE w:val="0"/>
              <w:autoSpaceDN w:val="0"/>
              <w:adjustRightInd w:val="0"/>
              <w:jc w:val="both"/>
              <w:rPr>
                <w:szCs w:val="24"/>
              </w:rPr>
            </w:pPr>
            <w:r w:rsidRPr="00B555DE">
              <w:rPr>
                <w:szCs w:val="24"/>
              </w:rPr>
              <w:t>Прочие субсидии бюджетам городских округов</w:t>
            </w:r>
          </w:p>
        </w:tc>
      </w:tr>
      <w:tr w:rsidR="006C3E5F" w:rsidRPr="00B555DE" w:rsidTr="00616EC3">
        <w:tc>
          <w:tcPr>
            <w:tcW w:w="668" w:type="dxa"/>
            <w:tcBorders>
              <w:top w:val="single" w:sz="4" w:space="0" w:color="000000"/>
              <w:left w:val="single" w:sz="4" w:space="0" w:color="000000"/>
              <w:bottom w:val="single" w:sz="4" w:space="0" w:color="000000"/>
              <w:right w:val="single" w:sz="4" w:space="0" w:color="000000"/>
            </w:tcBorders>
          </w:tcPr>
          <w:p w:rsidR="006C3E5F" w:rsidRPr="00B555DE" w:rsidRDefault="006C3E5F" w:rsidP="006C3E5F">
            <w:pPr>
              <w:pStyle w:val="20"/>
              <w:jc w:val="center"/>
              <w:rPr>
                <w:szCs w:val="24"/>
                <w:lang w:val="ru-RU"/>
              </w:rPr>
            </w:pPr>
            <w:r w:rsidRPr="00B555DE">
              <w:rPr>
                <w:szCs w:val="24"/>
                <w:lang w:val="ru-RU"/>
              </w:rPr>
              <w:t>78</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3E5F" w:rsidRPr="00B555DE" w:rsidRDefault="006C3E5F" w:rsidP="00FA0B97">
            <w:pPr>
              <w:autoSpaceDE w:val="0"/>
              <w:autoSpaceDN w:val="0"/>
              <w:adjustRightInd w:val="0"/>
              <w:rPr>
                <w:szCs w:val="24"/>
              </w:rPr>
            </w:pPr>
            <w:r w:rsidRPr="00B555DE">
              <w:rPr>
                <w:szCs w:val="24"/>
              </w:rPr>
              <w:t>2 02 29999 04 2930 150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6C3E5F" w:rsidRPr="00B555DE" w:rsidRDefault="006C3E5F" w:rsidP="00AF2FE1">
            <w:pPr>
              <w:autoSpaceDE w:val="0"/>
              <w:autoSpaceDN w:val="0"/>
              <w:adjustRightInd w:val="0"/>
              <w:jc w:val="both"/>
              <w:rPr>
                <w:szCs w:val="24"/>
              </w:rPr>
            </w:pPr>
            <w:r w:rsidRPr="00B555DE">
              <w:rPr>
                <w:szCs w:val="24"/>
              </w:rPr>
              <w:t>Прочие субсидии бюджетам городских округов (на внедрение современных средств наблюдения и оповещения о правонарушениях в подъездах многоквартирных домов Московской области)</w:t>
            </w:r>
          </w:p>
        </w:tc>
      </w:tr>
      <w:tr w:rsidR="006C3E5F" w:rsidRPr="00B555DE" w:rsidTr="00616EC3">
        <w:tc>
          <w:tcPr>
            <w:tcW w:w="668" w:type="dxa"/>
            <w:tcBorders>
              <w:top w:val="single" w:sz="4" w:space="0" w:color="000000"/>
              <w:left w:val="single" w:sz="4" w:space="0" w:color="000000"/>
              <w:bottom w:val="single" w:sz="4" w:space="0" w:color="000000"/>
              <w:right w:val="single" w:sz="4" w:space="0" w:color="000000"/>
            </w:tcBorders>
          </w:tcPr>
          <w:p w:rsidR="006C3E5F" w:rsidRPr="00B555DE" w:rsidRDefault="006C3E5F" w:rsidP="00AF2FE1">
            <w:pPr>
              <w:pStyle w:val="20"/>
              <w:jc w:val="center"/>
              <w:rPr>
                <w:szCs w:val="24"/>
                <w:lang w:val="ru-RU"/>
              </w:rPr>
            </w:pPr>
            <w:r w:rsidRPr="00B555DE">
              <w:rPr>
                <w:szCs w:val="24"/>
                <w:lang w:val="ru-RU"/>
              </w:rPr>
              <w:t>79</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3E5F" w:rsidRPr="00B555DE" w:rsidRDefault="006C3E5F" w:rsidP="00FA0B97">
            <w:pPr>
              <w:autoSpaceDE w:val="0"/>
              <w:autoSpaceDN w:val="0"/>
              <w:adjustRightInd w:val="0"/>
              <w:rPr>
                <w:szCs w:val="24"/>
              </w:rPr>
            </w:pPr>
            <w:r w:rsidRPr="00B555DE">
              <w:rPr>
                <w:szCs w:val="24"/>
              </w:rPr>
              <w:t>2 02 29999 04 2931 150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6C3E5F" w:rsidRPr="00B555DE" w:rsidRDefault="006C3E5F" w:rsidP="00AF2FE1">
            <w:pPr>
              <w:autoSpaceDE w:val="0"/>
              <w:autoSpaceDN w:val="0"/>
              <w:adjustRightInd w:val="0"/>
              <w:jc w:val="both"/>
              <w:rPr>
                <w:szCs w:val="24"/>
              </w:rPr>
            </w:pPr>
            <w:r w:rsidRPr="00B555DE">
              <w:rPr>
                <w:szCs w:val="24"/>
              </w:rPr>
              <w:t>Прочие субсидии бюджетам городских округов (устройство контейнерных площадок)</w:t>
            </w:r>
          </w:p>
        </w:tc>
      </w:tr>
      <w:tr w:rsidR="006C3E5F" w:rsidRPr="00B555DE" w:rsidTr="00616EC3">
        <w:tc>
          <w:tcPr>
            <w:tcW w:w="668" w:type="dxa"/>
            <w:tcBorders>
              <w:top w:val="single" w:sz="4" w:space="0" w:color="000000"/>
              <w:left w:val="single" w:sz="4" w:space="0" w:color="000000"/>
              <w:bottom w:val="single" w:sz="4" w:space="0" w:color="000000"/>
              <w:right w:val="single" w:sz="4" w:space="0" w:color="000000"/>
            </w:tcBorders>
          </w:tcPr>
          <w:p w:rsidR="006C3E5F" w:rsidRPr="00B555DE" w:rsidRDefault="006C3E5F" w:rsidP="00AF2FE1">
            <w:pPr>
              <w:pStyle w:val="20"/>
              <w:jc w:val="center"/>
              <w:rPr>
                <w:szCs w:val="24"/>
                <w:lang w:val="ru-RU"/>
              </w:rPr>
            </w:pPr>
            <w:r w:rsidRPr="00B555DE">
              <w:rPr>
                <w:szCs w:val="24"/>
                <w:lang w:val="ru-RU"/>
              </w:rPr>
              <w:t>80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3E5F" w:rsidRPr="00B555DE" w:rsidRDefault="006C3E5F" w:rsidP="00FA0B97">
            <w:pPr>
              <w:autoSpaceDE w:val="0"/>
              <w:autoSpaceDN w:val="0"/>
              <w:adjustRightInd w:val="0"/>
              <w:rPr>
                <w:szCs w:val="24"/>
              </w:rPr>
            </w:pPr>
            <w:r w:rsidRPr="00B555DE">
              <w:rPr>
                <w:szCs w:val="24"/>
              </w:rPr>
              <w:t>2 02 29999 04 2932 150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6C3E5F" w:rsidRPr="00B555DE" w:rsidRDefault="006C3E5F" w:rsidP="00AF2FE1">
            <w:pPr>
              <w:autoSpaceDE w:val="0"/>
              <w:autoSpaceDN w:val="0"/>
              <w:adjustRightInd w:val="0"/>
              <w:jc w:val="both"/>
              <w:rPr>
                <w:szCs w:val="24"/>
              </w:rPr>
            </w:pPr>
            <w:r w:rsidRPr="00B555DE">
              <w:rPr>
                <w:szCs w:val="24"/>
              </w:rPr>
              <w:t>Прочие субсидии бюджетам городских округов (ямочный ремонт асфальтового покрытия дворовых территорий)</w:t>
            </w:r>
          </w:p>
        </w:tc>
      </w:tr>
      <w:tr w:rsidR="00775105" w:rsidRPr="00B555DE" w:rsidTr="00616EC3">
        <w:tc>
          <w:tcPr>
            <w:tcW w:w="668" w:type="dxa"/>
            <w:tcBorders>
              <w:top w:val="single" w:sz="4" w:space="0" w:color="000000"/>
              <w:left w:val="single" w:sz="4" w:space="0" w:color="000000"/>
              <w:bottom w:val="single" w:sz="4" w:space="0" w:color="000000"/>
              <w:right w:val="single" w:sz="4" w:space="0" w:color="000000"/>
            </w:tcBorders>
          </w:tcPr>
          <w:p w:rsidR="00775105" w:rsidRPr="00B555DE" w:rsidRDefault="00775105" w:rsidP="00775105">
            <w:pPr>
              <w:pStyle w:val="20"/>
              <w:jc w:val="center"/>
              <w:rPr>
                <w:szCs w:val="24"/>
                <w:lang w:val="ru-RU"/>
              </w:rPr>
            </w:pPr>
            <w:r w:rsidRPr="00B555DE">
              <w:rPr>
                <w:szCs w:val="24"/>
                <w:lang w:val="ru-RU"/>
              </w:rPr>
              <w:lastRenderedPageBreak/>
              <w:t>81</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5105" w:rsidRPr="00B555DE" w:rsidRDefault="00775105" w:rsidP="00FA0B97">
            <w:pPr>
              <w:autoSpaceDE w:val="0"/>
              <w:autoSpaceDN w:val="0"/>
              <w:adjustRightInd w:val="0"/>
              <w:rPr>
                <w:szCs w:val="24"/>
              </w:rPr>
            </w:pPr>
            <w:r w:rsidRPr="00B555DE">
              <w:rPr>
                <w:szCs w:val="24"/>
              </w:rPr>
              <w:t>2 02 49999 04 4901 150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775105" w:rsidRPr="00B555DE" w:rsidRDefault="00775105" w:rsidP="007002F5">
            <w:pPr>
              <w:autoSpaceDE w:val="0"/>
              <w:autoSpaceDN w:val="0"/>
              <w:adjustRightInd w:val="0"/>
              <w:jc w:val="both"/>
              <w:rPr>
                <w:szCs w:val="24"/>
              </w:rPr>
            </w:pPr>
            <w:r w:rsidRPr="00B555DE">
              <w:rPr>
                <w:szCs w:val="24"/>
              </w:rPr>
              <w:t>Прочие межбюджетные трансферты, передаваемые бюджетам городских округов (на организацию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r>
      <w:tr w:rsidR="00103367" w:rsidRPr="00B555DE" w:rsidTr="00616EC3">
        <w:tc>
          <w:tcPr>
            <w:tcW w:w="668" w:type="dxa"/>
            <w:tcBorders>
              <w:top w:val="single" w:sz="4" w:space="0" w:color="000000"/>
              <w:left w:val="single" w:sz="4" w:space="0" w:color="000000"/>
              <w:bottom w:val="single" w:sz="4" w:space="0" w:color="000000"/>
              <w:right w:val="single" w:sz="4" w:space="0" w:color="000000"/>
            </w:tcBorders>
          </w:tcPr>
          <w:p w:rsidR="000B34BB" w:rsidRPr="00B555DE" w:rsidRDefault="000B34BB" w:rsidP="000B34BB">
            <w:pPr>
              <w:pStyle w:val="20"/>
              <w:jc w:val="center"/>
              <w:rPr>
                <w:szCs w:val="24"/>
                <w:lang w:val="ru-RU"/>
              </w:rPr>
            </w:pPr>
            <w:r w:rsidRPr="00B555DE">
              <w:rPr>
                <w:szCs w:val="24"/>
                <w:lang w:val="ru-RU"/>
              </w:rPr>
              <w:t>82</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B34BB" w:rsidRPr="00B555DE" w:rsidRDefault="00103367" w:rsidP="00FA0B97">
            <w:pPr>
              <w:autoSpaceDE w:val="0"/>
              <w:autoSpaceDN w:val="0"/>
              <w:adjustRightInd w:val="0"/>
              <w:rPr>
                <w:szCs w:val="24"/>
              </w:rPr>
            </w:pPr>
            <w:r w:rsidRPr="00B555DE">
              <w:rPr>
                <w:szCs w:val="24"/>
              </w:rPr>
              <w:t>1 13 02994 04 0004 130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0B34BB" w:rsidRPr="00B555DE" w:rsidRDefault="00103367" w:rsidP="006919B5">
            <w:pPr>
              <w:autoSpaceDE w:val="0"/>
              <w:autoSpaceDN w:val="0"/>
              <w:adjustRightInd w:val="0"/>
              <w:jc w:val="both"/>
              <w:rPr>
                <w:szCs w:val="24"/>
              </w:rPr>
            </w:pPr>
            <w:r w:rsidRPr="00B555DE">
              <w:rPr>
                <w:szCs w:val="24"/>
              </w:rPr>
              <w:t>Прочие доходы от компенсации затрат бюджетов городских округов (возврат субсидии прошлых лет на выполнение муниципального задания)</w:t>
            </w:r>
          </w:p>
        </w:tc>
      </w:tr>
      <w:tr w:rsidR="00361A41" w:rsidRPr="00B555DE" w:rsidTr="00616EC3">
        <w:tc>
          <w:tcPr>
            <w:tcW w:w="668" w:type="dxa"/>
            <w:tcBorders>
              <w:top w:val="single" w:sz="4" w:space="0" w:color="000000"/>
              <w:left w:val="single" w:sz="4" w:space="0" w:color="000000"/>
              <w:bottom w:val="single" w:sz="4" w:space="0" w:color="000000"/>
              <w:right w:val="single" w:sz="4" w:space="0" w:color="000000"/>
            </w:tcBorders>
          </w:tcPr>
          <w:p w:rsidR="00361A41" w:rsidRPr="00B555DE" w:rsidRDefault="00361A41" w:rsidP="00361A41">
            <w:pPr>
              <w:pStyle w:val="20"/>
              <w:jc w:val="center"/>
              <w:rPr>
                <w:szCs w:val="24"/>
                <w:lang w:val="ru-RU"/>
              </w:rPr>
            </w:pPr>
            <w:r w:rsidRPr="00B555DE">
              <w:rPr>
                <w:szCs w:val="24"/>
                <w:lang w:val="ru-RU"/>
              </w:rPr>
              <w:t>83</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61A41" w:rsidRPr="00B555DE" w:rsidRDefault="00361A41" w:rsidP="00FA0B97">
            <w:pPr>
              <w:autoSpaceDE w:val="0"/>
              <w:autoSpaceDN w:val="0"/>
              <w:adjustRightInd w:val="0"/>
              <w:rPr>
                <w:szCs w:val="24"/>
              </w:rPr>
            </w:pPr>
            <w:r w:rsidRPr="00B555DE">
              <w:rPr>
                <w:szCs w:val="24"/>
              </w:rPr>
              <w:t>2 02 29999 04 2933 150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361A41" w:rsidRPr="00B555DE" w:rsidRDefault="00361A41" w:rsidP="000D0BB1">
            <w:pPr>
              <w:autoSpaceDE w:val="0"/>
              <w:autoSpaceDN w:val="0"/>
              <w:adjustRightInd w:val="0"/>
              <w:jc w:val="both"/>
              <w:rPr>
                <w:szCs w:val="24"/>
              </w:rPr>
            </w:pPr>
            <w:r w:rsidRPr="00B555DE">
              <w:rPr>
                <w:szCs w:val="24"/>
              </w:rPr>
              <w:t>Прочие субсидии бюджетам городских округов (создание и ремонт пешеходных коммуникаций)</w:t>
            </w:r>
          </w:p>
        </w:tc>
      </w:tr>
      <w:tr w:rsidR="00E703D8" w:rsidRPr="00B555DE" w:rsidTr="00616EC3">
        <w:tc>
          <w:tcPr>
            <w:tcW w:w="668" w:type="dxa"/>
            <w:tcBorders>
              <w:top w:val="single" w:sz="4" w:space="0" w:color="000000"/>
              <w:left w:val="single" w:sz="4" w:space="0" w:color="000000"/>
              <w:bottom w:val="single" w:sz="4" w:space="0" w:color="000000"/>
              <w:right w:val="single" w:sz="4" w:space="0" w:color="000000"/>
            </w:tcBorders>
          </w:tcPr>
          <w:p w:rsidR="00E703D8" w:rsidRPr="00B555DE" w:rsidRDefault="00E703D8" w:rsidP="00E703D8">
            <w:pPr>
              <w:pStyle w:val="20"/>
              <w:jc w:val="center"/>
              <w:rPr>
                <w:szCs w:val="24"/>
                <w:lang w:val="ru-RU"/>
              </w:rPr>
            </w:pPr>
            <w:r w:rsidRPr="00B555DE">
              <w:rPr>
                <w:szCs w:val="24"/>
                <w:lang w:val="ru-RU"/>
              </w:rPr>
              <w:t>84</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703D8" w:rsidRPr="00B555DE" w:rsidRDefault="00E703D8" w:rsidP="00FA0B97">
            <w:pPr>
              <w:autoSpaceDE w:val="0"/>
              <w:autoSpaceDN w:val="0"/>
              <w:adjustRightInd w:val="0"/>
              <w:rPr>
                <w:szCs w:val="24"/>
              </w:rPr>
            </w:pPr>
            <w:r w:rsidRPr="00B555DE">
              <w:rPr>
                <w:szCs w:val="24"/>
              </w:rPr>
              <w:t>2 02 49999 04 4902 150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E703D8" w:rsidRPr="00B555DE" w:rsidRDefault="00E703D8" w:rsidP="00E5002E">
            <w:pPr>
              <w:autoSpaceDE w:val="0"/>
              <w:autoSpaceDN w:val="0"/>
              <w:adjustRightInd w:val="0"/>
              <w:jc w:val="both"/>
              <w:rPr>
                <w:szCs w:val="24"/>
              </w:rPr>
            </w:pPr>
            <w:r w:rsidRPr="00B555DE">
              <w:rPr>
                <w:szCs w:val="24"/>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1E12A9" w:rsidRPr="00B555DE" w:rsidTr="00616EC3">
        <w:tc>
          <w:tcPr>
            <w:tcW w:w="668" w:type="dxa"/>
            <w:tcBorders>
              <w:top w:val="single" w:sz="4" w:space="0" w:color="000000"/>
              <w:left w:val="single" w:sz="4" w:space="0" w:color="000000"/>
              <w:bottom w:val="single" w:sz="4" w:space="0" w:color="000000"/>
              <w:right w:val="single" w:sz="4" w:space="0" w:color="000000"/>
            </w:tcBorders>
          </w:tcPr>
          <w:p w:rsidR="001E12A9" w:rsidRPr="00B555DE" w:rsidRDefault="001E12A9" w:rsidP="00E703D8">
            <w:pPr>
              <w:pStyle w:val="20"/>
              <w:jc w:val="center"/>
              <w:rPr>
                <w:szCs w:val="24"/>
                <w:lang w:val="ru-RU"/>
              </w:rPr>
            </w:pPr>
            <w:r w:rsidRPr="00B555DE">
              <w:rPr>
                <w:szCs w:val="24"/>
                <w:lang w:val="ru-RU"/>
              </w:rPr>
              <w:t>85</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E12A9" w:rsidRPr="00B555DE" w:rsidRDefault="001E12A9" w:rsidP="00FA0B97">
            <w:pPr>
              <w:autoSpaceDE w:val="0"/>
              <w:autoSpaceDN w:val="0"/>
              <w:adjustRightInd w:val="0"/>
              <w:rPr>
                <w:szCs w:val="24"/>
              </w:rPr>
            </w:pPr>
            <w:r w:rsidRPr="00B555DE">
              <w:rPr>
                <w:szCs w:val="24"/>
              </w:rPr>
              <w:t>2 02 29999 04 2934 150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1E12A9" w:rsidRPr="00B555DE" w:rsidRDefault="001E12A9" w:rsidP="00E5002E">
            <w:pPr>
              <w:autoSpaceDE w:val="0"/>
              <w:autoSpaceDN w:val="0"/>
              <w:adjustRightInd w:val="0"/>
              <w:jc w:val="both"/>
              <w:rPr>
                <w:szCs w:val="24"/>
              </w:rPr>
            </w:pPr>
            <w:r w:rsidRPr="00B555DE">
              <w:rPr>
                <w:szCs w:val="24"/>
              </w:rPr>
              <w:t>Прочие субсидии бюджетам городских округов (обустройство пляжей)</w:t>
            </w:r>
          </w:p>
        </w:tc>
      </w:tr>
      <w:tr w:rsidR="001B0F50" w:rsidRPr="00B555DE" w:rsidTr="00616EC3">
        <w:tc>
          <w:tcPr>
            <w:tcW w:w="668" w:type="dxa"/>
            <w:tcBorders>
              <w:top w:val="single" w:sz="4" w:space="0" w:color="000000"/>
              <w:left w:val="single" w:sz="4" w:space="0" w:color="000000"/>
              <w:bottom w:val="single" w:sz="4" w:space="0" w:color="000000"/>
              <w:right w:val="single" w:sz="4" w:space="0" w:color="000000"/>
            </w:tcBorders>
          </w:tcPr>
          <w:p w:rsidR="001B0F50" w:rsidRPr="00B555DE" w:rsidRDefault="001B0F50" w:rsidP="00D71418">
            <w:pPr>
              <w:pStyle w:val="20"/>
              <w:jc w:val="center"/>
              <w:rPr>
                <w:szCs w:val="24"/>
                <w:lang w:val="ru-RU"/>
              </w:rPr>
            </w:pPr>
            <w:r w:rsidRPr="00B555DE">
              <w:rPr>
                <w:szCs w:val="24"/>
                <w:lang w:val="ru-RU"/>
              </w:rPr>
              <w:t>8</w:t>
            </w:r>
            <w:r w:rsidR="00D71418" w:rsidRPr="00B555DE">
              <w:rPr>
                <w:szCs w:val="24"/>
                <w:lang w:val="ru-RU"/>
              </w:rPr>
              <w:t>6</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0F50" w:rsidRPr="00B555DE" w:rsidRDefault="001B0F50" w:rsidP="00FA0B97">
            <w:pPr>
              <w:autoSpaceDE w:val="0"/>
              <w:autoSpaceDN w:val="0"/>
              <w:adjustRightInd w:val="0"/>
              <w:rPr>
                <w:szCs w:val="24"/>
              </w:rPr>
            </w:pPr>
            <w:r w:rsidRPr="00B555DE">
              <w:rPr>
                <w:szCs w:val="24"/>
              </w:rPr>
              <w:t>2 02 29999 04 293</w:t>
            </w:r>
            <w:r w:rsidR="00D71418" w:rsidRPr="00B555DE">
              <w:rPr>
                <w:szCs w:val="24"/>
              </w:rPr>
              <w:t>5</w:t>
            </w:r>
            <w:r w:rsidRPr="00B555DE">
              <w:rPr>
                <w:szCs w:val="24"/>
              </w:rPr>
              <w:t xml:space="preserve">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1B0F50" w:rsidRPr="00B555DE" w:rsidRDefault="00D71418" w:rsidP="0001654C">
            <w:pPr>
              <w:autoSpaceDE w:val="0"/>
              <w:autoSpaceDN w:val="0"/>
              <w:adjustRightInd w:val="0"/>
              <w:jc w:val="both"/>
              <w:rPr>
                <w:szCs w:val="24"/>
              </w:rPr>
            </w:pPr>
            <w:r w:rsidRPr="00B555DE">
              <w:rPr>
                <w:szCs w:val="24"/>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FC1119" w:rsidRPr="00B555DE" w:rsidTr="00616EC3">
        <w:tc>
          <w:tcPr>
            <w:tcW w:w="668" w:type="dxa"/>
            <w:tcBorders>
              <w:top w:val="single" w:sz="4" w:space="0" w:color="000000"/>
              <w:left w:val="single" w:sz="4" w:space="0" w:color="000000"/>
              <w:bottom w:val="single" w:sz="4" w:space="0" w:color="000000"/>
              <w:right w:val="single" w:sz="4" w:space="0" w:color="000000"/>
            </w:tcBorders>
          </w:tcPr>
          <w:p w:rsidR="00FC1119" w:rsidRPr="00B555DE" w:rsidRDefault="00FC1119" w:rsidP="00D71418">
            <w:pPr>
              <w:pStyle w:val="20"/>
              <w:jc w:val="center"/>
              <w:rPr>
                <w:szCs w:val="24"/>
                <w:lang w:val="ru-RU"/>
              </w:rPr>
            </w:pPr>
            <w:r w:rsidRPr="00B555DE">
              <w:rPr>
                <w:szCs w:val="24"/>
                <w:lang w:val="ru-RU"/>
              </w:rPr>
              <w:t>87</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1119" w:rsidRPr="00B555DE" w:rsidRDefault="00FC1119" w:rsidP="00FA0B97">
            <w:pPr>
              <w:autoSpaceDE w:val="0"/>
              <w:autoSpaceDN w:val="0"/>
              <w:adjustRightInd w:val="0"/>
              <w:rPr>
                <w:szCs w:val="24"/>
              </w:rPr>
            </w:pPr>
            <w:r w:rsidRPr="00B555DE">
              <w:rPr>
                <w:szCs w:val="24"/>
              </w:rPr>
              <w:t>2 02 49999 04 4903 150</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FC1119" w:rsidRPr="00B555DE" w:rsidRDefault="00FC1119" w:rsidP="0001654C">
            <w:pPr>
              <w:autoSpaceDE w:val="0"/>
              <w:autoSpaceDN w:val="0"/>
              <w:adjustRightInd w:val="0"/>
              <w:jc w:val="both"/>
              <w:rPr>
                <w:szCs w:val="24"/>
              </w:rPr>
            </w:pPr>
            <w:r w:rsidRPr="00B555DE">
              <w:rPr>
                <w:szCs w:val="24"/>
              </w:rPr>
              <w:t>Прочие межбюджетные трансферты, передаваемые бюджетам городских округов (на развитие хоккея в Московской области)</w:t>
            </w:r>
          </w:p>
        </w:tc>
      </w:tr>
      <w:tr w:rsidR="00616EC3" w:rsidRPr="00B555DE" w:rsidTr="00616EC3">
        <w:tc>
          <w:tcPr>
            <w:tcW w:w="668" w:type="dxa"/>
          </w:tcPr>
          <w:p w:rsidR="00616EC3" w:rsidRPr="00B555DE" w:rsidRDefault="00616EC3" w:rsidP="00616EC3">
            <w:pPr>
              <w:pStyle w:val="20"/>
              <w:spacing w:after="0" w:line="276" w:lineRule="auto"/>
              <w:jc w:val="center"/>
              <w:rPr>
                <w:szCs w:val="24"/>
                <w:lang w:val="ru-RU"/>
              </w:rPr>
            </w:pPr>
            <w:bookmarkStart w:id="1" w:name="_Hlk109120309"/>
            <w:r w:rsidRPr="00B555DE">
              <w:rPr>
                <w:szCs w:val="24"/>
                <w:lang w:val="ru-RU"/>
              </w:rPr>
              <w:t>88</w:t>
            </w:r>
          </w:p>
        </w:tc>
        <w:tc>
          <w:tcPr>
            <w:tcW w:w="2884" w:type="dxa"/>
          </w:tcPr>
          <w:p w:rsidR="00616EC3" w:rsidRPr="00B555DE" w:rsidRDefault="00616EC3" w:rsidP="00FA0B97">
            <w:pPr>
              <w:pStyle w:val="20"/>
              <w:spacing w:after="0" w:line="276" w:lineRule="auto"/>
              <w:rPr>
                <w:szCs w:val="24"/>
                <w:lang w:val="ru-RU"/>
              </w:rPr>
            </w:pPr>
            <w:r w:rsidRPr="00B555DE">
              <w:rPr>
                <w:szCs w:val="24"/>
                <w:lang w:val="ru-RU"/>
              </w:rPr>
              <w:t>2 02 29999 04 2936 150</w:t>
            </w:r>
          </w:p>
        </w:tc>
        <w:tc>
          <w:tcPr>
            <w:tcW w:w="6018" w:type="dxa"/>
            <w:gridSpan w:val="2"/>
          </w:tcPr>
          <w:p w:rsidR="00616EC3" w:rsidRPr="00B555DE" w:rsidRDefault="00616EC3" w:rsidP="00616EC3">
            <w:pPr>
              <w:autoSpaceDE w:val="0"/>
              <w:autoSpaceDN w:val="0"/>
              <w:adjustRightInd w:val="0"/>
              <w:jc w:val="both"/>
              <w:rPr>
                <w:szCs w:val="24"/>
              </w:rPr>
            </w:pPr>
            <w:r w:rsidRPr="00B555DE">
              <w:rPr>
                <w:szCs w:val="24"/>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616EC3" w:rsidRPr="00B555DE" w:rsidTr="00616EC3">
        <w:tc>
          <w:tcPr>
            <w:tcW w:w="668" w:type="dxa"/>
          </w:tcPr>
          <w:p w:rsidR="00616EC3" w:rsidRPr="00B555DE" w:rsidRDefault="00616EC3" w:rsidP="00616EC3">
            <w:pPr>
              <w:pStyle w:val="20"/>
              <w:spacing w:after="0" w:line="276" w:lineRule="auto"/>
              <w:jc w:val="center"/>
              <w:rPr>
                <w:szCs w:val="24"/>
                <w:lang w:val="ru-RU"/>
              </w:rPr>
            </w:pPr>
            <w:r w:rsidRPr="00B555DE">
              <w:rPr>
                <w:szCs w:val="24"/>
                <w:lang w:val="ru-RU"/>
              </w:rPr>
              <w:t>89</w:t>
            </w:r>
          </w:p>
        </w:tc>
        <w:tc>
          <w:tcPr>
            <w:tcW w:w="2884" w:type="dxa"/>
          </w:tcPr>
          <w:p w:rsidR="00616EC3" w:rsidRPr="00B555DE" w:rsidRDefault="00616EC3" w:rsidP="00FA0B97">
            <w:pPr>
              <w:pStyle w:val="20"/>
              <w:spacing w:after="0" w:line="276" w:lineRule="auto"/>
              <w:rPr>
                <w:szCs w:val="24"/>
                <w:lang w:val="ru-RU"/>
              </w:rPr>
            </w:pPr>
            <w:r w:rsidRPr="00B555DE">
              <w:rPr>
                <w:szCs w:val="24"/>
                <w:lang w:val="ru-RU"/>
              </w:rPr>
              <w:t>2 02 29999 04 2937 150</w:t>
            </w:r>
          </w:p>
        </w:tc>
        <w:tc>
          <w:tcPr>
            <w:tcW w:w="6018" w:type="dxa"/>
            <w:gridSpan w:val="2"/>
          </w:tcPr>
          <w:p w:rsidR="00616EC3" w:rsidRPr="00B555DE" w:rsidRDefault="00616EC3" w:rsidP="00616EC3">
            <w:pPr>
              <w:autoSpaceDE w:val="0"/>
              <w:autoSpaceDN w:val="0"/>
              <w:adjustRightInd w:val="0"/>
              <w:jc w:val="both"/>
              <w:rPr>
                <w:szCs w:val="24"/>
              </w:rPr>
            </w:pPr>
            <w:r w:rsidRPr="00B555DE">
              <w:rPr>
                <w:szCs w:val="24"/>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616EC3" w:rsidRPr="00B555DE" w:rsidTr="00616EC3">
        <w:tc>
          <w:tcPr>
            <w:tcW w:w="668" w:type="dxa"/>
          </w:tcPr>
          <w:p w:rsidR="00616EC3" w:rsidRPr="00B555DE" w:rsidRDefault="00616EC3" w:rsidP="00616EC3">
            <w:pPr>
              <w:pStyle w:val="20"/>
              <w:spacing w:after="0" w:line="276" w:lineRule="auto"/>
              <w:jc w:val="center"/>
              <w:rPr>
                <w:szCs w:val="24"/>
                <w:lang w:val="ru-RU"/>
              </w:rPr>
            </w:pPr>
            <w:r w:rsidRPr="00B555DE">
              <w:rPr>
                <w:szCs w:val="24"/>
                <w:lang w:val="ru-RU"/>
              </w:rPr>
              <w:t>90</w:t>
            </w:r>
          </w:p>
        </w:tc>
        <w:tc>
          <w:tcPr>
            <w:tcW w:w="2884" w:type="dxa"/>
          </w:tcPr>
          <w:p w:rsidR="00616EC3" w:rsidRPr="00B555DE" w:rsidRDefault="00616EC3" w:rsidP="00FA0B97">
            <w:pPr>
              <w:pStyle w:val="20"/>
              <w:spacing w:after="0" w:line="276" w:lineRule="auto"/>
              <w:rPr>
                <w:szCs w:val="24"/>
                <w:lang w:val="ru-RU"/>
              </w:rPr>
            </w:pPr>
            <w:r w:rsidRPr="00B555DE">
              <w:rPr>
                <w:szCs w:val="24"/>
                <w:lang w:val="ru-RU"/>
              </w:rPr>
              <w:t>2 02 29999 04 2938 150</w:t>
            </w:r>
          </w:p>
        </w:tc>
        <w:tc>
          <w:tcPr>
            <w:tcW w:w="6018" w:type="dxa"/>
            <w:gridSpan w:val="2"/>
          </w:tcPr>
          <w:p w:rsidR="00616EC3" w:rsidRPr="00B555DE" w:rsidRDefault="00616EC3" w:rsidP="00616EC3">
            <w:pPr>
              <w:autoSpaceDE w:val="0"/>
              <w:autoSpaceDN w:val="0"/>
              <w:adjustRightInd w:val="0"/>
              <w:jc w:val="both"/>
              <w:rPr>
                <w:szCs w:val="24"/>
              </w:rPr>
            </w:pPr>
            <w:r w:rsidRPr="00B555DE">
              <w:rPr>
                <w:szCs w:val="24"/>
              </w:rPr>
              <w:t>Прочие субсидии бюджетам городских округов (на строительство и реконструкцию (модернизацию) объектов питьевого водоснабжения)</w:t>
            </w:r>
          </w:p>
        </w:tc>
      </w:tr>
      <w:bookmarkEnd w:id="1"/>
      <w:tr w:rsidR="004549B9" w:rsidRPr="00B555DE" w:rsidTr="004549B9">
        <w:tc>
          <w:tcPr>
            <w:tcW w:w="668" w:type="dxa"/>
            <w:tcBorders>
              <w:top w:val="single" w:sz="4" w:space="0" w:color="000000"/>
              <w:left w:val="single" w:sz="4" w:space="0" w:color="000000"/>
              <w:bottom w:val="single" w:sz="4" w:space="0" w:color="000000"/>
              <w:right w:val="single" w:sz="4" w:space="0" w:color="000000"/>
            </w:tcBorders>
          </w:tcPr>
          <w:p w:rsidR="004549B9" w:rsidRPr="00B555DE" w:rsidRDefault="004549B9" w:rsidP="004549B9">
            <w:pPr>
              <w:pStyle w:val="20"/>
              <w:spacing w:after="0" w:line="276" w:lineRule="auto"/>
              <w:jc w:val="center"/>
              <w:rPr>
                <w:szCs w:val="24"/>
                <w:lang w:val="ru-RU"/>
              </w:rPr>
            </w:pPr>
            <w:r w:rsidRPr="00B555DE">
              <w:rPr>
                <w:szCs w:val="24"/>
                <w:lang w:val="ru-RU"/>
              </w:rPr>
              <w:t>91</w:t>
            </w:r>
          </w:p>
        </w:tc>
        <w:tc>
          <w:tcPr>
            <w:tcW w:w="2884" w:type="dxa"/>
            <w:tcBorders>
              <w:top w:val="single" w:sz="4" w:space="0" w:color="000000"/>
              <w:left w:val="single" w:sz="4" w:space="0" w:color="000000"/>
              <w:bottom w:val="single" w:sz="4" w:space="0" w:color="000000"/>
              <w:right w:val="single" w:sz="4" w:space="0" w:color="000000"/>
            </w:tcBorders>
          </w:tcPr>
          <w:p w:rsidR="004549B9" w:rsidRPr="00B555DE" w:rsidRDefault="004549B9" w:rsidP="00FA0B97">
            <w:pPr>
              <w:pStyle w:val="20"/>
              <w:spacing w:line="276" w:lineRule="auto"/>
              <w:rPr>
                <w:szCs w:val="24"/>
                <w:lang w:val="ru-RU"/>
              </w:rPr>
            </w:pPr>
            <w:r w:rsidRPr="00B555DE">
              <w:rPr>
                <w:szCs w:val="24"/>
                <w:lang w:val="ru-RU"/>
              </w:rPr>
              <w:t>2 02 30024 04 3010 150</w:t>
            </w:r>
          </w:p>
        </w:tc>
        <w:tc>
          <w:tcPr>
            <w:tcW w:w="6018" w:type="dxa"/>
            <w:gridSpan w:val="2"/>
            <w:tcBorders>
              <w:top w:val="single" w:sz="4" w:space="0" w:color="000000"/>
              <w:left w:val="single" w:sz="4" w:space="0" w:color="000000"/>
              <w:bottom w:val="single" w:sz="4" w:space="0" w:color="000000"/>
              <w:right w:val="single" w:sz="4" w:space="0" w:color="000000"/>
            </w:tcBorders>
          </w:tcPr>
          <w:p w:rsidR="004549B9" w:rsidRPr="00B555DE" w:rsidRDefault="00E63C47" w:rsidP="00681AC5">
            <w:pPr>
              <w:autoSpaceDE w:val="0"/>
              <w:autoSpaceDN w:val="0"/>
              <w:adjustRightInd w:val="0"/>
              <w:jc w:val="both"/>
              <w:rPr>
                <w:szCs w:val="24"/>
              </w:rPr>
            </w:pPr>
            <w:r w:rsidRPr="00B555DE">
              <w:rPr>
                <w:szCs w:val="24"/>
              </w:rPr>
              <w:t>Субвенции бюджетам городских округов на выполнение передаваемых полномочий субъектов Российской Федерации (для о</w:t>
            </w:r>
            <w:r w:rsidR="004549B9" w:rsidRPr="00B555DE">
              <w:rPr>
                <w:szCs w:val="24"/>
              </w:rPr>
              <w:t>существлени</w:t>
            </w:r>
            <w:r w:rsidRPr="00B555DE">
              <w:rPr>
                <w:szCs w:val="24"/>
              </w:rPr>
              <w:t>я</w:t>
            </w:r>
            <w:r w:rsidR="004549B9" w:rsidRPr="00B555DE">
              <w:rPr>
                <w:szCs w:val="24"/>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85283" w:rsidRPr="00285283" w:rsidTr="00B555DE">
        <w:tc>
          <w:tcPr>
            <w:tcW w:w="668" w:type="dxa"/>
            <w:tcBorders>
              <w:top w:val="single" w:sz="4" w:space="0" w:color="000000"/>
              <w:left w:val="single" w:sz="4" w:space="0" w:color="000000"/>
              <w:bottom w:val="single" w:sz="4" w:space="0" w:color="000000"/>
              <w:right w:val="single" w:sz="4" w:space="0" w:color="000000"/>
            </w:tcBorders>
          </w:tcPr>
          <w:p w:rsidR="00285283" w:rsidRPr="00B555DE" w:rsidRDefault="00285283" w:rsidP="00285283">
            <w:pPr>
              <w:pStyle w:val="20"/>
              <w:spacing w:after="0" w:line="276" w:lineRule="auto"/>
              <w:jc w:val="center"/>
              <w:rPr>
                <w:szCs w:val="24"/>
                <w:lang w:val="ru-RU"/>
              </w:rPr>
            </w:pPr>
            <w:r w:rsidRPr="00B555DE">
              <w:rPr>
                <w:szCs w:val="24"/>
                <w:lang w:val="ru-RU"/>
              </w:rPr>
              <w:lastRenderedPageBreak/>
              <w:t>92</w:t>
            </w:r>
          </w:p>
        </w:tc>
        <w:tc>
          <w:tcPr>
            <w:tcW w:w="2884" w:type="dxa"/>
            <w:tcBorders>
              <w:top w:val="single" w:sz="4" w:space="0" w:color="000000"/>
              <w:left w:val="single" w:sz="4" w:space="0" w:color="000000"/>
              <w:bottom w:val="single" w:sz="4" w:space="0" w:color="000000"/>
              <w:right w:val="single" w:sz="4" w:space="0" w:color="000000"/>
            </w:tcBorders>
          </w:tcPr>
          <w:p w:rsidR="00285283" w:rsidRPr="00285283" w:rsidRDefault="00285283" w:rsidP="00FA0B97">
            <w:pPr>
              <w:pStyle w:val="20"/>
              <w:spacing w:after="0" w:line="276" w:lineRule="auto"/>
              <w:rPr>
                <w:szCs w:val="24"/>
                <w:lang w:val="ru-RU"/>
              </w:rPr>
            </w:pPr>
            <w:r w:rsidRPr="00285283">
              <w:rPr>
                <w:szCs w:val="24"/>
                <w:lang w:val="ru-RU"/>
              </w:rPr>
              <w:t>2 02 29999 04 2939 150</w:t>
            </w:r>
          </w:p>
        </w:tc>
        <w:tc>
          <w:tcPr>
            <w:tcW w:w="6018" w:type="dxa"/>
            <w:gridSpan w:val="2"/>
            <w:tcBorders>
              <w:top w:val="single" w:sz="4" w:space="0" w:color="000000"/>
              <w:left w:val="single" w:sz="4" w:space="0" w:color="000000"/>
              <w:bottom w:val="single" w:sz="4" w:space="0" w:color="000000"/>
              <w:right w:val="single" w:sz="4" w:space="0" w:color="000000"/>
            </w:tcBorders>
          </w:tcPr>
          <w:p w:rsidR="00285283" w:rsidRPr="00285283" w:rsidRDefault="00285283" w:rsidP="00285283">
            <w:pPr>
              <w:autoSpaceDE w:val="0"/>
              <w:autoSpaceDN w:val="0"/>
              <w:adjustRightInd w:val="0"/>
              <w:jc w:val="both"/>
              <w:rPr>
                <w:szCs w:val="24"/>
              </w:rPr>
            </w:pPr>
            <w:r w:rsidRPr="00285283">
              <w:rPr>
                <w:szCs w:val="24"/>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2543E8" w:rsidRPr="00FA0B97" w:rsidTr="003C3F66">
        <w:tc>
          <w:tcPr>
            <w:tcW w:w="668" w:type="dxa"/>
            <w:tcBorders>
              <w:top w:val="single" w:sz="4" w:space="0" w:color="000000"/>
              <w:left w:val="single" w:sz="4" w:space="0" w:color="000000"/>
              <w:bottom w:val="single" w:sz="4" w:space="0" w:color="000000"/>
              <w:right w:val="single" w:sz="4" w:space="0" w:color="000000"/>
            </w:tcBorders>
          </w:tcPr>
          <w:p w:rsidR="002543E8" w:rsidRPr="00FA0B97" w:rsidRDefault="002543E8" w:rsidP="002543E8">
            <w:pPr>
              <w:pStyle w:val="20"/>
              <w:spacing w:line="276" w:lineRule="auto"/>
              <w:jc w:val="center"/>
              <w:rPr>
                <w:szCs w:val="24"/>
                <w:lang w:val="ru-RU"/>
              </w:rPr>
            </w:pPr>
            <w:r w:rsidRPr="00FA0B97">
              <w:rPr>
                <w:szCs w:val="24"/>
                <w:lang w:val="ru-RU"/>
              </w:rPr>
              <w:t>93</w:t>
            </w:r>
          </w:p>
        </w:tc>
        <w:tc>
          <w:tcPr>
            <w:tcW w:w="2884" w:type="dxa"/>
            <w:tcBorders>
              <w:top w:val="single" w:sz="4" w:space="0" w:color="000000"/>
              <w:left w:val="single" w:sz="4" w:space="0" w:color="000000"/>
              <w:bottom w:val="single" w:sz="4" w:space="0" w:color="000000"/>
              <w:right w:val="single" w:sz="4" w:space="0" w:color="000000"/>
            </w:tcBorders>
          </w:tcPr>
          <w:p w:rsidR="002543E8" w:rsidRPr="00FA0B97" w:rsidRDefault="00FA0B97" w:rsidP="00FA0B97">
            <w:pPr>
              <w:pStyle w:val="20"/>
              <w:spacing w:line="276" w:lineRule="auto"/>
              <w:rPr>
                <w:szCs w:val="24"/>
                <w:lang w:val="ru-RU"/>
              </w:rPr>
            </w:pPr>
            <w:r w:rsidRPr="00FA0B97">
              <w:rPr>
                <w:szCs w:val="24"/>
              </w:rPr>
              <w:t>2 02 49999 04 490</w:t>
            </w:r>
            <w:r w:rsidRPr="00FA0B97">
              <w:rPr>
                <w:szCs w:val="24"/>
                <w:lang w:val="ru-RU"/>
              </w:rPr>
              <w:t>4</w:t>
            </w:r>
            <w:r w:rsidRPr="00FA0B97">
              <w:rPr>
                <w:szCs w:val="24"/>
              </w:rPr>
              <w:t xml:space="preserve"> 150</w:t>
            </w:r>
          </w:p>
        </w:tc>
        <w:tc>
          <w:tcPr>
            <w:tcW w:w="6018" w:type="dxa"/>
            <w:gridSpan w:val="2"/>
            <w:tcBorders>
              <w:top w:val="single" w:sz="4" w:space="0" w:color="000000"/>
              <w:left w:val="single" w:sz="4" w:space="0" w:color="000000"/>
              <w:bottom w:val="single" w:sz="4" w:space="0" w:color="000000"/>
              <w:right w:val="single" w:sz="4" w:space="0" w:color="000000"/>
            </w:tcBorders>
          </w:tcPr>
          <w:p w:rsidR="002543E8" w:rsidRPr="00FA0B97" w:rsidRDefault="00FA0B97" w:rsidP="002543E8">
            <w:pPr>
              <w:autoSpaceDE w:val="0"/>
              <w:autoSpaceDN w:val="0"/>
              <w:adjustRightInd w:val="0"/>
              <w:jc w:val="both"/>
              <w:rPr>
                <w:szCs w:val="24"/>
              </w:rPr>
            </w:pPr>
            <w:r w:rsidRPr="00FA0B97">
              <w:rPr>
                <w:szCs w:val="24"/>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94</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1 17 15020 04 1501 150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оснащение игровой и учебной мебелью групповых помещений МБОУ Ильинская СОШ (Детский сад))</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95</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1 17 15020 04 1502 150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информационно-библиотечный центр для 5-11 классов МБОУ Нахабинская СОШ №3 с УИОП)</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96</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1 17 15020 04 1503 150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оснащение оборудованием концертного зала МБУК "Муниципальный центр духовной культуры")</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97</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1 17 15020 04 1504 150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оснащение мультимедийным оборудованием и мебелью групповых помещений МБОУ Гимназия №5 (Детский сад))</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98</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1 17 15020 04 1505 150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приобретение одежды для сцены из негорючих материалов, звукотранслирующее оборудование для класса эстрадного вокала, видеотранслирующее оборудование для сцены концертного зала МУДО "Нахабинская детская школа искусств")</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99</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1 17 15020 04 1506 150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приобретение звукотранслирующего оборудования для класса эстрадного вокала МУДО "Нахабинская детская школа искусств")</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100</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1 17 15020 04 1507 150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изготовление сценической одежды МУДО "Нахабинская детская школа искусств")</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101</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1 17 15020 04 1508 150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приобретение сценических костюмов для Молодежного ансамбля "Оберег" МАУ КДК "Мечта")</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102</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1 17 15020 04 1509 150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оснащение мультимедийным оборудованием и мебелью групповых помещений МБОУ СОШ №11 (Детский сад))</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103</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1 17 15020 04 1510 150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оснащения для формирования развивающей предметно-пространственной среды интерактивным оборудованием МБОУ Петрово-Дальневская СОШ (детский сад))</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104</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1 17 15020 04 1511 150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 xml:space="preserve">Инициативные платежи, зачисляемые в бюджеты </w:t>
            </w:r>
            <w:r>
              <w:rPr>
                <w:szCs w:val="24"/>
              </w:rPr>
              <w:lastRenderedPageBreak/>
              <w:t>городских округов (на строительство крытой спортивной площадки МБОУ Николо-Урюпинская ООШ)</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lastRenderedPageBreak/>
              <w:t>105</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1 17 15020 04 1512 150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оснащение мультимедийным оборудованием и мебелью групповых помещений МБОУ гимназия №7 им. Д.П. Яковлева (детский сад))</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106</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1 17 15020 04 1513 150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оснащение мультимедийным оборудованием МБОУ Нахабинская СОШ №2 (Детский сад))</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107</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1 17 15020 04 1514 150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приобретение и установку интерактивных досок, мебели, мультимедийного и интерактивного оборудования, оргтехники, компьютерной техники МБОУ Опалиховская гимназия)</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108</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1 17 15020 04 1515 150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оснащение музыкального зала МБОУ Лицей №1 п. Нахабино)</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109</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1 17 15020 04 1516 150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оснащение компьютерной техникой и оргтехникой МБДОУ Детский сад №48)</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110</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1 17 15020 04 1517 150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проект создания условий для проведения бальнеологического лечения (водолечения) в МБОУ "Образовательный Центр "Созвездие")</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111</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1 17 15020 04 1518 150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оснащение мультимедийным оборудованием, оргтехникой и мебелью МБОУ "Начальная школа-детский сад")</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112</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1 17 15020 04 1519 150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проект оснащения игровой мебелью групповых помещений в МБДОУ Детский сад №27 "Чароит")</w:t>
            </w:r>
          </w:p>
        </w:tc>
      </w:tr>
      <w:tr w:rsidR="006100D6" w:rsidRPr="00FA0B97" w:rsidTr="003C3F66">
        <w:tc>
          <w:tcPr>
            <w:tcW w:w="668"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jc w:val="center"/>
              <w:rPr>
                <w:szCs w:val="24"/>
                <w:lang w:val="ru-RU"/>
              </w:rPr>
            </w:pPr>
            <w:r w:rsidRPr="00FA0B97">
              <w:rPr>
                <w:szCs w:val="24"/>
                <w:lang w:val="ru-RU"/>
              </w:rPr>
              <w:t>113</w:t>
            </w:r>
          </w:p>
        </w:tc>
        <w:tc>
          <w:tcPr>
            <w:tcW w:w="2884" w:type="dxa"/>
            <w:tcBorders>
              <w:top w:val="single" w:sz="4" w:space="0" w:color="000000"/>
              <w:left w:val="single" w:sz="4" w:space="0" w:color="000000"/>
              <w:bottom w:val="single" w:sz="4" w:space="0" w:color="000000"/>
              <w:right w:val="single" w:sz="4" w:space="0" w:color="000000"/>
            </w:tcBorders>
          </w:tcPr>
          <w:p w:rsidR="006100D6" w:rsidRPr="00FA0B97" w:rsidRDefault="006100D6" w:rsidP="006100D6">
            <w:pPr>
              <w:pStyle w:val="20"/>
              <w:spacing w:line="276" w:lineRule="auto"/>
              <w:rPr>
                <w:szCs w:val="24"/>
                <w:lang w:val="ru-RU"/>
              </w:rPr>
            </w:pPr>
            <w:r w:rsidRPr="00FA0B97">
              <w:rPr>
                <w:szCs w:val="24"/>
                <w:lang w:val="ru-RU"/>
              </w:rPr>
              <w:t>1 17 15020 04 1520 150</w:t>
            </w:r>
          </w:p>
        </w:tc>
        <w:tc>
          <w:tcPr>
            <w:tcW w:w="6018" w:type="dxa"/>
            <w:gridSpan w:val="2"/>
            <w:tcBorders>
              <w:top w:val="single" w:sz="4" w:space="0" w:color="000000"/>
              <w:left w:val="single" w:sz="4" w:space="0" w:color="000000"/>
              <w:bottom w:val="single" w:sz="4" w:space="0" w:color="000000"/>
              <w:right w:val="single" w:sz="4" w:space="0" w:color="000000"/>
            </w:tcBorders>
          </w:tcPr>
          <w:p w:rsidR="006100D6" w:rsidRDefault="006100D6" w:rsidP="006100D6">
            <w:pPr>
              <w:autoSpaceDE w:val="0"/>
              <w:autoSpaceDN w:val="0"/>
              <w:adjustRightInd w:val="0"/>
              <w:jc w:val="both"/>
              <w:rPr>
                <w:szCs w:val="24"/>
              </w:rPr>
            </w:pPr>
            <w:r>
              <w:rPr>
                <w:szCs w:val="24"/>
              </w:rPr>
              <w:t>Инициативные платежи, зачисляемые в бюджеты городских округов (на модернизацию входной зоны спортивного комплекса МАУ "СОК "Опалиха")</w:t>
            </w:r>
          </w:p>
        </w:tc>
      </w:tr>
      <w:tr w:rsidR="001F6A3F" w:rsidRPr="00B555DE" w:rsidTr="001F6A3F">
        <w:tc>
          <w:tcPr>
            <w:tcW w:w="668" w:type="dxa"/>
            <w:tcBorders>
              <w:top w:val="single" w:sz="4" w:space="0" w:color="000000"/>
              <w:left w:val="single" w:sz="4" w:space="0" w:color="000000"/>
              <w:bottom w:val="single" w:sz="4" w:space="0" w:color="000000"/>
              <w:right w:val="single" w:sz="4" w:space="0" w:color="000000"/>
            </w:tcBorders>
          </w:tcPr>
          <w:p w:rsidR="001F6A3F" w:rsidRPr="00B555DE" w:rsidRDefault="001F6A3F" w:rsidP="001F6A3F">
            <w:pPr>
              <w:pStyle w:val="20"/>
              <w:spacing w:line="276" w:lineRule="auto"/>
              <w:jc w:val="center"/>
              <w:rPr>
                <w:szCs w:val="24"/>
                <w:lang w:val="ru-RU"/>
              </w:rPr>
            </w:pPr>
            <w:r>
              <w:rPr>
                <w:szCs w:val="24"/>
                <w:lang w:val="ru-RU"/>
              </w:rPr>
              <w:t>114</w:t>
            </w:r>
          </w:p>
        </w:tc>
        <w:tc>
          <w:tcPr>
            <w:tcW w:w="2884" w:type="dxa"/>
            <w:tcBorders>
              <w:top w:val="single" w:sz="4" w:space="0" w:color="000000"/>
              <w:left w:val="single" w:sz="4" w:space="0" w:color="000000"/>
              <w:bottom w:val="single" w:sz="4" w:space="0" w:color="000000"/>
              <w:right w:val="single" w:sz="4" w:space="0" w:color="000000"/>
            </w:tcBorders>
          </w:tcPr>
          <w:p w:rsidR="001F6A3F" w:rsidRPr="00FA0B97" w:rsidRDefault="001F6A3F" w:rsidP="001F6A3F">
            <w:pPr>
              <w:pStyle w:val="20"/>
              <w:spacing w:line="276" w:lineRule="auto"/>
              <w:rPr>
                <w:szCs w:val="24"/>
                <w:lang w:val="ru-RU"/>
              </w:rPr>
            </w:pPr>
            <w:r w:rsidRPr="00FA0B97">
              <w:rPr>
                <w:szCs w:val="24"/>
              </w:rPr>
              <w:t>2 02 49999 04 490</w:t>
            </w:r>
            <w:r>
              <w:rPr>
                <w:szCs w:val="24"/>
                <w:lang w:val="ru-RU"/>
              </w:rPr>
              <w:t>5</w:t>
            </w:r>
            <w:r w:rsidRPr="00FA0B97">
              <w:rPr>
                <w:szCs w:val="24"/>
              </w:rPr>
              <w:t xml:space="preserve"> 150</w:t>
            </w:r>
          </w:p>
        </w:tc>
        <w:tc>
          <w:tcPr>
            <w:tcW w:w="6018" w:type="dxa"/>
            <w:gridSpan w:val="2"/>
            <w:tcBorders>
              <w:top w:val="single" w:sz="4" w:space="0" w:color="000000"/>
              <w:left w:val="single" w:sz="4" w:space="0" w:color="000000"/>
              <w:bottom w:val="single" w:sz="4" w:space="0" w:color="000000"/>
              <w:right w:val="single" w:sz="4" w:space="0" w:color="000000"/>
            </w:tcBorders>
          </w:tcPr>
          <w:p w:rsidR="001F6A3F" w:rsidRPr="00FA0B97" w:rsidRDefault="001F6A3F" w:rsidP="001F6A3F">
            <w:pPr>
              <w:autoSpaceDE w:val="0"/>
              <w:autoSpaceDN w:val="0"/>
              <w:adjustRightInd w:val="0"/>
              <w:jc w:val="both"/>
              <w:rPr>
                <w:szCs w:val="24"/>
              </w:rPr>
            </w:pPr>
            <w:r w:rsidRPr="00CC7892">
              <w:rPr>
                <w:szCs w:val="24"/>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E62F16" w:rsidRPr="00B555DE" w:rsidTr="001E4A3E">
        <w:tc>
          <w:tcPr>
            <w:tcW w:w="668" w:type="dxa"/>
            <w:tcBorders>
              <w:top w:val="single" w:sz="4" w:space="0" w:color="000000"/>
              <w:left w:val="single" w:sz="4" w:space="0" w:color="000000"/>
              <w:bottom w:val="single" w:sz="4" w:space="0" w:color="000000"/>
              <w:right w:val="single" w:sz="4" w:space="0" w:color="000000"/>
            </w:tcBorders>
          </w:tcPr>
          <w:p w:rsidR="00E62F16" w:rsidRPr="00B555DE" w:rsidRDefault="00E62F16" w:rsidP="001E4A3E">
            <w:pPr>
              <w:pStyle w:val="20"/>
              <w:spacing w:line="276" w:lineRule="auto"/>
              <w:jc w:val="center"/>
              <w:rPr>
                <w:szCs w:val="24"/>
                <w:lang w:val="ru-RU"/>
              </w:rPr>
            </w:pPr>
            <w:r>
              <w:rPr>
                <w:szCs w:val="24"/>
                <w:lang w:val="ru-RU"/>
              </w:rPr>
              <w:t>115</w:t>
            </w:r>
          </w:p>
        </w:tc>
        <w:tc>
          <w:tcPr>
            <w:tcW w:w="2884" w:type="dxa"/>
            <w:tcBorders>
              <w:top w:val="single" w:sz="4" w:space="0" w:color="000000"/>
              <w:left w:val="single" w:sz="4" w:space="0" w:color="000000"/>
              <w:bottom w:val="single" w:sz="4" w:space="0" w:color="000000"/>
              <w:right w:val="single" w:sz="4" w:space="0" w:color="000000"/>
            </w:tcBorders>
          </w:tcPr>
          <w:p w:rsidR="00E62F16" w:rsidRPr="00A42E35" w:rsidRDefault="00E62F16" w:rsidP="001E4A3E">
            <w:pPr>
              <w:pStyle w:val="20"/>
              <w:spacing w:line="276" w:lineRule="auto"/>
              <w:rPr>
                <w:szCs w:val="24"/>
              </w:rPr>
            </w:pPr>
            <w:r w:rsidRPr="00FA0B97">
              <w:rPr>
                <w:szCs w:val="24"/>
              </w:rPr>
              <w:t>2 02 49999 04 490</w:t>
            </w:r>
            <w:r>
              <w:rPr>
                <w:szCs w:val="24"/>
                <w:lang w:val="ru-RU"/>
              </w:rPr>
              <w:t>6</w:t>
            </w:r>
            <w:r w:rsidRPr="00FA0B97">
              <w:rPr>
                <w:szCs w:val="24"/>
              </w:rPr>
              <w:t xml:space="preserve"> 150</w:t>
            </w:r>
          </w:p>
        </w:tc>
        <w:tc>
          <w:tcPr>
            <w:tcW w:w="6018" w:type="dxa"/>
            <w:gridSpan w:val="2"/>
            <w:tcBorders>
              <w:top w:val="single" w:sz="4" w:space="0" w:color="000000"/>
              <w:left w:val="single" w:sz="4" w:space="0" w:color="000000"/>
              <w:bottom w:val="single" w:sz="4" w:space="0" w:color="000000"/>
              <w:right w:val="single" w:sz="4" w:space="0" w:color="000000"/>
            </w:tcBorders>
          </w:tcPr>
          <w:p w:rsidR="00E62F16" w:rsidRPr="00FA0B97" w:rsidRDefault="00E62F16" w:rsidP="001E4A3E">
            <w:pPr>
              <w:autoSpaceDE w:val="0"/>
              <w:autoSpaceDN w:val="0"/>
              <w:adjustRightInd w:val="0"/>
              <w:jc w:val="both"/>
              <w:rPr>
                <w:szCs w:val="24"/>
              </w:rPr>
            </w:pPr>
            <w:r w:rsidRPr="00CC7892">
              <w:rPr>
                <w:szCs w:val="24"/>
              </w:rPr>
              <w:t>Прочие межбюджетные трансферты, передаваемые бюджетам городских округов (</w:t>
            </w:r>
            <w:r>
              <w:rPr>
                <w:szCs w:val="24"/>
              </w:rPr>
              <w:t>на в</w:t>
            </w:r>
            <w:r w:rsidRPr="00A42E35">
              <w:rPr>
                <w:szCs w:val="24"/>
              </w:rPr>
              <w:t>озмещение затрат, связанных с выполнением работ по благоустройству территорий, обеспечивающих доступ к водным объектам общего пользования</w:t>
            </w:r>
            <w:r w:rsidRPr="00CC7892">
              <w:rPr>
                <w:szCs w:val="24"/>
              </w:rPr>
              <w:t>)</w:t>
            </w:r>
          </w:p>
        </w:tc>
      </w:tr>
      <w:tr w:rsidR="002137AF" w:rsidRPr="00B555DE" w:rsidTr="009D4413">
        <w:tc>
          <w:tcPr>
            <w:tcW w:w="668" w:type="dxa"/>
            <w:tcBorders>
              <w:top w:val="single" w:sz="4" w:space="0" w:color="000000"/>
              <w:left w:val="single" w:sz="4" w:space="0" w:color="000000"/>
              <w:bottom w:val="single" w:sz="4" w:space="0" w:color="000000"/>
              <w:right w:val="single" w:sz="4" w:space="0" w:color="000000"/>
            </w:tcBorders>
          </w:tcPr>
          <w:p w:rsidR="002137AF" w:rsidRPr="00B555DE" w:rsidRDefault="002137AF" w:rsidP="009D4413">
            <w:pPr>
              <w:pStyle w:val="20"/>
              <w:spacing w:line="276" w:lineRule="auto"/>
              <w:jc w:val="center"/>
              <w:rPr>
                <w:szCs w:val="24"/>
                <w:lang w:val="ru-RU"/>
              </w:rPr>
            </w:pPr>
            <w:r>
              <w:rPr>
                <w:szCs w:val="24"/>
                <w:lang w:val="ru-RU"/>
              </w:rPr>
              <w:t>116</w:t>
            </w:r>
          </w:p>
        </w:tc>
        <w:tc>
          <w:tcPr>
            <w:tcW w:w="2884" w:type="dxa"/>
            <w:tcBorders>
              <w:top w:val="single" w:sz="4" w:space="0" w:color="000000"/>
              <w:left w:val="single" w:sz="4" w:space="0" w:color="000000"/>
              <w:bottom w:val="single" w:sz="4" w:space="0" w:color="000000"/>
              <w:right w:val="single" w:sz="4" w:space="0" w:color="000000"/>
            </w:tcBorders>
          </w:tcPr>
          <w:p w:rsidR="002137AF" w:rsidRPr="00A42E35" w:rsidRDefault="002137AF" w:rsidP="009D4413">
            <w:pPr>
              <w:pStyle w:val="20"/>
              <w:spacing w:line="276" w:lineRule="auto"/>
              <w:rPr>
                <w:szCs w:val="24"/>
              </w:rPr>
            </w:pPr>
            <w:r w:rsidRPr="00FA0B97">
              <w:rPr>
                <w:szCs w:val="24"/>
              </w:rPr>
              <w:t>2 02 49999 04 490</w:t>
            </w:r>
            <w:r>
              <w:rPr>
                <w:szCs w:val="24"/>
                <w:lang w:val="ru-RU"/>
              </w:rPr>
              <w:t>7</w:t>
            </w:r>
            <w:r w:rsidRPr="00FA0B97">
              <w:rPr>
                <w:szCs w:val="24"/>
              </w:rPr>
              <w:t xml:space="preserve"> 150</w:t>
            </w:r>
          </w:p>
        </w:tc>
        <w:tc>
          <w:tcPr>
            <w:tcW w:w="6018" w:type="dxa"/>
            <w:gridSpan w:val="2"/>
            <w:tcBorders>
              <w:top w:val="single" w:sz="4" w:space="0" w:color="000000"/>
              <w:left w:val="single" w:sz="4" w:space="0" w:color="000000"/>
              <w:bottom w:val="single" w:sz="4" w:space="0" w:color="000000"/>
              <w:right w:val="single" w:sz="4" w:space="0" w:color="000000"/>
            </w:tcBorders>
          </w:tcPr>
          <w:p w:rsidR="002137AF" w:rsidRPr="00FA0B97" w:rsidRDefault="002137AF" w:rsidP="009D4413">
            <w:pPr>
              <w:autoSpaceDE w:val="0"/>
              <w:autoSpaceDN w:val="0"/>
              <w:adjustRightInd w:val="0"/>
              <w:jc w:val="both"/>
              <w:rPr>
                <w:szCs w:val="24"/>
              </w:rPr>
            </w:pPr>
            <w:r w:rsidRPr="00CC7892">
              <w:rPr>
                <w:szCs w:val="24"/>
              </w:rPr>
              <w:t>Прочие межбюджетные трансферты, передаваемые бюджетам городских округов (</w:t>
            </w:r>
            <w:r w:rsidRPr="00E62F16">
              <w:rPr>
                <w:szCs w:val="24"/>
              </w:rPr>
              <w:t>на организацию консультировани</w:t>
            </w:r>
            <w:r>
              <w:rPr>
                <w:szCs w:val="24"/>
              </w:rPr>
              <w:t>я</w:t>
            </w:r>
            <w:r w:rsidRPr="00E62F16">
              <w:rPr>
                <w:szCs w:val="24"/>
              </w:rPr>
              <w:t xml:space="preserve"> граждан по вопросам частичной мобилизации кол-центрами многофункциональных центров предоставления государственных и </w:t>
            </w:r>
            <w:r w:rsidRPr="00E62F16">
              <w:rPr>
                <w:szCs w:val="24"/>
              </w:rPr>
              <w:lastRenderedPageBreak/>
              <w:t>муниципальных услуг</w:t>
            </w:r>
            <w:r w:rsidRPr="00CC7892">
              <w:rPr>
                <w:szCs w:val="24"/>
              </w:rPr>
              <w:t>)</w:t>
            </w:r>
          </w:p>
        </w:tc>
      </w:tr>
      <w:tr w:rsidR="00A42E35" w:rsidRPr="00B555DE" w:rsidTr="00A42E35">
        <w:tc>
          <w:tcPr>
            <w:tcW w:w="668" w:type="dxa"/>
            <w:tcBorders>
              <w:top w:val="single" w:sz="4" w:space="0" w:color="000000"/>
              <w:left w:val="single" w:sz="4" w:space="0" w:color="000000"/>
              <w:bottom w:val="single" w:sz="4" w:space="0" w:color="000000"/>
              <w:right w:val="single" w:sz="4" w:space="0" w:color="000000"/>
            </w:tcBorders>
          </w:tcPr>
          <w:p w:rsidR="00A42E35" w:rsidRPr="00B555DE" w:rsidRDefault="00A42E35" w:rsidP="005B02DB">
            <w:pPr>
              <w:pStyle w:val="20"/>
              <w:spacing w:line="276" w:lineRule="auto"/>
              <w:jc w:val="center"/>
              <w:rPr>
                <w:szCs w:val="24"/>
                <w:lang w:val="ru-RU"/>
              </w:rPr>
            </w:pPr>
            <w:bookmarkStart w:id="2" w:name="_Hlk121395352"/>
            <w:r>
              <w:rPr>
                <w:szCs w:val="24"/>
                <w:lang w:val="ru-RU"/>
              </w:rPr>
              <w:lastRenderedPageBreak/>
              <w:t>11</w:t>
            </w:r>
            <w:r w:rsidR="002137AF">
              <w:rPr>
                <w:szCs w:val="24"/>
                <w:lang w:val="ru-RU"/>
              </w:rPr>
              <w:t>7</w:t>
            </w:r>
          </w:p>
        </w:tc>
        <w:tc>
          <w:tcPr>
            <w:tcW w:w="2884" w:type="dxa"/>
            <w:tcBorders>
              <w:top w:val="single" w:sz="4" w:space="0" w:color="000000"/>
              <w:left w:val="single" w:sz="4" w:space="0" w:color="000000"/>
              <w:bottom w:val="single" w:sz="4" w:space="0" w:color="000000"/>
              <w:right w:val="single" w:sz="4" w:space="0" w:color="000000"/>
            </w:tcBorders>
          </w:tcPr>
          <w:p w:rsidR="00A42E35" w:rsidRPr="00A42E35" w:rsidRDefault="00A42E35" w:rsidP="005B02DB">
            <w:pPr>
              <w:pStyle w:val="20"/>
              <w:spacing w:line="276" w:lineRule="auto"/>
              <w:rPr>
                <w:szCs w:val="24"/>
              </w:rPr>
            </w:pPr>
            <w:r w:rsidRPr="00FA0B97">
              <w:rPr>
                <w:szCs w:val="24"/>
              </w:rPr>
              <w:t>2 02 49999 04 490</w:t>
            </w:r>
            <w:r w:rsidR="002137AF">
              <w:rPr>
                <w:szCs w:val="24"/>
                <w:lang w:val="ru-RU"/>
              </w:rPr>
              <w:t>8</w:t>
            </w:r>
            <w:r w:rsidRPr="00FA0B97">
              <w:rPr>
                <w:szCs w:val="24"/>
              </w:rPr>
              <w:t xml:space="preserve"> 150</w:t>
            </w:r>
          </w:p>
        </w:tc>
        <w:tc>
          <w:tcPr>
            <w:tcW w:w="6018" w:type="dxa"/>
            <w:gridSpan w:val="2"/>
            <w:tcBorders>
              <w:top w:val="single" w:sz="4" w:space="0" w:color="000000"/>
              <w:left w:val="single" w:sz="4" w:space="0" w:color="000000"/>
              <w:bottom w:val="single" w:sz="4" w:space="0" w:color="000000"/>
              <w:right w:val="single" w:sz="4" w:space="0" w:color="000000"/>
            </w:tcBorders>
          </w:tcPr>
          <w:p w:rsidR="00A42E35" w:rsidRPr="00FA0B97" w:rsidRDefault="00A42E35" w:rsidP="005B02DB">
            <w:pPr>
              <w:autoSpaceDE w:val="0"/>
              <w:autoSpaceDN w:val="0"/>
              <w:adjustRightInd w:val="0"/>
              <w:jc w:val="both"/>
              <w:rPr>
                <w:szCs w:val="24"/>
              </w:rPr>
            </w:pPr>
            <w:r w:rsidRPr="00CC7892">
              <w:rPr>
                <w:szCs w:val="24"/>
              </w:rPr>
              <w:t>Прочие межбюджетные трансферты, передаваемые бюджетам городских округов (</w:t>
            </w:r>
            <w:r w:rsidR="002137AF">
              <w:rPr>
                <w:szCs w:val="24"/>
              </w:rPr>
              <w:t>на о</w:t>
            </w:r>
            <w:r w:rsidR="002137AF" w:rsidRPr="002137AF">
              <w:rPr>
                <w:szCs w:val="24"/>
              </w:rPr>
              <w:t>рганизаци</w:t>
            </w:r>
            <w:r w:rsidR="002137AF">
              <w:rPr>
                <w:szCs w:val="24"/>
              </w:rPr>
              <w:t>ю</w:t>
            </w:r>
            <w:r w:rsidR="002137AF" w:rsidRPr="002137AF">
              <w:rPr>
                <w:szCs w:val="24"/>
              </w:rPr>
              <w:t xml:space="preserve"> работы по преобразованию необходимых сведений о гражданах, которые содержатся в документах воинского учета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r w:rsidRPr="00CC7892">
              <w:rPr>
                <w:szCs w:val="24"/>
              </w:rPr>
              <w:t>)</w:t>
            </w:r>
          </w:p>
        </w:tc>
      </w:tr>
      <w:bookmarkEnd w:id="2"/>
    </w:tbl>
    <w:p w:rsidR="00454649" w:rsidRPr="00FA0B97" w:rsidRDefault="00454649" w:rsidP="00161EA9">
      <w:pPr>
        <w:spacing w:after="720" w:line="276" w:lineRule="auto"/>
        <w:ind w:right="-285"/>
        <w:jc w:val="both"/>
        <w:rPr>
          <w:szCs w:val="24"/>
        </w:rPr>
      </w:pPr>
    </w:p>
    <w:sectPr w:rsidR="00454649" w:rsidRPr="00FA0B97" w:rsidSect="006176A6">
      <w:pgSz w:w="11906" w:h="16838"/>
      <w:pgMar w:top="426"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BD" w:rsidRDefault="004442BD" w:rsidP="008E5A81">
      <w:r>
        <w:separator/>
      </w:r>
    </w:p>
  </w:endnote>
  <w:endnote w:type="continuationSeparator" w:id="0">
    <w:p w:rsidR="004442BD" w:rsidRDefault="004442BD"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BD" w:rsidRDefault="004442BD" w:rsidP="008E5A81">
      <w:r>
        <w:separator/>
      </w:r>
    </w:p>
  </w:footnote>
  <w:footnote w:type="continuationSeparator" w:id="0">
    <w:p w:rsidR="004442BD" w:rsidRDefault="004442BD"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14"/>
    <w:rsid w:val="00001870"/>
    <w:rsid w:val="0001654C"/>
    <w:rsid w:val="0004049F"/>
    <w:rsid w:val="000508AA"/>
    <w:rsid w:val="00050A18"/>
    <w:rsid w:val="00052953"/>
    <w:rsid w:val="00061AE9"/>
    <w:rsid w:val="00066117"/>
    <w:rsid w:val="000700BC"/>
    <w:rsid w:val="00073702"/>
    <w:rsid w:val="00080328"/>
    <w:rsid w:val="00080BD1"/>
    <w:rsid w:val="00081132"/>
    <w:rsid w:val="000877C0"/>
    <w:rsid w:val="00090B53"/>
    <w:rsid w:val="000B34BB"/>
    <w:rsid w:val="000C1C01"/>
    <w:rsid w:val="000C4D3C"/>
    <w:rsid w:val="000D061B"/>
    <w:rsid w:val="000D0BB1"/>
    <w:rsid w:val="000E4324"/>
    <w:rsid w:val="000E4883"/>
    <w:rsid w:val="000F38F1"/>
    <w:rsid w:val="00103367"/>
    <w:rsid w:val="001056C5"/>
    <w:rsid w:val="00120EF6"/>
    <w:rsid w:val="001307E4"/>
    <w:rsid w:val="00145587"/>
    <w:rsid w:val="00154AF4"/>
    <w:rsid w:val="00161EA9"/>
    <w:rsid w:val="0016783B"/>
    <w:rsid w:val="00180F70"/>
    <w:rsid w:val="001A0322"/>
    <w:rsid w:val="001A3321"/>
    <w:rsid w:val="001B0F50"/>
    <w:rsid w:val="001B423F"/>
    <w:rsid w:val="001C16C1"/>
    <w:rsid w:val="001C1BB3"/>
    <w:rsid w:val="001C5DD1"/>
    <w:rsid w:val="001D63F9"/>
    <w:rsid w:val="001E12A9"/>
    <w:rsid w:val="001E4A3E"/>
    <w:rsid w:val="001F6A3F"/>
    <w:rsid w:val="00204B49"/>
    <w:rsid w:val="002137AF"/>
    <w:rsid w:val="002146F4"/>
    <w:rsid w:val="002226BA"/>
    <w:rsid w:val="00223C05"/>
    <w:rsid w:val="00245A4B"/>
    <w:rsid w:val="00247AC5"/>
    <w:rsid w:val="002543E8"/>
    <w:rsid w:val="0025794B"/>
    <w:rsid w:val="00261608"/>
    <w:rsid w:val="0026703A"/>
    <w:rsid w:val="002720A8"/>
    <w:rsid w:val="002762A1"/>
    <w:rsid w:val="00283D16"/>
    <w:rsid w:val="00285283"/>
    <w:rsid w:val="00286CF0"/>
    <w:rsid w:val="002A119A"/>
    <w:rsid w:val="002B4328"/>
    <w:rsid w:val="002C6491"/>
    <w:rsid w:val="002D3957"/>
    <w:rsid w:val="002D45FD"/>
    <w:rsid w:val="002D77BD"/>
    <w:rsid w:val="002E410E"/>
    <w:rsid w:val="00303FDB"/>
    <w:rsid w:val="003112D2"/>
    <w:rsid w:val="00314661"/>
    <w:rsid w:val="00351DA1"/>
    <w:rsid w:val="00354F1C"/>
    <w:rsid w:val="00361A3A"/>
    <w:rsid w:val="00361A41"/>
    <w:rsid w:val="003674E9"/>
    <w:rsid w:val="003751C4"/>
    <w:rsid w:val="00384816"/>
    <w:rsid w:val="003877BE"/>
    <w:rsid w:val="00396E98"/>
    <w:rsid w:val="003A4848"/>
    <w:rsid w:val="003A5735"/>
    <w:rsid w:val="003B7C21"/>
    <w:rsid w:val="003C3F66"/>
    <w:rsid w:val="003E618A"/>
    <w:rsid w:val="00400B76"/>
    <w:rsid w:val="00402D16"/>
    <w:rsid w:val="00433417"/>
    <w:rsid w:val="00435019"/>
    <w:rsid w:val="004442BD"/>
    <w:rsid w:val="004470DA"/>
    <w:rsid w:val="00454649"/>
    <w:rsid w:val="004549B9"/>
    <w:rsid w:val="0047209E"/>
    <w:rsid w:val="00484315"/>
    <w:rsid w:val="00486B4E"/>
    <w:rsid w:val="00495C35"/>
    <w:rsid w:val="004A201D"/>
    <w:rsid w:val="004A29EA"/>
    <w:rsid w:val="004A66F1"/>
    <w:rsid w:val="004A7F22"/>
    <w:rsid w:val="004E0BDD"/>
    <w:rsid w:val="004F06D3"/>
    <w:rsid w:val="004F2B16"/>
    <w:rsid w:val="004F7CE0"/>
    <w:rsid w:val="005270A6"/>
    <w:rsid w:val="00531D39"/>
    <w:rsid w:val="00575256"/>
    <w:rsid w:val="00581F3F"/>
    <w:rsid w:val="00587AD6"/>
    <w:rsid w:val="005A3B3F"/>
    <w:rsid w:val="005A61B7"/>
    <w:rsid w:val="005B02DB"/>
    <w:rsid w:val="005B5918"/>
    <w:rsid w:val="005D1309"/>
    <w:rsid w:val="005D2404"/>
    <w:rsid w:val="005F2340"/>
    <w:rsid w:val="0060622E"/>
    <w:rsid w:val="0060746A"/>
    <w:rsid w:val="00607980"/>
    <w:rsid w:val="006100D6"/>
    <w:rsid w:val="00616EC3"/>
    <w:rsid w:val="006176A6"/>
    <w:rsid w:val="00634270"/>
    <w:rsid w:val="00636893"/>
    <w:rsid w:val="006539A5"/>
    <w:rsid w:val="006642A5"/>
    <w:rsid w:val="00681AC5"/>
    <w:rsid w:val="00685AF1"/>
    <w:rsid w:val="006919B5"/>
    <w:rsid w:val="006A1138"/>
    <w:rsid w:val="006A5963"/>
    <w:rsid w:val="006C1DE5"/>
    <w:rsid w:val="006C3E5F"/>
    <w:rsid w:val="007002F5"/>
    <w:rsid w:val="007307AF"/>
    <w:rsid w:val="007336A3"/>
    <w:rsid w:val="0073445F"/>
    <w:rsid w:val="00735FBD"/>
    <w:rsid w:val="00752DB9"/>
    <w:rsid w:val="00772B36"/>
    <w:rsid w:val="00775105"/>
    <w:rsid w:val="00775D0B"/>
    <w:rsid w:val="007874F9"/>
    <w:rsid w:val="007955ED"/>
    <w:rsid w:val="007B11DB"/>
    <w:rsid w:val="007F0FF9"/>
    <w:rsid w:val="007F7CD3"/>
    <w:rsid w:val="0080414A"/>
    <w:rsid w:val="00806349"/>
    <w:rsid w:val="00821638"/>
    <w:rsid w:val="008279E7"/>
    <w:rsid w:val="00844E61"/>
    <w:rsid w:val="008558ED"/>
    <w:rsid w:val="00862B17"/>
    <w:rsid w:val="00863BDD"/>
    <w:rsid w:val="0087229A"/>
    <w:rsid w:val="00874011"/>
    <w:rsid w:val="008A13D3"/>
    <w:rsid w:val="008A60FA"/>
    <w:rsid w:val="008A6461"/>
    <w:rsid w:val="008B2E20"/>
    <w:rsid w:val="008B44A6"/>
    <w:rsid w:val="008C5B24"/>
    <w:rsid w:val="008E5A81"/>
    <w:rsid w:val="00900C9A"/>
    <w:rsid w:val="0091475B"/>
    <w:rsid w:val="00941C06"/>
    <w:rsid w:val="00943BBD"/>
    <w:rsid w:val="00971210"/>
    <w:rsid w:val="0097468C"/>
    <w:rsid w:val="00983551"/>
    <w:rsid w:val="00994D14"/>
    <w:rsid w:val="00997315"/>
    <w:rsid w:val="009A2E16"/>
    <w:rsid w:val="009A63EB"/>
    <w:rsid w:val="009B2573"/>
    <w:rsid w:val="009B6B0E"/>
    <w:rsid w:val="009D4413"/>
    <w:rsid w:val="00A42E35"/>
    <w:rsid w:val="00A46A10"/>
    <w:rsid w:val="00A50849"/>
    <w:rsid w:val="00A57628"/>
    <w:rsid w:val="00A57C75"/>
    <w:rsid w:val="00A7132C"/>
    <w:rsid w:val="00A72C74"/>
    <w:rsid w:val="00A905E7"/>
    <w:rsid w:val="00A93F06"/>
    <w:rsid w:val="00A9726E"/>
    <w:rsid w:val="00AA0A34"/>
    <w:rsid w:val="00AA3576"/>
    <w:rsid w:val="00AB7775"/>
    <w:rsid w:val="00AC1076"/>
    <w:rsid w:val="00AC3C23"/>
    <w:rsid w:val="00AC3F3F"/>
    <w:rsid w:val="00AC76E5"/>
    <w:rsid w:val="00AD6E97"/>
    <w:rsid w:val="00AE1097"/>
    <w:rsid w:val="00AF2FE1"/>
    <w:rsid w:val="00AF79C0"/>
    <w:rsid w:val="00AF79FD"/>
    <w:rsid w:val="00B00F18"/>
    <w:rsid w:val="00B0293E"/>
    <w:rsid w:val="00B02A9A"/>
    <w:rsid w:val="00B12210"/>
    <w:rsid w:val="00B32723"/>
    <w:rsid w:val="00B33755"/>
    <w:rsid w:val="00B34FE1"/>
    <w:rsid w:val="00B40FAA"/>
    <w:rsid w:val="00B52DD8"/>
    <w:rsid w:val="00B54560"/>
    <w:rsid w:val="00B54DFD"/>
    <w:rsid w:val="00B555DE"/>
    <w:rsid w:val="00B67DD5"/>
    <w:rsid w:val="00B771E4"/>
    <w:rsid w:val="00B77C4E"/>
    <w:rsid w:val="00BD104A"/>
    <w:rsid w:val="00BD1E70"/>
    <w:rsid w:val="00BE67BA"/>
    <w:rsid w:val="00C10D53"/>
    <w:rsid w:val="00C25DA4"/>
    <w:rsid w:val="00C31F67"/>
    <w:rsid w:val="00C3792C"/>
    <w:rsid w:val="00C6689A"/>
    <w:rsid w:val="00C6715C"/>
    <w:rsid w:val="00C712C3"/>
    <w:rsid w:val="00C717F1"/>
    <w:rsid w:val="00C72147"/>
    <w:rsid w:val="00C8704C"/>
    <w:rsid w:val="00C87CA3"/>
    <w:rsid w:val="00C94A7C"/>
    <w:rsid w:val="00C956F9"/>
    <w:rsid w:val="00CA7BB0"/>
    <w:rsid w:val="00CB6D97"/>
    <w:rsid w:val="00CB75FA"/>
    <w:rsid w:val="00D06680"/>
    <w:rsid w:val="00D310E0"/>
    <w:rsid w:val="00D355DA"/>
    <w:rsid w:val="00D36C52"/>
    <w:rsid w:val="00D45BCE"/>
    <w:rsid w:val="00D60967"/>
    <w:rsid w:val="00D64623"/>
    <w:rsid w:val="00D65306"/>
    <w:rsid w:val="00D65A88"/>
    <w:rsid w:val="00D71418"/>
    <w:rsid w:val="00DA64B5"/>
    <w:rsid w:val="00DB41DC"/>
    <w:rsid w:val="00DD3DD9"/>
    <w:rsid w:val="00DD6E25"/>
    <w:rsid w:val="00DE44E2"/>
    <w:rsid w:val="00E1575D"/>
    <w:rsid w:val="00E21AE8"/>
    <w:rsid w:val="00E258CA"/>
    <w:rsid w:val="00E428AD"/>
    <w:rsid w:val="00E5002E"/>
    <w:rsid w:val="00E62F16"/>
    <w:rsid w:val="00E63C47"/>
    <w:rsid w:val="00E67E58"/>
    <w:rsid w:val="00E703D8"/>
    <w:rsid w:val="00E75CF7"/>
    <w:rsid w:val="00E774ED"/>
    <w:rsid w:val="00EB6918"/>
    <w:rsid w:val="00EC7824"/>
    <w:rsid w:val="00F13FC8"/>
    <w:rsid w:val="00F171C7"/>
    <w:rsid w:val="00F241EA"/>
    <w:rsid w:val="00F30CAE"/>
    <w:rsid w:val="00F30F54"/>
    <w:rsid w:val="00F3287D"/>
    <w:rsid w:val="00F33751"/>
    <w:rsid w:val="00F33ABB"/>
    <w:rsid w:val="00F5590E"/>
    <w:rsid w:val="00F5782A"/>
    <w:rsid w:val="00F71322"/>
    <w:rsid w:val="00F838DF"/>
    <w:rsid w:val="00FA0B97"/>
    <w:rsid w:val="00FB08FB"/>
    <w:rsid w:val="00FB3357"/>
    <w:rsid w:val="00FC1119"/>
    <w:rsid w:val="00FC3664"/>
    <w:rsid w:val="00FD15B5"/>
    <w:rsid w:val="00FD758F"/>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tabs>
        <w:tab w:val="left" w:pos="142"/>
      </w:tabs>
      <w:spacing w:line="480" w:lineRule="auto"/>
      <w:ind w:left="2410"/>
      <w:outlineLvl w:val="0"/>
    </w:pPr>
    <w:rPr>
      <w:b/>
    </w:rPr>
  </w:style>
  <w:style w:type="paragraph" w:styleId="2">
    <w:name w:val="heading 2"/>
    <w:basedOn w:val="a"/>
    <w:next w:val="a"/>
    <w:qFormat/>
    <w:pPr>
      <w:keepNext/>
      <w:framePr w:w="4569" w:h="4321" w:hSpace="180" w:wrap="around" w:vAnchor="text" w:hAnchor="page" w:x="1473" w:y="1"/>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pPr>
      <w:framePr w:w="4377" w:h="4619" w:hSpace="180" w:wrap="around" w:vAnchor="text" w:hAnchor="page" w:x="1473" w:y="4"/>
      <w:jc w:val="center"/>
    </w:pPr>
    <w:rPr>
      <w:b/>
      <w:sz w:val="20"/>
    </w:rPr>
  </w:style>
  <w:style w:type="paragraph" w:styleId="20">
    <w:name w:val="Body Text 2"/>
    <w:basedOn w:val="a"/>
    <w:link w:val="21"/>
    <w:uiPriority w:val="99"/>
    <w:unhideWhenUsed/>
    <w:pPr>
      <w:spacing w:after="120" w:line="480" w:lineRule="auto"/>
    </w:pPr>
    <w:rPr>
      <w:lang w:val="x-none" w:eastAsia="x-none"/>
    </w:rPr>
  </w:style>
  <w:style w:type="character" w:customStyle="1" w:styleId="21">
    <w:name w:val="Основной текст 2 Знак"/>
    <w:link w:val="20"/>
    <w:uiPriority w:val="99"/>
    <w:rPr>
      <w:sz w:val="24"/>
    </w:rPr>
  </w:style>
  <w:style w:type="table" w:styleId="a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283D16"/>
    <w:rPr>
      <w:rFonts w:ascii="Segoe UI" w:hAnsi="Segoe UI" w:cs="Segoe UI"/>
      <w:sz w:val="18"/>
      <w:szCs w:val="18"/>
    </w:rPr>
  </w:style>
  <w:style w:type="character" w:customStyle="1" w:styleId="a7">
    <w:name w:val="Текст выноски Знак"/>
    <w:link w:val="a6"/>
    <w:uiPriority w:val="99"/>
    <w:semiHidden/>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8">
    <w:name w:val="header"/>
    <w:basedOn w:val="a"/>
    <w:link w:val="a9"/>
    <w:uiPriority w:val="99"/>
    <w:unhideWhenUsed/>
    <w:rsid w:val="008E5A81"/>
    <w:pPr>
      <w:tabs>
        <w:tab w:val="center" w:pos="4677"/>
        <w:tab w:val="right" w:pos="9355"/>
      </w:tabs>
    </w:pPr>
  </w:style>
  <w:style w:type="character" w:customStyle="1" w:styleId="a9">
    <w:name w:val="Верхний колонтитул Знак"/>
    <w:link w:val="a8"/>
    <w:uiPriority w:val="99"/>
    <w:rsid w:val="008E5A81"/>
    <w:rPr>
      <w:sz w:val="24"/>
    </w:rPr>
  </w:style>
  <w:style w:type="paragraph" w:styleId="aa">
    <w:name w:val="footer"/>
    <w:basedOn w:val="a"/>
    <w:link w:val="ab"/>
    <w:uiPriority w:val="99"/>
    <w:unhideWhenUsed/>
    <w:rsid w:val="008E5A81"/>
    <w:pPr>
      <w:tabs>
        <w:tab w:val="center" w:pos="4677"/>
        <w:tab w:val="right" w:pos="9355"/>
      </w:tabs>
    </w:pPr>
  </w:style>
  <w:style w:type="character" w:customStyle="1" w:styleId="ab">
    <w:name w:val="Нижний колонтитул Знак"/>
    <w:link w:val="aa"/>
    <w:uiPriority w:val="99"/>
    <w:rsid w:val="008E5A81"/>
    <w:rPr>
      <w:sz w:val="24"/>
    </w:rPr>
  </w:style>
  <w:style w:type="character" w:styleId="ac">
    <w:name w:val="Hyperlink"/>
    <w:uiPriority w:val="99"/>
    <w:unhideWhenUsed/>
    <w:rsid w:val="00E67E58"/>
    <w:rPr>
      <w:color w:val="0000FF"/>
      <w:u w:val="single"/>
    </w:rPr>
  </w:style>
  <w:style w:type="character" w:styleId="ad">
    <w:name w:val="annotation reference"/>
    <w:uiPriority w:val="99"/>
    <w:unhideWhenUsed/>
    <w:rsid w:val="006A1138"/>
    <w:rPr>
      <w:sz w:val="16"/>
      <w:szCs w:val="16"/>
    </w:rPr>
  </w:style>
  <w:style w:type="paragraph" w:styleId="ae">
    <w:name w:val="annotation text"/>
    <w:basedOn w:val="a"/>
    <w:link w:val="af"/>
    <w:uiPriority w:val="99"/>
    <w:unhideWhenUsed/>
    <w:rsid w:val="006A1138"/>
    <w:rPr>
      <w:sz w:val="20"/>
    </w:rPr>
  </w:style>
  <w:style w:type="character" w:customStyle="1" w:styleId="af">
    <w:name w:val="Текст примечания Знак"/>
    <w:basedOn w:val="a0"/>
    <w:link w:val="ae"/>
    <w:uiPriority w:val="99"/>
    <w:rsid w:val="006A1138"/>
  </w:style>
  <w:style w:type="paragraph" w:styleId="af0">
    <w:name w:val="annotation subject"/>
    <w:basedOn w:val="ae"/>
    <w:next w:val="ae"/>
    <w:link w:val="af1"/>
    <w:uiPriority w:val="99"/>
    <w:semiHidden/>
    <w:unhideWhenUsed/>
    <w:rsid w:val="006A1138"/>
    <w:rPr>
      <w:b/>
      <w:bCs/>
    </w:rPr>
  </w:style>
  <w:style w:type="character" w:customStyle="1" w:styleId="af1">
    <w:name w:val="Тема примечания Знак"/>
    <w:link w:val="af0"/>
    <w:uiPriority w:val="99"/>
    <w:semiHidden/>
    <w:rsid w:val="006A11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tabs>
        <w:tab w:val="left" w:pos="142"/>
      </w:tabs>
      <w:spacing w:line="480" w:lineRule="auto"/>
      <w:ind w:left="2410"/>
      <w:outlineLvl w:val="0"/>
    </w:pPr>
    <w:rPr>
      <w:b/>
    </w:rPr>
  </w:style>
  <w:style w:type="paragraph" w:styleId="2">
    <w:name w:val="heading 2"/>
    <w:basedOn w:val="a"/>
    <w:next w:val="a"/>
    <w:qFormat/>
    <w:pPr>
      <w:keepNext/>
      <w:framePr w:w="4569" w:h="4321" w:hSpace="180" w:wrap="around" w:vAnchor="text" w:hAnchor="page" w:x="1473" w:y="1"/>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pPr>
      <w:framePr w:w="4377" w:h="4619" w:hSpace="180" w:wrap="around" w:vAnchor="text" w:hAnchor="page" w:x="1473" w:y="4"/>
      <w:jc w:val="center"/>
    </w:pPr>
    <w:rPr>
      <w:b/>
      <w:sz w:val="20"/>
    </w:rPr>
  </w:style>
  <w:style w:type="paragraph" w:styleId="20">
    <w:name w:val="Body Text 2"/>
    <w:basedOn w:val="a"/>
    <w:link w:val="21"/>
    <w:uiPriority w:val="99"/>
    <w:unhideWhenUsed/>
    <w:pPr>
      <w:spacing w:after="120" w:line="480" w:lineRule="auto"/>
    </w:pPr>
    <w:rPr>
      <w:lang w:val="x-none" w:eastAsia="x-none"/>
    </w:rPr>
  </w:style>
  <w:style w:type="character" w:customStyle="1" w:styleId="21">
    <w:name w:val="Основной текст 2 Знак"/>
    <w:link w:val="20"/>
    <w:uiPriority w:val="99"/>
    <w:rPr>
      <w:sz w:val="24"/>
    </w:rPr>
  </w:style>
  <w:style w:type="table" w:styleId="a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283D16"/>
    <w:rPr>
      <w:rFonts w:ascii="Segoe UI" w:hAnsi="Segoe UI" w:cs="Segoe UI"/>
      <w:sz w:val="18"/>
      <w:szCs w:val="18"/>
    </w:rPr>
  </w:style>
  <w:style w:type="character" w:customStyle="1" w:styleId="a7">
    <w:name w:val="Текст выноски Знак"/>
    <w:link w:val="a6"/>
    <w:uiPriority w:val="99"/>
    <w:semiHidden/>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8">
    <w:name w:val="header"/>
    <w:basedOn w:val="a"/>
    <w:link w:val="a9"/>
    <w:uiPriority w:val="99"/>
    <w:unhideWhenUsed/>
    <w:rsid w:val="008E5A81"/>
    <w:pPr>
      <w:tabs>
        <w:tab w:val="center" w:pos="4677"/>
        <w:tab w:val="right" w:pos="9355"/>
      </w:tabs>
    </w:pPr>
  </w:style>
  <w:style w:type="character" w:customStyle="1" w:styleId="a9">
    <w:name w:val="Верхний колонтитул Знак"/>
    <w:link w:val="a8"/>
    <w:uiPriority w:val="99"/>
    <w:rsid w:val="008E5A81"/>
    <w:rPr>
      <w:sz w:val="24"/>
    </w:rPr>
  </w:style>
  <w:style w:type="paragraph" w:styleId="aa">
    <w:name w:val="footer"/>
    <w:basedOn w:val="a"/>
    <w:link w:val="ab"/>
    <w:uiPriority w:val="99"/>
    <w:unhideWhenUsed/>
    <w:rsid w:val="008E5A81"/>
    <w:pPr>
      <w:tabs>
        <w:tab w:val="center" w:pos="4677"/>
        <w:tab w:val="right" w:pos="9355"/>
      </w:tabs>
    </w:pPr>
  </w:style>
  <w:style w:type="character" w:customStyle="1" w:styleId="ab">
    <w:name w:val="Нижний колонтитул Знак"/>
    <w:link w:val="aa"/>
    <w:uiPriority w:val="99"/>
    <w:rsid w:val="008E5A81"/>
    <w:rPr>
      <w:sz w:val="24"/>
    </w:rPr>
  </w:style>
  <w:style w:type="character" w:styleId="ac">
    <w:name w:val="Hyperlink"/>
    <w:uiPriority w:val="99"/>
    <w:unhideWhenUsed/>
    <w:rsid w:val="00E67E58"/>
    <w:rPr>
      <w:color w:val="0000FF"/>
      <w:u w:val="single"/>
    </w:rPr>
  </w:style>
  <w:style w:type="character" w:styleId="ad">
    <w:name w:val="annotation reference"/>
    <w:uiPriority w:val="99"/>
    <w:unhideWhenUsed/>
    <w:rsid w:val="006A1138"/>
    <w:rPr>
      <w:sz w:val="16"/>
      <w:szCs w:val="16"/>
    </w:rPr>
  </w:style>
  <w:style w:type="paragraph" w:styleId="ae">
    <w:name w:val="annotation text"/>
    <w:basedOn w:val="a"/>
    <w:link w:val="af"/>
    <w:uiPriority w:val="99"/>
    <w:unhideWhenUsed/>
    <w:rsid w:val="006A1138"/>
    <w:rPr>
      <w:sz w:val="20"/>
    </w:rPr>
  </w:style>
  <w:style w:type="character" w:customStyle="1" w:styleId="af">
    <w:name w:val="Текст примечания Знак"/>
    <w:basedOn w:val="a0"/>
    <w:link w:val="ae"/>
    <w:uiPriority w:val="99"/>
    <w:rsid w:val="006A1138"/>
  </w:style>
  <w:style w:type="paragraph" w:styleId="af0">
    <w:name w:val="annotation subject"/>
    <w:basedOn w:val="ae"/>
    <w:next w:val="ae"/>
    <w:link w:val="af1"/>
    <w:uiPriority w:val="99"/>
    <w:semiHidden/>
    <w:unhideWhenUsed/>
    <w:rsid w:val="006A1138"/>
    <w:rPr>
      <w:b/>
      <w:bCs/>
    </w:rPr>
  </w:style>
  <w:style w:type="character" w:customStyle="1" w:styleId="af1">
    <w:name w:val="Тема примечания Знак"/>
    <w:link w:val="af0"/>
    <w:uiPriority w:val="99"/>
    <w:semiHidden/>
    <w:rsid w:val="006A1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B442-9823-47C0-BED3-36536120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4779</Words>
  <Characters>27243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Жабинский В.В.</dc:creator>
  <cp:lastModifiedBy>Новиков ИВ</cp:lastModifiedBy>
  <cp:revision>2</cp:revision>
  <cp:lastPrinted>2021-11-02T06:57:00Z</cp:lastPrinted>
  <dcterms:created xsi:type="dcterms:W3CDTF">2023-04-03T09:21:00Z</dcterms:created>
  <dcterms:modified xsi:type="dcterms:W3CDTF">2023-04-03T09:21:00Z</dcterms:modified>
</cp:coreProperties>
</file>