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A" w:rsidRDefault="001E3CDA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1E3CDA" w:rsidRPr="00A60DBF" w:rsidRDefault="001E3CDA" w:rsidP="0070113D">
      <w:pPr>
        <w:rPr>
          <w:sz w:val="28"/>
          <w:szCs w:val="28"/>
        </w:rPr>
      </w:pPr>
    </w:p>
    <w:p w:rsidR="001E3CDA" w:rsidRDefault="00E24713" w:rsidP="00C45E73">
      <w:pPr>
        <w:tabs>
          <w:tab w:val="left" w:pos="1134"/>
        </w:tabs>
        <w:ind w:right="-2"/>
        <w:jc w:val="center"/>
        <w:rPr>
          <w:sz w:val="28"/>
          <w:szCs w:val="28"/>
        </w:rPr>
      </w:pPr>
      <w:r w:rsidRPr="00435718">
        <w:rPr>
          <w:sz w:val="28"/>
          <w:szCs w:val="28"/>
        </w:rPr>
        <w:t>Об утверждении стоимости услуг, предоста</w:t>
      </w:r>
      <w:r>
        <w:rPr>
          <w:sz w:val="28"/>
          <w:szCs w:val="28"/>
        </w:rPr>
        <w:t xml:space="preserve">вляемых </w:t>
      </w:r>
      <w:r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F82775">
        <w:rPr>
          <w:sz w:val="28"/>
          <w:szCs w:val="28"/>
        </w:rPr>
        <w:t>на безвозмездной основе</w:t>
      </w:r>
      <w:r w:rsidR="00B00505">
        <w:rPr>
          <w:sz w:val="28"/>
          <w:szCs w:val="28"/>
        </w:rPr>
        <w:t xml:space="preserve"> и подлежащих возмещению муниципальному казенному учреждению «</w:t>
      </w:r>
      <w:proofErr w:type="spellStart"/>
      <w:r w:rsidR="00B00505">
        <w:rPr>
          <w:sz w:val="28"/>
          <w:szCs w:val="28"/>
        </w:rPr>
        <w:t>Красногорская</w:t>
      </w:r>
      <w:proofErr w:type="spellEnd"/>
      <w:r w:rsidR="00B00505">
        <w:rPr>
          <w:sz w:val="28"/>
          <w:szCs w:val="28"/>
        </w:rPr>
        <w:t xml:space="preserve"> похоронная служба»</w:t>
      </w:r>
      <w:r w:rsidR="00D616F5">
        <w:rPr>
          <w:sz w:val="28"/>
          <w:szCs w:val="28"/>
        </w:rPr>
        <w:t>,</w:t>
      </w:r>
      <w:r w:rsidR="00C45E73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>на 2019 год</w:t>
      </w:r>
    </w:p>
    <w:p w:rsidR="00C45E73" w:rsidRDefault="00C45E73" w:rsidP="00B34F79">
      <w:pPr>
        <w:tabs>
          <w:tab w:val="left" w:pos="1134"/>
        </w:tabs>
        <w:ind w:right="-2"/>
        <w:rPr>
          <w:sz w:val="28"/>
          <w:szCs w:val="28"/>
        </w:rPr>
      </w:pPr>
    </w:p>
    <w:p w:rsidR="00E24713" w:rsidRPr="00D35119" w:rsidRDefault="00E24713" w:rsidP="00E24713">
      <w:pPr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 w:rsidR="006C6993">
        <w:rPr>
          <w:sz w:val="28"/>
          <w:szCs w:val="28"/>
        </w:rPr>
        <w:t>ном деле в Московской области»,</w:t>
      </w:r>
      <w:r w:rsidRPr="003519D6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 xml:space="preserve">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4713" w:rsidRDefault="006C6993" w:rsidP="00E24713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</w:t>
      </w:r>
      <w:r w:rsidR="00E24713" w:rsidRPr="00435718">
        <w:rPr>
          <w:sz w:val="28"/>
          <w:szCs w:val="28"/>
        </w:rPr>
        <w:t>стоимост</w:t>
      </w:r>
      <w:r w:rsidR="00E24713">
        <w:rPr>
          <w:sz w:val="28"/>
          <w:szCs w:val="28"/>
        </w:rPr>
        <w:t>ь</w:t>
      </w:r>
      <w:r w:rsidR="00E24713" w:rsidRPr="00435718">
        <w:rPr>
          <w:sz w:val="28"/>
          <w:szCs w:val="28"/>
        </w:rPr>
        <w:t xml:space="preserve">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</w:t>
      </w:r>
      <w:r w:rsidR="00C45E73">
        <w:rPr>
          <w:sz w:val="28"/>
          <w:szCs w:val="28"/>
        </w:rPr>
        <w:t xml:space="preserve"> </w:t>
      </w:r>
      <w:r>
        <w:rPr>
          <w:sz w:val="28"/>
          <w:szCs w:val="28"/>
        </w:rPr>
        <w:t>на безвозмездной основе и подлежащих возмещению муниципальному казенному учреждению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похоронная служба», на 2019 год</w:t>
      </w:r>
      <w:r w:rsidR="00E24713" w:rsidRPr="00386762">
        <w:rPr>
          <w:sz w:val="28"/>
          <w:szCs w:val="28"/>
        </w:rPr>
        <w:t xml:space="preserve"> </w:t>
      </w:r>
      <w:r w:rsidR="008D51C3">
        <w:rPr>
          <w:sz w:val="28"/>
          <w:szCs w:val="28"/>
        </w:rPr>
        <w:t xml:space="preserve">согласно </w:t>
      </w:r>
      <w:r w:rsidR="00E24713" w:rsidRPr="00386762">
        <w:rPr>
          <w:sz w:val="28"/>
          <w:szCs w:val="28"/>
        </w:rPr>
        <w:t>приложени</w:t>
      </w:r>
      <w:r w:rsidR="008D51C3">
        <w:rPr>
          <w:sz w:val="28"/>
          <w:szCs w:val="28"/>
        </w:rPr>
        <w:t>ю</w:t>
      </w:r>
      <w:r w:rsidR="00E24713">
        <w:rPr>
          <w:sz w:val="28"/>
          <w:szCs w:val="28"/>
        </w:rPr>
        <w:t>.</w:t>
      </w:r>
    </w:p>
    <w:p w:rsidR="0031744B" w:rsidRPr="006C6993" w:rsidRDefault="00E24713" w:rsidP="0011056F">
      <w:pPr>
        <w:tabs>
          <w:tab w:val="left" w:pos="1134"/>
        </w:tabs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8D51C3">
        <w:rPr>
          <w:color w:val="FF0000"/>
          <w:sz w:val="28"/>
          <w:szCs w:val="28"/>
        </w:rPr>
        <w:t>.  </w:t>
      </w:r>
      <w:r w:rsidR="0031744B" w:rsidRPr="006C6993">
        <w:rPr>
          <w:color w:val="000000" w:themeColor="text1"/>
          <w:sz w:val="28"/>
          <w:szCs w:val="28"/>
        </w:rPr>
        <w:t>Настоящее постановление распространяется на лиц, указанных в части 3 статьи 9 Федерального закона от 12.01.1996 № 8-ФЗ «О погребении и похоронном деле»,</w:t>
      </w:r>
      <w:r w:rsidR="00444208" w:rsidRPr="006C6993">
        <w:rPr>
          <w:color w:val="000000" w:themeColor="text1"/>
          <w:sz w:val="28"/>
          <w:szCs w:val="28"/>
        </w:rPr>
        <w:t xml:space="preserve"> </w:t>
      </w:r>
      <w:r w:rsidR="00C008AB" w:rsidRPr="006C6993">
        <w:rPr>
          <w:color w:val="000000" w:themeColor="text1"/>
          <w:sz w:val="28"/>
          <w:szCs w:val="28"/>
        </w:rPr>
        <w:t>а также на лиц, указанных в части 4 статьи 2 Закона Московской области № 115/2007</w:t>
      </w:r>
      <w:r w:rsidR="00AC0566" w:rsidRPr="006C6993">
        <w:rPr>
          <w:color w:val="000000" w:themeColor="text1"/>
          <w:sz w:val="28"/>
          <w:szCs w:val="28"/>
        </w:rPr>
        <w:t>-ОЗ «О погребении и похоронном деле в Московской области».</w:t>
      </w:r>
    </w:p>
    <w:p w:rsidR="0011056F" w:rsidRDefault="0031744B" w:rsidP="0011056F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 w:rsidR="00801F9C">
        <w:rPr>
          <w:sz w:val="28"/>
          <w:szCs w:val="28"/>
        </w:rPr>
        <w:t xml:space="preserve">Считать утратившим силу постановление администрации </w:t>
      </w:r>
      <w:r w:rsidR="000C3E01">
        <w:rPr>
          <w:sz w:val="28"/>
          <w:szCs w:val="28"/>
        </w:rPr>
        <w:t xml:space="preserve">городского округа </w:t>
      </w:r>
      <w:r w:rsidR="00801F9C">
        <w:rPr>
          <w:sz w:val="28"/>
          <w:szCs w:val="28"/>
        </w:rPr>
        <w:t>Красногорск</w:t>
      </w:r>
      <w:r w:rsidR="000C3E01">
        <w:rPr>
          <w:sz w:val="28"/>
          <w:szCs w:val="28"/>
        </w:rPr>
        <w:t xml:space="preserve"> Московской области</w:t>
      </w:r>
      <w:r w:rsidR="00801F9C">
        <w:rPr>
          <w:sz w:val="28"/>
          <w:szCs w:val="28"/>
        </w:rPr>
        <w:t xml:space="preserve"> от </w:t>
      </w:r>
      <w:r w:rsidR="002F6379">
        <w:rPr>
          <w:sz w:val="28"/>
          <w:szCs w:val="28"/>
        </w:rPr>
        <w:t>0</w:t>
      </w:r>
      <w:r w:rsidR="00025B7A">
        <w:rPr>
          <w:sz w:val="28"/>
          <w:szCs w:val="28"/>
        </w:rPr>
        <w:t>7</w:t>
      </w:r>
      <w:r w:rsidR="00801F9C">
        <w:rPr>
          <w:sz w:val="28"/>
          <w:szCs w:val="28"/>
        </w:rPr>
        <w:t>.0</w:t>
      </w:r>
      <w:r w:rsidR="00025B7A">
        <w:rPr>
          <w:sz w:val="28"/>
          <w:szCs w:val="28"/>
        </w:rPr>
        <w:t>2</w:t>
      </w:r>
      <w:r w:rsidR="00801F9C">
        <w:rPr>
          <w:sz w:val="28"/>
          <w:szCs w:val="28"/>
        </w:rPr>
        <w:t>.201</w:t>
      </w:r>
      <w:r w:rsidR="00025B7A">
        <w:rPr>
          <w:sz w:val="28"/>
          <w:szCs w:val="28"/>
        </w:rPr>
        <w:t>8</w:t>
      </w:r>
      <w:r w:rsidR="00801F9C">
        <w:rPr>
          <w:sz w:val="28"/>
          <w:szCs w:val="28"/>
        </w:rPr>
        <w:t xml:space="preserve"> № </w:t>
      </w:r>
      <w:r w:rsidR="00025B7A">
        <w:rPr>
          <w:sz w:val="28"/>
          <w:szCs w:val="28"/>
        </w:rPr>
        <w:t>272</w:t>
      </w:r>
      <w:r w:rsidR="002F6379">
        <w:rPr>
          <w:sz w:val="28"/>
          <w:szCs w:val="28"/>
        </w:rPr>
        <w:t>/</w:t>
      </w:r>
      <w:r w:rsidR="00025B7A">
        <w:rPr>
          <w:sz w:val="28"/>
          <w:szCs w:val="28"/>
        </w:rPr>
        <w:t>2</w:t>
      </w:r>
      <w:r w:rsidR="002F6379">
        <w:rPr>
          <w:sz w:val="28"/>
          <w:szCs w:val="28"/>
        </w:rPr>
        <w:t xml:space="preserve"> «</w:t>
      </w:r>
      <w:r w:rsidR="0011056F" w:rsidRPr="00435718">
        <w:rPr>
          <w:sz w:val="28"/>
          <w:szCs w:val="28"/>
        </w:rPr>
        <w:t>Об утверждении стоимости услуг, предоста</w:t>
      </w:r>
      <w:r w:rsidR="0011056F">
        <w:rPr>
          <w:sz w:val="28"/>
          <w:szCs w:val="28"/>
        </w:rPr>
        <w:t xml:space="preserve">вляемых </w:t>
      </w:r>
      <w:r w:rsidR="0011056F"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11056F">
        <w:rPr>
          <w:sz w:val="28"/>
          <w:szCs w:val="28"/>
        </w:rPr>
        <w:t>умерших на территории городского округа Красногорск Московской области,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умерших, личность которых не установлена, а</w:t>
      </w:r>
      <w:proofErr w:type="gramEnd"/>
      <w:r w:rsidR="0011056F">
        <w:rPr>
          <w:sz w:val="28"/>
          <w:szCs w:val="28"/>
        </w:rPr>
        <w:t xml:space="preserve"> также в случае рождения мертвого ребенка по истечении 154 </w:t>
      </w:r>
      <w:r w:rsidR="00DD2D1B">
        <w:rPr>
          <w:sz w:val="28"/>
          <w:szCs w:val="28"/>
        </w:rPr>
        <w:t xml:space="preserve">дней беременности и подлежащих </w:t>
      </w:r>
      <w:r w:rsidR="0011056F">
        <w:rPr>
          <w:sz w:val="28"/>
          <w:szCs w:val="28"/>
        </w:rPr>
        <w:t xml:space="preserve">возмещению муниципальному казенному учреждению </w:t>
      </w:r>
      <w:r w:rsidR="0011056F" w:rsidRPr="00435718">
        <w:rPr>
          <w:sz w:val="28"/>
          <w:szCs w:val="28"/>
        </w:rPr>
        <w:t>«</w:t>
      </w:r>
      <w:proofErr w:type="spellStart"/>
      <w:r w:rsidR="0011056F" w:rsidRPr="00435718">
        <w:rPr>
          <w:sz w:val="28"/>
          <w:szCs w:val="28"/>
        </w:rPr>
        <w:t>Красногорская</w:t>
      </w:r>
      <w:proofErr w:type="spellEnd"/>
      <w:r w:rsidR="0011056F" w:rsidRPr="00435718">
        <w:rPr>
          <w:sz w:val="28"/>
          <w:szCs w:val="28"/>
        </w:rPr>
        <w:t xml:space="preserve"> похоронная служба</w:t>
      </w:r>
      <w:r w:rsidR="0011056F" w:rsidRPr="002C2B97">
        <w:rPr>
          <w:sz w:val="28"/>
          <w:szCs w:val="28"/>
        </w:rPr>
        <w:t>»</w:t>
      </w:r>
      <w:r w:rsidR="0011056F">
        <w:rPr>
          <w:sz w:val="28"/>
          <w:szCs w:val="28"/>
        </w:rPr>
        <w:t xml:space="preserve"> на 2018 год</w:t>
      </w:r>
      <w:r w:rsidR="009F5C84">
        <w:rPr>
          <w:sz w:val="28"/>
          <w:szCs w:val="28"/>
        </w:rPr>
        <w:t>»</w:t>
      </w:r>
      <w:r w:rsidR="0011056F">
        <w:rPr>
          <w:sz w:val="28"/>
          <w:szCs w:val="28"/>
        </w:rPr>
        <w:t xml:space="preserve">. </w:t>
      </w:r>
    </w:p>
    <w:p w:rsidR="00D616F5" w:rsidRDefault="00D616F5" w:rsidP="0011056F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</w:p>
    <w:p w:rsidR="006C6993" w:rsidRDefault="00AC0566" w:rsidP="008257CE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4713">
        <w:rPr>
          <w:sz w:val="28"/>
          <w:szCs w:val="28"/>
        </w:rPr>
        <w:t>.  </w:t>
      </w:r>
      <w:r w:rsidR="008257CE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8257CE">
        <w:rPr>
          <w:sz w:val="28"/>
          <w:szCs w:val="28"/>
        </w:rPr>
        <w:t>Красногорские</w:t>
      </w:r>
      <w:proofErr w:type="spellEnd"/>
      <w:r w:rsidR="008257CE"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</w:t>
      </w:r>
      <w:r w:rsidR="006C6993">
        <w:rPr>
          <w:sz w:val="28"/>
          <w:szCs w:val="28"/>
        </w:rPr>
        <w:t>.</w:t>
      </w:r>
    </w:p>
    <w:p w:rsidR="008257CE" w:rsidRDefault="006C6993" w:rsidP="008257CE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</w:t>
      </w:r>
      <w:r w:rsidR="008257CE">
        <w:rPr>
          <w:sz w:val="28"/>
          <w:szCs w:val="28"/>
        </w:rPr>
        <w:t>Настоящее постановление распространяется на правоотношения, возникшие с 1 января 2019 года.</w:t>
      </w:r>
    </w:p>
    <w:p w:rsidR="00E24713" w:rsidRPr="005F42FE" w:rsidRDefault="006C6993" w:rsidP="008257CE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713" w:rsidRPr="0002091F">
        <w:rPr>
          <w:sz w:val="28"/>
          <w:szCs w:val="28"/>
        </w:rPr>
        <w:t>.  </w:t>
      </w:r>
      <w:proofErr w:type="gramStart"/>
      <w:r w:rsidR="00E24713" w:rsidRPr="0002091F">
        <w:rPr>
          <w:sz w:val="28"/>
          <w:szCs w:val="28"/>
        </w:rPr>
        <w:t>Контроль за</w:t>
      </w:r>
      <w:proofErr w:type="gramEnd"/>
      <w:r w:rsidR="00E24713" w:rsidRPr="0002091F">
        <w:rPr>
          <w:sz w:val="28"/>
          <w:szCs w:val="28"/>
        </w:rPr>
        <w:t xml:space="preserve"> исполнением настоящего постановления возложить на </w:t>
      </w:r>
      <w:r w:rsidR="0011056F">
        <w:rPr>
          <w:sz w:val="28"/>
          <w:szCs w:val="28"/>
        </w:rPr>
        <w:t>заместителя главы администрации</w:t>
      </w:r>
      <w:r w:rsidR="00AC0566">
        <w:rPr>
          <w:sz w:val="28"/>
          <w:szCs w:val="28"/>
        </w:rPr>
        <w:t xml:space="preserve"> по безопасности Моисеева В.В.</w:t>
      </w:r>
    </w:p>
    <w:p w:rsidR="00B34F79" w:rsidRDefault="00B34F79" w:rsidP="00E24713">
      <w:pPr>
        <w:rPr>
          <w:sz w:val="28"/>
          <w:szCs w:val="28"/>
        </w:rPr>
      </w:pPr>
    </w:p>
    <w:p w:rsidR="006C6993" w:rsidRDefault="006C6993" w:rsidP="00E24713">
      <w:pPr>
        <w:rPr>
          <w:sz w:val="28"/>
          <w:szCs w:val="28"/>
        </w:rPr>
      </w:pPr>
    </w:p>
    <w:p w:rsidR="001E3CDA" w:rsidRDefault="00E24713" w:rsidP="00E24713">
      <w:pPr>
        <w:rPr>
          <w:sz w:val="28"/>
          <w:szCs w:val="28"/>
        </w:rPr>
      </w:pPr>
      <w:r w:rsidRPr="005F42FE">
        <w:rPr>
          <w:sz w:val="28"/>
          <w:szCs w:val="28"/>
        </w:rPr>
        <w:t xml:space="preserve">Глава </w:t>
      </w:r>
      <w:r w:rsidR="001E3CDA">
        <w:rPr>
          <w:sz w:val="28"/>
          <w:szCs w:val="28"/>
        </w:rPr>
        <w:t>городского округа</w:t>
      </w:r>
    </w:p>
    <w:p w:rsidR="00682B5F" w:rsidRDefault="00E24713" w:rsidP="00E24713">
      <w:pPr>
        <w:rPr>
          <w:sz w:val="28"/>
          <w:szCs w:val="28"/>
        </w:rPr>
      </w:pPr>
      <w:r w:rsidRPr="005F42FE">
        <w:rPr>
          <w:sz w:val="28"/>
          <w:szCs w:val="28"/>
        </w:rPr>
        <w:t>Красногорск</w:t>
      </w:r>
      <w:r w:rsidR="001E3CDA">
        <w:rPr>
          <w:sz w:val="28"/>
          <w:szCs w:val="28"/>
        </w:rPr>
        <w:t xml:space="preserve">                                                                                 </w:t>
      </w:r>
      <w:r w:rsidR="0011056F">
        <w:rPr>
          <w:sz w:val="28"/>
          <w:szCs w:val="28"/>
        </w:rPr>
        <w:t xml:space="preserve">Э.А. </w:t>
      </w:r>
      <w:proofErr w:type="spellStart"/>
      <w:r w:rsidR="0011056F">
        <w:rPr>
          <w:sz w:val="28"/>
          <w:szCs w:val="28"/>
        </w:rPr>
        <w:t>Хаймурзина</w:t>
      </w:r>
      <w:proofErr w:type="spellEnd"/>
    </w:p>
    <w:p w:rsidR="00682B5F" w:rsidRDefault="009F5C84" w:rsidP="00682B5F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В</w:t>
      </w:r>
    </w:p>
    <w:p w:rsidR="006C6993" w:rsidRDefault="006C6993" w:rsidP="00682B5F">
      <w:pPr>
        <w:rPr>
          <w:color w:val="FFFFFF" w:themeColor="background1"/>
          <w:sz w:val="28"/>
          <w:szCs w:val="28"/>
        </w:rPr>
      </w:pPr>
    </w:p>
    <w:p w:rsidR="00261ADB" w:rsidRPr="00261ADB" w:rsidRDefault="00261ADB" w:rsidP="00261ADB">
      <w:pPr>
        <w:widowControl/>
        <w:autoSpaceDE/>
        <w:autoSpaceDN/>
        <w:adjustRightInd/>
        <w:spacing w:line="360" w:lineRule="exact"/>
        <w:rPr>
          <w:rFonts w:eastAsia="Calibri"/>
          <w:color w:val="FFFFFF"/>
          <w:sz w:val="28"/>
          <w:szCs w:val="28"/>
          <w:lang w:eastAsia="en-US"/>
        </w:rPr>
      </w:pPr>
      <w:r w:rsidRPr="00261ADB">
        <w:rPr>
          <w:rFonts w:eastAsia="Calibri"/>
          <w:color w:val="FFFFFF"/>
          <w:sz w:val="28"/>
          <w:szCs w:val="28"/>
          <w:lang w:eastAsia="en-US"/>
        </w:rPr>
        <w:t>Ю.Г. Никифорова</w:t>
      </w:r>
    </w:p>
    <w:p w:rsidR="00261ADB" w:rsidRPr="003F2AB5" w:rsidRDefault="00261ADB" w:rsidP="00261ADB">
      <w:pPr>
        <w:widowControl/>
        <w:autoSpaceDE/>
        <w:autoSpaceDN/>
        <w:adjustRightInd/>
        <w:spacing w:line="360" w:lineRule="exact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3F2AB5">
        <w:rPr>
          <w:rFonts w:eastAsia="Calibri"/>
          <w:color w:val="FFFFFF" w:themeColor="background1"/>
          <w:sz w:val="28"/>
          <w:szCs w:val="28"/>
          <w:lang w:eastAsia="en-US"/>
        </w:rPr>
        <w:t>Верно</w:t>
      </w:r>
    </w:p>
    <w:p w:rsidR="00261ADB" w:rsidRPr="003F2AB5" w:rsidRDefault="00261ADB" w:rsidP="00261ADB">
      <w:pPr>
        <w:widowControl/>
        <w:autoSpaceDE/>
        <w:autoSpaceDN/>
        <w:adjustRightInd/>
        <w:spacing w:line="360" w:lineRule="exact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3F2AB5">
        <w:rPr>
          <w:rFonts w:eastAsia="Calibri"/>
          <w:color w:val="FFFFFF" w:themeColor="background1"/>
          <w:sz w:val="28"/>
          <w:szCs w:val="28"/>
          <w:lang w:eastAsia="en-US"/>
        </w:rPr>
        <w:t>Старший инспектор общего отдела</w:t>
      </w:r>
    </w:p>
    <w:p w:rsidR="002150AF" w:rsidRPr="003F2AB5" w:rsidRDefault="00261ADB" w:rsidP="00261ADB">
      <w:pPr>
        <w:rPr>
          <w:color w:val="FFFFFF" w:themeColor="background1"/>
          <w:sz w:val="28"/>
          <w:szCs w:val="28"/>
        </w:rPr>
      </w:pPr>
      <w:r w:rsidRPr="003F2AB5">
        <w:rPr>
          <w:rFonts w:eastAsia="Calibri"/>
          <w:color w:val="FFFFFF" w:themeColor="background1"/>
          <w:sz w:val="28"/>
          <w:szCs w:val="28"/>
          <w:lang w:eastAsia="en-US"/>
        </w:rPr>
        <w:t>управления делами                                                                   Ю.Г. Никифорова</w:t>
      </w: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61ADB" w:rsidRDefault="00261ADB" w:rsidP="00682B5F">
      <w:pPr>
        <w:rPr>
          <w:color w:val="FFFFFF" w:themeColor="background1"/>
          <w:sz w:val="28"/>
          <w:szCs w:val="28"/>
        </w:rPr>
      </w:pPr>
    </w:p>
    <w:p w:rsidR="00261ADB" w:rsidRPr="00DF1F61" w:rsidRDefault="00261ADB" w:rsidP="00261ADB">
      <w:pPr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О.В. Матвеева</w:t>
      </w:r>
    </w:p>
    <w:p w:rsidR="00261ADB" w:rsidRDefault="00261ADB" w:rsidP="00261ADB">
      <w:pPr>
        <w:rPr>
          <w:sz w:val="28"/>
          <w:szCs w:val="28"/>
        </w:rPr>
      </w:pPr>
    </w:p>
    <w:p w:rsidR="00261ADB" w:rsidRDefault="00261ADB" w:rsidP="00261ADB">
      <w:pPr>
        <w:rPr>
          <w:sz w:val="28"/>
          <w:szCs w:val="28"/>
        </w:rPr>
      </w:pPr>
    </w:p>
    <w:p w:rsidR="00261ADB" w:rsidRPr="002C2B97" w:rsidRDefault="00261ADB" w:rsidP="00261ADB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Коноваловой, </w:t>
      </w:r>
      <w:r>
        <w:rPr>
          <w:sz w:val="28"/>
          <w:szCs w:val="28"/>
        </w:rPr>
        <w:t xml:space="preserve">Моисееву, </w:t>
      </w:r>
      <w:proofErr w:type="spellStart"/>
      <w:r>
        <w:rPr>
          <w:sz w:val="28"/>
          <w:szCs w:val="28"/>
        </w:rPr>
        <w:t>Ризвановой</w:t>
      </w:r>
      <w:proofErr w:type="spellEnd"/>
      <w:r w:rsidRPr="00A4442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Гереш</w:t>
      </w:r>
      <w:proofErr w:type="spellEnd"/>
      <w:r w:rsidRPr="00A4442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Кондратовой</w:t>
      </w:r>
      <w:proofErr w:type="spellEnd"/>
      <w:r w:rsidRPr="00A44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Морозову, МКУ </w:t>
      </w:r>
      <w:r w:rsidRPr="00435718">
        <w:rPr>
          <w:sz w:val="28"/>
          <w:szCs w:val="28"/>
        </w:rPr>
        <w:t>«</w:t>
      </w:r>
      <w:proofErr w:type="spellStart"/>
      <w:r w:rsidRPr="00435718">
        <w:rPr>
          <w:sz w:val="28"/>
          <w:szCs w:val="28"/>
        </w:rPr>
        <w:t>Красногорская</w:t>
      </w:r>
      <w:proofErr w:type="spellEnd"/>
      <w:r w:rsidRPr="00435718">
        <w:rPr>
          <w:sz w:val="28"/>
          <w:szCs w:val="28"/>
        </w:rPr>
        <w:t xml:space="preserve"> похоронная служба</w:t>
      </w:r>
      <w:r w:rsidRPr="002C2B97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261ADB" w:rsidRDefault="00261ADB" w:rsidP="00261ADB">
      <w:pPr>
        <w:spacing w:after="120"/>
        <w:rPr>
          <w:spacing w:val="20"/>
          <w:sz w:val="28"/>
          <w:szCs w:val="28"/>
        </w:rPr>
      </w:pPr>
      <w:r w:rsidRPr="00A4442A">
        <w:rPr>
          <w:sz w:val="28"/>
          <w:szCs w:val="28"/>
        </w:rPr>
        <w:t>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</w:t>
      </w:r>
      <w:r w:rsidRPr="00B34F79">
        <w:rPr>
          <w:spacing w:val="20"/>
          <w:sz w:val="28"/>
          <w:szCs w:val="28"/>
        </w:rPr>
        <w:t xml:space="preserve"> </w:t>
      </w: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2150AF" w:rsidRDefault="002150AF" w:rsidP="00682B5F">
      <w:pPr>
        <w:rPr>
          <w:color w:val="FFFFFF" w:themeColor="background1"/>
          <w:sz w:val="28"/>
          <w:szCs w:val="28"/>
        </w:rPr>
      </w:pPr>
    </w:p>
    <w:p w:rsidR="00B34F79" w:rsidRPr="00261ADB" w:rsidRDefault="00B34F79" w:rsidP="00261ADB">
      <w:pPr>
        <w:rPr>
          <w:color w:val="FFFFFF" w:themeColor="background1"/>
          <w:sz w:val="28"/>
          <w:szCs w:val="28"/>
        </w:rPr>
        <w:sectPr w:rsidR="00B34F79" w:rsidRPr="00261ADB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0"/>
      </w:tblGrid>
      <w:tr w:rsidR="00E24713" w:rsidTr="00486068">
        <w:tc>
          <w:tcPr>
            <w:tcW w:w="5637" w:type="dxa"/>
          </w:tcPr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>к постановлению администрации</w:t>
            </w:r>
          </w:p>
          <w:p w:rsidR="00E24713" w:rsidRPr="00846C8F" w:rsidRDefault="001E3CDA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E24713" w:rsidRPr="003A0EFC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846C8F">
              <w:rPr>
                <w:sz w:val="28"/>
                <w:szCs w:val="28"/>
              </w:rPr>
              <w:t xml:space="preserve">от </w:t>
            </w:r>
            <w:r w:rsidR="00DF1F61">
              <w:rPr>
                <w:sz w:val="28"/>
                <w:szCs w:val="28"/>
              </w:rPr>
              <w:t>__________</w:t>
            </w:r>
            <w:r w:rsidRPr="00846C8F">
              <w:rPr>
                <w:sz w:val="28"/>
                <w:szCs w:val="28"/>
              </w:rPr>
              <w:t xml:space="preserve"> №</w:t>
            </w:r>
            <w:r w:rsidR="003A0EFC">
              <w:rPr>
                <w:sz w:val="28"/>
                <w:szCs w:val="28"/>
              </w:rPr>
              <w:t xml:space="preserve"> </w:t>
            </w:r>
            <w:r w:rsidR="00DF1F61">
              <w:rPr>
                <w:sz w:val="28"/>
                <w:szCs w:val="28"/>
              </w:rPr>
              <w:t>________</w:t>
            </w:r>
          </w:p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6068" w:rsidRPr="00846C8F" w:rsidRDefault="00486068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31744B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>Стоимость услуг, предоставляемых согласно гарантированному перечню</w:t>
      </w:r>
    </w:p>
    <w:p w:rsidR="00486068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 xml:space="preserve"> услуг по погребению </w:t>
      </w:r>
      <w:r w:rsidR="0031744B">
        <w:rPr>
          <w:sz w:val="28"/>
          <w:szCs w:val="28"/>
        </w:rPr>
        <w:t xml:space="preserve">на безвозмездной основе </w:t>
      </w:r>
      <w:r w:rsidR="0081205F">
        <w:rPr>
          <w:sz w:val="28"/>
          <w:szCs w:val="28"/>
        </w:rPr>
        <w:t xml:space="preserve">и подлежащих </w:t>
      </w:r>
      <w:r w:rsidR="002F6379">
        <w:rPr>
          <w:sz w:val="28"/>
          <w:szCs w:val="28"/>
        </w:rPr>
        <w:t xml:space="preserve">возмещению муниципальному казенному учреждению </w:t>
      </w:r>
      <w:r w:rsidR="002F6379" w:rsidRPr="00435718">
        <w:rPr>
          <w:sz w:val="28"/>
          <w:szCs w:val="28"/>
        </w:rPr>
        <w:t>«</w:t>
      </w:r>
      <w:proofErr w:type="spellStart"/>
      <w:r w:rsidR="002F6379" w:rsidRPr="00435718">
        <w:rPr>
          <w:sz w:val="28"/>
          <w:szCs w:val="28"/>
        </w:rPr>
        <w:t>Красногорская</w:t>
      </w:r>
      <w:proofErr w:type="spellEnd"/>
      <w:r w:rsidR="002F6379" w:rsidRPr="00435718">
        <w:rPr>
          <w:sz w:val="28"/>
          <w:szCs w:val="28"/>
        </w:rPr>
        <w:t xml:space="preserve"> похоронная служба</w:t>
      </w:r>
      <w:r w:rsidR="002F6379" w:rsidRPr="002C2B97">
        <w:rPr>
          <w:sz w:val="28"/>
          <w:szCs w:val="28"/>
        </w:rPr>
        <w:t>»</w:t>
      </w:r>
    </w:p>
    <w:p w:rsidR="0031744B" w:rsidRPr="005C1C98" w:rsidRDefault="000C3E01" w:rsidP="0031744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31744B">
        <w:rPr>
          <w:sz w:val="28"/>
          <w:szCs w:val="28"/>
        </w:rPr>
        <w:t xml:space="preserve"> 2019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6"/>
        <w:gridCol w:w="2918"/>
        <w:gridCol w:w="928"/>
        <w:gridCol w:w="1910"/>
        <w:gridCol w:w="183"/>
        <w:gridCol w:w="1557"/>
        <w:gridCol w:w="1596"/>
      </w:tblGrid>
      <w:tr w:rsidR="00E24713" w:rsidRPr="00EF352B" w:rsidTr="00692C75">
        <w:trPr>
          <w:trHeight w:val="679"/>
        </w:trPr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№</w:t>
            </w:r>
          </w:p>
          <w:p w:rsidR="00E24713" w:rsidRPr="00692C75" w:rsidRDefault="00E24713" w:rsidP="00F7242F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7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92C75">
              <w:rPr>
                <w:rFonts w:eastAsia="Times New Roman"/>
                <w:bCs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Цена</w:t>
            </w:r>
            <w:proofErr w:type="spellEnd"/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тариф</w:t>
            </w:r>
            <w:proofErr w:type="spellEnd"/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руб</w:t>
            </w:r>
            <w:proofErr w:type="spellEnd"/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E24713" w:rsidRPr="00EF352B" w:rsidTr="00692C75">
        <w:trPr>
          <w:trHeight w:val="523"/>
        </w:trPr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7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Погребение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Кремация</w:t>
            </w:r>
            <w:proofErr w:type="spellEnd"/>
          </w:p>
        </w:tc>
      </w:tr>
      <w:tr w:rsidR="00E24713" w:rsidRPr="00EF352B" w:rsidTr="00692C75">
        <w:trPr>
          <w:trHeight w:val="332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</w:tr>
      <w:tr w:rsidR="00E24713" w:rsidRPr="00EF352B" w:rsidTr="00692C75">
        <w:trPr>
          <w:trHeight w:val="393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EF352B">
              <w:rPr>
                <w:rFonts w:eastAsia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>Оформление документов, необходимых для погребения: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Бесплатно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Бесплатно</w:t>
            </w:r>
            <w:proofErr w:type="spellEnd"/>
          </w:p>
        </w:tc>
      </w:tr>
      <w:tr w:rsidR="00E24713" w:rsidRPr="00EF352B" w:rsidTr="00692C75">
        <w:trPr>
          <w:trHeight w:val="317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медицинского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свидетельства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смерти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24713" w:rsidRPr="00EF352B" w:rsidTr="00692C75">
        <w:trPr>
          <w:trHeight w:val="679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692C75">
              <w:rPr>
                <w:rFonts w:eastAsia="Times New Roman"/>
                <w:sz w:val="28"/>
                <w:szCs w:val="28"/>
              </w:rPr>
              <w:t xml:space="preserve">- свидетельства о смерти и справки о смерти, выдаваемых в органах ЗАГС </w:t>
            </w:r>
            <w:proofErr w:type="gramEnd"/>
          </w:p>
        </w:tc>
        <w:tc>
          <w:tcPr>
            <w:tcW w:w="1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4713" w:rsidRPr="00EF352B" w:rsidTr="00692C75">
        <w:trPr>
          <w:trHeight w:val="637"/>
        </w:trPr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Предоставление и доставка в один адрес гроба и других предметов, необходимых для погребения, включая погрузо-разгрузочные работы </w:t>
            </w:r>
          </w:p>
        </w:tc>
      </w:tr>
      <w:tr w:rsidR="00E24713" w:rsidRPr="00EF352B" w:rsidTr="00692C75">
        <w:trPr>
          <w:trHeight w:val="633"/>
        </w:trPr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Предоставление гроба и других предметов, необходимых для погребения: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DF51A5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="00DF51A5">
              <w:rPr>
                <w:rFonts w:eastAsia="Times New Roman"/>
                <w:bCs/>
                <w:color w:val="000000"/>
                <w:sz w:val="28"/>
                <w:szCs w:val="28"/>
              </w:rPr>
              <w:t>655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4713" w:rsidRPr="00692C75" w:rsidRDefault="00DF51A5" w:rsidP="00FB7B9A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655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E24713" w:rsidRPr="00EF352B" w:rsidTr="00692C75">
        <w:trPr>
          <w:trHeight w:val="362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гроб деревянный, обитый хлопчатобумажной тканью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692C75">
              <w:rPr>
                <w:rFonts w:eastAsia="Times New Roman"/>
                <w:sz w:val="28"/>
                <w:szCs w:val="28"/>
              </w:rPr>
              <w:t> 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>350,00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692C75">
              <w:rPr>
                <w:rFonts w:eastAsia="Times New Roman"/>
                <w:sz w:val="28"/>
                <w:szCs w:val="28"/>
              </w:rPr>
              <w:t> 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>350,00</w:t>
            </w:r>
          </w:p>
        </w:tc>
      </w:tr>
      <w:tr w:rsidR="00E24713" w:rsidRPr="00EF352B" w:rsidTr="00692C75">
        <w:trPr>
          <w:trHeight w:val="362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подушка</w:t>
            </w:r>
            <w:proofErr w:type="spellEnd"/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30,00</w:t>
            </w:r>
          </w:p>
        </w:tc>
      </w:tr>
      <w:tr w:rsidR="00E24713" w:rsidRPr="00EF352B" w:rsidTr="00692C75">
        <w:trPr>
          <w:trHeight w:val="558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покрывало из хлопчатобумажной ткани с нанесением ритуальной символики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200,00</w:t>
            </w:r>
          </w:p>
        </w:tc>
      </w:tr>
      <w:tr w:rsidR="00E24713" w:rsidRPr="00EF352B" w:rsidTr="00692C75">
        <w:trPr>
          <w:trHeight w:val="408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тапочки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похоронные</w:t>
            </w:r>
            <w:proofErr w:type="spellEnd"/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75,00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75,00</w:t>
            </w:r>
          </w:p>
        </w:tc>
      </w:tr>
      <w:tr w:rsidR="00E24713" w:rsidRPr="00EF352B" w:rsidTr="00692C75">
        <w:trPr>
          <w:trHeight w:val="423"/>
        </w:trPr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713" w:rsidRPr="00DF51A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DF51A5">
              <w:rPr>
                <w:rFonts w:eastAsia="Times New Roman"/>
                <w:sz w:val="28"/>
                <w:szCs w:val="28"/>
                <w:lang w:val="en-US"/>
              </w:rPr>
              <w:t>Спецпакет</w:t>
            </w:r>
            <w:proofErr w:type="spellEnd"/>
            <w:r w:rsidRPr="00DF51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1A5">
              <w:rPr>
                <w:rFonts w:eastAsia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DF51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1A5">
              <w:rPr>
                <w:rFonts w:eastAsia="Times New Roman"/>
                <w:sz w:val="28"/>
                <w:szCs w:val="28"/>
                <w:lang w:val="en-US"/>
              </w:rPr>
              <w:t>усопших</w:t>
            </w:r>
            <w:proofErr w:type="spellEnd"/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305,00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305,00</w:t>
            </w:r>
          </w:p>
        </w:tc>
      </w:tr>
      <w:tr w:rsidR="00E24713" w:rsidRPr="00EF352B" w:rsidTr="002F6379">
        <w:trPr>
          <w:trHeight w:val="69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Доставка гроба и других предметов, необходимых для погребения, к дому (моргу), включая  погрузо-разгрузочные работы: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</w:tr>
      <w:tr w:rsidR="00E24713" w:rsidRPr="00EF352B" w:rsidTr="0031744B">
        <w:trPr>
          <w:trHeight w:val="379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DF51A5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вынос гроба и других принадлежностей </w:t>
            </w:r>
            <w:proofErr w:type="gramStart"/>
            <w:r w:rsidRPr="00692C75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Pr="00692C7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13" w:rsidRPr="00EF352B" w:rsidRDefault="00E24713" w:rsidP="003174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13" w:rsidRPr="00EF352B" w:rsidRDefault="00E24713" w:rsidP="0031744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4713" w:rsidRPr="00EF352B" w:rsidTr="00486068">
        <w:trPr>
          <w:trHeight w:val="3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доставка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адресу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24713" w:rsidRPr="00EF352B" w:rsidTr="00486068">
        <w:trPr>
          <w:trHeight w:val="7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>Перевозка тела (останков) умершего на автокатафалке от местонахождения тела (останков) до кладбища (в крематорий), включая перемещение до места захоронения (места кремации)</w:t>
            </w:r>
          </w:p>
        </w:tc>
      </w:tr>
      <w:tr w:rsidR="005C1C98" w:rsidRPr="00692C75" w:rsidTr="005C1C98">
        <w:trPr>
          <w:trHeight w:val="48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Услуги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автокатафалка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FB7B9A" w:rsidP="00FB7B9A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1124</w:t>
            </w:r>
            <w:r w:rsidR="00E24713"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B7B9A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="00FB7B9A">
              <w:rPr>
                <w:rFonts w:eastAsia="Times New Roman"/>
                <w:bCs/>
                <w:color w:val="000000"/>
                <w:sz w:val="28"/>
                <w:szCs w:val="28"/>
              </w:rPr>
              <w:t>124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E24713" w:rsidRPr="00EF352B" w:rsidTr="00692C75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>Перемещение гроба с телом умершего до места захоронения (места кремации)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713" w:rsidRPr="00EF352B" w:rsidTr="00231D13">
        <w:trPr>
          <w:trHeight w:val="573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>Погребение (кремация с последующей выдачей урны с прахом и ее захоронением)</w:t>
            </w:r>
          </w:p>
        </w:tc>
      </w:tr>
      <w:tr w:rsidR="00E24713" w:rsidRPr="00EF352B" w:rsidTr="00231D13">
        <w:trPr>
          <w:trHeight w:val="648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lastRenderedPageBreak/>
              <w:t>4.1.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243,00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24713" w:rsidRPr="00EF352B" w:rsidTr="00692C75">
        <w:trPr>
          <w:trHeight w:val="543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4.1.1.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Копка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могилы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погребения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расчистка и разметка места для рытья могилы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13" w:rsidRPr="00EF352B" w:rsidRDefault="00E24713" w:rsidP="00F724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4713" w:rsidRPr="00EF352B" w:rsidTr="00692C75">
        <w:trPr>
          <w:trHeight w:val="302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рытье могилы 2,0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692C75">
              <w:rPr>
                <w:rFonts w:eastAsia="Times New Roman"/>
                <w:sz w:val="28"/>
                <w:szCs w:val="28"/>
              </w:rPr>
              <w:t xml:space="preserve"> 1,0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692C75">
              <w:rPr>
                <w:rFonts w:eastAsia="Times New Roman"/>
                <w:sz w:val="28"/>
                <w:szCs w:val="28"/>
              </w:rPr>
              <w:t xml:space="preserve"> 1,8 м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4713" w:rsidRPr="00EF352B" w:rsidTr="005C1C98">
        <w:trPr>
          <w:trHeight w:val="37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(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среднегодовые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условия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692C75">
              <w:rPr>
                <w:rFonts w:eastAsia="Times New Roman"/>
                <w:sz w:val="28"/>
                <w:szCs w:val="28"/>
              </w:rPr>
              <w:t> 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>243,00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C1C98" w:rsidRPr="00EF352B" w:rsidTr="005C1C98">
        <w:trPr>
          <w:trHeight w:val="61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Комплекс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услуг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захоронению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забивка крышки гроба и опускание в могилу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5C1C98" w:rsidRPr="00EF352B" w:rsidTr="005C1C98">
        <w:trPr>
          <w:trHeight w:val="603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засыпка могилы и устройство надмогильного холма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5C1C98" w:rsidRPr="00EF352B" w:rsidTr="005C1C98">
        <w:trPr>
          <w:trHeight w:val="558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установка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ритуального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регистрационного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знака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24713" w:rsidRPr="00EF352B" w:rsidTr="005C1C98">
        <w:trPr>
          <w:trHeight w:val="513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4.2.</w:t>
            </w:r>
          </w:p>
        </w:tc>
        <w:tc>
          <w:tcPr>
            <w:tcW w:w="5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Кремация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3</w:t>
            </w:r>
            <w:r w:rsidRPr="00692C75">
              <w:rPr>
                <w:rFonts w:eastAsia="Times New Roman"/>
                <w:bCs/>
                <w:sz w:val="28"/>
                <w:szCs w:val="28"/>
              </w:rPr>
              <w:t> </w:t>
            </w:r>
            <w:r w:rsidRPr="00692C75">
              <w:rPr>
                <w:rFonts w:eastAsia="Times New Roman"/>
                <w:bCs/>
                <w:sz w:val="28"/>
                <w:szCs w:val="28"/>
                <w:lang w:val="en-US"/>
              </w:rPr>
              <w:t>594,00</w:t>
            </w:r>
          </w:p>
        </w:tc>
      </w:tr>
      <w:tr w:rsidR="00E24713" w:rsidRPr="00EF352B" w:rsidTr="005C1C98">
        <w:trPr>
          <w:trHeight w:val="633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713" w:rsidRPr="00692C75" w:rsidRDefault="00E24713" w:rsidP="00F7242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предание тела умершего огню с последующей выдачей урны с прахом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692C75">
              <w:rPr>
                <w:rFonts w:eastAsia="Times New Roman"/>
                <w:sz w:val="28"/>
                <w:szCs w:val="28"/>
              </w:rPr>
              <w:t> 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>170,00</w:t>
            </w:r>
          </w:p>
        </w:tc>
      </w:tr>
      <w:tr w:rsidR="005C1C98" w:rsidRPr="00EF352B" w:rsidTr="005C1C98">
        <w:trPr>
          <w:trHeight w:val="302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4.2.1.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Копка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могилы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урны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расчистка и разметка места для рытья могилы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424,00</w:t>
            </w:r>
          </w:p>
        </w:tc>
      </w:tr>
      <w:tr w:rsidR="005C1C98" w:rsidRPr="00EF352B" w:rsidTr="005C1C98">
        <w:trPr>
          <w:trHeight w:val="302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рытье могилы 0,75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692C75">
              <w:rPr>
                <w:rFonts w:eastAsia="Times New Roman"/>
                <w:sz w:val="28"/>
                <w:szCs w:val="28"/>
              </w:rPr>
              <w:t xml:space="preserve"> 0,4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692C7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0,75 м 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92C75" w:rsidRPr="00EF352B" w:rsidTr="005C1C98">
        <w:trPr>
          <w:trHeight w:val="317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(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среднегодовые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условия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713" w:rsidRPr="00EF352B" w:rsidRDefault="00E24713" w:rsidP="00F7242F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C1C98" w:rsidRPr="00EF352B" w:rsidTr="005C1C98">
        <w:trPr>
          <w:trHeight w:val="317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>Комплекс услуг по захоронению урны: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опускание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могилу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5C1C98" w:rsidRPr="00EF352B" w:rsidTr="002F6379">
        <w:trPr>
          <w:trHeight w:val="5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- засыпка могилы и устройство надмогильного холма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3" w:rsidRPr="00EF352B" w:rsidRDefault="00E24713" w:rsidP="00F7242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C1C98" w:rsidRPr="00EF352B" w:rsidTr="002F6379">
        <w:trPr>
          <w:trHeight w:val="5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установка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ритуального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регистрационного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знака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13" w:rsidRPr="00EF352B" w:rsidRDefault="00E24713" w:rsidP="00F7242F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4713" w:rsidRPr="00EF352B" w:rsidTr="005C1C98">
        <w:trPr>
          <w:trHeight w:val="981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Предоставление и установка похоронного ритуального регистрационного знака с надписью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(Ф.И.О.,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рождения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смерти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):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</w:tr>
      <w:tr w:rsidR="00E24713" w:rsidRPr="00EF352B" w:rsidTr="00692C75">
        <w:trPr>
          <w:trHeight w:val="393"/>
        </w:trPr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sz w:val="28"/>
                <w:szCs w:val="28"/>
              </w:rPr>
            </w:pPr>
            <w:r w:rsidRPr="00692C75">
              <w:rPr>
                <w:rFonts w:eastAsia="Times New Roman"/>
                <w:sz w:val="28"/>
                <w:szCs w:val="28"/>
              </w:rPr>
              <w:t xml:space="preserve"> </w:t>
            </w:r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ритуальный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регистрационный</w:t>
            </w:r>
            <w:proofErr w:type="spellEnd"/>
            <w:r w:rsidRPr="00692C7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sz w:val="28"/>
                <w:szCs w:val="28"/>
                <w:lang w:val="en-US"/>
              </w:rPr>
              <w:t>знак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24713" w:rsidRPr="00EF352B" w:rsidTr="00692C75">
        <w:trPr>
          <w:trHeight w:val="393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9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713" w:rsidRPr="00692C75" w:rsidRDefault="00E24713" w:rsidP="00F7242F">
            <w:pPr>
              <w:rPr>
                <w:rFonts w:eastAsia="Times New Roman"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692C75">
              <w:rPr>
                <w:rFonts w:eastAsia="Times New Roman"/>
                <w:bCs/>
                <w:iCs/>
                <w:sz w:val="28"/>
                <w:szCs w:val="28"/>
                <w:lang w:val="en-US"/>
              </w:rPr>
              <w:t>Стоимость</w:t>
            </w:r>
            <w:proofErr w:type="spellEnd"/>
            <w:r w:rsidRPr="00692C75">
              <w:rPr>
                <w:rFonts w:eastAsia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2C75">
              <w:rPr>
                <w:rFonts w:eastAsia="Times New Roman"/>
                <w:bCs/>
                <w:iCs/>
                <w:sz w:val="28"/>
                <w:szCs w:val="28"/>
                <w:lang w:val="en-US"/>
              </w:rPr>
              <w:t>услуг</w:t>
            </w:r>
            <w:proofErr w:type="spellEnd"/>
            <w:r w:rsidRPr="00692C75">
              <w:rPr>
                <w:rFonts w:eastAsia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2C75">
              <w:rPr>
                <w:rFonts w:eastAsia="Times New Roman"/>
                <w:bCs/>
                <w:iCs/>
                <w:sz w:val="28"/>
                <w:szCs w:val="28"/>
                <w:lang w:val="en-US"/>
              </w:rPr>
              <w:t>руб</w:t>
            </w:r>
            <w:proofErr w:type="spellEnd"/>
            <w:r w:rsidRPr="00692C75">
              <w:rPr>
                <w:rFonts w:eastAsia="Times New Roman"/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24713" w:rsidRPr="00EF352B" w:rsidTr="00692C75">
        <w:trPr>
          <w:trHeight w:val="37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EF352B" w:rsidRDefault="00E24713" w:rsidP="00F7242F">
            <w:pPr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4713" w:rsidRPr="00EF352B" w:rsidRDefault="00E24713" w:rsidP="00F7242F">
            <w:pPr>
              <w:rPr>
                <w:rFonts w:eastAsia="Times New Roman"/>
                <w:lang w:val="en-US"/>
              </w:rPr>
            </w:pPr>
            <w:r w:rsidRPr="00EF352B">
              <w:rPr>
                <w:rFonts w:eastAsia="Times New Roman"/>
                <w:lang w:val="en-US"/>
              </w:rPr>
              <w:t>(</w:t>
            </w:r>
            <w:proofErr w:type="spellStart"/>
            <w:r w:rsidRPr="00EF352B">
              <w:rPr>
                <w:rFonts w:eastAsia="Times New Roman"/>
                <w:lang w:val="en-US"/>
              </w:rPr>
              <w:t>среднегодовые</w:t>
            </w:r>
            <w:proofErr w:type="spellEnd"/>
            <w:r w:rsidRPr="00EF352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F352B">
              <w:rPr>
                <w:rFonts w:eastAsia="Times New Roman"/>
                <w:lang w:val="en-US"/>
              </w:rPr>
              <w:t>условия</w:t>
            </w:r>
            <w:proofErr w:type="spellEnd"/>
            <w:r w:rsidRPr="00EF352B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713" w:rsidRPr="00EF352B" w:rsidRDefault="00E24713" w:rsidP="00F7242F">
            <w:pPr>
              <w:rPr>
                <w:rFonts w:eastAsia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713" w:rsidRPr="00692C75" w:rsidRDefault="00E24713" w:rsidP="00F7242F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692C75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906,00</w:t>
            </w:r>
          </w:p>
        </w:tc>
      </w:tr>
    </w:tbl>
    <w:p w:rsidR="00E24713" w:rsidRDefault="00E24713" w:rsidP="00E24713">
      <w:pPr>
        <w:pStyle w:val="2"/>
        <w:rPr>
          <w:i/>
          <w:sz w:val="28"/>
          <w:szCs w:val="28"/>
        </w:rPr>
      </w:pPr>
    </w:p>
    <w:sectPr w:rsidR="00E24713" w:rsidSect="0031744B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F4" w:rsidRDefault="00BD36F4" w:rsidP="00D616F5">
      <w:r>
        <w:separator/>
      </w:r>
    </w:p>
  </w:endnote>
  <w:endnote w:type="continuationSeparator" w:id="0">
    <w:p w:rsidR="00BD36F4" w:rsidRDefault="00BD36F4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F4" w:rsidRDefault="00BD36F4" w:rsidP="00D616F5">
      <w:r>
        <w:separator/>
      </w:r>
    </w:p>
  </w:footnote>
  <w:footnote w:type="continuationSeparator" w:id="0">
    <w:p w:rsidR="00BD36F4" w:rsidRDefault="00BD36F4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25B7A"/>
    <w:rsid w:val="0005141F"/>
    <w:rsid w:val="000C3E01"/>
    <w:rsid w:val="000D44CB"/>
    <w:rsid w:val="000D6873"/>
    <w:rsid w:val="0011056F"/>
    <w:rsid w:val="0013013A"/>
    <w:rsid w:val="001408FA"/>
    <w:rsid w:val="00156384"/>
    <w:rsid w:val="00157002"/>
    <w:rsid w:val="001E3CDA"/>
    <w:rsid w:val="001F612E"/>
    <w:rsid w:val="0020688B"/>
    <w:rsid w:val="002150AF"/>
    <w:rsid w:val="00231A76"/>
    <w:rsid w:val="00231D13"/>
    <w:rsid w:val="00261ADB"/>
    <w:rsid w:val="00271FBE"/>
    <w:rsid w:val="00277656"/>
    <w:rsid w:val="0028462C"/>
    <w:rsid w:val="002E6962"/>
    <w:rsid w:val="002F6379"/>
    <w:rsid w:val="003044C5"/>
    <w:rsid w:val="0031744B"/>
    <w:rsid w:val="003561BF"/>
    <w:rsid w:val="003A0EFC"/>
    <w:rsid w:val="003F0204"/>
    <w:rsid w:val="003F2AB5"/>
    <w:rsid w:val="003F7527"/>
    <w:rsid w:val="00444208"/>
    <w:rsid w:val="00486068"/>
    <w:rsid w:val="004C171A"/>
    <w:rsid w:val="004D0B3A"/>
    <w:rsid w:val="004D45BD"/>
    <w:rsid w:val="004F28E6"/>
    <w:rsid w:val="00521CE0"/>
    <w:rsid w:val="005B6C48"/>
    <w:rsid w:val="005C1C98"/>
    <w:rsid w:val="005D61A5"/>
    <w:rsid w:val="005F14F3"/>
    <w:rsid w:val="00615E96"/>
    <w:rsid w:val="00623BD8"/>
    <w:rsid w:val="00682B5F"/>
    <w:rsid w:val="00692C75"/>
    <w:rsid w:val="006A41EF"/>
    <w:rsid w:val="006C1BF5"/>
    <w:rsid w:val="006C6993"/>
    <w:rsid w:val="0070113D"/>
    <w:rsid w:val="00764B14"/>
    <w:rsid w:val="00797AF0"/>
    <w:rsid w:val="007B0096"/>
    <w:rsid w:val="007B7383"/>
    <w:rsid w:val="007D19FF"/>
    <w:rsid w:val="007E1D5B"/>
    <w:rsid w:val="007E6F3A"/>
    <w:rsid w:val="00801F9C"/>
    <w:rsid w:val="0081205F"/>
    <w:rsid w:val="008257CE"/>
    <w:rsid w:val="00833F34"/>
    <w:rsid w:val="0084722F"/>
    <w:rsid w:val="008600BB"/>
    <w:rsid w:val="00882A07"/>
    <w:rsid w:val="008A0143"/>
    <w:rsid w:val="008D37ED"/>
    <w:rsid w:val="008D51C3"/>
    <w:rsid w:val="008F23FE"/>
    <w:rsid w:val="00932721"/>
    <w:rsid w:val="009D58AF"/>
    <w:rsid w:val="009F5C84"/>
    <w:rsid w:val="00A05469"/>
    <w:rsid w:val="00A449D2"/>
    <w:rsid w:val="00AB18F1"/>
    <w:rsid w:val="00AC0566"/>
    <w:rsid w:val="00AC108C"/>
    <w:rsid w:val="00AF3F62"/>
    <w:rsid w:val="00B0035F"/>
    <w:rsid w:val="00B00505"/>
    <w:rsid w:val="00B34F79"/>
    <w:rsid w:val="00B66CF4"/>
    <w:rsid w:val="00BB2B83"/>
    <w:rsid w:val="00BD36F4"/>
    <w:rsid w:val="00BD6DB9"/>
    <w:rsid w:val="00BE4C26"/>
    <w:rsid w:val="00BE7253"/>
    <w:rsid w:val="00C008AB"/>
    <w:rsid w:val="00C07533"/>
    <w:rsid w:val="00C45E73"/>
    <w:rsid w:val="00C707B9"/>
    <w:rsid w:val="00C97BB0"/>
    <w:rsid w:val="00CE628C"/>
    <w:rsid w:val="00D023F6"/>
    <w:rsid w:val="00D3699F"/>
    <w:rsid w:val="00D46C27"/>
    <w:rsid w:val="00D47D10"/>
    <w:rsid w:val="00D616F5"/>
    <w:rsid w:val="00D92492"/>
    <w:rsid w:val="00DD0482"/>
    <w:rsid w:val="00DD2D1B"/>
    <w:rsid w:val="00DF1F61"/>
    <w:rsid w:val="00DF51A5"/>
    <w:rsid w:val="00E24713"/>
    <w:rsid w:val="00E32E27"/>
    <w:rsid w:val="00E8384F"/>
    <w:rsid w:val="00F12236"/>
    <w:rsid w:val="00F82775"/>
    <w:rsid w:val="00FA0304"/>
    <w:rsid w:val="00FB7B9A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F922-D412-4617-B987-C5611150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5</cp:revision>
  <cp:lastPrinted>2019-02-27T11:01:00Z</cp:lastPrinted>
  <dcterms:created xsi:type="dcterms:W3CDTF">2019-02-27T09:54:00Z</dcterms:created>
  <dcterms:modified xsi:type="dcterms:W3CDTF">2019-03-06T12:30:00Z</dcterms:modified>
</cp:coreProperties>
</file>