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04" w:rsidRDefault="00156BAF" w:rsidP="00730AA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0AF674" wp14:editId="0C9D824E">
            <wp:simplePos x="0" y="0"/>
            <wp:positionH relativeFrom="page">
              <wp:posOffset>2006600</wp:posOffset>
            </wp:positionH>
            <wp:positionV relativeFrom="paragraph">
              <wp:posOffset>-213995</wp:posOffset>
            </wp:positionV>
            <wp:extent cx="4036695" cy="286194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695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704" w:rsidRDefault="00C13704" w:rsidP="00730AAC">
      <w:pPr>
        <w:jc w:val="center"/>
        <w:rPr>
          <w:b/>
          <w:sz w:val="28"/>
          <w:szCs w:val="28"/>
        </w:rPr>
      </w:pPr>
    </w:p>
    <w:p w:rsidR="00C13704" w:rsidRDefault="00C13704" w:rsidP="00730AAC">
      <w:pPr>
        <w:jc w:val="center"/>
        <w:rPr>
          <w:b/>
          <w:sz w:val="28"/>
          <w:szCs w:val="28"/>
        </w:rPr>
      </w:pPr>
    </w:p>
    <w:p w:rsidR="00C13704" w:rsidRDefault="00C13704" w:rsidP="00730AAC">
      <w:pPr>
        <w:jc w:val="center"/>
        <w:rPr>
          <w:b/>
          <w:sz w:val="28"/>
          <w:szCs w:val="28"/>
        </w:rPr>
      </w:pPr>
    </w:p>
    <w:p w:rsidR="00C13704" w:rsidRDefault="00C13704" w:rsidP="00730AAC">
      <w:pPr>
        <w:jc w:val="center"/>
        <w:rPr>
          <w:b/>
          <w:sz w:val="28"/>
          <w:szCs w:val="28"/>
        </w:rPr>
      </w:pPr>
    </w:p>
    <w:p w:rsidR="00C13704" w:rsidRDefault="00C13704" w:rsidP="00730AAC">
      <w:pPr>
        <w:jc w:val="center"/>
        <w:rPr>
          <w:b/>
          <w:sz w:val="28"/>
          <w:szCs w:val="28"/>
        </w:rPr>
      </w:pPr>
    </w:p>
    <w:p w:rsidR="00C13704" w:rsidRDefault="00C13704" w:rsidP="00730AAC">
      <w:pPr>
        <w:jc w:val="center"/>
        <w:rPr>
          <w:b/>
          <w:sz w:val="28"/>
          <w:szCs w:val="28"/>
        </w:rPr>
      </w:pPr>
    </w:p>
    <w:p w:rsidR="00C13704" w:rsidRDefault="00C13704" w:rsidP="00730AAC">
      <w:pPr>
        <w:jc w:val="center"/>
        <w:rPr>
          <w:b/>
          <w:sz w:val="28"/>
          <w:szCs w:val="28"/>
        </w:rPr>
      </w:pPr>
    </w:p>
    <w:p w:rsidR="00315046" w:rsidRDefault="00315046" w:rsidP="00730AAC">
      <w:pPr>
        <w:jc w:val="center"/>
        <w:rPr>
          <w:b/>
          <w:sz w:val="28"/>
          <w:szCs w:val="28"/>
        </w:rPr>
      </w:pPr>
    </w:p>
    <w:p w:rsidR="00185290" w:rsidRDefault="00185290" w:rsidP="00730AAC">
      <w:pPr>
        <w:jc w:val="center"/>
        <w:rPr>
          <w:b/>
          <w:sz w:val="28"/>
          <w:szCs w:val="28"/>
        </w:rPr>
      </w:pPr>
    </w:p>
    <w:p w:rsidR="00747573" w:rsidRDefault="00747573" w:rsidP="00730AA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9709B" w:rsidRDefault="0089709B" w:rsidP="00730AAC">
      <w:pPr>
        <w:jc w:val="center"/>
        <w:rPr>
          <w:b/>
          <w:sz w:val="28"/>
          <w:szCs w:val="28"/>
        </w:rPr>
      </w:pPr>
    </w:p>
    <w:p w:rsidR="00347A10" w:rsidRDefault="00347A10" w:rsidP="00730AAC">
      <w:pPr>
        <w:jc w:val="center"/>
        <w:rPr>
          <w:b/>
          <w:sz w:val="28"/>
          <w:szCs w:val="28"/>
        </w:rPr>
      </w:pPr>
    </w:p>
    <w:p w:rsidR="00747573" w:rsidRDefault="00747573" w:rsidP="00730AAC">
      <w:pPr>
        <w:jc w:val="center"/>
        <w:rPr>
          <w:b/>
          <w:sz w:val="28"/>
          <w:szCs w:val="28"/>
        </w:rPr>
      </w:pPr>
    </w:p>
    <w:p w:rsidR="00B90DA1" w:rsidRPr="00BE48B9" w:rsidRDefault="00F11D4F" w:rsidP="00F23434">
      <w:pPr>
        <w:jc w:val="center"/>
        <w:rPr>
          <w:sz w:val="28"/>
          <w:szCs w:val="28"/>
        </w:rPr>
      </w:pPr>
      <w:r w:rsidRPr="00BE48B9">
        <w:rPr>
          <w:sz w:val="28"/>
          <w:szCs w:val="28"/>
        </w:rPr>
        <w:t xml:space="preserve">О создании комиссии по повышению устойчивого функционирования </w:t>
      </w:r>
      <w:r w:rsidR="001C232A" w:rsidRPr="00BE48B9">
        <w:rPr>
          <w:sz w:val="28"/>
          <w:szCs w:val="28"/>
        </w:rPr>
        <w:t xml:space="preserve">объектов </w:t>
      </w:r>
      <w:r w:rsidRPr="00BE48B9">
        <w:rPr>
          <w:sz w:val="28"/>
          <w:szCs w:val="28"/>
        </w:rPr>
        <w:t>экономики</w:t>
      </w:r>
      <w:r w:rsidR="004108CC" w:rsidRPr="00BE48B9">
        <w:rPr>
          <w:sz w:val="28"/>
          <w:szCs w:val="28"/>
        </w:rPr>
        <w:t xml:space="preserve"> </w:t>
      </w:r>
      <w:r w:rsidR="00310283" w:rsidRPr="00BE48B9">
        <w:rPr>
          <w:sz w:val="28"/>
          <w:szCs w:val="28"/>
        </w:rPr>
        <w:t xml:space="preserve">Красногорского муниципального </w:t>
      </w:r>
      <w:r w:rsidRPr="00BE48B9">
        <w:rPr>
          <w:sz w:val="28"/>
          <w:szCs w:val="28"/>
        </w:rPr>
        <w:t>района</w:t>
      </w:r>
      <w:r w:rsidR="001C232A" w:rsidRPr="00BE48B9">
        <w:rPr>
          <w:sz w:val="28"/>
          <w:szCs w:val="28"/>
        </w:rPr>
        <w:t xml:space="preserve"> </w:t>
      </w:r>
      <w:r w:rsidRPr="00BE48B9">
        <w:rPr>
          <w:sz w:val="28"/>
          <w:szCs w:val="28"/>
        </w:rPr>
        <w:t xml:space="preserve"> </w:t>
      </w:r>
    </w:p>
    <w:p w:rsidR="00730AAC" w:rsidRDefault="00315046" w:rsidP="00315046">
      <w:pPr>
        <w:pStyle w:val="ConsTitle"/>
        <w:widowControl/>
        <w:jc w:val="center"/>
        <w:rPr>
          <w:sz w:val="28"/>
          <w:szCs w:val="28"/>
        </w:rPr>
      </w:pPr>
      <w:r w:rsidRPr="00BE48B9">
        <w:rPr>
          <w:sz w:val="28"/>
          <w:szCs w:val="28"/>
        </w:rPr>
        <w:t xml:space="preserve"> </w:t>
      </w:r>
    </w:p>
    <w:p w:rsidR="00747573" w:rsidRPr="00BE48B9" w:rsidRDefault="00747573" w:rsidP="00315046">
      <w:pPr>
        <w:pStyle w:val="ConsTitle"/>
        <w:widowControl/>
        <w:jc w:val="center"/>
        <w:rPr>
          <w:sz w:val="28"/>
          <w:szCs w:val="28"/>
        </w:rPr>
      </w:pPr>
    </w:p>
    <w:p w:rsidR="00730AAC" w:rsidRDefault="00730AAC" w:rsidP="00BE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В соответстви</w:t>
      </w:r>
      <w:r w:rsidR="009F5927" w:rsidRPr="00BE48B9">
        <w:rPr>
          <w:sz w:val="28"/>
          <w:szCs w:val="28"/>
        </w:rPr>
        <w:t>е</w:t>
      </w:r>
      <w:r w:rsidR="00B90DA1" w:rsidRPr="00BE48B9">
        <w:rPr>
          <w:sz w:val="28"/>
          <w:szCs w:val="28"/>
        </w:rPr>
        <w:t xml:space="preserve"> с Ф</w:t>
      </w:r>
      <w:r w:rsidRPr="00BE48B9">
        <w:rPr>
          <w:sz w:val="28"/>
          <w:szCs w:val="28"/>
        </w:rPr>
        <w:t xml:space="preserve">едеральными законами от 12.02.1998 № 28-ФЗ «О гражданской обороне», </w:t>
      </w:r>
      <w:r w:rsidR="00B90DA1" w:rsidRPr="00BE48B9">
        <w:rPr>
          <w:sz w:val="28"/>
          <w:szCs w:val="28"/>
        </w:rPr>
        <w:t xml:space="preserve">от 21.12.1994 № 68-ФЗ «О защите населения и территорий от чрезвычайных ситуаций природного и техногенного характера» и </w:t>
      </w:r>
      <w:r w:rsidRPr="00BE48B9">
        <w:rPr>
          <w:sz w:val="28"/>
          <w:szCs w:val="28"/>
        </w:rPr>
        <w:t>от 06.10.2003 № 131-ФЗ «Об общих принципах организации местного самоуправления в Российской Федер</w:t>
      </w:r>
      <w:r w:rsidRPr="00BE48B9">
        <w:rPr>
          <w:sz w:val="28"/>
          <w:szCs w:val="28"/>
        </w:rPr>
        <w:t>а</w:t>
      </w:r>
      <w:r w:rsidRPr="00BE48B9">
        <w:rPr>
          <w:sz w:val="28"/>
          <w:szCs w:val="28"/>
        </w:rPr>
        <w:t>ции»</w:t>
      </w:r>
      <w:r w:rsidR="00B90DA1" w:rsidRPr="00BE48B9">
        <w:rPr>
          <w:sz w:val="28"/>
          <w:szCs w:val="28"/>
        </w:rPr>
        <w:t xml:space="preserve">, </w:t>
      </w:r>
      <w:r w:rsidR="00091F13" w:rsidRPr="00BE48B9">
        <w:rPr>
          <w:sz w:val="28"/>
          <w:szCs w:val="28"/>
        </w:rPr>
        <w:t xml:space="preserve"> </w:t>
      </w:r>
      <w:r w:rsidR="009F5927" w:rsidRPr="00BE48B9">
        <w:rPr>
          <w:sz w:val="28"/>
          <w:szCs w:val="28"/>
        </w:rPr>
        <w:t>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D35E4D">
        <w:rPr>
          <w:sz w:val="28"/>
          <w:szCs w:val="28"/>
        </w:rPr>
        <w:t xml:space="preserve"> в редакции </w:t>
      </w:r>
      <w:hyperlink r:id="rId6" w:history="1">
        <w:r w:rsidR="00D35E4D" w:rsidRPr="00D35E4D">
          <w:rPr>
            <w:sz w:val="28"/>
            <w:szCs w:val="28"/>
          </w:rPr>
          <w:t>приказа</w:t>
        </w:r>
      </w:hyperlink>
      <w:r w:rsidR="00D35E4D">
        <w:rPr>
          <w:sz w:val="28"/>
          <w:szCs w:val="28"/>
        </w:rPr>
        <w:t xml:space="preserve"> МЧС России от 01.08.2016 </w:t>
      </w:r>
      <w:r w:rsidR="003D3B17">
        <w:rPr>
          <w:sz w:val="28"/>
          <w:szCs w:val="28"/>
        </w:rPr>
        <w:t>№</w:t>
      </w:r>
      <w:r w:rsidR="00D35E4D">
        <w:rPr>
          <w:sz w:val="28"/>
          <w:szCs w:val="28"/>
        </w:rPr>
        <w:t xml:space="preserve"> 415</w:t>
      </w:r>
      <w:r w:rsidR="00347A10">
        <w:rPr>
          <w:sz w:val="28"/>
          <w:szCs w:val="28"/>
        </w:rPr>
        <w:t xml:space="preserve"> </w:t>
      </w:r>
      <w:r w:rsidRPr="00BE48B9">
        <w:rPr>
          <w:sz w:val="28"/>
          <w:szCs w:val="28"/>
        </w:rPr>
        <w:t xml:space="preserve">в целях </w:t>
      </w:r>
      <w:r w:rsidR="00675BA9" w:rsidRPr="00BE48B9">
        <w:rPr>
          <w:sz w:val="28"/>
          <w:szCs w:val="28"/>
        </w:rPr>
        <w:t>решения задач</w:t>
      </w:r>
      <w:r w:rsidR="002A45D8" w:rsidRPr="00BE48B9">
        <w:rPr>
          <w:sz w:val="28"/>
          <w:szCs w:val="28"/>
        </w:rPr>
        <w:t xml:space="preserve"> по разработке и осуществлению мер, направленных на </w:t>
      </w:r>
      <w:r w:rsidR="00D35E4D" w:rsidRPr="00D35E4D">
        <w:rPr>
          <w:sz w:val="28"/>
          <w:szCs w:val="28"/>
        </w:rPr>
        <w:t>обеспечени</w:t>
      </w:r>
      <w:r w:rsidR="00D35E4D">
        <w:rPr>
          <w:sz w:val="28"/>
          <w:szCs w:val="28"/>
        </w:rPr>
        <w:t>е</w:t>
      </w:r>
      <w:r w:rsidR="00D35E4D" w:rsidRPr="00D35E4D">
        <w:rPr>
          <w:sz w:val="28"/>
          <w:szCs w:val="28"/>
        </w:rPr>
        <w:t xml:space="preserve"> устойчивости функционирования организаций</w:t>
      </w:r>
      <w:r w:rsidR="00D35E4D">
        <w:rPr>
          <w:sz w:val="28"/>
          <w:szCs w:val="28"/>
        </w:rPr>
        <w:t xml:space="preserve"> (далее – объектов экономики)</w:t>
      </w:r>
      <w:r w:rsidR="00D35E4D" w:rsidRPr="00D35E4D">
        <w:rPr>
          <w:sz w:val="28"/>
          <w:szCs w:val="28"/>
        </w:rPr>
        <w:t xml:space="preserve"> </w:t>
      </w:r>
      <w:r w:rsidR="00D35E4D" w:rsidRPr="00BE48B9">
        <w:rPr>
          <w:sz w:val="28"/>
          <w:szCs w:val="28"/>
        </w:rPr>
        <w:t xml:space="preserve">Красногорского муниципального района </w:t>
      </w:r>
      <w:r w:rsidR="00D35E4D">
        <w:rPr>
          <w:sz w:val="28"/>
          <w:szCs w:val="28"/>
        </w:rPr>
        <w:t xml:space="preserve">(далее – района), </w:t>
      </w:r>
      <w:r w:rsidR="00D35E4D" w:rsidRPr="00D35E4D">
        <w:rPr>
          <w:sz w:val="28"/>
          <w:szCs w:val="28"/>
        </w:rPr>
        <w:t>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="00D35E4D">
        <w:rPr>
          <w:sz w:val="28"/>
          <w:szCs w:val="28"/>
        </w:rPr>
        <w:t xml:space="preserve">, </w:t>
      </w:r>
      <w:r w:rsidR="00675BA9" w:rsidRPr="00747573">
        <w:rPr>
          <w:b/>
          <w:sz w:val="28"/>
          <w:szCs w:val="28"/>
        </w:rPr>
        <w:t>п</w:t>
      </w:r>
      <w:r w:rsidRPr="00747573">
        <w:rPr>
          <w:b/>
          <w:sz w:val="28"/>
          <w:szCs w:val="28"/>
        </w:rPr>
        <w:t>остановляю:</w:t>
      </w:r>
    </w:p>
    <w:p w:rsidR="00730AAC" w:rsidRDefault="00675BA9" w:rsidP="00D95B55">
      <w:pPr>
        <w:ind w:firstLine="696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1. </w:t>
      </w:r>
      <w:r w:rsidR="00185290">
        <w:rPr>
          <w:sz w:val="28"/>
          <w:szCs w:val="28"/>
        </w:rPr>
        <w:t>Создать</w:t>
      </w:r>
      <w:r w:rsidRPr="00BE48B9">
        <w:rPr>
          <w:sz w:val="28"/>
          <w:szCs w:val="28"/>
        </w:rPr>
        <w:t xml:space="preserve"> </w:t>
      </w:r>
      <w:r w:rsidR="00747573">
        <w:rPr>
          <w:sz w:val="28"/>
          <w:szCs w:val="28"/>
        </w:rPr>
        <w:t>к</w:t>
      </w:r>
      <w:r w:rsidR="00730AAC" w:rsidRPr="00BE48B9">
        <w:rPr>
          <w:sz w:val="28"/>
          <w:szCs w:val="28"/>
        </w:rPr>
        <w:t>омисси</w:t>
      </w:r>
      <w:r w:rsidR="00185290">
        <w:rPr>
          <w:sz w:val="28"/>
          <w:szCs w:val="28"/>
        </w:rPr>
        <w:t>ю</w:t>
      </w:r>
      <w:r w:rsidR="00730AAC" w:rsidRPr="00BE48B9">
        <w:rPr>
          <w:sz w:val="28"/>
          <w:szCs w:val="28"/>
        </w:rPr>
        <w:t xml:space="preserve"> по </w:t>
      </w:r>
      <w:r w:rsidR="002E38CD" w:rsidRPr="00BE48B9">
        <w:rPr>
          <w:sz w:val="28"/>
          <w:szCs w:val="28"/>
        </w:rPr>
        <w:t xml:space="preserve">повышению устойчивого функционирования </w:t>
      </w:r>
      <w:r w:rsidR="001C232A" w:rsidRPr="00BE48B9">
        <w:rPr>
          <w:sz w:val="28"/>
          <w:szCs w:val="28"/>
        </w:rPr>
        <w:t xml:space="preserve">объектов </w:t>
      </w:r>
      <w:r w:rsidR="002E38CD" w:rsidRPr="00BE48B9">
        <w:rPr>
          <w:sz w:val="28"/>
          <w:szCs w:val="28"/>
        </w:rPr>
        <w:t>экономики района</w:t>
      </w:r>
      <w:r w:rsidR="00730AAC" w:rsidRPr="00BE48B9">
        <w:rPr>
          <w:sz w:val="28"/>
          <w:szCs w:val="28"/>
        </w:rPr>
        <w:t>.</w:t>
      </w:r>
    </w:p>
    <w:p w:rsidR="00AB324C" w:rsidRDefault="00AB324C" w:rsidP="00AB324C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0AAC" w:rsidRPr="00BE48B9">
        <w:rPr>
          <w:sz w:val="28"/>
          <w:szCs w:val="28"/>
        </w:rPr>
        <w:t xml:space="preserve">Утвердить состав </w:t>
      </w:r>
      <w:r w:rsidR="00747573">
        <w:rPr>
          <w:sz w:val="28"/>
          <w:szCs w:val="28"/>
        </w:rPr>
        <w:t>к</w:t>
      </w:r>
      <w:r w:rsidR="00675BA9" w:rsidRPr="00BE48B9">
        <w:rPr>
          <w:sz w:val="28"/>
          <w:szCs w:val="28"/>
        </w:rPr>
        <w:t xml:space="preserve">омиссии по повышению устойчивого функционирования </w:t>
      </w:r>
      <w:r w:rsidR="001C232A" w:rsidRPr="00BE48B9">
        <w:rPr>
          <w:sz w:val="28"/>
          <w:szCs w:val="28"/>
        </w:rPr>
        <w:t xml:space="preserve">объектов </w:t>
      </w:r>
      <w:r w:rsidR="00675BA9" w:rsidRPr="00BE48B9">
        <w:rPr>
          <w:sz w:val="28"/>
          <w:szCs w:val="28"/>
        </w:rPr>
        <w:t xml:space="preserve">экономики </w:t>
      </w:r>
      <w:r w:rsidR="00747573">
        <w:rPr>
          <w:sz w:val="28"/>
          <w:szCs w:val="28"/>
        </w:rPr>
        <w:t>района</w:t>
      </w:r>
      <w:r w:rsidR="0086280B" w:rsidRPr="00BE48B9">
        <w:rPr>
          <w:sz w:val="28"/>
          <w:szCs w:val="28"/>
        </w:rPr>
        <w:t xml:space="preserve"> </w:t>
      </w:r>
      <w:r w:rsidR="00747573">
        <w:rPr>
          <w:sz w:val="28"/>
          <w:szCs w:val="28"/>
        </w:rPr>
        <w:t>(П</w:t>
      </w:r>
      <w:r w:rsidR="00730AAC" w:rsidRPr="00BE48B9">
        <w:rPr>
          <w:sz w:val="28"/>
          <w:szCs w:val="28"/>
        </w:rPr>
        <w:t xml:space="preserve">риложение </w:t>
      </w:r>
      <w:r w:rsidR="00E91E92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730AAC" w:rsidRPr="00BE48B9">
        <w:rPr>
          <w:sz w:val="28"/>
          <w:szCs w:val="28"/>
        </w:rPr>
        <w:t>).</w:t>
      </w:r>
      <w:r w:rsidRPr="00AB324C">
        <w:rPr>
          <w:sz w:val="28"/>
          <w:szCs w:val="28"/>
        </w:rPr>
        <w:t xml:space="preserve"> </w:t>
      </w:r>
    </w:p>
    <w:p w:rsidR="00AB324C" w:rsidRPr="00BE48B9" w:rsidRDefault="00AB324C" w:rsidP="00AB324C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48B9">
        <w:rPr>
          <w:sz w:val="28"/>
          <w:szCs w:val="28"/>
        </w:rPr>
        <w:t xml:space="preserve">. Утвердить Положение о </w:t>
      </w:r>
      <w:r w:rsidR="00747573">
        <w:rPr>
          <w:sz w:val="28"/>
          <w:szCs w:val="28"/>
        </w:rPr>
        <w:t>к</w:t>
      </w:r>
      <w:r w:rsidRPr="00BE48B9">
        <w:rPr>
          <w:sz w:val="28"/>
          <w:szCs w:val="28"/>
        </w:rPr>
        <w:t>омиссии по повышению устойчивого функционирования объектов экономики района (</w:t>
      </w:r>
      <w:r w:rsidR="00747573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E91E92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BE48B9">
        <w:rPr>
          <w:sz w:val="28"/>
          <w:szCs w:val="28"/>
        </w:rPr>
        <w:t>).</w:t>
      </w:r>
    </w:p>
    <w:p w:rsidR="00730AAC" w:rsidRPr="00BE48B9" w:rsidRDefault="00AB324C" w:rsidP="00730AAC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5290">
        <w:rPr>
          <w:sz w:val="28"/>
          <w:szCs w:val="28"/>
        </w:rPr>
        <w:t xml:space="preserve">. Председателю </w:t>
      </w:r>
      <w:r w:rsidR="00747573">
        <w:rPr>
          <w:sz w:val="28"/>
          <w:szCs w:val="28"/>
        </w:rPr>
        <w:t>к</w:t>
      </w:r>
      <w:r w:rsidR="00730AAC" w:rsidRPr="00BE48B9">
        <w:rPr>
          <w:sz w:val="28"/>
          <w:szCs w:val="28"/>
        </w:rPr>
        <w:t>омиссии:</w:t>
      </w:r>
    </w:p>
    <w:p w:rsidR="00675BA9" w:rsidRPr="00BE48B9" w:rsidRDefault="00AB324C" w:rsidP="00803F3D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0AAC" w:rsidRPr="00BE48B9">
        <w:rPr>
          <w:sz w:val="28"/>
          <w:szCs w:val="28"/>
        </w:rPr>
        <w:t xml:space="preserve">.1. Организовать работу </w:t>
      </w:r>
      <w:r w:rsidR="00747573">
        <w:rPr>
          <w:sz w:val="28"/>
          <w:szCs w:val="28"/>
        </w:rPr>
        <w:t>к</w:t>
      </w:r>
      <w:r w:rsidR="00185290">
        <w:rPr>
          <w:sz w:val="28"/>
          <w:szCs w:val="28"/>
        </w:rPr>
        <w:t xml:space="preserve">омиссии </w:t>
      </w:r>
      <w:r w:rsidR="00730AAC" w:rsidRPr="00BE48B9">
        <w:rPr>
          <w:sz w:val="28"/>
          <w:szCs w:val="28"/>
        </w:rPr>
        <w:t>по планированию и реализации мероприятий</w:t>
      </w:r>
      <w:r w:rsidR="00747573">
        <w:rPr>
          <w:sz w:val="28"/>
          <w:szCs w:val="28"/>
        </w:rPr>
        <w:t>,</w:t>
      </w:r>
      <w:r w:rsidR="00730AAC" w:rsidRPr="00BE48B9">
        <w:rPr>
          <w:sz w:val="28"/>
          <w:szCs w:val="28"/>
        </w:rPr>
        <w:t xml:space="preserve"> </w:t>
      </w:r>
      <w:r w:rsidR="00675BA9" w:rsidRPr="00BE48B9">
        <w:rPr>
          <w:sz w:val="28"/>
          <w:szCs w:val="28"/>
        </w:rPr>
        <w:t>направленных на обеспечение</w:t>
      </w:r>
      <w:r w:rsidR="00730AAC" w:rsidRPr="00BE48B9">
        <w:rPr>
          <w:sz w:val="28"/>
          <w:szCs w:val="28"/>
        </w:rPr>
        <w:t xml:space="preserve"> устойчивого функционирования </w:t>
      </w:r>
      <w:r w:rsidR="001C232A" w:rsidRPr="00BE48B9">
        <w:rPr>
          <w:sz w:val="28"/>
          <w:szCs w:val="28"/>
        </w:rPr>
        <w:t>объектов экономики</w:t>
      </w:r>
      <w:r w:rsidR="00730AAC" w:rsidRPr="00BE48B9">
        <w:rPr>
          <w:sz w:val="28"/>
          <w:szCs w:val="28"/>
        </w:rPr>
        <w:t xml:space="preserve"> </w:t>
      </w:r>
      <w:r w:rsidR="00747573">
        <w:rPr>
          <w:sz w:val="28"/>
          <w:szCs w:val="28"/>
        </w:rPr>
        <w:t>района</w:t>
      </w:r>
      <w:r w:rsidR="00BE48B9">
        <w:rPr>
          <w:sz w:val="28"/>
          <w:szCs w:val="28"/>
        </w:rPr>
        <w:t>.</w:t>
      </w:r>
      <w:r w:rsidR="00675BA9" w:rsidRPr="00BE48B9">
        <w:rPr>
          <w:sz w:val="28"/>
          <w:szCs w:val="28"/>
        </w:rPr>
        <w:t xml:space="preserve"> </w:t>
      </w:r>
    </w:p>
    <w:p w:rsidR="00730AAC" w:rsidRPr="00BE48B9" w:rsidRDefault="00AB324C" w:rsidP="00803F3D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5BA9" w:rsidRPr="00BE48B9">
        <w:rPr>
          <w:sz w:val="28"/>
          <w:szCs w:val="28"/>
        </w:rPr>
        <w:t>.2</w:t>
      </w:r>
      <w:r w:rsidR="00730AAC" w:rsidRPr="00BE48B9">
        <w:rPr>
          <w:sz w:val="28"/>
          <w:szCs w:val="28"/>
        </w:rPr>
        <w:t xml:space="preserve">. Ежегодно в срок до 25 декабря разрабатывать и представлять на утверждение </w:t>
      </w:r>
      <w:r w:rsidR="00BE48B9" w:rsidRPr="00BE48B9">
        <w:rPr>
          <w:sz w:val="28"/>
          <w:szCs w:val="28"/>
        </w:rPr>
        <w:t xml:space="preserve">Главе района </w:t>
      </w:r>
      <w:r w:rsidR="00675BA9" w:rsidRPr="00BE48B9">
        <w:rPr>
          <w:sz w:val="28"/>
          <w:szCs w:val="28"/>
        </w:rPr>
        <w:t xml:space="preserve">план работы </w:t>
      </w:r>
      <w:r w:rsidR="00747573">
        <w:rPr>
          <w:sz w:val="28"/>
          <w:szCs w:val="28"/>
        </w:rPr>
        <w:t>к</w:t>
      </w:r>
      <w:r w:rsidR="00730AAC" w:rsidRPr="00BE48B9">
        <w:rPr>
          <w:sz w:val="28"/>
          <w:szCs w:val="28"/>
        </w:rPr>
        <w:t>омиссии</w:t>
      </w:r>
      <w:r w:rsidR="00675BA9" w:rsidRPr="00BE48B9">
        <w:rPr>
          <w:sz w:val="28"/>
          <w:szCs w:val="28"/>
        </w:rPr>
        <w:t xml:space="preserve"> на очередной год</w:t>
      </w:r>
      <w:r w:rsidR="00730AAC" w:rsidRPr="00BE48B9">
        <w:rPr>
          <w:sz w:val="28"/>
          <w:szCs w:val="28"/>
        </w:rPr>
        <w:t>.</w:t>
      </w:r>
    </w:p>
    <w:p w:rsidR="00BB5F0F" w:rsidRDefault="00AB324C" w:rsidP="00803F3D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6280B" w:rsidRPr="00BE48B9">
        <w:rPr>
          <w:sz w:val="28"/>
          <w:szCs w:val="28"/>
        </w:rPr>
        <w:t xml:space="preserve">. </w:t>
      </w:r>
      <w:r w:rsidR="00BB5F0F">
        <w:rPr>
          <w:sz w:val="28"/>
          <w:szCs w:val="28"/>
        </w:rPr>
        <w:t>Сектору муниципальной службы и кадров (</w:t>
      </w:r>
      <w:proofErr w:type="spellStart"/>
      <w:r w:rsidR="00BB5F0F">
        <w:rPr>
          <w:sz w:val="28"/>
          <w:szCs w:val="28"/>
        </w:rPr>
        <w:t>Оринцевой</w:t>
      </w:r>
      <w:proofErr w:type="spellEnd"/>
      <w:r w:rsidR="00BB5F0F">
        <w:rPr>
          <w:sz w:val="28"/>
          <w:szCs w:val="28"/>
        </w:rPr>
        <w:t xml:space="preserve"> Н.М.) ознакомить членов комиссии с настоящим постановлением под роспись.</w:t>
      </w:r>
    </w:p>
    <w:p w:rsidR="00803F3D" w:rsidRDefault="00BB5F0F" w:rsidP="00803F3D">
      <w:pPr>
        <w:ind w:firstLine="69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86280B" w:rsidRPr="00BE48B9">
        <w:rPr>
          <w:sz w:val="28"/>
          <w:szCs w:val="28"/>
        </w:rPr>
        <w:t>Признать утратившим силу</w:t>
      </w:r>
      <w:r w:rsidR="00F44FF5" w:rsidRPr="00BE48B9">
        <w:rPr>
          <w:sz w:val="28"/>
          <w:szCs w:val="28"/>
        </w:rPr>
        <w:t xml:space="preserve"> </w:t>
      </w:r>
      <w:r w:rsidR="00747573">
        <w:rPr>
          <w:sz w:val="28"/>
          <w:szCs w:val="28"/>
        </w:rPr>
        <w:t>п</w:t>
      </w:r>
      <w:r w:rsidR="00F44FF5" w:rsidRPr="00BE48B9">
        <w:rPr>
          <w:sz w:val="28"/>
          <w:szCs w:val="28"/>
        </w:rPr>
        <w:t xml:space="preserve">остановление </w:t>
      </w:r>
      <w:r w:rsidR="00747573">
        <w:rPr>
          <w:sz w:val="28"/>
          <w:szCs w:val="28"/>
        </w:rPr>
        <w:t>администрации</w:t>
      </w:r>
      <w:r w:rsidR="00F44FF5" w:rsidRPr="00BE48B9">
        <w:rPr>
          <w:sz w:val="28"/>
          <w:szCs w:val="28"/>
        </w:rPr>
        <w:t xml:space="preserve"> </w:t>
      </w:r>
      <w:r w:rsidR="00F44FF5" w:rsidRPr="00BE48B9">
        <w:rPr>
          <w:snapToGrid w:val="0"/>
          <w:sz w:val="28"/>
          <w:szCs w:val="28"/>
        </w:rPr>
        <w:t>Красногорского</w:t>
      </w:r>
      <w:r w:rsidR="00803F3D" w:rsidRPr="00BE48B9">
        <w:rPr>
          <w:snapToGrid w:val="0"/>
          <w:sz w:val="28"/>
          <w:szCs w:val="28"/>
        </w:rPr>
        <w:t xml:space="preserve"> </w:t>
      </w:r>
      <w:r w:rsidR="00A8518B" w:rsidRPr="00BE48B9">
        <w:rPr>
          <w:snapToGrid w:val="0"/>
          <w:sz w:val="28"/>
          <w:szCs w:val="28"/>
        </w:rPr>
        <w:t xml:space="preserve">муниципального района от </w:t>
      </w:r>
      <w:r w:rsidR="00A8518B" w:rsidRPr="004B453D">
        <w:rPr>
          <w:snapToGrid w:val="0"/>
          <w:sz w:val="28"/>
          <w:szCs w:val="28"/>
        </w:rPr>
        <w:t>1</w:t>
      </w:r>
      <w:r w:rsidR="004B453D" w:rsidRPr="004B453D">
        <w:rPr>
          <w:snapToGrid w:val="0"/>
          <w:sz w:val="28"/>
          <w:szCs w:val="28"/>
        </w:rPr>
        <w:t>7</w:t>
      </w:r>
      <w:r w:rsidR="00A8518B" w:rsidRPr="004B453D">
        <w:rPr>
          <w:snapToGrid w:val="0"/>
          <w:sz w:val="28"/>
          <w:szCs w:val="28"/>
        </w:rPr>
        <w:t>.09.</w:t>
      </w:r>
      <w:r w:rsidR="00F44FF5" w:rsidRPr="004B453D">
        <w:rPr>
          <w:snapToGrid w:val="0"/>
          <w:sz w:val="28"/>
          <w:szCs w:val="28"/>
        </w:rPr>
        <w:t>20</w:t>
      </w:r>
      <w:r w:rsidR="004B453D" w:rsidRPr="004B453D">
        <w:rPr>
          <w:snapToGrid w:val="0"/>
          <w:sz w:val="28"/>
          <w:szCs w:val="28"/>
        </w:rPr>
        <w:t>14</w:t>
      </w:r>
      <w:r w:rsidR="00F44FF5" w:rsidRPr="004B453D">
        <w:rPr>
          <w:snapToGrid w:val="0"/>
          <w:sz w:val="28"/>
          <w:szCs w:val="28"/>
        </w:rPr>
        <w:t xml:space="preserve"> № </w:t>
      </w:r>
      <w:r w:rsidR="004B453D" w:rsidRPr="004B453D">
        <w:rPr>
          <w:snapToGrid w:val="0"/>
          <w:sz w:val="28"/>
          <w:szCs w:val="28"/>
        </w:rPr>
        <w:t>1972</w:t>
      </w:r>
      <w:r w:rsidR="00F44FF5" w:rsidRPr="004B453D">
        <w:rPr>
          <w:snapToGrid w:val="0"/>
          <w:sz w:val="28"/>
          <w:szCs w:val="28"/>
        </w:rPr>
        <w:t>/</w:t>
      </w:r>
      <w:r w:rsidR="00A8518B" w:rsidRPr="004B453D">
        <w:rPr>
          <w:snapToGrid w:val="0"/>
          <w:sz w:val="28"/>
          <w:szCs w:val="28"/>
        </w:rPr>
        <w:t>9</w:t>
      </w:r>
      <w:r w:rsidR="00803F3D" w:rsidRPr="004B453D">
        <w:rPr>
          <w:snapToGrid w:val="0"/>
          <w:sz w:val="28"/>
          <w:szCs w:val="28"/>
        </w:rPr>
        <w:t>.</w:t>
      </w:r>
    </w:p>
    <w:p w:rsidR="00E91E92" w:rsidRDefault="00BB5F0F" w:rsidP="00E91E92">
      <w:pPr>
        <w:ind w:firstLine="696"/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7</w:t>
      </w:r>
      <w:r w:rsidR="00E91E92">
        <w:rPr>
          <w:snapToGrid w:val="0"/>
          <w:sz w:val="28"/>
          <w:szCs w:val="28"/>
        </w:rPr>
        <w:t xml:space="preserve">. </w:t>
      </w:r>
      <w:r w:rsidR="00E91E92">
        <w:rPr>
          <w:rFonts w:ascii="Times New Roman CYR" w:hAnsi="Times New Roman CYR" w:cs="Times New Roman CYR"/>
          <w:color w:val="000000"/>
          <w:sz w:val="28"/>
          <w:szCs w:val="28"/>
        </w:rPr>
        <w:t>Настоящее постановление разместить на официальном сайте администрации района в сети «Интернет»</w:t>
      </w:r>
      <w:r w:rsidR="00E91E92" w:rsidRPr="0059275C">
        <w:rPr>
          <w:color w:val="000000"/>
          <w:sz w:val="28"/>
          <w:szCs w:val="28"/>
        </w:rPr>
        <w:t>.</w:t>
      </w:r>
    </w:p>
    <w:p w:rsidR="00730AAC" w:rsidRPr="00BE48B9" w:rsidRDefault="00BB5F0F" w:rsidP="00803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0AAC" w:rsidRPr="00BE48B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547F6" w:rsidRDefault="007547F6" w:rsidP="00803F3D">
      <w:pPr>
        <w:jc w:val="both"/>
        <w:rPr>
          <w:b/>
          <w:sz w:val="28"/>
          <w:szCs w:val="28"/>
        </w:rPr>
      </w:pPr>
    </w:p>
    <w:p w:rsidR="00347A10" w:rsidRPr="00BE48B9" w:rsidRDefault="00347A10" w:rsidP="00803F3D">
      <w:pPr>
        <w:jc w:val="both"/>
        <w:rPr>
          <w:b/>
          <w:sz w:val="28"/>
          <w:szCs w:val="28"/>
        </w:rPr>
      </w:pPr>
    </w:p>
    <w:p w:rsidR="00C444D4" w:rsidRPr="00BE48B9" w:rsidRDefault="00C444D4" w:rsidP="00803F3D">
      <w:pPr>
        <w:jc w:val="both"/>
        <w:rPr>
          <w:b/>
          <w:sz w:val="28"/>
          <w:szCs w:val="28"/>
        </w:rPr>
      </w:pPr>
    </w:p>
    <w:p w:rsidR="00BB5F0F" w:rsidRDefault="00F4682C" w:rsidP="00BE48B9">
      <w:pPr>
        <w:rPr>
          <w:sz w:val="28"/>
          <w:szCs w:val="28"/>
        </w:rPr>
      </w:pPr>
      <w:r w:rsidRPr="00185290">
        <w:rPr>
          <w:sz w:val="28"/>
          <w:szCs w:val="28"/>
        </w:rPr>
        <w:t>Глава Красногорского</w:t>
      </w:r>
    </w:p>
    <w:p w:rsidR="00C13704" w:rsidRPr="00185290" w:rsidRDefault="00F4682C" w:rsidP="00BE48B9">
      <w:pPr>
        <w:rPr>
          <w:sz w:val="28"/>
          <w:szCs w:val="28"/>
        </w:rPr>
      </w:pPr>
      <w:r w:rsidRPr="00185290">
        <w:rPr>
          <w:sz w:val="28"/>
          <w:szCs w:val="28"/>
        </w:rPr>
        <w:t xml:space="preserve">муниципального района                    </w:t>
      </w:r>
      <w:r w:rsidR="00BB5F0F">
        <w:rPr>
          <w:sz w:val="28"/>
          <w:szCs w:val="28"/>
        </w:rPr>
        <w:t xml:space="preserve">          </w:t>
      </w:r>
      <w:r w:rsidR="0024057D" w:rsidRPr="00185290">
        <w:rPr>
          <w:sz w:val="28"/>
          <w:szCs w:val="28"/>
        </w:rPr>
        <w:t xml:space="preserve">         </w:t>
      </w:r>
      <w:r w:rsidRPr="00185290">
        <w:rPr>
          <w:sz w:val="28"/>
          <w:szCs w:val="28"/>
        </w:rPr>
        <w:t xml:space="preserve">                        </w:t>
      </w:r>
      <w:r w:rsidR="00747573">
        <w:rPr>
          <w:sz w:val="28"/>
          <w:szCs w:val="28"/>
        </w:rPr>
        <w:t xml:space="preserve">  </w:t>
      </w:r>
      <w:r w:rsidRPr="00185290">
        <w:rPr>
          <w:sz w:val="28"/>
          <w:szCs w:val="28"/>
        </w:rPr>
        <w:t xml:space="preserve">   </w:t>
      </w:r>
      <w:r w:rsidR="00747573">
        <w:rPr>
          <w:sz w:val="28"/>
          <w:szCs w:val="28"/>
        </w:rPr>
        <w:t>М</w:t>
      </w:r>
      <w:r w:rsidRPr="00185290">
        <w:rPr>
          <w:sz w:val="28"/>
          <w:szCs w:val="28"/>
        </w:rPr>
        <w:t>.</w:t>
      </w:r>
      <w:r w:rsidR="00747573">
        <w:rPr>
          <w:sz w:val="28"/>
          <w:szCs w:val="28"/>
        </w:rPr>
        <w:t>В</w:t>
      </w:r>
      <w:r w:rsidRPr="00185290">
        <w:rPr>
          <w:sz w:val="28"/>
          <w:szCs w:val="28"/>
        </w:rPr>
        <w:t xml:space="preserve">. </w:t>
      </w:r>
      <w:r w:rsidR="00747573">
        <w:rPr>
          <w:sz w:val="28"/>
          <w:szCs w:val="28"/>
        </w:rPr>
        <w:t>Сапунов</w:t>
      </w:r>
    </w:p>
    <w:p w:rsidR="00BE48B9" w:rsidRPr="00185290" w:rsidRDefault="00BE48B9" w:rsidP="00C13704">
      <w:pPr>
        <w:ind w:firstLine="709"/>
        <w:rPr>
          <w:sz w:val="28"/>
          <w:szCs w:val="28"/>
        </w:rPr>
      </w:pPr>
    </w:p>
    <w:p w:rsidR="00350FE9" w:rsidRDefault="00350FE9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6C5587" w:rsidRPr="006C5587" w:rsidRDefault="006C5587" w:rsidP="00E91E92">
      <w:pPr>
        <w:ind w:firstLine="709"/>
        <w:rPr>
          <w:color w:val="FF0000"/>
          <w:sz w:val="24"/>
          <w:lang w:val="en-US"/>
        </w:rPr>
      </w:pPr>
    </w:p>
    <w:p w:rsidR="00350FE9" w:rsidRDefault="00350FE9" w:rsidP="00E91E92">
      <w:pPr>
        <w:ind w:firstLine="709"/>
        <w:rPr>
          <w:color w:val="FF0000"/>
          <w:sz w:val="24"/>
        </w:rPr>
      </w:pPr>
    </w:p>
    <w:p w:rsidR="00350FE9" w:rsidRDefault="00350FE9" w:rsidP="00E91E92">
      <w:pPr>
        <w:ind w:firstLine="709"/>
        <w:rPr>
          <w:color w:val="FF0000"/>
          <w:sz w:val="24"/>
        </w:rPr>
      </w:pPr>
    </w:p>
    <w:p w:rsidR="00350FE9" w:rsidRPr="00E91E92" w:rsidRDefault="00350FE9" w:rsidP="00350FE9">
      <w:pPr>
        <w:rPr>
          <w:sz w:val="24"/>
        </w:rPr>
      </w:pPr>
      <w:r w:rsidRPr="00E91E92">
        <w:rPr>
          <w:sz w:val="24"/>
        </w:rPr>
        <w:t xml:space="preserve">Куркин И.П. </w:t>
      </w:r>
    </w:p>
    <w:p w:rsidR="00350FE9" w:rsidRPr="00A336C3" w:rsidRDefault="00350FE9" w:rsidP="00F616F1">
      <w:pPr>
        <w:rPr>
          <w:color w:val="FF0000"/>
          <w:sz w:val="24"/>
        </w:rPr>
      </w:pPr>
      <w:r w:rsidRPr="00E91E92">
        <w:rPr>
          <w:sz w:val="24"/>
        </w:rPr>
        <w:t>(498)568-11-30</w:t>
      </w:r>
    </w:p>
    <w:sectPr w:rsidR="00350FE9" w:rsidRPr="00A3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AC"/>
    <w:rsid w:val="00091F13"/>
    <w:rsid w:val="000A5957"/>
    <w:rsid w:val="00105DAE"/>
    <w:rsid w:val="001061AA"/>
    <w:rsid w:val="001366E5"/>
    <w:rsid w:val="001451D0"/>
    <w:rsid w:val="00156BAF"/>
    <w:rsid w:val="00184112"/>
    <w:rsid w:val="00185290"/>
    <w:rsid w:val="00196E66"/>
    <w:rsid w:val="001C232A"/>
    <w:rsid w:val="001E0527"/>
    <w:rsid w:val="00215924"/>
    <w:rsid w:val="0024057D"/>
    <w:rsid w:val="002715CF"/>
    <w:rsid w:val="002A45D8"/>
    <w:rsid w:val="002D2223"/>
    <w:rsid w:val="002D73A0"/>
    <w:rsid w:val="002E38CD"/>
    <w:rsid w:val="00310283"/>
    <w:rsid w:val="00315046"/>
    <w:rsid w:val="00316D04"/>
    <w:rsid w:val="003458F9"/>
    <w:rsid w:val="00347A10"/>
    <w:rsid w:val="00350FE9"/>
    <w:rsid w:val="003B1268"/>
    <w:rsid w:val="003D3B17"/>
    <w:rsid w:val="004108CC"/>
    <w:rsid w:val="00441A52"/>
    <w:rsid w:val="00480735"/>
    <w:rsid w:val="004A33E0"/>
    <w:rsid w:val="004B453D"/>
    <w:rsid w:val="00525B14"/>
    <w:rsid w:val="005334FA"/>
    <w:rsid w:val="00576307"/>
    <w:rsid w:val="0059438B"/>
    <w:rsid w:val="005F758B"/>
    <w:rsid w:val="00607D58"/>
    <w:rsid w:val="006439CE"/>
    <w:rsid w:val="00675BA9"/>
    <w:rsid w:val="00693B40"/>
    <w:rsid w:val="006C5587"/>
    <w:rsid w:val="006D311F"/>
    <w:rsid w:val="006D4B86"/>
    <w:rsid w:val="00703891"/>
    <w:rsid w:val="00730AAC"/>
    <w:rsid w:val="00747573"/>
    <w:rsid w:val="007547F6"/>
    <w:rsid w:val="00785D97"/>
    <w:rsid w:val="00791067"/>
    <w:rsid w:val="007974A3"/>
    <w:rsid w:val="00803F3D"/>
    <w:rsid w:val="00816772"/>
    <w:rsid w:val="0086280B"/>
    <w:rsid w:val="00893372"/>
    <w:rsid w:val="0089709B"/>
    <w:rsid w:val="009215E7"/>
    <w:rsid w:val="00934507"/>
    <w:rsid w:val="009A4972"/>
    <w:rsid w:val="009E4DBE"/>
    <w:rsid w:val="009F5927"/>
    <w:rsid w:val="00A26DB2"/>
    <w:rsid w:val="00A336C3"/>
    <w:rsid w:val="00A56061"/>
    <w:rsid w:val="00A8518B"/>
    <w:rsid w:val="00AB324C"/>
    <w:rsid w:val="00AC6C6A"/>
    <w:rsid w:val="00AE7862"/>
    <w:rsid w:val="00AF69A7"/>
    <w:rsid w:val="00AF77F2"/>
    <w:rsid w:val="00B90DA1"/>
    <w:rsid w:val="00BA72D9"/>
    <w:rsid w:val="00BB5F0F"/>
    <w:rsid w:val="00BE40B9"/>
    <w:rsid w:val="00BE48B9"/>
    <w:rsid w:val="00BF5EE2"/>
    <w:rsid w:val="00C13704"/>
    <w:rsid w:val="00C22D84"/>
    <w:rsid w:val="00C444D4"/>
    <w:rsid w:val="00C961C4"/>
    <w:rsid w:val="00D0692C"/>
    <w:rsid w:val="00D35E4D"/>
    <w:rsid w:val="00D74C82"/>
    <w:rsid w:val="00D84FA2"/>
    <w:rsid w:val="00D9035D"/>
    <w:rsid w:val="00D95B55"/>
    <w:rsid w:val="00DA1DC0"/>
    <w:rsid w:val="00DE30FD"/>
    <w:rsid w:val="00E77EDC"/>
    <w:rsid w:val="00E91E92"/>
    <w:rsid w:val="00E92E03"/>
    <w:rsid w:val="00EE059F"/>
    <w:rsid w:val="00F07D31"/>
    <w:rsid w:val="00F11D4F"/>
    <w:rsid w:val="00F23434"/>
    <w:rsid w:val="00F410B2"/>
    <w:rsid w:val="00F44FF5"/>
    <w:rsid w:val="00F4682C"/>
    <w:rsid w:val="00F616F1"/>
    <w:rsid w:val="00F650D2"/>
    <w:rsid w:val="00FA5CDB"/>
    <w:rsid w:val="00FE3A0F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AAC"/>
    <w:rPr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730AAC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9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9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90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AAC"/>
    <w:rPr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730AAC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9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9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90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5DF0709A031D16A8C2AA00C4C7B8BBC2EBC4B2B3221BB03A675439E24BDE716DAFC464F59E648WDHD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2408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consultantplus://offline/ref=1595DF0709A031D16A8C2AA00C4C7B8BBC2EBC4B2B3221BB03A675439E24BDE716DAFC464F59E648WDHDM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Новиков И</cp:lastModifiedBy>
  <cp:revision>3</cp:revision>
  <cp:lastPrinted>2016-11-18T10:25:00Z</cp:lastPrinted>
  <dcterms:created xsi:type="dcterms:W3CDTF">2016-12-23T07:57:00Z</dcterms:created>
  <dcterms:modified xsi:type="dcterms:W3CDTF">2016-12-23T08:01:00Z</dcterms:modified>
</cp:coreProperties>
</file>