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B8" w:rsidRDefault="00926EB8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E90" w:rsidRDefault="00686E90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BE582D" w:rsidP="00552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2D2B75">
        <w:rPr>
          <w:rFonts w:ascii="Times New Roman" w:eastAsia="Calibri" w:hAnsi="Times New Roman" w:cs="Times New Roman"/>
          <w:sz w:val="28"/>
          <w:szCs w:val="28"/>
        </w:rPr>
        <w:t>а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№ 2 заседания Единой комиссии </w:t>
      </w:r>
    </w:p>
    <w:p w:rsidR="0026781A" w:rsidRPr="00BE582D" w:rsidRDefault="00197199" w:rsidP="00267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по определению победителей </w:t>
      </w:r>
      <w:r w:rsidR="00F045A4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197199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в 2018 году субсидии </w:t>
      </w:r>
      <w:r w:rsidR="00F045A4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BE582D" w:rsidRDefault="00BE582D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E27" w:rsidRDefault="00206E27" w:rsidP="00C84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2D" w:rsidRPr="00977D25" w:rsidRDefault="00C8488C" w:rsidP="00C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городского округа Красногорск «Развитие малого и среднего предпринимательства» на 2017-2021 </w:t>
      </w:r>
      <w:proofErr w:type="spellStart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197199">
        <w:rPr>
          <w:rFonts w:ascii="Times New Roman" w:eastAsia="Calibri" w:hAnsi="Times New Roman" w:cs="Times New Roman"/>
          <w:sz w:val="28"/>
          <w:szCs w:val="28"/>
        </w:rPr>
        <w:t xml:space="preserve">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7199">
        <w:rPr>
          <w:rFonts w:ascii="Times New Roman" w:eastAsia="Calibri" w:hAnsi="Times New Roman" w:cs="Times New Roman"/>
          <w:sz w:val="28"/>
          <w:szCs w:val="28"/>
        </w:rPr>
        <w:t>03</w:t>
      </w:r>
      <w:r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197199">
        <w:rPr>
          <w:rFonts w:ascii="Times New Roman" w:eastAsia="Calibri" w:hAnsi="Times New Roman" w:cs="Times New Roman"/>
          <w:sz w:val="28"/>
          <w:szCs w:val="28"/>
        </w:rPr>
        <w:t>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4AF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97199">
        <w:rPr>
          <w:rFonts w:ascii="Times New Roman" w:eastAsia="Calibri" w:hAnsi="Times New Roman" w:cs="Times New Roman"/>
          <w:sz w:val="28"/>
          <w:szCs w:val="28"/>
        </w:rPr>
        <w:t>2067/10</w:t>
      </w:r>
      <w:r w:rsidR="00F045A4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</w:t>
      </w:r>
      <w:r w:rsidR="009F1180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3D623A" w:rsidRDefault="003D623A" w:rsidP="003D6F2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F4004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0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3D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Единой комиссии по определению победителей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97199" w:rsidRPr="0019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2018 году субсидии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417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423" w:rsidRDefault="00F40041" w:rsidP="003D6F2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19</w:t>
      </w:r>
      <w:r w:rsidR="00EB28D4"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8D4"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2 заседания Единой комиссии по определению победителей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B28D4"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в 2018 году субсидии </w:t>
      </w:r>
      <w:r w:rsidR="00EB790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помещений.</w:t>
      </w:r>
    </w:p>
    <w:p w:rsidR="003C6AD0" w:rsidRDefault="003C6AD0" w:rsidP="00DE6BD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F40041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F40041">
        <w:rPr>
          <w:rFonts w:ascii="Times New Roman" w:eastAsia="Calibri" w:hAnsi="Times New Roman" w:cs="Times New Roman"/>
          <w:sz w:val="28"/>
          <w:szCs w:val="28"/>
        </w:rPr>
        <w:t>Кроха»</w:t>
      </w:r>
      <w:proofErr w:type="spellEnd"/>
      <w:r w:rsidR="00197199"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E6A" w:rsidRPr="00EB28D4">
        <w:rPr>
          <w:rFonts w:ascii="Times New Roman" w:eastAsia="Calibri" w:hAnsi="Times New Roman" w:cs="Times New Roman"/>
          <w:sz w:val="28"/>
          <w:szCs w:val="28"/>
        </w:rPr>
        <w:t>субсиди</w:t>
      </w:r>
      <w:r w:rsidR="00197199" w:rsidRPr="00EB28D4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15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2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="001514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147E" w:rsidRPr="00EB28D4">
        <w:rPr>
          <w:rFonts w:ascii="Times New Roman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47F3C" w:rsidRPr="00EB28D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97199" w:rsidRPr="00EB28D4">
        <w:rPr>
          <w:rFonts w:ascii="Times New Roman" w:hAnsi="Times New Roman" w:cs="Times New Roman"/>
          <w:sz w:val="28"/>
          <w:szCs w:val="28"/>
        </w:rPr>
        <w:t>округа</w:t>
      </w:r>
      <w:r w:rsidR="00447F3C" w:rsidRPr="00EB28D4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F40041">
        <w:rPr>
          <w:rFonts w:ascii="Times New Roman" w:eastAsia="Calibri" w:hAnsi="Times New Roman" w:cs="Times New Roman"/>
          <w:sz w:val="28"/>
          <w:szCs w:val="28"/>
        </w:rPr>
        <w:t>701 280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0041">
        <w:rPr>
          <w:rFonts w:ascii="Times New Roman" w:eastAsia="Calibri" w:hAnsi="Times New Roman" w:cs="Times New Roman"/>
          <w:sz w:val="28"/>
          <w:szCs w:val="28"/>
        </w:rPr>
        <w:t>Семьсот одна тысяча двести восемьдесят</w:t>
      </w:r>
      <w:r w:rsidR="00447F3C" w:rsidRPr="00EB28D4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B81613" w:rsidRPr="00EB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F3C" w:rsidRPr="00EB28D4">
        <w:rPr>
          <w:rFonts w:ascii="Times New Roman" w:eastAsia="Calibri" w:hAnsi="Times New Roman" w:cs="Times New Roman"/>
          <w:sz w:val="28"/>
          <w:szCs w:val="28"/>
        </w:rPr>
        <w:t>00 копеек.</w:t>
      </w:r>
    </w:p>
    <w:p w:rsidR="00686E90" w:rsidRPr="00686E90" w:rsidRDefault="001F02FA" w:rsidP="00DE6BD1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>Перечислить</w:t>
      </w:r>
      <w:r w:rsidR="00F40041" w:rsidRPr="00F40041">
        <w:rPr>
          <w:rFonts w:ascii="Times New Roman" w:eastAsia="Calibri" w:hAnsi="Times New Roman" w:cs="Times New Roman"/>
          <w:sz w:val="28"/>
          <w:szCs w:val="28"/>
        </w:rPr>
        <w:t xml:space="preserve"> Обществу с ограниченной ответственностью</w:t>
      </w:r>
      <w:r w:rsidRPr="00F40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004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40041">
        <w:rPr>
          <w:rFonts w:ascii="Times New Roman" w:eastAsia="Calibri" w:hAnsi="Times New Roman" w:cs="Times New Roman"/>
          <w:sz w:val="28"/>
          <w:szCs w:val="28"/>
        </w:rPr>
        <w:t>ЭкоГород</w:t>
      </w:r>
      <w:proofErr w:type="spellEnd"/>
      <w:r w:rsidR="00F40041">
        <w:rPr>
          <w:rFonts w:ascii="Times New Roman" w:eastAsia="Calibri" w:hAnsi="Times New Roman" w:cs="Times New Roman"/>
          <w:sz w:val="28"/>
          <w:szCs w:val="28"/>
        </w:rPr>
        <w:t>»</w:t>
      </w:r>
      <w:r w:rsidR="00354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услуг),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</w:p>
    <w:p w:rsidR="00686E90" w:rsidRDefault="00686E90" w:rsidP="00686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6E90" w:rsidRPr="00686E90" w:rsidRDefault="00686E90" w:rsidP="00686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47E" w:rsidRPr="00686E90" w:rsidRDefault="001F02FA" w:rsidP="00686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E90">
        <w:rPr>
          <w:rFonts w:ascii="Times New Roman" w:hAnsi="Times New Roman" w:cs="Times New Roman"/>
          <w:sz w:val="28"/>
          <w:szCs w:val="28"/>
        </w:rPr>
        <w:lastRenderedPageBreak/>
        <w:t>городского округа Красногорск</w:t>
      </w:r>
      <w:r w:rsidRPr="00686E90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F40041" w:rsidRPr="00686E90">
        <w:rPr>
          <w:rFonts w:ascii="Times New Roman" w:eastAsia="Calibri" w:hAnsi="Times New Roman" w:cs="Times New Roman"/>
          <w:sz w:val="28"/>
          <w:szCs w:val="28"/>
        </w:rPr>
        <w:t>84 000</w:t>
      </w:r>
      <w:r w:rsidRPr="00686E9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0041" w:rsidRPr="00686E90">
        <w:rPr>
          <w:rFonts w:ascii="Times New Roman" w:eastAsia="Calibri" w:hAnsi="Times New Roman" w:cs="Times New Roman"/>
          <w:sz w:val="28"/>
          <w:szCs w:val="28"/>
        </w:rPr>
        <w:t>Восемьдесят четыре тысячи</w:t>
      </w:r>
      <w:r w:rsidRPr="00686E90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 w:rsidR="0015147E" w:rsidRPr="00686E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147E" w:rsidRDefault="001F02FA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F40041">
        <w:rPr>
          <w:rFonts w:ascii="Times New Roman" w:eastAsia="Calibri" w:hAnsi="Times New Roman" w:cs="Times New Roman"/>
          <w:sz w:val="28"/>
          <w:szCs w:val="28"/>
        </w:rPr>
        <w:t>Закрытому акционерному обществу «ИСТОК»</w:t>
      </w:r>
      <w:r w:rsidR="00354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услуг),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F40041">
        <w:rPr>
          <w:rFonts w:ascii="Times New Roman" w:eastAsia="Calibri" w:hAnsi="Times New Roman" w:cs="Times New Roman"/>
          <w:sz w:val="28"/>
          <w:szCs w:val="28"/>
        </w:rPr>
        <w:t>227</w:t>
      </w:r>
      <w:r w:rsidR="00354F23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F40041">
        <w:rPr>
          <w:rFonts w:ascii="Times New Roman" w:eastAsia="Calibri" w:hAnsi="Times New Roman" w:cs="Times New Roman"/>
          <w:sz w:val="28"/>
          <w:szCs w:val="28"/>
        </w:rPr>
        <w:t>67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0041">
        <w:rPr>
          <w:rFonts w:ascii="Times New Roman" w:eastAsia="Calibri" w:hAnsi="Times New Roman" w:cs="Times New Roman"/>
          <w:sz w:val="28"/>
          <w:szCs w:val="28"/>
        </w:rPr>
        <w:t>Двести двадцать семь тысяч шестьдесят семь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BF" w:rsidRDefault="00F40041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Pr="00F40041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«Кроха»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9BF"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 w:rsidR="00F34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="00F349BF"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="00F349BF"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F5006A">
        <w:rPr>
          <w:rFonts w:ascii="Times New Roman" w:eastAsia="Calibri" w:hAnsi="Times New Roman" w:cs="Times New Roman"/>
          <w:sz w:val="28"/>
          <w:szCs w:val="28"/>
        </w:rPr>
        <w:t>300 000</w:t>
      </w:r>
      <w:r w:rsidR="00F349BF"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5006A">
        <w:rPr>
          <w:rFonts w:ascii="Times New Roman" w:eastAsia="Calibri" w:hAnsi="Times New Roman" w:cs="Times New Roman"/>
          <w:sz w:val="28"/>
          <w:szCs w:val="28"/>
        </w:rPr>
        <w:t>Триста тысяч)</w:t>
      </w:r>
      <w:r w:rsidR="00F349BF"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 w:rsidR="00F349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F5006A" w:rsidRPr="00F5006A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proofErr w:type="spellStart"/>
      <w:r w:rsidR="00F5006A" w:rsidRPr="00F5006A">
        <w:rPr>
          <w:rFonts w:ascii="Times New Roman" w:eastAsia="Calibri" w:hAnsi="Times New Roman" w:cs="Times New Roman"/>
          <w:sz w:val="28"/>
          <w:szCs w:val="28"/>
        </w:rPr>
        <w:t>ЭкоГород</w:t>
      </w:r>
      <w:proofErr w:type="spellEnd"/>
      <w:r w:rsidR="00F5006A" w:rsidRPr="00F5006A">
        <w:rPr>
          <w:rFonts w:ascii="Times New Roman" w:eastAsia="Calibri" w:hAnsi="Times New Roman" w:cs="Times New Roman"/>
          <w:sz w:val="28"/>
          <w:szCs w:val="28"/>
        </w:rPr>
        <w:t>»</w:t>
      </w:r>
      <w:r w:rsidR="00F5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F5006A">
        <w:rPr>
          <w:rFonts w:ascii="Times New Roman" w:eastAsia="Calibri" w:hAnsi="Times New Roman" w:cs="Times New Roman"/>
          <w:sz w:val="28"/>
          <w:szCs w:val="28"/>
        </w:rPr>
        <w:t>121 500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5006A">
        <w:rPr>
          <w:rFonts w:ascii="Times New Roman" w:eastAsia="Calibri" w:hAnsi="Times New Roman" w:cs="Times New Roman"/>
          <w:sz w:val="28"/>
          <w:szCs w:val="28"/>
        </w:rPr>
        <w:t>Сто двадцать одна тысяча пятьсот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>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49BF" w:rsidRDefault="00F349BF" w:rsidP="00DE6BD1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F5006A">
        <w:rPr>
          <w:rFonts w:ascii="Times New Roman" w:eastAsia="Calibri" w:hAnsi="Times New Roman" w:cs="Times New Roman"/>
          <w:sz w:val="28"/>
          <w:szCs w:val="28"/>
        </w:rPr>
        <w:t>Овчинниковой</w:t>
      </w:r>
      <w:proofErr w:type="spellEnd"/>
      <w:r w:rsidR="00F5006A">
        <w:rPr>
          <w:rFonts w:ascii="Times New Roman" w:eastAsia="Calibri" w:hAnsi="Times New Roman" w:cs="Times New Roman"/>
          <w:sz w:val="28"/>
          <w:szCs w:val="28"/>
        </w:rPr>
        <w:t xml:space="preserve"> Оксане Валерьевне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300 000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Триста тысяч)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6A" w:rsidRDefault="00F5006A" w:rsidP="00F5006A">
      <w:pPr>
        <w:pStyle w:val="a3"/>
        <w:numPr>
          <w:ilvl w:val="0"/>
          <w:numId w:val="6"/>
        </w:numPr>
        <w:spacing w:line="240" w:lineRule="auto"/>
        <w:ind w:left="0" w:firstLine="7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Аникиной Анастасии Юрьевне 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субсидию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EB28D4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98 750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Девяносто восемь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семьсот пятьдесят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B28D4">
        <w:rPr>
          <w:rFonts w:ascii="Times New Roman" w:eastAsia="Calibri" w:hAnsi="Times New Roman" w:cs="Times New Roman"/>
          <w:sz w:val="28"/>
          <w:szCs w:val="28"/>
        </w:rPr>
        <w:t xml:space="preserve">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6A" w:rsidRDefault="00F5006A" w:rsidP="00F5006A">
      <w:pPr>
        <w:pStyle w:val="a3"/>
        <w:numPr>
          <w:ilvl w:val="0"/>
          <w:numId w:val="6"/>
        </w:numPr>
        <w:spacing w:line="240" w:lineRule="auto"/>
        <w:ind w:left="0" w:firstLine="7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6A">
        <w:rPr>
          <w:rFonts w:ascii="Times New Roman" w:eastAsia="Calibri" w:hAnsi="Times New Roman" w:cs="Times New Roman"/>
          <w:sz w:val="28"/>
          <w:szCs w:val="28"/>
        </w:rPr>
        <w:t>Перечислить Обществу с ограниченной ответственностью «</w:t>
      </w:r>
      <w:r w:rsidR="00782D76">
        <w:rPr>
          <w:rFonts w:ascii="Times New Roman" w:eastAsia="Calibri" w:hAnsi="Times New Roman" w:cs="Times New Roman"/>
          <w:sz w:val="28"/>
          <w:szCs w:val="28"/>
        </w:rPr>
        <w:t>Пятачок</w:t>
      </w:r>
      <w:r w:rsidRPr="00F5006A">
        <w:rPr>
          <w:rFonts w:ascii="Times New Roman" w:eastAsia="Calibri" w:hAnsi="Times New Roman" w:cs="Times New Roman"/>
          <w:sz w:val="28"/>
          <w:szCs w:val="28"/>
        </w:rPr>
        <w:t xml:space="preserve">» субсидию </w:t>
      </w:r>
      <w:r w:rsidRPr="00F50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по арендной плате помещений</w:t>
      </w:r>
      <w:r w:rsidRPr="00F5006A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Красногорск</w:t>
      </w:r>
      <w:r w:rsidRPr="00F5006A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782D76">
        <w:rPr>
          <w:rFonts w:ascii="Times New Roman" w:eastAsia="Calibri" w:hAnsi="Times New Roman" w:cs="Times New Roman"/>
          <w:sz w:val="28"/>
          <w:szCs w:val="28"/>
        </w:rPr>
        <w:t>188</w:t>
      </w:r>
      <w:r w:rsidRPr="00F500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D76">
        <w:rPr>
          <w:rFonts w:ascii="Times New Roman" w:eastAsia="Calibri" w:hAnsi="Times New Roman" w:cs="Times New Roman"/>
          <w:sz w:val="28"/>
          <w:szCs w:val="28"/>
        </w:rPr>
        <w:t>25</w:t>
      </w:r>
      <w:r w:rsidRPr="00F5006A">
        <w:rPr>
          <w:rFonts w:ascii="Times New Roman" w:eastAsia="Calibri" w:hAnsi="Times New Roman" w:cs="Times New Roman"/>
          <w:sz w:val="28"/>
          <w:szCs w:val="28"/>
        </w:rPr>
        <w:t xml:space="preserve">0 (Сто </w:t>
      </w:r>
      <w:r w:rsidR="00782D76">
        <w:rPr>
          <w:rFonts w:ascii="Times New Roman" w:eastAsia="Calibri" w:hAnsi="Times New Roman" w:cs="Times New Roman"/>
          <w:sz w:val="28"/>
          <w:szCs w:val="28"/>
        </w:rPr>
        <w:t>восемьдесят восемь</w:t>
      </w:r>
      <w:r w:rsidRPr="00F5006A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782D76">
        <w:rPr>
          <w:rFonts w:ascii="Times New Roman" w:eastAsia="Calibri" w:hAnsi="Times New Roman" w:cs="Times New Roman"/>
          <w:sz w:val="28"/>
          <w:szCs w:val="28"/>
        </w:rPr>
        <w:t xml:space="preserve"> двести пятьдесят</w:t>
      </w:r>
      <w:r w:rsidRPr="00F5006A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006A" w:rsidRPr="00F5006A" w:rsidRDefault="00F5006A" w:rsidP="00F5006A">
      <w:pPr>
        <w:pStyle w:val="a3"/>
        <w:numPr>
          <w:ilvl w:val="0"/>
          <w:numId w:val="6"/>
        </w:numPr>
        <w:spacing w:line="240" w:lineRule="auto"/>
        <w:ind w:left="0" w:firstLine="7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44A4">
        <w:rPr>
          <w:rFonts w:ascii="Times New Roman" w:hAnsi="Times New Roman" w:cs="Times New Roman"/>
          <w:sz w:val="28"/>
          <w:szCs w:val="28"/>
        </w:rPr>
        <w:t>публиковать настоящее 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A4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7A44A4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4A4">
        <w:rPr>
          <w:rFonts w:ascii="Times New Roman" w:hAnsi="Times New Roman" w:cs="Times New Roman"/>
          <w:sz w:val="28"/>
          <w:szCs w:val="28"/>
        </w:rPr>
        <w:t xml:space="preserve">вести» и разместить на официальном сайте администрации </w:t>
      </w:r>
      <w:r w:rsidRPr="007A44A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A44A4">
        <w:rPr>
          <w:rFonts w:ascii="Times New Roman" w:hAnsi="Times New Roman" w:cs="Times New Roman"/>
          <w:sz w:val="28"/>
          <w:szCs w:val="28"/>
        </w:rPr>
        <w:t>.</w:t>
      </w:r>
    </w:p>
    <w:p w:rsidR="00F5006A" w:rsidRDefault="00F5006A" w:rsidP="00F5006A">
      <w:pPr>
        <w:pStyle w:val="a3"/>
        <w:numPr>
          <w:ilvl w:val="0"/>
          <w:numId w:val="6"/>
        </w:numPr>
        <w:spacing w:line="240" w:lineRule="auto"/>
        <w:ind w:left="0" w:firstLine="7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B1B4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по инвестиционному развитию и связям с общественностью А.Д. Мамедова.</w:t>
      </w:r>
    </w:p>
    <w:p w:rsidR="007A44A4" w:rsidRPr="007A44A4" w:rsidRDefault="007A44A4" w:rsidP="00F5006A">
      <w:pPr>
        <w:pStyle w:val="a3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</w:p>
    <w:p w:rsidR="0041277B" w:rsidRDefault="0041277B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77C" w:rsidRDefault="00F9677C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77C" w:rsidRDefault="00652B54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F7B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</w:t>
      </w:r>
      <w:proofErr w:type="gramStart"/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Э.А. </w:t>
      </w:r>
      <w:proofErr w:type="spellStart"/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Хаймурзина</w:t>
      </w:r>
      <w:proofErr w:type="spellEnd"/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277B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E45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                              Ю.Е. Борисенко</w:t>
      </w:r>
    </w:p>
    <w:p w:rsidR="00F9677C" w:rsidRPr="0044175B" w:rsidRDefault="00F9677C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Коноваловой, </w:t>
      </w:r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Мамедову, </w:t>
      </w:r>
      <w:proofErr w:type="spellStart"/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Французову</w:t>
      </w:r>
      <w:proofErr w:type="spellEnd"/>
      <w:r w:rsidR="00EA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Борисову,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Борисенко,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Теняевой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Кормилицыну,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BD1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44175B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175B" w:rsidRPr="0044175B" w:rsidRDefault="0044175B" w:rsidP="0044175B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2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44175B" w:rsidRPr="0044175B" w:rsidRDefault="0044175B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4175B" w:rsidRPr="0044175B" w:rsidRDefault="00686E90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 Б.С.</w:t>
            </w:r>
            <w:r w:rsidR="0044175B"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175B" w:rsidRPr="0044175B" w:rsidRDefault="003179A7" w:rsidP="003179A7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E65D5C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4F06" w:rsidRDefault="00B94F06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Мамедов А.Д.</w:t>
            </w:r>
          </w:p>
          <w:p w:rsidR="0044175B" w:rsidRPr="0044175B" w:rsidRDefault="00B94F06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843A53">
        <w:trPr>
          <w:trHeight w:val="599"/>
        </w:trPr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4F06" w:rsidRPr="0044175B" w:rsidRDefault="001D61AE" w:rsidP="00DC2229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п</w:t>
            </w:r>
            <w:r w:rsidR="00DC2229">
              <w:rPr>
                <w:rFonts w:ascii="Times New Roman" w:eastAsia="Calibri" w:hAnsi="Times New Roman" w:cs="Times New Roman"/>
                <w:sz w:val="24"/>
                <w:szCs w:val="24"/>
              </w:rPr>
              <w:t>равового управления</w:t>
            </w:r>
          </w:p>
        </w:tc>
        <w:tc>
          <w:tcPr>
            <w:tcW w:w="169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29" w:rsidRPr="0044175B" w:rsidTr="00843A53">
        <w:trPr>
          <w:trHeight w:val="599"/>
        </w:trPr>
        <w:tc>
          <w:tcPr>
            <w:tcW w:w="1277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0729" w:rsidRPr="0044175B" w:rsidRDefault="00080729" w:rsidP="005D257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29" w:rsidRPr="0044175B" w:rsidTr="00843A53">
        <w:trPr>
          <w:trHeight w:val="599"/>
        </w:trPr>
        <w:tc>
          <w:tcPr>
            <w:tcW w:w="1277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0729" w:rsidRPr="0044175B" w:rsidRDefault="00080729" w:rsidP="005D257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729" w:rsidRPr="0044175B" w:rsidTr="00843A53">
        <w:trPr>
          <w:trHeight w:val="599"/>
        </w:trPr>
        <w:tc>
          <w:tcPr>
            <w:tcW w:w="1277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0729" w:rsidRPr="0044175B" w:rsidRDefault="00080729" w:rsidP="0044175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80729" w:rsidRPr="0044175B" w:rsidRDefault="00080729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175B" w:rsidRPr="0044175B" w:rsidRDefault="0044175B" w:rsidP="0044175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4175B" w:rsidRPr="0044175B" w:rsidRDefault="0044175B" w:rsidP="0044175B">
      <w:pPr>
        <w:spacing w:after="0" w:line="24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E90" w:rsidRDefault="00686E9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06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44175B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75B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Иванова</w:t>
      </w:r>
    </w:p>
    <w:p w:rsidR="00B64674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8-495-562-46-68</w:t>
      </w:r>
    </w:p>
    <w:sectPr w:rsidR="00B64674" w:rsidRPr="0081155F" w:rsidSect="00F9677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1593F"/>
    <w:multiLevelType w:val="hybridMultilevel"/>
    <w:tmpl w:val="B9CC4B42"/>
    <w:lvl w:ilvl="0" w:tplc="7EBEAC92">
      <w:start w:val="1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5ECE"/>
    <w:multiLevelType w:val="hybridMultilevel"/>
    <w:tmpl w:val="93EC34BA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D"/>
    <w:rsid w:val="00080729"/>
    <w:rsid w:val="000F6133"/>
    <w:rsid w:val="001244A3"/>
    <w:rsid w:val="0015147E"/>
    <w:rsid w:val="00197199"/>
    <w:rsid w:val="001D61AE"/>
    <w:rsid w:val="001F02FA"/>
    <w:rsid w:val="00206CE1"/>
    <w:rsid w:val="00206E27"/>
    <w:rsid w:val="0026052E"/>
    <w:rsid w:val="0026781A"/>
    <w:rsid w:val="00283449"/>
    <w:rsid w:val="002D2B75"/>
    <w:rsid w:val="00307AE2"/>
    <w:rsid w:val="003179A7"/>
    <w:rsid w:val="00354F23"/>
    <w:rsid w:val="00385E6A"/>
    <w:rsid w:val="00395532"/>
    <w:rsid w:val="003C6AD0"/>
    <w:rsid w:val="003D31AA"/>
    <w:rsid w:val="003D4B36"/>
    <w:rsid w:val="003D623A"/>
    <w:rsid w:val="003D6F2B"/>
    <w:rsid w:val="003F69D3"/>
    <w:rsid w:val="0041277B"/>
    <w:rsid w:val="00417423"/>
    <w:rsid w:val="00430339"/>
    <w:rsid w:val="0044175B"/>
    <w:rsid w:val="00447F3C"/>
    <w:rsid w:val="00492CAF"/>
    <w:rsid w:val="004F34A7"/>
    <w:rsid w:val="00527D87"/>
    <w:rsid w:val="00535D2E"/>
    <w:rsid w:val="005523A5"/>
    <w:rsid w:val="00570A63"/>
    <w:rsid w:val="00572CF4"/>
    <w:rsid w:val="005845D0"/>
    <w:rsid w:val="00595D46"/>
    <w:rsid w:val="005D2575"/>
    <w:rsid w:val="005D6C4B"/>
    <w:rsid w:val="005E2E37"/>
    <w:rsid w:val="00652B54"/>
    <w:rsid w:val="00686E90"/>
    <w:rsid w:val="006C70BB"/>
    <w:rsid w:val="00741E45"/>
    <w:rsid w:val="00756184"/>
    <w:rsid w:val="00761B3F"/>
    <w:rsid w:val="00782D76"/>
    <w:rsid w:val="00783A00"/>
    <w:rsid w:val="007926CB"/>
    <w:rsid w:val="007A44A4"/>
    <w:rsid w:val="0081155F"/>
    <w:rsid w:val="00843A53"/>
    <w:rsid w:val="00900B06"/>
    <w:rsid w:val="00926133"/>
    <w:rsid w:val="00926EB8"/>
    <w:rsid w:val="00930226"/>
    <w:rsid w:val="009C5C82"/>
    <w:rsid w:val="009E664F"/>
    <w:rsid w:val="009F1180"/>
    <w:rsid w:val="00A74AF7"/>
    <w:rsid w:val="00A855BA"/>
    <w:rsid w:val="00A979F7"/>
    <w:rsid w:val="00B00CB2"/>
    <w:rsid w:val="00B64674"/>
    <w:rsid w:val="00B81613"/>
    <w:rsid w:val="00B94F06"/>
    <w:rsid w:val="00BE582D"/>
    <w:rsid w:val="00BF0159"/>
    <w:rsid w:val="00C8488C"/>
    <w:rsid w:val="00D00BFB"/>
    <w:rsid w:val="00D03291"/>
    <w:rsid w:val="00D07A54"/>
    <w:rsid w:val="00D354FD"/>
    <w:rsid w:val="00D52E62"/>
    <w:rsid w:val="00D7266F"/>
    <w:rsid w:val="00D96F80"/>
    <w:rsid w:val="00DB3AA4"/>
    <w:rsid w:val="00DC2229"/>
    <w:rsid w:val="00DE12A0"/>
    <w:rsid w:val="00DE2AF8"/>
    <w:rsid w:val="00DE6BD1"/>
    <w:rsid w:val="00DF7B61"/>
    <w:rsid w:val="00E1620C"/>
    <w:rsid w:val="00E512B8"/>
    <w:rsid w:val="00EA43BB"/>
    <w:rsid w:val="00EA46DB"/>
    <w:rsid w:val="00EB28D4"/>
    <w:rsid w:val="00EB7902"/>
    <w:rsid w:val="00EC6F3F"/>
    <w:rsid w:val="00F045A4"/>
    <w:rsid w:val="00F13B4D"/>
    <w:rsid w:val="00F349BF"/>
    <w:rsid w:val="00F40041"/>
    <w:rsid w:val="00F4134F"/>
    <w:rsid w:val="00F420A8"/>
    <w:rsid w:val="00F5006A"/>
    <w:rsid w:val="00F84EFE"/>
    <w:rsid w:val="00F9677C"/>
    <w:rsid w:val="00F96FC6"/>
    <w:rsid w:val="00FA1CB0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3432"/>
  <w15:docId w15:val="{F89CB867-71F3-4077-BC13-6E20D9C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6"/>
    <w:uiPriority w:val="39"/>
    <w:rsid w:val="00441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5</cp:revision>
  <cp:lastPrinted>2018-12-20T06:00:00Z</cp:lastPrinted>
  <dcterms:created xsi:type="dcterms:W3CDTF">2018-12-19T08:06:00Z</dcterms:created>
  <dcterms:modified xsi:type="dcterms:W3CDTF">2018-12-20T07:07:00Z</dcterms:modified>
</cp:coreProperties>
</file>