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4A" w:rsidRDefault="003B704A" w:rsidP="00B0544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</w:p>
    <w:p w:rsidR="003B704A" w:rsidRDefault="003B704A" w:rsidP="00B0544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</w:p>
    <w:p w:rsidR="003B704A" w:rsidRDefault="003B704A" w:rsidP="00B0544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</w:p>
    <w:p w:rsidR="003B704A" w:rsidRDefault="003B704A" w:rsidP="00B0544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</w:p>
    <w:p w:rsidR="003B704A" w:rsidRDefault="003B704A" w:rsidP="00B0544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</w:p>
    <w:p w:rsidR="003B704A" w:rsidRDefault="003B704A" w:rsidP="00B0544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</w:p>
    <w:p w:rsidR="003B704A" w:rsidRDefault="003B704A" w:rsidP="00B0544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</w:p>
    <w:p w:rsidR="003B704A" w:rsidRDefault="003B704A" w:rsidP="00B0544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</w:p>
    <w:p w:rsidR="003B704A" w:rsidRDefault="003B704A" w:rsidP="00B0544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</w:p>
    <w:p w:rsidR="003B704A" w:rsidRDefault="003B704A" w:rsidP="00B0544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</w:p>
    <w:p w:rsidR="003B704A" w:rsidRDefault="003B704A" w:rsidP="00B0544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</w:p>
    <w:p w:rsidR="00E046B1" w:rsidRDefault="00E046B1" w:rsidP="00750B06">
      <w:pPr>
        <w:pStyle w:val="a6"/>
        <w:rPr>
          <w:rFonts w:ascii="Times New Roman" w:hAnsi="Times New Roman"/>
          <w:sz w:val="28"/>
          <w:szCs w:val="28"/>
        </w:rPr>
      </w:pPr>
    </w:p>
    <w:p w:rsidR="003B704A" w:rsidRPr="00EA27EE" w:rsidRDefault="003B704A" w:rsidP="00B0544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A27EE">
        <w:rPr>
          <w:rFonts w:ascii="Times New Roman" w:hAnsi="Times New Roman"/>
          <w:sz w:val="28"/>
          <w:szCs w:val="28"/>
        </w:rPr>
        <w:t xml:space="preserve">Об утверждении </w:t>
      </w:r>
      <w:r w:rsidR="00F73F51">
        <w:rPr>
          <w:rFonts w:ascii="Times New Roman" w:hAnsi="Times New Roman"/>
          <w:sz w:val="28"/>
          <w:szCs w:val="28"/>
        </w:rPr>
        <w:t>административного регламента по предоставлению муниципальной услуги по выдаче сведений о технических условиях на подключение</w:t>
      </w:r>
      <w:proofErr w:type="gramEnd"/>
      <w:r w:rsidR="00F73F51">
        <w:rPr>
          <w:rFonts w:ascii="Times New Roman" w:hAnsi="Times New Roman"/>
          <w:sz w:val="28"/>
          <w:szCs w:val="28"/>
        </w:rPr>
        <w:t xml:space="preserve"> объекта капитального строительства к сетям </w:t>
      </w:r>
      <w:r w:rsidR="00552601">
        <w:rPr>
          <w:rFonts w:ascii="Times New Roman" w:hAnsi="Times New Roman"/>
          <w:sz w:val="28"/>
          <w:szCs w:val="28"/>
        </w:rPr>
        <w:t>инженерно</w:t>
      </w:r>
      <w:r w:rsidR="00F73F51">
        <w:rPr>
          <w:rFonts w:ascii="Times New Roman" w:hAnsi="Times New Roman"/>
          <w:sz w:val="28"/>
          <w:szCs w:val="28"/>
        </w:rPr>
        <w:t xml:space="preserve"> – технологического обеспечения</w:t>
      </w:r>
      <w:r w:rsidRPr="00EA27E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7EE">
        <w:rPr>
          <w:rFonts w:ascii="Times New Roman" w:hAnsi="Times New Roman"/>
          <w:sz w:val="28"/>
          <w:szCs w:val="28"/>
        </w:rPr>
        <w:t>территории городского округа Красногорск Московской области</w:t>
      </w:r>
    </w:p>
    <w:p w:rsidR="003B704A" w:rsidRPr="00EA27EE" w:rsidRDefault="003B704A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</w:p>
    <w:p w:rsidR="00B05449" w:rsidRDefault="00B05449" w:rsidP="00B05449">
      <w:pPr>
        <w:pStyle w:val="a6"/>
        <w:ind w:left="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="003B704A" w:rsidRPr="00EA27EE">
        <w:rPr>
          <w:rFonts w:ascii="Times New Roman" w:hAnsi="Times New Roman"/>
          <w:b/>
          <w:sz w:val="28"/>
          <w:szCs w:val="28"/>
        </w:rPr>
        <w:t>постановляю</w:t>
      </w:r>
      <w:r w:rsidR="003B704A" w:rsidRPr="00EA27EE">
        <w:rPr>
          <w:rFonts w:ascii="Times New Roman" w:hAnsi="Times New Roman"/>
          <w:sz w:val="28"/>
          <w:szCs w:val="28"/>
        </w:rPr>
        <w:t>:</w:t>
      </w:r>
    </w:p>
    <w:p w:rsidR="00B05449" w:rsidRPr="00EA27EE" w:rsidRDefault="00B05449" w:rsidP="00B05449">
      <w:pPr>
        <w:pStyle w:val="a6"/>
        <w:ind w:left="284" w:firstLine="992"/>
        <w:jc w:val="both"/>
        <w:rPr>
          <w:rFonts w:ascii="Times New Roman" w:hAnsi="Times New Roman"/>
          <w:sz w:val="28"/>
          <w:szCs w:val="28"/>
        </w:rPr>
      </w:pPr>
    </w:p>
    <w:p w:rsidR="003B704A" w:rsidRPr="00F73F51" w:rsidRDefault="003B704A" w:rsidP="00B0544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27EE">
        <w:rPr>
          <w:rFonts w:ascii="Times New Roman" w:hAnsi="Times New Roman"/>
          <w:sz w:val="28"/>
          <w:szCs w:val="28"/>
        </w:rPr>
        <w:t xml:space="preserve">1. Утвердить </w:t>
      </w:r>
      <w:r w:rsidR="00F73F5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proofErr w:type="gramStart"/>
      <w:r w:rsidR="00F73F51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по выдаче сведений </w:t>
      </w:r>
      <w:r w:rsidR="00B05449">
        <w:rPr>
          <w:rFonts w:ascii="Times New Roman" w:hAnsi="Times New Roman" w:cs="Times New Roman"/>
          <w:sz w:val="28"/>
          <w:szCs w:val="28"/>
        </w:rPr>
        <w:t>о технических условиях</w:t>
      </w:r>
      <w:r w:rsidR="00F73F51">
        <w:rPr>
          <w:rFonts w:ascii="Times New Roman" w:hAnsi="Times New Roman" w:cs="Times New Roman"/>
          <w:sz w:val="28"/>
          <w:szCs w:val="28"/>
        </w:rPr>
        <w:t xml:space="preserve"> на подключение объекта капитального строительства к сетям</w:t>
      </w:r>
      <w:proofErr w:type="gramEnd"/>
      <w:r w:rsidR="00F73F51">
        <w:rPr>
          <w:rFonts w:ascii="Times New Roman" w:hAnsi="Times New Roman" w:cs="Times New Roman"/>
          <w:sz w:val="28"/>
          <w:szCs w:val="28"/>
        </w:rPr>
        <w:t xml:space="preserve"> </w:t>
      </w:r>
      <w:r w:rsidR="00B05449">
        <w:rPr>
          <w:rFonts w:ascii="Times New Roman" w:hAnsi="Times New Roman" w:cs="Times New Roman"/>
          <w:sz w:val="28"/>
          <w:szCs w:val="28"/>
        </w:rPr>
        <w:t>инженерно – технологического обеспечения (прилагается).</w:t>
      </w:r>
    </w:p>
    <w:p w:rsidR="003B704A" w:rsidRPr="00EA27EE" w:rsidRDefault="00B05449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704A" w:rsidRPr="00EA27EE">
        <w:rPr>
          <w:rFonts w:ascii="Times New Roman" w:hAnsi="Times New Roman"/>
          <w:sz w:val="28"/>
          <w:szCs w:val="28"/>
        </w:rPr>
        <w:t>. Опубликовать данное постановление в газете «Красногорские вести» и на официальном сайте Администрации городского округа Красногорск.</w:t>
      </w:r>
    </w:p>
    <w:p w:rsidR="003B704A" w:rsidRPr="00EA27EE" w:rsidRDefault="00B05449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704A" w:rsidRPr="00EA27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B704A" w:rsidRPr="00EA27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B704A" w:rsidRPr="00EA27E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750B06">
        <w:rPr>
          <w:rFonts w:ascii="Times New Roman" w:hAnsi="Times New Roman"/>
          <w:sz w:val="28"/>
          <w:szCs w:val="28"/>
        </w:rPr>
        <w:t xml:space="preserve">исполняющего обязанности первого </w:t>
      </w:r>
      <w:r w:rsidR="003B704A" w:rsidRPr="00EA27EE">
        <w:rPr>
          <w:rFonts w:ascii="Times New Roman" w:hAnsi="Times New Roman"/>
          <w:sz w:val="28"/>
          <w:szCs w:val="28"/>
        </w:rPr>
        <w:t xml:space="preserve">заместителя главы администрации городского округа Красногорск </w:t>
      </w:r>
      <w:r>
        <w:rPr>
          <w:rFonts w:ascii="Times New Roman" w:hAnsi="Times New Roman"/>
          <w:sz w:val="28"/>
          <w:szCs w:val="28"/>
        </w:rPr>
        <w:t>М</w:t>
      </w:r>
      <w:r w:rsidR="003B704A" w:rsidRPr="00EA27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3B704A" w:rsidRPr="00EA27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Киреева</w:t>
      </w:r>
      <w:r w:rsidR="003B704A" w:rsidRPr="00EA27EE">
        <w:rPr>
          <w:rFonts w:ascii="Times New Roman" w:hAnsi="Times New Roman"/>
          <w:sz w:val="28"/>
          <w:szCs w:val="28"/>
        </w:rPr>
        <w:t>.</w:t>
      </w:r>
    </w:p>
    <w:p w:rsidR="003B704A" w:rsidRPr="00EA27EE" w:rsidRDefault="003B704A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</w:p>
    <w:p w:rsidR="003B704A" w:rsidRPr="00EA27EE" w:rsidRDefault="003B704A" w:rsidP="00B05449">
      <w:pPr>
        <w:pStyle w:val="a6"/>
        <w:ind w:left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EA27EE">
        <w:rPr>
          <w:rFonts w:ascii="Times New Roman" w:hAnsi="Times New Roman"/>
          <w:sz w:val="28"/>
          <w:szCs w:val="28"/>
        </w:rPr>
        <w:t>Г</w:t>
      </w:r>
      <w:r w:rsidRPr="00EA27EE">
        <w:rPr>
          <w:rFonts w:ascii="Times New Roman" w:hAnsi="Times New Roman"/>
          <w:snapToGrid w:val="0"/>
          <w:sz w:val="28"/>
          <w:szCs w:val="28"/>
        </w:rPr>
        <w:t xml:space="preserve">лава </w:t>
      </w:r>
      <w:proofErr w:type="gramStart"/>
      <w:r w:rsidRPr="00EA27EE">
        <w:rPr>
          <w:rFonts w:ascii="Times New Roman" w:hAnsi="Times New Roman"/>
          <w:snapToGrid w:val="0"/>
          <w:sz w:val="28"/>
          <w:szCs w:val="28"/>
        </w:rPr>
        <w:t>городского</w:t>
      </w:r>
      <w:proofErr w:type="gramEnd"/>
      <w:r w:rsidRPr="00EA27EE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3B704A" w:rsidRPr="00EA27EE" w:rsidRDefault="003B704A" w:rsidP="00B05449">
      <w:pPr>
        <w:pStyle w:val="a6"/>
        <w:ind w:left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EA27EE">
        <w:rPr>
          <w:rFonts w:ascii="Times New Roman" w:hAnsi="Times New Roman"/>
          <w:snapToGrid w:val="0"/>
          <w:sz w:val="28"/>
          <w:szCs w:val="28"/>
        </w:rPr>
        <w:t xml:space="preserve">округа Красногорск                                 </w:t>
      </w:r>
      <w:r w:rsidR="00B05449">
        <w:rPr>
          <w:rFonts w:ascii="Times New Roman" w:hAnsi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="00E046B1">
        <w:rPr>
          <w:rFonts w:ascii="Times New Roman" w:hAnsi="Times New Roman"/>
          <w:snapToGrid w:val="0"/>
          <w:sz w:val="28"/>
          <w:szCs w:val="28"/>
        </w:rPr>
        <w:t xml:space="preserve">                             </w:t>
      </w:r>
      <w:r w:rsidRPr="00EA27EE">
        <w:rPr>
          <w:rFonts w:ascii="Times New Roman" w:hAnsi="Times New Roman"/>
          <w:snapToGrid w:val="0"/>
          <w:sz w:val="28"/>
          <w:szCs w:val="28"/>
        </w:rPr>
        <w:t xml:space="preserve">  Р.Ф. </w:t>
      </w:r>
      <w:proofErr w:type="spellStart"/>
      <w:r w:rsidRPr="00EA27EE">
        <w:rPr>
          <w:rFonts w:ascii="Times New Roman" w:hAnsi="Times New Roman"/>
          <w:snapToGrid w:val="0"/>
          <w:sz w:val="28"/>
          <w:szCs w:val="28"/>
        </w:rPr>
        <w:t>Хабиров</w:t>
      </w:r>
      <w:proofErr w:type="spellEnd"/>
    </w:p>
    <w:p w:rsidR="003B704A" w:rsidRPr="00EA27EE" w:rsidRDefault="003B704A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</w:p>
    <w:p w:rsidR="003B704A" w:rsidRPr="00EA27EE" w:rsidRDefault="003B704A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</w:p>
    <w:p w:rsidR="003B704A" w:rsidRDefault="003B704A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</w:p>
    <w:p w:rsidR="003B704A" w:rsidRDefault="00750B06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750B06" w:rsidRDefault="00750B06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750B06" w:rsidRDefault="00750B06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делами                                                              Ю.Г. Никифорова</w:t>
      </w:r>
    </w:p>
    <w:p w:rsidR="00552601" w:rsidRDefault="00552601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</w:p>
    <w:p w:rsidR="00E046B1" w:rsidRDefault="00E046B1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</w:p>
    <w:p w:rsidR="00E046B1" w:rsidRDefault="00E046B1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</w:p>
    <w:p w:rsidR="00750B06" w:rsidRDefault="00750B06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</w:p>
    <w:p w:rsidR="00E046B1" w:rsidRDefault="00E046B1" w:rsidP="00B05449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</w:p>
    <w:p w:rsidR="003B704A" w:rsidRPr="00E046B1" w:rsidRDefault="00E046B1" w:rsidP="00E046B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46B1">
        <w:rPr>
          <w:rFonts w:ascii="Times New Roman" w:hAnsi="Times New Roman"/>
          <w:sz w:val="28"/>
          <w:szCs w:val="28"/>
        </w:rPr>
        <w:t xml:space="preserve">Исполнитель: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046B1">
        <w:rPr>
          <w:rFonts w:ascii="Times New Roman" w:hAnsi="Times New Roman"/>
          <w:sz w:val="28"/>
          <w:szCs w:val="28"/>
        </w:rPr>
        <w:t xml:space="preserve">    </w:t>
      </w:r>
      <w:r w:rsidR="003B704A" w:rsidRPr="00E046B1">
        <w:rPr>
          <w:rFonts w:ascii="Times New Roman" w:hAnsi="Times New Roman"/>
          <w:sz w:val="28"/>
          <w:szCs w:val="28"/>
        </w:rPr>
        <w:t>И.В. Соколов</w:t>
      </w:r>
    </w:p>
    <w:p w:rsidR="003B704A" w:rsidRDefault="00E046B1" w:rsidP="00B05449">
      <w:pPr>
        <w:pStyle w:val="a6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B704A">
        <w:rPr>
          <w:rFonts w:ascii="Times New Roman" w:hAnsi="Times New Roman"/>
          <w:sz w:val="20"/>
          <w:szCs w:val="20"/>
        </w:rPr>
        <w:t xml:space="preserve">8 </w:t>
      </w:r>
      <w:r w:rsidR="003B704A" w:rsidRPr="00EA27EE">
        <w:rPr>
          <w:rFonts w:ascii="Times New Roman" w:hAnsi="Times New Roman"/>
          <w:sz w:val="20"/>
          <w:szCs w:val="20"/>
        </w:rPr>
        <w:t>(495)</w:t>
      </w:r>
      <w:r w:rsidR="003B704A">
        <w:rPr>
          <w:rFonts w:ascii="Times New Roman" w:hAnsi="Times New Roman"/>
          <w:sz w:val="20"/>
          <w:szCs w:val="20"/>
        </w:rPr>
        <w:t xml:space="preserve"> </w:t>
      </w:r>
      <w:r w:rsidR="003B704A" w:rsidRPr="00EA27EE">
        <w:rPr>
          <w:rFonts w:ascii="Times New Roman" w:hAnsi="Times New Roman"/>
          <w:sz w:val="20"/>
          <w:szCs w:val="20"/>
        </w:rPr>
        <w:t>562-</w:t>
      </w:r>
      <w:r w:rsidR="003B704A">
        <w:rPr>
          <w:rFonts w:ascii="Times New Roman" w:hAnsi="Times New Roman"/>
          <w:sz w:val="20"/>
          <w:szCs w:val="20"/>
        </w:rPr>
        <w:t>00</w:t>
      </w:r>
      <w:r w:rsidR="003B704A" w:rsidRPr="00EA27EE">
        <w:rPr>
          <w:rFonts w:ascii="Times New Roman" w:hAnsi="Times New Roman"/>
          <w:sz w:val="20"/>
          <w:szCs w:val="20"/>
        </w:rPr>
        <w:t>-</w:t>
      </w:r>
      <w:r w:rsidR="003B704A">
        <w:rPr>
          <w:rFonts w:ascii="Times New Roman" w:hAnsi="Times New Roman"/>
          <w:sz w:val="20"/>
          <w:szCs w:val="20"/>
        </w:rPr>
        <w:t>36</w:t>
      </w:r>
    </w:p>
    <w:p w:rsidR="00E046B1" w:rsidRDefault="00E046B1" w:rsidP="00B05449">
      <w:pPr>
        <w:pStyle w:val="a6"/>
        <w:ind w:left="284"/>
        <w:jc w:val="both"/>
        <w:rPr>
          <w:rFonts w:ascii="Times New Roman" w:hAnsi="Times New Roman"/>
          <w:sz w:val="20"/>
          <w:szCs w:val="20"/>
        </w:rPr>
      </w:pPr>
    </w:p>
    <w:p w:rsidR="00E046B1" w:rsidRDefault="00E046B1" w:rsidP="00B05449">
      <w:pPr>
        <w:pStyle w:val="a6"/>
        <w:ind w:left="284"/>
        <w:jc w:val="both"/>
        <w:rPr>
          <w:rFonts w:ascii="Times New Roman" w:hAnsi="Times New Roman"/>
          <w:sz w:val="20"/>
          <w:szCs w:val="20"/>
        </w:rPr>
      </w:pPr>
    </w:p>
    <w:p w:rsidR="00E046B1" w:rsidRPr="00EA27EE" w:rsidRDefault="00E046B1" w:rsidP="00B05449">
      <w:pPr>
        <w:pStyle w:val="a6"/>
        <w:ind w:left="284"/>
        <w:jc w:val="both"/>
        <w:rPr>
          <w:rFonts w:ascii="Times New Roman" w:hAnsi="Times New Roman"/>
          <w:sz w:val="20"/>
          <w:szCs w:val="20"/>
        </w:rPr>
      </w:pPr>
    </w:p>
    <w:p w:rsidR="003B704A" w:rsidRPr="00EA27EE" w:rsidRDefault="003B704A" w:rsidP="003B704A">
      <w:pPr>
        <w:pStyle w:val="a6"/>
        <w:ind w:left="-284"/>
        <w:jc w:val="both"/>
        <w:rPr>
          <w:rFonts w:ascii="Times New Roman" w:hAnsi="Times New Roman"/>
          <w:sz w:val="28"/>
          <w:szCs w:val="28"/>
        </w:rPr>
      </w:pPr>
      <w:r w:rsidRPr="00EA27EE">
        <w:rPr>
          <w:rFonts w:ascii="Times New Roman" w:hAnsi="Times New Roman"/>
          <w:sz w:val="28"/>
          <w:szCs w:val="28"/>
        </w:rPr>
        <w:t xml:space="preserve">Разослано: в дело-2, прокуратуру, Кирееву, </w:t>
      </w:r>
      <w:proofErr w:type="spellStart"/>
      <w:r w:rsidRPr="00EA27EE">
        <w:rPr>
          <w:rFonts w:ascii="Times New Roman" w:hAnsi="Times New Roman"/>
          <w:sz w:val="28"/>
          <w:szCs w:val="28"/>
        </w:rPr>
        <w:t>Абдрахимову</w:t>
      </w:r>
      <w:proofErr w:type="spellEnd"/>
      <w:r w:rsidRPr="00EA27EE">
        <w:rPr>
          <w:rFonts w:ascii="Times New Roman" w:hAnsi="Times New Roman"/>
          <w:sz w:val="28"/>
          <w:szCs w:val="28"/>
        </w:rPr>
        <w:t xml:space="preserve">, Погодину, Соболеву, Морозову, </w:t>
      </w:r>
      <w:proofErr w:type="spellStart"/>
      <w:r w:rsidRPr="00EA27EE">
        <w:rPr>
          <w:rFonts w:ascii="Times New Roman" w:hAnsi="Times New Roman"/>
          <w:sz w:val="28"/>
          <w:szCs w:val="28"/>
        </w:rPr>
        <w:t>Меняйло</w:t>
      </w:r>
      <w:proofErr w:type="spellEnd"/>
      <w:r w:rsidRPr="00EA27EE">
        <w:rPr>
          <w:rFonts w:ascii="Times New Roman" w:hAnsi="Times New Roman"/>
          <w:sz w:val="28"/>
          <w:szCs w:val="28"/>
        </w:rPr>
        <w:t>.</w:t>
      </w: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04A" w:rsidRDefault="003B704A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A06" w:rsidRDefault="00651B9F" w:rsidP="00651B9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651B9F" w:rsidRDefault="00651B9F" w:rsidP="00651B9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A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512A06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512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A06" w:rsidRDefault="00512A06" w:rsidP="00651B9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Красногорск</w:t>
      </w:r>
    </w:p>
    <w:p w:rsidR="00512A06" w:rsidRPr="004C149E" w:rsidRDefault="004C149E" w:rsidP="00651B9F">
      <w:pPr>
        <w:pStyle w:val="ConsPlusNormal"/>
        <w:ind w:firstLine="5387"/>
        <w:rPr>
          <w:rFonts w:ascii="Times New Roman" w:hAnsi="Times New Roman" w:cs="Times New Roman"/>
          <w:sz w:val="24"/>
          <w:szCs w:val="24"/>
          <w:lang w:val="en-US"/>
        </w:rPr>
      </w:pPr>
      <w:r w:rsidRPr="004C149E">
        <w:rPr>
          <w:rFonts w:ascii="Times New Roman" w:hAnsi="Times New Roman" w:cs="Times New Roman"/>
          <w:sz w:val="24"/>
          <w:szCs w:val="24"/>
          <w:u w:val="single"/>
        </w:rPr>
        <w:t>06.06.</w:t>
      </w:r>
      <w:r w:rsidRPr="004C149E">
        <w:rPr>
          <w:rFonts w:ascii="Times New Roman" w:hAnsi="Times New Roman" w:cs="Times New Roman"/>
          <w:sz w:val="24"/>
          <w:szCs w:val="24"/>
          <w:u w:val="single"/>
          <w:lang w:val="en-US"/>
        </w:rPr>
        <w:t>2017</w:t>
      </w:r>
      <w:r w:rsidR="00512A06">
        <w:rPr>
          <w:rFonts w:ascii="Times New Roman" w:hAnsi="Times New Roman" w:cs="Times New Roman"/>
          <w:sz w:val="24"/>
          <w:szCs w:val="24"/>
        </w:rPr>
        <w:t xml:space="preserve"> № </w:t>
      </w:r>
      <w:r w:rsidRPr="004C149E">
        <w:rPr>
          <w:rFonts w:ascii="Times New Roman" w:hAnsi="Times New Roman" w:cs="Times New Roman"/>
          <w:sz w:val="24"/>
          <w:szCs w:val="24"/>
          <w:u w:val="single"/>
          <w:lang w:val="en-US"/>
        </w:rPr>
        <w:t>1234/6</w:t>
      </w:r>
    </w:p>
    <w:p w:rsidR="003B704A" w:rsidRDefault="003B704A" w:rsidP="00651B9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D90064" w:rsidRPr="00234ECF" w:rsidRDefault="00D90064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234ECF">
        <w:rPr>
          <w:rFonts w:ascii="Times New Roman" w:hAnsi="Times New Roman" w:cs="Times New Roman"/>
          <w:b/>
          <w:sz w:val="26"/>
          <w:szCs w:val="26"/>
        </w:rPr>
        <w:t>егламент</w:t>
      </w:r>
    </w:p>
    <w:p w:rsidR="00D90064" w:rsidRDefault="00D90064" w:rsidP="00D90064">
      <w:pPr>
        <w:pStyle w:val="Default"/>
        <w:jc w:val="center"/>
        <w:rPr>
          <w:b/>
          <w:color w:val="auto"/>
          <w:sz w:val="26"/>
          <w:szCs w:val="26"/>
        </w:rPr>
      </w:pPr>
      <w:r w:rsidRPr="00234ECF">
        <w:rPr>
          <w:b/>
          <w:color w:val="auto"/>
          <w:sz w:val="26"/>
          <w:szCs w:val="26"/>
        </w:rPr>
        <w:t xml:space="preserve">предоставления </w:t>
      </w:r>
      <w:r>
        <w:rPr>
          <w:b/>
          <w:color w:val="auto"/>
          <w:sz w:val="26"/>
          <w:szCs w:val="26"/>
        </w:rPr>
        <w:t>муниципальной</w:t>
      </w:r>
      <w:r w:rsidRPr="00234ECF">
        <w:rPr>
          <w:b/>
          <w:color w:val="auto"/>
          <w:sz w:val="26"/>
          <w:szCs w:val="26"/>
        </w:rPr>
        <w:t xml:space="preserve"> услуги по выдаче сведений о технических условиях на подключение объекта капитального строительства к сетям </w:t>
      </w:r>
    </w:p>
    <w:p w:rsidR="00D90064" w:rsidRDefault="00D90064" w:rsidP="00D90064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инженерно – технологического обеспечения на территории городского округа Красногорск Московской области.</w:t>
      </w:r>
    </w:p>
    <w:bookmarkEnd w:id="0"/>
    <w:p w:rsidR="00D90064" w:rsidRPr="0001067E" w:rsidRDefault="00D90064" w:rsidP="00D90064">
      <w:pPr>
        <w:pStyle w:val="Default"/>
        <w:rPr>
          <w:b/>
          <w:color w:val="auto"/>
          <w:sz w:val="26"/>
          <w:szCs w:val="26"/>
        </w:rPr>
      </w:pPr>
    </w:p>
    <w:p w:rsidR="00D90064" w:rsidRDefault="00D90064" w:rsidP="00651B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67E">
        <w:rPr>
          <w:rFonts w:ascii="Times New Roman" w:hAnsi="Times New Roman" w:cs="Times New Roman"/>
          <w:b/>
          <w:sz w:val="26"/>
          <w:szCs w:val="26"/>
        </w:rPr>
        <w:t>Глоссарий</w:t>
      </w:r>
    </w:p>
    <w:p w:rsidR="00651B9F" w:rsidRPr="00651B9F" w:rsidRDefault="00651B9F" w:rsidP="00651B9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D90064" w:rsidRPr="00234ECF" w:rsidRDefault="00D90064" w:rsidP="0065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4ECF">
        <w:rPr>
          <w:rFonts w:ascii="Times New Roman" w:hAnsi="Times New Roman" w:cs="Times New Roman"/>
          <w:sz w:val="26"/>
          <w:szCs w:val="26"/>
          <w:lang w:eastAsia="ru-RU"/>
        </w:rPr>
        <w:t>В настоящем регламенте используются следующие термины: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Услуга –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муниципальная 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>услуга, по выдаче сведений о технических условиях на подключение объекта капитального стр</w:t>
      </w:r>
      <w:r>
        <w:rPr>
          <w:rFonts w:ascii="Times New Roman" w:hAnsi="Times New Roman" w:cs="Times New Roman"/>
          <w:sz w:val="26"/>
          <w:szCs w:val="26"/>
          <w:lang w:eastAsia="ru-RU"/>
        </w:rPr>
        <w:t>оительства к сетям теплоснабжения, холодного и горячего водоснабжения и водоотведения, электроснабжения, газоснабжения;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4ECF">
        <w:rPr>
          <w:rFonts w:ascii="Times New Roman" w:hAnsi="Times New Roman" w:cs="Times New Roman"/>
          <w:sz w:val="26"/>
          <w:szCs w:val="26"/>
          <w:lang w:eastAsia="ru-RU"/>
        </w:rPr>
        <w:t>Регламент –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регламент предоставления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услуги по выдаче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сведений о 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>технических услов</w:t>
      </w:r>
      <w:r>
        <w:rPr>
          <w:rFonts w:ascii="Times New Roman" w:hAnsi="Times New Roman" w:cs="Times New Roman"/>
          <w:sz w:val="26"/>
          <w:szCs w:val="26"/>
          <w:lang w:eastAsia="ru-RU"/>
        </w:rPr>
        <w:t>иях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 на подключение объекта капитального строительства к сетям </w:t>
      </w:r>
      <w:r w:rsidRPr="00BD1440">
        <w:rPr>
          <w:rFonts w:ascii="Times New Roman" w:hAnsi="Times New Roman" w:cs="Times New Roman"/>
          <w:sz w:val="26"/>
          <w:szCs w:val="26"/>
          <w:lang w:eastAsia="ru-RU"/>
        </w:rPr>
        <w:t>теплоснабжения, холодного и горячего водоснабжения и водоотведения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, электроснабжения, газоснабжения;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4ECF">
        <w:rPr>
          <w:rFonts w:ascii="Times New Roman" w:hAnsi="Times New Roman" w:cs="Times New Roman"/>
          <w:sz w:val="26"/>
          <w:szCs w:val="26"/>
          <w:lang w:eastAsia="ru-RU"/>
        </w:rPr>
        <w:t>Заявитель – лицо, обращающееся с заявлением;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4ECF">
        <w:rPr>
          <w:rFonts w:ascii="Times New Roman" w:hAnsi="Times New Roman" w:cs="Times New Roman"/>
          <w:sz w:val="26"/>
          <w:szCs w:val="26"/>
          <w:lang w:eastAsia="ru-RU"/>
        </w:rPr>
        <w:t>Заявители – лица, имеющие право на получение услуги;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4ECF">
        <w:rPr>
          <w:rFonts w:ascii="Times New Roman" w:hAnsi="Times New Roman" w:cs="Times New Roman"/>
          <w:sz w:val="26"/>
          <w:szCs w:val="26"/>
          <w:lang w:eastAsia="ru-RU"/>
        </w:rPr>
        <w:t>Администрация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городского округа Красногорск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 Московской области</w:t>
      </w:r>
      <w:r>
        <w:rPr>
          <w:rFonts w:ascii="Times New Roman" w:hAnsi="Times New Roman" w:cs="Times New Roman"/>
          <w:sz w:val="26"/>
          <w:szCs w:val="26"/>
          <w:lang w:eastAsia="ru-RU"/>
        </w:rPr>
        <w:t>, в полномочия которой входит организация работ по предоставлению коммунальных услуг.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234ECF">
        <w:rPr>
          <w:rFonts w:ascii="Times New Roman" w:hAnsi="Times New Roman" w:cs="Times New Roman"/>
          <w:sz w:val="26"/>
          <w:szCs w:val="26"/>
          <w:lang w:eastAsia="ru-RU"/>
        </w:rPr>
        <w:t>Ресурсоснабжающая</w:t>
      </w:r>
      <w:proofErr w:type="spellEnd"/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организация - 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>рганизация водопроводно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 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хозяйства,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электросетевая организация, газораспределительная организация, 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определяемая </w:t>
      </w: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администрацией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9230C" w:rsidRPr="0099230C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Красногорск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 Московской области в рамках полномочий.  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МФЦ – многофункциональный центр предоставления государственных и муниципальных услуг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Красногорск </w:t>
      </w:r>
      <w:r w:rsidRPr="00234ECF">
        <w:rPr>
          <w:rFonts w:ascii="Times New Roman" w:hAnsi="Times New Roman" w:cs="Times New Roman"/>
          <w:sz w:val="26"/>
          <w:szCs w:val="26"/>
          <w:lang w:eastAsia="ru-RU"/>
        </w:rPr>
        <w:t>Московской области;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Портал </w:t>
      </w:r>
      <w:proofErr w:type="spellStart"/>
      <w:r w:rsidRPr="00234ECF">
        <w:rPr>
          <w:rFonts w:ascii="Times New Roman" w:hAnsi="Times New Roman" w:cs="Times New Roman"/>
          <w:sz w:val="26"/>
          <w:szCs w:val="26"/>
          <w:lang w:val="en-US" w:eastAsia="ru-RU"/>
        </w:rPr>
        <w:t>uslugi</w:t>
      </w:r>
      <w:proofErr w:type="spellEnd"/>
      <w:r w:rsidRPr="00234EC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234ECF">
        <w:rPr>
          <w:rFonts w:ascii="Times New Roman" w:hAnsi="Times New Roman" w:cs="Times New Roman"/>
          <w:sz w:val="26"/>
          <w:szCs w:val="26"/>
          <w:lang w:val="en-US" w:eastAsia="ru-RU"/>
        </w:rPr>
        <w:t>mosreg</w:t>
      </w:r>
      <w:proofErr w:type="spellEnd"/>
      <w:r w:rsidRPr="00234EC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234ECF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234ECF">
        <w:rPr>
          <w:rFonts w:ascii="Times New Roman" w:hAnsi="Times New Roman" w:cs="Times New Roman"/>
          <w:sz w:val="26"/>
          <w:szCs w:val="26"/>
          <w:lang w:eastAsia="ru-RU"/>
        </w:rPr>
        <w:t xml:space="preserve"> – портал </w:t>
      </w:r>
      <w:r w:rsidRPr="00234ECF">
        <w:rPr>
          <w:rFonts w:ascii="Times New Roman" w:hAnsi="Times New Roman" w:cs="Times New Roman"/>
          <w:sz w:val="26"/>
          <w:szCs w:val="26"/>
        </w:rPr>
        <w:t>государственной информационной системы Московской области «Портал государственных и муниципальных услуг Московской области»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4ECF">
        <w:rPr>
          <w:rFonts w:ascii="Times New Roman" w:hAnsi="Times New Roman" w:cs="Times New Roman"/>
          <w:sz w:val="26"/>
          <w:szCs w:val="26"/>
        </w:rPr>
        <w:t xml:space="preserve">Портал </w:t>
      </w:r>
      <w:proofErr w:type="spellStart"/>
      <w:r w:rsidRPr="00234ECF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234EC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34EC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34ECF">
        <w:rPr>
          <w:rFonts w:ascii="Times New Roman" w:hAnsi="Times New Roman" w:cs="Times New Roman"/>
          <w:sz w:val="26"/>
          <w:szCs w:val="26"/>
        </w:rPr>
        <w:t xml:space="preserve"> -  портал федеральной государственной информационной системы «Единый портал государственных и муниципальных услуг (функций)»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4ECF">
        <w:rPr>
          <w:rFonts w:ascii="Times New Roman" w:hAnsi="Times New Roman" w:cs="Times New Roman"/>
          <w:sz w:val="26"/>
          <w:szCs w:val="26"/>
        </w:rPr>
        <w:t>Заявление – запрос о предоставлении Услуги, направленный любым предусмотренным Регламентом способом;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34ECF">
        <w:rPr>
          <w:rFonts w:ascii="Times New Roman" w:hAnsi="Times New Roman" w:cs="Times New Roman"/>
          <w:sz w:val="26"/>
          <w:szCs w:val="26"/>
        </w:rPr>
        <w:t>Органы власти - государственные органы, органы местного самоуправления и иные органы, участвующие в предоставлении государственных или муниципальных услуг;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34ECF">
        <w:rPr>
          <w:rFonts w:ascii="Times New Roman" w:hAnsi="Times New Roman" w:cs="Times New Roman"/>
          <w:sz w:val="26"/>
          <w:szCs w:val="26"/>
        </w:rPr>
        <w:t>ИС – информационная система;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34ECF">
        <w:rPr>
          <w:rFonts w:ascii="Times New Roman" w:hAnsi="Times New Roman" w:cs="Times New Roman"/>
          <w:sz w:val="26"/>
          <w:szCs w:val="26"/>
        </w:rPr>
        <w:t>ЕИС ОУ – Единая информационная система оказания государственных и муниципальных услуг Московской области;</w:t>
      </w:r>
    </w:p>
    <w:p w:rsidR="00D90064" w:rsidRPr="00234ECF" w:rsidRDefault="00D90064" w:rsidP="00651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34ECF">
        <w:rPr>
          <w:rFonts w:ascii="Times New Roman" w:hAnsi="Times New Roman" w:cs="Times New Roman"/>
          <w:sz w:val="26"/>
          <w:szCs w:val="26"/>
        </w:rPr>
        <w:lastRenderedPageBreak/>
        <w:t>АИС МФЦ - Автоматизированная информационная система управления деятельностью многофункционального центра;</w:t>
      </w:r>
    </w:p>
    <w:p w:rsidR="00D90064" w:rsidRPr="00234ECF" w:rsidRDefault="00D90064" w:rsidP="00D90064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34ECF">
        <w:rPr>
          <w:rFonts w:ascii="Times New Roman" w:hAnsi="Times New Roman" w:cs="Times New Roman"/>
          <w:sz w:val="26"/>
          <w:szCs w:val="26"/>
        </w:rPr>
        <w:t xml:space="preserve">РГИС - Региональная географическая информационная система </w:t>
      </w:r>
      <w:r w:rsidRPr="00234ECF">
        <w:rPr>
          <w:rFonts w:ascii="Times New Roman" w:hAnsi="Times New Roman" w:cs="Times New Roman"/>
          <w:sz w:val="26"/>
          <w:szCs w:val="26"/>
        </w:rPr>
        <w:br/>
        <w:t xml:space="preserve">для обеспечения деятельности органов государственной власти </w:t>
      </w:r>
      <w:r w:rsidRPr="00234ECF">
        <w:rPr>
          <w:rFonts w:ascii="Times New Roman" w:hAnsi="Times New Roman" w:cs="Times New Roman"/>
          <w:sz w:val="26"/>
          <w:szCs w:val="26"/>
        </w:rPr>
        <w:br/>
        <w:t>и местного самоуправления Московской области;</w:t>
      </w:r>
    </w:p>
    <w:p w:rsidR="00D90064" w:rsidRPr="00234ECF" w:rsidRDefault="00D90064" w:rsidP="00D9006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234ECF">
        <w:rPr>
          <w:rFonts w:ascii="Times New Roman" w:hAnsi="Times New Roman" w:cs="Times New Roman"/>
          <w:sz w:val="26"/>
          <w:szCs w:val="26"/>
        </w:rPr>
        <w:t>МСЭД – межведомственная система электронного докуме</w:t>
      </w:r>
      <w:r w:rsidR="003B704A">
        <w:rPr>
          <w:rFonts w:ascii="Times New Roman" w:hAnsi="Times New Roman" w:cs="Times New Roman"/>
          <w:sz w:val="26"/>
          <w:szCs w:val="26"/>
        </w:rPr>
        <w:t>нтооборота Московской области.</w:t>
      </w:r>
    </w:p>
    <w:p w:rsidR="007676F1" w:rsidRPr="003B704A" w:rsidRDefault="007676F1" w:rsidP="003B704A">
      <w:pPr>
        <w:pStyle w:val="14"/>
        <w:rPr>
          <w:rFonts w:ascii="Times New Roman" w:hAnsi="Times New Roman"/>
          <w:sz w:val="28"/>
          <w:szCs w:val="28"/>
        </w:rPr>
      </w:pPr>
      <w:bookmarkStart w:id="1" w:name="_Toc451866522"/>
    </w:p>
    <w:p w:rsidR="00D90064" w:rsidRPr="00037513" w:rsidRDefault="00D90064" w:rsidP="00D90064">
      <w:pPr>
        <w:pStyle w:val="11"/>
        <w:jc w:val="center"/>
        <w:rPr>
          <w:i w:val="0"/>
          <w:sz w:val="26"/>
          <w:szCs w:val="26"/>
        </w:rPr>
      </w:pPr>
      <w:r w:rsidRPr="00037513">
        <w:rPr>
          <w:i w:val="0"/>
          <w:sz w:val="26"/>
          <w:szCs w:val="26"/>
        </w:rPr>
        <w:t xml:space="preserve">Раздел </w:t>
      </w:r>
      <w:r w:rsidRPr="00037513">
        <w:rPr>
          <w:i w:val="0"/>
          <w:sz w:val="26"/>
          <w:szCs w:val="26"/>
          <w:lang w:val="en-US"/>
        </w:rPr>
        <w:t>I</w:t>
      </w:r>
      <w:r w:rsidRPr="00037513">
        <w:rPr>
          <w:i w:val="0"/>
          <w:sz w:val="26"/>
          <w:szCs w:val="26"/>
        </w:rPr>
        <w:t>. Общие положения</w:t>
      </w:r>
      <w:bookmarkEnd w:id="1"/>
    </w:p>
    <w:p w:rsidR="00D90064" w:rsidRPr="00037513" w:rsidRDefault="00D90064" w:rsidP="00D900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90064" w:rsidRPr="00037513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_Toc451866523"/>
      <w:r w:rsidRPr="00037513">
        <w:rPr>
          <w:rFonts w:ascii="Times New Roman" w:hAnsi="Times New Roman" w:cs="Times New Roman"/>
          <w:sz w:val="26"/>
          <w:szCs w:val="26"/>
        </w:rPr>
        <w:t>Предмет регулирования Регламента</w:t>
      </w:r>
      <w:bookmarkEnd w:id="2"/>
    </w:p>
    <w:p w:rsidR="00D90064" w:rsidRPr="00037513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037513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513">
        <w:rPr>
          <w:rFonts w:ascii="Times New Roman" w:hAnsi="Times New Roman" w:cs="Times New Roman"/>
          <w:sz w:val="26"/>
          <w:szCs w:val="26"/>
        </w:rPr>
        <w:t xml:space="preserve">1.1. Регламент устанавливает состав, последовательность, сроки и особенности выполнения административных процедур (действий) по предоставлению Услуги, в том числе в электронном виде, требования к порядку их выполнения, формы </w:t>
      </w:r>
      <w:proofErr w:type="gramStart"/>
      <w:r w:rsidRPr="0003751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37513">
        <w:rPr>
          <w:rFonts w:ascii="Times New Roman" w:hAnsi="Times New Roman" w:cs="Times New Roman"/>
          <w:sz w:val="26"/>
          <w:szCs w:val="26"/>
        </w:rPr>
        <w:t xml:space="preserve"> исполнением Регламента, досудебный (внесудебный) порядок обжалования решений и действий </w:t>
      </w:r>
      <w:proofErr w:type="spellStart"/>
      <w:r w:rsidRPr="00037513">
        <w:rPr>
          <w:rFonts w:ascii="Times New Roman" w:hAnsi="Times New Roman" w:cs="Times New Roman"/>
          <w:sz w:val="26"/>
          <w:szCs w:val="26"/>
          <w:lang w:eastAsia="ru-RU"/>
        </w:rPr>
        <w:t>Ресурсоснабжающей</w:t>
      </w:r>
      <w:proofErr w:type="spellEnd"/>
      <w:r w:rsidRPr="00037513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организации,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городского округа Красногорск</w:t>
      </w:r>
      <w:r w:rsidRPr="00037513">
        <w:rPr>
          <w:rFonts w:ascii="Times New Roman" w:hAnsi="Times New Roman" w:cs="Times New Roman"/>
          <w:sz w:val="26"/>
          <w:szCs w:val="26"/>
        </w:rPr>
        <w:t xml:space="preserve">, </w:t>
      </w:r>
      <w:r w:rsidR="00552601">
        <w:rPr>
          <w:rFonts w:ascii="Times New Roman" w:hAnsi="Times New Roman" w:cs="Times New Roman"/>
          <w:sz w:val="26"/>
          <w:szCs w:val="26"/>
        </w:rPr>
        <w:t>сотрудников</w:t>
      </w:r>
      <w:r w:rsidRPr="00037513">
        <w:rPr>
          <w:rFonts w:ascii="Times New Roman" w:hAnsi="Times New Roman" w:cs="Times New Roman"/>
          <w:sz w:val="26"/>
          <w:szCs w:val="26"/>
        </w:rPr>
        <w:t xml:space="preserve"> </w:t>
      </w:r>
      <w:r w:rsidR="00552601">
        <w:rPr>
          <w:rFonts w:ascii="Times New Roman" w:hAnsi="Times New Roman" w:cs="Times New Roman"/>
          <w:sz w:val="26"/>
          <w:szCs w:val="26"/>
        </w:rPr>
        <w:t xml:space="preserve">администрации или </w:t>
      </w:r>
      <w:proofErr w:type="spellStart"/>
      <w:r w:rsidR="00552601">
        <w:rPr>
          <w:rFonts w:ascii="Times New Roman" w:hAnsi="Times New Roman" w:cs="Times New Roman"/>
          <w:sz w:val="26"/>
          <w:szCs w:val="26"/>
          <w:lang w:eastAsia="ru-RU"/>
        </w:rPr>
        <w:t>Ресурсоснабжающей</w:t>
      </w:r>
      <w:proofErr w:type="spellEnd"/>
      <w:r w:rsidR="00552601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организации</w:t>
      </w:r>
      <w:r w:rsidRPr="00037513">
        <w:rPr>
          <w:rFonts w:ascii="Times New Roman" w:hAnsi="Times New Roman" w:cs="Times New Roman"/>
          <w:sz w:val="26"/>
          <w:szCs w:val="26"/>
        </w:rPr>
        <w:t>.</w:t>
      </w:r>
    </w:p>
    <w:p w:rsidR="00D90064" w:rsidRPr="00037513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037513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_Toc451866524"/>
      <w:r w:rsidRPr="00037513">
        <w:rPr>
          <w:rFonts w:ascii="Times New Roman" w:hAnsi="Times New Roman" w:cs="Times New Roman"/>
          <w:sz w:val="26"/>
          <w:szCs w:val="26"/>
        </w:rPr>
        <w:t>Лица, имеющие право на получение Услуги</w:t>
      </w:r>
      <w:bookmarkEnd w:id="3"/>
    </w:p>
    <w:p w:rsidR="00D90064" w:rsidRPr="00037513" w:rsidRDefault="00D90064" w:rsidP="00D90064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:rsidR="00D90064" w:rsidRPr="00037513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513">
        <w:rPr>
          <w:rFonts w:ascii="Times New Roman" w:hAnsi="Times New Roman" w:cs="Times New Roman"/>
          <w:sz w:val="26"/>
          <w:szCs w:val="26"/>
        </w:rPr>
        <w:t xml:space="preserve">2.1. </w:t>
      </w:r>
      <w:r w:rsidRPr="004E7744">
        <w:rPr>
          <w:rFonts w:ascii="Times New Roman" w:hAnsi="Times New Roman" w:cs="Times New Roman"/>
          <w:sz w:val="26"/>
          <w:szCs w:val="26"/>
        </w:rPr>
        <w:t>Лицами, имеющими право на получение Услуги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37513">
        <w:rPr>
          <w:rFonts w:ascii="Times New Roman" w:hAnsi="Times New Roman" w:cs="Times New Roman"/>
          <w:sz w:val="26"/>
          <w:szCs w:val="26"/>
        </w:rPr>
        <w:t xml:space="preserve"> могут выступать правообладатели земельных участков:</w:t>
      </w:r>
    </w:p>
    <w:p w:rsidR="00D90064" w:rsidRPr="00037513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513">
        <w:rPr>
          <w:rFonts w:ascii="Times New Roman" w:hAnsi="Times New Roman" w:cs="Times New Roman"/>
          <w:sz w:val="26"/>
          <w:szCs w:val="26"/>
        </w:rPr>
        <w:t>– юридические лица;</w:t>
      </w:r>
    </w:p>
    <w:p w:rsidR="00D90064" w:rsidRPr="00037513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513">
        <w:rPr>
          <w:rFonts w:ascii="Times New Roman" w:hAnsi="Times New Roman" w:cs="Times New Roman"/>
          <w:sz w:val="26"/>
          <w:szCs w:val="26"/>
        </w:rPr>
        <w:t>– физические лица;</w:t>
      </w:r>
    </w:p>
    <w:p w:rsidR="00D90064" w:rsidRPr="00037513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513">
        <w:rPr>
          <w:rFonts w:ascii="Times New Roman" w:hAnsi="Times New Roman" w:cs="Times New Roman"/>
          <w:sz w:val="26"/>
          <w:szCs w:val="26"/>
        </w:rPr>
        <w:t>– индивидуальные предприниматели.</w:t>
      </w:r>
    </w:p>
    <w:p w:rsidR="00D90064" w:rsidRPr="00037513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037513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513">
        <w:rPr>
          <w:rFonts w:ascii="Times New Roman" w:hAnsi="Times New Roman" w:cs="Times New Roman"/>
          <w:sz w:val="26"/>
          <w:szCs w:val="26"/>
        </w:rPr>
        <w:t>2.2. Интересы заявителей, указанных в пункте 2.1 Регламента, могут представлять иные лица, уполномоченные заявителем в установленном порядке.</w:t>
      </w:r>
    </w:p>
    <w:p w:rsidR="00D90064" w:rsidRPr="00037513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3E5790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_Toc451866525"/>
      <w:r w:rsidRPr="003E5790">
        <w:rPr>
          <w:rFonts w:ascii="Times New Roman" w:hAnsi="Times New Roman" w:cs="Times New Roman"/>
          <w:sz w:val="26"/>
          <w:szCs w:val="26"/>
        </w:rPr>
        <w:t>Требования к порядку информирования о порядке предоставления Услуги</w:t>
      </w:r>
      <w:bookmarkEnd w:id="4"/>
    </w:p>
    <w:p w:rsidR="00D90064" w:rsidRPr="003E579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3E579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 xml:space="preserve">3.1. График работы МФЦ, Администрации и их контактные телефоны приведены в Приложении № 1 к Регламенту. </w:t>
      </w:r>
    </w:p>
    <w:p w:rsidR="00D90064" w:rsidRPr="003E579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3.2. Информация об оказании Услуги размещается в электронном виде:</w:t>
      </w:r>
    </w:p>
    <w:p w:rsidR="00D90064" w:rsidRPr="003E5790" w:rsidRDefault="00D90064" w:rsidP="00D90064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на официальном сайте Администрации - http://krasnogorsk-adm.ru/;</w:t>
      </w:r>
    </w:p>
    <w:p w:rsidR="00D90064" w:rsidRPr="003E5790" w:rsidRDefault="00D90064" w:rsidP="003B704A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на официальном сайте МФЦ</w:t>
      </w:r>
      <w:r w:rsidR="003B704A" w:rsidRPr="003E5790">
        <w:rPr>
          <w:rFonts w:ascii="Times New Roman" w:hAnsi="Times New Roman" w:cs="Times New Roman"/>
          <w:sz w:val="26"/>
          <w:szCs w:val="26"/>
        </w:rPr>
        <w:t xml:space="preserve"> - http://mfckrasnogorsk.ru/</w:t>
      </w:r>
      <w:r w:rsidRPr="003E5790">
        <w:rPr>
          <w:rFonts w:ascii="Times New Roman" w:hAnsi="Times New Roman" w:cs="Times New Roman"/>
          <w:sz w:val="26"/>
          <w:szCs w:val="26"/>
        </w:rPr>
        <w:t>;</w:t>
      </w:r>
    </w:p>
    <w:p w:rsidR="00D90064" w:rsidRPr="003E5790" w:rsidRDefault="00D90064" w:rsidP="003B704A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 xml:space="preserve">на портале </w:t>
      </w:r>
      <w:r w:rsidR="003B704A" w:rsidRPr="003E5790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3B704A" w:rsidRPr="003E5790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3B704A" w:rsidRPr="003E5790">
        <w:rPr>
          <w:rFonts w:ascii="Times New Roman" w:hAnsi="Times New Roman" w:cs="Times New Roman"/>
          <w:sz w:val="26"/>
          <w:szCs w:val="26"/>
          <w:lang w:val="en-US"/>
        </w:rPr>
        <w:t>uslugi</w:t>
      </w:r>
      <w:proofErr w:type="spellEnd"/>
      <w:r w:rsidR="003B704A" w:rsidRPr="003E579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B704A" w:rsidRPr="003E5790">
        <w:rPr>
          <w:rFonts w:ascii="Times New Roman" w:hAnsi="Times New Roman" w:cs="Times New Roman"/>
          <w:sz w:val="26"/>
          <w:szCs w:val="26"/>
          <w:lang w:val="en-US"/>
        </w:rPr>
        <w:t>mosreg</w:t>
      </w:r>
      <w:proofErr w:type="spellEnd"/>
      <w:r w:rsidR="003B704A" w:rsidRPr="003E579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B704A" w:rsidRPr="003E579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B704A" w:rsidRPr="003E5790">
        <w:rPr>
          <w:rFonts w:ascii="Times New Roman" w:hAnsi="Times New Roman" w:cs="Times New Roman"/>
          <w:sz w:val="26"/>
          <w:szCs w:val="26"/>
        </w:rPr>
        <w:t>/</w:t>
      </w:r>
      <w:r w:rsidRPr="003E5790">
        <w:rPr>
          <w:rFonts w:ascii="Times New Roman" w:hAnsi="Times New Roman" w:cs="Times New Roman"/>
          <w:sz w:val="26"/>
          <w:szCs w:val="26"/>
        </w:rPr>
        <w:t xml:space="preserve"> на странице, посвященной Услуге.</w:t>
      </w:r>
    </w:p>
    <w:p w:rsidR="00D90064" w:rsidRPr="003E579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3.3. Размещенная в электронном виде информация об оказании Услуги должна включать в себя:</w:t>
      </w:r>
    </w:p>
    <w:p w:rsidR="00D90064" w:rsidRPr="003E5790" w:rsidRDefault="00D90064" w:rsidP="00D9006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наименование, почтовые адреса, справочные номера телефонов, адреса электронной почты, адреса сайтов Администрации и МФЦ;</w:t>
      </w:r>
    </w:p>
    <w:p w:rsidR="00D90064" w:rsidRPr="003E5790" w:rsidRDefault="00D90064" w:rsidP="00D9006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график работы Администрации и МФЦ;</w:t>
      </w:r>
    </w:p>
    <w:p w:rsidR="00D90064" w:rsidRPr="003E5790" w:rsidRDefault="00D90064" w:rsidP="00D9006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требования к заявлению и прилагаемым к нему документам (включая их перечень);</w:t>
      </w:r>
    </w:p>
    <w:p w:rsidR="00D90064" w:rsidRPr="003E5790" w:rsidRDefault="00D90064" w:rsidP="00D9006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lastRenderedPageBreak/>
        <w:t>выдержки из правовых актов, в части касающейся Услуги;</w:t>
      </w:r>
    </w:p>
    <w:p w:rsidR="00D90064" w:rsidRPr="003E5790" w:rsidRDefault="00D90064" w:rsidP="00D9006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текст Регламента;</w:t>
      </w:r>
    </w:p>
    <w:p w:rsidR="00D90064" w:rsidRPr="003E5790" w:rsidRDefault="00D90064" w:rsidP="00D9006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 xml:space="preserve">краткое описание порядка предоставления Услуги; </w:t>
      </w:r>
    </w:p>
    <w:p w:rsidR="00D90064" w:rsidRPr="003E5790" w:rsidRDefault="00D90064" w:rsidP="00D9006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образцы оформления документов, необходимых для получения Услуги, и требования к ним;</w:t>
      </w:r>
    </w:p>
    <w:p w:rsidR="00D90064" w:rsidRPr="003E5790" w:rsidRDefault="00D90064" w:rsidP="00D9006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перечень типовых, наиболее актуальных вопросов, относящихся к Услуге, и ответы на них.</w:t>
      </w:r>
    </w:p>
    <w:p w:rsidR="00D90064" w:rsidRPr="003E579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3.4. Информация, указанная в пункте 3.3 Регламента предоставляется также сотрудниками МФЦ и Администрации при обращении Заявителей:</w:t>
      </w:r>
    </w:p>
    <w:p w:rsidR="00D90064" w:rsidRPr="003E5790" w:rsidRDefault="00D90064" w:rsidP="00D9006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лично</w:t>
      </w:r>
    </w:p>
    <w:p w:rsidR="00D90064" w:rsidRPr="003E5790" w:rsidRDefault="00D90064" w:rsidP="00D9006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по почте, в том числе электронной</w:t>
      </w:r>
    </w:p>
    <w:p w:rsidR="00D90064" w:rsidRPr="003E5790" w:rsidRDefault="00D90064" w:rsidP="00D9006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по телефонам, указанным в приложении № 1 к Регламенту.</w:t>
      </w:r>
    </w:p>
    <w:p w:rsidR="00D90064" w:rsidRPr="003E579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Консультирование по вопросам предоставления Услуги сотрудниками МФЦ и Администрации осуществляется бесплатно.</w:t>
      </w:r>
    </w:p>
    <w:p w:rsidR="00D90064" w:rsidRPr="003E579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3.5. Информирование Заявителей о порядке оказания Услуги осуществляется также по телефону «горячей линии» 8-800-550-50-30.</w:t>
      </w:r>
    </w:p>
    <w:p w:rsidR="00D90064" w:rsidRPr="003E579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3.6. Информация об оказании услуги размещается в помещениях Администрации</w:t>
      </w:r>
      <w:r w:rsidR="003E5790" w:rsidRPr="003E5790">
        <w:rPr>
          <w:rFonts w:ascii="Times New Roman" w:hAnsi="Times New Roman" w:cs="Times New Roman"/>
          <w:sz w:val="26"/>
          <w:szCs w:val="26"/>
        </w:rPr>
        <w:t xml:space="preserve"> </w:t>
      </w:r>
      <w:r w:rsidRPr="003E5790">
        <w:rPr>
          <w:rFonts w:ascii="Times New Roman" w:hAnsi="Times New Roman" w:cs="Times New Roman"/>
          <w:sz w:val="26"/>
          <w:szCs w:val="26"/>
        </w:rPr>
        <w:t xml:space="preserve">и МФЦ, предназначенных для приема Заявителей. </w:t>
      </w:r>
    </w:p>
    <w:p w:rsidR="00D90064" w:rsidRPr="003E579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5790">
        <w:rPr>
          <w:rFonts w:ascii="Times New Roman" w:hAnsi="Times New Roman" w:cs="Times New Roman"/>
          <w:sz w:val="26"/>
          <w:szCs w:val="26"/>
        </w:rPr>
        <w:t>3.7. 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</w:t>
      </w:r>
      <w:r w:rsidR="003E5790" w:rsidRPr="003E5790">
        <w:rPr>
          <w:rFonts w:ascii="Times New Roman" w:hAnsi="Times New Roman" w:cs="Times New Roman"/>
          <w:sz w:val="26"/>
          <w:szCs w:val="26"/>
        </w:rPr>
        <w:t>бласти от 10.06.2015 № 10-36/П.</w:t>
      </w:r>
    </w:p>
    <w:p w:rsidR="00D90064" w:rsidRPr="00AC6BEB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0064" w:rsidRPr="00CA0C87" w:rsidRDefault="00D90064" w:rsidP="00D90064">
      <w:pPr>
        <w:pStyle w:val="Default"/>
        <w:jc w:val="center"/>
        <w:rPr>
          <w:b/>
          <w:color w:val="auto"/>
          <w:sz w:val="26"/>
          <w:szCs w:val="26"/>
        </w:rPr>
      </w:pPr>
      <w:bookmarkStart w:id="5" w:name="_Toc451866526"/>
      <w:r w:rsidRPr="00086010">
        <w:rPr>
          <w:b/>
          <w:sz w:val="26"/>
          <w:szCs w:val="26"/>
        </w:rPr>
        <w:t xml:space="preserve">Раздел </w:t>
      </w:r>
      <w:r w:rsidRPr="00086010">
        <w:rPr>
          <w:b/>
          <w:sz w:val="26"/>
          <w:szCs w:val="26"/>
          <w:lang w:val="en-US"/>
        </w:rPr>
        <w:t>II</w:t>
      </w:r>
      <w:r w:rsidRPr="00086010">
        <w:rPr>
          <w:b/>
          <w:sz w:val="26"/>
          <w:szCs w:val="26"/>
        </w:rPr>
        <w:t>. Стандарт предоставления Услуги</w:t>
      </w:r>
      <w:r w:rsidRPr="00086010">
        <w:rPr>
          <w:b/>
        </w:rPr>
        <w:t xml:space="preserve"> </w:t>
      </w:r>
      <w:r w:rsidRPr="00086010">
        <w:rPr>
          <w:b/>
          <w:sz w:val="26"/>
          <w:szCs w:val="26"/>
        </w:rPr>
        <w:t xml:space="preserve">по </w:t>
      </w:r>
      <w:r w:rsidRPr="00CA0C87">
        <w:rPr>
          <w:b/>
          <w:color w:val="auto"/>
          <w:sz w:val="26"/>
          <w:szCs w:val="26"/>
        </w:rPr>
        <w:t xml:space="preserve">выдаче сведений о технических условиях на подключение объекта капитального строительства к сетям </w:t>
      </w:r>
    </w:p>
    <w:p w:rsidR="00D90064" w:rsidRPr="00CA0C87" w:rsidRDefault="00D90064" w:rsidP="00D90064">
      <w:pPr>
        <w:pStyle w:val="11"/>
        <w:jc w:val="center"/>
        <w:rPr>
          <w:i w:val="0"/>
          <w:sz w:val="26"/>
          <w:szCs w:val="26"/>
        </w:rPr>
      </w:pPr>
      <w:r w:rsidRPr="00086010">
        <w:rPr>
          <w:i w:val="0"/>
          <w:sz w:val="26"/>
          <w:szCs w:val="26"/>
        </w:rPr>
        <w:t>инженерно – технологического обеспечения</w:t>
      </w:r>
      <w:r w:rsidRPr="00CA0C87" w:rsidDel="00CA0C87">
        <w:rPr>
          <w:i w:val="0"/>
          <w:sz w:val="26"/>
          <w:szCs w:val="26"/>
        </w:rPr>
        <w:t xml:space="preserve"> </w:t>
      </w:r>
      <w:bookmarkEnd w:id="5"/>
    </w:p>
    <w:p w:rsidR="00D90064" w:rsidRPr="00772C67" w:rsidRDefault="00D90064" w:rsidP="00D90064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90064" w:rsidRPr="00772C67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_Toc451866527"/>
      <w:r w:rsidRPr="00772C67">
        <w:rPr>
          <w:rFonts w:ascii="Times New Roman" w:hAnsi="Times New Roman" w:cs="Times New Roman"/>
          <w:sz w:val="26"/>
          <w:szCs w:val="26"/>
        </w:rPr>
        <w:t>Органы и организации, участвующие в оказании услуги</w:t>
      </w:r>
      <w:bookmarkEnd w:id="6"/>
    </w:p>
    <w:p w:rsidR="00D90064" w:rsidRPr="00772C67" w:rsidRDefault="00D90064" w:rsidP="00D90064">
      <w:pPr>
        <w:pStyle w:val="ConsPlusNormal"/>
        <w:ind w:left="851" w:hanging="142"/>
        <w:rPr>
          <w:rFonts w:ascii="Times New Roman" w:hAnsi="Times New Roman" w:cs="Times New Roman"/>
          <w:sz w:val="26"/>
          <w:szCs w:val="26"/>
        </w:rPr>
      </w:pPr>
    </w:p>
    <w:p w:rsidR="00D90064" w:rsidRPr="00772C67" w:rsidRDefault="00D90064" w:rsidP="00D90064">
      <w:pPr>
        <w:pStyle w:val="ConsPlusNormal"/>
        <w:numPr>
          <w:ilvl w:val="1"/>
          <w:numId w:val="1"/>
        </w:numPr>
        <w:ind w:left="851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72C67">
        <w:rPr>
          <w:rFonts w:ascii="Times New Roman" w:hAnsi="Times New Roman" w:cs="Times New Roman"/>
          <w:sz w:val="26"/>
          <w:szCs w:val="26"/>
        </w:rPr>
        <w:t>Организацией, ответственной за предоставление является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Pr="00772C67">
        <w:rPr>
          <w:rFonts w:ascii="Times New Roman" w:hAnsi="Times New Roman" w:cs="Times New Roman"/>
          <w:sz w:val="26"/>
          <w:szCs w:val="26"/>
        </w:rPr>
        <w:t>.</w:t>
      </w:r>
    </w:p>
    <w:p w:rsidR="00D90064" w:rsidRPr="00772C67" w:rsidRDefault="00D90064" w:rsidP="00D90064">
      <w:pPr>
        <w:pStyle w:val="ConsPlusNormal"/>
        <w:numPr>
          <w:ilvl w:val="1"/>
          <w:numId w:val="1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 xml:space="preserve">В целях предоставления Услуги </w:t>
      </w:r>
      <w:r w:rsidRPr="004E774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772C67">
        <w:rPr>
          <w:rFonts w:ascii="Times New Roman" w:hAnsi="Times New Roman" w:cs="Times New Roman"/>
          <w:sz w:val="26"/>
          <w:szCs w:val="26"/>
        </w:rPr>
        <w:t xml:space="preserve">взаимодействует </w:t>
      </w:r>
      <w:proofErr w:type="gramStart"/>
      <w:r w:rsidRPr="00772C6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72C67">
        <w:rPr>
          <w:rFonts w:ascii="Times New Roman" w:hAnsi="Times New Roman" w:cs="Times New Roman"/>
          <w:sz w:val="26"/>
          <w:szCs w:val="26"/>
        </w:rPr>
        <w:t>:</w:t>
      </w:r>
    </w:p>
    <w:p w:rsidR="00D90064" w:rsidRPr="00772C67" w:rsidRDefault="00D90064" w:rsidP="00D90064">
      <w:pPr>
        <w:pStyle w:val="ConsPlusNormal"/>
        <w:numPr>
          <w:ilvl w:val="0"/>
          <w:numId w:val="4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организацией</w:t>
      </w:r>
      <w:r w:rsidRPr="00772C67">
        <w:rPr>
          <w:rFonts w:ascii="Times New Roman" w:hAnsi="Times New Roman" w:cs="Times New Roman"/>
          <w:sz w:val="26"/>
          <w:szCs w:val="26"/>
        </w:rPr>
        <w:t>;</w:t>
      </w:r>
    </w:p>
    <w:p w:rsidR="00D90064" w:rsidRDefault="00D90064" w:rsidP="00D90064">
      <w:pPr>
        <w:pStyle w:val="ConsPlusNormal"/>
        <w:numPr>
          <w:ilvl w:val="0"/>
          <w:numId w:val="4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>МФЦ.</w:t>
      </w:r>
    </w:p>
    <w:p w:rsidR="00D90064" w:rsidRPr="00772C67" w:rsidRDefault="00D90064" w:rsidP="00D90064">
      <w:pPr>
        <w:pStyle w:val="ConsPlusNormal"/>
        <w:numPr>
          <w:ilvl w:val="0"/>
          <w:numId w:val="4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415398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415398">
        <w:rPr>
          <w:rFonts w:ascii="Times New Roman" w:hAnsi="Times New Roman" w:cs="Times New Roman"/>
          <w:sz w:val="26"/>
          <w:szCs w:val="26"/>
        </w:rPr>
        <w:t xml:space="preserve"> Федеральной служб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15398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по Московской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0064" w:rsidRPr="00772C67" w:rsidRDefault="00D90064" w:rsidP="00D90064">
      <w:pPr>
        <w:pStyle w:val="ConsPlusNormal"/>
        <w:numPr>
          <w:ilvl w:val="1"/>
          <w:numId w:val="1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2C67">
        <w:rPr>
          <w:rFonts w:ascii="Times New Roman" w:hAnsi="Times New Roman" w:cs="Times New Roman"/>
          <w:sz w:val="26"/>
          <w:szCs w:val="26"/>
        </w:rPr>
        <w:t>организуют оказание Услуги на базе МФЦ.</w:t>
      </w:r>
    </w:p>
    <w:p w:rsidR="00D90064" w:rsidRPr="00772C67" w:rsidRDefault="00D90064" w:rsidP="00D90064">
      <w:pPr>
        <w:pStyle w:val="ConsPlusNormal"/>
        <w:numPr>
          <w:ilvl w:val="1"/>
          <w:numId w:val="1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>Администрация и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организации.</w:t>
      </w:r>
    </w:p>
    <w:p w:rsidR="00D90064" w:rsidRPr="00772C67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772C67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_Toc451866528"/>
      <w:r w:rsidRPr="00772C67">
        <w:rPr>
          <w:rFonts w:ascii="Times New Roman" w:hAnsi="Times New Roman" w:cs="Times New Roman"/>
          <w:sz w:val="26"/>
          <w:szCs w:val="26"/>
        </w:rPr>
        <w:t>Результат предоставления Услуги</w:t>
      </w:r>
      <w:bookmarkEnd w:id="7"/>
    </w:p>
    <w:p w:rsidR="00D90064" w:rsidRPr="00772C67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772C67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Услуги в случае отсутствия оснований для отказа </w:t>
      </w:r>
      <w:r w:rsidRPr="00772C67">
        <w:rPr>
          <w:rFonts w:ascii="Times New Roman" w:hAnsi="Times New Roman" w:cs="Times New Roman"/>
          <w:sz w:val="26"/>
          <w:szCs w:val="26"/>
        </w:rPr>
        <w:t>является:</w:t>
      </w:r>
    </w:p>
    <w:p w:rsidR="00D90064" w:rsidRDefault="00D90064" w:rsidP="00D9006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Pr="00772C67">
        <w:rPr>
          <w:rFonts w:ascii="Times New Roman" w:hAnsi="Times New Roman" w:cs="Times New Roman"/>
          <w:sz w:val="26"/>
          <w:szCs w:val="26"/>
        </w:rPr>
        <w:t>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72C67">
        <w:rPr>
          <w:rFonts w:ascii="Times New Roman" w:hAnsi="Times New Roman" w:cs="Times New Roman"/>
          <w:sz w:val="26"/>
          <w:szCs w:val="26"/>
        </w:rPr>
        <w:t xml:space="preserve"> о </w:t>
      </w:r>
      <w:r w:rsidRPr="00772C67">
        <w:rPr>
          <w:rFonts w:ascii="Times New Roman" w:hAnsi="Times New Roman" w:cs="Times New Roman"/>
          <w:sz w:val="26"/>
          <w:szCs w:val="26"/>
          <w:lang w:eastAsia="ru-RU"/>
        </w:rPr>
        <w:t>технических условиях на подключение объекта капитального стр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оительства к сетям </w:t>
      </w:r>
      <w:r w:rsidRPr="00BD1440">
        <w:rPr>
          <w:rFonts w:ascii="Times New Roman" w:hAnsi="Times New Roman" w:cs="Times New Roman"/>
          <w:sz w:val="26"/>
          <w:szCs w:val="26"/>
          <w:lang w:eastAsia="ru-RU"/>
        </w:rPr>
        <w:t>теплоснабжения, холодного и горячего водоснабжения и водоотведения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, электроснабжения, газоснабжения;</w:t>
      </w:r>
      <w:r w:rsidRPr="00772C6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90064" w:rsidRPr="00BB16FB" w:rsidRDefault="00D90064" w:rsidP="00D90064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Справка о</w:t>
      </w:r>
      <w:r w:rsidRPr="00BB16FB">
        <w:rPr>
          <w:rFonts w:ascii="Times New Roman" w:hAnsi="Times New Roman" w:cs="Times New Roman"/>
          <w:sz w:val="26"/>
          <w:szCs w:val="26"/>
          <w:lang w:eastAsia="ru-RU"/>
        </w:rPr>
        <w:t xml:space="preserve"> собственниках инженерных сетей на земельном участке Заявителя,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Pr="00BB16FB">
        <w:rPr>
          <w:rFonts w:ascii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Pr="00BB16FB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  <w:lang w:eastAsia="ru-RU"/>
        </w:rPr>
        <w:t>ях</w:t>
      </w:r>
      <w:r w:rsidRPr="00BB16FB">
        <w:rPr>
          <w:rFonts w:ascii="Times New Roman" w:hAnsi="Times New Roman" w:cs="Times New Roman"/>
          <w:sz w:val="26"/>
          <w:szCs w:val="26"/>
          <w:lang w:eastAsia="ru-RU"/>
        </w:rPr>
        <w:t>, с которыми Заявитель может заключить договоры технологического присоединения (с указанием их наименования и адреса), оформленная</w:t>
      </w:r>
      <w:r w:rsidRPr="00BB16FB">
        <w:rPr>
          <w:rFonts w:ascii="Times New Roman" w:hAnsi="Times New Roman" w:cs="Times New Roman"/>
          <w:sz w:val="26"/>
          <w:szCs w:val="26"/>
        </w:rPr>
        <w:t xml:space="preserve"> на официальном бланке Администрации, подписанная уполномоченным должностным лицом Администрации и заверенная печатью</w:t>
      </w:r>
      <w:r w:rsidRPr="00BB16F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90064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отказа</w:t>
      </w:r>
      <w:r w:rsidRPr="00772C67">
        <w:rPr>
          <w:rFonts w:ascii="Times New Roman" w:hAnsi="Times New Roman" w:cs="Times New Roman"/>
          <w:sz w:val="26"/>
          <w:szCs w:val="26"/>
        </w:rPr>
        <w:t xml:space="preserve"> в предоставлении услуги</w:t>
      </w:r>
      <w:r>
        <w:rPr>
          <w:rFonts w:ascii="Times New Roman" w:hAnsi="Times New Roman" w:cs="Times New Roman"/>
          <w:sz w:val="26"/>
          <w:szCs w:val="26"/>
        </w:rPr>
        <w:t xml:space="preserve"> оформляется р</w:t>
      </w:r>
      <w:r w:rsidRPr="0089347B">
        <w:rPr>
          <w:rFonts w:ascii="Times New Roman" w:hAnsi="Times New Roman" w:cs="Times New Roman"/>
          <w:sz w:val="26"/>
          <w:szCs w:val="26"/>
        </w:rPr>
        <w:t>ешение об отказе в предоставлении Услуги</w:t>
      </w:r>
      <w:r>
        <w:rPr>
          <w:rFonts w:ascii="Times New Roman" w:hAnsi="Times New Roman" w:cs="Times New Roman"/>
          <w:sz w:val="26"/>
          <w:szCs w:val="26"/>
        </w:rPr>
        <w:t>, которое</w:t>
      </w:r>
      <w:r w:rsidRPr="0089347B">
        <w:rPr>
          <w:rFonts w:ascii="Times New Roman" w:hAnsi="Times New Roman" w:cs="Times New Roman"/>
          <w:sz w:val="26"/>
          <w:szCs w:val="26"/>
        </w:rPr>
        <w:t xml:space="preserve"> подписывается уполномоченным должностным лицом МФЦ с указанием причин отказа и выдается Заявителю </w:t>
      </w:r>
      <w:r>
        <w:rPr>
          <w:rFonts w:ascii="Times New Roman" w:hAnsi="Times New Roman" w:cs="Times New Roman"/>
          <w:sz w:val="26"/>
          <w:szCs w:val="26"/>
        </w:rPr>
        <w:t>в зависимости от</w:t>
      </w:r>
      <w:r w:rsidRPr="0089347B">
        <w:rPr>
          <w:rFonts w:ascii="Times New Roman" w:hAnsi="Times New Roman" w:cs="Times New Roman"/>
          <w:sz w:val="26"/>
          <w:szCs w:val="26"/>
        </w:rPr>
        <w:t xml:space="preserve"> способ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9347B">
        <w:rPr>
          <w:rFonts w:ascii="Times New Roman" w:hAnsi="Times New Roman" w:cs="Times New Roman"/>
          <w:sz w:val="26"/>
          <w:szCs w:val="26"/>
        </w:rPr>
        <w:t xml:space="preserve"> подач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347B">
        <w:rPr>
          <w:rFonts w:ascii="Times New Roman" w:hAnsi="Times New Roman" w:cs="Times New Roman"/>
          <w:sz w:val="26"/>
          <w:szCs w:val="26"/>
        </w:rPr>
        <w:t xml:space="preserve"> Заявления.</w:t>
      </w:r>
    </w:p>
    <w:p w:rsidR="00D90064" w:rsidRPr="00772C67" w:rsidRDefault="00D90064" w:rsidP="00D90064">
      <w:pPr>
        <w:pStyle w:val="ConsPlusNormal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772C67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_Toc451866529"/>
      <w:r w:rsidRPr="00772C67">
        <w:rPr>
          <w:rFonts w:ascii="Times New Roman" w:hAnsi="Times New Roman" w:cs="Times New Roman"/>
          <w:sz w:val="26"/>
          <w:szCs w:val="26"/>
        </w:rPr>
        <w:t>Срок регистрации Заявления</w:t>
      </w:r>
      <w:bookmarkEnd w:id="8"/>
    </w:p>
    <w:p w:rsidR="00D90064" w:rsidRPr="00772C67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772C67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 xml:space="preserve">Заявление регистрируется в день его подачи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72C67">
        <w:rPr>
          <w:rFonts w:ascii="Times New Roman" w:hAnsi="Times New Roman" w:cs="Times New Roman"/>
          <w:sz w:val="26"/>
          <w:szCs w:val="26"/>
        </w:rPr>
        <w:t xml:space="preserve"> МФЦ.</w:t>
      </w:r>
    </w:p>
    <w:p w:rsidR="00D90064" w:rsidRPr="00772C67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 xml:space="preserve">Заявление, поданное через порталы </w:t>
      </w:r>
      <w:r w:rsidR="008219A3" w:rsidRPr="008219A3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8219A3" w:rsidRPr="008219A3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8219A3" w:rsidRPr="008219A3">
        <w:rPr>
          <w:rFonts w:ascii="Times New Roman" w:hAnsi="Times New Roman" w:cs="Times New Roman"/>
          <w:sz w:val="26"/>
          <w:szCs w:val="26"/>
          <w:lang w:val="en-US"/>
        </w:rPr>
        <w:t>uslugi</w:t>
      </w:r>
      <w:proofErr w:type="spellEnd"/>
      <w:r w:rsidR="008219A3" w:rsidRPr="008219A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219A3" w:rsidRPr="008219A3">
        <w:rPr>
          <w:rFonts w:ascii="Times New Roman" w:hAnsi="Times New Roman" w:cs="Times New Roman"/>
          <w:sz w:val="26"/>
          <w:szCs w:val="26"/>
          <w:lang w:val="en-US"/>
        </w:rPr>
        <w:t>mosreg</w:t>
      </w:r>
      <w:proofErr w:type="spellEnd"/>
      <w:r w:rsidR="008219A3" w:rsidRPr="008219A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219A3" w:rsidRPr="008219A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219A3" w:rsidRPr="008219A3">
        <w:rPr>
          <w:rFonts w:ascii="Times New Roman" w:hAnsi="Times New Roman" w:cs="Times New Roman"/>
          <w:sz w:val="26"/>
          <w:szCs w:val="26"/>
        </w:rPr>
        <w:t>/</w:t>
      </w:r>
      <w:r w:rsidRPr="00772C67">
        <w:rPr>
          <w:rFonts w:ascii="Times New Roman" w:hAnsi="Times New Roman" w:cs="Times New Roman"/>
          <w:sz w:val="26"/>
          <w:szCs w:val="26"/>
        </w:rPr>
        <w:t xml:space="preserve"> регистрируется в день направления, в случае подачи Заявления до 16:00. При подаче Заявления после 16:00, регистрация осуществляется не позднее 1 рабочего дня, следующего за днем подачи такого заявления.</w:t>
      </w:r>
      <w:r w:rsidRPr="00772C67">
        <w:rPr>
          <w:rFonts w:ascii="Times New Roman" w:hAnsi="Times New Roman" w:cs="Times New Roman"/>
          <w:strike/>
          <w:sz w:val="26"/>
          <w:szCs w:val="26"/>
        </w:rPr>
        <w:t xml:space="preserve"> </w:t>
      </w:r>
    </w:p>
    <w:p w:rsidR="00D90064" w:rsidRPr="00772C67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772C67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_Toc451866530"/>
      <w:r w:rsidRPr="00772C67">
        <w:rPr>
          <w:rFonts w:ascii="Times New Roman" w:hAnsi="Times New Roman" w:cs="Times New Roman"/>
          <w:sz w:val="26"/>
          <w:szCs w:val="26"/>
        </w:rPr>
        <w:t>Срок предоставления Услуги</w:t>
      </w:r>
      <w:bookmarkEnd w:id="9"/>
    </w:p>
    <w:p w:rsidR="00D90064" w:rsidRPr="00772C67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772C67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 xml:space="preserve">Срок предоставления Услуги составляет не более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72C67">
        <w:rPr>
          <w:rFonts w:ascii="Times New Roman" w:hAnsi="Times New Roman" w:cs="Times New Roman"/>
          <w:sz w:val="26"/>
          <w:szCs w:val="26"/>
        </w:rPr>
        <w:t xml:space="preserve"> календарных дней </w:t>
      </w:r>
      <w:proofErr w:type="gramStart"/>
      <w:r w:rsidRPr="00772C67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772C67">
        <w:rPr>
          <w:rFonts w:ascii="Times New Roman" w:hAnsi="Times New Roman" w:cs="Times New Roman"/>
          <w:sz w:val="26"/>
          <w:szCs w:val="26"/>
        </w:rPr>
        <w:t xml:space="preserve"> Заявления.</w:t>
      </w:r>
    </w:p>
    <w:p w:rsidR="00D90064" w:rsidRPr="00772C67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3E5790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0" w:name="_Toc451866531"/>
      <w:r w:rsidRPr="003E5790">
        <w:rPr>
          <w:rFonts w:ascii="Times New Roman" w:hAnsi="Times New Roman" w:cs="Times New Roman"/>
          <w:sz w:val="26"/>
          <w:szCs w:val="26"/>
        </w:rPr>
        <w:t>Правовые основания предоставления Услуги</w:t>
      </w:r>
      <w:bookmarkEnd w:id="10"/>
    </w:p>
    <w:p w:rsidR="00D90064" w:rsidRPr="003E579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D6653B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 xml:space="preserve">Список нормативных актов, в соответствии с которыми осуществляется оказание Услуги, приведен в Приложении № </w:t>
      </w:r>
      <w:r w:rsidR="00D6653B" w:rsidRPr="00D6653B">
        <w:rPr>
          <w:rFonts w:ascii="Times New Roman" w:hAnsi="Times New Roman" w:cs="Times New Roman"/>
          <w:sz w:val="26"/>
          <w:szCs w:val="26"/>
        </w:rPr>
        <w:t>5</w:t>
      </w:r>
      <w:r w:rsidRPr="00D6653B">
        <w:rPr>
          <w:rFonts w:ascii="Times New Roman" w:hAnsi="Times New Roman" w:cs="Times New Roman"/>
          <w:sz w:val="26"/>
          <w:szCs w:val="26"/>
        </w:rPr>
        <w:t xml:space="preserve"> к Регламенту.</w:t>
      </w:r>
    </w:p>
    <w:p w:rsidR="00D90064" w:rsidRPr="00772C67" w:rsidRDefault="00D90064" w:rsidP="00D900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772C67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1" w:name="_Toc451866532"/>
      <w:r w:rsidRPr="00772C67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Услуги</w:t>
      </w:r>
      <w:bookmarkEnd w:id="11"/>
    </w:p>
    <w:p w:rsidR="00D90064" w:rsidRPr="00772C67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772C67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>При обращении за получением Услуги Заявитель представляет:</w:t>
      </w:r>
    </w:p>
    <w:p w:rsidR="00D90064" w:rsidRPr="00772C67" w:rsidRDefault="00D90064" w:rsidP="00D90064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 xml:space="preserve">Заявление на предоставление Услуги (форма приведена в Приложении № </w:t>
      </w:r>
      <w:r w:rsidR="00552601">
        <w:rPr>
          <w:rFonts w:ascii="Times New Roman" w:hAnsi="Times New Roman" w:cs="Times New Roman"/>
          <w:sz w:val="26"/>
          <w:szCs w:val="26"/>
        </w:rPr>
        <w:t>2</w:t>
      </w:r>
      <w:r w:rsidRPr="00772C67">
        <w:rPr>
          <w:rFonts w:ascii="Times New Roman" w:hAnsi="Times New Roman" w:cs="Times New Roman"/>
          <w:sz w:val="26"/>
          <w:szCs w:val="26"/>
        </w:rPr>
        <w:t xml:space="preserve"> к Регламенту).</w:t>
      </w:r>
    </w:p>
    <w:p w:rsidR="00D90064" w:rsidRPr="00772C67" w:rsidRDefault="00D90064" w:rsidP="00D90064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>Документы, удостоверяющие личность заявителя - физического лица (предоставляются при личном обращении заявителя или представителя заявителя в МФЦ, в том числе для снятия копий).</w:t>
      </w:r>
    </w:p>
    <w:p w:rsidR="00D90064" w:rsidRPr="00772C67" w:rsidRDefault="00D90064" w:rsidP="00D90064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>Копия приказа о назначении единоличного исполнительного органа (для юридических лиц)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90064" w:rsidRDefault="00D90064" w:rsidP="00D90064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89347B">
        <w:rPr>
          <w:rFonts w:ascii="Times New Roman" w:hAnsi="Times New Roman" w:cs="Times New Roman"/>
          <w:sz w:val="26"/>
          <w:szCs w:val="26"/>
        </w:rPr>
        <w:t>опографическая карта участка в масштабе 1:500</w:t>
      </w:r>
      <w:r w:rsidRPr="00772C67">
        <w:rPr>
          <w:rFonts w:ascii="Times New Roman" w:hAnsi="Times New Roman" w:cs="Times New Roman"/>
          <w:sz w:val="26"/>
          <w:szCs w:val="26"/>
        </w:rPr>
        <w:t xml:space="preserve"> со всеми существующими наземными и подземными коммуникациями и сооружениями</w:t>
      </w:r>
    </w:p>
    <w:p w:rsidR="00D90064" w:rsidRDefault="00D90064" w:rsidP="00D90064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Pr="0065735C">
        <w:rPr>
          <w:rFonts w:ascii="Times New Roman" w:hAnsi="Times New Roman" w:cs="Times New Roman"/>
          <w:sz w:val="26"/>
          <w:szCs w:val="26"/>
        </w:rPr>
        <w:t xml:space="preserve">авоустанавливающие документы на </w:t>
      </w:r>
      <w:r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Pr="0065735C">
        <w:rPr>
          <w:rFonts w:ascii="Times New Roman" w:hAnsi="Times New Roman" w:cs="Times New Roman"/>
          <w:sz w:val="26"/>
          <w:szCs w:val="26"/>
        </w:rPr>
        <w:t xml:space="preserve">участок и </w:t>
      </w:r>
      <w:r>
        <w:rPr>
          <w:rFonts w:ascii="Times New Roman" w:hAnsi="Times New Roman" w:cs="Times New Roman"/>
          <w:sz w:val="26"/>
          <w:szCs w:val="26"/>
        </w:rPr>
        <w:t>информация о находящихся</w:t>
      </w:r>
      <w:r w:rsidRPr="0065735C">
        <w:rPr>
          <w:rFonts w:ascii="Times New Roman" w:hAnsi="Times New Roman" w:cs="Times New Roman"/>
          <w:sz w:val="26"/>
          <w:szCs w:val="26"/>
        </w:rPr>
        <w:t xml:space="preserve"> на нем объект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65735C">
        <w:rPr>
          <w:rFonts w:ascii="Times New Roman" w:hAnsi="Times New Roman" w:cs="Times New Roman"/>
          <w:sz w:val="26"/>
          <w:szCs w:val="26"/>
        </w:rPr>
        <w:t>, права на который не зарегистрированы в ЕГРП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90064" w:rsidRPr="00772C67" w:rsidRDefault="00D90064" w:rsidP="00D90064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Параметры разрешенного строительства объектов капитального строительства, выданные Главным управлением архитектуры и градостроительства Московской области.</w:t>
      </w:r>
    </w:p>
    <w:p w:rsidR="00D90064" w:rsidRPr="00772C67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772C67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>В случае обращения за оказанием Услуги представителя Заявителя, (юридического или физического лица) дополнительно представляется документ, подтверждающий его полномочия, а также (при личном обращении) документ, удостоверяющий личность.</w:t>
      </w:r>
    </w:p>
    <w:p w:rsidR="00D90064" w:rsidRPr="00772C67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>В качестве документа, подтверждающего полномочия на осуществление действия от имени заявителя, могут быть предоставлены:</w:t>
      </w:r>
    </w:p>
    <w:p w:rsidR="00D90064" w:rsidRPr="00772C67" w:rsidRDefault="00D90064" w:rsidP="00D90064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доверенность;</w:t>
      </w:r>
    </w:p>
    <w:p w:rsidR="00D90064" w:rsidRDefault="00D90064" w:rsidP="00D90064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2C67">
        <w:rPr>
          <w:rFonts w:ascii="Times New Roman" w:hAnsi="Times New Roman" w:cs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</w:t>
      </w:r>
      <w:r>
        <w:rPr>
          <w:rFonts w:ascii="Times New Roman" w:hAnsi="Times New Roman" w:cs="Times New Roman"/>
          <w:sz w:val="26"/>
          <w:szCs w:val="26"/>
        </w:rPr>
        <w:t>ени Заявителя без доверенности;</w:t>
      </w:r>
    </w:p>
    <w:p w:rsidR="00D90064" w:rsidRPr="00BC07E3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8219A3" w:rsidRDefault="00D90064" w:rsidP="008219A3">
      <w:pPr>
        <w:pStyle w:val="ac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141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2" w:name="_Toc451866533"/>
      <w:r w:rsidRPr="00AF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Pr="00AF318D">
        <w:rPr>
          <w:rFonts w:ascii="Times New Roman" w:hAnsi="Times New Roman" w:cs="Times New Roman"/>
          <w:sz w:val="26"/>
          <w:szCs w:val="26"/>
        </w:rPr>
        <w:t>У</w:t>
      </w:r>
      <w:r w:rsidRPr="00AF318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слуги, которые находятся в распоряжении Органов власти</w:t>
      </w:r>
      <w:bookmarkEnd w:id="12"/>
    </w:p>
    <w:p w:rsidR="008219A3" w:rsidRDefault="008219A3" w:rsidP="008219A3">
      <w:pPr>
        <w:pStyle w:val="ac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1418"/>
        <w:outlineLvl w:val="1"/>
        <w:rPr>
          <w:rFonts w:ascii="Times New Roman" w:hAnsi="Times New Roman" w:cs="Times New Roman"/>
          <w:sz w:val="26"/>
          <w:szCs w:val="26"/>
        </w:rPr>
      </w:pPr>
    </w:p>
    <w:p w:rsidR="00D90064" w:rsidRPr="00AF318D" w:rsidRDefault="00D90064" w:rsidP="00D90064">
      <w:pPr>
        <w:rPr>
          <w:rFonts w:ascii="Times New Roman" w:hAnsi="Times New Roman" w:cs="Times New Roman"/>
          <w:sz w:val="26"/>
          <w:szCs w:val="26"/>
        </w:rPr>
      </w:pPr>
      <w:bookmarkStart w:id="13" w:name="Par47"/>
      <w:bookmarkEnd w:id="13"/>
      <w:r w:rsidRPr="00086010">
        <w:rPr>
          <w:rFonts w:ascii="Times New Roman" w:hAnsi="Times New Roman" w:cs="Times New Roman"/>
          <w:sz w:val="26"/>
          <w:szCs w:val="26"/>
        </w:rPr>
        <w:t>10.1. В целях предоставления Услуги Администрацией запрашиваются в органах власти следующие документы (сведения) (в случае, если соответствующие документы (сведения) не предоставлены Заявителем по собственной инициативе):</w:t>
      </w:r>
    </w:p>
    <w:p w:rsidR="00D90064" w:rsidRPr="00AF318D" w:rsidRDefault="00D90064" w:rsidP="00D90064">
      <w:pPr>
        <w:ind w:left="708"/>
        <w:rPr>
          <w:rFonts w:ascii="Times New Roman" w:hAnsi="Times New Roman" w:cs="Times New Roman"/>
          <w:sz w:val="26"/>
          <w:szCs w:val="26"/>
        </w:rPr>
      </w:pPr>
      <w:r w:rsidRPr="00086010">
        <w:rPr>
          <w:rFonts w:ascii="Times New Roman" w:hAnsi="Times New Roman" w:cs="Times New Roman"/>
          <w:sz w:val="26"/>
          <w:szCs w:val="26"/>
        </w:rPr>
        <w:t>10.1.1.  Кадастровый паспорт.</w:t>
      </w:r>
    </w:p>
    <w:p w:rsidR="00D90064" w:rsidRPr="00AF318D" w:rsidRDefault="00D90064" w:rsidP="00D90064">
      <w:pPr>
        <w:ind w:left="708"/>
        <w:rPr>
          <w:rFonts w:ascii="Times New Roman" w:hAnsi="Times New Roman" w:cs="Times New Roman"/>
          <w:sz w:val="26"/>
          <w:szCs w:val="26"/>
        </w:rPr>
      </w:pPr>
      <w:r w:rsidRPr="00086010">
        <w:rPr>
          <w:rFonts w:ascii="Times New Roman" w:hAnsi="Times New Roman" w:cs="Times New Roman"/>
          <w:sz w:val="26"/>
          <w:szCs w:val="26"/>
        </w:rPr>
        <w:t>10.1.2.  Правоустанавливающие документы на земельный участок и информация о находящихся на нем объектах, права на которые зарегистрированы в ЕГРП.</w:t>
      </w:r>
    </w:p>
    <w:p w:rsidR="00D90064" w:rsidRPr="00AF318D" w:rsidRDefault="003E5790" w:rsidP="00D900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10.2. </w:t>
      </w:r>
      <w:r w:rsidR="00D90064" w:rsidRPr="00086010">
        <w:rPr>
          <w:rFonts w:ascii="Times New Roman" w:hAnsi="Times New Roman" w:cs="Times New Roman"/>
          <w:sz w:val="26"/>
          <w:szCs w:val="26"/>
        </w:rPr>
        <w:t>Заявитель вправе не представлять документы и информацию, указанные в настоящем пункте.</w:t>
      </w:r>
    </w:p>
    <w:p w:rsidR="00D90064" w:rsidRPr="006E6D20" w:rsidRDefault="00D90064" w:rsidP="00D90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6E6D20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4" w:name="_Toc451866534"/>
      <w:r w:rsidRPr="006E6D20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предоставлении Услуги</w:t>
      </w:r>
      <w:bookmarkEnd w:id="14"/>
    </w:p>
    <w:p w:rsidR="00D90064" w:rsidRPr="006E6D20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E6D20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Услуги являются:</w:t>
      </w:r>
    </w:p>
    <w:p w:rsidR="00D90064" w:rsidRPr="006E6D20" w:rsidRDefault="00D90064" w:rsidP="00D90064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6D2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сопоставимой </w:t>
      </w:r>
      <w:r w:rsidRPr="006E6D20">
        <w:rPr>
          <w:rFonts w:ascii="Times New Roman" w:hAnsi="Times New Roman" w:cs="Times New Roman"/>
          <w:sz w:val="26"/>
          <w:szCs w:val="26"/>
        </w:rPr>
        <w:t>информации в представленных заявителем документах;</w:t>
      </w:r>
    </w:p>
    <w:p w:rsidR="00D90064" w:rsidRPr="006E6D20" w:rsidRDefault="00D90064" w:rsidP="00D90064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6D20">
        <w:rPr>
          <w:rFonts w:ascii="Times New Roman" w:hAnsi="Times New Roman" w:cs="Times New Roman"/>
          <w:sz w:val="26"/>
          <w:szCs w:val="26"/>
        </w:rPr>
        <w:t xml:space="preserve">Несоответствие заявителя (представителя по доверенности) фактическому зарегистрированному собственнику земельного участка </w:t>
      </w:r>
    </w:p>
    <w:p w:rsidR="00D90064" w:rsidRPr="006E6D20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E6D20">
        <w:rPr>
          <w:rFonts w:ascii="Times New Roman" w:hAnsi="Times New Roman" w:cs="Times New Roman"/>
          <w:sz w:val="26"/>
          <w:szCs w:val="26"/>
        </w:rPr>
        <w:t>Список оснований для отказа в предоставлении Услуги указа</w:t>
      </w:r>
      <w:r>
        <w:rPr>
          <w:rFonts w:ascii="Times New Roman" w:hAnsi="Times New Roman" w:cs="Times New Roman"/>
          <w:sz w:val="26"/>
          <w:szCs w:val="26"/>
        </w:rPr>
        <w:t>нный в п. 11.</w:t>
      </w:r>
      <w:r w:rsidRPr="006E6D20">
        <w:rPr>
          <w:rFonts w:ascii="Times New Roman" w:hAnsi="Times New Roman" w:cs="Times New Roman"/>
          <w:sz w:val="26"/>
          <w:szCs w:val="26"/>
        </w:rPr>
        <w:t xml:space="preserve"> является исчерпывающим.</w:t>
      </w:r>
    </w:p>
    <w:p w:rsidR="00D90064" w:rsidRPr="006E6D20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E6D20">
        <w:rPr>
          <w:rFonts w:ascii="Times New Roman" w:hAnsi="Times New Roman" w:cs="Times New Roman"/>
          <w:sz w:val="26"/>
          <w:szCs w:val="26"/>
        </w:rPr>
        <w:lastRenderedPageBreak/>
        <w:t>Заявитель вправе отказаться от предоставления Услуги на основании личного письменного заявления. Письменный отказ не препятствует повторному обращению за предоставлением Услуги.</w:t>
      </w:r>
    </w:p>
    <w:p w:rsidR="00D90064" w:rsidRPr="006E6D2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FA2762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5" w:name="_Toc451866535"/>
      <w:r w:rsidRPr="00FA2762">
        <w:rPr>
          <w:rFonts w:ascii="Times New Roman" w:hAnsi="Times New Roman" w:cs="Times New Roman"/>
          <w:sz w:val="26"/>
          <w:szCs w:val="26"/>
        </w:rPr>
        <w:t>Стоимость Услуги для Заявителя</w:t>
      </w:r>
      <w:bookmarkEnd w:id="15"/>
    </w:p>
    <w:p w:rsidR="00D90064" w:rsidRPr="00FA2762" w:rsidRDefault="00D90064" w:rsidP="00D90064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:rsidR="00D90064" w:rsidRPr="00FA2762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A2762">
        <w:rPr>
          <w:rFonts w:ascii="Times New Roman" w:hAnsi="Times New Roman" w:cs="Times New Roman"/>
          <w:sz w:val="26"/>
          <w:szCs w:val="26"/>
        </w:rPr>
        <w:t xml:space="preserve">Предоставление Услуги осуществляется бесплатно. </w:t>
      </w:r>
    </w:p>
    <w:p w:rsidR="00D90064" w:rsidRPr="00FA2762" w:rsidRDefault="00D90064" w:rsidP="00D90064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:rsidR="00D90064" w:rsidRPr="00FA2762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6" w:name="_Toc451866536"/>
      <w:r w:rsidRPr="00FA2762">
        <w:rPr>
          <w:rFonts w:ascii="Times New Roman" w:hAnsi="Times New Roman" w:cs="Times New Roman"/>
          <w:sz w:val="26"/>
          <w:szCs w:val="26"/>
        </w:rPr>
        <w:t>Максимальный срок ожидания в очереди</w:t>
      </w:r>
      <w:bookmarkEnd w:id="16"/>
    </w:p>
    <w:p w:rsidR="00D90064" w:rsidRPr="00FA2762" w:rsidRDefault="00D90064" w:rsidP="00D90064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:rsidR="00D90064" w:rsidRPr="00FA2762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A2762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Услуги не должен превышать 15 минут</w:t>
      </w:r>
    </w:p>
    <w:p w:rsidR="00D90064" w:rsidRPr="00FA2762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D6653B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7" w:name="_Toc451866537"/>
      <w:r w:rsidRPr="00D6653B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</w:t>
      </w:r>
      <w:bookmarkEnd w:id="17"/>
    </w:p>
    <w:p w:rsidR="00D90064" w:rsidRPr="00D6653B" w:rsidRDefault="00D90064" w:rsidP="00D90064">
      <w:pPr>
        <w:pStyle w:val="ConsPlusNormal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D90064" w:rsidRPr="00D6653B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 xml:space="preserve">Требования к помещениям, в которых предоставляет Услуга, приведены в Приложении № </w:t>
      </w:r>
      <w:r w:rsidR="00D6653B" w:rsidRPr="00D6653B">
        <w:rPr>
          <w:rFonts w:ascii="Times New Roman" w:hAnsi="Times New Roman" w:cs="Times New Roman"/>
          <w:sz w:val="26"/>
          <w:szCs w:val="26"/>
        </w:rPr>
        <w:t>6</w:t>
      </w:r>
      <w:r w:rsidRPr="00D6653B">
        <w:rPr>
          <w:rFonts w:ascii="Times New Roman" w:hAnsi="Times New Roman" w:cs="Times New Roman"/>
          <w:sz w:val="26"/>
          <w:szCs w:val="26"/>
        </w:rPr>
        <w:t xml:space="preserve"> к Регламенту.</w:t>
      </w:r>
    </w:p>
    <w:p w:rsidR="00D90064" w:rsidRPr="00D6653B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5790" w:rsidRPr="00D6653B" w:rsidRDefault="003E5790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D6653B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8" w:name="_Toc451866538"/>
      <w:r w:rsidRPr="00D6653B">
        <w:rPr>
          <w:rFonts w:ascii="Times New Roman" w:hAnsi="Times New Roman" w:cs="Times New Roman"/>
          <w:sz w:val="26"/>
          <w:szCs w:val="26"/>
        </w:rPr>
        <w:t>Показатели доступности и качества Услуги</w:t>
      </w:r>
      <w:bookmarkEnd w:id="18"/>
    </w:p>
    <w:p w:rsidR="00D90064" w:rsidRPr="00D6653B" w:rsidRDefault="00D90064" w:rsidP="00D90064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:rsidR="00D90064" w:rsidRPr="00D6653B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 xml:space="preserve">Показатели доступности и качества Услуги приведены в Приложении № </w:t>
      </w:r>
      <w:r w:rsidR="00D6653B" w:rsidRPr="00D6653B">
        <w:rPr>
          <w:rFonts w:ascii="Times New Roman" w:hAnsi="Times New Roman" w:cs="Times New Roman"/>
          <w:sz w:val="26"/>
          <w:szCs w:val="26"/>
        </w:rPr>
        <w:t xml:space="preserve">7 </w:t>
      </w:r>
      <w:r w:rsidRPr="00D6653B">
        <w:rPr>
          <w:rFonts w:ascii="Times New Roman" w:hAnsi="Times New Roman" w:cs="Times New Roman"/>
          <w:sz w:val="26"/>
          <w:szCs w:val="26"/>
        </w:rPr>
        <w:t>к Регламенту.</w:t>
      </w:r>
    </w:p>
    <w:p w:rsidR="00D90064" w:rsidRPr="00FA2762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FA2762" w:rsidRDefault="006520A0" w:rsidP="00D90064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9" w:name="_Toc451866539"/>
      <w:r>
        <w:rPr>
          <w:rFonts w:ascii="Times New Roman" w:hAnsi="Times New Roman" w:cs="Times New Roman"/>
          <w:sz w:val="26"/>
          <w:szCs w:val="26"/>
        </w:rPr>
        <w:t>Предоставление</w:t>
      </w:r>
      <w:r w:rsidR="00D90064" w:rsidRPr="00FA2762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  <w:bookmarkEnd w:id="19"/>
    </w:p>
    <w:p w:rsidR="00D90064" w:rsidRPr="00FA2762" w:rsidRDefault="00D90064" w:rsidP="00D900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90064" w:rsidRPr="00FA2762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A2762">
        <w:rPr>
          <w:rFonts w:ascii="Times New Roman" w:hAnsi="Times New Roman" w:cs="Times New Roman"/>
          <w:sz w:val="26"/>
          <w:szCs w:val="26"/>
        </w:rPr>
        <w:t xml:space="preserve">Заявители имеют возможность получения Услуги в электронной форме с использованием порталов </w:t>
      </w:r>
      <w:proofErr w:type="spellStart"/>
      <w:r w:rsidRPr="00FA2762">
        <w:rPr>
          <w:rFonts w:ascii="Times New Roman" w:hAnsi="Times New Roman" w:cs="Times New Roman"/>
          <w:sz w:val="26"/>
          <w:szCs w:val="26"/>
          <w:lang w:val="en-US"/>
        </w:rPr>
        <w:t>uslugi</w:t>
      </w:r>
      <w:proofErr w:type="spellEnd"/>
      <w:r w:rsidRPr="00FA276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FA2762">
        <w:rPr>
          <w:rFonts w:ascii="Times New Roman" w:hAnsi="Times New Roman" w:cs="Times New Roman"/>
          <w:sz w:val="26"/>
          <w:szCs w:val="26"/>
          <w:lang w:val="en-US"/>
        </w:rPr>
        <w:t>mosreg</w:t>
      </w:r>
      <w:proofErr w:type="spellEnd"/>
      <w:r w:rsidRPr="00FA276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FA276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A2762">
        <w:rPr>
          <w:rFonts w:ascii="Times New Roman" w:hAnsi="Times New Roman" w:cs="Times New Roman"/>
          <w:sz w:val="26"/>
          <w:szCs w:val="26"/>
        </w:rPr>
        <w:t xml:space="preserve"> части:</w:t>
      </w:r>
    </w:p>
    <w:p w:rsidR="00D90064" w:rsidRPr="00FA2762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2762">
        <w:rPr>
          <w:rFonts w:ascii="Times New Roman" w:hAnsi="Times New Roman" w:cs="Times New Roman"/>
          <w:sz w:val="26"/>
          <w:szCs w:val="26"/>
        </w:rPr>
        <w:t>1) получения информации о порядке предоставления Услуги;</w:t>
      </w:r>
    </w:p>
    <w:p w:rsidR="00D90064" w:rsidRPr="00FA2762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2762">
        <w:rPr>
          <w:rFonts w:ascii="Times New Roman" w:hAnsi="Times New Roman" w:cs="Times New Roman"/>
          <w:sz w:val="26"/>
          <w:szCs w:val="26"/>
        </w:rPr>
        <w:t>2) ознакомления с формами заявлений и иных документов, необходимых для получения Услуги, обеспечения доступа к ним для копирования и заполнения в электронном виде;</w:t>
      </w:r>
    </w:p>
    <w:p w:rsidR="00D90064" w:rsidRPr="00FA2762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2762">
        <w:rPr>
          <w:rFonts w:ascii="Times New Roman" w:hAnsi="Times New Roman" w:cs="Times New Roman"/>
          <w:sz w:val="26"/>
          <w:szCs w:val="26"/>
        </w:rPr>
        <w:t>3) направления заявления и документов, необходимых для предоставления Услуги;</w:t>
      </w:r>
    </w:p>
    <w:p w:rsidR="00D90064" w:rsidRPr="00FA2762" w:rsidRDefault="00D90064" w:rsidP="00D9006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FA2762">
        <w:rPr>
          <w:rFonts w:ascii="Times New Roman" w:hAnsi="Times New Roman" w:cs="Times New Roman"/>
          <w:sz w:val="26"/>
          <w:szCs w:val="26"/>
        </w:rPr>
        <w:t>4) осуществления мониторинга хода предоставления Услуги;</w:t>
      </w:r>
    </w:p>
    <w:p w:rsidR="00D90064" w:rsidRPr="00FA2762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2762">
        <w:rPr>
          <w:rFonts w:ascii="Times New Roman" w:hAnsi="Times New Roman" w:cs="Times New Roman"/>
          <w:sz w:val="26"/>
          <w:szCs w:val="26"/>
        </w:rPr>
        <w:t>5) получения результата предоставления Услуги.</w:t>
      </w:r>
    </w:p>
    <w:p w:rsidR="00D90064" w:rsidRPr="00FA2762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93900">
        <w:rPr>
          <w:rFonts w:ascii="Times New Roman" w:hAnsi="Times New Roman" w:cs="Times New Roman"/>
          <w:sz w:val="26"/>
          <w:szCs w:val="26"/>
        </w:rPr>
        <w:t>При направлении Заявления в электронной форме Заявитель формирует Заявление в форме электронного документа и прикладывает необходимые документы (для топографического плана Заявитель имеет возможность указать регистрационный номер з</w:t>
      </w:r>
      <w:r>
        <w:rPr>
          <w:rFonts w:ascii="Times New Roman" w:hAnsi="Times New Roman" w:cs="Times New Roman"/>
          <w:sz w:val="26"/>
          <w:szCs w:val="26"/>
        </w:rPr>
        <w:t>агруженного документа в ИСОГД).</w:t>
      </w:r>
    </w:p>
    <w:p w:rsidR="00D90064" w:rsidRPr="00FA2762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2762">
        <w:rPr>
          <w:rFonts w:ascii="Times New Roman" w:hAnsi="Times New Roman" w:cs="Times New Roman"/>
          <w:sz w:val="26"/>
          <w:szCs w:val="26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D90064" w:rsidRPr="00FA2762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93900">
        <w:rPr>
          <w:rFonts w:ascii="Times New Roman" w:hAnsi="Times New Roman" w:cs="Times New Roman"/>
          <w:sz w:val="26"/>
          <w:szCs w:val="26"/>
        </w:rPr>
        <w:lastRenderedPageBreak/>
        <w:t>Результат предоставления Услуги при подаче заявления через портал uslugi.mosreg.ru направляется администрацией в Личный кабинет заявителя в электронной форме.</w:t>
      </w:r>
    </w:p>
    <w:p w:rsidR="00D90064" w:rsidRPr="00FA2762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0064" w:rsidRPr="005A3525" w:rsidRDefault="006520A0" w:rsidP="00D90064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0" w:name="_Toc451866540"/>
      <w:r>
        <w:rPr>
          <w:rFonts w:ascii="Times New Roman" w:hAnsi="Times New Roman" w:cs="Times New Roman"/>
          <w:sz w:val="26"/>
          <w:szCs w:val="26"/>
        </w:rPr>
        <w:t>Предоставление</w:t>
      </w:r>
      <w:r w:rsidR="00D90064" w:rsidRPr="005A3525">
        <w:rPr>
          <w:rFonts w:ascii="Times New Roman" w:hAnsi="Times New Roman" w:cs="Times New Roman"/>
          <w:sz w:val="26"/>
          <w:szCs w:val="26"/>
        </w:rPr>
        <w:t xml:space="preserve"> Услуги в МФЦ</w:t>
      </w:r>
      <w:bookmarkEnd w:id="20"/>
    </w:p>
    <w:p w:rsidR="00D90064" w:rsidRPr="005A3525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5A3525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>Организация предоставления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законодательством.</w:t>
      </w:r>
    </w:p>
    <w:p w:rsidR="00D90064" w:rsidRPr="005A3525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>Заявитель может осуществить предварительную запись на подачу Заявления следующими способами по своему выбору:</w:t>
      </w:r>
    </w:p>
    <w:p w:rsidR="00D90064" w:rsidRPr="005A3525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>почтовой связью;</w:t>
      </w:r>
    </w:p>
    <w:p w:rsidR="00D90064" w:rsidRPr="005A3525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5A3525">
        <w:rPr>
          <w:rFonts w:ascii="Times New Roman" w:hAnsi="Times New Roman" w:cs="Times New Roman"/>
          <w:sz w:val="26"/>
          <w:szCs w:val="26"/>
        </w:rPr>
        <w:t>или МФЦ;</w:t>
      </w:r>
    </w:p>
    <w:p w:rsidR="00D90064" w:rsidRPr="005A3525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 xml:space="preserve">по телефону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A3525">
        <w:rPr>
          <w:rFonts w:ascii="Times New Roman" w:hAnsi="Times New Roman" w:cs="Times New Roman"/>
          <w:sz w:val="26"/>
          <w:szCs w:val="26"/>
        </w:rPr>
        <w:t>или МФЦ;</w:t>
      </w:r>
    </w:p>
    <w:p w:rsidR="00D90064" w:rsidRPr="005A3525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>При предварительной записи Заявитель сообщает следующие данные:</w:t>
      </w:r>
    </w:p>
    <w:p w:rsidR="00D90064" w:rsidRPr="005A3525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>фамилию, имя, отчество (последнее при наличии);</w:t>
      </w:r>
    </w:p>
    <w:p w:rsidR="00D90064" w:rsidRPr="005A3525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>контактный номер телефона;</w:t>
      </w:r>
    </w:p>
    <w:p w:rsidR="00D90064" w:rsidRPr="005A3525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>адрес электронной почты (при наличии);</w:t>
      </w:r>
    </w:p>
    <w:p w:rsidR="00D90064" w:rsidRPr="005A3525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 xml:space="preserve">желаемые дату и время представления документов. </w:t>
      </w:r>
    </w:p>
    <w:p w:rsidR="00D90064" w:rsidRPr="005A3525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90064" w:rsidRPr="005A3525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5A3525">
        <w:rPr>
          <w:rFonts w:ascii="Times New Roman" w:hAnsi="Times New Roman" w:cs="Times New Roman"/>
          <w:sz w:val="26"/>
          <w:szCs w:val="26"/>
        </w:rPr>
        <w:t>или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D90064" w:rsidRPr="00935C30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  <w:r w:rsidRPr="00935C30">
        <w:rPr>
          <w:rFonts w:ascii="Times New Roman" w:hAnsi="Times New Roman" w:cs="Times New Roman"/>
          <w:sz w:val="26"/>
          <w:szCs w:val="26"/>
        </w:rPr>
        <w:t>Запись заявителей на определенную дату заканчивается за сутки до наступления этой даты.</w:t>
      </w:r>
    </w:p>
    <w:p w:rsidR="00D90064" w:rsidRPr="005A3525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D90064" w:rsidRPr="005A3525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 xml:space="preserve">Заявитель в любое время вправе отказаться от предварительной записи. </w:t>
      </w:r>
    </w:p>
    <w:p w:rsidR="00D90064" w:rsidRPr="005A3525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90064" w:rsidRPr="00AC6BEB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0064" w:rsidRPr="005A3525" w:rsidRDefault="00D90064" w:rsidP="00D90064">
      <w:pPr>
        <w:pStyle w:val="11"/>
        <w:jc w:val="center"/>
        <w:rPr>
          <w:i w:val="0"/>
          <w:sz w:val="26"/>
          <w:szCs w:val="26"/>
        </w:rPr>
      </w:pPr>
      <w:bookmarkStart w:id="21" w:name="_Toc451866541"/>
      <w:r w:rsidRPr="005A3525">
        <w:rPr>
          <w:i w:val="0"/>
          <w:sz w:val="26"/>
          <w:szCs w:val="26"/>
        </w:rPr>
        <w:t xml:space="preserve">Раздел </w:t>
      </w:r>
      <w:r w:rsidRPr="005A3525">
        <w:rPr>
          <w:i w:val="0"/>
          <w:sz w:val="26"/>
          <w:szCs w:val="26"/>
          <w:lang w:val="en-US"/>
        </w:rPr>
        <w:t>III</w:t>
      </w:r>
      <w:r w:rsidRPr="005A3525">
        <w:rPr>
          <w:i w:val="0"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21"/>
    </w:p>
    <w:p w:rsidR="00D90064" w:rsidRPr="005A3525" w:rsidRDefault="00D90064" w:rsidP="00D900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90064" w:rsidRPr="005A3525" w:rsidRDefault="00D90064" w:rsidP="00D9006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 xml:space="preserve"> </w:t>
      </w:r>
      <w:bookmarkStart w:id="22" w:name="_Toc451866542"/>
      <w:r w:rsidRPr="005A3525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 при предоставлении Услуги</w:t>
      </w:r>
      <w:bookmarkEnd w:id="22"/>
    </w:p>
    <w:p w:rsidR="00D90064" w:rsidRPr="005A3525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5A3525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>Перечень административных процедур</w:t>
      </w:r>
      <w:r w:rsidRPr="009E38C8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D90064" w:rsidRPr="0059390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900">
        <w:rPr>
          <w:rFonts w:ascii="Times New Roman" w:hAnsi="Times New Roman" w:cs="Times New Roman"/>
          <w:sz w:val="26"/>
          <w:szCs w:val="26"/>
        </w:rPr>
        <w:t xml:space="preserve">1) Прием и регистрация заявления и документов, необходимых для предоставления </w:t>
      </w:r>
      <w:r w:rsidRPr="00E279C9">
        <w:rPr>
          <w:rFonts w:ascii="Times New Roman" w:hAnsi="Times New Roman" w:cs="Times New Roman"/>
          <w:sz w:val="26"/>
          <w:szCs w:val="26"/>
        </w:rPr>
        <w:t xml:space="preserve">Услуги по выдаче сведений о технических условиях на подключение объекта капитального строительства к сетям </w:t>
      </w:r>
      <w:r w:rsidRPr="00BD1440">
        <w:rPr>
          <w:rFonts w:ascii="Times New Roman" w:hAnsi="Times New Roman" w:cs="Times New Roman"/>
          <w:sz w:val="26"/>
          <w:szCs w:val="26"/>
        </w:rPr>
        <w:t xml:space="preserve">теплоснабжения, </w:t>
      </w:r>
      <w:r w:rsidRPr="00BD1440">
        <w:rPr>
          <w:rFonts w:ascii="Times New Roman" w:hAnsi="Times New Roman" w:cs="Times New Roman"/>
          <w:sz w:val="26"/>
          <w:szCs w:val="26"/>
        </w:rPr>
        <w:lastRenderedPageBreak/>
        <w:t>холодного и горячего водоснабжения и водоотведения</w:t>
      </w:r>
      <w:r>
        <w:rPr>
          <w:rFonts w:ascii="Times New Roman" w:hAnsi="Times New Roman" w:cs="Times New Roman"/>
          <w:sz w:val="26"/>
          <w:szCs w:val="26"/>
        </w:rPr>
        <w:t>, электроснабжения, газоснабжения.</w:t>
      </w:r>
    </w:p>
    <w:p w:rsidR="00D90064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900">
        <w:rPr>
          <w:rFonts w:ascii="Times New Roman" w:hAnsi="Times New Roman" w:cs="Times New Roman"/>
          <w:sz w:val="26"/>
          <w:szCs w:val="26"/>
        </w:rPr>
        <w:t xml:space="preserve">2) Обработка и предварительное рассмотрение документов, необходимых для предоставления Услуги. </w:t>
      </w:r>
    </w:p>
    <w:p w:rsidR="00D90064" w:rsidRPr="00593900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593900">
        <w:rPr>
          <w:rFonts w:ascii="Times New Roman" w:hAnsi="Times New Roman" w:cs="Times New Roman"/>
          <w:sz w:val="26"/>
          <w:szCs w:val="26"/>
        </w:rPr>
        <w:t xml:space="preserve">Отправка межведомственных запросов. </w:t>
      </w:r>
    </w:p>
    <w:p w:rsidR="00D90064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593900">
        <w:rPr>
          <w:rFonts w:ascii="Times New Roman" w:hAnsi="Times New Roman" w:cs="Times New Roman"/>
          <w:sz w:val="26"/>
          <w:szCs w:val="26"/>
        </w:rPr>
        <w:t xml:space="preserve">Рассмотрение документов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93900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5939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привлечением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:rsidR="00D90064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4.1) Подготовка сведений о технических условиях </w:t>
      </w:r>
      <w:r w:rsidRPr="00355E96">
        <w:rPr>
          <w:rFonts w:ascii="Times New Roman" w:hAnsi="Times New Roman" w:cs="Times New Roman"/>
          <w:sz w:val="26"/>
          <w:szCs w:val="26"/>
        </w:rPr>
        <w:t>на подключение объекта капитального строительства к сетям теплоснабжения, холодного и горячего водоснабжения и водоотведения</w:t>
      </w:r>
      <w:r>
        <w:rPr>
          <w:rFonts w:ascii="Times New Roman" w:hAnsi="Times New Roman" w:cs="Times New Roman"/>
          <w:sz w:val="26"/>
          <w:szCs w:val="26"/>
        </w:rPr>
        <w:t xml:space="preserve">, электроснабжения, газоснабжения. </w:t>
      </w:r>
    </w:p>
    <w:p w:rsidR="00D90064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4.2) Подготовка сведений 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организациях</w:t>
      </w:r>
      <w:r w:rsidRPr="00355E9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 которыми</w:t>
      </w:r>
      <w:r w:rsidRPr="00355E96">
        <w:rPr>
          <w:rFonts w:ascii="Times New Roman" w:hAnsi="Times New Roman" w:cs="Times New Roman"/>
          <w:sz w:val="26"/>
          <w:szCs w:val="26"/>
        </w:rPr>
        <w:t xml:space="preserve"> Заявитель может заключить договоры технологического присоединения к сетям теплоснабжения, холодного и горячего водоснабжения и водоотведения</w:t>
      </w:r>
      <w:r>
        <w:rPr>
          <w:rFonts w:ascii="Times New Roman" w:hAnsi="Times New Roman" w:cs="Times New Roman"/>
          <w:sz w:val="26"/>
          <w:szCs w:val="26"/>
        </w:rPr>
        <w:t>, электроснабжения, газоснабжения.</w:t>
      </w:r>
    </w:p>
    <w:p w:rsidR="00D90064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Направление результатов рассмотрения в МФЦ.</w:t>
      </w:r>
    </w:p>
    <w:p w:rsidR="00D90064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593900">
        <w:rPr>
          <w:rFonts w:ascii="Times New Roman" w:hAnsi="Times New Roman" w:cs="Times New Roman"/>
          <w:sz w:val="26"/>
          <w:szCs w:val="26"/>
        </w:rPr>
        <w:t xml:space="preserve">) Выдача результатов заявителю. </w:t>
      </w:r>
    </w:p>
    <w:p w:rsidR="00D90064" w:rsidRPr="005A3525" w:rsidRDefault="00D90064" w:rsidP="00D9006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A3525">
        <w:rPr>
          <w:rFonts w:ascii="Times New Roman" w:hAnsi="Times New Roman" w:cs="Times New Roman"/>
          <w:sz w:val="26"/>
          <w:szCs w:val="26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№ </w:t>
      </w:r>
      <w:r w:rsidR="00552601">
        <w:rPr>
          <w:rFonts w:ascii="Times New Roman" w:hAnsi="Times New Roman" w:cs="Times New Roman"/>
          <w:sz w:val="26"/>
          <w:szCs w:val="26"/>
        </w:rPr>
        <w:t>3</w:t>
      </w:r>
      <w:r w:rsidRPr="005A3525">
        <w:rPr>
          <w:rFonts w:ascii="Times New Roman" w:hAnsi="Times New Roman" w:cs="Times New Roman"/>
          <w:sz w:val="26"/>
          <w:szCs w:val="26"/>
        </w:rPr>
        <w:t xml:space="preserve"> к Регламенту.</w:t>
      </w:r>
    </w:p>
    <w:p w:rsidR="008219A3" w:rsidRPr="00AC6BEB" w:rsidRDefault="008219A3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0064" w:rsidRPr="00A77C8F" w:rsidRDefault="00D90064" w:rsidP="00D90064">
      <w:pPr>
        <w:pStyle w:val="11"/>
        <w:jc w:val="center"/>
        <w:rPr>
          <w:i w:val="0"/>
          <w:sz w:val="26"/>
          <w:szCs w:val="26"/>
        </w:rPr>
      </w:pPr>
      <w:bookmarkStart w:id="23" w:name="_Toc451866543"/>
      <w:r w:rsidRPr="00A77C8F">
        <w:rPr>
          <w:i w:val="0"/>
          <w:sz w:val="26"/>
          <w:szCs w:val="26"/>
        </w:rPr>
        <w:t xml:space="preserve">Раздел </w:t>
      </w:r>
      <w:r w:rsidRPr="00A77C8F">
        <w:rPr>
          <w:i w:val="0"/>
          <w:sz w:val="26"/>
          <w:szCs w:val="26"/>
          <w:lang w:val="en-US"/>
        </w:rPr>
        <w:t>IV</w:t>
      </w:r>
      <w:r w:rsidRPr="00A77C8F">
        <w:rPr>
          <w:i w:val="0"/>
          <w:sz w:val="26"/>
          <w:szCs w:val="26"/>
        </w:rPr>
        <w:t xml:space="preserve">. Порядок и формы </w:t>
      </w:r>
      <w:proofErr w:type="gramStart"/>
      <w:r w:rsidRPr="00A77C8F">
        <w:rPr>
          <w:i w:val="0"/>
          <w:sz w:val="26"/>
          <w:szCs w:val="26"/>
        </w:rPr>
        <w:t>контроля за</w:t>
      </w:r>
      <w:proofErr w:type="gramEnd"/>
      <w:r w:rsidRPr="00A77C8F">
        <w:rPr>
          <w:i w:val="0"/>
          <w:sz w:val="26"/>
          <w:szCs w:val="26"/>
        </w:rPr>
        <w:t xml:space="preserve"> исполнением Регламента</w:t>
      </w:r>
      <w:bookmarkEnd w:id="23"/>
    </w:p>
    <w:p w:rsidR="00D90064" w:rsidRPr="00A77C8F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A77C8F" w:rsidRDefault="00D90064" w:rsidP="00D900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 xml:space="preserve">Порядок осуществления текущего </w:t>
      </w:r>
      <w:proofErr w:type="gramStart"/>
      <w:r w:rsidRPr="00A77C8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77C8F">
        <w:rPr>
          <w:rFonts w:ascii="Times New Roman" w:hAnsi="Times New Roman" w:cs="Times New Roman"/>
          <w:sz w:val="26"/>
          <w:szCs w:val="26"/>
        </w:rPr>
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D90064" w:rsidRPr="00A77C8F" w:rsidRDefault="00D90064" w:rsidP="00D90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064" w:rsidRPr="00A77C8F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Start"/>
      <w:r w:rsidRPr="00A77C8F">
        <w:rPr>
          <w:rFonts w:ascii="Times New Roman" w:hAnsi="Times New Roman" w:cs="Times New Roman"/>
          <w:sz w:val="26"/>
          <w:szCs w:val="26"/>
        </w:rPr>
        <w:t>организует</w:t>
      </w:r>
      <w:proofErr w:type="gramEnd"/>
      <w:r w:rsidRPr="00A77C8F">
        <w:rPr>
          <w:rFonts w:ascii="Times New Roman" w:hAnsi="Times New Roman" w:cs="Times New Roman"/>
          <w:sz w:val="26"/>
          <w:szCs w:val="26"/>
        </w:rPr>
        <w:t xml:space="preserve"> и осуществляют контроль за полнотой и качеством предоставления Услуги.</w:t>
      </w:r>
    </w:p>
    <w:p w:rsidR="00D90064" w:rsidRPr="00A77C8F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плановых и внеплановых проверок соблюдения и исполнения должностными лицами положений Регламента и иных нормативных правовых актов, устанавливающих требования к предоставлению Услуги.</w:t>
      </w:r>
    </w:p>
    <w:p w:rsidR="00D90064" w:rsidRPr="00A77C8F" w:rsidRDefault="00D90064" w:rsidP="00D90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A77C8F" w:rsidRDefault="00D90064" w:rsidP="00D900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D90064" w:rsidRPr="00A77C8F" w:rsidRDefault="00D90064" w:rsidP="00D90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A77C8F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7C8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77C8F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должностными лицами Услуги осуществляется в формах проведения проверок и рассмотрения жалоб на действия (бездействие) должностных лиц.</w:t>
      </w:r>
    </w:p>
    <w:p w:rsidR="00D90064" w:rsidRPr="00A77C8F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>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руководителями Администрации.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D90064" w:rsidRPr="00A77C8F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lastRenderedPageBreak/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D90064" w:rsidRPr="00A77C8F" w:rsidRDefault="00D90064" w:rsidP="00D90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A77C8F" w:rsidRDefault="00D90064" w:rsidP="00D900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D90064" w:rsidRPr="00A77C8F" w:rsidRDefault="00D90064" w:rsidP="00D90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064" w:rsidRPr="00A77C8F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в случае </w:t>
      </w:r>
      <w:proofErr w:type="gramStart"/>
      <w:r w:rsidRPr="00A77C8F">
        <w:rPr>
          <w:rFonts w:ascii="Times New Roman" w:hAnsi="Times New Roman" w:cs="Times New Roman"/>
          <w:sz w:val="26"/>
          <w:szCs w:val="26"/>
        </w:rPr>
        <w:t>выявления нарушений соблюдения положений Регламента</w:t>
      </w:r>
      <w:proofErr w:type="gramEnd"/>
      <w:r w:rsidRPr="00A77C8F">
        <w:rPr>
          <w:rFonts w:ascii="Times New Roman" w:hAnsi="Times New Roman" w:cs="Times New Roman"/>
          <w:sz w:val="26"/>
          <w:szCs w:val="26"/>
        </w:rPr>
        <w:t xml:space="preserve"> и иных нормативных правовых актов, устанавливающих требования к предоставлению Услуги, должностные лица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Федерации.</w:t>
      </w:r>
    </w:p>
    <w:p w:rsidR="00D90064" w:rsidRPr="00A77C8F" w:rsidRDefault="00D90064" w:rsidP="00D90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A77C8F" w:rsidRDefault="00D90064" w:rsidP="00D900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A77C8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77C8F">
        <w:rPr>
          <w:rFonts w:ascii="Times New Roman" w:hAnsi="Times New Roman" w:cs="Times New Roman"/>
          <w:sz w:val="26"/>
          <w:szCs w:val="26"/>
        </w:rPr>
        <w:t xml:space="preserve"> предоставлением Услуги, в том числе со стороны граждан, их объединений и организаций</w:t>
      </w:r>
    </w:p>
    <w:p w:rsidR="00D90064" w:rsidRPr="00A77C8F" w:rsidRDefault="00D90064" w:rsidP="00D90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064" w:rsidRPr="00A77C8F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 xml:space="preserve">Требованиями к порядку и формам </w:t>
      </w:r>
      <w:proofErr w:type="gramStart"/>
      <w:r w:rsidRPr="00A77C8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77C8F">
        <w:rPr>
          <w:rFonts w:ascii="Times New Roman" w:hAnsi="Times New Roman" w:cs="Times New Roman"/>
          <w:sz w:val="26"/>
          <w:szCs w:val="26"/>
        </w:rPr>
        <w:t xml:space="preserve"> предоставлением Услуги являются:</w:t>
      </w:r>
    </w:p>
    <w:p w:rsidR="00D90064" w:rsidRPr="00A77C8F" w:rsidRDefault="00D90064" w:rsidP="00D90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>1) независимость;</w:t>
      </w:r>
    </w:p>
    <w:p w:rsidR="00D90064" w:rsidRPr="00A77C8F" w:rsidRDefault="00D90064" w:rsidP="00D90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>2) тщательность.</w:t>
      </w:r>
    </w:p>
    <w:p w:rsidR="00D90064" w:rsidRPr="00A77C8F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 xml:space="preserve">Должностные лица, осуществляющие </w:t>
      </w:r>
      <w:proofErr w:type="gramStart"/>
      <w:r w:rsidRPr="00A77C8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77C8F">
        <w:rPr>
          <w:rFonts w:ascii="Times New Roman" w:hAnsi="Times New Roman" w:cs="Times New Roman"/>
          <w:sz w:val="26"/>
          <w:szCs w:val="26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D90064" w:rsidRPr="00A77C8F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 xml:space="preserve">Тщательность осуществления </w:t>
      </w:r>
      <w:proofErr w:type="gramStart"/>
      <w:r w:rsidRPr="00A77C8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77C8F">
        <w:rPr>
          <w:rFonts w:ascii="Times New Roman" w:hAnsi="Times New Roman" w:cs="Times New Roman"/>
          <w:sz w:val="26"/>
          <w:szCs w:val="26"/>
        </w:rPr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D90064" w:rsidRPr="00A77C8F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>Заявители могут контролировать предоставление Услуги путем получения информации по телефону, письменным обращениям, электронной почте и через портал uslugi.mosreg.ru.</w:t>
      </w:r>
    </w:p>
    <w:p w:rsidR="00D90064" w:rsidRPr="005A3525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5A3525" w:rsidRDefault="00D90064" w:rsidP="00D90064">
      <w:pPr>
        <w:pStyle w:val="11"/>
        <w:jc w:val="center"/>
        <w:rPr>
          <w:i w:val="0"/>
          <w:sz w:val="26"/>
          <w:szCs w:val="26"/>
        </w:rPr>
      </w:pPr>
      <w:bookmarkStart w:id="24" w:name="_Toc451866544"/>
      <w:r w:rsidRPr="005A3525">
        <w:rPr>
          <w:i w:val="0"/>
          <w:sz w:val="26"/>
          <w:szCs w:val="26"/>
        </w:rPr>
        <w:t xml:space="preserve">Раздел </w:t>
      </w:r>
      <w:r w:rsidRPr="005A3525">
        <w:rPr>
          <w:i w:val="0"/>
          <w:sz w:val="26"/>
          <w:szCs w:val="26"/>
          <w:lang w:val="en-US"/>
        </w:rPr>
        <w:t>V</w:t>
      </w:r>
      <w:r w:rsidRPr="005A3525">
        <w:rPr>
          <w:i w:val="0"/>
          <w:sz w:val="26"/>
          <w:szCs w:val="26"/>
        </w:rPr>
        <w:t>. Досудебный (внесудебный) порядок обжалования решений и действий (бездействия) органов и лиц, участвующих в оказании Услуги</w:t>
      </w:r>
      <w:bookmarkEnd w:id="24"/>
    </w:p>
    <w:p w:rsidR="00D90064" w:rsidRPr="005A3525" w:rsidRDefault="00D90064" w:rsidP="00D90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553001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001">
        <w:rPr>
          <w:rFonts w:ascii="Times New Roman" w:hAnsi="Times New Roman" w:cs="Times New Roman"/>
          <w:sz w:val="26"/>
          <w:szCs w:val="26"/>
        </w:rPr>
        <w:t xml:space="preserve">Заявитель имеет право обратиться в </w:t>
      </w:r>
      <w:r w:rsidRPr="005A3525">
        <w:rPr>
          <w:rFonts w:ascii="Times New Roman" w:hAnsi="Times New Roman" w:cs="Times New Roman"/>
          <w:sz w:val="26"/>
          <w:szCs w:val="26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553001">
        <w:rPr>
          <w:rFonts w:ascii="Times New Roman" w:hAnsi="Times New Roman" w:cs="Times New Roman"/>
          <w:sz w:val="26"/>
          <w:szCs w:val="26"/>
        </w:rPr>
        <w:t>с жалобой, в том числе в следующих случаях: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нарушение срока регистрации </w:t>
      </w:r>
      <w:r w:rsidRPr="005A3525">
        <w:rPr>
          <w:rFonts w:ascii="Times New Roman" w:hAnsi="Times New Roman" w:cs="Times New Roman"/>
          <w:sz w:val="26"/>
          <w:szCs w:val="26"/>
        </w:rPr>
        <w:t>заявления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Заявителя о предоставлении </w:t>
      </w:r>
      <w:r w:rsidRPr="005A3525">
        <w:rPr>
          <w:rFonts w:ascii="Times New Roman" w:hAnsi="Times New Roman" w:cs="Times New Roman"/>
          <w:sz w:val="26"/>
          <w:szCs w:val="26"/>
        </w:rPr>
        <w:t>У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слуги;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нарушение срока предоставления </w:t>
      </w:r>
      <w:r w:rsidRPr="005A3525">
        <w:rPr>
          <w:rFonts w:ascii="Times New Roman" w:hAnsi="Times New Roman" w:cs="Times New Roman"/>
          <w:sz w:val="26"/>
          <w:szCs w:val="26"/>
        </w:rPr>
        <w:t>У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слуги;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3) требование у Заявителя документов, не предусмотренных Регламентом для предоставления </w:t>
      </w:r>
      <w:r w:rsidRPr="005A3525">
        <w:rPr>
          <w:rFonts w:ascii="Times New Roman" w:hAnsi="Times New Roman" w:cs="Times New Roman"/>
          <w:sz w:val="26"/>
          <w:szCs w:val="26"/>
        </w:rPr>
        <w:t>У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слуги;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4) отказ в приеме документов у Заявителя;</w:t>
      </w:r>
    </w:p>
    <w:p w:rsidR="00D90064" w:rsidRPr="00D6653B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65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5) отказ в предоставлении </w:t>
      </w:r>
      <w:r w:rsidRPr="00D6653B">
        <w:rPr>
          <w:rFonts w:ascii="Times New Roman" w:hAnsi="Times New Roman" w:cs="Times New Roman"/>
          <w:sz w:val="26"/>
          <w:szCs w:val="26"/>
        </w:rPr>
        <w:t>У</w:t>
      </w:r>
      <w:r w:rsidRPr="00D665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слуги, если основания отказа не предусмотрены нормативными актами, указанными в Приложении № </w:t>
      </w:r>
      <w:r w:rsidR="00D6653B" w:rsidRPr="00D6653B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D665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Регламенту;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6) требование с Заявителя при предоставлении </w:t>
      </w:r>
      <w:r w:rsidRPr="005A3525">
        <w:rPr>
          <w:rFonts w:ascii="Times New Roman" w:hAnsi="Times New Roman" w:cs="Times New Roman"/>
          <w:sz w:val="26"/>
          <w:szCs w:val="26"/>
        </w:rPr>
        <w:t>У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слуги платы;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7) отказ должностного лица </w:t>
      </w:r>
      <w:r w:rsidRPr="005A352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5A3525">
        <w:rPr>
          <w:rFonts w:ascii="Times New Roman" w:hAnsi="Times New Roman" w:cs="Times New Roman"/>
          <w:sz w:val="26"/>
          <w:szCs w:val="26"/>
        </w:rPr>
        <w:t>У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слуги документах либо нарушение установленного срока таких исправлений.</w:t>
      </w:r>
    </w:p>
    <w:p w:rsidR="00D90064" w:rsidRPr="005A3525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001">
        <w:rPr>
          <w:rFonts w:ascii="Times New Roman" w:hAnsi="Times New Roman" w:cs="Times New Roman"/>
          <w:sz w:val="26"/>
          <w:szCs w:val="26"/>
        </w:rPr>
        <w:t xml:space="preserve">Жалоба подается в </w:t>
      </w:r>
      <w:r w:rsidRPr="005A3525">
        <w:rPr>
          <w:rFonts w:ascii="Times New Roman" w:hAnsi="Times New Roman" w:cs="Times New Roman"/>
          <w:sz w:val="26"/>
          <w:szCs w:val="26"/>
        </w:rPr>
        <w:t xml:space="preserve">органы, указанные в пункте 29 </w:t>
      </w:r>
      <w:r w:rsidRPr="00553001">
        <w:rPr>
          <w:rFonts w:ascii="Times New Roman" w:hAnsi="Times New Roman" w:cs="Times New Roman"/>
          <w:sz w:val="26"/>
          <w:szCs w:val="26"/>
        </w:rPr>
        <w:t>в письменной форме на бумажном носителе либо в электронной форме</w:t>
      </w:r>
      <w:r w:rsidRPr="005A352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0064" w:rsidRPr="00553001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001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Pr="005A352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553001">
        <w:rPr>
          <w:rFonts w:ascii="Times New Roman" w:hAnsi="Times New Roman" w:cs="Times New Roman"/>
          <w:sz w:val="26"/>
          <w:szCs w:val="26"/>
        </w:rPr>
        <w:t xml:space="preserve">, </w:t>
      </w:r>
      <w:r w:rsidRPr="005A3525">
        <w:rPr>
          <w:rFonts w:ascii="Times New Roman" w:hAnsi="Times New Roman" w:cs="Times New Roman"/>
          <w:sz w:val="26"/>
          <w:szCs w:val="26"/>
        </w:rPr>
        <w:t xml:space="preserve">порталы </w:t>
      </w:r>
      <w:r w:rsidRPr="00553001">
        <w:rPr>
          <w:rFonts w:ascii="Times New Roman" w:hAnsi="Times New Roman" w:cs="Times New Roman"/>
          <w:sz w:val="26"/>
          <w:szCs w:val="26"/>
        </w:rPr>
        <w:t>uslugi</w:t>
      </w:r>
      <w:r w:rsidRPr="005A3525">
        <w:rPr>
          <w:rFonts w:ascii="Times New Roman" w:hAnsi="Times New Roman" w:cs="Times New Roman"/>
          <w:sz w:val="26"/>
          <w:szCs w:val="26"/>
        </w:rPr>
        <w:t>.</w:t>
      </w:r>
      <w:r w:rsidRPr="00553001">
        <w:rPr>
          <w:rFonts w:ascii="Times New Roman" w:hAnsi="Times New Roman" w:cs="Times New Roman"/>
          <w:sz w:val="26"/>
          <w:szCs w:val="26"/>
        </w:rPr>
        <w:t>mosreg</w:t>
      </w:r>
      <w:r w:rsidRPr="005A3525">
        <w:rPr>
          <w:rFonts w:ascii="Times New Roman" w:hAnsi="Times New Roman" w:cs="Times New Roman"/>
          <w:sz w:val="26"/>
          <w:szCs w:val="26"/>
        </w:rPr>
        <w:t>.</w:t>
      </w:r>
      <w:r w:rsidRPr="00553001">
        <w:rPr>
          <w:rFonts w:ascii="Times New Roman" w:hAnsi="Times New Roman" w:cs="Times New Roman"/>
          <w:sz w:val="26"/>
          <w:szCs w:val="26"/>
        </w:rPr>
        <w:t>ru</w:t>
      </w:r>
      <w:r w:rsidRPr="005A3525">
        <w:rPr>
          <w:rFonts w:ascii="Times New Roman" w:hAnsi="Times New Roman" w:cs="Times New Roman"/>
          <w:sz w:val="26"/>
          <w:szCs w:val="26"/>
        </w:rPr>
        <w:t xml:space="preserve"> и </w:t>
      </w:r>
      <w:r w:rsidRPr="00553001">
        <w:rPr>
          <w:rFonts w:ascii="Times New Roman" w:hAnsi="Times New Roman" w:cs="Times New Roman"/>
          <w:sz w:val="26"/>
          <w:szCs w:val="26"/>
        </w:rPr>
        <w:t>gosuslugi</w:t>
      </w:r>
      <w:r w:rsidRPr="005A3525">
        <w:rPr>
          <w:rFonts w:ascii="Times New Roman" w:hAnsi="Times New Roman" w:cs="Times New Roman"/>
          <w:sz w:val="26"/>
          <w:szCs w:val="26"/>
        </w:rPr>
        <w:t>.</w:t>
      </w:r>
      <w:r w:rsidRPr="00553001">
        <w:rPr>
          <w:rFonts w:ascii="Times New Roman" w:hAnsi="Times New Roman" w:cs="Times New Roman"/>
          <w:sz w:val="26"/>
          <w:szCs w:val="26"/>
        </w:rPr>
        <w:t>ru, а также может быть принята при личном приеме заявителя.</w:t>
      </w:r>
    </w:p>
    <w:p w:rsidR="00D90064" w:rsidRPr="00553001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001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а) наименование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фамилию, имя, отчество руководителя либо </w:t>
      </w:r>
      <w:r w:rsidR="00552601">
        <w:rPr>
          <w:rFonts w:ascii="Times New Roman" w:eastAsia="Times New Roman" w:hAnsi="Times New Roman" w:cs="Times New Roman"/>
          <w:sz w:val="26"/>
          <w:szCs w:val="26"/>
          <w:lang w:eastAsia="ar-SA"/>
        </w:rPr>
        <w:t>сотрудника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520A0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, решения и действия (бездействие) которых обжалуются;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в) сведения об обжалуемых решениях и действиях (бездействии);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г) доводы, на основании которых Заявитель не согласен с решением и действием (бездействием).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D90064" w:rsidRPr="00AF09F4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9F4">
        <w:rPr>
          <w:rFonts w:ascii="Times New Roman" w:hAnsi="Times New Roman" w:cs="Times New Roman"/>
          <w:sz w:val="26"/>
          <w:szCs w:val="2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D90064" w:rsidRPr="00AF09F4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9F4">
        <w:rPr>
          <w:rFonts w:ascii="Times New Roman" w:hAnsi="Times New Roman" w:cs="Times New Roman"/>
          <w:sz w:val="26"/>
          <w:szCs w:val="26"/>
        </w:rPr>
        <w:t>Жалоба, поступившая в</w:t>
      </w:r>
      <w:r w:rsidRPr="005A3525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Pr="00AF09F4">
        <w:rPr>
          <w:rFonts w:ascii="Times New Roman" w:hAnsi="Times New Roman" w:cs="Times New Roman"/>
          <w:sz w:val="26"/>
          <w:szCs w:val="26"/>
        </w:rPr>
        <w:t xml:space="preserve">, подлежит рассмотрению </w:t>
      </w:r>
      <w:r w:rsidR="00552601">
        <w:rPr>
          <w:rFonts w:ascii="Times New Roman" w:eastAsia="Times New Roman" w:hAnsi="Times New Roman" w:cs="Times New Roman"/>
          <w:sz w:val="26"/>
          <w:szCs w:val="26"/>
          <w:lang w:eastAsia="ar-SA"/>
        </w:rPr>
        <w:t>сотрудником</w:t>
      </w:r>
      <w:r w:rsidRPr="00AF09F4">
        <w:rPr>
          <w:rFonts w:ascii="Times New Roman" w:hAnsi="Times New Roman" w:cs="Times New Roman"/>
          <w:sz w:val="26"/>
          <w:szCs w:val="26"/>
        </w:rPr>
        <w:t>, уполномоченным на рассмотрение жалоб, который обеспечивает: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5A3525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закона</w:t>
        </w:r>
      </w:hyperlink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D90064" w:rsidRPr="005A3525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F09F4">
        <w:rPr>
          <w:rFonts w:ascii="Times New Roman" w:hAnsi="Times New Roman" w:cs="Times New Roman"/>
          <w:sz w:val="26"/>
          <w:szCs w:val="26"/>
        </w:rPr>
        <w:t xml:space="preserve">Жалоба, поступившая в </w:t>
      </w:r>
      <w:r w:rsidRPr="005A3525">
        <w:rPr>
          <w:rFonts w:ascii="Times New Roman" w:hAnsi="Times New Roman" w:cs="Times New Roman"/>
          <w:sz w:val="26"/>
          <w:szCs w:val="26"/>
        </w:rPr>
        <w:t>Администрацию</w:t>
      </w:r>
      <w:r w:rsidRPr="00A77C8F">
        <w:rPr>
          <w:rFonts w:ascii="Times New Roman" w:hAnsi="Times New Roman" w:cs="Times New Roman"/>
          <w:sz w:val="26"/>
          <w:szCs w:val="26"/>
        </w:rPr>
        <w:t>,</w:t>
      </w:r>
      <w:r w:rsidRPr="005A3525">
        <w:rPr>
          <w:rFonts w:ascii="Times New Roman" w:hAnsi="Times New Roman" w:cs="Times New Roman"/>
          <w:sz w:val="26"/>
          <w:szCs w:val="26"/>
        </w:rPr>
        <w:t xml:space="preserve"> 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подлежит регистрации не позднее следующего рабочего дня со дня ее поступления.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Жалоба подлежит рассмотрению: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течение 30 дней со дня ее регистрации в </w:t>
      </w:r>
      <w:r w:rsidRPr="005A3525">
        <w:rPr>
          <w:rFonts w:ascii="Times New Roman" w:hAnsi="Times New Roman" w:cs="Times New Roman"/>
          <w:sz w:val="26"/>
          <w:szCs w:val="26"/>
        </w:rPr>
        <w:t>Администрации, если более короткие сроки рассмотрения жалобы не установлены руководителем Администрации;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течение пяти рабочих дней со дня ее регистрации </w:t>
      </w:r>
      <w:proofErr w:type="gramStart"/>
      <w:r w:rsidRPr="005A352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A3525">
        <w:rPr>
          <w:rFonts w:ascii="Times New Roman" w:hAnsi="Times New Roman" w:cs="Times New Roman"/>
          <w:sz w:val="26"/>
          <w:szCs w:val="26"/>
        </w:rPr>
        <w:t xml:space="preserve"> 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proofErr w:type="gramStart"/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случае обжалования отказа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552601">
        <w:rPr>
          <w:rFonts w:ascii="Times New Roman" w:eastAsia="Times New Roman" w:hAnsi="Times New Roman" w:cs="Times New Roman"/>
          <w:sz w:val="26"/>
          <w:szCs w:val="26"/>
          <w:lang w:eastAsia="ar-SA"/>
        </w:rPr>
        <w:t>сотрудником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D90064" w:rsidRPr="005A3525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случае если Заявителем подана в </w:t>
      </w:r>
      <w:r w:rsidRPr="005A3525">
        <w:rPr>
          <w:rFonts w:ascii="Times New Roman" w:hAnsi="Times New Roman" w:cs="Times New Roman"/>
          <w:sz w:val="26"/>
          <w:szCs w:val="26"/>
        </w:rPr>
        <w:t>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жалоба, решение по которой не входит в компетенцию </w:t>
      </w:r>
      <w:r w:rsidRPr="005A3525">
        <w:rPr>
          <w:rFonts w:ascii="Times New Roman" w:hAnsi="Times New Roman" w:cs="Times New Roman"/>
          <w:sz w:val="26"/>
          <w:szCs w:val="26"/>
        </w:rPr>
        <w:t>Администрации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в течение 3 рабочих дней со дня ее регистрации в </w:t>
      </w:r>
      <w:r w:rsidRPr="005A352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90064" w:rsidRPr="005A3525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результатам рассмотрения жалобы </w:t>
      </w:r>
      <w:r w:rsidRPr="00AF09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принимает одно из следующих решений: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5A3525">
        <w:rPr>
          <w:rFonts w:ascii="Times New Roman" w:hAnsi="Times New Roman" w:cs="Times New Roman"/>
          <w:sz w:val="26"/>
          <w:szCs w:val="26"/>
        </w:rPr>
        <w:t>Услуги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2) отказывает в удовлетворении жалобы.</w:t>
      </w:r>
    </w:p>
    <w:p w:rsidR="00D90064" w:rsidRPr="005A3525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 позднее дня, следующего за днем принятия решения, указанного в </w:t>
      </w:r>
      <w:hyperlink r:id="rId10" w:history="1"/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пункте </w:t>
      </w:r>
      <w:r w:rsidR="00552601">
        <w:rPr>
          <w:rFonts w:ascii="Times New Roman" w:eastAsia="Times New Roman" w:hAnsi="Times New Roman" w:cs="Times New Roman"/>
          <w:sz w:val="26"/>
          <w:szCs w:val="26"/>
          <w:lang w:eastAsia="ar-SA"/>
        </w:rPr>
        <w:t>37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0064" w:rsidRPr="005A3525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удовлетворении жалобы </w:t>
      </w:r>
      <w:r w:rsidRPr="005A352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Pr="005A3525">
        <w:rPr>
          <w:rFonts w:ascii="Times New Roman" w:hAnsi="Times New Roman" w:cs="Times New Roman"/>
          <w:sz w:val="26"/>
          <w:szCs w:val="26"/>
        </w:rPr>
        <w:t>У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слуги, не позднее 5 рабочих дней со дня принятия решения.</w:t>
      </w:r>
    </w:p>
    <w:p w:rsidR="00D90064" w:rsidRPr="005A3525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hAnsi="Times New Roman" w:cs="Times New Roman"/>
          <w:sz w:val="26"/>
          <w:szCs w:val="26"/>
        </w:rPr>
        <w:t>Администрация отказывает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удовлетворении жалобы в следующих случаях: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признания жалобы необоснованной.</w:t>
      </w:r>
    </w:p>
    <w:p w:rsidR="00D90064" w:rsidRPr="005A3525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случае установления в ходе или по результатам </w:t>
      </w:r>
      <w:proofErr w:type="gramStart"/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или преступления</w:t>
      </w:r>
      <w:r w:rsidRPr="00AF09F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110C5">
        <w:rPr>
          <w:rFonts w:ascii="Times New Roman" w:eastAsia="Times New Roman" w:hAnsi="Times New Roman" w:cs="Times New Roman"/>
          <w:sz w:val="26"/>
          <w:szCs w:val="26"/>
          <w:lang w:eastAsia="ar-SA"/>
        </w:rPr>
        <w:t>сотрудник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, наделенн</w:t>
      </w:r>
      <w:r w:rsidR="003110C5">
        <w:rPr>
          <w:rFonts w:ascii="Times New Roman" w:eastAsia="Times New Roman" w:hAnsi="Times New Roman" w:cs="Times New Roman"/>
          <w:sz w:val="26"/>
          <w:szCs w:val="26"/>
          <w:lang w:eastAsia="ar-SA"/>
        </w:rPr>
        <w:t>ый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полномочиями по рассмотрению жалоб, незамедлительно направляет имеющиеся материалы в органы прокуратуры либо Министерство государственного управления, информационных технологий и связи Московской области.</w:t>
      </w:r>
    </w:p>
    <w:p w:rsidR="00D90064" w:rsidRPr="005A3525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В ответе по результатам рассмотрения жалобы указываются: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должность, фамилия, имя, отчество (при наличии) </w:t>
      </w:r>
      <w:r w:rsidR="003110C5">
        <w:rPr>
          <w:rFonts w:ascii="Times New Roman" w:eastAsia="Times New Roman" w:hAnsi="Times New Roman" w:cs="Times New Roman"/>
          <w:sz w:val="26"/>
          <w:szCs w:val="26"/>
          <w:lang w:eastAsia="ar-SA"/>
        </w:rPr>
        <w:t>сотрудника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A3525">
        <w:rPr>
          <w:rFonts w:ascii="Times New Roman" w:hAnsi="Times New Roman" w:cs="Times New Roman"/>
          <w:sz w:val="26"/>
          <w:szCs w:val="26"/>
        </w:rPr>
        <w:t>Администрации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принявшего решение по жалобе;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номер, дата, место принятия решения, включая сведения о </w:t>
      </w:r>
      <w:r w:rsidR="003110C5">
        <w:rPr>
          <w:rFonts w:ascii="Times New Roman" w:eastAsia="Times New Roman" w:hAnsi="Times New Roman" w:cs="Times New Roman"/>
          <w:sz w:val="26"/>
          <w:szCs w:val="26"/>
          <w:lang w:eastAsia="ar-SA"/>
        </w:rPr>
        <w:t>сотруднике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, решение или действие (бездействие) которого обжалуется;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фамилия, имя, отчество (при наличии) или наименование Заявителя;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основания для принятия решения по жалобе;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принятое по жалобе решение;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5A3525">
        <w:rPr>
          <w:rFonts w:ascii="Times New Roman" w:hAnsi="Times New Roman" w:cs="Times New Roman"/>
          <w:sz w:val="26"/>
          <w:szCs w:val="26"/>
        </w:rPr>
        <w:t>У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слуги;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сведения о порядке обжалования принятого по жалобе решения.</w:t>
      </w:r>
    </w:p>
    <w:p w:rsidR="00D90064" w:rsidRPr="00AF09F4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Ответ по результатам рассмотрения жалобы подписывается уполномоченным на рассмотрение жалобы </w:t>
      </w:r>
      <w:r w:rsidR="003110C5">
        <w:rPr>
          <w:rFonts w:ascii="Times New Roman" w:eastAsia="Times New Roman" w:hAnsi="Times New Roman" w:cs="Times New Roman"/>
          <w:sz w:val="26"/>
          <w:szCs w:val="26"/>
          <w:lang w:eastAsia="ar-SA"/>
        </w:rPr>
        <w:t>сотрудником</w:t>
      </w:r>
      <w:r w:rsidRPr="00AF09F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90064" w:rsidRPr="005A3525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F09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вправе оставить жалобу без ответа в следующих случаях: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наличия в жалобе нецензурных либо оскорбительных выражений, угроз жизни, здоровью и имуществу </w:t>
      </w:r>
      <w:r w:rsidR="003110C5">
        <w:rPr>
          <w:rFonts w:ascii="Times New Roman" w:eastAsia="Times New Roman" w:hAnsi="Times New Roman" w:cs="Times New Roman"/>
          <w:sz w:val="26"/>
          <w:szCs w:val="26"/>
          <w:lang w:eastAsia="ar-SA"/>
        </w:rPr>
        <w:t>сотрудника</w:t>
      </w: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D90064" w:rsidRPr="005A3525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D90064" w:rsidRPr="005A3525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90064" w:rsidRPr="005A3525" w:rsidRDefault="00D90064" w:rsidP="00D900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52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Порядок рассмотрения жалоб Заявителей Главным управлением и Министерством государственного управления, информационных технологий и связи устанавливается специальными нормативными актами.</w:t>
      </w:r>
    </w:p>
    <w:p w:rsidR="00D90064" w:rsidRPr="005A3525" w:rsidRDefault="00D90064" w:rsidP="00D900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52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0064" w:rsidRPr="00244846" w:rsidRDefault="00D90064" w:rsidP="00D9006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8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 к Регламенту</w:t>
      </w:r>
    </w:p>
    <w:p w:rsidR="00D90064" w:rsidRPr="00244846" w:rsidRDefault="00D90064" w:rsidP="00D90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5" w:name="Par299"/>
      <w:bookmarkEnd w:id="25"/>
    </w:p>
    <w:p w:rsidR="00D90064" w:rsidRPr="00244846" w:rsidRDefault="00D90064" w:rsidP="00D90064">
      <w:pPr>
        <w:pStyle w:val="11"/>
        <w:jc w:val="center"/>
        <w:rPr>
          <w:i w:val="0"/>
          <w:sz w:val="26"/>
          <w:szCs w:val="26"/>
        </w:rPr>
      </w:pPr>
      <w:bookmarkStart w:id="26" w:name="_Toc451866545"/>
      <w:r w:rsidRPr="00244846">
        <w:rPr>
          <w:i w:val="0"/>
          <w:sz w:val="26"/>
          <w:szCs w:val="26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26"/>
    </w:p>
    <w:p w:rsidR="00D90064" w:rsidRPr="00244846" w:rsidRDefault="00D90064" w:rsidP="00D90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064" w:rsidRPr="007C35C7" w:rsidRDefault="00D90064" w:rsidP="00D90064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4846">
        <w:rPr>
          <w:rFonts w:ascii="Times New Roman" w:hAnsi="Times New Roman" w:cs="Times New Roman"/>
          <w:b/>
          <w:sz w:val="26"/>
          <w:szCs w:val="26"/>
        </w:rPr>
        <w:t>1</w:t>
      </w:r>
      <w:r w:rsidRPr="007C35C7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A77C8F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A77C8F" w:rsidRPr="00A77C8F">
        <w:rPr>
          <w:rFonts w:ascii="Times New Roman" w:hAnsi="Times New Roman" w:cs="Times New Roman"/>
          <w:b/>
          <w:sz w:val="26"/>
          <w:szCs w:val="26"/>
        </w:rPr>
        <w:t>городского округа Красногорск</w:t>
      </w:r>
      <w:r w:rsidRPr="00A77C8F">
        <w:rPr>
          <w:rFonts w:ascii="Times New Roman" w:hAnsi="Times New Roman" w:cs="Times New Roman"/>
          <w:b/>
          <w:sz w:val="26"/>
          <w:szCs w:val="26"/>
        </w:rPr>
        <w:t xml:space="preserve"> Московской области.</w:t>
      </w:r>
    </w:p>
    <w:p w:rsidR="00D90064" w:rsidRPr="00A77C8F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7C8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Место нахождения администрации </w:t>
      </w:r>
      <w:r w:rsidR="001309F4" w:rsidRPr="00A77C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Красногорск</w:t>
      </w:r>
      <w:r w:rsidRPr="00A77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</w:t>
      </w:r>
      <w:r w:rsidRPr="00A77C8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r w:rsidRPr="00A77C8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143404, г. Красногорск ул. Ленина д.4.</w:t>
      </w:r>
    </w:p>
    <w:p w:rsidR="00D90064" w:rsidRPr="007C35C7" w:rsidRDefault="00D90064" w:rsidP="00D9006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proofErr w:type="gramStart"/>
      <w:r w:rsidRPr="00A77C8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График работы администрации </w:t>
      </w:r>
      <w:r w:rsidR="001309F4" w:rsidRPr="00A77C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Красногорск</w:t>
      </w:r>
      <w:r w:rsidRPr="00A77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области)</w:t>
      </w:r>
      <w:r w:rsidRPr="00A77C8F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proofErr w:type="gramEnd"/>
    </w:p>
    <w:p w:rsidR="00D90064" w:rsidRPr="007C35C7" w:rsidRDefault="00D90064" w:rsidP="00D90064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C35C7">
        <w:rPr>
          <w:rFonts w:ascii="Times New Roman" w:hAnsi="Times New Roman" w:cs="Times New Roman"/>
          <w:i/>
          <w:sz w:val="26"/>
          <w:szCs w:val="26"/>
        </w:rPr>
        <w:t xml:space="preserve">Понедельник:      </w:t>
      </w:r>
      <w:r w:rsidR="00A77C8F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7C35C7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7C35C7">
        <w:rPr>
          <w:rFonts w:ascii="Times New Roman" w:hAnsi="Times New Roman" w:cs="Times New Roman"/>
          <w:i/>
          <w:sz w:val="26"/>
          <w:szCs w:val="26"/>
          <w:u w:val="single"/>
        </w:rPr>
        <w:t>с 9-00 до 18-00</w:t>
      </w:r>
    </w:p>
    <w:p w:rsidR="00D90064" w:rsidRPr="007C35C7" w:rsidRDefault="00D90064" w:rsidP="00D90064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C35C7">
        <w:rPr>
          <w:rFonts w:ascii="Times New Roman" w:hAnsi="Times New Roman" w:cs="Times New Roman"/>
          <w:i/>
          <w:sz w:val="26"/>
          <w:szCs w:val="26"/>
        </w:rPr>
        <w:t xml:space="preserve">Вторник:                   </w:t>
      </w:r>
      <w:r w:rsidRPr="007C35C7">
        <w:rPr>
          <w:rFonts w:ascii="Times New Roman" w:hAnsi="Times New Roman" w:cs="Times New Roman"/>
          <w:i/>
          <w:sz w:val="26"/>
          <w:szCs w:val="26"/>
          <w:u w:val="single"/>
        </w:rPr>
        <w:t>с 9-00 до 18-00</w:t>
      </w:r>
    </w:p>
    <w:p w:rsidR="00D90064" w:rsidRPr="007C35C7" w:rsidRDefault="00D90064" w:rsidP="00D90064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C35C7">
        <w:rPr>
          <w:rFonts w:ascii="Times New Roman" w:hAnsi="Times New Roman" w:cs="Times New Roman"/>
          <w:i/>
          <w:sz w:val="26"/>
          <w:szCs w:val="26"/>
        </w:rPr>
        <w:t xml:space="preserve">Среда:                       </w:t>
      </w:r>
      <w:r w:rsidRPr="007C35C7">
        <w:rPr>
          <w:rFonts w:ascii="Times New Roman" w:hAnsi="Times New Roman" w:cs="Times New Roman"/>
          <w:i/>
          <w:sz w:val="26"/>
          <w:szCs w:val="26"/>
          <w:u w:val="single"/>
        </w:rPr>
        <w:t>с 9-00 до 18-00</w:t>
      </w:r>
    </w:p>
    <w:p w:rsidR="00D90064" w:rsidRPr="007C35C7" w:rsidRDefault="00A77C8F" w:rsidP="00D9006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Четверг:           </w:t>
      </w:r>
      <w:r w:rsidR="00D90064" w:rsidRPr="007C35C7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="00D90064" w:rsidRPr="007C35C7">
        <w:rPr>
          <w:rFonts w:ascii="Times New Roman" w:hAnsi="Times New Roman" w:cs="Times New Roman"/>
          <w:i/>
          <w:sz w:val="26"/>
          <w:szCs w:val="26"/>
          <w:u w:val="single"/>
        </w:rPr>
        <w:t>с 9-00 до 18-00</w:t>
      </w:r>
    </w:p>
    <w:p w:rsidR="00D90064" w:rsidRPr="007C35C7" w:rsidRDefault="00A77C8F" w:rsidP="00D9006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Пятница:        </w:t>
      </w:r>
      <w:r w:rsidR="00D90064" w:rsidRPr="007C35C7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D90064" w:rsidRPr="007C35C7">
        <w:rPr>
          <w:rFonts w:ascii="Times New Roman" w:hAnsi="Times New Roman" w:cs="Times New Roman"/>
          <w:i/>
          <w:sz w:val="26"/>
          <w:szCs w:val="26"/>
          <w:u w:val="single"/>
        </w:rPr>
        <w:t>с 9-00 до 18-00</w:t>
      </w:r>
    </w:p>
    <w:p w:rsidR="00D90064" w:rsidRPr="007C35C7" w:rsidRDefault="00D90064" w:rsidP="00D9006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35C7">
        <w:rPr>
          <w:rFonts w:ascii="Times New Roman" w:hAnsi="Times New Roman" w:cs="Times New Roman"/>
          <w:i/>
          <w:sz w:val="26"/>
          <w:szCs w:val="26"/>
        </w:rPr>
        <w:t>Суббота: выходной день</w:t>
      </w:r>
    </w:p>
    <w:p w:rsidR="00D90064" w:rsidRPr="007C35C7" w:rsidRDefault="00D90064" w:rsidP="00D9006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35C7">
        <w:rPr>
          <w:rFonts w:ascii="Times New Roman" w:hAnsi="Times New Roman" w:cs="Times New Roman"/>
          <w:i/>
          <w:sz w:val="26"/>
          <w:szCs w:val="26"/>
        </w:rPr>
        <w:t>Воскресенье: выходной день</w:t>
      </w:r>
    </w:p>
    <w:p w:rsidR="00D90064" w:rsidRPr="00A77C8F" w:rsidRDefault="00D90064" w:rsidP="00D900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 xml:space="preserve">Почтовый адрес администрации </w:t>
      </w:r>
      <w:r w:rsidR="001309F4" w:rsidRPr="00A77C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Красногорск</w:t>
      </w:r>
      <w:r w:rsidRPr="00A77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</w:t>
      </w:r>
      <w:r w:rsidRPr="00A77C8F">
        <w:rPr>
          <w:rFonts w:ascii="Times New Roman" w:hAnsi="Times New Roman" w:cs="Times New Roman"/>
          <w:sz w:val="26"/>
          <w:szCs w:val="26"/>
        </w:rPr>
        <w:t xml:space="preserve">: </w:t>
      </w:r>
      <w:r w:rsidRPr="00A77C8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143404, г. Красногорск ул. Ленина д.4.</w:t>
      </w:r>
    </w:p>
    <w:p w:rsidR="00D90064" w:rsidRPr="00244846" w:rsidRDefault="00D90064" w:rsidP="00D900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4846"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="00A77C8F">
        <w:rPr>
          <w:rFonts w:ascii="Times New Roman" w:hAnsi="Times New Roman" w:cs="Times New Roman"/>
          <w:sz w:val="26"/>
          <w:szCs w:val="26"/>
        </w:rPr>
        <w:t>8 (495) 562-72-30</w:t>
      </w:r>
    </w:p>
    <w:p w:rsidR="00D90064" w:rsidRPr="007C35C7" w:rsidRDefault="00D90064" w:rsidP="00D9006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4846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</w:t>
      </w:r>
      <w:r w:rsidR="001309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Красногорск</w:t>
      </w:r>
      <w:r w:rsidRPr="00244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 </w:t>
      </w:r>
      <w:r w:rsidRPr="00244846">
        <w:rPr>
          <w:rFonts w:ascii="Times New Roman" w:hAnsi="Times New Roman" w:cs="Times New Roman"/>
          <w:sz w:val="26"/>
          <w:szCs w:val="26"/>
        </w:rPr>
        <w:t xml:space="preserve">в информационно-коммуникационной сети «Интернет» (далее - сеть Интернет): </w:t>
      </w:r>
      <w:hyperlink r:id="rId11" w:history="1">
        <w:r w:rsidRPr="00A77C8F">
          <w:rPr>
            <w:rStyle w:val="a7"/>
            <w:rFonts w:ascii="Times New Roman" w:hAnsi="Times New Roman" w:cs="Times New Roman"/>
            <w:sz w:val="26"/>
            <w:szCs w:val="26"/>
          </w:rPr>
          <w:t>http://krasnogorsk-adm.ru/</w:t>
        </w:r>
      </w:hyperlink>
    </w:p>
    <w:p w:rsidR="00D90064" w:rsidRPr="007C35C7" w:rsidRDefault="00D90064" w:rsidP="00D9006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7C8F">
        <w:rPr>
          <w:rFonts w:ascii="Times New Roman" w:hAnsi="Times New Roman" w:cs="Times New Roman"/>
          <w:sz w:val="26"/>
          <w:szCs w:val="26"/>
        </w:rPr>
        <w:t xml:space="preserve">Адрес электронной почты администрации </w:t>
      </w:r>
      <w:r w:rsidR="001309F4" w:rsidRPr="00A77C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Красногорск</w:t>
      </w:r>
      <w:r w:rsidRPr="00A77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</w:t>
      </w:r>
      <w:r w:rsidRPr="00A77C8F">
        <w:rPr>
          <w:rFonts w:ascii="Times New Roman" w:hAnsi="Times New Roman" w:cs="Times New Roman"/>
          <w:sz w:val="26"/>
          <w:szCs w:val="26"/>
        </w:rPr>
        <w:t xml:space="preserve"> в сети Интернет:</w:t>
      </w:r>
      <w:r w:rsidRPr="007C35C7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12" w:history="1">
        <w:r w:rsidRPr="00A77C8F">
          <w:rPr>
            <w:rStyle w:val="a7"/>
            <w:rFonts w:ascii="Times New Roman" w:hAnsi="Times New Roman" w:cs="Times New Roman"/>
            <w:sz w:val="26"/>
            <w:szCs w:val="26"/>
          </w:rPr>
          <w:t>obr_gr@kradm.ru</w:t>
        </w:r>
      </w:hyperlink>
    </w:p>
    <w:p w:rsidR="00D90064" w:rsidRPr="00244846" w:rsidRDefault="000A292E" w:rsidP="00D900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D90064" w:rsidRPr="00244846">
        <w:rPr>
          <w:rFonts w:ascii="Times New Roman" w:hAnsi="Times New Roman" w:cs="Times New Roman"/>
          <w:b/>
          <w:sz w:val="26"/>
          <w:szCs w:val="26"/>
        </w:rPr>
        <w:t>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90064" w:rsidRPr="00244846" w:rsidRDefault="00D90064" w:rsidP="00D9006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4846">
        <w:rPr>
          <w:rFonts w:ascii="Times New Roman" w:hAnsi="Times New Roman" w:cs="Times New Roman"/>
          <w:sz w:val="26"/>
          <w:szCs w:val="26"/>
        </w:rPr>
        <w:t>Место нахождения многофункционального центра: 125464, г. Москва,</w:t>
      </w:r>
      <w:r w:rsidRPr="00244846">
        <w:rPr>
          <w:rFonts w:ascii="Times New Roman" w:hAnsi="Times New Roman" w:cs="Times New Roman"/>
          <w:sz w:val="26"/>
          <w:szCs w:val="26"/>
        </w:rPr>
        <w:br/>
        <w:t xml:space="preserve">ул. </w:t>
      </w:r>
      <w:proofErr w:type="spellStart"/>
      <w:r w:rsidRPr="00244846">
        <w:rPr>
          <w:rFonts w:ascii="Times New Roman" w:hAnsi="Times New Roman" w:cs="Times New Roman"/>
          <w:sz w:val="26"/>
          <w:szCs w:val="26"/>
        </w:rPr>
        <w:t>Митинская</w:t>
      </w:r>
      <w:proofErr w:type="spellEnd"/>
      <w:r w:rsidRPr="00244846">
        <w:rPr>
          <w:rFonts w:ascii="Times New Roman" w:hAnsi="Times New Roman" w:cs="Times New Roman"/>
          <w:sz w:val="26"/>
          <w:szCs w:val="26"/>
        </w:rPr>
        <w:t>, д. 10, корпус 1, помещение 1.</w:t>
      </w:r>
    </w:p>
    <w:p w:rsidR="00D90064" w:rsidRPr="00244846" w:rsidRDefault="00D90064" w:rsidP="00D90064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44846">
        <w:rPr>
          <w:rFonts w:ascii="Times New Roman" w:hAnsi="Times New Roman" w:cs="Times New Roman"/>
          <w:sz w:val="26"/>
          <w:szCs w:val="26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5946"/>
      </w:tblGrid>
      <w:tr w:rsidR="00D90064" w:rsidRPr="00244846" w:rsidTr="003B704A">
        <w:tc>
          <w:tcPr>
            <w:tcW w:w="1182" w:type="pct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846">
              <w:rPr>
                <w:rFonts w:ascii="Times New Roman" w:hAnsi="Times New Roman" w:cs="Times New Roman"/>
                <w:noProof/>
                <w:sz w:val="26"/>
                <w:szCs w:val="26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846">
              <w:rPr>
                <w:rFonts w:ascii="Times New Roman" w:hAnsi="Times New Roman" w:cs="Times New Roman"/>
                <w:sz w:val="26"/>
                <w:szCs w:val="26"/>
              </w:rPr>
              <w:t>с 09.00 до 18.00 (перерыв 13.00-13.45)</w:t>
            </w:r>
          </w:p>
        </w:tc>
      </w:tr>
      <w:tr w:rsidR="00D90064" w:rsidRPr="00244846" w:rsidTr="003B704A">
        <w:tc>
          <w:tcPr>
            <w:tcW w:w="1182" w:type="pct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846">
              <w:rPr>
                <w:rFonts w:ascii="Times New Roman" w:hAnsi="Times New Roman" w:cs="Times New Roman"/>
                <w:noProof/>
                <w:sz w:val="26"/>
                <w:szCs w:val="26"/>
              </w:rPr>
              <w:t>Вторник:</w:t>
            </w:r>
          </w:p>
        </w:tc>
        <w:tc>
          <w:tcPr>
            <w:tcW w:w="3818" w:type="pct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846">
              <w:rPr>
                <w:rFonts w:ascii="Times New Roman" w:hAnsi="Times New Roman" w:cs="Times New Roman"/>
                <w:sz w:val="26"/>
                <w:szCs w:val="26"/>
              </w:rPr>
              <w:t>с 09.00 до 18.00 (перерыв13.00-13.45)</w:t>
            </w:r>
          </w:p>
        </w:tc>
      </w:tr>
      <w:tr w:rsidR="00D90064" w:rsidRPr="00244846" w:rsidTr="003B704A">
        <w:tc>
          <w:tcPr>
            <w:tcW w:w="1182" w:type="pct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44846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С</w:t>
            </w:r>
            <w:r w:rsidRPr="00244846">
              <w:rPr>
                <w:rFonts w:ascii="Times New Roman" w:hAnsi="Times New Roman" w:cs="Times New Roman"/>
                <w:noProof/>
                <w:sz w:val="26"/>
                <w:szCs w:val="26"/>
              </w:rPr>
              <w:t>реда:</w:t>
            </w:r>
          </w:p>
        </w:tc>
        <w:tc>
          <w:tcPr>
            <w:tcW w:w="3818" w:type="pct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846">
              <w:rPr>
                <w:rFonts w:ascii="Times New Roman" w:hAnsi="Times New Roman" w:cs="Times New Roman"/>
                <w:sz w:val="26"/>
                <w:szCs w:val="26"/>
              </w:rPr>
              <w:t>с 09.00 до 18.00 (перерыв 13.00-13.45)</w:t>
            </w:r>
          </w:p>
        </w:tc>
      </w:tr>
      <w:tr w:rsidR="00D90064" w:rsidRPr="00244846" w:rsidTr="003B704A">
        <w:tc>
          <w:tcPr>
            <w:tcW w:w="1182" w:type="pct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846">
              <w:rPr>
                <w:rFonts w:ascii="Times New Roman" w:hAnsi="Times New Roman" w:cs="Times New Roman"/>
                <w:noProof/>
                <w:sz w:val="26"/>
                <w:szCs w:val="26"/>
              </w:rPr>
              <w:t>Четверг</w:t>
            </w:r>
            <w:r w:rsidRPr="00244846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:</w:t>
            </w:r>
          </w:p>
        </w:tc>
        <w:tc>
          <w:tcPr>
            <w:tcW w:w="3818" w:type="pct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846">
              <w:rPr>
                <w:rFonts w:ascii="Times New Roman" w:hAnsi="Times New Roman" w:cs="Times New Roman"/>
                <w:sz w:val="26"/>
                <w:szCs w:val="26"/>
              </w:rPr>
              <w:t>с 09.00 до 18.00 (перерыв13.00-13.45)</w:t>
            </w:r>
          </w:p>
        </w:tc>
      </w:tr>
      <w:tr w:rsidR="00D90064" w:rsidRPr="00244846" w:rsidTr="003B704A">
        <w:tc>
          <w:tcPr>
            <w:tcW w:w="1182" w:type="pct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244846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846">
              <w:rPr>
                <w:rFonts w:ascii="Times New Roman" w:hAnsi="Times New Roman" w:cs="Times New Roman"/>
                <w:sz w:val="26"/>
                <w:szCs w:val="26"/>
              </w:rPr>
              <w:t>с 09.00 до 16.45 (перерыв13.00-13.45)</w:t>
            </w:r>
          </w:p>
        </w:tc>
      </w:tr>
      <w:tr w:rsidR="00D90064" w:rsidRPr="00244846" w:rsidTr="003B704A">
        <w:tc>
          <w:tcPr>
            <w:tcW w:w="1182" w:type="pct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44846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Суббота</w:t>
            </w:r>
            <w:r w:rsidRPr="00244846">
              <w:rPr>
                <w:rFonts w:ascii="Times New Roman" w:hAnsi="Times New Roman" w:cs="Times New Roman"/>
                <w:noProof/>
                <w:sz w:val="26"/>
                <w:szCs w:val="26"/>
              </w:rPr>
              <w:t>:</w:t>
            </w:r>
          </w:p>
        </w:tc>
        <w:tc>
          <w:tcPr>
            <w:tcW w:w="3818" w:type="pct"/>
            <w:vAlign w:val="center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846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выходной день</w:t>
            </w:r>
          </w:p>
        </w:tc>
      </w:tr>
      <w:tr w:rsidR="00D90064" w:rsidRPr="00244846" w:rsidTr="003B704A">
        <w:tc>
          <w:tcPr>
            <w:tcW w:w="1182" w:type="pct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244846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0064" w:rsidRPr="00244846" w:rsidRDefault="00D90064" w:rsidP="003B704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44846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выходной день</w:t>
            </w:r>
          </w:p>
        </w:tc>
      </w:tr>
    </w:tbl>
    <w:p w:rsidR="000A292E" w:rsidRPr="00244846" w:rsidRDefault="000A292E" w:rsidP="00D9006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244846" w:rsidRDefault="00D90064" w:rsidP="00D900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4846">
        <w:rPr>
          <w:rFonts w:ascii="Times New Roman" w:hAnsi="Times New Roman" w:cs="Times New Roman"/>
          <w:sz w:val="26"/>
          <w:szCs w:val="26"/>
        </w:rPr>
        <w:t>Почтовый адрес многофункционального центра: 143407, Московская область,</w:t>
      </w:r>
      <w:r w:rsidRPr="00244846">
        <w:rPr>
          <w:rFonts w:ascii="Times New Roman" w:hAnsi="Times New Roman" w:cs="Times New Roman"/>
          <w:sz w:val="26"/>
          <w:szCs w:val="26"/>
        </w:rPr>
        <w:br/>
        <w:t>г. Красногорск, бульвар Строителей, д. 1.</w:t>
      </w:r>
    </w:p>
    <w:p w:rsidR="00D90064" w:rsidRPr="00244846" w:rsidRDefault="00D90064" w:rsidP="00D900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4846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Pr="00244846">
        <w:rPr>
          <w:rFonts w:ascii="Times New Roman" w:hAnsi="Times New Roman" w:cs="Times New Roman"/>
          <w:sz w:val="26"/>
          <w:szCs w:val="26"/>
          <w:lang w:val="en-US"/>
        </w:rPr>
        <w:t>Call</w:t>
      </w:r>
      <w:r w:rsidRPr="00244846">
        <w:rPr>
          <w:rFonts w:ascii="Times New Roman" w:hAnsi="Times New Roman" w:cs="Times New Roman"/>
          <w:sz w:val="26"/>
          <w:szCs w:val="26"/>
        </w:rPr>
        <w:t>-центра: 8(495)794-86-41.</w:t>
      </w:r>
    </w:p>
    <w:p w:rsidR="00D90064" w:rsidRPr="00244846" w:rsidRDefault="00D90064" w:rsidP="00D900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4846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Официальный сайт многофункционального центра в сети Интернет: </w:t>
      </w:r>
      <w:proofErr w:type="spellStart"/>
      <w:r w:rsidRPr="00244846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24484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44846">
        <w:rPr>
          <w:rFonts w:ascii="Times New Roman" w:hAnsi="Times New Roman" w:cs="Times New Roman"/>
          <w:sz w:val="26"/>
          <w:szCs w:val="26"/>
          <w:lang w:val="en-US"/>
        </w:rPr>
        <w:t>mosreg</w:t>
      </w:r>
      <w:proofErr w:type="spellEnd"/>
      <w:r w:rsidRPr="0024484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4484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44846">
        <w:rPr>
          <w:rFonts w:ascii="Times New Roman" w:hAnsi="Times New Roman" w:cs="Times New Roman"/>
          <w:sz w:val="26"/>
          <w:szCs w:val="26"/>
        </w:rPr>
        <w:t>.</w:t>
      </w:r>
    </w:p>
    <w:p w:rsidR="00D90064" w:rsidRPr="00244846" w:rsidRDefault="00D90064" w:rsidP="00D900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4846">
        <w:rPr>
          <w:rFonts w:ascii="Times New Roman" w:hAnsi="Times New Roman" w:cs="Times New Roman"/>
          <w:sz w:val="26"/>
          <w:szCs w:val="26"/>
        </w:rPr>
        <w:t xml:space="preserve">Адрес электронной почты многофункционального центра в сети Интернет: </w:t>
      </w:r>
      <w:hyperlink r:id="rId13" w:history="1">
        <w:r w:rsidRPr="00244846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MFC</w:t>
        </w:r>
        <w:r w:rsidRPr="00244846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@</w:t>
        </w:r>
        <w:proofErr w:type="spellStart"/>
        <w:r w:rsidRPr="00244846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mosreg</w:t>
        </w:r>
        <w:proofErr w:type="spellEnd"/>
        <w:r w:rsidRPr="00244846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244846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D90064" w:rsidRDefault="00D90064" w:rsidP="00D9006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0064" w:rsidRPr="002056D0" w:rsidRDefault="00D90064" w:rsidP="00D900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 о месте нахождения МФЦ, графике работы, контактных телефонах, адресах электронной почты</w:t>
      </w:r>
    </w:p>
    <w:tbl>
      <w:tblPr>
        <w:tblW w:w="5439" w:type="pct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2484"/>
        <w:gridCol w:w="1783"/>
        <w:gridCol w:w="2607"/>
        <w:gridCol w:w="1787"/>
      </w:tblGrid>
      <w:tr w:rsidR="00D90064" w:rsidRPr="002056D0" w:rsidTr="003B704A">
        <w:trPr>
          <w:trHeight w:val="1046"/>
          <w:tblHeader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90064" w:rsidRPr="002056D0" w:rsidRDefault="00D90064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0064" w:rsidRPr="002056D0" w:rsidRDefault="00D90064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МФЦ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0064" w:rsidRPr="002056D0" w:rsidRDefault="00D90064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0064" w:rsidRPr="002056D0" w:rsidRDefault="00D90064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0064" w:rsidRPr="002056D0" w:rsidRDefault="00D90064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Адрес электронной почты</w:t>
            </w:r>
          </w:p>
          <w:p w:rsidR="00D90064" w:rsidRPr="002056D0" w:rsidRDefault="00D90064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Сайт в Интернете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90064" w:rsidRPr="002056D0" w:rsidRDefault="00D90064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График работы</w:t>
            </w:r>
          </w:p>
        </w:tc>
      </w:tr>
      <w:tr w:rsidR="007676F1" w:rsidRPr="002056D0" w:rsidTr="00E046B1">
        <w:trPr>
          <w:trHeight w:val="900"/>
        </w:trPr>
        <w:tc>
          <w:tcPr>
            <w:tcW w:w="8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Красногорск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7676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Красногорск,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</w:t>
            </w: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784639" w:rsidRDefault="00784639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639">
              <w:rPr>
                <w:rFonts w:ascii="Times New Roman" w:hAnsi="Times New Roman" w:cs="Times New Roman"/>
                <w:bCs/>
              </w:rPr>
              <w:t>8 </w:t>
            </w:r>
            <w:r>
              <w:rPr>
                <w:rFonts w:ascii="Times New Roman" w:hAnsi="Times New Roman" w:cs="Times New Roman"/>
              </w:rPr>
              <w:t>(498)</w:t>
            </w:r>
            <w:r w:rsidRPr="00784639">
              <w:rPr>
                <w:rFonts w:ascii="Times New Roman" w:hAnsi="Times New Roman" w:cs="Times New Roman"/>
              </w:rPr>
              <w:t>505 65 88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mfc-krasnogorskmr@mosreg.ru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www.mfckrasnogorsk.ru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  <w:p w:rsidR="007676F1" w:rsidRPr="002056D0" w:rsidRDefault="007676F1" w:rsidP="007120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8:00 до 20:00</w:t>
            </w:r>
          </w:p>
        </w:tc>
      </w:tr>
      <w:tr w:rsidR="007676F1" w:rsidRPr="002056D0" w:rsidTr="00E046B1">
        <w:trPr>
          <w:trHeight w:val="405"/>
        </w:trPr>
        <w:tc>
          <w:tcPr>
            <w:tcW w:w="85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Красногорск, «</w:t>
            </w:r>
            <w:proofErr w:type="spellStart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Павшинская</w:t>
            </w:r>
            <w:proofErr w:type="spellEnd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пойма» Ильинский бульвар, д.4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8(498)786-14-91</w:t>
            </w:r>
          </w:p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8(498)786-14-99</w:t>
            </w:r>
          </w:p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8(498)786-14-92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mfckrasnogorsk_poima@list.ru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www.mfckrasnogorsk.ru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-Сб.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8:00-20:00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- Выходной</w:t>
            </w:r>
          </w:p>
        </w:tc>
      </w:tr>
      <w:tr w:rsidR="007676F1" w:rsidRPr="002056D0" w:rsidTr="00E046B1">
        <w:trPr>
          <w:trHeight w:val="1200"/>
        </w:trPr>
        <w:tc>
          <w:tcPr>
            <w:tcW w:w="85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7120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Красногорск, ул. Дачная, д.11а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8(498)786-15-05</w:t>
            </w:r>
          </w:p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8(498)78615-03</w:t>
            </w:r>
          </w:p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8(498)786-15-04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mfckrasnogorsk_park2@list.ru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www.mfckrasnogorsk.ru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-Сб.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8:00-20:00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- Выходной</w:t>
            </w:r>
          </w:p>
        </w:tc>
      </w:tr>
      <w:tr w:rsidR="007676F1" w:rsidRPr="002056D0" w:rsidTr="00E046B1">
        <w:trPr>
          <w:trHeight w:val="795"/>
        </w:trPr>
        <w:tc>
          <w:tcPr>
            <w:tcW w:w="85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 с.п. Ильинское,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Мечникова, д.22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8(498)786-15-09</w:t>
            </w:r>
          </w:p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8(498)786-15-10</w:t>
            </w:r>
          </w:p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8(498)786-15-11</w:t>
            </w:r>
          </w:p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8(498)786-15-13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Mfckrasnogorsk_mechnikovo@list.ru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www.mfckrasnogorsk.ru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-Сб.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8:00-20:00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- Выходной</w:t>
            </w:r>
          </w:p>
        </w:tc>
      </w:tr>
      <w:tr w:rsidR="007676F1" w:rsidRPr="002056D0" w:rsidTr="00E046B1">
        <w:trPr>
          <w:trHeight w:val="1604"/>
        </w:trPr>
        <w:tc>
          <w:tcPr>
            <w:tcW w:w="85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г.п. Нахабино,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Панфилова, д.25, пом.6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8(498)786-14-94</w:t>
            </w:r>
          </w:p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8(498)786-14-95</w:t>
            </w:r>
          </w:p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8(498)786-14-93</w:t>
            </w:r>
          </w:p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8(498)786-15-01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mfckrasnogorsk_nahabino@list.ru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www.mfckrasnogorsk.ru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-Сб.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8:00-20:00</w:t>
            </w:r>
          </w:p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- Выходной</w:t>
            </w:r>
          </w:p>
        </w:tc>
      </w:tr>
      <w:tr w:rsidR="007676F1" w:rsidRPr="002056D0" w:rsidTr="007676F1">
        <w:trPr>
          <w:trHeight w:val="185"/>
        </w:trPr>
        <w:tc>
          <w:tcPr>
            <w:tcW w:w="85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76F1" w:rsidRPr="002056D0" w:rsidRDefault="007676F1" w:rsidP="007676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утилково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ул.Томаровича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76F1" w:rsidRPr="00784639" w:rsidRDefault="00784639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784639">
              <w:rPr>
                <w:rFonts w:ascii="Times New Roman" w:hAnsi="Times New Roman" w:cs="Times New Roman"/>
              </w:rPr>
              <w:t>(498) 786 15 08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76F1" w:rsidRDefault="00586F3C" w:rsidP="003B70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84639" w:rsidRPr="00784639">
                <w:rPr>
                  <w:rStyle w:val="a7"/>
                  <w:rFonts w:ascii="Times New Roman" w:hAnsi="Times New Roman" w:cs="Times New Roman"/>
                </w:rPr>
                <w:t>URM_putilkovo@mosreg.ru</w:t>
              </w:r>
            </w:hyperlink>
          </w:p>
          <w:p w:rsidR="00784639" w:rsidRPr="00784639" w:rsidRDefault="00784639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www.mfckrasnogorsk.ru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639" w:rsidRPr="002056D0" w:rsidRDefault="00784639" w:rsidP="0078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-Сб.</w:t>
            </w:r>
          </w:p>
          <w:p w:rsidR="00784639" w:rsidRPr="002056D0" w:rsidRDefault="00784639" w:rsidP="0078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8:00-20:00</w:t>
            </w:r>
          </w:p>
          <w:p w:rsidR="007676F1" w:rsidRPr="002056D0" w:rsidRDefault="00784639" w:rsidP="0078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- Выходной</w:t>
            </w:r>
          </w:p>
        </w:tc>
      </w:tr>
      <w:tr w:rsidR="007676F1" w:rsidRPr="002056D0" w:rsidTr="00E046B1">
        <w:trPr>
          <w:trHeight w:val="218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676F1" w:rsidRPr="002056D0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Удаленные рабочие места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76F1" w:rsidRPr="002056D0" w:rsidRDefault="00784639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ахабино, ул. Советская, д.28, пом.16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76F1" w:rsidRPr="002056D0" w:rsidRDefault="00784639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www.mfckrasnogorsk.ru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639" w:rsidRPr="002056D0" w:rsidRDefault="00784639" w:rsidP="0078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84639" w:rsidRDefault="00784639" w:rsidP="0078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  <w:p w:rsidR="00784639" w:rsidRPr="002056D0" w:rsidRDefault="00784639" w:rsidP="0078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с 14:00-15:00</w:t>
            </w:r>
          </w:p>
          <w:p w:rsidR="007676F1" w:rsidRPr="002056D0" w:rsidRDefault="00784639" w:rsidP="0078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Сб.-</w:t>
            </w: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- Выходной</w:t>
            </w:r>
          </w:p>
        </w:tc>
      </w:tr>
      <w:tr w:rsidR="007676F1" w:rsidRPr="002056D0" w:rsidTr="00E046B1">
        <w:trPr>
          <w:trHeight w:val="295"/>
        </w:trPr>
        <w:tc>
          <w:tcPr>
            <w:tcW w:w="851" w:type="pct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676F1" w:rsidRDefault="007676F1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76F1" w:rsidRPr="002056D0" w:rsidRDefault="00784639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утилково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ул.Томаровича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76F1" w:rsidRPr="002056D0" w:rsidRDefault="007676F1" w:rsidP="003B704A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76F1" w:rsidRPr="002056D0" w:rsidRDefault="00784639" w:rsidP="003B7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www.mfckrasnogorsk.ru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639" w:rsidRPr="002056D0" w:rsidRDefault="00784639" w:rsidP="0078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84639" w:rsidRDefault="00784639" w:rsidP="0078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  <w:p w:rsidR="00784639" w:rsidRPr="002056D0" w:rsidRDefault="00784639" w:rsidP="0078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с 14:00-15:00</w:t>
            </w:r>
          </w:p>
          <w:p w:rsidR="007676F1" w:rsidRPr="002056D0" w:rsidRDefault="00784639" w:rsidP="0078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Сб.-</w:t>
            </w: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- Выходной</w:t>
            </w:r>
          </w:p>
        </w:tc>
      </w:tr>
    </w:tbl>
    <w:p w:rsidR="00D90064" w:rsidRPr="00AC6BEB" w:rsidRDefault="00D90064" w:rsidP="00D90064">
      <w:pPr>
        <w:pageBreakBefore/>
        <w:spacing w:after="0"/>
        <w:ind w:firstLine="142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D90064" w:rsidRPr="00AC6BEB" w:rsidSect="00E046B1">
          <w:footerReference w:type="even" r:id="rId15"/>
          <w:foot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90064" w:rsidRPr="00AC6BEB" w:rsidRDefault="00D90064" w:rsidP="00D900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Регламенту</w:t>
      </w:r>
    </w:p>
    <w:p w:rsidR="00D90064" w:rsidRPr="00AC6BEB" w:rsidRDefault="00D90064" w:rsidP="00D90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064" w:rsidRPr="00AC6BEB" w:rsidRDefault="00D90064" w:rsidP="00D90064">
      <w:pPr>
        <w:pStyle w:val="11"/>
        <w:jc w:val="center"/>
        <w:rPr>
          <w:i w:val="0"/>
          <w:sz w:val="28"/>
          <w:szCs w:val="28"/>
        </w:rPr>
      </w:pPr>
      <w:bookmarkStart w:id="27" w:name="_Toc451866546"/>
      <w:r w:rsidRPr="00AC6BEB">
        <w:rPr>
          <w:i w:val="0"/>
          <w:sz w:val="28"/>
          <w:szCs w:val="28"/>
        </w:rPr>
        <w:t xml:space="preserve">Форма заявления о </w:t>
      </w:r>
      <w:r>
        <w:rPr>
          <w:i w:val="0"/>
          <w:sz w:val="28"/>
          <w:szCs w:val="28"/>
        </w:rPr>
        <w:t>выдачи сведений о технических условиях</w:t>
      </w:r>
      <w:bookmarkEnd w:id="27"/>
      <w:r>
        <w:rPr>
          <w:i w:val="0"/>
          <w:sz w:val="28"/>
          <w:szCs w:val="28"/>
        </w:rPr>
        <w:t xml:space="preserve"> </w:t>
      </w:r>
    </w:p>
    <w:p w:rsidR="00D90064" w:rsidRPr="00AC6BEB" w:rsidRDefault="00D90064" w:rsidP="00D90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4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4428"/>
        <w:gridCol w:w="73"/>
        <w:gridCol w:w="1815"/>
        <w:gridCol w:w="1240"/>
        <w:gridCol w:w="91"/>
        <w:gridCol w:w="1992"/>
        <w:gridCol w:w="1038"/>
      </w:tblGrid>
      <w:tr w:rsidR="00D90064" w:rsidRPr="004E008D" w:rsidTr="003B704A">
        <w:trPr>
          <w:gridBefore w:val="1"/>
          <w:gridAfter w:val="1"/>
          <w:wBefore w:w="57" w:type="dxa"/>
          <w:wAfter w:w="1038" w:type="dxa"/>
        </w:trPr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4E008D">
              <w:rPr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4E008D">
              <w:rPr>
                <w:sz w:val="26"/>
                <w:szCs w:val="26"/>
              </w:rPr>
              <w:t>Всего листов ___</w:t>
            </w:r>
          </w:p>
        </w:tc>
      </w:tr>
      <w:tr w:rsidR="00D90064" w:rsidRPr="004E008D" w:rsidTr="003B704A">
        <w:trPr>
          <w:gridBefore w:val="1"/>
          <w:gridAfter w:val="1"/>
          <w:wBefore w:w="57" w:type="dxa"/>
          <w:wAfter w:w="1038" w:type="dxa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</w:tc>
      </w:tr>
      <w:tr w:rsidR="00D90064" w:rsidRPr="004E008D" w:rsidTr="00B4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90064" w:rsidRPr="004E008D" w:rsidRDefault="00D90064" w:rsidP="00B44DE0">
            <w:pPr>
              <w:pStyle w:val="a6"/>
              <w:rPr>
                <w:b/>
                <w:sz w:val="26"/>
                <w:szCs w:val="26"/>
              </w:rPr>
            </w:pPr>
            <w:r w:rsidRPr="004E008D">
              <w:rPr>
                <w:sz w:val="26"/>
                <w:szCs w:val="26"/>
              </w:rPr>
              <w:t>В МФЦ</w:t>
            </w:r>
          </w:p>
        </w:tc>
      </w:tr>
      <w:tr w:rsidR="00D90064" w:rsidRPr="004E008D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10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jc w:val="center"/>
              <w:rPr>
                <w:sz w:val="26"/>
                <w:szCs w:val="26"/>
              </w:rPr>
            </w:pPr>
            <w:r w:rsidRPr="004E008D">
              <w:rPr>
                <w:bCs/>
                <w:color w:val="000000"/>
                <w:kern w:val="24"/>
                <w:sz w:val="26"/>
                <w:szCs w:val="26"/>
              </w:rPr>
              <w:t>Заявление</w:t>
            </w:r>
          </w:p>
        </w:tc>
      </w:tr>
      <w:tr w:rsidR="00D90064" w:rsidRPr="004E008D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79"/>
        </w:trPr>
        <w:tc>
          <w:tcPr>
            <w:tcW w:w="10734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color w:val="000000"/>
                <w:kern w:val="24"/>
                <w:sz w:val="26"/>
                <w:szCs w:val="26"/>
              </w:rPr>
            </w:pPr>
            <w:r w:rsidRPr="004E008D">
              <w:rPr>
                <w:color w:val="000000"/>
                <w:kern w:val="24"/>
                <w:sz w:val="26"/>
                <w:szCs w:val="26"/>
              </w:rPr>
              <w:t>Прошу выдать сведения о технических условиях подключения объекта капитального строительства к сетям инженерно – технологического обеспечения</w:t>
            </w:r>
            <w:r w:rsidR="00B44DE0">
              <w:rPr>
                <w:color w:val="000000"/>
                <w:kern w:val="24"/>
                <w:sz w:val="26"/>
                <w:szCs w:val="26"/>
              </w:rPr>
              <w:t>.</w:t>
            </w:r>
          </w:p>
          <w:p w:rsidR="00D90064" w:rsidRPr="004E008D" w:rsidRDefault="00D90064" w:rsidP="003B704A">
            <w:pPr>
              <w:pStyle w:val="a6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color w:val="000000"/>
                <w:kern w:val="24"/>
                <w:sz w:val="26"/>
                <w:szCs w:val="26"/>
              </w:rPr>
              <w:t>Сообщаю следующие данные:</w:t>
            </w:r>
          </w:p>
        </w:tc>
      </w:tr>
      <w:tr w:rsidR="00D90064" w:rsidRPr="004E008D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4E008D">
              <w:rPr>
                <w:bCs/>
                <w:color w:val="000000"/>
                <w:kern w:val="24"/>
                <w:sz w:val="26"/>
                <w:szCs w:val="26"/>
              </w:rPr>
              <w:t xml:space="preserve">Фамилия имя отчество владельца 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</w:tc>
      </w:tr>
      <w:tr w:rsidR="00D90064" w:rsidRPr="004E008D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4E008D">
              <w:rPr>
                <w:bCs/>
                <w:color w:val="000000"/>
                <w:kern w:val="24"/>
                <w:sz w:val="26"/>
                <w:szCs w:val="26"/>
              </w:rPr>
              <w:t xml:space="preserve">Наименование организации (для юридических лиц) 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</w:tc>
      </w:tr>
      <w:tr w:rsidR="00D90064" w:rsidRPr="004E008D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4E008D">
              <w:rPr>
                <w:bCs/>
                <w:color w:val="000000"/>
                <w:kern w:val="24"/>
                <w:sz w:val="26"/>
                <w:szCs w:val="26"/>
              </w:rPr>
              <w:t xml:space="preserve">Адрес регистрации и фактическое место проживания 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</w:tc>
      </w:tr>
      <w:tr w:rsidR="00D90064" w:rsidRPr="004E008D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4E008D">
              <w:rPr>
                <w:bCs/>
                <w:color w:val="000000"/>
                <w:kern w:val="24"/>
                <w:sz w:val="26"/>
                <w:szCs w:val="26"/>
              </w:rPr>
              <w:t>Наименование объекта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</w:tc>
      </w:tr>
      <w:tr w:rsidR="00D90064" w:rsidRPr="004E008D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Cs/>
                <w:color w:val="000000"/>
                <w:kern w:val="24"/>
                <w:sz w:val="26"/>
                <w:szCs w:val="26"/>
              </w:rPr>
              <w:t>Месторасположение объекта (населённый пункт, улица, другие географические параметры)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</w:tc>
      </w:tr>
      <w:tr w:rsidR="00D90064" w:rsidRPr="004E008D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48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Cs/>
                <w:color w:val="000000"/>
                <w:kern w:val="24"/>
                <w:sz w:val="26"/>
                <w:szCs w:val="26"/>
              </w:rPr>
              <w:t>Стадия строительства объекта на момент оформления запроса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4E008D">
              <w:rPr>
                <w:i/>
                <w:sz w:val="26"/>
                <w:szCs w:val="26"/>
              </w:rPr>
              <w:t>планируется построить, строится, реконструируется, построен (ненужное зачеркнуть)</w:t>
            </w:r>
          </w:p>
        </w:tc>
      </w:tr>
      <w:tr w:rsidR="00D90064" w:rsidRPr="004E008D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48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sz w:val="26"/>
                <w:szCs w:val="26"/>
              </w:rPr>
              <w:t>Информация о границах земельного участка, на котором построен (будет построен) объект капитального строительства</w:t>
            </w:r>
            <w:r>
              <w:rPr>
                <w:sz w:val="26"/>
                <w:szCs w:val="26"/>
              </w:rPr>
              <w:t xml:space="preserve"> (кадастровый план, или кадастровый номер земельного участка)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</w:tc>
      </w:tr>
      <w:tr w:rsidR="00D90064" w:rsidRPr="004E008D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48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Cs/>
                <w:color w:val="000000"/>
                <w:kern w:val="24"/>
                <w:sz w:val="26"/>
                <w:szCs w:val="26"/>
              </w:rPr>
              <w:t>Информация о разрешённом использовании земельного участка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</w:tc>
      </w:tr>
      <w:tr w:rsidR="00D90064" w:rsidRPr="009E38C8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E56D32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E56D32">
              <w:rPr>
                <w:bCs/>
                <w:kern w:val="24"/>
                <w:sz w:val="26"/>
                <w:szCs w:val="26"/>
              </w:rPr>
              <w:t xml:space="preserve">Необходимая максимальная величина нагрузки подключаемого (увеличение нагрузки при реконструкции подключённого) объекта </w:t>
            </w:r>
            <w:r>
              <w:rPr>
                <w:bCs/>
                <w:kern w:val="24"/>
                <w:sz w:val="26"/>
                <w:szCs w:val="26"/>
              </w:rPr>
              <w:t>*</w:t>
            </w: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E56D32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E56D32">
              <w:rPr>
                <w:sz w:val="26"/>
                <w:szCs w:val="26"/>
              </w:rPr>
              <w:t>теплоснабжения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D90064" w:rsidRPr="00B44DE0" w:rsidRDefault="00D90064" w:rsidP="003B704A">
            <w:pPr>
              <w:pStyle w:val="a6"/>
              <w:rPr>
                <w:b/>
                <w:strike/>
                <w:sz w:val="26"/>
                <w:szCs w:val="26"/>
              </w:rPr>
            </w:pPr>
          </w:p>
        </w:tc>
      </w:tr>
      <w:tr w:rsidR="00D90064" w:rsidRPr="009E38C8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E56D32" w:rsidRDefault="00D90064" w:rsidP="003B704A">
            <w:pPr>
              <w:pStyle w:val="a6"/>
              <w:rPr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E56D32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E56D32">
              <w:rPr>
                <w:sz w:val="26"/>
                <w:szCs w:val="26"/>
              </w:rPr>
              <w:t xml:space="preserve">горячего водоснабжения 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D90064" w:rsidRPr="00B44DE0" w:rsidRDefault="00D90064" w:rsidP="003B704A">
            <w:pPr>
              <w:pStyle w:val="a6"/>
              <w:rPr>
                <w:b/>
                <w:strike/>
                <w:sz w:val="26"/>
                <w:szCs w:val="26"/>
              </w:rPr>
            </w:pPr>
          </w:p>
        </w:tc>
      </w:tr>
      <w:tr w:rsidR="00D90064" w:rsidRPr="009E38C8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E56D32" w:rsidRDefault="00D90064" w:rsidP="003B704A">
            <w:pPr>
              <w:pStyle w:val="a6"/>
              <w:rPr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E56D32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E56D32">
              <w:rPr>
                <w:sz w:val="26"/>
                <w:szCs w:val="26"/>
              </w:rPr>
              <w:t>холодного водоснабжения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D90064" w:rsidRPr="00B44DE0" w:rsidRDefault="00D90064" w:rsidP="003B704A">
            <w:pPr>
              <w:pStyle w:val="a6"/>
              <w:rPr>
                <w:b/>
                <w:strike/>
                <w:sz w:val="26"/>
                <w:szCs w:val="26"/>
              </w:rPr>
            </w:pPr>
          </w:p>
        </w:tc>
      </w:tr>
      <w:tr w:rsidR="00D90064" w:rsidRPr="009E38C8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E56D32" w:rsidRDefault="00D90064" w:rsidP="003B704A">
            <w:pPr>
              <w:pStyle w:val="a6"/>
              <w:rPr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E56D32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E56D32">
              <w:rPr>
                <w:sz w:val="26"/>
                <w:szCs w:val="26"/>
              </w:rPr>
              <w:t>водоотведения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D90064" w:rsidRPr="00B44DE0" w:rsidRDefault="00D90064" w:rsidP="003B704A">
            <w:pPr>
              <w:pStyle w:val="a6"/>
              <w:rPr>
                <w:b/>
                <w:strike/>
                <w:sz w:val="26"/>
                <w:szCs w:val="26"/>
              </w:rPr>
            </w:pPr>
          </w:p>
        </w:tc>
      </w:tr>
      <w:tr w:rsidR="00D90064" w:rsidRPr="009E38C8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E56D32" w:rsidRDefault="00D90064" w:rsidP="003B704A">
            <w:pPr>
              <w:pStyle w:val="a6"/>
              <w:rPr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E56D32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Электроснабжение, кВт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D90064" w:rsidRPr="00B44DE0" w:rsidRDefault="00D90064" w:rsidP="003B704A">
            <w:pPr>
              <w:pStyle w:val="a6"/>
              <w:rPr>
                <w:b/>
                <w:strike/>
                <w:sz w:val="26"/>
                <w:szCs w:val="26"/>
              </w:rPr>
            </w:pPr>
          </w:p>
        </w:tc>
      </w:tr>
      <w:tr w:rsidR="00D90064" w:rsidRPr="009E38C8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E56D32" w:rsidRDefault="00D90064" w:rsidP="003B704A">
            <w:pPr>
              <w:pStyle w:val="a6"/>
              <w:rPr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Газоснабжение, м. куб. </w:t>
            </w:r>
            <w:r>
              <w:rPr>
                <w:sz w:val="26"/>
                <w:szCs w:val="26"/>
              </w:rPr>
              <w:br/>
              <w:t>в час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D90064" w:rsidRPr="00B44DE0" w:rsidRDefault="00D90064" w:rsidP="003B704A">
            <w:pPr>
              <w:pStyle w:val="a6"/>
              <w:rPr>
                <w:b/>
                <w:strike/>
                <w:sz w:val="26"/>
                <w:szCs w:val="26"/>
              </w:rPr>
            </w:pPr>
          </w:p>
        </w:tc>
      </w:tr>
      <w:tr w:rsidR="00D90064" w:rsidRPr="004E008D" w:rsidTr="003B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443"/>
        </w:trPr>
        <w:tc>
          <w:tcPr>
            <w:tcW w:w="10734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4E008D">
              <w:rPr>
                <w:sz w:val="26"/>
                <w:szCs w:val="26"/>
              </w:rPr>
              <w:t xml:space="preserve">Подпись Заявителя _______________________ </w:t>
            </w:r>
            <w:proofErr w:type="gramStart"/>
            <w:r w:rsidRPr="004E008D">
              <w:rPr>
                <w:sz w:val="26"/>
                <w:szCs w:val="26"/>
              </w:rPr>
              <w:t xml:space="preserve">( </w:t>
            </w:r>
            <w:proofErr w:type="gramEnd"/>
            <w:r w:rsidRPr="004E008D">
              <w:rPr>
                <w:sz w:val="26"/>
                <w:szCs w:val="26"/>
              </w:rPr>
              <w:t>Ф.И.О.</w:t>
            </w:r>
            <w:r w:rsidR="00B44DE0">
              <w:rPr>
                <w:sz w:val="26"/>
                <w:szCs w:val="26"/>
              </w:rPr>
              <w:t>)</w:t>
            </w:r>
          </w:p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4E008D">
              <w:rPr>
                <w:sz w:val="26"/>
                <w:szCs w:val="26"/>
              </w:rPr>
              <w:t>контактный телефон _____________________</w:t>
            </w:r>
          </w:p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  <w:p w:rsidR="00D90064" w:rsidRPr="004E008D" w:rsidRDefault="00D90064" w:rsidP="003B704A">
            <w:pPr>
              <w:pStyle w:val="a6"/>
              <w:rPr>
                <w:b/>
                <w:sz w:val="26"/>
                <w:szCs w:val="26"/>
              </w:rPr>
            </w:pPr>
            <w:r w:rsidRPr="004E008D">
              <w:rPr>
                <w:sz w:val="26"/>
                <w:szCs w:val="26"/>
              </w:rPr>
              <w:t>«_____»________</w:t>
            </w:r>
            <w:r w:rsidR="00B44DE0">
              <w:rPr>
                <w:sz w:val="26"/>
                <w:szCs w:val="26"/>
              </w:rPr>
              <w:t>__________ «20____ г.</w:t>
            </w:r>
          </w:p>
          <w:p w:rsidR="00D90064" w:rsidRDefault="00D90064" w:rsidP="003B704A">
            <w:pPr>
              <w:pStyle w:val="a6"/>
              <w:rPr>
                <w:b/>
                <w:sz w:val="26"/>
                <w:szCs w:val="26"/>
              </w:rPr>
            </w:pPr>
          </w:p>
          <w:p w:rsidR="00D90064" w:rsidRPr="00337264" w:rsidRDefault="00D90064" w:rsidP="003B704A">
            <w:pPr>
              <w:pStyle w:val="a6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*-</w:t>
            </w:r>
            <w:r w:rsidRPr="00337264">
              <w:rPr>
                <w:i/>
                <w:sz w:val="26"/>
                <w:szCs w:val="26"/>
              </w:rPr>
              <w:t xml:space="preserve">В случае не предоставления необходимой информации по видам ресурсов, заявитель получает информацию о ближайшей точке подключения и свободной мощности в данной точке на текущий момент. </w:t>
            </w:r>
          </w:p>
        </w:tc>
      </w:tr>
    </w:tbl>
    <w:p w:rsidR="00D90064" w:rsidRPr="00AC6BEB" w:rsidRDefault="00D90064" w:rsidP="00D90064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0064" w:rsidRPr="00AC6BEB" w:rsidRDefault="00D90064" w:rsidP="00D90064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0064" w:rsidRPr="00AC6BEB" w:rsidRDefault="00D90064" w:rsidP="00D90064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0064" w:rsidRPr="00AC6BEB" w:rsidRDefault="00D90064" w:rsidP="00D90064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0064" w:rsidRDefault="00D90064" w:rsidP="00D900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0064" w:rsidSect="003B704A">
          <w:headerReference w:type="default" r:id="rId17"/>
          <w:footerReference w:type="default" r:id="rId18"/>
          <w:pgSz w:w="11906" w:h="16838" w:code="9"/>
          <w:pgMar w:top="1276" w:right="851" w:bottom="1440" w:left="567" w:header="720" w:footer="720" w:gutter="0"/>
          <w:cols w:space="720"/>
          <w:noEndnote/>
          <w:docGrid w:linePitch="299"/>
        </w:sectPr>
      </w:pPr>
    </w:p>
    <w:p w:rsidR="00D90064" w:rsidRPr="00AC6BEB" w:rsidRDefault="00D90064" w:rsidP="00D90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7091F">
        <w:rPr>
          <w:rFonts w:ascii="Times New Roman" w:hAnsi="Times New Roman" w:cs="Times New Roman"/>
          <w:sz w:val="28"/>
          <w:szCs w:val="28"/>
        </w:rPr>
        <w:t>3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D90064" w:rsidRPr="00AC6BEB" w:rsidRDefault="00D90064" w:rsidP="00D90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064" w:rsidRPr="00FB0B7C" w:rsidRDefault="00D90064" w:rsidP="00D90064">
      <w:pPr>
        <w:pStyle w:val="11"/>
        <w:jc w:val="center"/>
        <w:rPr>
          <w:i w:val="0"/>
          <w:sz w:val="26"/>
          <w:szCs w:val="26"/>
        </w:rPr>
      </w:pPr>
      <w:bookmarkStart w:id="28" w:name="_Toc451866547"/>
      <w:r w:rsidRPr="00FB0B7C">
        <w:rPr>
          <w:i w:val="0"/>
          <w:sz w:val="26"/>
          <w:szCs w:val="26"/>
        </w:rPr>
        <w:t>Перечень и содержание административных действий, составляющих административные процедуры</w:t>
      </w:r>
      <w:bookmarkEnd w:id="28"/>
    </w:p>
    <w:p w:rsidR="00D90064" w:rsidRPr="00FB0B7C" w:rsidRDefault="00D90064" w:rsidP="00D90064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90064" w:rsidRPr="00FB0B7C" w:rsidRDefault="00D90064" w:rsidP="00D900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B0B7C">
        <w:rPr>
          <w:rFonts w:ascii="Times New Roman" w:hAnsi="Times New Roman" w:cs="Times New Roman"/>
          <w:sz w:val="26"/>
          <w:szCs w:val="26"/>
        </w:rPr>
        <w:t>1. Прием и регистрация заявления и документов</w:t>
      </w:r>
      <w:r w:rsidRPr="00A213F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213F0">
        <w:rPr>
          <w:rFonts w:ascii="Times New Roman" w:hAnsi="Times New Roman" w:cs="Times New Roman"/>
          <w:sz w:val="26"/>
          <w:szCs w:val="26"/>
        </w:rPr>
        <w:t>при личном обращении Заявителя в МФЦ</w:t>
      </w:r>
    </w:p>
    <w:p w:rsidR="00D90064" w:rsidRPr="00AC6BEB" w:rsidRDefault="00D90064" w:rsidP="00D9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4850" w:type="dxa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7248"/>
      </w:tblGrid>
      <w:tr w:rsidR="00D90064" w:rsidRPr="00FB0B7C" w:rsidTr="003B704A"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7248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D90064" w:rsidRPr="00FB0B7C" w:rsidTr="003B704A">
        <w:tc>
          <w:tcPr>
            <w:tcW w:w="2534" w:type="dxa"/>
            <w:vMerge w:val="restart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МФЦ, ответственный за прием документов/ </w:t>
            </w:r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АИС МФЦ</w:t>
            </w: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Установление соответстви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личности Заявителя документам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удостоверяющим личность</w:t>
            </w: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1 минута</w:t>
            </w:r>
          </w:p>
        </w:tc>
        <w:tc>
          <w:tcPr>
            <w:tcW w:w="7248" w:type="dxa"/>
            <w:vMerge w:val="restart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проверяются на соответствие требованиям, указанным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настоящего Регламента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D90064" w:rsidRPr="00FB0B7C" w:rsidTr="003B704A">
        <w:tc>
          <w:tcPr>
            <w:tcW w:w="2534" w:type="dxa"/>
            <w:vMerge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2 минуты</w:t>
            </w:r>
          </w:p>
        </w:tc>
        <w:tc>
          <w:tcPr>
            <w:tcW w:w="7248" w:type="dxa"/>
            <w:vMerge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064" w:rsidRPr="00FB0B7C" w:rsidTr="003B704A">
        <w:tc>
          <w:tcPr>
            <w:tcW w:w="2534" w:type="dxa"/>
            <w:vMerge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Заявления и документов в АИС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МФЦ</w:t>
            </w: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минут</w:t>
            </w:r>
          </w:p>
        </w:tc>
        <w:tc>
          <w:tcPr>
            <w:tcW w:w="7248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В АИС МФЦ заполняется карточка услуги, вносятся сведения по всем полям, в соответствии с инструкцией оператора АИС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МФЦ,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распечатывается Заявление и предлагается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подписания Заявителю</w:t>
            </w:r>
          </w:p>
        </w:tc>
      </w:tr>
      <w:tr w:rsidR="00D90064" w:rsidRPr="00FB0B7C" w:rsidTr="003B704A">
        <w:tc>
          <w:tcPr>
            <w:tcW w:w="2534" w:type="dxa"/>
            <w:vMerge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Сверка копий представленных документов с оригиналами</w:t>
            </w: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5 минут</w:t>
            </w:r>
          </w:p>
        </w:tc>
        <w:tc>
          <w:tcPr>
            <w:tcW w:w="7248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</w:t>
            </w:r>
            <w:proofErr w:type="spell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машинопечатным</w:t>
            </w:r>
            <w:proofErr w:type="spellEnd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 способом</w:t>
            </w:r>
          </w:p>
        </w:tc>
      </w:tr>
      <w:tr w:rsidR="00D90064" w:rsidRPr="00FB0B7C" w:rsidTr="003B704A">
        <w:tc>
          <w:tcPr>
            <w:tcW w:w="2534" w:type="dxa"/>
            <w:vMerge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2 минуты</w:t>
            </w:r>
          </w:p>
        </w:tc>
        <w:tc>
          <w:tcPr>
            <w:tcW w:w="7248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 расписке указывается перечень документов,  дата их получения, дата готовности результата предоставления услуги</w:t>
            </w:r>
          </w:p>
        </w:tc>
      </w:tr>
      <w:tr w:rsidR="00D90064" w:rsidRPr="00FB0B7C" w:rsidTr="003B704A">
        <w:tc>
          <w:tcPr>
            <w:tcW w:w="2534" w:type="dxa"/>
            <w:vMerge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Передача документов в Администрацию</w:t>
            </w:r>
          </w:p>
        </w:tc>
        <w:tc>
          <w:tcPr>
            <w:tcW w:w="2534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  <w:tc>
          <w:tcPr>
            <w:tcW w:w="7248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подуслуги</w:t>
            </w:r>
            <w:proofErr w:type="spellEnd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, а также требованиям, установленным для конкретного вида документа.</w:t>
            </w:r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окументы направляются в Администрацию, где осуществляется переход к административной процедуре принятия решения о предоставлении (об отказе в предоставлении) Услуги и оформление результата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Услуги Заявителю.</w:t>
            </w:r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0064" w:rsidRPr="00FB0B7C" w:rsidRDefault="00D90064" w:rsidP="00D900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0064" w:rsidRPr="00FB0B7C" w:rsidRDefault="00D90064" w:rsidP="00D900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B0B7C">
        <w:rPr>
          <w:rFonts w:ascii="Times New Roman" w:hAnsi="Times New Roman" w:cs="Times New Roman"/>
          <w:sz w:val="26"/>
          <w:szCs w:val="26"/>
        </w:rPr>
        <w:t>. Прием и регистрация заявления и документов</w:t>
      </w:r>
      <w:r w:rsidRPr="00687D0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87D08">
        <w:rPr>
          <w:rFonts w:ascii="Times New Roman" w:hAnsi="Times New Roman" w:cs="Times New Roman"/>
          <w:sz w:val="26"/>
          <w:szCs w:val="26"/>
        </w:rPr>
        <w:t>при обращении Заявителя через портал uslugi.mosreg.ru</w:t>
      </w:r>
    </w:p>
    <w:p w:rsidR="00D90064" w:rsidRPr="00FB0B7C" w:rsidRDefault="00D90064" w:rsidP="00D900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f0"/>
        <w:tblW w:w="14850" w:type="dxa"/>
        <w:tblLayout w:type="fixed"/>
        <w:tblLook w:val="04A0" w:firstRow="1" w:lastRow="0" w:firstColumn="1" w:lastColumn="0" w:noHBand="0" w:noVBand="1"/>
      </w:tblPr>
      <w:tblGrid>
        <w:gridCol w:w="2787"/>
        <w:gridCol w:w="2528"/>
        <w:gridCol w:w="2493"/>
        <w:gridCol w:w="7042"/>
      </w:tblGrid>
      <w:tr w:rsidR="00D90064" w:rsidRPr="00FB0B7C" w:rsidTr="003B704A">
        <w:tc>
          <w:tcPr>
            <w:tcW w:w="2789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 используемая ИС</w:t>
            </w:r>
          </w:p>
        </w:tc>
        <w:tc>
          <w:tcPr>
            <w:tcW w:w="2528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2493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7040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D90064" w:rsidRPr="00FB0B7C" w:rsidTr="003B704A">
        <w:tc>
          <w:tcPr>
            <w:tcW w:w="2789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дминистрации/ЕИС ОУ</w:t>
            </w:r>
          </w:p>
        </w:tc>
        <w:tc>
          <w:tcPr>
            <w:tcW w:w="2528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Формирование уведомления о приеме заявления и прилагаемых документов</w:t>
            </w:r>
          </w:p>
        </w:tc>
        <w:tc>
          <w:tcPr>
            <w:tcW w:w="2493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2 минуты</w:t>
            </w:r>
          </w:p>
        </w:tc>
        <w:tc>
          <w:tcPr>
            <w:tcW w:w="7040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В ЕИС ОУ проставляется отметка о приеме Заявления. </w:t>
            </w:r>
            <w:proofErr w:type="gram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  <w:proofErr w:type="gramEnd"/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064" w:rsidRPr="00FB0B7C" w:rsidTr="003B704A">
        <w:tc>
          <w:tcPr>
            <w:tcW w:w="2789" w:type="dxa"/>
            <w:vMerge w:val="restart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/ ЕИС ОУ</w:t>
            </w:r>
          </w:p>
        </w:tc>
        <w:tc>
          <w:tcPr>
            <w:tcW w:w="2528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комплектности документов по перечню документов, необходимых </w:t>
            </w:r>
            <w:proofErr w:type="gram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 конкретной </w:t>
            </w:r>
            <w:proofErr w:type="spell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подуслуги</w:t>
            </w:r>
            <w:proofErr w:type="spellEnd"/>
          </w:p>
        </w:tc>
        <w:tc>
          <w:tcPr>
            <w:tcW w:w="2490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  <w:tc>
          <w:tcPr>
            <w:tcW w:w="7043" w:type="dxa"/>
            <w:vMerge w:val="restart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подуслуги</w:t>
            </w:r>
            <w:proofErr w:type="spellEnd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, а также требованиям, установленным для конкретного вида документа.</w:t>
            </w:r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</w:tc>
      </w:tr>
      <w:tr w:rsidR="00D90064" w:rsidRPr="00FB0B7C" w:rsidTr="003B704A">
        <w:tc>
          <w:tcPr>
            <w:tcW w:w="2789" w:type="dxa"/>
            <w:vMerge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соответствия представленных документов обязательным требованиям к ним</w:t>
            </w:r>
          </w:p>
        </w:tc>
        <w:tc>
          <w:tcPr>
            <w:tcW w:w="2490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минут</w:t>
            </w:r>
          </w:p>
        </w:tc>
        <w:tc>
          <w:tcPr>
            <w:tcW w:w="7043" w:type="dxa"/>
            <w:vMerge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0064" w:rsidRDefault="00D90064" w:rsidP="00D9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064" w:rsidRPr="00AC6BEB" w:rsidRDefault="00D90064" w:rsidP="00D9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:rsidR="00D90064" w:rsidRPr="00AC6BEB" w:rsidRDefault="00D90064" w:rsidP="00D9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4850" w:type="dxa"/>
        <w:tblLook w:val="04A0" w:firstRow="1" w:lastRow="0" w:firstColumn="1" w:lastColumn="0" w:noHBand="0" w:noVBand="1"/>
      </w:tblPr>
      <w:tblGrid>
        <w:gridCol w:w="3029"/>
        <w:gridCol w:w="2510"/>
        <w:gridCol w:w="2428"/>
        <w:gridCol w:w="6883"/>
      </w:tblGrid>
      <w:tr w:rsidR="00D90064" w:rsidRPr="00FB0B7C" w:rsidTr="003B704A">
        <w:tc>
          <w:tcPr>
            <w:tcW w:w="3029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2510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2428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6883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D90064" w:rsidRPr="00FB0B7C" w:rsidTr="003B704A">
        <w:tc>
          <w:tcPr>
            <w:tcW w:w="3029" w:type="dxa"/>
            <w:vMerge w:val="restart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Администрация/ЕИС ОУ</w:t>
            </w:r>
          </w:p>
        </w:tc>
        <w:tc>
          <w:tcPr>
            <w:tcW w:w="2510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428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3 минуты</w:t>
            </w:r>
          </w:p>
        </w:tc>
        <w:tc>
          <w:tcPr>
            <w:tcW w:w="6883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Если отсутствуют следующие документы и они необходимы для оказания услуги:</w:t>
            </w:r>
          </w:p>
          <w:p w:rsidR="00D90064" w:rsidRPr="00FB0B7C" w:rsidRDefault="00D90064" w:rsidP="003B704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Правоустанавливающие и (или) </w:t>
            </w:r>
            <w:proofErr w:type="spell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правоудостоверяющие</w:t>
            </w:r>
            <w:proofErr w:type="spellEnd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документы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D90064" w:rsidRPr="00316FDE" w:rsidRDefault="00D90064" w:rsidP="003B704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FDE">
              <w:rPr>
                <w:rFonts w:ascii="Times New Roman" w:hAnsi="Times New Roman" w:cs="Times New Roman"/>
                <w:sz w:val="26"/>
                <w:szCs w:val="26"/>
              </w:rPr>
              <w:t>Кадастровые паспорта земельного участка</w:t>
            </w:r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подлежат запросу </w:t>
            </w:r>
            <w:proofErr w:type="gramStart"/>
            <w:r w:rsidRPr="00946346">
              <w:rPr>
                <w:rFonts w:ascii="Times New Roman" w:hAnsi="Times New Roman" w:cs="Times New Roman"/>
                <w:sz w:val="26"/>
                <w:szCs w:val="26"/>
              </w:rPr>
              <w:t>Управлении</w:t>
            </w:r>
            <w:proofErr w:type="gramEnd"/>
            <w:r w:rsidRPr="00946346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Федеральной службе государственной регистрации, кадастра и картографии по Московской области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 в порядке межведомственного взаимодействия.</w:t>
            </w:r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 ЕИС ОУ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D90064" w:rsidRPr="00FB0B7C" w:rsidTr="003B704A">
        <w:trPr>
          <w:trHeight w:val="1018"/>
        </w:trPr>
        <w:tc>
          <w:tcPr>
            <w:tcW w:w="3029" w:type="dxa"/>
            <w:vMerge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Контроль предоставления результата запрос</w:t>
            </w:r>
            <w:proofErr w:type="gram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28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5 рабочих дней</w:t>
            </w:r>
          </w:p>
        </w:tc>
        <w:tc>
          <w:tcPr>
            <w:tcW w:w="6883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Проверка поступления ответов на запросы от федеральных 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исполнительной власти в ЕИС ОУ </w:t>
            </w:r>
          </w:p>
        </w:tc>
      </w:tr>
    </w:tbl>
    <w:p w:rsidR="00D90064" w:rsidRPr="00AC6BEB" w:rsidRDefault="00D90064" w:rsidP="00D9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064" w:rsidRPr="00AC6BEB" w:rsidRDefault="00D90064" w:rsidP="00D9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E279C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2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(при отсутствии оснований для отказа)</w:t>
      </w:r>
    </w:p>
    <w:tbl>
      <w:tblPr>
        <w:tblStyle w:val="aff0"/>
        <w:tblW w:w="14850" w:type="dxa"/>
        <w:tblLook w:val="04A0" w:firstRow="1" w:lastRow="0" w:firstColumn="1" w:lastColumn="0" w:noHBand="0" w:noVBand="1"/>
      </w:tblPr>
      <w:tblGrid>
        <w:gridCol w:w="3029"/>
        <w:gridCol w:w="2636"/>
        <w:gridCol w:w="2337"/>
        <w:gridCol w:w="6848"/>
      </w:tblGrid>
      <w:tr w:rsidR="00D90064" w:rsidRPr="00FB0B7C" w:rsidTr="003B704A">
        <w:tc>
          <w:tcPr>
            <w:tcW w:w="3029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2636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2337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6848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D90064" w:rsidRPr="00FB0B7C" w:rsidTr="003B704A">
        <w:trPr>
          <w:trHeight w:val="4485"/>
        </w:trPr>
        <w:tc>
          <w:tcPr>
            <w:tcW w:w="3029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C9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2636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документов ответственным отделом </w:t>
            </w:r>
          </w:p>
        </w:tc>
        <w:tc>
          <w:tcPr>
            <w:tcW w:w="2337" w:type="dxa"/>
            <w:vMerge w:val="restart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календарных дней</w:t>
            </w:r>
          </w:p>
        </w:tc>
        <w:tc>
          <w:tcPr>
            <w:tcW w:w="6848" w:type="dxa"/>
          </w:tcPr>
          <w:p w:rsidR="00D90064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</w:t>
            </w:r>
            <w:r w:rsidRPr="00E279C9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направляет документы в ответственный отдел. Руководитель отдела:</w:t>
            </w:r>
          </w:p>
          <w:p w:rsidR="00D90064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анализирует представление документы и проверяет наличие мероприятий в схемах теплоснабжения, водоснабжения и водоотведения;</w:t>
            </w:r>
          </w:p>
          <w:p w:rsidR="00D90064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направляет документы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для подготовки сведений о технических условиях в соответствии с зонами ответственности;</w:t>
            </w:r>
          </w:p>
          <w:p w:rsidR="00D90064" w:rsidRPr="00FB0B7C" w:rsidRDefault="00D90064" w:rsidP="000503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готовит справку </w:t>
            </w:r>
            <w:r w:rsidRPr="00355E96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355E96">
              <w:rPr>
                <w:rFonts w:ascii="Times New Roman" w:hAnsi="Times New Roman" w:cs="Times New Roman"/>
                <w:sz w:val="26"/>
                <w:szCs w:val="26"/>
              </w:rPr>
              <w:t>ресурсоснабжающих</w:t>
            </w:r>
            <w:proofErr w:type="spellEnd"/>
            <w:r w:rsidRPr="00355E9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организациях, с которой Заявитель может заключить договоры технологического присоединения к сетям теплоснабжения, холодного и горячего водоснабжения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55E96">
              <w:rPr>
                <w:rFonts w:ascii="Times New Roman" w:hAnsi="Times New Roman" w:cs="Times New Roman"/>
                <w:sz w:val="26"/>
                <w:szCs w:val="26"/>
              </w:rPr>
              <w:t>водоотведения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электроснабжения, газоснабжения.</w:t>
            </w:r>
          </w:p>
        </w:tc>
      </w:tr>
      <w:tr w:rsidR="00D90064" w:rsidRPr="00FB0B7C" w:rsidTr="003B704A">
        <w:trPr>
          <w:trHeight w:val="1309"/>
        </w:trPr>
        <w:tc>
          <w:tcPr>
            <w:tcW w:w="3029" w:type="dxa"/>
          </w:tcPr>
          <w:p w:rsidR="00D90064" w:rsidRPr="00E279C9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Ресурсоснабжающая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</w:t>
            </w:r>
          </w:p>
        </w:tc>
        <w:tc>
          <w:tcPr>
            <w:tcW w:w="2636" w:type="dxa"/>
          </w:tcPr>
          <w:p w:rsidR="00D90064" w:rsidRPr="00FB0B7C" w:rsidRDefault="00D90064" w:rsidP="003B70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сведений о технических условиях </w:t>
            </w:r>
            <w:r w:rsidRPr="00397035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технологического присоединения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объектов капитального строительства </w:t>
            </w:r>
            <w:r w:rsidRPr="00397035">
              <w:rPr>
                <w:rFonts w:ascii="Times New Roman" w:hAnsi="Times New Roman" w:cs="Times New Roman"/>
                <w:sz w:val="26"/>
                <w:szCs w:val="26"/>
              </w:rPr>
              <w:t>к сетям теплоснабжения, холодного и горячего водоснабжения и водоотведения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электроснабжения, газоснабжения</w:t>
            </w:r>
          </w:p>
        </w:tc>
        <w:tc>
          <w:tcPr>
            <w:tcW w:w="2337" w:type="dxa"/>
            <w:vMerge/>
          </w:tcPr>
          <w:p w:rsidR="00D90064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8" w:type="dxa"/>
          </w:tcPr>
          <w:p w:rsidR="00D90064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сведений о </w:t>
            </w:r>
            <w:r w:rsidRPr="00397035">
              <w:rPr>
                <w:rFonts w:ascii="Times New Roman" w:hAnsi="Times New Roman" w:cs="Times New Roman"/>
                <w:sz w:val="26"/>
                <w:szCs w:val="26"/>
              </w:rPr>
              <w:t>технических услови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3970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397035">
              <w:rPr>
                <w:rFonts w:ascii="Times New Roman" w:hAnsi="Times New Roman" w:cs="Times New Roman"/>
                <w:sz w:val="26"/>
                <w:szCs w:val="26"/>
              </w:rPr>
              <w:t>технологическо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7035">
              <w:rPr>
                <w:rFonts w:ascii="Times New Roman" w:hAnsi="Times New Roman" w:cs="Times New Roman"/>
                <w:sz w:val="26"/>
                <w:szCs w:val="26"/>
              </w:rPr>
              <w:t xml:space="preserve"> присоединени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7035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капитального строительства к сетям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0064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0064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сведений о технических условиях или отказа в выдаче сведений о технических условий в Администрацию </w:t>
            </w:r>
          </w:p>
        </w:tc>
      </w:tr>
    </w:tbl>
    <w:p w:rsidR="00D90064" w:rsidRPr="00AC6BEB" w:rsidRDefault="00D90064" w:rsidP="00D9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064" w:rsidRPr="00AC6BEB" w:rsidRDefault="00D90064" w:rsidP="00D9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Направление результатов рассмотрения Заявителю</w:t>
      </w:r>
    </w:p>
    <w:tbl>
      <w:tblPr>
        <w:tblStyle w:val="aff0"/>
        <w:tblW w:w="14850" w:type="dxa"/>
        <w:tblLook w:val="04A0" w:firstRow="1" w:lastRow="0" w:firstColumn="1" w:lastColumn="0" w:noHBand="0" w:noVBand="1"/>
      </w:tblPr>
      <w:tblGrid>
        <w:gridCol w:w="3030"/>
        <w:gridCol w:w="2523"/>
        <w:gridCol w:w="2457"/>
        <w:gridCol w:w="6840"/>
      </w:tblGrid>
      <w:tr w:rsidR="00D90064" w:rsidRPr="00FB0B7C" w:rsidTr="003B704A">
        <w:tc>
          <w:tcPr>
            <w:tcW w:w="3030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2523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2457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6840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D90064" w:rsidRPr="00FB0B7C" w:rsidTr="003B704A">
        <w:tc>
          <w:tcPr>
            <w:tcW w:w="3030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6EC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ЕИС ОУ</w:t>
            </w:r>
          </w:p>
        </w:tc>
        <w:tc>
          <w:tcPr>
            <w:tcW w:w="2523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результатов рассмотрения документов в МФЦ</w:t>
            </w:r>
          </w:p>
        </w:tc>
        <w:tc>
          <w:tcPr>
            <w:tcW w:w="2457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календарный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ень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40" w:type="dxa"/>
          </w:tcPr>
          <w:p w:rsidR="00D90064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подаче документов в МФЦ, </w:t>
            </w:r>
            <w:r w:rsidRPr="00506EC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уведомляет Заявителя о готовности результата оказания услуги к выдаче посредством проставления отметки в ЕИС ОУ и направляет результат оказания Услуги в МФЦ.</w:t>
            </w:r>
          </w:p>
          <w:p w:rsidR="00D90064" w:rsidRPr="009F1D83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подаче документов через портал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uslugi</w:t>
            </w:r>
            <w:proofErr w:type="spellEnd"/>
            <w:r w:rsidRPr="009F1D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mosreg</w:t>
            </w:r>
            <w:proofErr w:type="spellEnd"/>
            <w:r w:rsidRPr="009F1D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Администрация сканирует результат и с помощью ЕИС ОУ направляет результат в электронной форме в Личный кабинет Заявителя на портале.</w:t>
            </w:r>
          </w:p>
        </w:tc>
      </w:tr>
    </w:tbl>
    <w:p w:rsidR="00D90064" w:rsidRPr="00AC6BEB" w:rsidRDefault="00D90064" w:rsidP="00D9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C6BEB">
        <w:rPr>
          <w:rFonts w:ascii="Times New Roman" w:hAnsi="Times New Roman" w:cs="Times New Roman"/>
          <w:sz w:val="28"/>
          <w:szCs w:val="28"/>
        </w:rPr>
        <w:t>. Выдача результата предоставления Услуги Заявителю</w:t>
      </w:r>
      <w:r>
        <w:rPr>
          <w:rFonts w:ascii="Times New Roman" w:hAnsi="Times New Roman" w:cs="Times New Roman"/>
          <w:sz w:val="28"/>
          <w:szCs w:val="28"/>
        </w:rPr>
        <w:t xml:space="preserve"> в МФЦ</w:t>
      </w:r>
    </w:p>
    <w:p w:rsidR="00D90064" w:rsidRPr="00AC6BEB" w:rsidRDefault="00D90064" w:rsidP="00D9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4850" w:type="dxa"/>
        <w:tblLook w:val="04A0" w:firstRow="1" w:lastRow="0" w:firstColumn="1" w:lastColumn="0" w:noHBand="0" w:noVBand="1"/>
      </w:tblPr>
      <w:tblGrid>
        <w:gridCol w:w="3029"/>
        <w:gridCol w:w="2515"/>
        <w:gridCol w:w="2457"/>
        <w:gridCol w:w="6849"/>
      </w:tblGrid>
      <w:tr w:rsidR="00D90064" w:rsidRPr="00FB0B7C" w:rsidTr="003B704A">
        <w:tc>
          <w:tcPr>
            <w:tcW w:w="3029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2515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2457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6849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D90064" w:rsidRPr="00FB0B7C" w:rsidTr="003B704A">
        <w:tc>
          <w:tcPr>
            <w:tcW w:w="3029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МФЦ/АИС МФЦ</w:t>
            </w:r>
          </w:p>
        </w:tc>
        <w:tc>
          <w:tcPr>
            <w:tcW w:w="2515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Выдача результата оказания Услуги Заявителю</w:t>
            </w:r>
          </w:p>
        </w:tc>
        <w:tc>
          <w:tcPr>
            <w:tcW w:w="2457" w:type="dxa"/>
          </w:tcPr>
          <w:p w:rsidR="00D90064" w:rsidRPr="00FB0B7C" w:rsidRDefault="00D90064" w:rsidP="003B70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9" w:type="dxa"/>
          </w:tcPr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При явке заявителя за получением услуги сотрудник МФЦ осуществляет проверку личности заявителя.</w:t>
            </w:r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Сотрудник МФЦ выдает Заявителю результат оказания услуги, отбирает у Заявителя расписку о получении.</w:t>
            </w:r>
          </w:p>
          <w:p w:rsidR="00D90064" w:rsidRPr="00FB0B7C" w:rsidRDefault="00D90064" w:rsidP="003B7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Сотрудник МФЦ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оставляет отметку о выдаче результата оказания Услуги в АИС МФЦ.</w:t>
            </w:r>
          </w:p>
        </w:tc>
      </w:tr>
    </w:tbl>
    <w:p w:rsidR="00D90064" w:rsidRDefault="00D90064" w:rsidP="00D9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064" w:rsidRDefault="00D90064" w:rsidP="00D90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0064" w:rsidRPr="00AC6BEB" w:rsidRDefault="00D90064" w:rsidP="00D90064">
      <w:pPr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7091F"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D90064" w:rsidRPr="00AC6BEB" w:rsidRDefault="00D90064" w:rsidP="00D90064">
      <w:pPr>
        <w:pStyle w:val="11"/>
        <w:jc w:val="center"/>
        <w:rPr>
          <w:i w:val="0"/>
          <w:sz w:val="28"/>
          <w:szCs w:val="28"/>
        </w:rPr>
      </w:pPr>
      <w:bookmarkStart w:id="29" w:name="_Toc451866552"/>
      <w:r w:rsidRPr="00AC6BEB">
        <w:rPr>
          <w:i w:val="0"/>
          <w:sz w:val="28"/>
          <w:szCs w:val="28"/>
        </w:rPr>
        <w:t>Требования к документам, необходимым для оказания Услуги</w:t>
      </w:r>
      <w:bookmarkEnd w:id="29"/>
    </w:p>
    <w:p w:rsidR="00D90064" w:rsidRPr="00AC6BEB" w:rsidRDefault="00D90064" w:rsidP="00D900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17"/>
        <w:gridCol w:w="4480"/>
        <w:gridCol w:w="6515"/>
      </w:tblGrid>
      <w:tr w:rsidR="00D90064" w:rsidRPr="00315087" w:rsidTr="003B704A">
        <w:tc>
          <w:tcPr>
            <w:tcW w:w="3117" w:type="dxa"/>
          </w:tcPr>
          <w:p w:rsidR="00D90064" w:rsidRPr="00315087" w:rsidRDefault="00D90064" w:rsidP="003B704A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Категория документа</w:t>
            </w:r>
          </w:p>
        </w:tc>
        <w:tc>
          <w:tcPr>
            <w:tcW w:w="4480" w:type="dxa"/>
          </w:tcPr>
          <w:p w:rsidR="00D90064" w:rsidRPr="00315087" w:rsidRDefault="00D90064" w:rsidP="003B704A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Виды документов</w:t>
            </w:r>
          </w:p>
        </w:tc>
        <w:tc>
          <w:tcPr>
            <w:tcW w:w="6515" w:type="dxa"/>
          </w:tcPr>
          <w:p w:rsidR="00D90064" w:rsidRPr="00315087" w:rsidRDefault="00D90064" w:rsidP="003B704A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Требования к документу</w:t>
            </w:r>
          </w:p>
        </w:tc>
      </w:tr>
      <w:tr w:rsidR="00D90064" w:rsidRPr="00315087" w:rsidTr="003B704A">
        <w:tc>
          <w:tcPr>
            <w:tcW w:w="14112" w:type="dxa"/>
            <w:gridSpan w:val="3"/>
          </w:tcPr>
          <w:p w:rsidR="00D90064" w:rsidRPr="00315087" w:rsidRDefault="00D90064" w:rsidP="003B704A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Документы, предоставляемые Заявителем (его представителем)</w:t>
            </w:r>
          </w:p>
        </w:tc>
      </w:tr>
      <w:tr w:rsidR="00D90064" w:rsidRPr="00315087" w:rsidTr="003B704A">
        <w:tc>
          <w:tcPr>
            <w:tcW w:w="3117" w:type="dxa"/>
          </w:tcPr>
          <w:p w:rsidR="00D90064" w:rsidRPr="00315087" w:rsidRDefault="00D90064" w:rsidP="003B704A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4480" w:type="dxa"/>
          </w:tcPr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Для граждан России:</w:t>
            </w:r>
          </w:p>
          <w:p w:rsidR="00D90064" w:rsidRPr="00315087" w:rsidRDefault="00D90064" w:rsidP="003B704A">
            <w:pPr>
              <w:ind w:left="360"/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паспорт гражданина Российской Федерации;</w:t>
            </w:r>
          </w:p>
          <w:p w:rsidR="00D90064" w:rsidRPr="00315087" w:rsidRDefault="00D90064" w:rsidP="003B704A">
            <w:pPr>
              <w:ind w:left="360"/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паспорт гражданина СССР;</w:t>
            </w:r>
          </w:p>
          <w:p w:rsidR="00D90064" w:rsidRPr="00315087" w:rsidRDefault="00D90064" w:rsidP="003B704A">
            <w:pPr>
              <w:ind w:left="360"/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временное удостоверение личности гражданина Российской Федерации;</w:t>
            </w:r>
          </w:p>
          <w:p w:rsidR="00D90064" w:rsidRPr="00315087" w:rsidRDefault="00D90064" w:rsidP="003B704A">
            <w:pPr>
              <w:ind w:left="360"/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военный билет;</w:t>
            </w:r>
          </w:p>
          <w:p w:rsidR="00D90064" w:rsidRPr="00315087" w:rsidRDefault="00D90064" w:rsidP="003B704A">
            <w:pPr>
              <w:ind w:left="360"/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временное удостоверение, выданное взамен военного билета.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 xml:space="preserve">Для иностранных граждан и лиц без гражданства: </w:t>
            </w:r>
          </w:p>
          <w:p w:rsidR="00D90064" w:rsidRPr="00315087" w:rsidRDefault="00D90064" w:rsidP="003B704A">
            <w:pPr>
              <w:ind w:left="360"/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паспорт иностранного гражданина;</w:t>
            </w:r>
          </w:p>
          <w:p w:rsidR="00D90064" w:rsidRPr="00315087" w:rsidRDefault="00D90064" w:rsidP="003B704A">
            <w:pPr>
              <w:ind w:left="360"/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свидетельство о рассмотрении ходатайства о признании лица беженцем на территории Российской Федерации по существу;</w:t>
            </w:r>
          </w:p>
          <w:p w:rsidR="00D90064" w:rsidRPr="00315087" w:rsidRDefault="00D90064" w:rsidP="003B704A">
            <w:pPr>
              <w:ind w:left="360"/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вид на жительство в Российской Федерации;</w:t>
            </w:r>
          </w:p>
          <w:p w:rsidR="00D90064" w:rsidRPr="00315087" w:rsidRDefault="00D90064" w:rsidP="003B704A">
            <w:pPr>
              <w:ind w:left="360"/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удостоверение беженца;</w:t>
            </w:r>
          </w:p>
          <w:p w:rsidR="00D90064" w:rsidRPr="00315087" w:rsidRDefault="00D90064" w:rsidP="003B704A">
            <w:pPr>
              <w:ind w:left="360"/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 xml:space="preserve">разрешение на временное </w:t>
            </w:r>
            <w:r w:rsidRPr="00315087">
              <w:rPr>
                <w:sz w:val="26"/>
                <w:szCs w:val="26"/>
              </w:rPr>
              <w:lastRenderedPageBreak/>
              <w:t>проживание в Российской Федерации;</w:t>
            </w:r>
          </w:p>
          <w:p w:rsidR="00D90064" w:rsidRPr="00315087" w:rsidRDefault="00D90064" w:rsidP="003B704A">
            <w:pPr>
              <w:ind w:left="360"/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свидетельство о предоставлении временного убежища на территории Российской Федерации.</w:t>
            </w:r>
          </w:p>
          <w:p w:rsidR="00D90064" w:rsidRPr="00315087" w:rsidRDefault="00D90064" w:rsidP="003B70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5" w:type="dxa"/>
          </w:tcPr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lastRenderedPageBreak/>
              <w:t>Паспорт оформляется на бланке паспорта, едином для всей Российской Федерации;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паспорт оформляется на русском языке;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наличие личной фотографии;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 xml:space="preserve">Могут быть отметки: 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 регистрации гражданина по месту жительства и снятии его с регистрационного учета;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об отношении к воинской обязанности граждан, достигших 18-летнего возраста;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 регистрации и расторжении брака;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 детях (гражданах Российской Федерации, не достигших 14-летнего возраста);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 выдаче основных документов, удостоверяющих личность гражданина Российской Федерации за пределами территории Российской Федерации;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 его группе крови и резус-факторе;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об идентификационном номере налогоплательщика.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 xml:space="preserve">Паспорт, в который внесены иные сведения, отметки </w:t>
            </w:r>
            <w:r w:rsidRPr="00315087">
              <w:rPr>
                <w:sz w:val="26"/>
                <w:szCs w:val="26"/>
              </w:rPr>
              <w:lastRenderedPageBreak/>
              <w:t>или записи, является недействительным.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</w:tc>
      </w:tr>
      <w:tr w:rsidR="00D90064" w:rsidRPr="00315087" w:rsidTr="003B704A">
        <w:tc>
          <w:tcPr>
            <w:tcW w:w="3117" w:type="dxa"/>
          </w:tcPr>
          <w:p w:rsidR="00D90064" w:rsidRPr="00315087" w:rsidRDefault="00D90064" w:rsidP="003B704A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4480" w:type="dxa"/>
          </w:tcPr>
          <w:p w:rsidR="00D90064" w:rsidRPr="00315087" w:rsidRDefault="00D90064" w:rsidP="003B704A">
            <w:pPr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Доверенность;</w:t>
            </w:r>
          </w:p>
          <w:p w:rsidR="00D90064" w:rsidRPr="00315087" w:rsidRDefault="00D90064" w:rsidP="003B704A">
            <w:pPr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Свидетельство о рождении (для родителей несовершеннолетнего);</w:t>
            </w:r>
          </w:p>
          <w:p w:rsidR="00D90064" w:rsidRPr="00315087" w:rsidRDefault="00D90064" w:rsidP="003B704A">
            <w:pPr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Опекунское удостоверение (для опекунов несовершеннолетнего и недееспособного лица);</w:t>
            </w:r>
          </w:p>
          <w:p w:rsidR="00D90064" w:rsidRPr="00315087" w:rsidRDefault="00D90064" w:rsidP="003B704A">
            <w:pPr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Попечительское удостоверение (для попечителей несовершеннолетнего или ограниченно дееспособного лица).</w:t>
            </w:r>
          </w:p>
          <w:p w:rsidR="00D90064" w:rsidRPr="00315087" w:rsidRDefault="00D90064" w:rsidP="003B704A">
            <w:pPr>
              <w:rPr>
                <w:sz w:val="26"/>
                <w:szCs w:val="26"/>
              </w:rPr>
            </w:pPr>
          </w:p>
          <w:p w:rsidR="00D90064" w:rsidRPr="00315087" w:rsidRDefault="00D90064" w:rsidP="003B704A">
            <w:pPr>
              <w:rPr>
                <w:sz w:val="26"/>
                <w:szCs w:val="26"/>
              </w:rPr>
            </w:pPr>
          </w:p>
        </w:tc>
        <w:tc>
          <w:tcPr>
            <w:tcW w:w="6515" w:type="dxa"/>
          </w:tcPr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Доверенность должна содержать следующие сведения: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ФИО лица, выдавшего доверенность;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ФИО лица, уполномоченного по доверенности;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Данные документов, удостоверяющих личность этих лиц;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Объем полномочий представителя, включающий право на подачу заявления о присвоении (аннулировании) адреса;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Дата выдачи доверенности;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Подпись лица, выдавшего доверенность.</w:t>
            </w:r>
          </w:p>
        </w:tc>
      </w:tr>
      <w:tr w:rsidR="00D90064" w:rsidRPr="00315087" w:rsidTr="003B704A">
        <w:tc>
          <w:tcPr>
            <w:tcW w:w="3117" w:type="dxa"/>
          </w:tcPr>
          <w:p w:rsidR="00D90064" w:rsidRPr="00315087" w:rsidRDefault="00D90064" w:rsidP="003B704A">
            <w:pPr>
              <w:jc w:val="center"/>
              <w:rPr>
                <w:sz w:val="26"/>
                <w:szCs w:val="26"/>
              </w:rPr>
            </w:pPr>
            <w:proofErr w:type="spellStart"/>
            <w:r w:rsidRPr="00315087">
              <w:rPr>
                <w:sz w:val="26"/>
                <w:szCs w:val="26"/>
              </w:rPr>
              <w:t>Правоудостоверяющие</w:t>
            </w:r>
            <w:proofErr w:type="spellEnd"/>
            <w:r w:rsidRPr="00315087">
              <w:rPr>
                <w:sz w:val="26"/>
                <w:szCs w:val="26"/>
              </w:rPr>
              <w:t xml:space="preserve"> документы на объект капитального строительства</w:t>
            </w:r>
          </w:p>
        </w:tc>
        <w:tc>
          <w:tcPr>
            <w:tcW w:w="4480" w:type="dxa"/>
          </w:tcPr>
          <w:p w:rsidR="00D90064" w:rsidRPr="00315087" w:rsidRDefault="00D90064" w:rsidP="003B704A">
            <w:pPr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Свидетельство о государственной регистрации права</w:t>
            </w:r>
          </w:p>
        </w:tc>
        <w:tc>
          <w:tcPr>
            <w:tcW w:w="6515" w:type="dxa"/>
          </w:tcPr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 xml:space="preserve">Оформляется на официальном (с изображением Государственного герба Российской Федерации) бланке </w:t>
            </w:r>
            <w:proofErr w:type="spellStart"/>
            <w:r w:rsidRPr="00315087">
              <w:rPr>
                <w:sz w:val="26"/>
                <w:szCs w:val="26"/>
              </w:rPr>
              <w:t>Росреестра</w:t>
            </w:r>
            <w:proofErr w:type="spellEnd"/>
            <w:r w:rsidRPr="00315087">
              <w:rPr>
                <w:sz w:val="26"/>
                <w:szCs w:val="26"/>
              </w:rPr>
              <w:t xml:space="preserve"> или его территориального органа. На оборотной стороне бланк содержит его учетный номер. Наличие защитных элементов (в виде водяных знаков и т.п.) на бланке не обязательно. 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Форма свидетельства о государственной регистрации права утверждена приказом Минэкономразвития России от 23.12.2013 № 765.</w:t>
            </w:r>
          </w:p>
          <w:p w:rsidR="00D90064" w:rsidRPr="00315087" w:rsidRDefault="00D90064" w:rsidP="003B704A">
            <w:pPr>
              <w:jc w:val="center"/>
              <w:rPr>
                <w:sz w:val="26"/>
                <w:szCs w:val="26"/>
              </w:rPr>
            </w:pPr>
          </w:p>
        </w:tc>
      </w:tr>
      <w:tr w:rsidR="00D90064" w:rsidRPr="00315087" w:rsidTr="003B704A">
        <w:tc>
          <w:tcPr>
            <w:tcW w:w="3117" w:type="dxa"/>
          </w:tcPr>
          <w:p w:rsidR="00D90064" w:rsidRPr="00315087" w:rsidRDefault="00D90064" w:rsidP="003B704A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lastRenderedPageBreak/>
              <w:t>Правоустанавливающие документы на объект капитального строительства</w:t>
            </w:r>
          </w:p>
        </w:tc>
        <w:tc>
          <w:tcPr>
            <w:tcW w:w="4480" w:type="dxa"/>
          </w:tcPr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Договор купли-продажи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Договор дарения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Договоры о приватизации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Акт о предоставлении земельного участка</w:t>
            </w:r>
          </w:p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Другие аналогичные документы</w:t>
            </w:r>
          </w:p>
        </w:tc>
        <w:tc>
          <w:tcPr>
            <w:tcW w:w="6515" w:type="dxa"/>
          </w:tcPr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 xml:space="preserve">Документы должны быть подписаны сторонами сделки. На </w:t>
            </w:r>
            <w:proofErr w:type="gramStart"/>
            <w:r w:rsidRPr="00315087">
              <w:rPr>
                <w:sz w:val="26"/>
                <w:szCs w:val="26"/>
              </w:rPr>
              <w:t>документах, выданных Органами власти должна быть проставлена</w:t>
            </w:r>
            <w:proofErr w:type="gramEnd"/>
            <w:r w:rsidRPr="00315087">
              <w:rPr>
                <w:sz w:val="26"/>
                <w:szCs w:val="26"/>
              </w:rPr>
              <w:t xml:space="preserve"> печать соответствующего органа. Документы не должны содержать приписок, не оговоренных сторонами и не заверенных подписью, подчисток, иных следов изменения содержания документа. </w:t>
            </w:r>
          </w:p>
        </w:tc>
      </w:tr>
      <w:tr w:rsidR="00D90064" w:rsidRPr="00315087" w:rsidTr="003B704A">
        <w:tc>
          <w:tcPr>
            <w:tcW w:w="3117" w:type="dxa"/>
          </w:tcPr>
          <w:p w:rsidR="00D90064" w:rsidRPr="00315087" w:rsidRDefault="00D90064" w:rsidP="003B704A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 xml:space="preserve">Топографическая карта </w:t>
            </w:r>
          </w:p>
        </w:tc>
        <w:tc>
          <w:tcPr>
            <w:tcW w:w="4480" w:type="dxa"/>
          </w:tcPr>
          <w:p w:rsidR="00D90064" w:rsidRPr="00315087" w:rsidRDefault="00D90064" w:rsidP="003B704A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Топографическая карта участка в масштабе 1:500 (</w:t>
            </w:r>
            <w:proofErr w:type="spellStart"/>
            <w:r w:rsidRPr="00315087">
              <w:rPr>
                <w:sz w:val="26"/>
                <w:szCs w:val="26"/>
              </w:rPr>
              <w:t>геоподоснова</w:t>
            </w:r>
            <w:proofErr w:type="spellEnd"/>
            <w:r w:rsidRPr="00315087">
              <w:rPr>
                <w:sz w:val="26"/>
                <w:szCs w:val="26"/>
              </w:rPr>
              <w:t>)</w:t>
            </w:r>
          </w:p>
        </w:tc>
        <w:tc>
          <w:tcPr>
            <w:tcW w:w="6515" w:type="dxa"/>
          </w:tcPr>
          <w:p w:rsidR="00D90064" w:rsidRPr="00315087" w:rsidRDefault="00D90064" w:rsidP="003B704A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Топографическая карта участка в масштабе 1:500 (</w:t>
            </w:r>
            <w:proofErr w:type="spellStart"/>
            <w:r w:rsidRPr="00315087">
              <w:rPr>
                <w:sz w:val="26"/>
                <w:szCs w:val="26"/>
              </w:rPr>
              <w:t>геоподоснова</w:t>
            </w:r>
            <w:proofErr w:type="spellEnd"/>
            <w:r w:rsidRPr="00315087">
              <w:rPr>
                <w:sz w:val="26"/>
                <w:szCs w:val="26"/>
              </w:rPr>
              <w:t>) представляется со всеми наземными и подземными коммуникациями (существующими) и сооружениями (существующими и проектируемыми), с выделением границы земельного участка.</w:t>
            </w:r>
          </w:p>
        </w:tc>
      </w:tr>
    </w:tbl>
    <w:p w:rsidR="00D90064" w:rsidRPr="00AC6BEB" w:rsidRDefault="00D90064" w:rsidP="00D90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064" w:rsidRPr="00AC6BEB" w:rsidRDefault="00D90064" w:rsidP="00D90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064" w:rsidRPr="00AC6BEB" w:rsidRDefault="00D90064" w:rsidP="00D90064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D90064" w:rsidRPr="00AC6BEB" w:rsidSect="003B704A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D90064" w:rsidRPr="002C234D" w:rsidRDefault="00D90064" w:rsidP="00D9006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7091F">
        <w:rPr>
          <w:rFonts w:ascii="Times New Roman" w:hAnsi="Times New Roman" w:cs="Times New Roman"/>
          <w:sz w:val="26"/>
          <w:szCs w:val="26"/>
        </w:rPr>
        <w:t>5</w:t>
      </w:r>
      <w:r w:rsidRPr="002C234D">
        <w:rPr>
          <w:rFonts w:ascii="Times New Roman" w:hAnsi="Times New Roman" w:cs="Times New Roman"/>
          <w:sz w:val="26"/>
          <w:szCs w:val="26"/>
        </w:rPr>
        <w:t xml:space="preserve"> к Регламенту</w:t>
      </w:r>
    </w:p>
    <w:p w:rsidR="00D90064" w:rsidRPr="002C234D" w:rsidRDefault="00D90064" w:rsidP="00D9006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90064" w:rsidRPr="002C234D" w:rsidRDefault="00D90064" w:rsidP="00D9006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0" w:name="_Toc451866553"/>
      <w:r w:rsidRPr="002C234D">
        <w:rPr>
          <w:rFonts w:ascii="Times New Roman" w:hAnsi="Times New Roman" w:cs="Times New Roman"/>
          <w:b/>
          <w:sz w:val="26"/>
          <w:szCs w:val="26"/>
        </w:rPr>
        <w:t>Список нормативных актов, в соответствии с которыми осуществляется оказание Услуги</w:t>
      </w:r>
      <w:bookmarkEnd w:id="30"/>
    </w:p>
    <w:p w:rsidR="00D90064" w:rsidRPr="002C234D" w:rsidRDefault="00D90064" w:rsidP="00D9006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90064" w:rsidRPr="002C234D" w:rsidRDefault="00D90064" w:rsidP="00D900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Предоставление Услуги осуществляется в соответствии </w:t>
      </w:r>
      <w:proofErr w:type="gramStart"/>
      <w:r w:rsidRPr="002C234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C234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90064" w:rsidRPr="002C234D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D90064" w:rsidRPr="002C234D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D90064" w:rsidRPr="002C234D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D90064" w:rsidRPr="002C234D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D90064" w:rsidRPr="002C234D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D90064" w:rsidRPr="002C234D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D90064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Федеральным законом от 07.12.2011 № 416-ФЗ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C234D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>
        <w:rPr>
          <w:rFonts w:ascii="Times New Roman" w:hAnsi="Times New Roman" w:cs="Times New Roman"/>
          <w:sz w:val="26"/>
          <w:szCs w:val="26"/>
        </w:rPr>
        <w:t>» («Российская газета»</w:t>
      </w:r>
      <w:r w:rsidRPr="005B480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B4807">
        <w:rPr>
          <w:rFonts w:ascii="Times New Roman" w:hAnsi="Times New Roman" w:cs="Times New Roman"/>
          <w:sz w:val="26"/>
          <w:szCs w:val="26"/>
        </w:rPr>
        <w:t xml:space="preserve"> 278с, 10.12.2011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90064" w:rsidRPr="005B4807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4807">
        <w:rPr>
          <w:rFonts w:ascii="Times New Roman" w:hAnsi="Times New Roman" w:cs="Times New Roman"/>
          <w:sz w:val="26"/>
          <w:szCs w:val="26"/>
        </w:rPr>
        <w:t xml:space="preserve">Федеральный закон от 27.07.2010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B4807">
        <w:rPr>
          <w:rFonts w:ascii="Times New Roman" w:hAnsi="Times New Roman" w:cs="Times New Roman"/>
          <w:sz w:val="26"/>
          <w:szCs w:val="26"/>
        </w:rPr>
        <w:t xml:space="preserve"> 190-ФЗ «О теплоснабжении» («Российская газета», № 168, 30.07.2010)  </w:t>
      </w:r>
    </w:p>
    <w:p w:rsidR="00D90064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29.07.2013 № 644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C234D">
        <w:rPr>
          <w:rFonts w:ascii="Times New Roman" w:hAnsi="Times New Roman" w:cs="Times New Roman"/>
          <w:sz w:val="26"/>
          <w:szCs w:val="26"/>
        </w:rPr>
        <w:t>Об утверждении Правил холодного водоснабжения и водоотведения и о внесении изменений в некоторые акты Пра</w:t>
      </w:r>
      <w:r>
        <w:rPr>
          <w:rFonts w:ascii="Times New Roman" w:hAnsi="Times New Roman" w:cs="Times New Roman"/>
          <w:sz w:val="26"/>
          <w:szCs w:val="26"/>
        </w:rPr>
        <w:t>вительства Российской Федерации»</w:t>
      </w:r>
      <w:r w:rsidRPr="002C234D">
        <w:rPr>
          <w:rFonts w:ascii="Times New Roman" w:hAnsi="Times New Roman" w:cs="Times New Roman"/>
          <w:sz w:val="26"/>
          <w:szCs w:val="26"/>
        </w:rPr>
        <w:t>.</w:t>
      </w:r>
    </w:p>
    <w:p w:rsidR="00D90064" w:rsidRPr="000E5461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5461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</w:t>
      </w:r>
      <w:r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0E5461" w:rsidDel="009D5A40">
        <w:rPr>
          <w:rFonts w:ascii="Times New Roman" w:hAnsi="Times New Roman" w:cs="Times New Roman"/>
          <w:sz w:val="26"/>
          <w:szCs w:val="26"/>
        </w:rPr>
        <w:t xml:space="preserve"> </w:t>
      </w:r>
      <w:r w:rsidRPr="000E5461">
        <w:rPr>
          <w:rFonts w:ascii="Times New Roman" w:hAnsi="Times New Roman" w:cs="Times New Roman"/>
          <w:sz w:val="26"/>
          <w:szCs w:val="26"/>
        </w:rPr>
        <w:t xml:space="preserve">от 08.08.2012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E5461">
        <w:rPr>
          <w:rFonts w:ascii="Times New Roman" w:hAnsi="Times New Roman" w:cs="Times New Roman"/>
          <w:sz w:val="26"/>
          <w:szCs w:val="26"/>
        </w:rPr>
        <w:t xml:space="preserve"> 808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E5461">
        <w:rPr>
          <w:rFonts w:ascii="Times New Roman" w:hAnsi="Times New Roman" w:cs="Times New Roman"/>
          <w:sz w:val="26"/>
          <w:szCs w:val="26"/>
        </w:rPr>
        <w:t>Об организации теплоснабжения в Российской Федерации и о внесении изменений в некоторые акты Пра</w:t>
      </w:r>
      <w:r>
        <w:rPr>
          <w:rFonts w:ascii="Times New Roman" w:hAnsi="Times New Roman" w:cs="Times New Roman"/>
          <w:sz w:val="26"/>
          <w:szCs w:val="26"/>
        </w:rPr>
        <w:t>вительства Российской Федерации» («Собрание законодательства РФ»</w:t>
      </w:r>
      <w:r w:rsidRPr="000E5461">
        <w:rPr>
          <w:rFonts w:ascii="Times New Roman" w:hAnsi="Times New Roman" w:cs="Times New Roman"/>
          <w:sz w:val="26"/>
          <w:szCs w:val="26"/>
        </w:rPr>
        <w:t xml:space="preserve">, 20.08.2012,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E5461">
        <w:rPr>
          <w:rFonts w:ascii="Times New Roman" w:hAnsi="Times New Roman" w:cs="Times New Roman"/>
          <w:sz w:val="26"/>
          <w:szCs w:val="26"/>
        </w:rPr>
        <w:t xml:space="preserve"> 34, ст. 4734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90064" w:rsidRPr="005B4807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4807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</w:t>
      </w:r>
      <w:r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5B4807" w:rsidDel="009D5A40">
        <w:rPr>
          <w:rFonts w:ascii="Times New Roman" w:hAnsi="Times New Roman" w:cs="Times New Roman"/>
          <w:sz w:val="26"/>
          <w:szCs w:val="26"/>
        </w:rPr>
        <w:t xml:space="preserve"> </w:t>
      </w:r>
      <w:r w:rsidRPr="005B4807">
        <w:rPr>
          <w:rFonts w:ascii="Times New Roman" w:hAnsi="Times New Roman" w:cs="Times New Roman"/>
          <w:sz w:val="26"/>
          <w:szCs w:val="26"/>
        </w:rPr>
        <w:t xml:space="preserve">от 16.04.2012 № 307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4807">
        <w:rPr>
          <w:rFonts w:ascii="Times New Roman" w:hAnsi="Times New Roman" w:cs="Times New Roman"/>
          <w:sz w:val="26"/>
          <w:szCs w:val="26"/>
        </w:rPr>
        <w:t>О порядке подключения к системам теплоснабжения и о внесении изменений в некоторые акты Пра</w:t>
      </w:r>
      <w:r>
        <w:rPr>
          <w:rFonts w:ascii="Times New Roman" w:hAnsi="Times New Roman" w:cs="Times New Roman"/>
          <w:sz w:val="26"/>
          <w:szCs w:val="26"/>
        </w:rPr>
        <w:t xml:space="preserve">вительства Российской Федерации» («Собрание законодательства </w:t>
      </w:r>
      <w:r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4807">
        <w:rPr>
          <w:rFonts w:ascii="Times New Roman" w:hAnsi="Times New Roman" w:cs="Times New Roman"/>
          <w:sz w:val="26"/>
          <w:szCs w:val="26"/>
        </w:rPr>
        <w:t xml:space="preserve">, 23.04.2012,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B4807">
        <w:rPr>
          <w:rFonts w:ascii="Times New Roman" w:hAnsi="Times New Roman" w:cs="Times New Roman"/>
          <w:sz w:val="26"/>
          <w:szCs w:val="26"/>
        </w:rPr>
        <w:t xml:space="preserve"> 17, ст. 1981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90064" w:rsidRPr="002C234D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Постановлением Правительства Российской Федерации от 13.02.2006 № 83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C234D">
        <w:rPr>
          <w:rFonts w:ascii="Times New Roman" w:hAnsi="Times New Roman" w:cs="Times New Roman"/>
          <w:sz w:val="26"/>
          <w:szCs w:val="26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</w:t>
      </w:r>
      <w:r>
        <w:rPr>
          <w:rFonts w:ascii="Times New Roman" w:hAnsi="Times New Roman" w:cs="Times New Roman"/>
          <w:sz w:val="26"/>
          <w:szCs w:val="26"/>
        </w:rPr>
        <w:t xml:space="preserve">енерно-технического обеспечения» («Собрание законодательства </w:t>
      </w:r>
      <w:r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4807">
        <w:rPr>
          <w:rFonts w:ascii="Times New Roman" w:hAnsi="Times New Roman" w:cs="Times New Roman"/>
          <w:sz w:val="26"/>
          <w:szCs w:val="26"/>
        </w:rPr>
        <w:t xml:space="preserve">, 20.02.2006,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B4807">
        <w:rPr>
          <w:rFonts w:ascii="Times New Roman" w:hAnsi="Times New Roman" w:cs="Times New Roman"/>
          <w:sz w:val="26"/>
          <w:szCs w:val="26"/>
        </w:rPr>
        <w:t xml:space="preserve"> 8, ст. 920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B4807">
        <w:rPr>
          <w:rFonts w:ascii="Times New Roman" w:hAnsi="Times New Roman" w:cs="Times New Roman"/>
          <w:sz w:val="26"/>
          <w:szCs w:val="26"/>
        </w:rPr>
        <w:t>.</w:t>
      </w:r>
    </w:p>
    <w:p w:rsidR="00D90064" w:rsidRPr="002C234D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234D">
        <w:rPr>
          <w:rFonts w:ascii="Times New Roman" w:hAnsi="Times New Roman" w:cs="Times New Roman"/>
          <w:sz w:val="26"/>
          <w:szCs w:val="26"/>
        </w:rPr>
        <w:t>Законом Московской области от 05.10.2006 № 164/2006-ОЗ «О рассмотрении обращений граждан» («Ежедневные Новости.</w:t>
      </w:r>
      <w:proofErr w:type="gramEnd"/>
      <w:r w:rsidRPr="002C23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234D">
        <w:rPr>
          <w:rFonts w:ascii="Times New Roman" w:hAnsi="Times New Roman" w:cs="Times New Roman"/>
          <w:sz w:val="26"/>
          <w:szCs w:val="26"/>
        </w:rPr>
        <w:t>Подмосковье», № 189, 11.10.2006);</w:t>
      </w:r>
      <w:proofErr w:type="gramEnd"/>
    </w:p>
    <w:p w:rsidR="00D90064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234D">
        <w:rPr>
          <w:rFonts w:ascii="Times New Roman" w:hAnsi="Times New Roman" w:cs="Times New Roman"/>
          <w:sz w:val="26"/>
          <w:szCs w:val="26"/>
        </w:rPr>
        <w:t>Постановлением Правительства Московской области от 25.04.2011 №365/15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2C23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234D">
        <w:rPr>
          <w:rFonts w:ascii="Times New Roman" w:hAnsi="Times New Roman" w:cs="Times New Roman"/>
          <w:sz w:val="26"/>
          <w:szCs w:val="26"/>
        </w:rPr>
        <w:t>Подмосковье», № 77, 05.05.2011);</w:t>
      </w:r>
      <w:proofErr w:type="gramEnd"/>
    </w:p>
    <w:p w:rsidR="00D90064" w:rsidRPr="008C08BF" w:rsidRDefault="00D90064" w:rsidP="003110C5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8BF">
        <w:rPr>
          <w:rFonts w:ascii="Times New Roman" w:hAnsi="Times New Roman" w:cs="Times New Roman"/>
          <w:sz w:val="26"/>
          <w:szCs w:val="26"/>
        </w:rPr>
        <w:t>Федеральным законом от 26.03.2003 № 35-ФЗ «Об электроэнергетике»;</w:t>
      </w:r>
    </w:p>
    <w:p w:rsidR="00D90064" w:rsidRPr="008C08BF" w:rsidRDefault="00D90064" w:rsidP="003110C5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8BF">
        <w:rPr>
          <w:rFonts w:ascii="Times New Roman" w:hAnsi="Times New Roman" w:cs="Times New Roman"/>
          <w:sz w:val="26"/>
          <w:szCs w:val="26"/>
        </w:rPr>
        <w:t>Федеральным законом от 31.03.1999 № 69-ФЗ «О газоснабжении в Российской Федерации»;</w:t>
      </w:r>
    </w:p>
    <w:p w:rsidR="00D90064" w:rsidRPr="00936059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08BF">
        <w:rPr>
          <w:rFonts w:ascii="Times New Roman" w:hAnsi="Times New Roman" w:cs="Times New Roman"/>
          <w:sz w:val="26"/>
          <w:szCs w:val="26"/>
        </w:rPr>
        <w:t xml:space="preserve">Правилами технологического присоединения </w:t>
      </w:r>
      <w:proofErr w:type="spellStart"/>
      <w:r w:rsidRPr="008C08BF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8C08BF">
        <w:rPr>
          <w:rFonts w:ascii="Times New Roman" w:hAnsi="Times New Roman" w:cs="Times New Roman"/>
          <w:sz w:val="26"/>
          <w:szCs w:val="2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861;</w:t>
      </w:r>
    </w:p>
    <w:p w:rsidR="00D90064" w:rsidRPr="00936059" w:rsidRDefault="00D90064" w:rsidP="0093605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36059">
        <w:rPr>
          <w:rFonts w:ascii="Times New Roman" w:hAnsi="Times New Roman" w:cs="Times New Roman"/>
          <w:sz w:val="26"/>
          <w:szCs w:val="26"/>
        </w:rPr>
        <w:t xml:space="preserve">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30.12.2013 № 1314; </w:t>
      </w:r>
    </w:p>
    <w:p w:rsidR="00D90064" w:rsidRPr="009D5A40" w:rsidRDefault="00D90064" w:rsidP="003110C5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86010">
        <w:rPr>
          <w:rFonts w:ascii="Times New Roman" w:hAnsi="Times New Roman" w:cs="Times New Roman"/>
          <w:sz w:val="26"/>
          <w:szCs w:val="26"/>
        </w:rPr>
        <w:t>Постановление Главы Красногорского муниципального района Московской области от 01.07.2009 г. № 1152/7 «Об утверждении порядка определения и предоставления технических условий подключения объектов капитального строительства к сетям инженерно-технического обеспечения и порядка подключения объектов капитального строительства к сетям инженерно-технического обеспечения.</w:t>
      </w:r>
    </w:p>
    <w:p w:rsidR="00D90064" w:rsidRDefault="00D90064" w:rsidP="00D90064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D90064" w:rsidRDefault="00D90064" w:rsidP="00D90064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D90064" w:rsidRDefault="00D90064" w:rsidP="00D90064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D90064" w:rsidRDefault="00D90064" w:rsidP="00D90064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D90064" w:rsidRDefault="00D90064" w:rsidP="00D90064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D90064" w:rsidRDefault="00D90064" w:rsidP="00D90064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D90064" w:rsidRDefault="00D90064" w:rsidP="00D90064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D90064" w:rsidRDefault="00D90064" w:rsidP="00D90064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D90064" w:rsidRDefault="00D90064" w:rsidP="00D90064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D90064" w:rsidRPr="00D6653B" w:rsidRDefault="00D90064" w:rsidP="00D90064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7091F" w:rsidRPr="00D6653B">
        <w:rPr>
          <w:rFonts w:ascii="Times New Roman" w:hAnsi="Times New Roman" w:cs="Times New Roman"/>
          <w:sz w:val="26"/>
          <w:szCs w:val="26"/>
        </w:rPr>
        <w:t>6</w:t>
      </w:r>
      <w:r w:rsidRPr="00D6653B">
        <w:rPr>
          <w:rFonts w:ascii="Times New Roman" w:hAnsi="Times New Roman" w:cs="Times New Roman"/>
          <w:sz w:val="26"/>
          <w:szCs w:val="26"/>
        </w:rPr>
        <w:t xml:space="preserve"> к Регламенту</w:t>
      </w:r>
    </w:p>
    <w:p w:rsidR="00D90064" w:rsidRPr="00D6653B" w:rsidRDefault="00D90064" w:rsidP="00D90064">
      <w:pPr>
        <w:pStyle w:val="ConsPlusNormal"/>
        <w:ind w:left="-142" w:firstLine="142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90064" w:rsidRPr="00D6653B" w:rsidRDefault="00D90064" w:rsidP="00D90064">
      <w:pPr>
        <w:pStyle w:val="ConsPlusNormal"/>
        <w:ind w:left="-142" w:firstLine="14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1" w:name="_Toc451866554"/>
      <w:r w:rsidRPr="00D6653B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 Услуга</w:t>
      </w:r>
      <w:bookmarkEnd w:id="31"/>
    </w:p>
    <w:p w:rsidR="00D90064" w:rsidRPr="00D6653B" w:rsidRDefault="00D90064" w:rsidP="00D90064">
      <w:pPr>
        <w:pStyle w:val="ConsPlusNormal"/>
        <w:ind w:left="-142" w:firstLine="142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90064" w:rsidRPr="00D6653B" w:rsidRDefault="00D90064" w:rsidP="00D90064">
      <w:pPr>
        <w:pStyle w:val="ConsPlusNormal"/>
        <w:numPr>
          <w:ilvl w:val="0"/>
          <w:numId w:val="7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90064" w:rsidRPr="00D6653B" w:rsidRDefault="00D90064" w:rsidP="00D90064">
      <w:pPr>
        <w:pStyle w:val="ConsPlusNormal"/>
        <w:numPr>
          <w:ilvl w:val="0"/>
          <w:numId w:val="7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90064" w:rsidRPr="00D6653B" w:rsidRDefault="00D90064" w:rsidP="00D90064">
      <w:pPr>
        <w:pStyle w:val="ConsPlusNormal"/>
        <w:numPr>
          <w:ilvl w:val="0"/>
          <w:numId w:val="7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D90064" w:rsidRPr="00D6653B" w:rsidRDefault="00D90064" w:rsidP="00D90064">
      <w:pPr>
        <w:pStyle w:val="ConsPlusNormal"/>
        <w:numPr>
          <w:ilvl w:val="0"/>
          <w:numId w:val="7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Вход и выход из помещений оборудуются указателями.</w:t>
      </w:r>
    </w:p>
    <w:p w:rsidR="00D90064" w:rsidRPr="00D6653B" w:rsidRDefault="00D90064" w:rsidP="00D90064">
      <w:pPr>
        <w:pStyle w:val="ConsPlusNormal"/>
        <w:numPr>
          <w:ilvl w:val="0"/>
          <w:numId w:val="7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90064" w:rsidRPr="00D6653B" w:rsidRDefault="00D90064" w:rsidP="00D90064">
      <w:pPr>
        <w:pStyle w:val="ConsPlusNormal"/>
        <w:numPr>
          <w:ilvl w:val="0"/>
          <w:numId w:val="7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Места для ожидания на подачу или получение документов оборудуются стульями, скамьями.</w:t>
      </w:r>
    </w:p>
    <w:p w:rsidR="00D90064" w:rsidRPr="00D6653B" w:rsidRDefault="00D90064" w:rsidP="00D90064">
      <w:pPr>
        <w:pStyle w:val="ConsPlusNormal"/>
        <w:numPr>
          <w:ilvl w:val="0"/>
          <w:numId w:val="7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90064" w:rsidRPr="00D6653B" w:rsidRDefault="00D90064" w:rsidP="00D90064">
      <w:pPr>
        <w:pStyle w:val="ConsPlusNormal"/>
        <w:numPr>
          <w:ilvl w:val="0"/>
          <w:numId w:val="7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D90064" w:rsidRPr="00D6653B" w:rsidRDefault="00D90064" w:rsidP="00D90064">
      <w:pPr>
        <w:pStyle w:val="ConsPlusNormal"/>
        <w:numPr>
          <w:ilvl w:val="0"/>
          <w:numId w:val="18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номера кабинета;</w:t>
      </w:r>
    </w:p>
    <w:p w:rsidR="00D90064" w:rsidRPr="00D6653B" w:rsidRDefault="00D90064" w:rsidP="00D90064">
      <w:pPr>
        <w:pStyle w:val="ConsPlusNormal"/>
        <w:numPr>
          <w:ilvl w:val="0"/>
          <w:numId w:val="18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 xml:space="preserve">фамилии, имени, отчества и должности </w:t>
      </w:r>
      <w:r w:rsidR="00936059">
        <w:rPr>
          <w:rFonts w:ascii="Times New Roman" w:hAnsi="Times New Roman" w:cs="Times New Roman"/>
          <w:sz w:val="26"/>
          <w:szCs w:val="26"/>
        </w:rPr>
        <w:t>сотрудника</w:t>
      </w:r>
      <w:r w:rsidRPr="00D6653B">
        <w:rPr>
          <w:rFonts w:ascii="Times New Roman" w:hAnsi="Times New Roman" w:cs="Times New Roman"/>
          <w:sz w:val="26"/>
          <w:szCs w:val="26"/>
        </w:rPr>
        <w:t>, осуществляющего предоставление Услуги.</w:t>
      </w:r>
    </w:p>
    <w:p w:rsidR="00D90064" w:rsidRPr="00D6653B" w:rsidRDefault="00D90064" w:rsidP="00D90064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 xml:space="preserve">Рабочие места сотрудников </w:t>
      </w:r>
      <w:r w:rsidR="00936059">
        <w:rPr>
          <w:rFonts w:ascii="Times New Roman" w:hAnsi="Times New Roman" w:cs="Times New Roman"/>
          <w:sz w:val="26"/>
          <w:szCs w:val="26"/>
        </w:rPr>
        <w:t xml:space="preserve">администрации и/или </w:t>
      </w:r>
      <w:r w:rsidRPr="00D6653B">
        <w:rPr>
          <w:rFonts w:ascii="Times New Roman" w:eastAsia="Times New Roman" w:hAnsi="Times New Roman" w:cs="Times New Roman"/>
          <w:sz w:val="26"/>
          <w:szCs w:val="26"/>
          <w:lang w:eastAsia="ar-SA"/>
        </w:rPr>
        <w:t>МФЦ</w:t>
      </w:r>
      <w:r w:rsidRPr="00D6653B">
        <w:rPr>
          <w:rFonts w:ascii="Times New Roman" w:hAnsi="Times New Roman" w:cs="Times New Roman"/>
          <w:sz w:val="26"/>
          <w:szCs w:val="26"/>
        </w:rPr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D90064" w:rsidRPr="00D6653B" w:rsidRDefault="00D90064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037F" w:rsidRDefault="0005037F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4639" w:rsidRPr="00D6653B" w:rsidRDefault="00784639" w:rsidP="000503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0064" w:rsidRPr="00D6653B" w:rsidRDefault="00D90064" w:rsidP="00D900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7091F" w:rsidRPr="00D6653B">
        <w:rPr>
          <w:rFonts w:ascii="Times New Roman" w:hAnsi="Times New Roman" w:cs="Times New Roman"/>
          <w:sz w:val="26"/>
          <w:szCs w:val="26"/>
        </w:rPr>
        <w:t>7</w:t>
      </w:r>
      <w:r w:rsidRPr="00D6653B">
        <w:rPr>
          <w:rFonts w:ascii="Times New Roman" w:hAnsi="Times New Roman" w:cs="Times New Roman"/>
          <w:sz w:val="26"/>
          <w:szCs w:val="26"/>
        </w:rPr>
        <w:t xml:space="preserve"> к Регламенту</w:t>
      </w:r>
    </w:p>
    <w:p w:rsidR="00D90064" w:rsidRPr="00D6653B" w:rsidRDefault="00D90064" w:rsidP="00D90064">
      <w:pPr>
        <w:spacing w:after="0"/>
        <w:ind w:left="-142" w:firstLine="142"/>
        <w:rPr>
          <w:rFonts w:ascii="Times New Roman" w:hAnsi="Times New Roman" w:cs="Times New Roman"/>
          <w:sz w:val="26"/>
          <w:szCs w:val="26"/>
        </w:rPr>
      </w:pPr>
    </w:p>
    <w:p w:rsidR="00D90064" w:rsidRPr="00D6653B" w:rsidRDefault="00D90064" w:rsidP="00D90064">
      <w:pPr>
        <w:pStyle w:val="11"/>
        <w:ind w:left="-142" w:firstLine="142"/>
        <w:jc w:val="center"/>
        <w:rPr>
          <w:i w:val="0"/>
          <w:sz w:val="26"/>
          <w:szCs w:val="26"/>
        </w:rPr>
      </w:pPr>
      <w:bookmarkStart w:id="32" w:name="_Toc451866555"/>
      <w:r w:rsidRPr="00D6653B">
        <w:rPr>
          <w:i w:val="0"/>
          <w:sz w:val="26"/>
          <w:szCs w:val="26"/>
        </w:rPr>
        <w:t>Показатели доступности и качества Услуги</w:t>
      </w:r>
      <w:bookmarkEnd w:id="32"/>
    </w:p>
    <w:p w:rsidR="00D90064" w:rsidRPr="00D6653B" w:rsidRDefault="00D90064" w:rsidP="00D90064">
      <w:pPr>
        <w:pStyle w:val="ConsPlusNormal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D6653B" w:rsidRDefault="00D90064" w:rsidP="00D90064">
      <w:pPr>
        <w:pStyle w:val="ConsPlusNormal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Показателями доступности предоставления Услуги являются:</w:t>
      </w:r>
    </w:p>
    <w:p w:rsidR="00D90064" w:rsidRPr="00D6653B" w:rsidRDefault="00D90064" w:rsidP="00D90064">
      <w:pPr>
        <w:pStyle w:val="ConsPlusNormal"/>
        <w:numPr>
          <w:ilvl w:val="0"/>
          <w:numId w:val="8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 xml:space="preserve">предоставление возможности получения Услуги в электронной форме или в </w:t>
      </w:r>
      <w:r w:rsidRPr="00D6653B">
        <w:rPr>
          <w:rFonts w:ascii="Times New Roman" w:eastAsia="Times New Roman" w:hAnsi="Times New Roman" w:cs="Times New Roman"/>
          <w:sz w:val="26"/>
          <w:szCs w:val="26"/>
          <w:lang w:eastAsia="ar-SA"/>
        </w:rPr>
        <w:t>МФЦ</w:t>
      </w:r>
      <w:r w:rsidRPr="00D6653B">
        <w:rPr>
          <w:rFonts w:ascii="Times New Roman" w:hAnsi="Times New Roman" w:cs="Times New Roman"/>
          <w:sz w:val="26"/>
          <w:szCs w:val="26"/>
        </w:rPr>
        <w:t>;</w:t>
      </w:r>
    </w:p>
    <w:p w:rsidR="00D90064" w:rsidRPr="00D6653B" w:rsidRDefault="00D90064" w:rsidP="00D90064">
      <w:pPr>
        <w:pStyle w:val="ConsPlusNormal"/>
        <w:numPr>
          <w:ilvl w:val="0"/>
          <w:numId w:val="8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D90064" w:rsidRPr="00D6653B" w:rsidRDefault="00D90064" w:rsidP="00D90064">
      <w:pPr>
        <w:pStyle w:val="ConsPlusNormal"/>
        <w:numPr>
          <w:ilvl w:val="0"/>
          <w:numId w:val="8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транспортная доступность к местам предоставления Услуги;</w:t>
      </w:r>
    </w:p>
    <w:p w:rsidR="00D90064" w:rsidRPr="00D6653B" w:rsidRDefault="00D90064" w:rsidP="00D90064">
      <w:pPr>
        <w:pStyle w:val="ConsPlusNormal"/>
        <w:numPr>
          <w:ilvl w:val="0"/>
          <w:numId w:val="8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D90064" w:rsidRPr="00D6653B" w:rsidRDefault="00D90064" w:rsidP="00D90064">
      <w:pPr>
        <w:pStyle w:val="ConsPlusNormal"/>
        <w:numPr>
          <w:ilvl w:val="0"/>
          <w:numId w:val="8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соблюдение требований Регламента о порядке информирования об оказании Услуги</w:t>
      </w:r>
    </w:p>
    <w:p w:rsidR="00D90064" w:rsidRPr="00D6653B" w:rsidRDefault="00D90064" w:rsidP="00D90064">
      <w:pPr>
        <w:pStyle w:val="ConsPlusNormal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Показателями качества предоставления Услуги являются:</w:t>
      </w:r>
    </w:p>
    <w:p w:rsidR="00D90064" w:rsidRPr="00D6653B" w:rsidRDefault="00D90064" w:rsidP="00D90064">
      <w:pPr>
        <w:pStyle w:val="ConsPlusNormal"/>
        <w:numPr>
          <w:ilvl w:val="0"/>
          <w:numId w:val="9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соблюдение сроков предоставления Услуги;</w:t>
      </w:r>
    </w:p>
    <w:p w:rsidR="00D90064" w:rsidRPr="00D6653B" w:rsidRDefault="00D90064" w:rsidP="00D90064">
      <w:pPr>
        <w:pStyle w:val="ConsPlusNormal"/>
        <w:numPr>
          <w:ilvl w:val="0"/>
          <w:numId w:val="9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D90064" w:rsidRPr="00D6653B" w:rsidRDefault="00D90064" w:rsidP="00D90064">
      <w:pPr>
        <w:pStyle w:val="ConsPlusNormal"/>
        <w:numPr>
          <w:ilvl w:val="0"/>
          <w:numId w:val="9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D90064" w:rsidRPr="00D6653B" w:rsidRDefault="00D90064" w:rsidP="00D90064">
      <w:pPr>
        <w:pStyle w:val="ConsPlusNormal"/>
        <w:numPr>
          <w:ilvl w:val="0"/>
          <w:numId w:val="9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D90064" w:rsidRPr="00D6653B" w:rsidRDefault="00D90064" w:rsidP="003B704A">
      <w:pPr>
        <w:pStyle w:val="ConsPlusNormal"/>
        <w:numPr>
          <w:ilvl w:val="0"/>
          <w:numId w:val="9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037F" w:rsidRPr="00D6653B" w:rsidRDefault="0005037F" w:rsidP="000503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0064" w:rsidRPr="00D6653B" w:rsidRDefault="00D90064" w:rsidP="00D900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87091F" w:rsidRPr="00D6653B">
        <w:rPr>
          <w:rFonts w:ascii="Times New Roman" w:hAnsi="Times New Roman" w:cs="Times New Roman"/>
          <w:sz w:val="26"/>
          <w:szCs w:val="26"/>
        </w:rPr>
        <w:t>8</w:t>
      </w:r>
      <w:r w:rsidRPr="00D6653B">
        <w:rPr>
          <w:rFonts w:ascii="Times New Roman" w:hAnsi="Times New Roman" w:cs="Times New Roman"/>
          <w:sz w:val="26"/>
          <w:szCs w:val="26"/>
        </w:rPr>
        <w:t xml:space="preserve"> к Регламенту</w:t>
      </w:r>
    </w:p>
    <w:p w:rsidR="00D90064" w:rsidRPr="00D6653B" w:rsidRDefault="00D90064" w:rsidP="00D900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90064" w:rsidRPr="00D6653B" w:rsidRDefault="00D90064" w:rsidP="00D900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53B">
        <w:rPr>
          <w:rFonts w:ascii="Times New Roman" w:hAnsi="Times New Roman" w:cs="Times New Roman"/>
          <w:b/>
          <w:sz w:val="26"/>
          <w:szCs w:val="26"/>
        </w:rPr>
        <w:t>Требования к обеспечению доступности Услуги для инвалидов</w:t>
      </w:r>
    </w:p>
    <w:p w:rsidR="00D90064" w:rsidRPr="00D6653B" w:rsidRDefault="00D90064" w:rsidP="00D900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90064" w:rsidRPr="00D6653B" w:rsidRDefault="00D90064" w:rsidP="00D900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 xml:space="preserve">1. Лицам с </w:t>
      </w:r>
      <w:r w:rsidRPr="00D6653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53B">
        <w:rPr>
          <w:rFonts w:ascii="Times New Roman" w:hAnsi="Times New Roman" w:cs="Times New Roman"/>
          <w:sz w:val="26"/>
          <w:szCs w:val="26"/>
        </w:rPr>
        <w:t xml:space="preserve"> и </w:t>
      </w:r>
      <w:r w:rsidRPr="00D6653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6653B">
        <w:rPr>
          <w:rFonts w:ascii="Times New Roman" w:hAnsi="Times New Roman" w:cs="Times New Roman"/>
          <w:sz w:val="26"/>
          <w:szCs w:val="26"/>
        </w:rPr>
        <w:t xml:space="preserve"> группами инвалидности обеспечивается возможность получения Услуги по месту их пребывания с предварительной записью по телефону ГКУ «МО МФЦ», а также через портал </w:t>
      </w:r>
      <w:proofErr w:type="spellStart"/>
      <w:r w:rsidRPr="00D6653B">
        <w:rPr>
          <w:rFonts w:ascii="Times New Roman" w:hAnsi="Times New Roman" w:cs="Times New Roman"/>
          <w:sz w:val="26"/>
          <w:szCs w:val="26"/>
          <w:lang w:val="en-US"/>
        </w:rPr>
        <w:t>uslugi</w:t>
      </w:r>
      <w:proofErr w:type="spellEnd"/>
      <w:r w:rsidRPr="00D6653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6653B">
        <w:rPr>
          <w:rFonts w:ascii="Times New Roman" w:hAnsi="Times New Roman" w:cs="Times New Roman"/>
          <w:sz w:val="26"/>
          <w:szCs w:val="26"/>
          <w:lang w:val="en-US"/>
        </w:rPr>
        <w:t>mosreg</w:t>
      </w:r>
      <w:proofErr w:type="spellEnd"/>
      <w:r w:rsidRPr="00D6653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6653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D90064" w:rsidRPr="00D6653B" w:rsidRDefault="00D90064" w:rsidP="00D900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 xml:space="preserve">2. При оказании Услуги по месту пребывания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D6653B">
        <w:rPr>
          <w:rFonts w:ascii="Times New Roman" w:hAnsi="Times New Roman" w:cs="Times New Roman"/>
          <w:sz w:val="26"/>
          <w:szCs w:val="26"/>
        </w:rPr>
        <w:t>сурдоперевод</w:t>
      </w:r>
      <w:proofErr w:type="spellEnd"/>
      <w:r w:rsidRPr="00D6653B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D6653B">
        <w:rPr>
          <w:rFonts w:ascii="Times New Roman" w:hAnsi="Times New Roman" w:cs="Times New Roman"/>
          <w:sz w:val="26"/>
          <w:szCs w:val="26"/>
        </w:rPr>
        <w:t>тифлосурдоперевод</w:t>
      </w:r>
      <w:proofErr w:type="spellEnd"/>
      <w:r w:rsidRPr="00D6653B">
        <w:rPr>
          <w:rFonts w:ascii="Times New Roman" w:hAnsi="Times New Roman" w:cs="Times New Roman"/>
          <w:sz w:val="26"/>
          <w:szCs w:val="26"/>
        </w:rPr>
        <w:t xml:space="preserve"> процесса оказания Услуги, произведено консультирование по интересующим его вопросам указанным способом.</w:t>
      </w:r>
    </w:p>
    <w:p w:rsidR="00D90064" w:rsidRPr="00D6653B" w:rsidRDefault="00D90064" w:rsidP="00D900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>3. В помещениях, предназначенных для приема посетителей, размещается информация об оказании Услуги, исполненная шрифтом Брайля.</w:t>
      </w:r>
    </w:p>
    <w:p w:rsidR="00D90064" w:rsidRPr="00D6653B" w:rsidRDefault="00D90064" w:rsidP="00D900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653B">
        <w:rPr>
          <w:rFonts w:ascii="Times New Roman" w:hAnsi="Times New Roman" w:cs="Times New Roman"/>
          <w:sz w:val="26"/>
          <w:szCs w:val="26"/>
        </w:rPr>
        <w:t xml:space="preserve">4. По желанию Заявителя Заявление подготавливается сотрудником Администрации или МФЦ, текст заявления зачитывается Заявителю, если он затрудняется это сделать самостоятельно. </w:t>
      </w:r>
    </w:p>
    <w:p w:rsidR="000D10E1" w:rsidRPr="00D6653B" w:rsidRDefault="00D90064" w:rsidP="0005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653B">
        <w:rPr>
          <w:rFonts w:ascii="Times New Roman" w:hAnsi="Times New Roman" w:cs="Times New Roman"/>
          <w:sz w:val="26"/>
          <w:szCs w:val="26"/>
        </w:rPr>
        <w:t>5. 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</w:t>
      </w:r>
      <w:r w:rsidR="0005037F" w:rsidRPr="00D6653B">
        <w:rPr>
          <w:rFonts w:ascii="Times New Roman" w:hAnsi="Times New Roman" w:cs="Times New Roman"/>
          <w:sz w:val="26"/>
          <w:szCs w:val="26"/>
        </w:rPr>
        <w:t>рукоприкладчика), за инвалида.</w:t>
      </w:r>
    </w:p>
    <w:sectPr w:rsidR="000D10E1" w:rsidRPr="00D6653B" w:rsidSect="003B704A">
      <w:pgSz w:w="11906" w:h="16838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3C" w:rsidRDefault="00586F3C" w:rsidP="00BA1100">
      <w:pPr>
        <w:spacing w:after="0" w:line="240" w:lineRule="auto"/>
      </w:pPr>
      <w:r>
        <w:separator/>
      </w:r>
    </w:p>
  </w:endnote>
  <w:endnote w:type="continuationSeparator" w:id="0">
    <w:p w:rsidR="00586F3C" w:rsidRDefault="00586F3C" w:rsidP="00BA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06" w:rsidRDefault="00750B06" w:rsidP="003B704A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0B06" w:rsidRDefault="00750B06" w:rsidP="003B704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06" w:rsidRDefault="00750B06" w:rsidP="003B704A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C149E">
      <w:rPr>
        <w:rStyle w:val="af6"/>
        <w:noProof/>
      </w:rPr>
      <w:t>3</w:t>
    </w:r>
    <w:r>
      <w:rPr>
        <w:rStyle w:val="af6"/>
      </w:rPr>
      <w:fldChar w:fldCharType="end"/>
    </w:r>
  </w:p>
  <w:p w:rsidR="00750B06" w:rsidRPr="00902A8A" w:rsidRDefault="00750B06" w:rsidP="003B704A">
    <w:pPr>
      <w:pStyle w:val="a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9"/>
      <w:gridCol w:w="3657"/>
      <w:gridCol w:w="3442"/>
    </w:tblGrid>
    <w:tr w:rsidR="00750B06" w:rsidTr="003B704A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0B06" w:rsidRDefault="00750B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0B06" w:rsidRDefault="00750B0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0B06" w:rsidRDefault="00750B0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750B06" w:rsidRDefault="00750B0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3C" w:rsidRDefault="00586F3C" w:rsidP="00BA1100">
      <w:pPr>
        <w:spacing w:after="0" w:line="240" w:lineRule="auto"/>
      </w:pPr>
      <w:r>
        <w:separator/>
      </w:r>
    </w:p>
  </w:footnote>
  <w:footnote w:type="continuationSeparator" w:id="0">
    <w:p w:rsidR="00586F3C" w:rsidRDefault="00586F3C" w:rsidP="00BA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06" w:rsidRDefault="00750B06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A653D39"/>
    <w:multiLevelType w:val="hybridMultilevel"/>
    <w:tmpl w:val="ED98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E5F64"/>
    <w:multiLevelType w:val="hybridMultilevel"/>
    <w:tmpl w:val="A030E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20A00"/>
    <w:multiLevelType w:val="hybridMultilevel"/>
    <w:tmpl w:val="39E097E0"/>
    <w:lvl w:ilvl="0" w:tplc="DB8C3E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E781B"/>
    <w:multiLevelType w:val="hybridMultilevel"/>
    <w:tmpl w:val="13A2B328"/>
    <w:lvl w:ilvl="0" w:tplc="C2A6D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3E7505C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E6760"/>
    <w:multiLevelType w:val="hybridMultilevel"/>
    <w:tmpl w:val="470C0890"/>
    <w:lvl w:ilvl="0" w:tplc="A9DCE3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D6133"/>
    <w:multiLevelType w:val="multilevel"/>
    <w:tmpl w:val="9F285FDE"/>
    <w:lvl w:ilvl="0">
      <w:start w:val="1"/>
      <w:numFmt w:val="decimal"/>
      <w:lvlText w:val="%1."/>
      <w:lvlJc w:val="left"/>
      <w:pPr>
        <w:ind w:left="1985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4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26"/>
  </w:num>
  <w:num w:numId="5">
    <w:abstractNumId w:val="12"/>
  </w:num>
  <w:num w:numId="6">
    <w:abstractNumId w:val="11"/>
  </w:num>
  <w:num w:numId="7">
    <w:abstractNumId w:val="4"/>
  </w:num>
  <w:num w:numId="8">
    <w:abstractNumId w:val="16"/>
  </w:num>
  <w:num w:numId="9">
    <w:abstractNumId w:val="15"/>
  </w:num>
  <w:num w:numId="10">
    <w:abstractNumId w:val="20"/>
  </w:num>
  <w:num w:numId="11">
    <w:abstractNumId w:val="24"/>
  </w:num>
  <w:num w:numId="12">
    <w:abstractNumId w:val="3"/>
  </w:num>
  <w:num w:numId="13">
    <w:abstractNumId w:val="25"/>
  </w:num>
  <w:num w:numId="14">
    <w:abstractNumId w:val="22"/>
  </w:num>
  <w:num w:numId="15">
    <w:abstractNumId w:val="8"/>
  </w:num>
  <w:num w:numId="16">
    <w:abstractNumId w:val="7"/>
  </w:num>
  <w:num w:numId="17">
    <w:abstractNumId w:val="1"/>
  </w:num>
  <w:num w:numId="18">
    <w:abstractNumId w:val="18"/>
  </w:num>
  <w:num w:numId="19">
    <w:abstractNumId w:val="6"/>
  </w:num>
  <w:num w:numId="20">
    <w:abstractNumId w:val="9"/>
  </w:num>
  <w:num w:numId="21">
    <w:abstractNumId w:val="13"/>
  </w:num>
  <w:num w:numId="22">
    <w:abstractNumId w:val="17"/>
  </w:num>
  <w:num w:numId="23">
    <w:abstractNumId w:val="0"/>
  </w:num>
  <w:num w:numId="24">
    <w:abstractNumId w:val="2"/>
  </w:num>
  <w:num w:numId="25">
    <w:abstractNumId w:val="10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064"/>
    <w:rsid w:val="0005037F"/>
    <w:rsid w:val="000A292E"/>
    <w:rsid w:val="000D10E1"/>
    <w:rsid w:val="001309F4"/>
    <w:rsid w:val="00164756"/>
    <w:rsid w:val="001B20CF"/>
    <w:rsid w:val="00211E50"/>
    <w:rsid w:val="00231E2E"/>
    <w:rsid w:val="003110C5"/>
    <w:rsid w:val="003745B5"/>
    <w:rsid w:val="003B704A"/>
    <w:rsid w:val="003E5790"/>
    <w:rsid w:val="004C149E"/>
    <w:rsid w:val="00512A06"/>
    <w:rsid w:val="00552601"/>
    <w:rsid w:val="00586F3C"/>
    <w:rsid w:val="005C2F42"/>
    <w:rsid w:val="0060080F"/>
    <w:rsid w:val="006263AF"/>
    <w:rsid w:val="00651B9F"/>
    <w:rsid w:val="006520A0"/>
    <w:rsid w:val="006B5F14"/>
    <w:rsid w:val="007120BC"/>
    <w:rsid w:val="00750B06"/>
    <w:rsid w:val="007676F1"/>
    <w:rsid w:val="00784639"/>
    <w:rsid w:val="007A2ED1"/>
    <w:rsid w:val="007B3215"/>
    <w:rsid w:val="008219A3"/>
    <w:rsid w:val="0087091F"/>
    <w:rsid w:val="00936059"/>
    <w:rsid w:val="0099230C"/>
    <w:rsid w:val="00A04894"/>
    <w:rsid w:val="00A77C8F"/>
    <w:rsid w:val="00B05449"/>
    <w:rsid w:val="00B44DE0"/>
    <w:rsid w:val="00BA1100"/>
    <w:rsid w:val="00D2403A"/>
    <w:rsid w:val="00D6653B"/>
    <w:rsid w:val="00D90064"/>
    <w:rsid w:val="00E046B1"/>
    <w:rsid w:val="00EC79C2"/>
    <w:rsid w:val="00F7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90064"/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D900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D900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D900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D90064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D90064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D9006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D90064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D9006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D9006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qFormat/>
    <w:rsid w:val="00D90064"/>
    <w:pPr>
      <w:spacing w:after="0" w:line="240" w:lineRule="auto"/>
    </w:p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D90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uiPriority w:val="9"/>
    <w:rsid w:val="00D90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D900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900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900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D9006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D9006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D90064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D90064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90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3"/>
    <w:uiPriority w:val="99"/>
    <w:unhideWhenUsed/>
    <w:rsid w:val="00D90064"/>
    <w:rPr>
      <w:color w:val="0000FF" w:themeColor="hyperlink"/>
      <w:u w:val="single"/>
    </w:rPr>
  </w:style>
  <w:style w:type="paragraph" w:styleId="a8">
    <w:name w:val="header"/>
    <w:basedOn w:val="a2"/>
    <w:link w:val="a9"/>
    <w:unhideWhenUsed/>
    <w:rsid w:val="00D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D90064"/>
  </w:style>
  <w:style w:type="paragraph" w:styleId="aa">
    <w:name w:val="footer"/>
    <w:basedOn w:val="a2"/>
    <w:link w:val="ab"/>
    <w:unhideWhenUsed/>
    <w:rsid w:val="00D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rsid w:val="00D90064"/>
  </w:style>
  <w:style w:type="paragraph" w:styleId="ac">
    <w:name w:val="List Paragraph"/>
    <w:basedOn w:val="a2"/>
    <w:uiPriority w:val="34"/>
    <w:qFormat/>
    <w:rsid w:val="00D90064"/>
    <w:pPr>
      <w:ind w:left="720"/>
      <w:contextualSpacing/>
    </w:pPr>
  </w:style>
  <w:style w:type="paragraph" w:styleId="ad">
    <w:name w:val="Balloon Text"/>
    <w:basedOn w:val="a2"/>
    <w:link w:val="ae"/>
    <w:semiHidden/>
    <w:unhideWhenUsed/>
    <w:rsid w:val="00D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semiHidden/>
    <w:rsid w:val="00D90064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D90064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90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D9006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D900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footnote text"/>
    <w:basedOn w:val="a2"/>
    <w:link w:val="af0"/>
    <w:semiHidden/>
    <w:rsid w:val="00D900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D900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90064"/>
    <w:rPr>
      <w:rFonts w:ascii="Arial" w:hAnsi="Arial" w:cs="Arial"/>
      <w:sz w:val="20"/>
      <w:szCs w:val="20"/>
    </w:rPr>
  </w:style>
  <w:style w:type="paragraph" w:styleId="af1">
    <w:name w:val="Body Text"/>
    <w:aliases w:val="бпОсновной текст"/>
    <w:basedOn w:val="a2"/>
    <w:link w:val="af2"/>
    <w:rsid w:val="00D900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D90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D9006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D90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D900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90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D90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D90064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D90064"/>
  </w:style>
  <w:style w:type="character" w:customStyle="1" w:styleId="41">
    <w:name w:val="Знак Знак4"/>
    <w:rsid w:val="00D90064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D9006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3"/>
    <w:link w:val="21"/>
    <w:rsid w:val="00D900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D9006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Signature"/>
    <w:basedOn w:val="a2"/>
    <w:link w:val="af9"/>
    <w:rsid w:val="00D90064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9">
    <w:name w:val="Подпись Знак"/>
    <w:basedOn w:val="a3"/>
    <w:link w:val="af8"/>
    <w:rsid w:val="00D900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D90064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D90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D900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D900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uiPriority w:val="99"/>
    <w:rsid w:val="00D9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2"/>
    <w:uiPriority w:val="99"/>
    <w:qFormat/>
    <w:rsid w:val="00D90064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D90064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D90064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D9006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90064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D90064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D900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">
    <w:name w:val="footnote reference"/>
    <w:semiHidden/>
    <w:rsid w:val="00D90064"/>
    <w:rPr>
      <w:vertAlign w:val="superscript"/>
    </w:rPr>
  </w:style>
  <w:style w:type="table" w:styleId="aff0">
    <w:name w:val="Table Grid"/>
    <w:basedOn w:val="a4"/>
    <w:uiPriority w:val="59"/>
    <w:rsid w:val="00D900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90064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D9006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D9006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D9006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D9006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2">
    <w:name w:val="annotation text"/>
    <w:basedOn w:val="a2"/>
    <w:link w:val="aff3"/>
    <w:semiHidden/>
    <w:rsid w:val="00D9006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semiHidden/>
    <w:rsid w:val="00D90064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D90064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D90064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D90064"/>
    <w:rPr>
      <w:rFonts w:cs="Times New Roman"/>
    </w:rPr>
  </w:style>
  <w:style w:type="character" w:customStyle="1" w:styleId="u">
    <w:name w:val="u"/>
    <w:rsid w:val="00D90064"/>
    <w:rPr>
      <w:rFonts w:cs="Times New Roman"/>
    </w:rPr>
  </w:style>
  <w:style w:type="character" w:customStyle="1" w:styleId="17">
    <w:name w:val="Знак Знак17"/>
    <w:locked/>
    <w:rsid w:val="00D90064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D90064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D90064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D9006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5">
    <w:name w:val="бпОсновной текст Знак Знак1"/>
    <w:locked/>
    <w:rsid w:val="00D9006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D9006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10">
    <w:name w:val="Знак Знак41"/>
    <w:rsid w:val="00D90064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2"/>
    <w:uiPriority w:val="99"/>
    <w:qFormat/>
    <w:rsid w:val="00D9006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6">
    <w:name w:val="caption"/>
    <w:basedOn w:val="a2"/>
    <w:next w:val="a2"/>
    <w:qFormat/>
    <w:rsid w:val="00D90064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D9006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D90064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basedOn w:val="a3"/>
    <w:link w:val="aff7"/>
    <w:rsid w:val="00D90064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D90064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D9006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D90064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3"/>
    <w:link w:val="aff9"/>
    <w:rsid w:val="00D9006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9006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D9006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D9006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rsid w:val="00D90064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9006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9006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D90064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D90064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D90064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D90064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D90064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D9006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D90064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90064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D90064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D90064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uiPriority w:val="22"/>
    <w:qFormat/>
    <w:rsid w:val="00D90064"/>
    <w:rPr>
      <w:rFonts w:cs="Times New Roman"/>
      <w:b/>
      <w:bCs/>
    </w:rPr>
  </w:style>
  <w:style w:type="character" w:customStyle="1" w:styleId="HeaderChar">
    <w:name w:val="Header Char"/>
    <w:locked/>
    <w:rsid w:val="00D90064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D90064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D90064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D90064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1"/>
    <w:rsid w:val="00D9006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D90064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D90064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1"/>
    <w:rsid w:val="00D90064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D9006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D90064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D90064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D9006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D90064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D9006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D9006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basedOn w:val="afff5"/>
    <w:rsid w:val="00D90064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24">
    <w:name w:val="Знак Знак Знак Знак Знак Знак Знак Знак Знак Знак2"/>
    <w:basedOn w:val="a2"/>
    <w:rsid w:val="00D9006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D90064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a"/>
    <w:rsid w:val="00D90064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D90064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D90064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D90064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D90064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9006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D90064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D9006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D90064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D90064"/>
    <w:rPr>
      <w:rFonts w:cs="Times New Roman"/>
      <w:i/>
      <w:iCs/>
    </w:rPr>
  </w:style>
  <w:style w:type="character" w:customStyle="1" w:styleId="HTML1">
    <w:name w:val="Стандартный HTML Знак1"/>
    <w:rsid w:val="00D90064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D90064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D9006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D9006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D90064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D90064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D90064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D90064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D9006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D9006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D90064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D90064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D9006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D90064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D90064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D90064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D90064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D90064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D90064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D90064"/>
    <w:rPr>
      <w:rFonts w:cs="Times New Roman"/>
      <w:lang w:val="ru-RU" w:eastAsia="ru-RU"/>
    </w:rPr>
  </w:style>
  <w:style w:type="character" w:customStyle="1" w:styleId="38">
    <w:name w:val="Знак Знак3"/>
    <w:locked/>
    <w:rsid w:val="00D90064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D90064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D9006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D90064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D90064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D90064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D9006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D9006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D90064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D90064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D90064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D9006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D9006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D9006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2">
    <w:name w:val="Знак Знак122"/>
    <w:rsid w:val="00D900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D9006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b">
    <w:name w:val="Обычный2"/>
    <w:rsid w:val="00D900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аголовок 2 Знак Знак Знак"/>
    <w:rsid w:val="00D9006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D90064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D90064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D90064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D90064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D90064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D9006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D900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D90064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D9006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D90064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D90064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D90064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90064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D90064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D90064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D90064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D90064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D90064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D90064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D90064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D90064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D90064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D90064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D90064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D90064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D90064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D90064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D90064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3"/>
    <w:link w:val="2f"/>
    <w:rsid w:val="00D90064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4"/>
    <w:link w:val="2e"/>
    <w:rsid w:val="00D90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D9006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90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D9006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D900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basedOn w:val="a3"/>
    <w:uiPriority w:val="99"/>
    <w:semiHidden/>
    <w:unhideWhenUsed/>
    <w:rsid w:val="00D90064"/>
    <w:rPr>
      <w:sz w:val="16"/>
      <w:szCs w:val="16"/>
    </w:rPr>
  </w:style>
  <w:style w:type="paragraph" w:customStyle="1" w:styleId="Nonformat">
    <w:name w:val="Nonformat"/>
    <w:basedOn w:val="a2"/>
    <w:rsid w:val="00D90064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d">
    <w:name w:val="TOC Heading"/>
    <w:basedOn w:val="11"/>
    <w:next w:val="a2"/>
    <w:uiPriority w:val="39"/>
    <w:semiHidden/>
    <w:unhideWhenUsed/>
    <w:qFormat/>
    <w:rsid w:val="00D900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f0">
    <w:name w:val="toc 2"/>
    <w:basedOn w:val="a2"/>
    <w:next w:val="a2"/>
    <w:autoRedefine/>
    <w:uiPriority w:val="39"/>
    <w:unhideWhenUsed/>
    <w:rsid w:val="00D90064"/>
    <w:pPr>
      <w:spacing w:after="0"/>
      <w:ind w:left="220"/>
    </w:pPr>
    <w:rPr>
      <w:smallCaps/>
      <w:sz w:val="20"/>
      <w:szCs w:val="20"/>
    </w:rPr>
  </w:style>
  <w:style w:type="paragraph" w:styleId="1f1">
    <w:name w:val="toc 1"/>
    <w:basedOn w:val="a2"/>
    <w:next w:val="a2"/>
    <w:autoRedefine/>
    <w:uiPriority w:val="39"/>
    <w:unhideWhenUsed/>
    <w:rsid w:val="00D90064"/>
    <w:pPr>
      <w:spacing w:before="120" w:after="120"/>
    </w:pPr>
    <w:rPr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D90064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D90064"/>
    <w:pPr>
      <w:spacing w:after="0"/>
      <w:ind w:left="660"/>
    </w:pPr>
    <w:rPr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D90064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D90064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D90064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D90064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D90064"/>
    <w:pPr>
      <w:spacing w:after="0"/>
      <w:ind w:left="1760"/>
    </w:pPr>
    <w:rPr>
      <w:sz w:val="18"/>
      <w:szCs w:val="18"/>
    </w:rPr>
  </w:style>
  <w:style w:type="paragraph" w:styleId="afffe">
    <w:name w:val="Revision"/>
    <w:hidden/>
    <w:uiPriority w:val="99"/>
    <w:semiHidden/>
    <w:rsid w:val="00D90064"/>
    <w:pPr>
      <w:spacing w:after="0" w:line="240" w:lineRule="auto"/>
    </w:pPr>
  </w:style>
  <w:style w:type="paragraph" w:customStyle="1" w:styleId="-31">
    <w:name w:val="Светлая сетка - Акцент 31"/>
    <w:basedOn w:val="a2"/>
    <w:uiPriority w:val="34"/>
    <w:qFormat/>
    <w:rsid w:val="00D9006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-11">
    <w:name w:val="Средняя сетка 2 - Акцент 11"/>
    <w:qFormat/>
    <w:rsid w:val="00D9006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f2">
    <w:name w:val="Заголовок оглавления1"/>
    <w:basedOn w:val="11"/>
    <w:next w:val="a2"/>
    <w:uiPriority w:val="39"/>
    <w:semiHidden/>
    <w:unhideWhenUsed/>
    <w:qFormat/>
    <w:rsid w:val="00D9006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">
    <w:name w:val="endnote text"/>
    <w:basedOn w:val="a2"/>
    <w:link w:val="affff0"/>
    <w:uiPriority w:val="99"/>
    <w:unhideWhenUsed/>
    <w:rsid w:val="00D90064"/>
    <w:rPr>
      <w:rFonts w:ascii="Calibri" w:eastAsia="Calibri" w:hAnsi="Calibri" w:cs="Times New Roman"/>
      <w:sz w:val="24"/>
      <w:szCs w:val="24"/>
    </w:rPr>
  </w:style>
  <w:style w:type="character" w:customStyle="1" w:styleId="affff0">
    <w:name w:val="Текст концевой сноски Знак"/>
    <w:basedOn w:val="a3"/>
    <w:link w:val="affff"/>
    <w:uiPriority w:val="99"/>
    <w:rsid w:val="00D90064"/>
    <w:rPr>
      <w:rFonts w:ascii="Calibri" w:eastAsia="Calibri" w:hAnsi="Calibri" w:cs="Times New Roman"/>
      <w:sz w:val="24"/>
      <w:szCs w:val="24"/>
    </w:rPr>
  </w:style>
  <w:style w:type="character" w:styleId="affff1">
    <w:name w:val="endnote reference"/>
    <w:uiPriority w:val="99"/>
    <w:unhideWhenUsed/>
    <w:rsid w:val="00D90064"/>
    <w:rPr>
      <w:vertAlign w:val="superscript"/>
    </w:rPr>
  </w:style>
  <w:style w:type="paragraph" w:customStyle="1" w:styleId="1-11">
    <w:name w:val="Средняя заливка 1 - Акцент 11"/>
    <w:qFormat/>
    <w:rsid w:val="00D900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D90064"/>
    <w:pPr>
      <w:ind w:left="720"/>
      <w:contextualSpacing/>
    </w:pPr>
    <w:rPr>
      <w:rFonts w:ascii="Calibri" w:eastAsia="Calibri" w:hAnsi="Calibri" w:cs="Times New Roman"/>
    </w:rPr>
  </w:style>
  <w:style w:type="paragraph" w:styleId="affff2">
    <w:name w:val="Document Map"/>
    <w:basedOn w:val="a2"/>
    <w:link w:val="affff3"/>
    <w:uiPriority w:val="99"/>
    <w:semiHidden/>
    <w:unhideWhenUsed/>
    <w:rsid w:val="00D90064"/>
    <w:rPr>
      <w:rFonts w:ascii="Times New Roman" w:eastAsia="Calibri" w:hAnsi="Times New Roman" w:cs="Times New Roman"/>
      <w:sz w:val="24"/>
      <w:szCs w:val="24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D90064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D90064"/>
    <w:pPr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D90064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2"/>
    <w:qFormat/>
    <w:rsid w:val="00D90064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2"/>
    <w:uiPriority w:val="39"/>
    <w:semiHidden/>
    <w:unhideWhenUsed/>
    <w:qFormat/>
    <w:rsid w:val="00D9006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D90064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D90064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Рег. 1.1.1"/>
    <w:basedOn w:val="a2"/>
    <w:qFormat/>
    <w:rsid w:val="00D90064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D90064"/>
    <w:pPr>
      <w:spacing w:line="276" w:lineRule="auto"/>
      <w:ind w:left="1004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D9006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D90064"/>
    <w:pPr>
      <w:numPr>
        <w:numId w:val="2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D90064"/>
    <w:pPr>
      <w:ind w:left="714" w:firstLine="0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D90064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2"/>
    <w:next w:val="1110"/>
    <w:qFormat/>
    <w:rsid w:val="00D90064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D90064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D90064"/>
    <w:pPr>
      <w:numPr>
        <w:numId w:val="22"/>
      </w:numPr>
    </w:pPr>
  </w:style>
  <w:style w:type="paragraph" w:customStyle="1" w:styleId="1f3">
    <w:name w:val="Рег. Списки два уровня: 1)  и а) б) в)"/>
    <w:basedOn w:val="1-21"/>
    <w:qFormat/>
    <w:rsid w:val="00D9006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D90064"/>
    <w:pPr>
      <w:numPr>
        <w:numId w:val="23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D9006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D90064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D90064"/>
    <w:pPr>
      <w:numPr>
        <w:numId w:val="24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1f4">
    <w:name w:val="Нет списка1"/>
    <w:next w:val="a5"/>
    <w:uiPriority w:val="99"/>
    <w:semiHidden/>
    <w:unhideWhenUsed/>
    <w:rsid w:val="00D90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@mosreg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br_gr@kradm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nogorsk-adm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hyperlink" Target="mailto:URM_putilkovo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0D008-CDB7-4F6F-9900-7B8DF7D0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33</Pages>
  <Words>7983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</dc:creator>
  <cp:keywords/>
  <dc:description/>
  <cp:lastModifiedBy>Новиков И</cp:lastModifiedBy>
  <cp:revision>17</cp:revision>
  <cp:lastPrinted>2017-06-06T13:10:00Z</cp:lastPrinted>
  <dcterms:created xsi:type="dcterms:W3CDTF">2017-04-05T06:55:00Z</dcterms:created>
  <dcterms:modified xsi:type="dcterms:W3CDTF">2017-06-09T07:08:00Z</dcterms:modified>
</cp:coreProperties>
</file>