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 w:rsidP="00E7170E">
      <w:pPr>
        <w:ind w:left="1276"/>
      </w:pPr>
    </w:p>
    <w:p w:rsidR="00B03FBE" w:rsidRDefault="00B03FBE" w:rsidP="00B47C6B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1D" w:rsidRDefault="00BE101D" w:rsidP="00B4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1D" w:rsidRDefault="00BE101D" w:rsidP="00B4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1D" w:rsidRDefault="00BE101D" w:rsidP="00B4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1D" w:rsidRDefault="00BE101D" w:rsidP="00B4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1D" w:rsidRDefault="00BE101D" w:rsidP="00B4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1D" w:rsidRDefault="00BE101D" w:rsidP="00B4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1D" w:rsidRDefault="00BE101D" w:rsidP="00B4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1D" w:rsidRDefault="00BE101D" w:rsidP="00B4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1D" w:rsidRDefault="00BE101D" w:rsidP="00B4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1D" w:rsidRDefault="00BE101D" w:rsidP="00B4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1D" w:rsidRDefault="00B47C6B" w:rsidP="00B4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0CC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 Положения о</w:t>
      </w:r>
      <w:r w:rsidRPr="00241C8D">
        <w:rPr>
          <w:rFonts w:ascii="Times New Roman" w:hAnsi="Times New Roman" w:cs="Times New Roman"/>
          <w:sz w:val="28"/>
          <w:szCs w:val="28"/>
        </w:rPr>
        <w:t xml:space="preserve">б оплате труда работников </w:t>
      </w:r>
    </w:p>
    <w:p w:rsidR="00BE101D" w:rsidRDefault="00B47C6B" w:rsidP="00B4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C8D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«Многофункциональный </w:t>
      </w:r>
    </w:p>
    <w:p w:rsidR="00BE101D" w:rsidRDefault="00B47C6B" w:rsidP="00B4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C8D">
        <w:rPr>
          <w:rFonts w:ascii="Times New Roman" w:hAnsi="Times New Roman" w:cs="Times New Roman"/>
          <w:sz w:val="28"/>
          <w:szCs w:val="28"/>
        </w:rPr>
        <w:t xml:space="preserve">центр предоставления государственных и муниципальных услуг </w:t>
      </w:r>
    </w:p>
    <w:p w:rsidR="00B47C6B" w:rsidRDefault="00B47C6B" w:rsidP="00B4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C8D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Красногорск» </w:t>
      </w:r>
    </w:p>
    <w:p w:rsidR="00B47C6B" w:rsidRDefault="00B47C6B" w:rsidP="00B47C6B">
      <w:pPr>
        <w:spacing w:after="4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C6B" w:rsidRPr="001740CC" w:rsidRDefault="00B47C6B" w:rsidP="00BE1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C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совершенствования системы оплаты труда работников многофункционального центра, в соответствии с постановлением администрации городского округа Красногорск Московской области от 25.11.2019 № 2945/11 «Об изменении типа муниципального казенного учреждения «Многофункциональный центр предоставления государственных и муниципальных услуг городского округа Красногорск» в целях создания муниципального бюджетного учреждения «Многофункциональный центр предоставления государственных и муниципальных услуг городского округа Красногорск», Региональным  стандартом организации деятельности многофункциональных центров предоставления государственных и муниципальных услуг в Московской области, утвержденным распоряжением Министерства государственного управления, информационных технологий и связи Московской области от 21 июля 2016 года № 10-57/РВ </w:t>
      </w:r>
      <w:r w:rsidRPr="002D08AE">
        <w:rPr>
          <w:rFonts w:ascii="Times New Roman" w:hAnsi="Times New Roman" w:cs="Times New Roman"/>
          <w:sz w:val="28"/>
          <w:szCs w:val="28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1740CC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47C6B" w:rsidRDefault="00B47C6B" w:rsidP="00BE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 Утвердить Положение об оплате труда </w:t>
      </w:r>
      <w:r w:rsidRPr="0004462B">
        <w:rPr>
          <w:rFonts w:ascii="Times New Roman" w:hAnsi="Times New Roman" w:cs="Times New Roman"/>
          <w:sz w:val="28"/>
          <w:szCs w:val="28"/>
        </w:rPr>
        <w:t xml:space="preserve">работников муниципального бюджетного учреждения «Многофункциональный центр предоставления государственных и муниципальных услуг городского округа Красногорск»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91EFD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B47C6B" w:rsidRDefault="004018D8" w:rsidP="00BE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7C6B">
        <w:rPr>
          <w:rFonts w:ascii="Times New Roman" w:hAnsi="Times New Roman" w:cs="Times New Roman"/>
          <w:sz w:val="28"/>
          <w:szCs w:val="28"/>
        </w:rPr>
        <w:t>.      Настоящее постановление вступает в силу с 01.01.2020.</w:t>
      </w:r>
    </w:p>
    <w:p w:rsidR="00BE101D" w:rsidRDefault="00BE101D" w:rsidP="00BE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r w:rsidR="00812E31">
        <w:rPr>
          <w:rFonts w:ascii="Times New Roman" w:hAnsi="Times New Roman" w:cs="Times New Roman"/>
          <w:sz w:val="28"/>
          <w:szCs w:val="28"/>
        </w:rPr>
        <w:t xml:space="preserve"> </w:t>
      </w:r>
      <w:r w:rsidRPr="00BE101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E101D">
        <w:rPr>
          <w:rFonts w:ascii="Times New Roman" w:hAnsi="Times New Roman" w:cs="Times New Roman"/>
          <w:sz w:val="28"/>
          <w:szCs w:val="28"/>
        </w:rPr>
        <w:t xml:space="preserve">Красногорск от </w:t>
      </w:r>
      <w:r w:rsidR="00812E31">
        <w:rPr>
          <w:rFonts w:ascii="Times New Roman" w:hAnsi="Times New Roman" w:cs="Times New Roman"/>
          <w:sz w:val="28"/>
          <w:szCs w:val="28"/>
        </w:rPr>
        <w:t>27.12.2018</w:t>
      </w:r>
      <w:r w:rsidRPr="00BE101D">
        <w:rPr>
          <w:rFonts w:ascii="Times New Roman" w:hAnsi="Times New Roman" w:cs="Times New Roman"/>
          <w:sz w:val="28"/>
          <w:szCs w:val="28"/>
        </w:rPr>
        <w:t xml:space="preserve"> № </w:t>
      </w:r>
      <w:r w:rsidR="00812E31">
        <w:rPr>
          <w:rFonts w:ascii="Times New Roman" w:hAnsi="Times New Roman" w:cs="Times New Roman"/>
          <w:sz w:val="28"/>
          <w:szCs w:val="28"/>
        </w:rPr>
        <w:t>3534/12</w:t>
      </w:r>
      <w:r w:rsidRPr="00BE101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труда, компенсационных выплатах, выплатах стимулирующего и социального характера работников муниципального казенного учреждения «Многофункциональный центр предоставления государственных и </w:t>
      </w:r>
      <w:r w:rsidRPr="00BE101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</w:t>
      </w:r>
      <w:r w:rsidR="00812E31">
        <w:rPr>
          <w:rFonts w:ascii="Times New Roman" w:hAnsi="Times New Roman" w:cs="Times New Roman"/>
          <w:sz w:val="28"/>
          <w:szCs w:val="28"/>
        </w:rPr>
        <w:t xml:space="preserve">го </w:t>
      </w:r>
      <w:r w:rsidRPr="00BE101D">
        <w:rPr>
          <w:rFonts w:ascii="Times New Roman" w:hAnsi="Times New Roman" w:cs="Times New Roman"/>
          <w:sz w:val="28"/>
          <w:szCs w:val="28"/>
        </w:rPr>
        <w:t>Красногорск</w:t>
      </w:r>
      <w:r w:rsidR="00812E31">
        <w:rPr>
          <w:rFonts w:ascii="Times New Roman" w:hAnsi="Times New Roman" w:cs="Times New Roman"/>
          <w:sz w:val="28"/>
          <w:szCs w:val="28"/>
        </w:rPr>
        <w:t>» признат</w:t>
      </w:r>
      <w:r w:rsidRPr="00BE101D">
        <w:rPr>
          <w:rFonts w:ascii="Times New Roman" w:hAnsi="Times New Roman" w:cs="Times New Roman"/>
          <w:sz w:val="28"/>
          <w:szCs w:val="28"/>
        </w:rPr>
        <w:t>ь утратившим силу</w:t>
      </w:r>
      <w:r w:rsidR="00812E31">
        <w:rPr>
          <w:rFonts w:ascii="Times New Roman" w:hAnsi="Times New Roman" w:cs="Times New Roman"/>
          <w:sz w:val="28"/>
          <w:szCs w:val="28"/>
        </w:rPr>
        <w:t xml:space="preserve"> с 01.01.2020 г</w:t>
      </w:r>
      <w:r w:rsidRPr="00BE101D">
        <w:rPr>
          <w:rFonts w:ascii="Times New Roman" w:hAnsi="Times New Roman" w:cs="Times New Roman"/>
          <w:sz w:val="28"/>
          <w:szCs w:val="28"/>
        </w:rPr>
        <w:t>.</w:t>
      </w:r>
    </w:p>
    <w:p w:rsidR="00B47C6B" w:rsidRDefault="00594870" w:rsidP="00BE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7C6B" w:rsidRPr="001740CC">
        <w:rPr>
          <w:rFonts w:ascii="Times New Roman" w:hAnsi="Times New Roman" w:cs="Times New Roman"/>
          <w:sz w:val="28"/>
          <w:szCs w:val="28"/>
        </w:rPr>
        <w:t xml:space="preserve">. </w:t>
      </w:r>
      <w:r w:rsidR="00B47C6B">
        <w:rPr>
          <w:rFonts w:ascii="Times New Roman" w:hAnsi="Times New Roman" w:cs="Times New Roman"/>
          <w:sz w:val="28"/>
          <w:szCs w:val="28"/>
        </w:rPr>
        <w:t xml:space="preserve">   </w:t>
      </w:r>
      <w:r w:rsidR="00B47C6B" w:rsidRPr="001740C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 w:rsidR="00B47C6B" w:rsidRPr="009E642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B47C6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47C6B" w:rsidRPr="009E642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B47C6B">
        <w:rPr>
          <w:rFonts w:ascii="Times New Roman" w:hAnsi="Times New Roman" w:cs="Times New Roman"/>
          <w:sz w:val="28"/>
          <w:szCs w:val="28"/>
        </w:rPr>
        <w:t>по инвестициям, промышленности и развитию бизнеса И.М. Цеплинскую.</w:t>
      </w:r>
    </w:p>
    <w:p w:rsidR="00A25915" w:rsidRDefault="00A25915" w:rsidP="00BE101D">
      <w:pPr>
        <w:spacing w:before="7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B50" w:rsidRDefault="00B03FBE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:rsidR="00B03FBE" w:rsidRDefault="00B03FBE" w:rsidP="00B03FBE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округа Красногорск </w:t>
      </w:r>
      <w:r w:rsidR="00714B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Э.А.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Хаймурзина</w:t>
      </w:r>
      <w:proofErr w:type="spellEnd"/>
    </w:p>
    <w:p w:rsidR="00B03FBE" w:rsidRDefault="00B03FBE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1D" w:rsidRDefault="00BE101D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60C1" w:rsidRDefault="005260C1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FBE" w:rsidRDefault="00B03FBE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</w:p>
    <w:p w:rsidR="00B03FBE" w:rsidRDefault="00B03FBE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</w:p>
    <w:p w:rsidR="00B03FBE" w:rsidRDefault="00B03FBE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                                                                     Ю.Г. Никифорова</w:t>
      </w:r>
    </w:p>
    <w:p w:rsidR="00B03FBE" w:rsidRDefault="00B03FBE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FBE" w:rsidRDefault="00B03FBE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FBE" w:rsidRDefault="00B03FBE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Исполнитель: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А.В. Морозов</w:t>
      </w:r>
    </w:p>
    <w:p w:rsidR="00B03FBE" w:rsidRDefault="00B03FBE" w:rsidP="00B03FBE">
      <w:pPr>
        <w:rPr>
          <w:rFonts w:ascii="Times New Roman" w:hAnsi="Times New Roman" w:cs="Times New Roman"/>
          <w:sz w:val="28"/>
          <w:szCs w:val="28"/>
        </w:rPr>
      </w:pPr>
    </w:p>
    <w:p w:rsidR="00B03FBE" w:rsidRDefault="00B03FBE" w:rsidP="00A2591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Разослано: в дело-2, прокуратура, </w:t>
      </w:r>
      <w:r w:rsidR="00A25915" w:rsidRPr="00A25915">
        <w:rPr>
          <w:rFonts w:ascii="Times New Roman" w:hAnsi="Times New Roman" w:cs="Times New Roman"/>
          <w:sz w:val="28"/>
          <w:szCs w:val="28"/>
        </w:rPr>
        <w:t>Цеплинской, Коновало</w:t>
      </w:r>
      <w:r w:rsidR="00714B50">
        <w:rPr>
          <w:rFonts w:ascii="Times New Roman" w:hAnsi="Times New Roman" w:cs="Times New Roman"/>
          <w:sz w:val="28"/>
          <w:szCs w:val="28"/>
        </w:rPr>
        <w:t xml:space="preserve">вой, Гереш, Морозову, Каюкову, </w:t>
      </w:r>
      <w:r w:rsidR="007D6320">
        <w:rPr>
          <w:rFonts w:ascii="Times New Roman" w:hAnsi="Times New Roman" w:cs="Times New Roman"/>
          <w:sz w:val="28"/>
          <w:szCs w:val="28"/>
        </w:rPr>
        <w:t xml:space="preserve">Новикову, </w:t>
      </w:r>
      <w:r w:rsidR="00A25915" w:rsidRPr="00A25915">
        <w:rPr>
          <w:rFonts w:ascii="Times New Roman" w:hAnsi="Times New Roman" w:cs="Times New Roman"/>
          <w:sz w:val="28"/>
          <w:szCs w:val="28"/>
        </w:rPr>
        <w:t>АНО «Редакция газеты «Красногорские вести»</w:t>
      </w:r>
    </w:p>
    <w:p w:rsidR="00B03FBE" w:rsidRDefault="00B03FBE" w:rsidP="00E7170E">
      <w:pPr>
        <w:ind w:left="1276"/>
      </w:pPr>
    </w:p>
    <w:sectPr w:rsidR="00B03FBE" w:rsidSect="00812E31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236368"/>
    <w:rsid w:val="002466C0"/>
    <w:rsid w:val="004018D8"/>
    <w:rsid w:val="005260C1"/>
    <w:rsid w:val="00594870"/>
    <w:rsid w:val="006D3083"/>
    <w:rsid w:val="00714B50"/>
    <w:rsid w:val="007D6320"/>
    <w:rsid w:val="00812E31"/>
    <w:rsid w:val="00977F1E"/>
    <w:rsid w:val="00A25915"/>
    <w:rsid w:val="00B03FBE"/>
    <w:rsid w:val="00B47C6B"/>
    <w:rsid w:val="00B53BF5"/>
    <w:rsid w:val="00BE101D"/>
    <w:rsid w:val="00C22B49"/>
    <w:rsid w:val="00C35113"/>
    <w:rsid w:val="00C67021"/>
    <w:rsid w:val="00CF0A42"/>
    <w:rsid w:val="00D41D6C"/>
    <w:rsid w:val="00E7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94A6B-B990-45BD-A5F7-93D76762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B03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B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E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211_2</cp:lastModifiedBy>
  <cp:revision>4</cp:revision>
  <cp:lastPrinted>2019-12-24T09:06:00Z</cp:lastPrinted>
  <dcterms:created xsi:type="dcterms:W3CDTF">2019-12-24T08:59:00Z</dcterms:created>
  <dcterms:modified xsi:type="dcterms:W3CDTF">2019-12-24T09:06:00Z</dcterms:modified>
</cp:coreProperties>
</file>