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E7BD" w14:textId="1167FCDC" w:rsidR="00B118CC" w:rsidRPr="00F969E8" w:rsidRDefault="00B118CC" w:rsidP="00C34609">
      <w:pPr>
        <w:pStyle w:val="5"/>
        <w:jc w:val="center"/>
        <w:rPr>
          <w:szCs w:val="28"/>
        </w:rPr>
      </w:pPr>
    </w:p>
    <w:p w14:paraId="5D5C34A0" w14:textId="355BBA83" w:rsidR="00F969E8" w:rsidRPr="00F969E8" w:rsidRDefault="00F969E8" w:rsidP="00F969E8">
      <w:pPr>
        <w:rPr>
          <w:sz w:val="28"/>
          <w:szCs w:val="28"/>
        </w:rPr>
      </w:pPr>
    </w:p>
    <w:p w14:paraId="1B0F0C02" w14:textId="2B4C6917" w:rsidR="00F969E8" w:rsidRPr="00F969E8" w:rsidRDefault="00F969E8" w:rsidP="00F969E8">
      <w:pPr>
        <w:rPr>
          <w:sz w:val="28"/>
          <w:szCs w:val="28"/>
        </w:rPr>
      </w:pPr>
    </w:p>
    <w:p w14:paraId="2D687252" w14:textId="1AF67AE6" w:rsidR="00F969E8" w:rsidRPr="00F969E8" w:rsidRDefault="00F969E8" w:rsidP="00F969E8">
      <w:pPr>
        <w:rPr>
          <w:sz w:val="28"/>
          <w:szCs w:val="28"/>
        </w:rPr>
      </w:pPr>
    </w:p>
    <w:p w14:paraId="7CD58B7D" w14:textId="2755349F" w:rsidR="00F969E8" w:rsidRPr="00F969E8" w:rsidRDefault="00F969E8" w:rsidP="00F969E8">
      <w:pPr>
        <w:rPr>
          <w:sz w:val="28"/>
          <w:szCs w:val="28"/>
        </w:rPr>
      </w:pPr>
    </w:p>
    <w:p w14:paraId="0AD07522" w14:textId="7A2A43C2" w:rsidR="00F969E8" w:rsidRPr="00F969E8" w:rsidRDefault="00F969E8" w:rsidP="00F969E8">
      <w:pPr>
        <w:rPr>
          <w:sz w:val="28"/>
          <w:szCs w:val="28"/>
        </w:rPr>
      </w:pPr>
    </w:p>
    <w:p w14:paraId="42766256" w14:textId="52A756A1" w:rsidR="00F969E8" w:rsidRPr="00F969E8" w:rsidRDefault="00F969E8" w:rsidP="00F969E8">
      <w:pPr>
        <w:rPr>
          <w:sz w:val="28"/>
          <w:szCs w:val="28"/>
        </w:rPr>
      </w:pPr>
    </w:p>
    <w:p w14:paraId="78B35313" w14:textId="244F001E" w:rsidR="00F969E8" w:rsidRDefault="00F969E8" w:rsidP="00F969E8">
      <w:pPr>
        <w:rPr>
          <w:sz w:val="28"/>
          <w:szCs w:val="28"/>
        </w:rPr>
      </w:pPr>
    </w:p>
    <w:p w14:paraId="05C44EDA" w14:textId="5711AD67" w:rsidR="00FA4D1A" w:rsidRDefault="00FA4D1A" w:rsidP="00F969E8">
      <w:pPr>
        <w:rPr>
          <w:sz w:val="28"/>
          <w:szCs w:val="28"/>
        </w:rPr>
      </w:pPr>
    </w:p>
    <w:p w14:paraId="5C3628B3" w14:textId="24C44487" w:rsidR="00FA4D1A" w:rsidRDefault="00FA4D1A" w:rsidP="00F969E8">
      <w:pPr>
        <w:rPr>
          <w:sz w:val="28"/>
          <w:szCs w:val="28"/>
        </w:rPr>
      </w:pPr>
    </w:p>
    <w:p w14:paraId="1885BF4B" w14:textId="5E086853" w:rsidR="00FA4D1A" w:rsidRDefault="00FA4D1A" w:rsidP="00F969E8">
      <w:pPr>
        <w:rPr>
          <w:sz w:val="28"/>
          <w:szCs w:val="28"/>
        </w:rPr>
      </w:pPr>
    </w:p>
    <w:p w14:paraId="03972E51" w14:textId="59D89E0F" w:rsidR="00FA4D1A" w:rsidRDefault="00FA4D1A" w:rsidP="00F969E8">
      <w:pPr>
        <w:rPr>
          <w:sz w:val="28"/>
          <w:szCs w:val="28"/>
        </w:rPr>
      </w:pPr>
    </w:p>
    <w:p w14:paraId="2F25328C" w14:textId="77777777" w:rsidR="00FA4D1A" w:rsidRPr="00F969E8" w:rsidRDefault="00FA4D1A" w:rsidP="00F969E8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14"/>
      </w:tblGrid>
      <w:tr w:rsidR="00C17ECE" w:rsidRPr="00A46B2F" w14:paraId="23EEC1C5" w14:textId="77777777" w:rsidTr="005A7077">
        <w:trPr>
          <w:jc w:val="center"/>
        </w:trPr>
        <w:tc>
          <w:tcPr>
            <w:tcW w:w="8914" w:type="dxa"/>
            <w:shd w:val="clear" w:color="auto" w:fill="auto"/>
          </w:tcPr>
          <w:p w14:paraId="00BB13AF" w14:textId="2C76C12C" w:rsidR="00C17ECE" w:rsidRPr="00A46B2F" w:rsidRDefault="005A7077">
            <w:pPr>
              <w:pStyle w:val="5"/>
              <w:jc w:val="both"/>
            </w:pPr>
            <w:r w:rsidRPr="005A7077">
      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</w:t>
            </w:r>
            <w:r>
              <w:br/>
              <w:t xml:space="preserve">         </w:t>
            </w:r>
            <w:r w:rsidRPr="005A7077">
              <w:t xml:space="preserve"> области и Херсонской области, а также членов их семей</w:t>
            </w:r>
          </w:p>
        </w:tc>
      </w:tr>
    </w:tbl>
    <w:p w14:paraId="198C67F4" w14:textId="77777777" w:rsidR="00B118CC" w:rsidRPr="00A46B2F" w:rsidRDefault="00B118CC" w:rsidP="00C34609">
      <w:pPr>
        <w:pStyle w:val="5"/>
        <w:jc w:val="center"/>
      </w:pPr>
    </w:p>
    <w:p w14:paraId="5F355287" w14:textId="0F5FE082" w:rsidR="00B118CC" w:rsidRDefault="00C34609" w:rsidP="0059154E">
      <w:pPr>
        <w:ind w:firstLine="708"/>
        <w:jc w:val="both"/>
        <w:rPr>
          <w:sz w:val="28"/>
          <w:szCs w:val="28"/>
        </w:rPr>
      </w:pPr>
      <w:r w:rsidRPr="00A46B2F">
        <w:rPr>
          <w:sz w:val="28"/>
          <w:szCs w:val="28"/>
        </w:rPr>
        <w:t xml:space="preserve">Руководствуясь </w:t>
      </w:r>
      <w:r w:rsidR="00706C89" w:rsidRPr="00A46B2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B278D">
        <w:rPr>
          <w:sz w:val="28"/>
          <w:szCs w:val="28"/>
        </w:rPr>
        <w:t xml:space="preserve">Законом Московской области </w:t>
      </w:r>
      <w:r w:rsidR="007F40F2" w:rsidRPr="007F40F2">
        <w:rPr>
          <w:sz w:val="28"/>
          <w:szCs w:val="28"/>
        </w:rPr>
        <w:t xml:space="preserve">от 24.03.2020 </w:t>
      </w:r>
      <w:r w:rsidR="007F40F2">
        <w:rPr>
          <w:sz w:val="28"/>
          <w:szCs w:val="28"/>
        </w:rPr>
        <w:t>№</w:t>
      </w:r>
      <w:r w:rsidR="007F40F2" w:rsidRPr="007F40F2">
        <w:rPr>
          <w:sz w:val="28"/>
          <w:szCs w:val="28"/>
        </w:rPr>
        <w:t xml:space="preserve"> 37/2020-ОЗ </w:t>
      </w:r>
      <w:r w:rsidR="007F40F2">
        <w:rPr>
          <w:sz w:val="28"/>
          <w:szCs w:val="28"/>
        </w:rPr>
        <w:t>«</w:t>
      </w:r>
      <w:r w:rsidR="00A360BA" w:rsidRPr="00A360BA">
        <w:rPr>
          <w:sz w:val="28"/>
          <w:szCs w:val="28"/>
        </w:rPr>
        <w:t>О мерах социальной поддержки отдельных категорий граждан в периоды функционирования органов управления и сил Московской областной системы предупреждения и ликвидации чрезвычайных ситуаций в режимах повышенной готовности, чрезвычайной ситуации, действия ограничительных мероприятий (карантина), вводимых в случае возникновения угрозы, которая может повлечь за собой человеческие жертвы, ущерб здоровью людей, значительные материальные потери и нарушение условий жизнедеятельности людей, на территории Московской области</w:t>
      </w:r>
      <w:r w:rsidR="007F40F2">
        <w:rPr>
          <w:sz w:val="28"/>
          <w:szCs w:val="28"/>
        </w:rPr>
        <w:t xml:space="preserve">», </w:t>
      </w:r>
      <w:r w:rsidR="00967435" w:rsidRPr="00967435">
        <w:rPr>
          <w:sz w:val="28"/>
          <w:szCs w:val="28"/>
        </w:rPr>
        <w:t>Указ</w:t>
      </w:r>
      <w:r w:rsidR="00967435">
        <w:rPr>
          <w:sz w:val="28"/>
          <w:szCs w:val="28"/>
        </w:rPr>
        <w:t>ом</w:t>
      </w:r>
      <w:r w:rsidR="00967435" w:rsidRPr="00967435">
        <w:rPr>
          <w:sz w:val="28"/>
          <w:szCs w:val="28"/>
        </w:rPr>
        <w:t xml:space="preserve"> Президента Р</w:t>
      </w:r>
      <w:r w:rsidR="00967435">
        <w:rPr>
          <w:sz w:val="28"/>
          <w:szCs w:val="28"/>
        </w:rPr>
        <w:t xml:space="preserve">оссийской </w:t>
      </w:r>
      <w:r w:rsidR="00967435" w:rsidRPr="00967435">
        <w:rPr>
          <w:sz w:val="28"/>
          <w:szCs w:val="28"/>
        </w:rPr>
        <w:t>Ф</w:t>
      </w:r>
      <w:r w:rsidR="00967435">
        <w:rPr>
          <w:sz w:val="28"/>
          <w:szCs w:val="28"/>
        </w:rPr>
        <w:t>едерации</w:t>
      </w:r>
      <w:r w:rsidR="00967435" w:rsidRPr="00967435">
        <w:rPr>
          <w:sz w:val="28"/>
          <w:szCs w:val="28"/>
        </w:rPr>
        <w:t xml:space="preserve"> от 21.09.2022 </w:t>
      </w:r>
      <w:r w:rsidR="00967435">
        <w:rPr>
          <w:sz w:val="28"/>
          <w:szCs w:val="28"/>
        </w:rPr>
        <w:t>№</w:t>
      </w:r>
      <w:r w:rsidR="00967435" w:rsidRPr="00967435">
        <w:rPr>
          <w:sz w:val="28"/>
          <w:szCs w:val="28"/>
        </w:rPr>
        <w:t xml:space="preserve"> 647 </w:t>
      </w:r>
      <w:r w:rsidR="00967435">
        <w:rPr>
          <w:sz w:val="28"/>
          <w:szCs w:val="28"/>
        </w:rPr>
        <w:t>«</w:t>
      </w:r>
      <w:r w:rsidR="00967435" w:rsidRPr="00967435">
        <w:rPr>
          <w:sz w:val="28"/>
          <w:szCs w:val="28"/>
        </w:rPr>
        <w:t>Об объявлении частичной мобилизации в Российской Федерации</w:t>
      </w:r>
      <w:r w:rsidR="00967435">
        <w:rPr>
          <w:sz w:val="28"/>
          <w:szCs w:val="28"/>
        </w:rPr>
        <w:t xml:space="preserve">», </w:t>
      </w:r>
      <w:r w:rsidR="007F40F2">
        <w:rPr>
          <w:sz w:val="28"/>
          <w:szCs w:val="28"/>
        </w:rPr>
        <w:t>постановлением Губернатора Московской области от 05.10.2022 № 317-ПГ «</w:t>
      </w:r>
      <w:r w:rsidR="007F40F2" w:rsidRPr="007F40F2">
        <w:rPr>
          <w:sz w:val="28"/>
          <w:szCs w:val="28"/>
        </w:rPr>
        <w:t xml:space="preserve"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</w:t>
      </w:r>
      <w:r w:rsidR="007F40F2" w:rsidRPr="002530AC">
        <w:rPr>
          <w:sz w:val="28"/>
          <w:szCs w:val="28"/>
        </w:rPr>
        <w:t>возложенных на Вооруженные Силы Российской Федерации, а также членов их семей»</w:t>
      </w:r>
      <w:r w:rsidR="00C3421D" w:rsidRPr="002530AC">
        <w:rPr>
          <w:sz w:val="28"/>
          <w:szCs w:val="28"/>
        </w:rPr>
        <w:t xml:space="preserve"> (</w:t>
      </w:r>
      <w:r w:rsidR="002530AC" w:rsidRPr="002530AC">
        <w:rPr>
          <w:sz w:val="28"/>
          <w:szCs w:val="28"/>
        </w:rPr>
        <w:t xml:space="preserve">в ред. постановлений Губернатора Московской области от 11.10.2022 </w:t>
      </w:r>
      <w:r w:rsidR="002530AC">
        <w:rPr>
          <w:sz w:val="28"/>
          <w:szCs w:val="28"/>
        </w:rPr>
        <w:br/>
      </w:r>
      <w:hyperlink r:id="rId6" w:history="1">
        <w:r w:rsidR="002530AC" w:rsidRPr="002530AC">
          <w:rPr>
            <w:rStyle w:val="a8"/>
            <w:color w:val="auto"/>
            <w:sz w:val="28"/>
            <w:szCs w:val="28"/>
            <w:u w:val="none"/>
          </w:rPr>
          <w:t>№ 322-ПГ</w:t>
        </w:r>
      </w:hyperlink>
      <w:r w:rsidR="002530AC" w:rsidRPr="002530AC">
        <w:rPr>
          <w:sz w:val="28"/>
          <w:szCs w:val="28"/>
        </w:rPr>
        <w:t xml:space="preserve">, от 29.11.2022 </w:t>
      </w:r>
      <w:hyperlink r:id="rId7" w:history="1">
        <w:r w:rsidR="002530AC" w:rsidRPr="002530AC">
          <w:rPr>
            <w:rStyle w:val="a8"/>
            <w:color w:val="auto"/>
            <w:sz w:val="28"/>
            <w:szCs w:val="28"/>
            <w:u w:val="none"/>
          </w:rPr>
          <w:t>№ 393-ПГ</w:t>
        </w:r>
      </w:hyperlink>
      <w:r w:rsidR="00A360BA">
        <w:rPr>
          <w:rStyle w:val="a8"/>
          <w:color w:val="auto"/>
          <w:sz w:val="28"/>
          <w:szCs w:val="28"/>
          <w:u w:val="none"/>
        </w:rPr>
        <w:t>, от 30.11.2022 № 395-ПГ</w:t>
      </w:r>
      <w:r w:rsidR="002530AC" w:rsidRPr="002530AC">
        <w:rPr>
          <w:sz w:val="28"/>
          <w:szCs w:val="28"/>
        </w:rPr>
        <w:t>)</w:t>
      </w:r>
      <w:r w:rsidR="007F40F2" w:rsidRPr="002530AC">
        <w:rPr>
          <w:sz w:val="28"/>
          <w:szCs w:val="28"/>
        </w:rPr>
        <w:t xml:space="preserve">, </w:t>
      </w:r>
      <w:r w:rsidRPr="002530AC">
        <w:rPr>
          <w:sz w:val="28"/>
          <w:szCs w:val="28"/>
        </w:rPr>
        <w:t>Уставом городского округа Красногорск Московской области,</w:t>
      </w:r>
      <w:r w:rsidR="0059154E">
        <w:rPr>
          <w:sz w:val="28"/>
          <w:szCs w:val="28"/>
        </w:rPr>
        <w:t xml:space="preserve"> </w:t>
      </w:r>
      <w:r w:rsidR="00B118CC" w:rsidRPr="002530AC">
        <w:rPr>
          <w:sz w:val="28"/>
          <w:szCs w:val="28"/>
        </w:rPr>
        <w:t>постановляю:</w:t>
      </w:r>
    </w:p>
    <w:p w14:paraId="35FD5074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1. Установить дополнительные меры социальной поддержки членам семей:</w:t>
      </w:r>
    </w:p>
    <w:p w14:paraId="6DE7C0B9" w14:textId="62F84584" w:rsidR="00FA4D1A" w:rsidRDefault="00D813B3" w:rsidP="00D813B3">
      <w:pPr>
        <w:ind w:firstLine="708"/>
        <w:jc w:val="both"/>
        <w:rPr>
          <w:sz w:val="28"/>
          <w:szCs w:val="28"/>
        </w:rPr>
      </w:pPr>
      <w:bookmarkStart w:id="0" w:name="Par27"/>
      <w:bookmarkEnd w:id="0"/>
      <w:r w:rsidRPr="00D813B3">
        <w:rPr>
          <w:sz w:val="28"/>
          <w:szCs w:val="28"/>
        </w:rPr>
        <w:t>граждан Российской Федерации, призванных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</w:t>
      </w:r>
      <w:r w:rsidR="00FA4D1A">
        <w:rPr>
          <w:sz w:val="28"/>
          <w:szCs w:val="28"/>
        </w:rPr>
        <w:br/>
      </w:r>
    </w:p>
    <w:p w14:paraId="698FCBF7" w14:textId="77777777" w:rsidR="00FA4D1A" w:rsidRPr="00FA4D1A" w:rsidRDefault="00FA4D1A" w:rsidP="00FA4D1A">
      <w:pPr>
        <w:ind w:firstLine="708"/>
        <w:jc w:val="right"/>
      </w:pPr>
    </w:p>
    <w:p w14:paraId="27B1C74A" w14:textId="77777777" w:rsidR="00FA4D1A" w:rsidRDefault="00FA4D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60AA20" w14:textId="6A3734FA" w:rsidR="00D813B3" w:rsidRPr="00D813B3" w:rsidRDefault="00D813B3" w:rsidP="00FA4D1A">
      <w:pPr>
        <w:jc w:val="both"/>
        <w:rPr>
          <w:sz w:val="28"/>
          <w:szCs w:val="28"/>
        </w:rPr>
      </w:pPr>
      <w:r w:rsidRPr="00D813B3">
        <w:rPr>
          <w:sz w:val="28"/>
          <w:szCs w:val="28"/>
        </w:rPr>
        <w:lastRenderedPageBreak/>
        <w:t xml:space="preserve">области на военную службу по мобилизации в Вооруженные Силы Российской Федерации в соответствии с </w:t>
      </w:r>
      <w:hyperlink r:id="rId8" w:history="1">
        <w:r w:rsidRPr="00D813B3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D813B3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Федерации»; </w:t>
      </w:r>
    </w:p>
    <w:p w14:paraId="2AB57133" w14:textId="3D8D4624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граждан Российской Федерации, отобранны</w:t>
      </w:r>
      <w:r>
        <w:rPr>
          <w:sz w:val="28"/>
          <w:szCs w:val="28"/>
        </w:rPr>
        <w:t>х</w:t>
      </w:r>
      <w:r w:rsidRPr="00D813B3">
        <w:rPr>
          <w:sz w:val="28"/>
          <w:szCs w:val="28"/>
        </w:rPr>
        <w:t xml:space="preserve"> Военным комиссариатом Московской области и призывными комиссиями по мобилизации граждан в Московской области и заключивши</w:t>
      </w:r>
      <w:r>
        <w:rPr>
          <w:sz w:val="28"/>
          <w:szCs w:val="28"/>
        </w:rPr>
        <w:t>х</w:t>
      </w:r>
      <w:r w:rsidRPr="00D813B3">
        <w:rPr>
          <w:sz w:val="28"/>
          <w:szCs w:val="28"/>
        </w:rPr>
        <w:t xml:space="preserve"> в период с 21 сентября 2022 года по 30 ноября 2022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>:</w:t>
      </w:r>
    </w:p>
    <w:p w14:paraId="06A988A3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1) предоставление права на внеочередное зачисление в муниципальную образовательную организацию городского округа Красногорск Московской области, реализующую образовательные программы дошкольного образования;</w:t>
      </w:r>
    </w:p>
    <w:p w14:paraId="30EB77FC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городского округа Красногорск Московской области, реализующую образовательные программы общего образования;</w:t>
      </w:r>
    </w:p>
    <w:p w14:paraId="5466BCD0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3) освобождение от платы, взимаемой за присмотр и уход за ребенком в муниципальных образовательных организациях городского округа Красногорск Московской области, реализующих образовательные программы дошкольного образования;</w:t>
      </w:r>
    </w:p>
    <w:p w14:paraId="04664F3C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4) предоставление бесплатного двухразового горячего питания (завтрак, обед) обучающимся 5-11 классов в муниципальных образовательных организациях городского округа Красногорск Московской области;</w:t>
      </w:r>
    </w:p>
    <w:p w14:paraId="63FA51D7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5) предоставление бесплатного одноразового горячего питания (обед) обучающимся 1-4 классов в муниципальных образовательных организациях городского округа Красногорск Московской области;</w:t>
      </w:r>
    </w:p>
    <w:p w14:paraId="152282EB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6) зачисление на бесплатной основе в первоочередном порядке в группы продленного дня детей 1-6 классов, обучающихся в муниципальных образовательных организациях городского округа Красногорск Московской области;</w:t>
      </w:r>
    </w:p>
    <w:p w14:paraId="680534BB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7) предоставление детям, зачисленным на обучение по дополнительным образовательным программам в муниципальные организации городского округа Красногорск Московской области, осуществляющие деятельность по дополнительным образовательным программам, права бесплатного посещения занятий;</w:t>
      </w:r>
    </w:p>
    <w:p w14:paraId="2AC4CF17" w14:textId="77777777" w:rsidR="00D813B3" w:rsidRPr="00D813B3" w:rsidRDefault="00D813B3" w:rsidP="00D813B3">
      <w:pPr>
        <w:ind w:firstLine="708"/>
        <w:jc w:val="both"/>
        <w:rPr>
          <w:sz w:val="28"/>
          <w:szCs w:val="28"/>
        </w:rPr>
      </w:pPr>
      <w:r w:rsidRPr="00D813B3">
        <w:rPr>
          <w:sz w:val="28"/>
          <w:szCs w:val="28"/>
        </w:rPr>
        <w:t>8) предоставление детям права бесплатного посещения занятий (кружки, секции и иные подобные занятия) в муниципальных организациях культуры и спорта городского округа Красногорск Московской области.</w:t>
      </w:r>
    </w:p>
    <w:p w14:paraId="3AA37E22" w14:textId="2D2AB4E5" w:rsidR="00842A04" w:rsidRDefault="00842A04" w:rsidP="00D813B3">
      <w:pPr>
        <w:ind w:firstLine="708"/>
        <w:jc w:val="both"/>
        <w:rPr>
          <w:sz w:val="28"/>
          <w:szCs w:val="28"/>
        </w:rPr>
      </w:pPr>
      <w:bookmarkStart w:id="1" w:name="Par37"/>
      <w:bookmarkEnd w:id="1"/>
      <w:r>
        <w:rPr>
          <w:sz w:val="28"/>
          <w:szCs w:val="28"/>
        </w:rPr>
        <w:t>2.</w:t>
      </w:r>
      <w:r w:rsidR="00D813B3" w:rsidRPr="00D813B3">
        <w:rPr>
          <w:sz w:val="28"/>
          <w:szCs w:val="28"/>
        </w:rPr>
        <w:t xml:space="preserve"> Установить, что дополнительные меры социальной поддержки, установленные пунктом 1 настоящего постановления, также предоставляются членам семей</w:t>
      </w:r>
      <w:r>
        <w:rPr>
          <w:sz w:val="28"/>
          <w:szCs w:val="28"/>
        </w:rPr>
        <w:t>:</w:t>
      </w:r>
    </w:p>
    <w:p w14:paraId="19AFBC95" w14:textId="3FD827DD" w:rsidR="00FA4D1A" w:rsidRDefault="00842A04" w:rsidP="00842A04">
      <w:pPr>
        <w:ind w:firstLine="708"/>
        <w:jc w:val="both"/>
        <w:rPr>
          <w:sz w:val="28"/>
          <w:szCs w:val="28"/>
        </w:rPr>
      </w:pPr>
      <w:r w:rsidRPr="00842A04">
        <w:rPr>
          <w:sz w:val="28"/>
          <w:szCs w:val="28"/>
        </w:rPr>
        <w:t xml:space="preserve">1)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842A04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842A04">
        <w:rPr>
          <w:sz w:val="28"/>
          <w:szCs w:val="28"/>
        </w:rPr>
        <w:t xml:space="preserve">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</w:t>
      </w:r>
      <w:r w:rsidR="00FA4D1A">
        <w:rPr>
          <w:sz w:val="28"/>
          <w:szCs w:val="28"/>
        </w:rPr>
        <w:br/>
      </w:r>
    </w:p>
    <w:p w14:paraId="627E10D7" w14:textId="04C5DC5C" w:rsidR="00FA4D1A" w:rsidRPr="00FA4D1A" w:rsidRDefault="00FA4D1A" w:rsidP="00FA4D1A">
      <w:pPr>
        <w:ind w:firstLine="708"/>
        <w:jc w:val="right"/>
      </w:pPr>
      <w:bookmarkStart w:id="2" w:name="_Hlk124354972"/>
    </w:p>
    <w:bookmarkEnd w:id="2"/>
    <w:p w14:paraId="597FB285" w14:textId="77777777" w:rsidR="00FA4D1A" w:rsidRDefault="00FA4D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008813" w14:textId="6B423ED7" w:rsidR="00842A04" w:rsidRPr="00842A04" w:rsidRDefault="00842A04" w:rsidP="00FA4D1A">
      <w:pPr>
        <w:jc w:val="both"/>
        <w:rPr>
          <w:sz w:val="28"/>
          <w:szCs w:val="28"/>
        </w:rPr>
      </w:pPr>
      <w:r w:rsidRPr="00842A04">
        <w:rPr>
          <w:sz w:val="28"/>
          <w:szCs w:val="28"/>
        </w:rPr>
        <w:lastRenderedPageBreak/>
        <w:t xml:space="preserve">Луганской Народной Республики, Запорожской области и Херсонской области (далее </w:t>
      </w:r>
      <w:r w:rsidR="006D2B70">
        <w:rPr>
          <w:sz w:val="28"/>
          <w:szCs w:val="28"/>
        </w:rPr>
        <w:t xml:space="preserve">– </w:t>
      </w:r>
      <w:r w:rsidRPr="00842A04">
        <w:rPr>
          <w:sz w:val="28"/>
          <w:szCs w:val="28"/>
        </w:rPr>
        <w:t>специальная военная операция);</w:t>
      </w:r>
    </w:p>
    <w:p w14:paraId="63710F0D" w14:textId="77777777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3" w:name="Par52"/>
      <w:bookmarkEnd w:id="3"/>
      <w:r w:rsidRPr="00842A04">
        <w:rPr>
          <w:sz w:val="28"/>
          <w:szCs w:val="28"/>
        </w:rPr>
        <w:t xml:space="preserve">2)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842A04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842A04">
        <w:rPr>
          <w:sz w:val="28"/>
          <w:szCs w:val="28"/>
        </w:rPr>
        <w:t xml:space="preserve">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035B50E0" w14:textId="3B9E2927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4" w:name="Par53"/>
      <w:bookmarkEnd w:id="4"/>
      <w:r w:rsidRPr="00842A04">
        <w:rPr>
          <w:sz w:val="28"/>
          <w:szCs w:val="28"/>
        </w:rPr>
        <w:t xml:space="preserve">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9" w:history="1">
        <w:r w:rsidRPr="00842A04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842A04">
        <w:rPr>
          <w:sz w:val="28"/>
          <w:szCs w:val="28"/>
        </w:rPr>
        <w:t xml:space="preserve"> Президента Российской Федерации от 21.09.2022 </w:t>
      </w:r>
      <w:r>
        <w:rPr>
          <w:sz w:val="28"/>
          <w:szCs w:val="28"/>
        </w:rPr>
        <w:t>№</w:t>
      </w:r>
      <w:r w:rsidRPr="00842A04">
        <w:rPr>
          <w:sz w:val="28"/>
          <w:szCs w:val="28"/>
        </w:rPr>
        <w:t xml:space="preserve"> 647 </w:t>
      </w:r>
      <w:r>
        <w:rPr>
          <w:sz w:val="28"/>
          <w:szCs w:val="28"/>
        </w:rPr>
        <w:t>«</w:t>
      </w:r>
      <w:r w:rsidRPr="00842A04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842A04">
        <w:rPr>
          <w:sz w:val="28"/>
          <w:szCs w:val="28"/>
        </w:rPr>
        <w:t>;</w:t>
      </w:r>
    </w:p>
    <w:p w14:paraId="613A4B1C" w14:textId="056F12EC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5" w:name="Par54"/>
      <w:bookmarkEnd w:id="5"/>
      <w:r w:rsidRPr="00842A04">
        <w:rPr>
          <w:sz w:val="28"/>
          <w:szCs w:val="28"/>
        </w:rPr>
        <w:t xml:space="preserve"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0" w:history="1">
        <w:r w:rsidRPr="00842A04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842A04">
        <w:rPr>
          <w:sz w:val="28"/>
          <w:szCs w:val="28"/>
        </w:rPr>
        <w:t xml:space="preserve"> Президента Российской Федерации от 21.09.2022 </w:t>
      </w:r>
      <w:r>
        <w:rPr>
          <w:sz w:val="28"/>
          <w:szCs w:val="28"/>
        </w:rPr>
        <w:t>№</w:t>
      </w:r>
      <w:r w:rsidRPr="00842A04">
        <w:rPr>
          <w:sz w:val="28"/>
          <w:szCs w:val="28"/>
        </w:rPr>
        <w:t xml:space="preserve"> 647 </w:t>
      </w:r>
      <w:r>
        <w:rPr>
          <w:sz w:val="28"/>
          <w:szCs w:val="28"/>
        </w:rPr>
        <w:t>«</w:t>
      </w:r>
      <w:r w:rsidRPr="00842A04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842A04">
        <w:rPr>
          <w:sz w:val="28"/>
          <w:szCs w:val="28"/>
        </w:rPr>
        <w:t>, получивших ранение (контузию, травму, увечье), заболевание при участии в специальной военной операции;</w:t>
      </w:r>
    </w:p>
    <w:p w14:paraId="146051AF" w14:textId="0E643F3D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6" w:name="Par55"/>
      <w:bookmarkEnd w:id="6"/>
      <w:r w:rsidRPr="00842A04">
        <w:rPr>
          <w:sz w:val="28"/>
          <w:szCs w:val="28"/>
        </w:rPr>
        <w:t xml:space="preserve"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1" w:history="1">
        <w:r w:rsidRPr="00842A04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842A04">
        <w:rPr>
          <w:sz w:val="28"/>
          <w:szCs w:val="28"/>
        </w:rPr>
        <w:t xml:space="preserve"> Президента Российской Федерации от 21.09.2022 </w:t>
      </w:r>
      <w:r>
        <w:rPr>
          <w:sz w:val="28"/>
          <w:szCs w:val="28"/>
        </w:rPr>
        <w:t>№</w:t>
      </w:r>
      <w:r w:rsidRPr="00842A04">
        <w:rPr>
          <w:sz w:val="28"/>
          <w:szCs w:val="28"/>
        </w:rPr>
        <w:t xml:space="preserve"> 647 </w:t>
      </w:r>
      <w:r>
        <w:rPr>
          <w:sz w:val="28"/>
          <w:szCs w:val="28"/>
        </w:rPr>
        <w:t>«</w:t>
      </w:r>
      <w:r w:rsidRPr="00842A04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842A04">
        <w:rPr>
          <w:sz w:val="28"/>
          <w:szCs w:val="28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4E2A5840" w14:textId="77777777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7" w:name="Par56"/>
      <w:bookmarkEnd w:id="7"/>
      <w:r w:rsidRPr="00842A04">
        <w:rPr>
          <w:sz w:val="28"/>
          <w:szCs w:val="28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14:paraId="49887980" w14:textId="77777777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8" w:name="Par57"/>
      <w:bookmarkEnd w:id="8"/>
      <w:r w:rsidRPr="00842A04">
        <w:rPr>
          <w:sz w:val="28"/>
          <w:szCs w:val="28"/>
        </w:rPr>
        <w:t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14:paraId="13A9ECB5" w14:textId="77777777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9" w:name="Par58"/>
      <w:bookmarkEnd w:id="9"/>
      <w:r w:rsidRPr="00842A04">
        <w:rPr>
          <w:sz w:val="28"/>
          <w:szCs w:val="28"/>
        </w:rPr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4F915920" w14:textId="77777777" w:rsidR="00755AB3" w:rsidRPr="00755AB3" w:rsidRDefault="00842A04" w:rsidP="00842A04">
      <w:pPr>
        <w:ind w:firstLine="708"/>
        <w:jc w:val="both"/>
        <w:rPr>
          <w:rStyle w:val="a8"/>
          <w:color w:val="auto"/>
          <w:sz w:val="28"/>
          <w:szCs w:val="28"/>
          <w:u w:val="none"/>
        </w:rPr>
      </w:pPr>
      <w:bookmarkStart w:id="10" w:name="Par59"/>
      <w:bookmarkEnd w:id="10"/>
      <w:r w:rsidRPr="00842A04">
        <w:rPr>
          <w:sz w:val="28"/>
          <w:szCs w:val="28"/>
        </w:rPr>
        <w:t xml:space="preserve">9) граждан Российской Федерации, находящихся на военной службе (службе) в войсках национальной гвардии Российской Федерации (далее </w:t>
      </w:r>
      <w:r>
        <w:rPr>
          <w:sz w:val="28"/>
          <w:szCs w:val="28"/>
        </w:rPr>
        <w:t>–</w:t>
      </w:r>
      <w:r w:rsidRPr="00842A04">
        <w:rPr>
          <w:sz w:val="28"/>
          <w:szCs w:val="28"/>
        </w:rPr>
        <w:t xml:space="preserve"> войска национальной гвардии) в соответствии с Федеральным </w:t>
      </w:r>
      <w:hyperlink r:id="rId12" w:history="1">
        <w:r w:rsidRPr="00842A0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842A04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>№</w:t>
      </w:r>
      <w:r w:rsidRPr="00842A04">
        <w:rPr>
          <w:sz w:val="28"/>
          <w:szCs w:val="28"/>
        </w:rPr>
        <w:t xml:space="preserve"> 226-ФЗ </w:t>
      </w:r>
      <w:r>
        <w:rPr>
          <w:sz w:val="28"/>
          <w:szCs w:val="28"/>
        </w:rPr>
        <w:t>«</w:t>
      </w:r>
      <w:r w:rsidRPr="00842A04">
        <w:rPr>
          <w:sz w:val="28"/>
          <w:szCs w:val="28"/>
        </w:rPr>
        <w:t xml:space="preserve">О войсках национальной гвардии Российской </w:t>
      </w:r>
      <w:r w:rsidRPr="00755AB3">
        <w:rPr>
          <w:sz w:val="28"/>
          <w:szCs w:val="28"/>
        </w:rPr>
        <w:t xml:space="preserve">Федерации», в воинских формированиях и органах, указанных в </w:t>
      </w:r>
      <w:r w:rsidR="00FA4D1A" w:rsidRPr="00755AB3">
        <w:rPr>
          <w:sz w:val="28"/>
          <w:szCs w:val="28"/>
        </w:rPr>
        <w:fldChar w:fldCharType="begin"/>
      </w:r>
      <w:r w:rsidR="00FA4D1A" w:rsidRPr="00755AB3">
        <w:rPr>
          <w:sz w:val="28"/>
          <w:szCs w:val="28"/>
        </w:rPr>
        <w:instrText>HYPERLINK "https://login.consultant.ru/link/?req=doc&amp;base=LAW&amp;n=430598&amp;date=09.01.2023&amp;dst=100339&amp;field=134"</w:instrText>
      </w:r>
      <w:r w:rsidR="00FA4D1A" w:rsidRPr="00755AB3">
        <w:rPr>
          <w:sz w:val="28"/>
          <w:szCs w:val="28"/>
        </w:rPr>
      </w:r>
      <w:r w:rsidR="00FA4D1A" w:rsidRPr="00755AB3">
        <w:rPr>
          <w:sz w:val="28"/>
          <w:szCs w:val="28"/>
        </w:rPr>
        <w:fldChar w:fldCharType="separate"/>
      </w:r>
      <w:r w:rsidR="00FA4D1A" w:rsidRPr="00755AB3">
        <w:rPr>
          <w:rStyle w:val="a8"/>
          <w:color w:val="auto"/>
          <w:sz w:val="28"/>
          <w:szCs w:val="28"/>
          <w:u w:val="none"/>
        </w:rPr>
        <w:t xml:space="preserve">пункте 6 </w:t>
      </w:r>
      <w:r w:rsidR="00755AB3" w:rsidRPr="00755AB3">
        <w:rPr>
          <w:rStyle w:val="a8"/>
          <w:color w:val="auto"/>
          <w:sz w:val="28"/>
          <w:szCs w:val="28"/>
          <w:u w:val="none"/>
        </w:rPr>
        <w:br/>
      </w:r>
    </w:p>
    <w:p w14:paraId="49E540BB" w14:textId="244D39B3" w:rsidR="00755AB3" w:rsidRPr="00755AB3" w:rsidRDefault="00755AB3" w:rsidP="00755AB3">
      <w:pPr>
        <w:jc w:val="right"/>
        <w:rPr>
          <w:rStyle w:val="a8"/>
          <w:color w:val="auto"/>
          <w:u w:val="none"/>
        </w:rPr>
      </w:pPr>
    </w:p>
    <w:p w14:paraId="40603BCE" w14:textId="77777777" w:rsidR="00755AB3" w:rsidRPr="00755AB3" w:rsidRDefault="00755AB3">
      <w:pPr>
        <w:rPr>
          <w:rStyle w:val="a8"/>
          <w:color w:val="auto"/>
          <w:sz w:val="28"/>
          <w:szCs w:val="28"/>
          <w:u w:val="none"/>
        </w:rPr>
      </w:pPr>
      <w:r w:rsidRPr="00755AB3">
        <w:rPr>
          <w:rStyle w:val="a8"/>
          <w:color w:val="auto"/>
          <w:sz w:val="28"/>
          <w:szCs w:val="28"/>
          <w:u w:val="none"/>
        </w:rPr>
        <w:br w:type="page"/>
      </w:r>
    </w:p>
    <w:p w14:paraId="78EAA0FC" w14:textId="16150B53" w:rsidR="00842A04" w:rsidRPr="00755AB3" w:rsidRDefault="00FA4D1A" w:rsidP="00755AB3">
      <w:pPr>
        <w:jc w:val="both"/>
        <w:rPr>
          <w:sz w:val="28"/>
          <w:szCs w:val="28"/>
        </w:rPr>
      </w:pPr>
      <w:r w:rsidRPr="00755AB3">
        <w:rPr>
          <w:rStyle w:val="a8"/>
          <w:color w:val="auto"/>
          <w:sz w:val="28"/>
          <w:szCs w:val="28"/>
          <w:u w:val="none"/>
        </w:rPr>
        <w:lastRenderedPageBreak/>
        <w:t>статьи 1</w:t>
      </w:r>
      <w:r w:rsidRPr="00755AB3">
        <w:rPr>
          <w:sz w:val="28"/>
          <w:szCs w:val="28"/>
        </w:rPr>
        <w:fldChar w:fldCharType="end"/>
      </w:r>
      <w:r w:rsidR="00755AB3">
        <w:rPr>
          <w:sz w:val="28"/>
          <w:szCs w:val="28"/>
        </w:rPr>
        <w:t xml:space="preserve"> </w:t>
      </w:r>
      <w:r w:rsidR="00842A04" w:rsidRPr="00755AB3">
        <w:rPr>
          <w:sz w:val="28"/>
          <w:szCs w:val="28"/>
        </w:rPr>
        <w:t>Федерального закона от 31.05.1996 № 61-ФЗ «Об обороне», участвующих в специальной военной операции;</w:t>
      </w:r>
    </w:p>
    <w:p w14:paraId="5C2EDD74" w14:textId="25F739B7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11" w:name="Par60"/>
      <w:bookmarkEnd w:id="11"/>
      <w:r w:rsidRPr="00842A04">
        <w:rPr>
          <w:sz w:val="28"/>
          <w:szCs w:val="28"/>
        </w:rPr>
        <w:t xml:space="preserve">10)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3" w:history="1">
        <w:r w:rsidRPr="00842A0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842A04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>№</w:t>
      </w:r>
      <w:r w:rsidRPr="00842A04">
        <w:rPr>
          <w:sz w:val="28"/>
          <w:szCs w:val="28"/>
        </w:rPr>
        <w:t xml:space="preserve"> 226-ФЗ </w:t>
      </w:r>
      <w:r>
        <w:rPr>
          <w:sz w:val="28"/>
          <w:szCs w:val="28"/>
        </w:rPr>
        <w:t>«</w:t>
      </w:r>
      <w:r w:rsidRPr="00842A04">
        <w:rPr>
          <w:sz w:val="28"/>
          <w:szCs w:val="28"/>
        </w:rPr>
        <w:t>О войсках национальной гвардии Российской Федерации</w:t>
      </w:r>
      <w:r>
        <w:rPr>
          <w:sz w:val="28"/>
          <w:szCs w:val="28"/>
        </w:rPr>
        <w:t>»</w:t>
      </w:r>
      <w:r w:rsidRPr="00842A04">
        <w:rPr>
          <w:sz w:val="28"/>
          <w:szCs w:val="28"/>
        </w:rPr>
        <w:t xml:space="preserve">, в воинских формированиях и органах, указанных в </w:t>
      </w:r>
      <w:hyperlink r:id="rId14" w:history="1">
        <w:r w:rsidRPr="00842A04">
          <w:rPr>
            <w:rStyle w:val="a8"/>
            <w:color w:val="auto"/>
            <w:sz w:val="28"/>
            <w:szCs w:val="28"/>
            <w:u w:val="none"/>
          </w:rPr>
          <w:t xml:space="preserve">пункте 6 </w:t>
        </w:r>
        <w:r>
          <w:rPr>
            <w:rStyle w:val="a8"/>
            <w:color w:val="auto"/>
            <w:sz w:val="28"/>
            <w:szCs w:val="28"/>
            <w:u w:val="none"/>
          </w:rPr>
          <w:br/>
        </w:r>
        <w:r w:rsidRPr="00842A04">
          <w:rPr>
            <w:rStyle w:val="a8"/>
            <w:color w:val="auto"/>
            <w:sz w:val="28"/>
            <w:szCs w:val="28"/>
            <w:u w:val="none"/>
          </w:rPr>
          <w:t>статьи 1</w:t>
        </w:r>
      </w:hyperlink>
      <w:r w:rsidRPr="00842A04">
        <w:rPr>
          <w:sz w:val="28"/>
          <w:szCs w:val="28"/>
        </w:rPr>
        <w:t xml:space="preserve"> Федерального закона от 31.05.1996 </w:t>
      </w:r>
      <w:r>
        <w:rPr>
          <w:sz w:val="28"/>
          <w:szCs w:val="28"/>
        </w:rPr>
        <w:t>№</w:t>
      </w:r>
      <w:r w:rsidRPr="00842A04">
        <w:rPr>
          <w:sz w:val="28"/>
          <w:szCs w:val="28"/>
        </w:rPr>
        <w:t xml:space="preserve"> 61-ФЗ </w:t>
      </w:r>
      <w:r>
        <w:rPr>
          <w:sz w:val="28"/>
          <w:szCs w:val="28"/>
        </w:rPr>
        <w:t>«</w:t>
      </w:r>
      <w:r w:rsidRPr="00842A04">
        <w:rPr>
          <w:sz w:val="28"/>
          <w:szCs w:val="28"/>
        </w:rPr>
        <w:t>Об обороне</w:t>
      </w:r>
      <w:r>
        <w:rPr>
          <w:sz w:val="28"/>
          <w:szCs w:val="28"/>
        </w:rPr>
        <w:t>»</w:t>
      </w:r>
      <w:r w:rsidRPr="00842A04">
        <w:rPr>
          <w:sz w:val="28"/>
          <w:szCs w:val="28"/>
        </w:rPr>
        <w:t>, получивших ранение (контузию, травму, увечье), заболевание при участии в специальной военной операции;</w:t>
      </w:r>
    </w:p>
    <w:p w14:paraId="0CF2995D" w14:textId="021B9ED5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bookmarkStart w:id="12" w:name="Par61"/>
      <w:bookmarkEnd w:id="12"/>
      <w:r w:rsidRPr="00842A04">
        <w:rPr>
          <w:sz w:val="28"/>
          <w:szCs w:val="28"/>
        </w:rPr>
        <w:t xml:space="preserve">11)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5" w:history="1">
        <w:r w:rsidRPr="00842A0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842A04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>№</w:t>
      </w:r>
      <w:r w:rsidRPr="00842A04">
        <w:rPr>
          <w:sz w:val="28"/>
          <w:szCs w:val="28"/>
        </w:rPr>
        <w:t xml:space="preserve"> 226-ФЗ </w:t>
      </w:r>
      <w:r>
        <w:rPr>
          <w:sz w:val="28"/>
          <w:szCs w:val="28"/>
        </w:rPr>
        <w:t>«</w:t>
      </w:r>
      <w:r w:rsidRPr="00842A04">
        <w:rPr>
          <w:sz w:val="28"/>
          <w:szCs w:val="28"/>
        </w:rPr>
        <w:t>О войсках национальной гвардии Российской Федерации</w:t>
      </w:r>
      <w:r>
        <w:rPr>
          <w:sz w:val="28"/>
          <w:szCs w:val="28"/>
        </w:rPr>
        <w:t>»</w:t>
      </w:r>
      <w:r w:rsidRPr="00842A04">
        <w:rPr>
          <w:sz w:val="28"/>
          <w:szCs w:val="28"/>
        </w:rPr>
        <w:t xml:space="preserve">, в воинских формированиях и органах, указанных в </w:t>
      </w:r>
      <w:hyperlink r:id="rId16" w:history="1">
        <w:r w:rsidRPr="00842A04">
          <w:rPr>
            <w:rStyle w:val="a8"/>
            <w:color w:val="auto"/>
            <w:sz w:val="28"/>
            <w:szCs w:val="28"/>
            <w:u w:val="none"/>
          </w:rPr>
          <w:t xml:space="preserve">пункте 6 </w:t>
        </w:r>
        <w:r>
          <w:rPr>
            <w:rStyle w:val="a8"/>
            <w:color w:val="auto"/>
            <w:sz w:val="28"/>
            <w:szCs w:val="28"/>
            <w:u w:val="none"/>
          </w:rPr>
          <w:br/>
        </w:r>
        <w:r w:rsidRPr="00842A04">
          <w:rPr>
            <w:rStyle w:val="a8"/>
            <w:color w:val="auto"/>
            <w:sz w:val="28"/>
            <w:szCs w:val="28"/>
            <w:u w:val="none"/>
          </w:rPr>
          <w:t>статьи 1</w:t>
        </w:r>
      </w:hyperlink>
      <w:r w:rsidRPr="00842A04">
        <w:rPr>
          <w:sz w:val="28"/>
          <w:szCs w:val="28"/>
        </w:rPr>
        <w:t xml:space="preserve"> Федерального закона от 31.05.1996 </w:t>
      </w:r>
      <w:r>
        <w:rPr>
          <w:sz w:val="28"/>
          <w:szCs w:val="28"/>
        </w:rPr>
        <w:t>№</w:t>
      </w:r>
      <w:r w:rsidRPr="00842A04">
        <w:rPr>
          <w:sz w:val="28"/>
          <w:szCs w:val="28"/>
        </w:rPr>
        <w:t xml:space="preserve"> 61-ФЗ </w:t>
      </w:r>
      <w:r>
        <w:rPr>
          <w:sz w:val="28"/>
          <w:szCs w:val="28"/>
        </w:rPr>
        <w:t>«</w:t>
      </w:r>
      <w:r w:rsidRPr="00842A04">
        <w:rPr>
          <w:sz w:val="28"/>
          <w:szCs w:val="28"/>
        </w:rPr>
        <w:t>Об обороне</w:t>
      </w:r>
      <w:r>
        <w:rPr>
          <w:sz w:val="28"/>
          <w:szCs w:val="28"/>
        </w:rPr>
        <w:t>»</w:t>
      </w:r>
      <w:r w:rsidRPr="00842A04">
        <w:rPr>
          <w:sz w:val="28"/>
          <w:szCs w:val="28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14:paraId="614BDF7A" w14:textId="77777777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r w:rsidRPr="00842A04">
        <w:rPr>
          <w:sz w:val="28"/>
          <w:szCs w:val="28"/>
        </w:rPr>
        <w:t>3</w:t>
      </w:r>
      <w:r w:rsidR="00D813B3" w:rsidRPr="00D813B3">
        <w:rPr>
          <w:sz w:val="28"/>
          <w:szCs w:val="28"/>
        </w:rPr>
        <w:t xml:space="preserve">. </w:t>
      </w:r>
      <w:r w:rsidRPr="00842A04">
        <w:rPr>
          <w:sz w:val="28"/>
          <w:szCs w:val="28"/>
        </w:rPr>
        <w:t xml:space="preserve">К членам семей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842A04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842A04">
        <w:rPr>
          <w:sz w:val="28"/>
          <w:szCs w:val="28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14:paraId="36C944B4" w14:textId="4B420894" w:rsidR="00842A04" w:rsidRPr="00842A04" w:rsidRDefault="00842A04" w:rsidP="00842A04">
      <w:pPr>
        <w:ind w:firstLine="708"/>
        <w:jc w:val="both"/>
        <w:rPr>
          <w:sz w:val="28"/>
          <w:szCs w:val="28"/>
        </w:rPr>
      </w:pPr>
      <w:r w:rsidRPr="00842A04">
        <w:rPr>
          <w:sz w:val="28"/>
          <w:szCs w:val="28"/>
        </w:rPr>
        <w:t xml:space="preserve">К членам семей граждан, указанных в пункте </w:t>
      </w:r>
      <w:r w:rsidR="006B3871">
        <w:rPr>
          <w:sz w:val="28"/>
          <w:szCs w:val="28"/>
        </w:rPr>
        <w:t>2</w:t>
      </w:r>
      <w:r w:rsidRPr="00842A04">
        <w:rPr>
          <w:sz w:val="28"/>
          <w:szCs w:val="28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области), имеющие место жительства в Московской области, устанавливаемое по данным органов регистрационного учета.</w:t>
      </w:r>
    </w:p>
    <w:p w14:paraId="36FEC287" w14:textId="77777777" w:rsidR="00ED5E6C" w:rsidRPr="00ED5E6C" w:rsidRDefault="0006244A" w:rsidP="00ED5E6C">
      <w:pPr>
        <w:ind w:firstLine="708"/>
        <w:jc w:val="both"/>
        <w:rPr>
          <w:sz w:val="28"/>
          <w:szCs w:val="28"/>
        </w:rPr>
      </w:pPr>
      <w:r w:rsidRPr="00B108DC">
        <w:rPr>
          <w:sz w:val="28"/>
          <w:szCs w:val="28"/>
        </w:rPr>
        <w:t>4.</w:t>
      </w:r>
      <w:r w:rsidR="00D813B3" w:rsidRPr="00B108DC">
        <w:rPr>
          <w:sz w:val="28"/>
          <w:szCs w:val="28"/>
        </w:rPr>
        <w:t xml:space="preserve"> </w:t>
      </w:r>
      <w:r w:rsidR="00ED5E6C" w:rsidRPr="00ED5E6C">
        <w:rPr>
          <w:sz w:val="28"/>
          <w:szCs w:val="28"/>
        </w:rPr>
        <w:t xml:space="preserve">Дополнительные меры социальной поддержки, установленные </w:t>
      </w:r>
      <w:r w:rsidR="00ED5E6C" w:rsidRPr="00ED5E6C">
        <w:rPr>
          <w:sz w:val="28"/>
          <w:szCs w:val="28"/>
        </w:rPr>
        <w:br/>
        <w:t>пунктом 1 настоящего постановления, предоставляются в заявительном порядке:</w:t>
      </w:r>
    </w:p>
    <w:p w14:paraId="667975B4" w14:textId="77777777" w:rsidR="00ED5E6C" w:rsidRPr="00ED5E6C" w:rsidRDefault="00ED5E6C" w:rsidP="00ED5E6C">
      <w:pPr>
        <w:ind w:firstLine="708"/>
        <w:jc w:val="both"/>
        <w:rPr>
          <w:sz w:val="28"/>
          <w:szCs w:val="28"/>
        </w:rPr>
      </w:pPr>
      <w:r w:rsidRPr="00ED5E6C">
        <w:rPr>
          <w:sz w:val="28"/>
          <w:szCs w:val="28"/>
        </w:rPr>
        <w:t xml:space="preserve">детям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ED5E6C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ED5E6C">
        <w:rPr>
          <w:sz w:val="28"/>
          <w:szCs w:val="28"/>
        </w:rPr>
        <w:t xml:space="preserve">, </w:t>
      </w:r>
      <w:hyperlink w:anchor="Par53" w:tooltip="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ED5E6C">
          <w:rPr>
            <w:rStyle w:val="a8"/>
            <w:color w:val="auto"/>
            <w:sz w:val="28"/>
            <w:szCs w:val="28"/>
            <w:u w:val="none"/>
          </w:rPr>
          <w:t>подпункте 3 пункта 2</w:t>
        </w:r>
      </w:hyperlink>
      <w:r w:rsidRPr="00ED5E6C">
        <w:rPr>
          <w:sz w:val="28"/>
          <w:szCs w:val="28"/>
        </w:rPr>
        <w:t xml:space="preserve">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14:paraId="5CA5713A" w14:textId="77777777" w:rsidR="00ED5E6C" w:rsidRPr="00ED5E6C" w:rsidRDefault="00ED5E6C" w:rsidP="00ED5E6C">
      <w:pPr>
        <w:ind w:firstLine="708"/>
        <w:jc w:val="both"/>
        <w:rPr>
          <w:sz w:val="28"/>
          <w:szCs w:val="28"/>
        </w:rPr>
      </w:pPr>
      <w:r w:rsidRPr="00ED5E6C">
        <w:rPr>
          <w:sz w:val="28"/>
          <w:szCs w:val="28"/>
        </w:rPr>
        <w:t xml:space="preserve">детям граждан, указанных в </w:t>
      </w:r>
      <w:hyperlink w:anchor="Par56" w:tooltip="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" w:history="1">
        <w:r w:rsidRPr="00ED5E6C">
          <w:rPr>
            <w:rStyle w:val="a8"/>
            <w:color w:val="auto"/>
            <w:sz w:val="28"/>
            <w:szCs w:val="28"/>
            <w:u w:val="none"/>
          </w:rPr>
          <w:t>подпунктах 6</w:t>
        </w:r>
      </w:hyperlink>
      <w:r w:rsidRPr="00ED5E6C">
        <w:rPr>
          <w:sz w:val="28"/>
          <w:szCs w:val="28"/>
        </w:rPr>
        <w:t xml:space="preserve">, </w:t>
      </w:r>
      <w:hyperlink w:anchor="Par59" w:tooltip="9)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Федеральным законом от 03.07.2016 N 226-ФЗ &quot;О войсках национальной гвардии Россий" w:history="1">
        <w:r w:rsidRPr="00ED5E6C">
          <w:rPr>
            <w:rStyle w:val="a8"/>
            <w:color w:val="auto"/>
            <w:sz w:val="28"/>
            <w:szCs w:val="28"/>
            <w:u w:val="none"/>
          </w:rPr>
          <w:t>9 пункта 2</w:t>
        </w:r>
      </w:hyperlink>
      <w:r w:rsidRPr="00ED5E6C">
        <w:rPr>
          <w:sz w:val="28"/>
          <w:szCs w:val="28"/>
        </w:rPr>
        <w:t xml:space="preserve"> настоящего постановления, - при представлении справок об участии в специальной военной операции;</w:t>
      </w:r>
    </w:p>
    <w:p w14:paraId="51F59B0E" w14:textId="7C749C4E" w:rsidR="00755AB3" w:rsidRDefault="00ED5E6C" w:rsidP="00ED5E6C">
      <w:pPr>
        <w:ind w:firstLine="708"/>
        <w:jc w:val="both"/>
        <w:rPr>
          <w:sz w:val="28"/>
          <w:szCs w:val="28"/>
        </w:rPr>
      </w:pPr>
      <w:r w:rsidRPr="00ED5E6C">
        <w:rPr>
          <w:sz w:val="28"/>
          <w:szCs w:val="28"/>
        </w:rPr>
        <w:t xml:space="preserve">детям граждан, указанных в </w:t>
      </w:r>
      <w:hyperlink w:anchor="Par52" w:tooltip="2) граждан, указанных в пункте 1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" w:history="1">
        <w:r w:rsidRPr="00ED5E6C">
          <w:rPr>
            <w:rStyle w:val="a8"/>
            <w:color w:val="auto"/>
            <w:sz w:val="28"/>
            <w:szCs w:val="28"/>
            <w:u w:val="none"/>
          </w:rPr>
          <w:t>подпунктах 2</w:t>
        </w:r>
      </w:hyperlink>
      <w:r w:rsidRPr="00ED5E6C">
        <w:rPr>
          <w:sz w:val="28"/>
          <w:szCs w:val="28"/>
        </w:rPr>
        <w:t xml:space="preserve">, </w:t>
      </w:r>
      <w:hyperlink w:anchor="Par55" w:tooltip="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ED5E6C">
          <w:rPr>
            <w:rStyle w:val="a8"/>
            <w:color w:val="auto"/>
            <w:sz w:val="28"/>
            <w:szCs w:val="28"/>
            <w:u w:val="none"/>
          </w:rPr>
          <w:t>5</w:t>
        </w:r>
      </w:hyperlink>
      <w:r w:rsidRPr="00ED5E6C">
        <w:rPr>
          <w:sz w:val="28"/>
          <w:szCs w:val="28"/>
        </w:rPr>
        <w:t xml:space="preserve">, </w:t>
      </w:r>
      <w:hyperlink w:anchor="Par58" w:tooltip="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" w:history="1">
        <w:r w:rsidRPr="00ED5E6C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ED5E6C">
        <w:rPr>
          <w:sz w:val="28"/>
          <w:szCs w:val="28"/>
        </w:rPr>
        <w:t xml:space="preserve">, </w:t>
      </w:r>
      <w:hyperlink w:anchor="Par61" w:tooltip="11) граждан Российской Федерации, находящихся на военной службе (службе) в войсках национальной гвардии в соответствии с Федеральным законом от 03.07.2016 N 226-ФЗ &quot;О войсках национальной гвардии Российской Федерации&quot;, в воинских формированиях и органах, указа" w:history="1">
        <w:r w:rsidRPr="00ED5E6C">
          <w:rPr>
            <w:rStyle w:val="a8"/>
            <w:color w:val="auto"/>
            <w:sz w:val="28"/>
            <w:szCs w:val="28"/>
            <w:u w:val="none"/>
          </w:rPr>
          <w:t>11 пункта 2</w:t>
        </w:r>
      </w:hyperlink>
      <w:r w:rsidRPr="00ED5E6C">
        <w:rPr>
          <w:sz w:val="28"/>
          <w:szCs w:val="28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14:paraId="209D568C" w14:textId="4F0DF63A" w:rsidR="00755AB3" w:rsidRDefault="00755AB3" w:rsidP="00ED5E6C">
      <w:pPr>
        <w:ind w:firstLine="708"/>
        <w:jc w:val="both"/>
        <w:rPr>
          <w:sz w:val="28"/>
          <w:szCs w:val="28"/>
        </w:rPr>
      </w:pPr>
    </w:p>
    <w:p w14:paraId="65ABDFD7" w14:textId="41AB51E8" w:rsidR="00755AB3" w:rsidRPr="00755AB3" w:rsidRDefault="00755AB3" w:rsidP="00755AB3">
      <w:pPr>
        <w:ind w:firstLine="708"/>
        <w:jc w:val="right"/>
      </w:pPr>
    </w:p>
    <w:p w14:paraId="1A66FFEB" w14:textId="77777777" w:rsidR="00755AB3" w:rsidRDefault="00755A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4A51E2" w14:textId="77777777" w:rsidR="00ED5E6C" w:rsidRPr="00ED5E6C" w:rsidRDefault="00ED5E6C" w:rsidP="00ED5E6C">
      <w:pPr>
        <w:ind w:firstLine="708"/>
        <w:jc w:val="both"/>
        <w:rPr>
          <w:sz w:val="28"/>
          <w:szCs w:val="28"/>
        </w:rPr>
      </w:pPr>
      <w:r w:rsidRPr="00ED5E6C">
        <w:rPr>
          <w:sz w:val="28"/>
          <w:szCs w:val="28"/>
        </w:rPr>
        <w:lastRenderedPageBreak/>
        <w:t xml:space="preserve">детям граждан, указанных в </w:t>
      </w:r>
      <w:hyperlink w:anchor="Par51" w:tooltip="1) граждан, указанных в пункте 1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" w:history="1">
        <w:r w:rsidRPr="00ED5E6C">
          <w:rPr>
            <w:rStyle w:val="a8"/>
            <w:color w:val="auto"/>
            <w:sz w:val="28"/>
            <w:szCs w:val="28"/>
            <w:u w:val="none"/>
          </w:rPr>
          <w:t>подпунктах 1</w:t>
        </w:r>
      </w:hyperlink>
      <w:r w:rsidRPr="00ED5E6C">
        <w:rPr>
          <w:sz w:val="28"/>
          <w:szCs w:val="28"/>
        </w:rPr>
        <w:t xml:space="preserve">, </w:t>
      </w:r>
      <w:hyperlink w:anchor="Par54" w:tooltip="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ED5E6C">
          <w:rPr>
            <w:rStyle w:val="a8"/>
            <w:color w:val="auto"/>
            <w:sz w:val="28"/>
            <w:szCs w:val="28"/>
            <w:u w:val="none"/>
          </w:rPr>
          <w:t>4</w:t>
        </w:r>
      </w:hyperlink>
      <w:r w:rsidRPr="00ED5E6C">
        <w:rPr>
          <w:sz w:val="28"/>
          <w:szCs w:val="28"/>
        </w:rPr>
        <w:t xml:space="preserve">, </w:t>
      </w:r>
      <w:hyperlink w:anchor="Par57" w:tooltip="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" w:history="1">
        <w:r w:rsidRPr="00ED5E6C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ED5E6C">
        <w:rPr>
          <w:sz w:val="28"/>
          <w:szCs w:val="28"/>
        </w:rPr>
        <w:t xml:space="preserve">, </w:t>
      </w:r>
      <w:hyperlink w:anchor="Par60" w:tooltip="10) граждан Российской Федерации, находящихся на военной службе (службе) в войсках национальной гвардии в соответствии с Федеральным законом от 03.07.2016 N 226-ФЗ &quot;О войсках национальной гвардии Российской Федерации&quot;, в воинских формированиях и органах, указа" w:history="1">
        <w:r w:rsidRPr="00ED5E6C">
          <w:rPr>
            <w:rStyle w:val="a8"/>
            <w:color w:val="auto"/>
            <w:sz w:val="28"/>
            <w:szCs w:val="28"/>
            <w:u w:val="none"/>
          </w:rPr>
          <w:t>10 пункта 2</w:t>
        </w:r>
      </w:hyperlink>
      <w:r w:rsidRPr="00ED5E6C">
        <w:rPr>
          <w:sz w:val="28"/>
          <w:szCs w:val="28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14:paraId="167E42E7" w14:textId="0D3668DC" w:rsidR="00E01291" w:rsidRPr="00B108DC" w:rsidRDefault="00C90675" w:rsidP="00E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вышеуказанными документами </w:t>
      </w:r>
      <w:r w:rsidR="00E01291" w:rsidRPr="00B108DC">
        <w:rPr>
          <w:sz w:val="28"/>
          <w:szCs w:val="28"/>
        </w:rPr>
        <w:t>представл</w:t>
      </w:r>
      <w:r>
        <w:rPr>
          <w:sz w:val="28"/>
          <w:szCs w:val="28"/>
        </w:rPr>
        <w:t>яются</w:t>
      </w:r>
      <w:r w:rsidR="00E01291" w:rsidRPr="00B108DC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="00E01291" w:rsidRPr="00B108D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E01291" w:rsidRPr="00B108DC">
        <w:rPr>
          <w:sz w:val="28"/>
          <w:szCs w:val="28"/>
        </w:rPr>
        <w:t xml:space="preserve">: </w:t>
      </w:r>
    </w:p>
    <w:p w14:paraId="4773EACB" w14:textId="1D1BC5D4" w:rsidR="00E01291" w:rsidRPr="00B108DC" w:rsidRDefault="00E01291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B108DC">
        <w:rPr>
          <w:sz w:val="28"/>
          <w:szCs w:val="28"/>
        </w:rPr>
        <w:t>документ, удостоверяющ</w:t>
      </w:r>
      <w:r w:rsidR="00C90675">
        <w:rPr>
          <w:sz w:val="28"/>
          <w:szCs w:val="28"/>
        </w:rPr>
        <w:t>ий</w:t>
      </w:r>
      <w:r w:rsidRPr="00B108DC">
        <w:rPr>
          <w:sz w:val="28"/>
          <w:szCs w:val="28"/>
        </w:rPr>
        <w:t xml:space="preserve"> личность заявителя;</w:t>
      </w:r>
    </w:p>
    <w:p w14:paraId="4503555F" w14:textId="34788539" w:rsidR="00E01291" w:rsidRPr="00B108DC" w:rsidRDefault="00E01291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B108DC">
        <w:rPr>
          <w:sz w:val="28"/>
          <w:szCs w:val="28"/>
        </w:rPr>
        <w:t>документ, подтверждающ</w:t>
      </w:r>
      <w:r w:rsidR="00C90675">
        <w:rPr>
          <w:sz w:val="28"/>
          <w:szCs w:val="28"/>
        </w:rPr>
        <w:t>ий</w:t>
      </w:r>
      <w:r w:rsidRPr="00B108DC">
        <w:rPr>
          <w:sz w:val="28"/>
          <w:szCs w:val="28"/>
        </w:rPr>
        <w:t>, что гражданин, указанный в пункте 1 и 2 настоящего постановления, является родителем (законным представителем) ребенка;</w:t>
      </w:r>
    </w:p>
    <w:p w14:paraId="2BEEFF5F" w14:textId="4A8E0EBE" w:rsidR="00E01291" w:rsidRPr="00B108DC" w:rsidRDefault="00E01291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B108DC">
        <w:rPr>
          <w:sz w:val="28"/>
          <w:szCs w:val="28"/>
        </w:rPr>
        <w:t>документ, подтверждающ</w:t>
      </w:r>
      <w:r w:rsidR="00C90675">
        <w:rPr>
          <w:sz w:val="28"/>
          <w:szCs w:val="28"/>
        </w:rPr>
        <w:t>ий</w:t>
      </w:r>
      <w:r w:rsidRPr="00B108DC">
        <w:rPr>
          <w:sz w:val="28"/>
          <w:szCs w:val="28"/>
        </w:rPr>
        <w:t xml:space="preserve"> проживание ребенка гражданина, указанного в пункте 1 настоящего постановления, на территории Московской области;</w:t>
      </w:r>
    </w:p>
    <w:p w14:paraId="0AC79B88" w14:textId="56F54C46" w:rsidR="00E01291" w:rsidRPr="00B108DC" w:rsidRDefault="00E01291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B108DC">
        <w:rPr>
          <w:sz w:val="28"/>
          <w:szCs w:val="28"/>
        </w:rPr>
        <w:t>документ, подтверждающ</w:t>
      </w:r>
      <w:r w:rsidR="00C90675">
        <w:rPr>
          <w:sz w:val="28"/>
          <w:szCs w:val="28"/>
        </w:rPr>
        <w:t>ий</w:t>
      </w:r>
      <w:r w:rsidRPr="00B108DC">
        <w:rPr>
          <w:sz w:val="28"/>
          <w:szCs w:val="28"/>
        </w:rPr>
        <w:t xml:space="preserve"> регистрацию ребенка гражданина, указанного в </w:t>
      </w:r>
      <w:hyperlink w:anchor="Par37" w:tooltip="1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призывными комиссиями по мобилизации граждан в иных субъектах Росс" w:history="1">
        <w:r w:rsidRPr="00B108DC">
          <w:rPr>
            <w:rStyle w:val="a8"/>
            <w:color w:val="auto"/>
            <w:sz w:val="28"/>
            <w:szCs w:val="28"/>
            <w:u w:val="none"/>
          </w:rPr>
          <w:t>пункте 2</w:t>
        </w:r>
      </w:hyperlink>
      <w:r w:rsidRPr="00B108DC">
        <w:rPr>
          <w:sz w:val="28"/>
          <w:szCs w:val="28"/>
        </w:rPr>
        <w:t xml:space="preserve"> настоящего постановления, по месту жительства в Московской области.</w:t>
      </w:r>
    </w:p>
    <w:p w14:paraId="59A1F9CB" w14:textId="7154655E" w:rsidR="00D813B3" w:rsidRPr="00D813B3" w:rsidRDefault="004D2A9F" w:rsidP="00D8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13B3" w:rsidRPr="00D813B3">
        <w:rPr>
          <w:sz w:val="28"/>
          <w:szCs w:val="28"/>
        </w:rPr>
        <w:t xml:space="preserve">. Дополнительные меры социальной поддержки, установленные </w:t>
      </w:r>
      <w:r>
        <w:rPr>
          <w:sz w:val="28"/>
          <w:szCs w:val="28"/>
        </w:rPr>
        <w:t xml:space="preserve">пунктом </w:t>
      </w:r>
      <w:r w:rsidR="00D813B3" w:rsidRPr="00D813B3">
        <w:rPr>
          <w:sz w:val="28"/>
          <w:szCs w:val="28"/>
        </w:rPr>
        <w:t>1 настоящего постановления, не предоставляются в случаях:</w:t>
      </w:r>
    </w:p>
    <w:p w14:paraId="333979A6" w14:textId="4AA5A73B" w:rsidR="0027790A" w:rsidRPr="0027790A" w:rsidRDefault="0027790A" w:rsidP="0027790A">
      <w:pPr>
        <w:ind w:firstLine="708"/>
        <w:jc w:val="both"/>
        <w:rPr>
          <w:sz w:val="28"/>
          <w:szCs w:val="28"/>
        </w:rPr>
      </w:pPr>
      <w:r w:rsidRPr="0027790A">
        <w:rPr>
          <w:sz w:val="28"/>
          <w:szCs w:val="28"/>
        </w:rPr>
        <w:t xml:space="preserve">1) освобождения гражданина, указанного в </w:t>
      </w:r>
      <w:hyperlink w:anchor="Par18" w:tooltip="гражданам Российской Федераци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" w:history="1">
        <w:r w:rsidRPr="0027790A">
          <w:rPr>
            <w:rStyle w:val="a8"/>
            <w:color w:val="auto"/>
            <w:sz w:val="28"/>
            <w:szCs w:val="28"/>
            <w:u w:val="none"/>
          </w:rPr>
          <w:t>абзаце втором пункта 1</w:t>
        </w:r>
      </w:hyperlink>
      <w:r w:rsidRPr="0027790A">
        <w:rPr>
          <w:sz w:val="28"/>
          <w:szCs w:val="28"/>
        </w:rPr>
        <w:t xml:space="preserve">, </w:t>
      </w:r>
      <w:hyperlink w:anchor="Par50" w:tooltip="3.1. Установить, что дополнительные меры социальной поддержки, установленные пунктом 3 настоящего постановления, также предоставляются членам семей:" w:history="1">
        <w:r w:rsidRPr="0027790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Pr="0027790A">
        <w:rPr>
          <w:sz w:val="28"/>
          <w:szCs w:val="28"/>
        </w:rPr>
        <w:t xml:space="preserve"> настоящего постановления, от призыва на военную службу по мобилизации в Вооруженные Силы Российской Федерации;</w:t>
      </w:r>
    </w:p>
    <w:p w14:paraId="3EFCA627" w14:textId="77777777" w:rsidR="0027790A" w:rsidRPr="0027790A" w:rsidRDefault="0027790A" w:rsidP="0027790A">
      <w:pPr>
        <w:ind w:firstLine="708"/>
        <w:jc w:val="both"/>
        <w:rPr>
          <w:sz w:val="28"/>
          <w:szCs w:val="28"/>
        </w:rPr>
      </w:pPr>
      <w:r w:rsidRPr="0027790A">
        <w:rPr>
          <w:sz w:val="28"/>
          <w:szCs w:val="28"/>
        </w:rPr>
        <w:t xml:space="preserve">2) расторжения гражданином контракта, указанного в </w:t>
      </w:r>
      <w:hyperlink w:anchor="Par20" w:tooltip="гражданам Российской Федераци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0 ноября 2022 года включительно контракт с Министерством " w:history="1">
        <w:r w:rsidRPr="0027790A">
          <w:rPr>
            <w:rStyle w:val="a8"/>
            <w:color w:val="auto"/>
            <w:sz w:val="28"/>
            <w:szCs w:val="28"/>
            <w:u w:val="none"/>
          </w:rPr>
          <w:t>абзаце третьем пункта 1</w:t>
        </w:r>
      </w:hyperlink>
      <w:r w:rsidRPr="0027790A">
        <w:rPr>
          <w:sz w:val="28"/>
          <w:szCs w:val="28"/>
        </w:rPr>
        <w:t xml:space="preserve"> настоящего постановления, по собственной инициативе без уважительных причин до истечения срока его действия.</w:t>
      </w:r>
    </w:p>
    <w:p w14:paraId="5FB3F478" w14:textId="06C3F9EF" w:rsidR="00D813B3" w:rsidRDefault="0027790A" w:rsidP="00D8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13B3" w:rsidRPr="00D813B3">
        <w:rPr>
          <w:sz w:val="28"/>
          <w:szCs w:val="28"/>
        </w:rPr>
        <w:t xml:space="preserve"> Члены семей граждан, указанных в пунктах 1 и </w:t>
      </w:r>
      <w:hyperlink w:anchor="Par37" w:tooltip="1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призывными комиссиями по мобилизации граждан в иных субъектах Росс" w:history="1">
        <w:r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="00D813B3" w:rsidRPr="00D813B3">
        <w:rPr>
          <w:sz w:val="28"/>
          <w:szCs w:val="28"/>
        </w:rPr>
        <w:t xml:space="preserve"> настоящего постановления, уведомляют муниципальную организацию городского округа Красногорск Московской области, предоставляющую дополнительные меры социальной поддержки, указанные в пункте 1 настоящего постановления, о наступлении обстоятельств, указанных в пункте </w:t>
      </w:r>
      <w:r>
        <w:rPr>
          <w:sz w:val="28"/>
          <w:szCs w:val="28"/>
        </w:rPr>
        <w:t>5</w:t>
      </w:r>
      <w:r w:rsidR="00D813B3" w:rsidRPr="00D813B3">
        <w:rPr>
          <w:sz w:val="28"/>
          <w:szCs w:val="28"/>
        </w:rPr>
        <w:t xml:space="preserve"> настоящего постановления, не позднее пяти рабочих дней со дня их наступления.</w:t>
      </w:r>
    </w:p>
    <w:p w14:paraId="27580B0F" w14:textId="241B7AE2" w:rsidR="0027790A" w:rsidRDefault="0027790A" w:rsidP="00D8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7790A">
        <w:rPr>
          <w:sz w:val="28"/>
          <w:szCs w:val="28"/>
        </w:rPr>
        <w:t>Признать утратившими силу:</w:t>
      </w:r>
    </w:p>
    <w:p w14:paraId="4D45E5AD" w14:textId="049C3BB7" w:rsidR="0027790A" w:rsidRDefault="0027790A" w:rsidP="00A7023D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27790A">
        <w:rPr>
          <w:sz w:val="28"/>
          <w:szCs w:val="28"/>
        </w:rPr>
        <w:t>постановление администрации городского округа Красногорск Московской области от 14.10.2022 № 2279/10</w:t>
      </w:r>
      <w:r>
        <w:rPr>
          <w:sz w:val="28"/>
          <w:szCs w:val="28"/>
        </w:rPr>
        <w:t xml:space="preserve"> «</w:t>
      </w:r>
      <w:r w:rsidRPr="0027790A">
        <w:rPr>
          <w:sz w:val="28"/>
          <w:szCs w:val="28"/>
        </w:rPr>
        <w:t xml:space="preserve">Об установлении мер социальной поддержки семьям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области,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>
        <w:rPr>
          <w:sz w:val="28"/>
          <w:szCs w:val="28"/>
        </w:rPr>
        <w:t>№</w:t>
      </w:r>
      <w:r w:rsidRPr="0027790A">
        <w:rPr>
          <w:sz w:val="28"/>
          <w:szCs w:val="28"/>
        </w:rPr>
        <w:t xml:space="preserve"> 647 </w:t>
      </w:r>
      <w:r>
        <w:rPr>
          <w:sz w:val="28"/>
          <w:szCs w:val="28"/>
        </w:rPr>
        <w:t>«</w:t>
      </w:r>
      <w:r w:rsidRPr="0027790A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27790A">
        <w:rPr>
          <w:sz w:val="28"/>
          <w:szCs w:val="28"/>
        </w:rPr>
        <w:t>, имеющих статус военнослужащих, проходящих военную службу в Вооруженных Силах Российской Федерации по контракту, 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имеющих место жительства в Московской области</w:t>
      </w:r>
      <w:r>
        <w:rPr>
          <w:sz w:val="28"/>
          <w:szCs w:val="28"/>
        </w:rPr>
        <w:t>»;</w:t>
      </w:r>
    </w:p>
    <w:p w14:paraId="0955E075" w14:textId="77777777" w:rsidR="00755AB3" w:rsidRDefault="007016C6" w:rsidP="00CB42E4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bookmarkStart w:id="13" w:name="_Hlk124247275"/>
      <w:r w:rsidRPr="007016C6">
        <w:rPr>
          <w:sz w:val="28"/>
          <w:szCs w:val="28"/>
        </w:rPr>
        <w:t>постановление администрации городского округа Красногорск Московской области от 28.10.2022 № 2391/10</w:t>
      </w:r>
      <w:r>
        <w:rPr>
          <w:sz w:val="28"/>
          <w:szCs w:val="28"/>
        </w:rPr>
        <w:t xml:space="preserve"> «</w:t>
      </w:r>
      <w:r w:rsidRPr="007016C6">
        <w:rPr>
          <w:sz w:val="28"/>
          <w:szCs w:val="28"/>
        </w:rPr>
        <w:t>О внесении изменений и дополнений в</w:t>
      </w:r>
      <w:r w:rsidR="00755AB3">
        <w:rPr>
          <w:sz w:val="28"/>
          <w:szCs w:val="28"/>
        </w:rPr>
        <w:br/>
      </w:r>
    </w:p>
    <w:p w14:paraId="4F12A2F4" w14:textId="64720EDD" w:rsidR="00755AB3" w:rsidRPr="00755AB3" w:rsidRDefault="00755AB3" w:rsidP="00755AB3">
      <w:pPr>
        <w:jc w:val="right"/>
      </w:pPr>
      <w:r w:rsidRPr="00755AB3">
        <w:br w:type="page"/>
      </w:r>
    </w:p>
    <w:p w14:paraId="78AB9ACB" w14:textId="492BEE00" w:rsidR="0027790A" w:rsidRPr="00755AB3" w:rsidRDefault="007016C6" w:rsidP="00755AB3">
      <w:pPr>
        <w:ind w:left="426"/>
        <w:jc w:val="both"/>
        <w:rPr>
          <w:sz w:val="28"/>
          <w:szCs w:val="28"/>
        </w:rPr>
      </w:pPr>
      <w:r w:rsidRPr="00755AB3">
        <w:rPr>
          <w:sz w:val="28"/>
          <w:szCs w:val="28"/>
        </w:rPr>
        <w:lastRenderedPageBreak/>
        <w:t>постановление администрации городского округа Красногорск Московской области от 14.10.2022 № 2279/10 «Об установлении мер социальной поддержки семьям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области,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имеющих статус военнослужащих, проходящих военную службу в Вооруженных Силах Российской Федерации по контракту, 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имеющих место жительства в Московской области»;</w:t>
      </w:r>
    </w:p>
    <w:bookmarkEnd w:id="13"/>
    <w:p w14:paraId="35F3A494" w14:textId="568B1E40" w:rsidR="007016C6" w:rsidRDefault="007016C6" w:rsidP="0014625E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7016C6">
        <w:rPr>
          <w:sz w:val="28"/>
          <w:szCs w:val="28"/>
        </w:rPr>
        <w:t xml:space="preserve">постановление администрации городского округа Красногорск Московской области от 26.12.2022 </w:t>
      </w:r>
      <w:r>
        <w:rPr>
          <w:sz w:val="28"/>
          <w:szCs w:val="28"/>
        </w:rPr>
        <w:t>№</w:t>
      </w:r>
      <w:r w:rsidRPr="007016C6">
        <w:rPr>
          <w:sz w:val="28"/>
          <w:szCs w:val="28"/>
        </w:rPr>
        <w:t xml:space="preserve"> 2753/12 «О внесении изменений и дополнений в постановление администрации городского округа Красногорск Московской области от 14.10.2022 № 2279/10 «Об установлении мер социальной поддержки семьям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области,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имеющих статус военнослужащих, проходящих военную службу в Вооруженных Силах Российской Федерации по контракту, 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имеющих место жительства в Московской области»</w:t>
      </w:r>
      <w:r>
        <w:rPr>
          <w:sz w:val="28"/>
          <w:szCs w:val="28"/>
        </w:rPr>
        <w:t>.</w:t>
      </w:r>
    </w:p>
    <w:p w14:paraId="169F2F01" w14:textId="6617511F" w:rsidR="00D813B3" w:rsidRPr="00D813B3" w:rsidRDefault="0027790A" w:rsidP="00D8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13B3" w:rsidRPr="00D813B3">
        <w:rPr>
          <w:sz w:val="28"/>
          <w:szCs w:val="28"/>
        </w:rPr>
        <w:t xml:space="preserve">. Настоящее постановление вступает в силу с даты его подписания и действует </w:t>
      </w:r>
      <w:r w:rsidRPr="0027790A">
        <w:rPr>
          <w:sz w:val="28"/>
          <w:szCs w:val="28"/>
        </w:rPr>
        <w:t>до 31 мая 2023 года</w:t>
      </w:r>
      <w:r w:rsidR="00D813B3" w:rsidRPr="00D813B3">
        <w:rPr>
          <w:sz w:val="28"/>
          <w:szCs w:val="28"/>
        </w:rPr>
        <w:t>.</w:t>
      </w:r>
    </w:p>
    <w:p w14:paraId="73DAFC0C" w14:textId="641C9CCE" w:rsidR="00D813B3" w:rsidRPr="003A67F0" w:rsidRDefault="0027790A" w:rsidP="00D8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13B3" w:rsidRPr="00D813B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D813B3" w:rsidRPr="003A67F0">
        <w:rPr>
          <w:sz w:val="28"/>
          <w:szCs w:val="28"/>
        </w:rPr>
        <w:t>заместителя главы администрации Н.С. Тимошину.</w:t>
      </w:r>
    </w:p>
    <w:p w14:paraId="2AA6130F" w14:textId="338E30BA" w:rsidR="00E01291" w:rsidRDefault="00E01291" w:rsidP="00982923">
      <w:pPr>
        <w:ind w:firstLine="708"/>
        <w:jc w:val="both"/>
        <w:rPr>
          <w:sz w:val="28"/>
          <w:szCs w:val="28"/>
        </w:rPr>
      </w:pPr>
    </w:p>
    <w:p w14:paraId="70F0256F" w14:textId="77777777" w:rsidR="003A67F0" w:rsidRPr="003A67F0" w:rsidRDefault="003A67F0" w:rsidP="00982923">
      <w:pPr>
        <w:ind w:firstLine="708"/>
        <w:jc w:val="both"/>
        <w:rPr>
          <w:sz w:val="28"/>
          <w:szCs w:val="28"/>
        </w:rPr>
      </w:pPr>
    </w:p>
    <w:p w14:paraId="35CC87CA" w14:textId="77777777" w:rsidR="00C17ECE" w:rsidRPr="003A67F0" w:rsidRDefault="00C17ECE" w:rsidP="00C17ECE">
      <w:pPr>
        <w:jc w:val="both"/>
        <w:rPr>
          <w:bCs/>
          <w:sz w:val="28"/>
          <w:szCs w:val="28"/>
        </w:rPr>
      </w:pPr>
      <w:r w:rsidRPr="003A67F0">
        <w:rPr>
          <w:bCs/>
          <w:sz w:val="28"/>
          <w:szCs w:val="28"/>
        </w:rPr>
        <w:t xml:space="preserve">Глава городского </w:t>
      </w:r>
    </w:p>
    <w:p w14:paraId="0282201C" w14:textId="77777777" w:rsidR="006B2669" w:rsidRPr="003A67F0" w:rsidRDefault="00C17ECE" w:rsidP="00C17ECE">
      <w:pPr>
        <w:jc w:val="both"/>
        <w:rPr>
          <w:bCs/>
          <w:sz w:val="28"/>
          <w:szCs w:val="28"/>
        </w:rPr>
      </w:pPr>
      <w:r w:rsidRPr="003A67F0">
        <w:rPr>
          <w:bCs/>
          <w:sz w:val="28"/>
          <w:szCs w:val="28"/>
        </w:rPr>
        <w:t>округа Красногорск</w:t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="006B2669" w:rsidRPr="003A67F0">
        <w:rPr>
          <w:bCs/>
          <w:sz w:val="28"/>
          <w:szCs w:val="28"/>
        </w:rPr>
        <w:tab/>
      </w:r>
      <w:r w:rsidR="006B2669" w:rsidRPr="003A67F0">
        <w:rPr>
          <w:bCs/>
          <w:sz w:val="28"/>
          <w:szCs w:val="28"/>
        </w:rPr>
        <w:tab/>
      </w:r>
      <w:r w:rsidR="006B2669" w:rsidRPr="003A67F0">
        <w:rPr>
          <w:bCs/>
          <w:sz w:val="28"/>
          <w:szCs w:val="28"/>
        </w:rPr>
        <w:tab/>
      </w:r>
      <w:r w:rsidR="006B2669" w:rsidRPr="003A67F0">
        <w:rPr>
          <w:bCs/>
          <w:sz w:val="28"/>
          <w:szCs w:val="28"/>
        </w:rPr>
        <w:tab/>
        <w:t>Д.В. Волков</w:t>
      </w:r>
    </w:p>
    <w:p w14:paraId="6EBAA92F" w14:textId="77777777" w:rsidR="003A67F0" w:rsidRPr="003A67F0" w:rsidRDefault="003A67F0" w:rsidP="006B2669">
      <w:pPr>
        <w:jc w:val="both"/>
        <w:rPr>
          <w:bCs/>
          <w:sz w:val="28"/>
          <w:szCs w:val="28"/>
        </w:rPr>
      </w:pPr>
    </w:p>
    <w:p w14:paraId="5D98F164" w14:textId="77777777" w:rsidR="006B2669" w:rsidRPr="003A67F0" w:rsidRDefault="006B2669" w:rsidP="006B2669">
      <w:pPr>
        <w:jc w:val="both"/>
        <w:rPr>
          <w:bCs/>
          <w:sz w:val="28"/>
          <w:szCs w:val="28"/>
        </w:rPr>
      </w:pPr>
      <w:r w:rsidRPr="003A67F0">
        <w:rPr>
          <w:bCs/>
          <w:sz w:val="28"/>
          <w:szCs w:val="28"/>
        </w:rPr>
        <w:t>Верно</w:t>
      </w:r>
    </w:p>
    <w:p w14:paraId="4F716258" w14:textId="77777777" w:rsidR="006B2669" w:rsidRPr="003A67F0" w:rsidRDefault="006B2669" w:rsidP="006B2669">
      <w:pPr>
        <w:jc w:val="both"/>
        <w:rPr>
          <w:bCs/>
          <w:sz w:val="28"/>
          <w:szCs w:val="28"/>
        </w:rPr>
      </w:pPr>
      <w:r w:rsidRPr="003A67F0">
        <w:rPr>
          <w:bCs/>
          <w:sz w:val="28"/>
          <w:szCs w:val="28"/>
        </w:rPr>
        <w:t>Старший инспектор общего отдела</w:t>
      </w:r>
    </w:p>
    <w:p w14:paraId="4BD69BB7" w14:textId="77777777" w:rsidR="006B2669" w:rsidRPr="003A67F0" w:rsidRDefault="006B2669" w:rsidP="006B2669">
      <w:pPr>
        <w:jc w:val="both"/>
        <w:rPr>
          <w:bCs/>
          <w:sz w:val="28"/>
          <w:szCs w:val="28"/>
        </w:rPr>
      </w:pPr>
      <w:r w:rsidRPr="003A67F0">
        <w:rPr>
          <w:bCs/>
          <w:sz w:val="28"/>
          <w:szCs w:val="28"/>
        </w:rPr>
        <w:t>управления делами</w:t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  <w:t>Ю. Г. Никифорова</w:t>
      </w:r>
    </w:p>
    <w:p w14:paraId="3DA92FC1" w14:textId="77777777" w:rsidR="003A67F0" w:rsidRPr="003A67F0" w:rsidRDefault="003A67F0" w:rsidP="006B2669">
      <w:pPr>
        <w:jc w:val="both"/>
        <w:rPr>
          <w:bCs/>
          <w:sz w:val="28"/>
          <w:szCs w:val="28"/>
        </w:rPr>
      </w:pPr>
    </w:p>
    <w:p w14:paraId="15075136" w14:textId="77777777" w:rsidR="006B2669" w:rsidRPr="003A67F0" w:rsidRDefault="006B2669" w:rsidP="006B2669">
      <w:pPr>
        <w:jc w:val="both"/>
        <w:rPr>
          <w:bCs/>
          <w:sz w:val="28"/>
          <w:szCs w:val="28"/>
        </w:rPr>
      </w:pPr>
      <w:r w:rsidRPr="003A67F0">
        <w:rPr>
          <w:bCs/>
          <w:sz w:val="28"/>
          <w:szCs w:val="28"/>
        </w:rPr>
        <w:t>Исполнитель</w:t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Pr="003A67F0">
        <w:rPr>
          <w:bCs/>
          <w:sz w:val="28"/>
          <w:szCs w:val="28"/>
        </w:rPr>
        <w:tab/>
      </w:r>
      <w:r w:rsidR="00D447F1" w:rsidRPr="003A67F0">
        <w:rPr>
          <w:bCs/>
          <w:sz w:val="28"/>
          <w:szCs w:val="28"/>
        </w:rPr>
        <w:t>О.В. Доманевская</w:t>
      </w:r>
    </w:p>
    <w:p w14:paraId="54C350BF" w14:textId="1E99DD60" w:rsidR="0044078D" w:rsidRDefault="0044078D" w:rsidP="00982923">
      <w:pPr>
        <w:ind w:firstLine="708"/>
        <w:jc w:val="both"/>
        <w:rPr>
          <w:sz w:val="28"/>
          <w:szCs w:val="28"/>
        </w:rPr>
      </w:pPr>
    </w:p>
    <w:p w14:paraId="0FCE72AF" w14:textId="77777777" w:rsidR="003A67F0" w:rsidRPr="003A67F0" w:rsidRDefault="003A67F0" w:rsidP="00982923">
      <w:pPr>
        <w:ind w:firstLine="708"/>
        <w:jc w:val="both"/>
        <w:rPr>
          <w:sz w:val="28"/>
          <w:szCs w:val="28"/>
        </w:rPr>
      </w:pPr>
    </w:p>
    <w:p w14:paraId="63FD8ED8" w14:textId="77777777" w:rsidR="00982923" w:rsidRPr="003A67F0" w:rsidRDefault="00982923" w:rsidP="00706C89">
      <w:pPr>
        <w:jc w:val="both"/>
        <w:rPr>
          <w:sz w:val="28"/>
          <w:szCs w:val="28"/>
        </w:rPr>
      </w:pPr>
      <w:r w:rsidRPr="003A67F0">
        <w:rPr>
          <w:sz w:val="28"/>
          <w:szCs w:val="28"/>
        </w:rPr>
        <w:t xml:space="preserve">Разослано: в дело-2, в прокуратуру, </w:t>
      </w:r>
      <w:r w:rsidR="00835BF0" w:rsidRPr="003A67F0">
        <w:rPr>
          <w:sz w:val="28"/>
          <w:szCs w:val="28"/>
        </w:rPr>
        <w:t xml:space="preserve">муниципальным организациям, </w:t>
      </w:r>
      <w:r w:rsidRPr="003A67F0">
        <w:rPr>
          <w:sz w:val="28"/>
          <w:szCs w:val="28"/>
        </w:rPr>
        <w:t>Тимошиной</w:t>
      </w:r>
      <w:r w:rsidR="00C17ECE" w:rsidRPr="003A67F0">
        <w:rPr>
          <w:sz w:val="28"/>
          <w:szCs w:val="28"/>
        </w:rPr>
        <w:t>, Гереш</w:t>
      </w:r>
      <w:r w:rsidR="00D447F1" w:rsidRPr="003A67F0">
        <w:rPr>
          <w:sz w:val="28"/>
          <w:szCs w:val="28"/>
        </w:rPr>
        <w:t>, Доманевской</w:t>
      </w:r>
      <w:r w:rsidRPr="003A67F0">
        <w:rPr>
          <w:sz w:val="28"/>
          <w:szCs w:val="28"/>
        </w:rPr>
        <w:t>.</w:t>
      </w:r>
    </w:p>
    <w:sectPr w:rsidR="00982923" w:rsidRPr="003A67F0" w:rsidSect="00FA4D1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169A2"/>
    <w:multiLevelType w:val="hybridMultilevel"/>
    <w:tmpl w:val="4F68A94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915EB"/>
    <w:multiLevelType w:val="hybridMultilevel"/>
    <w:tmpl w:val="0DC81572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D5C37"/>
    <w:multiLevelType w:val="hybridMultilevel"/>
    <w:tmpl w:val="E8A239AA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967BA7"/>
    <w:multiLevelType w:val="hybridMultilevel"/>
    <w:tmpl w:val="235006CE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6697A"/>
    <w:multiLevelType w:val="multilevel"/>
    <w:tmpl w:val="94EC8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0549D"/>
    <w:multiLevelType w:val="hybridMultilevel"/>
    <w:tmpl w:val="BD7275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C4136"/>
    <w:multiLevelType w:val="hybridMultilevel"/>
    <w:tmpl w:val="F30CC19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055919">
    <w:abstractNumId w:val="23"/>
  </w:num>
  <w:num w:numId="2" w16cid:durableId="605817498">
    <w:abstractNumId w:val="31"/>
  </w:num>
  <w:num w:numId="3" w16cid:durableId="1867674247">
    <w:abstractNumId w:val="25"/>
  </w:num>
  <w:num w:numId="4" w16cid:durableId="2005664107">
    <w:abstractNumId w:val="13"/>
  </w:num>
  <w:num w:numId="5" w16cid:durableId="144974921">
    <w:abstractNumId w:val="29"/>
  </w:num>
  <w:num w:numId="6" w16cid:durableId="807472797">
    <w:abstractNumId w:val="18"/>
  </w:num>
  <w:num w:numId="7" w16cid:durableId="1192261365">
    <w:abstractNumId w:val="21"/>
  </w:num>
  <w:num w:numId="8" w16cid:durableId="1784615667">
    <w:abstractNumId w:val="5"/>
  </w:num>
  <w:num w:numId="9" w16cid:durableId="754280508">
    <w:abstractNumId w:val="24"/>
  </w:num>
  <w:num w:numId="10" w16cid:durableId="368990667">
    <w:abstractNumId w:val="4"/>
  </w:num>
  <w:num w:numId="11" w16cid:durableId="174852692">
    <w:abstractNumId w:val="20"/>
  </w:num>
  <w:num w:numId="12" w16cid:durableId="1985043586">
    <w:abstractNumId w:val="19"/>
  </w:num>
  <w:num w:numId="13" w16cid:durableId="779958013">
    <w:abstractNumId w:val="7"/>
  </w:num>
  <w:num w:numId="14" w16cid:durableId="1477455874">
    <w:abstractNumId w:val="32"/>
  </w:num>
  <w:num w:numId="15" w16cid:durableId="98377470">
    <w:abstractNumId w:val="26"/>
  </w:num>
  <w:num w:numId="16" w16cid:durableId="542133069">
    <w:abstractNumId w:val="12"/>
  </w:num>
  <w:num w:numId="17" w16cid:durableId="81221467">
    <w:abstractNumId w:val="28"/>
  </w:num>
  <w:num w:numId="18" w16cid:durableId="182404764">
    <w:abstractNumId w:val="15"/>
  </w:num>
  <w:num w:numId="19" w16cid:durableId="291787898">
    <w:abstractNumId w:val="8"/>
  </w:num>
  <w:num w:numId="20" w16cid:durableId="491682342">
    <w:abstractNumId w:val="9"/>
  </w:num>
  <w:num w:numId="21" w16cid:durableId="1705909456">
    <w:abstractNumId w:val="22"/>
  </w:num>
  <w:num w:numId="22" w16cid:durableId="2130586800">
    <w:abstractNumId w:val="0"/>
  </w:num>
  <w:num w:numId="23" w16cid:durableId="420181966">
    <w:abstractNumId w:val="2"/>
  </w:num>
  <w:num w:numId="24" w16cid:durableId="1605964068">
    <w:abstractNumId w:val="17"/>
  </w:num>
  <w:num w:numId="25" w16cid:durableId="1236087910">
    <w:abstractNumId w:val="6"/>
  </w:num>
  <w:num w:numId="26" w16cid:durableId="2102213693">
    <w:abstractNumId w:val="11"/>
  </w:num>
  <w:num w:numId="27" w16cid:durableId="705718333">
    <w:abstractNumId w:val="27"/>
  </w:num>
  <w:num w:numId="28" w16cid:durableId="1099328275">
    <w:abstractNumId w:val="16"/>
  </w:num>
  <w:num w:numId="29" w16cid:durableId="1931965450">
    <w:abstractNumId w:val="30"/>
  </w:num>
  <w:num w:numId="30" w16cid:durableId="1073043673">
    <w:abstractNumId w:val="14"/>
  </w:num>
  <w:num w:numId="31" w16cid:durableId="1275600043">
    <w:abstractNumId w:val="3"/>
  </w:num>
  <w:num w:numId="32" w16cid:durableId="404651389">
    <w:abstractNumId w:val="1"/>
  </w:num>
  <w:num w:numId="33" w16cid:durableId="2052142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C"/>
    <w:rsid w:val="0004084D"/>
    <w:rsid w:val="00043F26"/>
    <w:rsid w:val="00061FD2"/>
    <w:rsid w:val="0006244A"/>
    <w:rsid w:val="00076E8D"/>
    <w:rsid w:val="00082342"/>
    <w:rsid w:val="00082C18"/>
    <w:rsid w:val="000B278D"/>
    <w:rsid w:val="000F7B06"/>
    <w:rsid w:val="00112D3E"/>
    <w:rsid w:val="00135AB7"/>
    <w:rsid w:val="001454D4"/>
    <w:rsid w:val="00151D5A"/>
    <w:rsid w:val="00163E1D"/>
    <w:rsid w:val="00164E30"/>
    <w:rsid w:val="001767D1"/>
    <w:rsid w:val="001A726B"/>
    <w:rsid w:val="001E7FFA"/>
    <w:rsid w:val="001F5326"/>
    <w:rsid w:val="002021DA"/>
    <w:rsid w:val="00241F0C"/>
    <w:rsid w:val="002530AC"/>
    <w:rsid w:val="00255485"/>
    <w:rsid w:val="0027681E"/>
    <w:rsid w:val="0027790A"/>
    <w:rsid w:val="0029158D"/>
    <w:rsid w:val="002B03E2"/>
    <w:rsid w:val="002B0593"/>
    <w:rsid w:val="002B1CE4"/>
    <w:rsid w:val="002B49E8"/>
    <w:rsid w:val="002F5589"/>
    <w:rsid w:val="002F5814"/>
    <w:rsid w:val="00343B9D"/>
    <w:rsid w:val="0034749B"/>
    <w:rsid w:val="00351252"/>
    <w:rsid w:val="0036638C"/>
    <w:rsid w:val="00376219"/>
    <w:rsid w:val="003A67F0"/>
    <w:rsid w:val="003B1F9A"/>
    <w:rsid w:val="003B4A9D"/>
    <w:rsid w:val="003C5268"/>
    <w:rsid w:val="003D5676"/>
    <w:rsid w:val="003E40B4"/>
    <w:rsid w:val="003F332F"/>
    <w:rsid w:val="003F6D8E"/>
    <w:rsid w:val="00400881"/>
    <w:rsid w:val="00406D57"/>
    <w:rsid w:val="0043426D"/>
    <w:rsid w:val="00436D90"/>
    <w:rsid w:val="0044078D"/>
    <w:rsid w:val="0044286E"/>
    <w:rsid w:val="00445F66"/>
    <w:rsid w:val="004536AA"/>
    <w:rsid w:val="004705F8"/>
    <w:rsid w:val="004744E7"/>
    <w:rsid w:val="00476C0C"/>
    <w:rsid w:val="004B6C02"/>
    <w:rsid w:val="004C6DB2"/>
    <w:rsid w:val="004D2A9F"/>
    <w:rsid w:val="004F06A8"/>
    <w:rsid w:val="00500635"/>
    <w:rsid w:val="005165DD"/>
    <w:rsid w:val="00560D93"/>
    <w:rsid w:val="0057621B"/>
    <w:rsid w:val="005855A3"/>
    <w:rsid w:val="0059154E"/>
    <w:rsid w:val="005A0C25"/>
    <w:rsid w:val="005A3FE4"/>
    <w:rsid w:val="005A7077"/>
    <w:rsid w:val="005B0DC9"/>
    <w:rsid w:val="005B4152"/>
    <w:rsid w:val="005C426D"/>
    <w:rsid w:val="005D3D7F"/>
    <w:rsid w:val="005D63E3"/>
    <w:rsid w:val="00604ACF"/>
    <w:rsid w:val="00625081"/>
    <w:rsid w:val="00630B0F"/>
    <w:rsid w:val="0063703C"/>
    <w:rsid w:val="00666490"/>
    <w:rsid w:val="00673AE3"/>
    <w:rsid w:val="006A418F"/>
    <w:rsid w:val="006A73BD"/>
    <w:rsid w:val="006B1108"/>
    <w:rsid w:val="006B2669"/>
    <w:rsid w:val="006B3871"/>
    <w:rsid w:val="006C26D7"/>
    <w:rsid w:val="006D2B70"/>
    <w:rsid w:val="006D6184"/>
    <w:rsid w:val="006D74C4"/>
    <w:rsid w:val="007016C6"/>
    <w:rsid w:val="00704FE8"/>
    <w:rsid w:val="00706C89"/>
    <w:rsid w:val="0075287A"/>
    <w:rsid w:val="00755AB3"/>
    <w:rsid w:val="007573E2"/>
    <w:rsid w:val="00772F1F"/>
    <w:rsid w:val="0078514E"/>
    <w:rsid w:val="0078768E"/>
    <w:rsid w:val="007C644B"/>
    <w:rsid w:val="007F1EA2"/>
    <w:rsid w:val="007F40F2"/>
    <w:rsid w:val="007F4F52"/>
    <w:rsid w:val="00802E03"/>
    <w:rsid w:val="0083578D"/>
    <w:rsid w:val="00835BF0"/>
    <w:rsid w:val="00837BC8"/>
    <w:rsid w:val="00840E0F"/>
    <w:rsid w:val="00842A04"/>
    <w:rsid w:val="00845AD3"/>
    <w:rsid w:val="00855638"/>
    <w:rsid w:val="00861323"/>
    <w:rsid w:val="00881DC6"/>
    <w:rsid w:val="00890411"/>
    <w:rsid w:val="008A0976"/>
    <w:rsid w:val="008B1E47"/>
    <w:rsid w:val="008C515C"/>
    <w:rsid w:val="008D651E"/>
    <w:rsid w:val="008E328D"/>
    <w:rsid w:val="008E5F61"/>
    <w:rsid w:val="008F7929"/>
    <w:rsid w:val="008F7B32"/>
    <w:rsid w:val="0090020E"/>
    <w:rsid w:val="0090577F"/>
    <w:rsid w:val="0093390B"/>
    <w:rsid w:val="00954CEE"/>
    <w:rsid w:val="009552B5"/>
    <w:rsid w:val="00967435"/>
    <w:rsid w:val="009675D3"/>
    <w:rsid w:val="00976134"/>
    <w:rsid w:val="00982923"/>
    <w:rsid w:val="009A0507"/>
    <w:rsid w:val="009A17E0"/>
    <w:rsid w:val="009B67CB"/>
    <w:rsid w:val="009C2C9B"/>
    <w:rsid w:val="009C4247"/>
    <w:rsid w:val="009C4CA5"/>
    <w:rsid w:val="009D6DC2"/>
    <w:rsid w:val="009E14FC"/>
    <w:rsid w:val="00A26D09"/>
    <w:rsid w:val="00A33172"/>
    <w:rsid w:val="00A360BA"/>
    <w:rsid w:val="00A46B2F"/>
    <w:rsid w:val="00A62656"/>
    <w:rsid w:val="00AE0A39"/>
    <w:rsid w:val="00AE5451"/>
    <w:rsid w:val="00B0333C"/>
    <w:rsid w:val="00B108DC"/>
    <w:rsid w:val="00B118CC"/>
    <w:rsid w:val="00B327AF"/>
    <w:rsid w:val="00B47E11"/>
    <w:rsid w:val="00B537B3"/>
    <w:rsid w:val="00B73F83"/>
    <w:rsid w:val="00BA7211"/>
    <w:rsid w:val="00BC0260"/>
    <w:rsid w:val="00BE11AD"/>
    <w:rsid w:val="00C001D2"/>
    <w:rsid w:val="00C06A7C"/>
    <w:rsid w:val="00C17ECE"/>
    <w:rsid w:val="00C3421D"/>
    <w:rsid w:val="00C34609"/>
    <w:rsid w:val="00C42378"/>
    <w:rsid w:val="00C46B09"/>
    <w:rsid w:val="00C46C01"/>
    <w:rsid w:val="00C53348"/>
    <w:rsid w:val="00C90675"/>
    <w:rsid w:val="00CA3DF7"/>
    <w:rsid w:val="00CA6E5D"/>
    <w:rsid w:val="00CC3F1E"/>
    <w:rsid w:val="00CE7272"/>
    <w:rsid w:val="00D04A3C"/>
    <w:rsid w:val="00D12CAC"/>
    <w:rsid w:val="00D17566"/>
    <w:rsid w:val="00D212E9"/>
    <w:rsid w:val="00D447F1"/>
    <w:rsid w:val="00D519A5"/>
    <w:rsid w:val="00D549DC"/>
    <w:rsid w:val="00D6391B"/>
    <w:rsid w:val="00D813B3"/>
    <w:rsid w:val="00D81E31"/>
    <w:rsid w:val="00D870B5"/>
    <w:rsid w:val="00D90B7F"/>
    <w:rsid w:val="00DA37F2"/>
    <w:rsid w:val="00DA5382"/>
    <w:rsid w:val="00DB459B"/>
    <w:rsid w:val="00DD2D3E"/>
    <w:rsid w:val="00DF056D"/>
    <w:rsid w:val="00E01291"/>
    <w:rsid w:val="00E1210E"/>
    <w:rsid w:val="00E248A3"/>
    <w:rsid w:val="00E269C4"/>
    <w:rsid w:val="00E4210F"/>
    <w:rsid w:val="00E4329D"/>
    <w:rsid w:val="00E442C3"/>
    <w:rsid w:val="00E52FCD"/>
    <w:rsid w:val="00E628D2"/>
    <w:rsid w:val="00E73F8B"/>
    <w:rsid w:val="00E74F9B"/>
    <w:rsid w:val="00ED5E6C"/>
    <w:rsid w:val="00F129D3"/>
    <w:rsid w:val="00F87439"/>
    <w:rsid w:val="00F946B1"/>
    <w:rsid w:val="00F969E8"/>
    <w:rsid w:val="00FA4D1A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1FEE5"/>
  <w15:chartTrackingRefBased/>
  <w15:docId w15:val="{A027F3B3-FFE3-4142-B49E-F5DB149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0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06C8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C17ECE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7F40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E4329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4329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A4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08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0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2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5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10.01.2023" TargetMode="External"/><Relationship Id="rId13" Type="http://schemas.openxmlformats.org/officeDocument/2006/relationships/hyperlink" Target="https://login.consultant.ru/link/?req=doc&amp;base=LAW&amp;n=422101&amp;date=09.01.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370907&amp;dst=100011&amp;field=134&amp;date=23.12.2022" TargetMode="External"/><Relationship Id="rId12" Type="http://schemas.openxmlformats.org/officeDocument/2006/relationships/hyperlink" Target="https://login.consultant.ru/link/?req=doc&amp;base=LAW&amp;n=422101&amp;date=09.01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598&amp;date=09.01.2023&amp;dst=10033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MOB&amp;n=368345&amp;dst=100011&amp;field=134&amp;date=23.12.2022" TargetMode="External"/><Relationship Id="rId11" Type="http://schemas.openxmlformats.org/officeDocument/2006/relationships/hyperlink" Target="https://login.consultant.ru/link/?req=doc&amp;base=LAW&amp;n=426999&amp;date=09.0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01&amp;date=09.01.2023" TargetMode="External"/><Relationship Id="rId10" Type="http://schemas.openxmlformats.org/officeDocument/2006/relationships/hyperlink" Target="https://login.consultant.ru/link/?req=doc&amp;base=LAW&amp;n=426999&amp;date=09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999&amp;date=09.01.2023" TargetMode="External"/><Relationship Id="rId14" Type="http://schemas.openxmlformats.org/officeDocument/2006/relationships/hyperlink" Target="https://login.consultant.ru/link/?req=doc&amp;base=LAW&amp;n=430598&amp;date=09.01.2023&amp;dst=10033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D05D-85B4-49B6-A400-8585DBFF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subject/>
  <dc:creator>Пользователь</dc:creator>
  <cp:keywords/>
  <cp:lastModifiedBy>User</cp:lastModifiedBy>
  <cp:revision>6</cp:revision>
  <cp:lastPrinted>2023-01-11T15:50:00Z</cp:lastPrinted>
  <dcterms:created xsi:type="dcterms:W3CDTF">2023-01-11T15:44:00Z</dcterms:created>
  <dcterms:modified xsi:type="dcterms:W3CDTF">2023-01-11T15:50:00Z</dcterms:modified>
</cp:coreProperties>
</file>