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C4" w:rsidRDefault="00B60CC4" w:rsidP="00D06A1A">
      <w:pPr>
        <w:spacing w:after="0" w:line="240" w:lineRule="auto"/>
        <w:jc w:val="center"/>
        <w:rPr>
          <w:szCs w:val="28"/>
        </w:rPr>
      </w:pPr>
    </w:p>
    <w:p w:rsidR="00B60CC4" w:rsidRDefault="00B60CC4" w:rsidP="00D06A1A">
      <w:pPr>
        <w:spacing w:after="0" w:line="240" w:lineRule="auto"/>
        <w:jc w:val="center"/>
      </w:pPr>
    </w:p>
    <w:p w:rsidR="00D06A1A" w:rsidRDefault="00D06A1A" w:rsidP="00D06A1A">
      <w:pPr>
        <w:spacing w:after="0" w:line="240" w:lineRule="auto"/>
        <w:jc w:val="center"/>
      </w:pPr>
    </w:p>
    <w:p w:rsidR="00D06A1A" w:rsidRDefault="00D06A1A" w:rsidP="00D06A1A">
      <w:pPr>
        <w:spacing w:after="0" w:line="240" w:lineRule="auto"/>
        <w:jc w:val="center"/>
      </w:pPr>
    </w:p>
    <w:p w:rsidR="00D06A1A" w:rsidRDefault="00D06A1A" w:rsidP="00D06A1A">
      <w:pPr>
        <w:spacing w:after="0" w:line="240" w:lineRule="auto"/>
        <w:jc w:val="center"/>
      </w:pPr>
    </w:p>
    <w:p w:rsidR="00D06A1A" w:rsidRDefault="00D06A1A" w:rsidP="00D06A1A">
      <w:pPr>
        <w:spacing w:after="0" w:line="240" w:lineRule="auto"/>
        <w:jc w:val="center"/>
      </w:pPr>
    </w:p>
    <w:p w:rsidR="00D06A1A" w:rsidRDefault="00D06A1A" w:rsidP="00D06A1A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:rsidR="00D06A1A" w:rsidRDefault="00D06A1A" w:rsidP="00D06A1A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:rsidR="00D06A1A" w:rsidRDefault="00D06A1A" w:rsidP="00D06A1A">
      <w:pPr>
        <w:spacing w:after="0" w:line="240" w:lineRule="auto"/>
        <w:jc w:val="center"/>
        <w:rPr>
          <w:b/>
          <w:spacing w:val="46"/>
          <w:position w:val="7"/>
          <w:sz w:val="52"/>
          <w:szCs w:val="52"/>
        </w:rPr>
      </w:pPr>
    </w:p>
    <w:p w:rsidR="00E866E5" w:rsidRPr="00B414E0" w:rsidRDefault="00B414E0" w:rsidP="00B414E0">
      <w:pPr>
        <w:spacing w:line="240" w:lineRule="auto"/>
        <w:jc w:val="center"/>
      </w:pPr>
      <w:r w:rsidRPr="00B414E0">
        <w:t xml:space="preserve">Об утверждении порядков предоставления, рассмотрения и оценки предложений заинтересованных лиц о включении дворовых и общественных территорий городского округа </w:t>
      </w:r>
      <w:r>
        <w:t>Красногорск</w:t>
      </w:r>
      <w:r w:rsidRPr="00B414E0">
        <w:t xml:space="preserve">, подлежащих благоустройству, а также проведения общественного обсуждения проекта муниципальной программы городского округа </w:t>
      </w:r>
      <w:r>
        <w:t>Красногорск «</w:t>
      </w:r>
      <w:r w:rsidRPr="00B414E0">
        <w:t>Формирование современной комфортной городской среды</w:t>
      </w:r>
      <w:r>
        <w:t>»</w:t>
      </w:r>
    </w:p>
    <w:p w:rsidR="00837FA3" w:rsidRDefault="00837FA3" w:rsidP="00BF4195">
      <w:pPr>
        <w:spacing w:after="0" w:line="240" w:lineRule="auto"/>
      </w:pPr>
    </w:p>
    <w:p w:rsidR="00837FA3" w:rsidRDefault="00837FA3" w:rsidP="00866F0D">
      <w:pPr>
        <w:spacing w:line="240" w:lineRule="auto"/>
      </w:pPr>
      <w:r w:rsidRPr="00A43AC7">
        <w:tab/>
      </w:r>
      <w:r w:rsidR="000558CB">
        <w:t>В</w:t>
      </w:r>
      <w:r w:rsidR="00A43AC7" w:rsidRPr="00A43AC7">
        <w:t xml:space="preserve"> соответствии со статьей 16 Федерального закона от 06.10.2003 </w:t>
      </w:r>
      <w:r w:rsidR="00A43AC7">
        <w:t>№</w:t>
      </w:r>
      <w:r w:rsidR="00A43AC7" w:rsidRPr="00A43AC7">
        <w:t xml:space="preserve"> 131-ФЗ </w:t>
      </w:r>
      <w:r w:rsidR="003C631E">
        <w:t>«</w:t>
      </w:r>
      <w:r w:rsidR="00A43AC7" w:rsidRPr="00A43AC7">
        <w:t>Об общих принципах организации местного самоуправления в Российской Федерации</w:t>
      </w:r>
      <w:r w:rsidR="003C631E">
        <w:t>»</w:t>
      </w:r>
      <w:r w:rsidR="00A43AC7" w:rsidRPr="00A43AC7">
        <w:t xml:space="preserve">, Федеральным законом от 21.07.2014 </w:t>
      </w:r>
      <w:r w:rsidR="00A43AC7">
        <w:t>№</w:t>
      </w:r>
      <w:r w:rsidR="00A43AC7" w:rsidRPr="00A43AC7">
        <w:t xml:space="preserve"> 212-ФЗ </w:t>
      </w:r>
      <w:r w:rsidR="003C631E">
        <w:t>«</w:t>
      </w:r>
      <w:r w:rsidR="00A43AC7" w:rsidRPr="00A43AC7">
        <w:t>Об основах общественного контроля в Российской Федерации</w:t>
      </w:r>
      <w:r w:rsidR="003C631E">
        <w:t>»</w:t>
      </w:r>
      <w:r w:rsidR="00A43AC7" w:rsidRPr="00A43AC7">
        <w:t xml:space="preserve">, постановлением Правительства Российской Федерации от 09.02.2019 </w:t>
      </w:r>
      <w:r w:rsidR="00A43AC7">
        <w:t>№</w:t>
      </w:r>
      <w:r w:rsidR="00A43AC7" w:rsidRPr="00A43AC7">
        <w:t xml:space="preserve"> 106 </w:t>
      </w:r>
      <w:r w:rsidR="003C631E">
        <w:t>«</w:t>
      </w:r>
      <w:r w:rsidR="00A43AC7" w:rsidRPr="00A43AC7">
        <w:t xml:space="preserve">О внесении изменений в приложение </w:t>
      </w:r>
      <w:r w:rsidR="00A43AC7">
        <w:t>№</w:t>
      </w:r>
      <w:r w:rsidR="00A43AC7" w:rsidRPr="00A43AC7">
        <w:t xml:space="preserve"> 15 к государственной программе Российской Федерации </w:t>
      </w:r>
      <w:r w:rsidR="003C631E">
        <w:t>«</w:t>
      </w:r>
      <w:r w:rsidR="00A43AC7" w:rsidRPr="00A43AC7">
        <w:t>Обеспечение доступным и комфортным жильем и коммунальными услугами граждан Российской Федерации</w:t>
      </w:r>
      <w:r w:rsidR="003C631E">
        <w:t>»</w:t>
      </w:r>
      <w:r w:rsidR="00A43AC7" w:rsidRPr="00A43AC7">
        <w:t xml:space="preserve">, постановлением Правительства Российской Федерации от 10.02.2017 </w:t>
      </w:r>
      <w:r w:rsidR="00A43AC7">
        <w:t>№</w:t>
      </w:r>
      <w:r w:rsidR="00A43AC7" w:rsidRPr="00A43AC7">
        <w:t xml:space="preserve"> 169 </w:t>
      </w:r>
      <w:r w:rsidR="003C631E">
        <w:t>«</w:t>
      </w:r>
      <w:r w:rsidR="00A43AC7" w:rsidRPr="00A43AC7"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</w:t>
      </w:r>
      <w:r w:rsidR="003C631E">
        <w:t>»</w:t>
      </w:r>
      <w:r w:rsidR="00A43AC7" w:rsidRPr="00A43AC7">
        <w:t xml:space="preserve">, приказом Министерства строительства и жилищно-коммунального хозяйства России от 18.03.2019 </w:t>
      </w:r>
      <w:r w:rsidR="00A43AC7">
        <w:t>№</w:t>
      </w:r>
      <w:r w:rsidR="00A43AC7" w:rsidRPr="00A43AC7">
        <w:t xml:space="preserve"> 162/ПР </w:t>
      </w:r>
      <w:r w:rsidR="003C631E">
        <w:t>«</w:t>
      </w:r>
      <w:r w:rsidR="00A43AC7" w:rsidRPr="00A43AC7">
        <w:t xml:space="preserve"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="003C631E">
        <w:t>«</w:t>
      </w:r>
      <w:r w:rsidR="00A43AC7" w:rsidRPr="00A43AC7">
        <w:t>Формирование комфортной городской среды</w:t>
      </w:r>
      <w:r w:rsidR="003C631E">
        <w:t>»</w:t>
      </w:r>
      <w:r w:rsidR="00A43AC7" w:rsidRPr="00A43AC7">
        <w:t xml:space="preserve">, распоряжением Министерства благоустройства Московской области от 15.02.2021 </w:t>
      </w:r>
      <w:r w:rsidR="00A43AC7">
        <w:t>№</w:t>
      </w:r>
      <w:r w:rsidR="00A43AC7" w:rsidRPr="00A43AC7">
        <w:t xml:space="preserve"> 10Р-8 </w:t>
      </w:r>
      <w:r w:rsidR="003C631E">
        <w:t>«</w:t>
      </w:r>
      <w:r w:rsidR="00A43AC7" w:rsidRPr="00A43AC7">
        <w:t>Об утверждении Методических рекомендаций по порядку проведения общественных обсуждений проектов муниципальных программ формирования современной комфортной городской среды</w:t>
      </w:r>
      <w:r w:rsidR="00367558">
        <w:t>»</w:t>
      </w:r>
      <w:r w:rsidR="00A43AC7" w:rsidRPr="00A43AC7">
        <w:t xml:space="preserve">, распоряжением Министерства благоустройства Московской области от 24.02.2021 </w:t>
      </w:r>
      <w:r w:rsidR="00A43AC7">
        <w:t>№</w:t>
      </w:r>
      <w:r w:rsidR="00A43AC7" w:rsidRPr="00A43AC7">
        <w:t xml:space="preserve"> 10Р-11 </w:t>
      </w:r>
      <w:r w:rsidR="00367558">
        <w:t>«</w:t>
      </w:r>
      <w:r w:rsidR="00A43AC7" w:rsidRPr="00A43AC7">
        <w:t>Об утверждении Методики формирования адресных перечней общественных территорий, подлежащих благоустройству, для включения в государственную (муниципальную) программу формирования современной городской среды</w:t>
      </w:r>
      <w:r w:rsidR="00367558">
        <w:t>»</w:t>
      </w:r>
      <w:r w:rsidR="00A43AC7" w:rsidRPr="00A43AC7">
        <w:t xml:space="preserve">, распоряжением </w:t>
      </w:r>
      <w:r w:rsidR="00A43AC7" w:rsidRPr="00A43AC7">
        <w:lastRenderedPageBreak/>
        <w:t xml:space="preserve">Министерства благоустройства Московской области от 05.02.2021 </w:t>
      </w:r>
      <w:r w:rsidR="00A43AC7">
        <w:t>№</w:t>
      </w:r>
      <w:r w:rsidR="00A43AC7" w:rsidRPr="00A43AC7">
        <w:t xml:space="preserve"> 10Р-4 </w:t>
      </w:r>
      <w:r w:rsidR="00367558">
        <w:t>«</w:t>
      </w:r>
      <w:r w:rsidR="00A43AC7" w:rsidRPr="00A43AC7">
        <w:t>Об утверждении методики организации комплексного благоустройства дворовых территорий муниципальных образований Московской области</w:t>
      </w:r>
      <w:r w:rsidR="00367558">
        <w:t>»</w:t>
      </w:r>
      <w:r w:rsidR="00A43AC7" w:rsidRPr="00A43AC7">
        <w:t xml:space="preserve">, руководствуясь Уставом городского округа </w:t>
      </w:r>
      <w:r w:rsidR="00A43AC7">
        <w:t xml:space="preserve">Красногорск </w:t>
      </w:r>
      <w:r w:rsidR="00A43AC7" w:rsidRPr="00A43AC7">
        <w:t xml:space="preserve">Московской области и Правилами благоустройства территории городского округа </w:t>
      </w:r>
      <w:r w:rsidR="00132008">
        <w:t>Красногорск</w:t>
      </w:r>
      <w:r w:rsidR="00A43AC7" w:rsidRPr="00A43AC7">
        <w:t xml:space="preserve"> Московской области, утвержденными </w:t>
      </w:r>
      <w:r w:rsidR="006112CB">
        <w:t>Р</w:t>
      </w:r>
      <w:r w:rsidR="00A43AC7" w:rsidRPr="00A43AC7">
        <w:t xml:space="preserve">ешением Совета депутатов городского округа </w:t>
      </w:r>
      <w:r w:rsidR="00132008">
        <w:t>Красногорск</w:t>
      </w:r>
      <w:r w:rsidR="00A43AC7" w:rsidRPr="00A43AC7">
        <w:t xml:space="preserve"> от </w:t>
      </w:r>
      <w:r w:rsidR="006112CB">
        <w:t>24.09.2020</w:t>
      </w:r>
      <w:r w:rsidR="00A43AC7" w:rsidRPr="00A43AC7">
        <w:t xml:space="preserve"> </w:t>
      </w:r>
      <w:r w:rsidR="00132008">
        <w:t>№</w:t>
      </w:r>
      <w:r w:rsidR="00A43AC7" w:rsidRPr="00A43AC7">
        <w:t xml:space="preserve"> </w:t>
      </w:r>
      <w:r w:rsidR="006112CB">
        <w:t>411/34</w:t>
      </w:r>
      <w:r w:rsidR="00A43AC7" w:rsidRPr="00A43AC7">
        <w:t>, постановляю:</w:t>
      </w:r>
    </w:p>
    <w:p w:rsidR="00866F0D" w:rsidRPr="00866F0D" w:rsidRDefault="00837FA3" w:rsidP="00866F0D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866F0D">
        <w:rPr>
          <w:rFonts w:cs="Times New Roman"/>
          <w:szCs w:val="28"/>
        </w:rPr>
        <w:t xml:space="preserve">Утвердить </w:t>
      </w:r>
    </w:p>
    <w:p w:rsidR="00866F0D" w:rsidRPr="00866F0D" w:rsidRDefault="00866F0D" w:rsidP="00866F0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F0D">
        <w:rPr>
          <w:rFonts w:ascii="Times New Roman" w:hAnsi="Times New Roman" w:cs="Times New Roman"/>
          <w:sz w:val="28"/>
          <w:szCs w:val="28"/>
        </w:rPr>
        <w:t xml:space="preserve">1.1. </w:t>
      </w:r>
      <w:r w:rsidRPr="0086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предоставления, рассмотрения и оценки предложений граждан и организаций о включении общественных территорий, подлежащих благоустройству, в муниципальную программу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Красногорск</w:t>
      </w:r>
      <w:r w:rsidRPr="0086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B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66F0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современной комфортной городской среды</w:t>
      </w:r>
      <w:r w:rsidR="00C55B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6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1).</w:t>
      </w:r>
    </w:p>
    <w:p w:rsidR="00866F0D" w:rsidRPr="00866F0D" w:rsidRDefault="00866F0D" w:rsidP="00866F0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Порядок предоставления, рассмотрения и оценки предложений заинтересованных лиц о включении дворовых территорий, подлежащих благоустройству, в муниципальную программу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Красногорск</w:t>
      </w:r>
      <w:r w:rsidRPr="0086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B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66F0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55B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6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6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2).</w:t>
      </w:r>
    </w:p>
    <w:p w:rsidR="00AD52F9" w:rsidRPr="00866F0D" w:rsidRDefault="00866F0D" w:rsidP="00863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hyperlink w:anchor="P429" w:tooltip="ПОРЯДОК">
        <w:r w:rsidRPr="00866F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86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общественного обсуждения проекта муниципальной программы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Красногорск</w:t>
      </w:r>
      <w:r w:rsidRPr="0086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B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6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современной комфортной </w:t>
      </w:r>
      <w:r w:rsidRPr="00866F0D">
        <w:rPr>
          <w:rFonts w:ascii="Times New Roman" w:hAnsi="Times New Roman" w:cs="Times New Roman"/>
          <w:sz w:val="28"/>
          <w:szCs w:val="28"/>
        </w:rPr>
        <w:t>городской среды</w:t>
      </w:r>
      <w:r w:rsidR="00C55B38">
        <w:rPr>
          <w:rFonts w:ascii="Times New Roman" w:hAnsi="Times New Roman" w:cs="Times New Roman"/>
          <w:sz w:val="28"/>
          <w:szCs w:val="28"/>
        </w:rPr>
        <w:t xml:space="preserve">» </w:t>
      </w:r>
      <w:r w:rsidRPr="00866F0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6F0D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3255F9" w:rsidRDefault="00866F0D" w:rsidP="003255F9">
      <w:pPr>
        <w:spacing w:after="0" w:line="240" w:lineRule="auto"/>
        <w:ind w:firstLine="540"/>
      </w:pPr>
      <w:r w:rsidRPr="00866F0D">
        <w:rPr>
          <w:rFonts w:cs="Times New Roman"/>
          <w:szCs w:val="28"/>
        </w:rPr>
        <w:t>2. Признать утратившим силу постановлени</w:t>
      </w:r>
      <w:r w:rsidR="003255F9">
        <w:rPr>
          <w:rFonts w:cs="Times New Roman"/>
          <w:szCs w:val="28"/>
        </w:rPr>
        <w:t>е</w:t>
      </w:r>
      <w:r w:rsidRPr="00866F0D">
        <w:rPr>
          <w:rFonts w:cs="Times New Roman"/>
          <w:szCs w:val="28"/>
        </w:rPr>
        <w:t xml:space="preserve"> администр</w:t>
      </w:r>
      <w:r w:rsidR="003255F9">
        <w:rPr>
          <w:rFonts w:cs="Times New Roman"/>
          <w:szCs w:val="28"/>
        </w:rPr>
        <w:t>ации городского округа Красногорск от 25.01.2021 № 100/1 «</w:t>
      </w:r>
      <w:r w:rsidR="003255F9">
        <w:t>Об утверждении Порядка предоставления, рассмотрения и оценки предложений граждан и организаций о включении общественных территорий, подлежащих благоустройству, Порядка предоставления, рассмотрения и оценки предложений граждан и организаций о включении дворовых территорий, подлежащих благоустройству, в муниципальную программу городского округа Красногорск в сфере формирования комфортной городской среды, Порядка проведения общественного обсуждения проекта муниципальной программы городского округа Красногорск сфере формирования современной комфортной городской среды»</w:t>
      </w:r>
      <w:r w:rsidR="00537F97">
        <w:t>.</w:t>
      </w:r>
    </w:p>
    <w:p w:rsidR="00B161F5" w:rsidRDefault="008638BD" w:rsidP="008638BD">
      <w:pPr>
        <w:spacing w:after="0" w:line="240" w:lineRule="auto"/>
        <w:ind w:firstLine="540"/>
      </w:pPr>
      <w:r>
        <w:t xml:space="preserve">3. </w:t>
      </w:r>
      <w:r w:rsidR="00B161F5">
        <w:t xml:space="preserve">Опубликовать настоящее </w:t>
      </w:r>
      <w:r w:rsidR="001C652C">
        <w:t>постановление в газете «Красногорские вести» и на официальном сайте администрации городского округа Красногорск в сети Интернет.</w:t>
      </w:r>
    </w:p>
    <w:p w:rsidR="00984292" w:rsidRDefault="00B60CC4" w:rsidP="00B60CC4">
      <w:pPr>
        <w:spacing w:after="0" w:line="240" w:lineRule="auto"/>
        <w:ind w:firstLine="540"/>
      </w:pPr>
      <w:r>
        <w:t xml:space="preserve">4. </w:t>
      </w:r>
      <w:r w:rsidR="001C652C">
        <w:t>Контроль за исполнением настоящего пос</w:t>
      </w:r>
      <w:r w:rsidR="008638BD">
        <w:t xml:space="preserve">тановления возложить на </w:t>
      </w:r>
      <w:r w:rsidR="001C652C">
        <w:t xml:space="preserve">заместителя главы администрации городского округа Красногорск </w:t>
      </w:r>
      <w:r w:rsidR="008638BD">
        <w:t xml:space="preserve">                          С.А. Каменеву</w:t>
      </w:r>
    </w:p>
    <w:p w:rsidR="00D06A1A" w:rsidRDefault="00D06A1A" w:rsidP="001C652C">
      <w:pPr>
        <w:spacing w:after="0" w:line="240" w:lineRule="auto"/>
      </w:pPr>
    </w:p>
    <w:p w:rsidR="001C652C" w:rsidRDefault="001C652C" w:rsidP="001C652C">
      <w:pPr>
        <w:spacing w:after="0" w:line="240" w:lineRule="auto"/>
      </w:pPr>
      <w:r>
        <w:t xml:space="preserve">Глава городского округа Красногорск                      </w:t>
      </w:r>
      <w:r w:rsidR="008638BD">
        <w:t xml:space="preserve">                       Д.В. Волков</w:t>
      </w:r>
    </w:p>
    <w:p w:rsidR="00207829" w:rsidRDefault="00207829" w:rsidP="00207829">
      <w:pPr>
        <w:pStyle w:val="Standard"/>
        <w:jc w:val="center"/>
        <w:rPr>
          <w:rFonts w:ascii="Times New Roman" w:hAnsi="Times New Roman" w:cs="Times New Roman"/>
          <w:sz w:val="27"/>
          <w:szCs w:val="27"/>
        </w:rPr>
      </w:pPr>
    </w:p>
    <w:p w:rsidR="00207829" w:rsidRDefault="00207829" w:rsidP="00207829">
      <w:pPr>
        <w:pStyle w:val="Standard"/>
        <w:rPr>
          <w:rFonts w:ascii="Times New Roman" w:hAnsi="Times New Roman" w:cs="Times New Roman"/>
        </w:rPr>
      </w:pPr>
    </w:p>
    <w:p w:rsidR="009156AB" w:rsidRDefault="00824542" w:rsidP="001C652C">
      <w:pPr>
        <w:spacing w:after="0" w:line="240" w:lineRule="auto"/>
      </w:pPr>
      <w:r>
        <w:t>Верно</w:t>
      </w:r>
    </w:p>
    <w:p w:rsidR="00824542" w:rsidRDefault="00824542" w:rsidP="001C652C">
      <w:pPr>
        <w:spacing w:after="0" w:line="240" w:lineRule="auto"/>
      </w:pPr>
      <w:r>
        <w:t>Старший инспектор общего отдела</w:t>
      </w:r>
    </w:p>
    <w:p w:rsidR="00824542" w:rsidRDefault="00824542" w:rsidP="001C652C">
      <w:pPr>
        <w:spacing w:after="0" w:line="240" w:lineRule="auto"/>
      </w:pPr>
      <w:r>
        <w:t xml:space="preserve">управления делами                                                                    </w:t>
      </w:r>
      <w:bookmarkStart w:id="0" w:name="_GoBack"/>
      <w:bookmarkEnd w:id="0"/>
      <w:r>
        <w:t>Ю.Г. Никифорова</w:t>
      </w:r>
    </w:p>
    <w:p w:rsidR="00D06A1A" w:rsidRDefault="00D06A1A" w:rsidP="001C652C">
      <w:pPr>
        <w:spacing w:after="0" w:line="240" w:lineRule="auto"/>
      </w:pPr>
    </w:p>
    <w:p w:rsidR="00D06A1A" w:rsidRDefault="00D06A1A" w:rsidP="001C652C">
      <w:pPr>
        <w:spacing w:after="0" w:line="240" w:lineRule="auto"/>
      </w:pPr>
      <w:r>
        <w:t>Исполнитель                                                                              А.Ю. Енюшкин</w:t>
      </w:r>
    </w:p>
    <w:p w:rsidR="00D06A1A" w:rsidRDefault="00D06A1A" w:rsidP="001C652C">
      <w:pPr>
        <w:spacing w:after="0" w:line="240" w:lineRule="auto"/>
      </w:pPr>
    </w:p>
    <w:p w:rsidR="00D06A1A" w:rsidRDefault="00D06A1A" w:rsidP="001C652C">
      <w:pPr>
        <w:spacing w:after="0" w:line="240" w:lineRule="auto"/>
      </w:pPr>
    </w:p>
    <w:p w:rsidR="00D06A1A" w:rsidRDefault="00D06A1A" w:rsidP="001C652C">
      <w:pPr>
        <w:spacing w:after="0" w:line="240" w:lineRule="auto"/>
      </w:pPr>
      <w:r>
        <w:t>Разослано в дело, прокуратуру, Каменевой, Енюшкину, Воропаевой, членам комиссии</w:t>
      </w:r>
    </w:p>
    <w:sectPr w:rsidR="00D06A1A" w:rsidSect="00837FA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7463"/>
    <w:multiLevelType w:val="multilevel"/>
    <w:tmpl w:val="B99C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EC"/>
    <w:rsid w:val="00002789"/>
    <w:rsid w:val="000312EA"/>
    <w:rsid w:val="00036CAC"/>
    <w:rsid w:val="000558CB"/>
    <w:rsid w:val="00105327"/>
    <w:rsid w:val="00123ACE"/>
    <w:rsid w:val="00132008"/>
    <w:rsid w:val="001C652C"/>
    <w:rsid w:val="00207829"/>
    <w:rsid w:val="002C62FE"/>
    <w:rsid w:val="0032116F"/>
    <w:rsid w:val="003255F9"/>
    <w:rsid w:val="00367558"/>
    <w:rsid w:val="003C631E"/>
    <w:rsid w:val="003F29C3"/>
    <w:rsid w:val="003F39B9"/>
    <w:rsid w:val="004D1A36"/>
    <w:rsid w:val="005309A2"/>
    <w:rsid w:val="00537F97"/>
    <w:rsid w:val="00553DCD"/>
    <w:rsid w:val="0055597B"/>
    <w:rsid w:val="005B6A0C"/>
    <w:rsid w:val="005D6059"/>
    <w:rsid w:val="005E70C6"/>
    <w:rsid w:val="005F2B66"/>
    <w:rsid w:val="005F5284"/>
    <w:rsid w:val="006112CB"/>
    <w:rsid w:val="00640C99"/>
    <w:rsid w:val="006920AC"/>
    <w:rsid w:val="00703157"/>
    <w:rsid w:val="00764238"/>
    <w:rsid w:val="00773553"/>
    <w:rsid w:val="007C17D6"/>
    <w:rsid w:val="007C29B5"/>
    <w:rsid w:val="007C6599"/>
    <w:rsid w:val="007F5464"/>
    <w:rsid w:val="00822ABE"/>
    <w:rsid w:val="00824542"/>
    <w:rsid w:val="00833040"/>
    <w:rsid w:val="00837FA3"/>
    <w:rsid w:val="008638BD"/>
    <w:rsid w:val="00866F0D"/>
    <w:rsid w:val="00871F04"/>
    <w:rsid w:val="008B5947"/>
    <w:rsid w:val="008B6B3F"/>
    <w:rsid w:val="008F4A2E"/>
    <w:rsid w:val="009156AB"/>
    <w:rsid w:val="009429D5"/>
    <w:rsid w:val="00971B47"/>
    <w:rsid w:val="00984292"/>
    <w:rsid w:val="009D4035"/>
    <w:rsid w:val="00A35063"/>
    <w:rsid w:val="00A43AC7"/>
    <w:rsid w:val="00A6504D"/>
    <w:rsid w:val="00A94CE1"/>
    <w:rsid w:val="00AD52F9"/>
    <w:rsid w:val="00B161F5"/>
    <w:rsid w:val="00B414E0"/>
    <w:rsid w:val="00B60CC4"/>
    <w:rsid w:val="00BA6BD8"/>
    <w:rsid w:val="00BD333A"/>
    <w:rsid w:val="00BF4195"/>
    <w:rsid w:val="00C55B38"/>
    <w:rsid w:val="00C92438"/>
    <w:rsid w:val="00D06A1A"/>
    <w:rsid w:val="00DF707E"/>
    <w:rsid w:val="00E04CF9"/>
    <w:rsid w:val="00E43CEC"/>
    <w:rsid w:val="00E866E5"/>
    <w:rsid w:val="00EB2777"/>
    <w:rsid w:val="00ED5C4E"/>
    <w:rsid w:val="00F55D3E"/>
    <w:rsid w:val="00F65EE3"/>
    <w:rsid w:val="00F929EC"/>
    <w:rsid w:val="00FA15BE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87179-F59F-44D3-B3CF-829603E8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E5"/>
    <w:pPr>
      <w:spacing w:after="160" w:line="256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A3"/>
    <w:pPr>
      <w:ind w:left="720"/>
      <w:contextualSpacing/>
    </w:pPr>
  </w:style>
  <w:style w:type="paragraph" w:customStyle="1" w:styleId="Standard">
    <w:name w:val="Standard"/>
    <w:rsid w:val="009156AB"/>
    <w:pPr>
      <w:widowControl w:val="0"/>
      <w:suppressAutoHyphens/>
      <w:autoSpaceDN w:val="0"/>
      <w:jc w:val="left"/>
      <w:textAlignment w:val="baseline"/>
    </w:pPr>
    <w:rPr>
      <w:rFonts w:ascii="Arial" w:eastAsia="Arial Unicode MS" w:hAnsi="Arial" w:cs="Tahoma"/>
      <w:kern w:val="3"/>
      <w:sz w:val="21"/>
      <w:lang w:eastAsia="ru-RU"/>
    </w:rPr>
  </w:style>
  <w:style w:type="paragraph" w:customStyle="1" w:styleId="ConsPlusNormal">
    <w:name w:val="ConsPlusNormal"/>
    <w:rsid w:val="00A43AC7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character" w:styleId="a4">
    <w:name w:val="Hyperlink"/>
    <w:basedOn w:val="a0"/>
    <w:uiPriority w:val="99"/>
    <w:unhideWhenUsed/>
    <w:rsid w:val="00A43AC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A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409_1</cp:lastModifiedBy>
  <cp:revision>56</cp:revision>
  <cp:lastPrinted>2023-08-01T13:44:00Z</cp:lastPrinted>
  <dcterms:created xsi:type="dcterms:W3CDTF">2018-11-26T11:10:00Z</dcterms:created>
  <dcterms:modified xsi:type="dcterms:W3CDTF">2023-08-01T13:44:00Z</dcterms:modified>
</cp:coreProperties>
</file>