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EF" w:rsidRPr="0083613F" w:rsidRDefault="00467DEF" w:rsidP="00F9418A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084272" w:rsidRPr="0083613F" w:rsidRDefault="00AA74C8" w:rsidP="00F9418A">
      <w:pPr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                                        </w:t>
      </w:r>
      <w:r w:rsidR="0019214B">
        <w:rPr>
          <w:sz w:val="28"/>
          <w:szCs w:val="28"/>
        </w:rPr>
        <w:t xml:space="preserve">  </w:t>
      </w:r>
      <w:r w:rsidR="00084272" w:rsidRPr="0083613F">
        <w:rPr>
          <w:sz w:val="28"/>
          <w:szCs w:val="28"/>
        </w:rPr>
        <w:t>Приложение</w:t>
      </w:r>
      <w:r w:rsidR="00D97AA9" w:rsidRPr="0083613F">
        <w:rPr>
          <w:sz w:val="28"/>
          <w:szCs w:val="28"/>
        </w:rPr>
        <w:t xml:space="preserve"> №1</w:t>
      </w:r>
    </w:p>
    <w:p w:rsidR="00084272" w:rsidRPr="0083613F" w:rsidRDefault="00084272" w:rsidP="00F9418A">
      <w:pPr>
        <w:jc w:val="right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к постановлению администрации</w:t>
      </w:r>
    </w:p>
    <w:p w:rsidR="00084272" w:rsidRPr="0083613F" w:rsidRDefault="00084272" w:rsidP="00F9418A">
      <w:pPr>
        <w:tabs>
          <w:tab w:val="left" w:pos="5954"/>
        </w:tabs>
        <w:jc w:val="center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                                </w:t>
      </w:r>
      <w:r w:rsidR="00761526" w:rsidRPr="0083613F">
        <w:rPr>
          <w:sz w:val="28"/>
          <w:szCs w:val="28"/>
        </w:rPr>
        <w:t xml:space="preserve"> </w:t>
      </w:r>
      <w:r w:rsidR="00133678">
        <w:rPr>
          <w:sz w:val="28"/>
          <w:szCs w:val="28"/>
        </w:rPr>
        <w:t xml:space="preserve">  </w:t>
      </w:r>
      <w:r w:rsidR="00761526" w:rsidRPr="0083613F">
        <w:rPr>
          <w:sz w:val="28"/>
          <w:szCs w:val="28"/>
        </w:rPr>
        <w:t xml:space="preserve"> </w:t>
      </w:r>
      <w:r w:rsidRPr="0083613F">
        <w:rPr>
          <w:rFonts w:eastAsiaTheme="minorHAnsi"/>
          <w:sz w:val="28"/>
          <w:szCs w:val="28"/>
          <w:lang w:eastAsia="en-US"/>
        </w:rPr>
        <w:t>городского округа Красногорск</w:t>
      </w:r>
    </w:p>
    <w:p w:rsidR="00084272" w:rsidRPr="0083613F" w:rsidRDefault="00234EC2" w:rsidP="00F9418A">
      <w:pPr>
        <w:jc w:val="center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    </w:t>
      </w:r>
      <w:r w:rsidR="008E177F" w:rsidRPr="0083613F">
        <w:rPr>
          <w:sz w:val="28"/>
          <w:szCs w:val="28"/>
        </w:rPr>
        <w:t xml:space="preserve">        </w:t>
      </w:r>
      <w:r w:rsidR="007F17F6">
        <w:rPr>
          <w:sz w:val="28"/>
          <w:szCs w:val="28"/>
        </w:rPr>
        <w:t xml:space="preserve">          </w:t>
      </w:r>
      <w:r w:rsidR="008E177F" w:rsidRPr="0083613F">
        <w:rPr>
          <w:sz w:val="28"/>
          <w:szCs w:val="28"/>
        </w:rPr>
        <w:t xml:space="preserve"> </w:t>
      </w:r>
      <w:r w:rsidR="00133678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 xml:space="preserve">от </w:t>
      </w:r>
      <w:r w:rsidR="007F17F6">
        <w:rPr>
          <w:sz w:val="28"/>
          <w:szCs w:val="28"/>
        </w:rPr>
        <w:t>31.12</w:t>
      </w:r>
      <w:r w:rsidR="00F42F47" w:rsidRPr="0083613F">
        <w:rPr>
          <w:sz w:val="28"/>
          <w:szCs w:val="28"/>
        </w:rPr>
        <w:t>.</w:t>
      </w:r>
      <w:r w:rsidR="008E177F" w:rsidRPr="0083613F">
        <w:rPr>
          <w:sz w:val="28"/>
          <w:szCs w:val="28"/>
        </w:rPr>
        <w:t>201</w:t>
      </w:r>
      <w:r w:rsidR="007F17F6">
        <w:rPr>
          <w:sz w:val="28"/>
          <w:szCs w:val="28"/>
        </w:rPr>
        <w:t>9 №</w:t>
      </w:r>
      <w:r w:rsidR="008E4D00">
        <w:rPr>
          <w:sz w:val="28"/>
          <w:szCs w:val="28"/>
          <w:lang w:val="en-US"/>
        </w:rPr>
        <w:t>3407</w:t>
      </w:r>
      <w:bookmarkStart w:id="0" w:name="_GoBack"/>
      <w:bookmarkEnd w:id="0"/>
      <w:r w:rsidR="00F42F47" w:rsidRPr="0083613F">
        <w:rPr>
          <w:sz w:val="28"/>
          <w:szCs w:val="28"/>
        </w:rPr>
        <w:t>/1</w:t>
      </w:r>
      <w:r w:rsidR="007F17F6">
        <w:rPr>
          <w:sz w:val="28"/>
          <w:szCs w:val="28"/>
        </w:rPr>
        <w:t>2</w:t>
      </w:r>
    </w:p>
    <w:p w:rsidR="00084272" w:rsidRPr="0083613F" w:rsidRDefault="00084272" w:rsidP="00F9418A">
      <w:pPr>
        <w:jc w:val="right"/>
        <w:rPr>
          <w:sz w:val="28"/>
          <w:szCs w:val="28"/>
        </w:rPr>
      </w:pPr>
    </w:p>
    <w:p w:rsidR="00084272" w:rsidRPr="0083613F" w:rsidRDefault="00084272" w:rsidP="00F9418A">
      <w:pPr>
        <w:rPr>
          <w:sz w:val="28"/>
          <w:szCs w:val="28"/>
        </w:rPr>
      </w:pPr>
    </w:p>
    <w:p w:rsidR="00084272" w:rsidRPr="0083613F" w:rsidRDefault="00084272" w:rsidP="00F9418A">
      <w:pPr>
        <w:rPr>
          <w:sz w:val="28"/>
          <w:szCs w:val="28"/>
        </w:rPr>
      </w:pPr>
    </w:p>
    <w:p w:rsidR="00A91CCA" w:rsidRPr="0083613F" w:rsidRDefault="00CC51C2" w:rsidP="00F9418A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83613F">
        <w:rPr>
          <w:rFonts w:eastAsiaTheme="minorHAnsi"/>
          <w:sz w:val="28"/>
          <w:szCs w:val="28"/>
          <w:lang w:eastAsia="en-US"/>
        </w:rPr>
        <w:t xml:space="preserve">Порядок  </w:t>
      </w:r>
      <w:r w:rsidR="00A91CCA" w:rsidRPr="0083613F">
        <w:rPr>
          <w:rFonts w:eastAsiaTheme="minorHAnsi"/>
          <w:sz w:val="28"/>
          <w:szCs w:val="28"/>
          <w:lang w:eastAsia="en-US"/>
        </w:rPr>
        <w:t>предоставления субсидий</w:t>
      </w:r>
    </w:p>
    <w:p w:rsidR="00A91CCA" w:rsidRPr="0083613F" w:rsidRDefault="00A91CCA" w:rsidP="00F9418A">
      <w:pPr>
        <w:jc w:val="center"/>
        <w:rPr>
          <w:sz w:val="28"/>
          <w:szCs w:val="28"/>
        </w:rPr>
      </w:pPr>
      <w:r w:rsidRPr="0083613F">
        <w:rPr>
          <w:rFonts w:eastAsiaTheme="minorHAnsi"/>
          <w:sz w:val="28"/>
          <w:szCs w:val="28"/>
          <w:lang w:eastAsia="en-US"/>
        </w:rPr>
        <w:t>некоммерческим организациям,</w:t>
      </w:r>
      <w:r w:rsidRPr="0083613F">
        <w:rPr>
          <w:b/>
          <w:sz w:val="28"/>
          <w:szCs w:val="28"/>
        </w:rPr>
        <w:t xml:space="preserve"> </w:t>
      </w:r>
      <w:r w:rsidRPr="0083613F">
        <w:rPr>
          <w:sz w:val="28"/>
          <w:szCs w:val="28"/>
        </w:rPr>
        <w:t>осуществляющим деятельность в</w:t>
      </w:r>
      <w:r w:rsidRPr="0083613F">
        <w:rPr>
          <w:rFonts w:eastAsiaTheme="minorHAnsi"/>
          <w:sz w:val="28"/>
          <w:szCs w:val="28"/>
          <w:lang w:eastAsia="en-US"/>
        </w:rPr>
        <w:t xml:space="preserve"> сфере физической культуры и спорта</w:t>
      </w:r>
      <w:r w:rsidRPr="0083613F">
        <w:rPr>
          <w:sz w:val="28"/>
          <w:szCs w:val="28"/>
        </w:rPr>
        <w:t xml:space="preserve"> на территории городского округа Красногорск</w:t>
      </w:r>
    </w:p>
    <w:p w:rsidR="00737E5C" w:rsidRPr="0083613F" w:rsidRDefault="00737E5C" w:rsidP="00F9418A">
      <w:pPr>
        <w:jc w:val="center"/>
        <w:rPr>
          <w:rFonts w:eastAsiaTheme="minorHAnsi"/>
          <w:sz w:val="28"/>
          <w:szCs w:val="28"/>
          <w:lang w:eastAsia="en-US"/>
        </w:rPr>
      </w:pPr>
    </w:p>
    <w:p w:rsidR="00737E5C" w:rsidRPr="0083613F" w:rsidRDefault="00737E5C" w:rsidP="00F9418A">
      <w:pPr>
        <w:jc w:val="center"/>
        <w:rPr>
          <w:rFonts w:eastAsia="Times New Roman"/>
          <w:spacing w:val="2"/>
          <w:sz w:val="28"/>
          <w:szCs w:val="28"/>
        </w:rPr>
      </w:pPr>
    </w:p>
    <w:p w:rsidR="00BB6DC7" w:rsidRPr="0083613F" w:rsidRDefault="00CC51C2" w:rsidP="00F9418A">
      <w:pPr>
        <w:jc w:val="center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1. Общие положения</w:t>
      </w:r>
    </w:p>
    <w:p w:rsidR="00E836EA" w:rsidRPr="00601C51" w:rsidRDefault="00CC51C2" w:rsidP="00F9418A">
      <w:pPr>
        <w:jc w:val="both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br/>
        <w:t>1.1. Настоящий Порядок предоставления субсидий некоммерческим организациям</w:t>
      </w:r>
      <w:r w:rsidR="00A91CCA" w:rsidRPr="0083613F">
        <w:rPr>
          <w:rFonts w:eastAsia="Times New Roman"/>
          <w:spacing w:val="2"/>
          <w:sz w:val="28"/>
          <w:szCs w:val="28"/>
        </w:rPr>
        <w:t>,</w:t>
      </w:r>
      <w:r w:rsidR="00A91CCA" w:rsidRPr="0083613F">
        <w:rPr>
          <w:sz w:val="28"/>
          <w:szCs w:val="28"/>
        </w:rPr>
        <w:t xml:space="preserve"> осуществляющим деятельность в</w:t>
      </w:r>
      <w:r w:rsidRPr="0083613F">
        <w:rPr>
          <w:rFonts w:eastAsia="Times New Roman"/>
          <w:spacing w:val="2"/>
          <w:sz w:val="28"/>
          <w:szCs w:val="28"/>
        </w:rPr>
        <w:t xml:space="preserve"> </w:t>
      </w:r>
      <w:r w:rsidR="00E603C0" w:rsidRPr="0083613F">
        <w:rPr>
          <w:rFonts w:eastAsiaTheme="minorHAnsi"/>
          <w:sz w:val="28"/>
          <w:szCs w:val="28"/>
          <w:lang w:eastAsia="en-US"/>
        </w:rPr>
        <w:t>сфер</w:t>
      </w:r>
      <w:r w:rsidR="00A91CCA" w:rsidRPr="0083613F">
        <w:rPr>
          <w:rFonts w:eastAsiaTheme="minorHAnsi"/>
          <w:sz w:val="28"/>
          <w:szCs w:val="28"/>
          <w:lang w:eastAsia="en-US"/>
        </w:rPr>
        <w:t>е</w:t>
      </w:r>
      <w:r w:rsidR="00E603C0" w:rsidRPr="0083613F">
        <w:rPr>
          <w:rFonts w:eastAsiaTheme="minorHAnsi"/>
          <w:sz w:val="28"/>
          <w:szCs w:val="28"/>
          <w:lang w:eastAsia="en-US"/>
        </w:rPr>
        <w:t xml:space="preserve"> </w:t>
      </w:r>
      <w:r w:rsidR="007E25E7" w:rsidRPr="0083613F">
        <w:rPr>
          <w:rFonts w:eastAsiaTheme="minorHAnsi"/>
          <w:sz w:val="28"/>
          <w:szCs w:val="28"/>
          <w:lang w:eastAsia="en-US"/>
        </w:rPr>
        <w:t>физической культуры и спорта</w:t>
      </w:r>
      <w:r w:rsidR="00A91CCA" w:rsidRPr="0083613F">
        <w:rPr>
          <w:sz w:val="28"/>
          <w:szCs w:val="28"/>
        </w:rPr>
        <w:t xml:space="preserve"> на территории городского округа Красногорск</w:t>
      </w:r>
      <w:r w:rsidR="00737E5C" w:rsidRPr="0083613F">
        <w:rPr>
          <w:rFonts w:eastAsiaTheme="minorHAnsi"/>
          <w:sz w:val="28"/>
          <w:szCs w:val="28"/>
          <w:lang w:eastAsia="en-US"/>
        </w:rPr>
        <w:t xml:space="preserve"> </w:t>
      </w:r>
      <w:r w:rsidRPr="0083613F">
        <w:rPr>
          <w:rFonts w:eastAsia="Times New Roman"/>
          <w:spacing w:val="2"/>
          <w:sz w:val="28"/>
          <w:szCs w:val="28"/>
        </w:rPr>
        <w:t xml:space="preserve">(далее - Порядок), разработан в соответствии </w:t>
      </w:r>
      <w:r w:rsidR="00A91CCA" w:rsidRPr="0083613F">
        <w:rPr>
          <w:sz w:val="28"/>
          <w:szCs w:val="28"/>
        </w:rPr>
        <w:t>с действующим законодательством и устанавливает правила определения объема, условий предоставления субсидии некоммерческим организациям</w:t>
      </w:r>
      <w:r w:rsidR="00A91CCA" w:rsidRPr="0083613F">
        <w:rPr>
          <w:rFonts w:eastAsia="Times New Roman"/>
          <w:spacing w:val="2"/>
          <w:sz w:val="28"/>
          <w:szCs w:val="28"/>
        </w:rPr>
        <w:t>,</w:t>
      </w:r>
      <w:r w:rsidR="00A91CCA" w:rsidRPr="0083613F">
        <w:rPr>
          <w:sz w:val="28"/>
          <w:szCs w:val="28"/>
        </w:rPr>
        <w:t xml:space="preserve"> не являющимся государственными (муниципальными) учреждениями (далее - НКО),</w:t>
      </w:r>
      <w:r w:rsidRPr="0083613F">
        <w:rPr>
          <w:rFonts w:eastAsia="Times New Roman"/>
          <w:spacing w:val="2"/>
          <w:sz w:val="28"/>
          <w:szCs w:val="28"/>
        </w:rPr>
        <w:t xml:space="preserve"> </w:t>
      </w:r>
      <w:r w:rsidR="00AF4C22" w:rsidRPr="0083613F">
        <w:rPr>
          <w:sz w:val="28"/>
          <w:szCs w:val="28"/>
        </w:rPr>
        <w:t xml:space="preserve">на реализацию мероприятий муниципальной программы городского округа Красногорск </w:t>
      </w:r>
      <w:r w:rsidR="00AF4C22" w:rsidRPr="0083613F">
        <w:rPr>
          <w:rFonts w:eastAsiaTheme="minorHAnsi"/>
          <w:sz w:val="28"/>
          <w:szCs w:val="28"/>
          <w:lang w:eastAsia="en-US"/>
        </w:rPr>
        <w:t>«</w:t>
      </w:r>
      <w:r w:rsidR="00C976C3">
        <w:rPr>
          <w:rFonts w:eastAsiaTheme="minorHAnsi"/>
          <w:sz w:val="28"/>
          <w:szCs w:val="28"/>
          <w:lang w:eastAsia="en-US"/>
        </w:rPr>
        <w:t>С</w:t>
      </w:r>
      <w:r w:rsidR="00AF4C22" w:rsidRPr="0083613F">
        <w:rPr>
          <w:rFonts w:eastAsiaTheme="minorHAnsi"/>
          <w:sz w:val="28"/>
          <w:szCs w:val="28"/>
          <w:lang w:eastAsia="en-US"/>
        </w:rPr>
        <w:t>порт»</w:t>
      </w:r>
      <w:r w:rsidR="00C976C3">
        <w:rPr>
          <w:sz w:val="28"/>
          <w:szCs w:val="28"/>
        </w:rPr>
        <w:t xml:space="preserve"> </w:t>
      </w:r>
      <w:r w:rsidR="00C976C3" w:rsidRPr="0083613F">
        <w:rPr>
          <w:sz w:val="28"/>
          <w:szCs w:val="28"/>
        </w:rPr>
        <w:t>на 20</w:t>
      </w:r>
      <w:r w:rsidR="00C976C3">
        <w:rPr>
          <w:sz w:val="28"/>
          <w:szCs w:val="28"/>
        </w:rPr>
        <w:t>20</w:t>
      </w:r>
      <w:r w:rsidR="00C976C3" w:rsidRPr="0083613F">
        <w:rPr>
          <w:sz w:val="28"/>
          <w:szCs w:val="28"/>
        </w:rPr>
        <w:t>-202</w:t>
      </w:r>
      <w:r w:rsidR="00C976C3">
        <w:rPr>
          <w:sz w:val="28"/>
          <w:szCs w:val="28"/>
        </w:rPr>
        <w:t>4 годы</w:t>
      </w:r>
      <w:r w:rsidR="00601C51">
        <w:rPr>
          <w:sz w:val="28"/>
          <w:szCs w:val="28"/>
        </w:rPr>
        <w:t>,</w:t>
      </w:r>
      <w:r w:rsidR="00C976C3">
        <w:rPr>
          <w:sz w:val="28"/>
          <w:szCs w:val="28"/>
        </w:rPr>
        <w:t xml:space="preserve"> </w:t>
      </w:r>
      <w:r w:rsidR="00C976C3" w:rsidRPr="0083613F">
        <w:rPr>
          <w:sz w:val="28"/>
          <w:szCs w:val="28"/>
        </w:rPr>
        <w:t xml:space="preserve"> </w:t>
      </w:r>
      <w:r w:rsidR="00AF4C22" w:rsidRPr="0083613F">
        <w:rPr>
          <w:sz w:val="28"/>
          <w:szCs w:val="28"/>
        </w:rPr>
        <w:t xml:space="preserve">утвержденной постановлением администрации </w:t>
      </w:r>
      <w:r w:rsidR="00601C51">
        <w:rPr>
          <w:sz w:val="28"/>
          <w:szCs w:val="28"/>
        </w:rPr>
        <w:t xml:space="preserve">городского округа Красногорск Московской области от 14.10.2019г. №2507/10 </w:t>
      </w:r>
      <w:r w:rsidR="00E836EA" w:rsidRPr="0083613F">
        <w:rPr>
          <w:sz w:val="28"/>
          <w:szCs w:val="28"/>
        </w:rPr>
        <w:t xml:space="preserve">(с </w:t>
      </w:r>
      <w:r w:rsidR="00E836EA" w:rsidRPr="00601C51">
        <w:rPr>
          <w:sz w:val="28"/>
          <w:szCs w:val="28"/>
        </w:rPr>
        <w:t>изменениями)</w:t>
      </w:r>
      <w:r w:rsidR="00601C51" w:rsidRPr="00601C51">
        <w:rPr>
          <w:sz w:val="28"/>
          <w:szCs w:val="28"/>
        </w:rPr>
        <w:t xml:space="preserve"> </w:t>
      </w:r>
      <w:r w:rsidR="00601C51" w:rsidRPr="00601C51">
        <w:rPr>
          <w:rFonts w:eastAsia="Calibri"/>
          <w:sz w:val="28"/>
          <w:szCs w:val="28"/>
          <w:lang w:eastAsia="en-US"/>
        </w:rPr>
        <w:t>и муниципальной программы городского округа Красногорск «Социальная защита населения» на 2020-2024 годы,</w:t>
      </w:r>
      <w:r w:rsidR="00601C51" w:rsidRPr="00601C51">
        <w:rPr>
          <w:sz w:val="28"/>
          <w:szCs w:val="28"/>
        </w:rPr>
        <w:t xml:space="preserve"> утвержденной постановлением администрации городского округа Красногорск Московской области от 14.10.2019г. №2503/10 </w:t>
      </w:r>
      <w:r w:rsidR="00601C51">
        <w:rPr>
          <w:sz w:val="28"/>
          <w:szCs w:val="28"/>
        </w:rPr>
        <w:t xml:space="preserve">                                      </w:t>
      </w:r>
      <w:r w:rsidR="00601C51" w:rsidRPr="00601C51">
        <w:rPr>
          <w:sz w:val="28"/>
          <w:szCs w:val="28"/>
        </w:rPr>
        <w:t>(с изменениями)</w:t>
      </w:r>
      <w:r w:rsidR="00E836EA" w:rsidRPr="00601C51">
        <w:rPr>
          <w:sz w:val="28"/>
          <w:szCs w:val="28"/>
        </w:rPr>
        <w:t>.</w:t>
      </w:r>
    </w:p>
    <w:p w:rsidR="00BF78E7" w:rsidRPr="0083613F" w:rsidRDefault="00A4122F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 xml:space="preserve">1.2. </w:t>
      </w:r>
      <w:r w:rsidR="00BF78E7" w:rsidRPr="0083613F">
        <w:rPr>
          <w:rFonts w:eastAsia="Times New Roman"/>
          <w:spacing w:val="2"/>
          <w:sz w:val="28"/>
          <w:szCs w:val="28"/>
        </w:rPr>
        <w:t>Основные п</w:t>
      </w:r>
      <w:r w:rsidRPr="0083613F">
        <w:rPr>
          <w:rFonts w:eastAsia="Times New Roman"/>
          <w:spacing w:val="2"/>
          <w:sz w:val="28"/>
          <w:szCs w:val="28"/>
        </w:rPr>
        <w:t>онятия, используемые в Порядке:</w:t>
      </w:r>
    </w:p>
    <w:p w:rsidR="00BF78E7" w:rsidRPr="0083613F" w:rsidRDefault="00BF78E7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 между участниками; </w:t>
      </w:r>
    </w:p>
    <w:p w:rsidR="00BF78E7" w:rsidRPr="0083613F" w:rsidRDefault="00BF78E7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субсидия - финансовые средства, предоставляемые из бюджета городского округа Красногорск на поддержку деятельности НКО (далее - субсидии);</w:t>
      </w:r>
    </w:p>
    <w:p w:rsidR="00BF78E7" w:rsidRPr="0083613F" w:rsidRDefault="00BF78E7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получатели субсидий – некоммерческие организации, имеющие основание для получения субсидий из бюджета городского округа Красногорск.</w:t>
      </w:r>
    </w:p>
    <w:p w:rsidR="00BF78E7" w:rsidRPr="00BC432B" w:rsidRDefault="00752095" w:rsidP="00F9418A">
      <w:pPr>
        <w:tabs>
          <w:tab w:val="left" w:pos="567"/>
        </w:tabs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1.3. </w:t>
      </w:r>
      <w:r w:rsidR="00BF78E7" w:rsidRPr="0083613F">
        <w:rPr>
          <w:sz w:val="28"/>
          <w:szCs w:val="28"/>
        </w:rPr>
        <w:t xml:space="preserve">Субсидии предоставляются </w:t>
      </w:r>
      <w:r w:rsidR="00CF2228" w:rsidRPr="0083613F">
        <w:rPr>
          <w:rFonts w:eastAsia="Times New Roman"/>
          <w:spacing w:val="2"/>
          <w:sz w:val="28"/>
          <w:szCs w:val="28"/>
        </w:rPr>
        <w:t>некоммерческим организациям,</w:t>
      </w:r>
      <w:r w:rsidR="00CF2228" w:rsidRPr="0083613F">
        <w:rPr>
          <w:sz w:val="28"/>
          <w:szCs w:val="28"/>
        </w:rPr>
        <w:t xml:space="preserve"> осуществляющим деятельность в</w:t>
      </w:r>
      <w:r w:rsidR="00CF2228" w:rsidRPr="0083613F">
        <w:rPr>
          <w:rFonts w:eastAsia="Times New Roman"/>
          <w:spacing w:val="2"/>
          <w:sz w:val="28"/>
          <w:szCs w:val="28"/>
        </w:rPr>
        <w:t xml:space="preserve"> </w:t>
      </w:r>
      <w:r w:rsidR="00CF2228" w:rsidRPr="0083613F">
        <w:rPr>
          <w:rFonts w:eastAsiaTheme="minorHAnsi"/>
          <w:sz w:val="28"/>
          <w:szCs w:val="28"/>
          <w:lang w:eastAsia="en-US"/>
        </w:rPr>
        <w:t>сфере физической культуры и спорта</w:t>
      </w:r>
      <w:r w:rsidR="00CF2228" w:rsidRPr="0083613F">
        <w:rPr>
          <w:sz w:val="28"/>
          <w:szCs w:val="28"/>
        </w:rPr>
        <w:t xml:space="preserve"> на территории городского округа Красногорск</w:t>
      </w:r>
      <w:r w:rsidR="00CF2228" w:rsidRPr="0083613F">
        <w:rPr>
          <w:rFonts w:eastAsiaTheme="minorHAnsi"/>
          <w:sz w:val="28"/>
          <w:szCs w:val="28"/>
          <w:lang w:eastAsia="en-US"/>
        </w:rPr>
        <w:t>,</w:t>
      </w:r>
      <w:r w:rsidR="00CF2228" w:rsidRPr="0083613F">
        <w:rPr>
          <w:sz w:val="28"/>
          <w:szCs w:val="28"/>
        </w:rPr>
        <w:t xml:space="preserve"> </w:t>
      </w:r>
      <w:r w:rsidR="00CF2228" w:rsidRPr="0083613F">
        <w:rPr>
          <w:rFonts w:eastAsiaTheme="minorHAnsi"/>
          <w:sz w:val="28"/>
          <w:szCs w:val="28"/>
          <w:lang w:eastAsia="en-US"/>
        </w:rPr>
        <w:t xml:space="preserve">на </w:t>
      </w:r>
      <w:r w:rsidR="00CF2228" w:rsidRPr="0083613F">
        <w:rPr>
          <w:rFonts w:eastAsia="Times New Roman"/>
          <w:sz w:val="28"/>
          <w:szCs w:val="28"/>
        </w:rPr>
        <w:t xml:space="preserve">поддержку и </w:t>
      </w:r>
      <w:r w:rsidR="00A92A38" w:rsidRPr="00C859BB">
        <w:rPr>
          <w:rFonts w:eastAsia="Times New Roman"/>
          <w:sz w:val="28"/>
          <w:szCs w:val="28"/>
        </w:rPr>
        <w:t>реализацию проектов в сфере физической культуры и спорта</w:t>
      </w:r>
      <w:r w:rsidR="000F6913" w:rsidRPr="0083613F">
        <w:rPr>
          <w:rFonts w:eastAsia="Times New Roman"/>
          <w:sz w:val="28"/>
          <w:szCs w:val="28"/>
        </w:rPr>
        <w:t xml:space="preserve">, </w:t>
      </w:r>
      <w:r w:rsidR="00BC432B">
        <w:rPr>
          <w:rFonts w:eastAsia="Times New Roman"/>
          <w:sz w:val="28"/>
          <w:szCs w:val="28"/>
        </w:rPr>
        <w:t xml:space="preserve">на </w:t>
      </w:r>
      <w:r w:rsidR="00BC432B">
        <w:rPr>
          <w:sz w:val="28"/>
          <w:szCs w:val="28"/>
        </w:rPr>
        <w:t>о</w:t>
      </w:r>
      <w:r w:rsidR="00BC432B" w:rsidRPr="00BC432B">
        <w:rPr>
          <w:sz w:val="28"/>
          <w:szCs w:val="28"/>
        </w:rPr>
        <w:t>казание финансовой поддержки общественным объединениям инвалидов</w:t>
      </w:r>
      <w:r w:rsidRPr="00BC432B">
        <w:rPr>
          <w:sz w:val="28"/>
          <w:szCs w:val="28"/>
        </w:rPr>
        <w:t>.</w:t>
      </w:r>
    </w:p>
    <w:p w:rsidR="00046AC2" w:rsidRPr="0083613F" w:rsidRDefault="00046AC2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1.4. Администрация городского округа Красногорск является получателем бюджетных средств, до которого в установленном порядке доведены лимиты бюджетных обязательств на предоставление субсидий на соответствующий финансовый год и плановый период (далее – Главный распорядитель).</w:t>
      </w:r>
    </w:p>
    <w:p w:rsidR="00BE5E13" w:rsidRPr="0083613F" w:rsidRDefault="00BE5E13" w:rsidP="00F9418A">
      <w:pPr>
        <w:tabs>
          <w:tab w:val="left" w:pos="567"/>
        </w:tabs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1.5. Категории НКО, имеющих право на получение субсидий: 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lastRenderedPageBreak/>
        <w:t>- общественные организации (объединения);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некоммерческие партнерства;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автономные некоммерческие организации, 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социальные, благотворительные и иные фонды, ассоциации и союзы. 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Получателями субсидий (участниками конкурса) не могут быть: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физические лица;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коммерческие организации;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государственные корпорации;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государственные компании;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политические партии;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государственные учреждения; 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муниципальные учреждения;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общественные объединения, не являющиеся юридическими лицами;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некоммерческие организации, представители которых являются членами    Комиссии;</w:t>
      </w:r>
    </w:p>
    <w:p w:rsidR="00BE5E13" w:rsidRPr="0083613F" w:rsidRDefault="00BE5E1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специализированные организации. </w:t>
      </w:r>
    </w:p>
    <w:p w:rsidR="001E10A5" w:rsidRPr="0083613F" w:rsidRDefault="001E10A5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1.6. Критерии отбора НКО, имеющих право на получение субсидий в сфере </w:t>
      </w:r>
      <w:r w:rsidR="00456463" w:rsidRPr="0083613F">
        <w:rPr>
          <w:rFonts w:eastAsiaTheme="minorHAnsi"/>
          <w:sz w:val="28"/>
          <w:szCs w:val="28"/>
          <w:lang w:eastAsia="en-US"/>
        </w:rPr>
        <w:t>физической культуры и спорта</w:t>
      </w:r>
      <w:r w:rsidR="00145169" w:rsidRPr="0083613F">
        <w:rPr>
          <w:rFonts w:eastAsiaTheme="minorHAnsi"/>
          <w:sz w:val="28"/>
          <w:szCs w:val="28"/>
          <w:lang w:eastAsia="en-US"/>
        </w:rPr>
        <w:t>,</w:t>
      </w:r>
      <w:r w:rsidR="00456463" w:rsidRPr="0083613F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 xml:space="preserve">по итогам конкурса: </w:t>
      </w:r>
    </w:p>
    <w:p w:rsidR="008A17ED" w:rsidRDefault="008A17ED" w:rsidP="00F9418A">
      <w:pPr>
        <w:jc w:val="both"/>
        <w:rPr>
          <w:spacing w:val="2"/>
          <w:sz w:val="28"/>
          <w:szCs w:val="28"/>
        </w:rPr>
      </w:pPr>
      <w:r w:rsidRPr="002D6A26">
        <w:rPr>
          <w:rFonts w:eastAsia="Times New Roman"/>
          <w:spacing w:val="2"/>
          <w:sz w:val="28"/>
          <w:szCs w:val="28"/>
        </w:rPr>
        <w:t xml:space="preserve">Получателем  субсидии может быть НКО, </w:t>
      </w:r>
      <w:r w:rsidRPr="002D6A26">
        <w:rPr>
          <w:rFonts w:eastAsia="Times New Roman"/>
          <w:sz w:val="28"/>
          <w:szCs w:val="28"/>
        </w:rPr>
        <w:t>осуществляющ</w:t>
      </w:r>
      <w:r>
        <w:rPr>
          <w:rFonts w:eastAsia="Times New Roman"/>
          <w:sz w:val="28"/>
          <w:szCs w:val="28"/>
        </w:rPr>
        <w:t>ая</w:t>
      </w:r>
      <w:r w:rsidRPr="002D6A26">
        <w:rPr>
          <w:rFonts w:eastAsia="Times New Roman"/>
          <w:sz w:val="28"/>
          <w:szCs w:val="28"/>
        </w:rPr>
        <w:t xml:space="preserve"> деятельность в</w:t>
      </w:r>
      <w:r w:rsidRPr="002D6A26">
        <w:rPr>
          <w:rFonts w:eastAsia="Calibri"/>
          <w:sz w:val="28"/>
          <w:szCs w:val="28"/>
          <w:lang w:eastAsia="en-US"/>
        </w:rPr>
        <w:t xml:space="preserve"> сфере физической культуры и спорта</w:t>
      </w:r>
      <w:r w:rsidRPr="002D6A26">
        <w:rPr>
          <w:rFonts w:eastAsia="Times New Roman"/>
          <w:spacing w:val="2"/>
          <w:sz w:val="28"/>
          <w:szCs w:val="28"/>
        </w:rPr>
        <w:t xml:space="preserve"> на территории городского округа Красногорск, представляющая городской округ Красногорск в Московской области</w:t>
      </w:r>
      <w:r>
        <w:rPr>
          <w:rFonts w:eastAsia="Times New Roman"/>
          <w:spacing w:val="2"/>
          <w:sz w:val="28"/>
          <w:szCs w:val="28"/>
        </w:rPr>
        <w:t>, Российской Федерации и (или)</w:t>
      </w:r>
      <w:r w:rsidRPr="002D6A26">
        <w:rPr>
          <w:rFonts w:eastAsia="Times New Roman"/>
          <w:spacing w:val="2"/>
          <w:sz w:val="28"/>
          <w:szCs w:val="28"/>
        </w:rPr>
        <w:t xml:space="preserve"> на международном уровне, и соответствующая двум или более критериям</w:t>
      </w:r>
      <w:r>
        <w:rPr>
          <w:rFonts w:eastAsia="Times New Roman"/>
          <w:spacing w:val="2"/>
          <w:sz w:val="28"/>
          <w:szCs w:val="28"/>
        </w:rPr>
        <w:t>:</w:t>
      </w:r>
    </w:p>
    <w:p w:rsidR="0000070C" w:rsidRPr="0083613F" w:rsidRDefault="0000070C" w:rsidP="00F9418A">
      <w:pPr>
        <w:jc w:val="both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1.  Зарегистрирована в Инспекции ФНС России по городу Красногорск Московской области не менее 6 месяцев с момента государственной регистрации и осуществляющая свою деятельность на территории городского округа Красногорск.</w:t>
      </w:r>
    </w:p>
    <w:p w:rsidR="0000070C" w:rsidRPr="0083613F" w:rsidRDefault="0000070C" w:rsidP="00F9418A">
      <w:pPr>
        <w:jc w:val="both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2.  Является единственной в городском округе Красногорск некоммерческой организацией, занимающейся данным видом деятельности, либо имеющая приоритеты в объемах оказываемых услуг по данному виду деятельности.</w:t>
      </w:r>
    </w:p>
    <w:p w:rsidR="0000070C" w:rsidRPr="0083613F" w:rsidRDefault="0000070C" w:rsidP="00F9418A">
      <w:pPr>
        <w:jc w:val="both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3. Имеет в своем кадровом составе сотрудников, имеющих почетные спортивные звания (Заслуженный мастер спорта России, Заслуженный тренер России, Почетный спортивный судья).</w:t>
      </w:r>
    </w:p>
    <w:p w:rsidR="0000070C" w:rsidRPr="0083613F" w:rsidRDefault="0000070C" w:rsidP="00F9418A">
      <w:pPr>
        <w:jc w:val="both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4. Имеет в своем составе спортсменов, имеющих спортивный разряд - Кандидат в мастера спорта (КМС), спортивные звания - Заслуженный мастер спорта России, Мастер спорта России международного класса (МСМК), Гроссмейстер России, Мастер спорта России (МС).</w:t>
      </w:r>
    </w:p>
    <w:p w:rsidR="0000070C" w:rsidRPr="0083613F" w:rsidRDefault="0000070C" w:rsidP="00F9418A">
      <w:pPr>
        <w:jc w:val="both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5. Имеет спортсменов (либо команды), являющихся призерами областных, российских и (или) международных соревнований.</w:t>
      </w:r>
    </w:p>
    <w:p w:rsidR="0000070C" w:rsidRPr="0083613F" w:rsidRDefault="0000070C" w:rsidP="00F9418A">
      <w:pPr>
        <w:jc w:val="both"/>
        <w:rPr>
          <w:rFonts w:eastAsia="Times New Roman"/>
          <w:spacing w:val="2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6. Имеет правительственные награды в сфере физической культуры и спорта.</w:t>
      </w:r>
    </w:p>
    <w:p w:rsidR="0000070C" w:rsidRPr="0083613F" w:rsidRDefault="0000070C" w:rsidP="00F9418A">
      <w:pPr>
        <w:rPr>
          <w:rFonts w:eastAsia="Times New Roman"/>
          <w:spacing w:val="2"/>
          <w:sz w:val="28"/>
          <w:szCs w:val="28"/>
        </w:rPr>
      </w:pPr>
    </w:p>
    <w:p w:rsidR="000B2D9D" w:rsidRPr="0083613F" w:rsidRDefault="000B2D9D" w:rsidP="00F9418A">
      <w:pPr>
        <w:ind w:firstLine="567"/>
        <w:jc w:val="center"/>
        <w:rPr>
          <w:sz w:val="28"/>
          <w:szCs w:val="28"/>
        </w:rPr>
      </w:pPr>
      <w:r w:rsidRPr="0083613F">
        <w:rPr>
          <w:sz w:val="28"/>
          <w:szCs w:val="28"/>
        </w:rPr>
        <w:t>2. Условия и порядок предоставления субсидий</w:t>
      </w:r>
    </w:p>
    <w:p w:rsidR="000B2D9D" w:rsidRPr="0083613F" w:rsidRDefault="000B2D9D" w:rsidP="00F9418A">
      <w:pPr>
        <w:ind w:firstLine="567"/>
        <w:jc w:val="center"/>
        <w:rPr>
          <w:b/>
          <w:sz w:val="28"/>
          <w:szCs w:val="28"/>
        </w:rPr>
      </w:pP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2.1. Для получения субсидии НКО направляет Главному распорядителю заявку, подписанную руководителем НКО или уполномоченным лицом, с приложением следующих документов: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заявлени</w:t>
      </w:r>
      <w:r w:rsidR="00E47687" w:rsidRPr="0083613F">
        <w:rPr>
          <w:sz w:val="28"/>
          <w:szCs w:val="28"/>
        </w:rPr>
        <w:t>я</w:t>
      </w:r>
      <w:r w:rsidRPr="0083613F">
        <w:rPr>
          <w:sz w:val="28"/>
          <w:szCs w:val="28"/>
        </w:rPr>
        <w:t xml:space="preserve"> по форме в соответствии с </w:t>
      </w:r>
      <w:r w:rsidR="006D4E74" w:rsidRPr="0083613F">
        <w:rPr>
          <w:sz w:val="28"/>
          <w:szCs w:val="28"/>
        </w:rPr>
        <w:t>П</w:t>
      </w:r>
      <w:r w:rsidRPr="0083613F">
        <w:rPr>
          <w:sz w:val="28"/>
          <w:szCs w:val="28"/>
        </w:rPr>
        <w:t>риложением 1 к настоящему Порядку;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lastRenderedPageBreak/>
        <w:t>- проект</w:t>
      </w:r>
      <w:r w:rsidR="00E47687" w:rsidRPr="0083613F">
        <w:rPr>
          <w:sz w:val="28"/>
          <w:szCs w:val="28"/>
        </w:rPr>
        <w:t>а</w:t>
      </w:r>
      <w:r w:rsidRPr="0083613F">
        <w:rPr>
          <w:sz w:val="28"/>
          <w:szCs w:val="28"/>
        </w:rPr>
        <w:t xml:space="preserve"> (программ</w:t>
      </w:r>
      <w:r w:rsidR="00E47687" w:rsidRPr="0083613F">
        <w:rPr>
          <w:sz w:val="28"/>
          <w:szCs w:val="28"/>
        </w:rPr>
        <w:t>ы</w:t>
      </w:r>
      <w:r w:rsidRPr="0083613F">
        <w:rPr>
          <w:sz w:val="28"/>
          <w:szCs w:val="28"/>
        </w:rPr>
        <w:t>) по приоритетному направлению конкурса, содержащ</w:t>
      </w:r>
      <w:r w:rsidR="002E4826" w:rsidRPr="0083613F">
        <w:rPr>
          <w:sz w:val="28"/>
          <w:szCs w:val="28"/>
        </w:rPr>
        <w:t>ей</w:t>
      </w:r>
      <w:r w:rsidRPr="0083613F">
        <w:rPr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реализации, смету предполагаемых затрат с их обоснованием;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выписк</w:t>
      </w:r>
      <w:r w:rsidR="00E47687" w:rsidRPr="0083613F">
        <w:rPr>
          <w:sz w:val="28"/>
          <w:szCs w:val="28"/>
        </w:rPr>
        <w:t>и</w:t>
      </w:r>
      <w:r w:rsidRPr="0083613F">
        <w:rPr>
          <w:sz w:val="28"/>
          <w:szCs w:val="28"/>
        </w:rPr>
        <w:t xml:space="preserve"> из Единого государственного реестра юридических лиц, выданн</w:t>
      </w:r>
      <w:r w:rsidR="001F2711" w:rsidRPr="0083613F">
        <w:rPr>
          <w:sz w:val="28"/>
          <w:szCs w:val="28"/>
        </w:rPr>
        <w:t>ой</w:t>
      </w:r>
      <w:r w:rsidRPr="0083613F">
        <w:rPr>
          <w:sz w:val="28"/>
          <w:szCs w:val="28"/>
        </w:rPr>
        <w:t xml:space="preserve"> не ранее</w:t>
      </w:r>
      <w:r w:rsidR="001F2711" w:rsidRPr="0083613F">
        <w:rPr>
          <w:sz w:val="28"/>
          <w:szCs w:val="28"/>
        </w:rPr>
        <w:t>,</w:t>
      </w:r>
      <w:r w:rsidRPr="0083613F">
        <w:rPr>
          <w:sz w:val="28"/>
          <w:szCs w:val="28"/>
        </w:rPr>
        <w:t xml:space="preserve"> чем за </w:t>
      </w:r>
      <w:r w:rsidR="008E0D24" w:rsidRPr="0083613F">
        <w:rPr>
          <w:sz w:val="28"/>
          <w:szCs w:val="28"/>
        </w:rPr>
        <w:t>3</w:t>
      </w:r>
      <w:r w:rsidRPr="0083613F">
        <w:rPr>
          <w:sz w:val="28"/>
          <w:szCs w:val="28"/>
        </w:rPr>
        <w:t xml:space="preserve"> месяца до дня представления заявки на участие в конкурсе;</w:t>
      </w:r>
    </w:p>
    <w:p w:rsidR="001F2711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копи</w:t>
      </w:r>
      <w:r w:rsidR="00E47687" w:rsidRPr="0083613F">
        <w:rPr>
          <w:sz w:val="28"/>
          <w:szCs w:val="28"/>
        </w:rPr>
        <w:t>и</w:t>
      </w:r>
      <w:r w:rsidRPr="0083613F">
        <w:rPr>
          <w:sz w:val="28"/>
          <w:szCs w:val="28"/>
        </w:rPr>
        <w:t xml:space="preserve"> свидетельства о государственной регистрации, 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документ</w:t>
      </w:r>
      <w:r w:rsidR="00E47687" w:rsidRPr="0083613F">
        <w:rPr>
          <w:sz w:val="28"/>
          <w:szCs w:val="28"/>
        </w:rPr>
        <w:t>ов</w:t>
      </w:r>
      <w:r w:rsidRPr="0083613F">
        <w:rPr>
          <w:sz w:val="28"/>
          <w:szCs w:val="28"/>
        </w:rPr>
        <w:t xml:space="preserve"> и сведени</w:t>
      </w:r>
      <w:r w:rsidR="00E47687" w:rsidRPr="0083613F">
        <w:rPr>
          <w:sz w:val="28"/>
          <w:szCs w:val="28"/>
        </w:rPr>
        <w:t>й</w:t>
      </w:r>
      <w:r w:rsidRPr="0083613F">
        <w:rPr>
          <w:sz w:val="28"/>
          <w:szCs w:val="28"/>
        </w:rPr>
        <w:t>, подтверждающи</w:t>
      </w:r>
      <w:r w:rsidR="00E47687" w:rsidRPr="0083613F">
        <w:rPr>
          <w:sz w:val="28"/>
          <w:szCs w:val="28"/>
        </w:rPr>
        <w:t>х</w:t>
      </w:r>
      <w:r w:rsidRPr="0083613F">
        <w:rPr>
          <w:sz w:val="28"/>
          <w:szCs w:val="28"/>
        </w:rPr>
        <w:t xml:space="preserve"> осуществление НКО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1F2711" w:rsidRPr="0083613F" w:rsidRDefault="001F2711" w:rsidP="00F9418A">
      <w:pPr>
        <w:jc w:val="both"/>
        <w:rPr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- справки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не более 15 календарных дней от даты начала приема документов на участие в отб</w:t>
      </w:r>
      <w:r w:rsidR="002D74D3" w:rsidRPr="0083613F">
        <w:rPr>
          <w:rFonts w:eastAsia="Times New Roman"/>
          <w:spacing w:val="2"/>
          <w:sz w:val="28"/>
          <w:szCs w:val="28"/>
        </w:rPr>
        <w:t>оре на право получения субсидий</w:t>
      </w:r>
      <w:r w:rsidRPr="0083613F">
        <w:rPr>
          <w:rFonts w:eastAsia="Times New Roman"/>
          <w:spacing w:val="2"/>
          <w:sz w:val="28"/>
          <w:szCs w:val="28"/>
        </w:rPr>
        <w:t>;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</w:t>
      </w:r>
      <w:r w:rsidR="00E47687" w:rsidRPr="0083613F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>документ</w:t>
      </w:r>
      <w:r w:rsidR="00E47687" w:rsidRPr="0083613F">
        <w:rPr>
          <w:sz w:val="28"/>
          <w:szCs w:val="28"/>
        </w:rPr>
        <w:t>ов</w:t>
      </w:r>
      <w:r w:rsidRPr="0083613F">
        <w:rPr>
          <w:sz w:val="28"/>
          <w:szCs w:val="28"/>
        </w:rPr>
        <w:t>, подтверждающи</w:t>
      </w:r>
      <w:r w:rsidR="00E47687" w:rsidRPr="0083613F">
        <w:rPr>
          <w:sz w:val="28"/>
          <w:szCs w:val="28"/>
        </w:rPr>
        <w:t>х</w:t>
      </w:r>
      <w:r w:rsidRPr="0083613F">
        <w:rPr>
          <w:sz w:val="28"/>
          <w:szCs w:val="28"/>
        </w:rPr>
        <w:t xml:space="preserve"> полномочия руководителя и главного бухгалтера НКО-заявителя на получение субсидии.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Копии вышеуказанных документов должны быть заверены НКО.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2.2. Порядок и сроки рассмотрения Главным распорядителем документов: 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2.2.1. Подача заявок на получение субсидии осуществляется в течение </w:t>
      </w:r>
      <w:r w:rsidR="00980BBE">
        <w:rPr>
          <w:sz w:val="28"/>
          <w:szCs w:val="28"/>
        </w:rPr>
        <w:t xml:space="preserve">                          </w:t>
      </w:r>
      <w:r w:rsidRPr="0083613F">
        <w:rPr>
          <w:sz w:val="28"/>
          <w:szCs w:val="28"/>
        </w:rPr>
        <w:t xml:space="preserve">10 </w:t>
      </w:r>
      <w:r w:rsidR="00980BBE">
        <w:rPr>
          <w:sz w:val="28"/>
          <w:szCs w:val="28"/>
        </w:rPr>
        <w:t xml:space="preserve">календарных </w:t>
      </w:r>
      <w:r w:rsidRPr="0083613F">
        <w:rPr>
          <w:sz w:val="28"/>
          <w:szCs w:val="28"/>
        </w:rPr>
        <w:t xml:space="preserve">дней с момента опубликования информации на официальном сайте администрации городского округа Красногорск </w:t>
      </w:r>
      <w:r w:rsidR="003B3754" w:rsidRPr="00017302">
        <w:rPr>
          <w:sz w:val="28"/>
          <w:szCs w:val="28"/>
        </w:rPr>
        <w:t>в сети «Интернет»</w:t>
      </w:r>
      <w:r w:rsidR="003B3754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>о начале приема заявок на предоставление субсидии.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2.2.2. Срок рассмотрения заявки на предоставление субсидии и предоставленных документов не может превышать </w:t>
      </w:r>
      <w:r w:rsidR="001E315F" w:rsidRPr="0083613F">
        <w:rPr>
          <w:sz w:val="28"/>
          <w:szCs w:val="28"/>
        </w:rPr>
        <w:t>10</w:t>
      </w:r>
      <w:r w:rsidRPr="0083613F">
        <w:rPr>
          <w:sz w:val="28"/>
          <w:szCs w:val="28"/>
        </w:rPr>
        <w:t xml:space="preserve"> </w:t>
      </w:r>
      <w:r w:rsidR="000E4B23">
        <w:rPr>
          <w:sz w:val="28"/>
          <w:szCs w:val="28"/>
        </w:rPr>
        <w:t>рабочих</w:t>
      </w:r>
      <w:r w:rsidRPr="0083613F">
        <w:rPr>
          <w:sz w:val="28"/>
          <w:szCs w:val="28"/>
        </w:rPr>
        <w:t xml:space="preserve"> дней со дня регистрации заявления о предоставлении субсидии. 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2.2.3. Для определения победителей конкурса по отбору получателей субсидий, Главным распорядителем создается комиссия по отбору получателей субсидий (далее - Комиссия)</w:t>
      </w:r>
      <w:r w:rsidR="001204D0" w:rsidRPr="0083613F">
        <w:rPr>
          <w:sz w:val="28"/>
          <w:szCs w:val="28"/>
        </w:rPr>
        <w:t xml:space="preserve"> </w:t>
      </w:r>
      <w:r w:rsidR="008E0D24" w:rsidRPr="0083613F">
        <w:rPr>
          <w:sz w:val="28"/>
          <w:szCs w:val="28"/>
        </w:rPr>
        <w:t>(Приложение №2)</w:t>
      </w:r>
      <w:r w:rsidRPr="0083613F">
        <w:rPr>
          <w:sz w:val="28"/>
          <w:szCs w:val="28"/>
        </w:rPr>
        <w:t xml:space="preserve">. </w:t>
      </w:r>
    </w:p>
    <w:p w:rsidR="008A17ED" w:rsidRPr="008A429F" w:rsidRDefault="000B2D9D" w:rsidP="00F9418A">
      <w:pPr>
        <w:jc w:val="both"/>
        <w:rPr>
          <w:sz w:val="28"/>
          <w:szCs w:val="28"/>
        </w:rPr>
      </w:pPr>
      <w:r w:rsidRPr="008A429F">
        <w:rPr>
          <w:sz w:val="28"/>
          <w:szCs w:val="28"/>
        </w:rPr>
        <w:t>2.2.</w:t>
      </w:r>
      <w:r w:rsidR="00A810AF" w:rsidRPr="008A429F">
        <w:rPr>
          <w:sz w:val="28"/>
          <w:szCs w:val="28"/>
        </w:rPr>
        <w:t>4</w:t>
      </w:r>
      <w:r w:rsidRPr="008A429F">
        <w:rPr>
          <w:sz w:val="28"/>
          <w:szCs w:val="28"/>
        </w:rPr>
        <w:t>. По итогам рассмотрения документов, указанных в п. 2.</w:t>
      </w:r>
      <w:r w:rsidR="008A17ED" w:rsidRPr="008A429F">
        <w:rPr>
          <w:sz w:val="28"/>
          <w:szCs w:val="28"/>
        </w:rPr>
        <w:t>1</w:t>
      </w:r>
      <w:r w:rsidR="00D25815" w:rsidRPr="00D25815">
        <w:rPr>
          <w:sz w:val="28"/>
          <w:szCs w:val="28"/>
        </w:rPr>
        <w:t xml:space="preserve"> </w:t>
      </w:r>
      <w:r w:rsidR="00D25815" w:rsidRPr="0083613F">
        <w:rPr>
          <w:sz w:val="28"/>
          <w:szCs w:val="28"/>
        </w:rPr>
        <w:t>настоящего Порядка</w:t>
      </w:r>
      <w:r w:rsidRPr="008A429F">
        <w:rPr>
          <w:sz w:val="28"/>
          <w:szCs w:val="28"/>
        </w:rPr>
        <w:t>, Комиссия принимает решение по отбору получателей субсидии</w:t>
      </w:r>
      <w:r w:rsidR="008A17ED" w:rsidRPr="008A429F">
        <w:rPr>
          <w:sz w:val="28"/>
          <w:szCs w:val="28"/>
        </w:rPr>
        <w:t>.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2.3. Основанием для отказа получателю субсидии в предоставлении субсидии является: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несоответствие НКО условиям, установленным пунктами 1.5, 1.6 настоящего Порядка;</w:t>
      </w:r>
    </w:p>
    <w:p w:rsidR="000B2D9D" w:rsidRPr="0083613F" w:rsidRDefault="00C24D82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</w:t>
      </w:r>
      <w:r w:rsidR="000B2D9D" w:rsidRPr="0083613F">
        <w:rPr>
          <w:sz w:val="28"/>
          <w:szCs w:val="28"/>
        </w:rPr>
        <w:t>несоответствие представленных получателем субсидий документов требованиям, определенным пунктом 2.</w:t>
      </w:r>
      <w:r w:rsidR="00633860">
        <w:rPr>
          <w:sz w:val="28"/>
          <w:szCs w:val="28"/>
        </w:rPr>
        <w:t>1</w:t>
      </w:r>
      <w:r w:rsidR="000B2D9D" w:rsidRPr="0083613F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недостоверность предоставленной получателем субсидии информации. </w:t>
      </w:r>
    </w:p>
    <w:p w:rsidR="000B2D9D" w:rsidRPr="0083613F" w:rsidRDefault="000B2D9D" w:rsidP="00F9418A">
      <w:pPr>
        <w:tabs>
          <w:tab w:val="left" w:pos="6131"/>
        </w:tabs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2.4. Размер субсидии (Р) определяется по формуле</w:t>
      </w:r>
      <w:r w:rsidRPr="0083613F">
        <w:rPr>
          <w:rFonts w:eastAsia="Times New Roman"/>
          <w:sz w:val="28"/>
          <w:szCs w:val="24"/>
        </w:rPr>
        <w:t>: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bookmarkStart w:id="1" w:name="sub_101"/>
      <w:r w:rsidRPr="00A11568">
        <w:rPr>
          <w:rFonts w:eastAsia="Times New Roman"/>
          <w:sz w:val="28"/>
          <w:szCs w:val="28"/>
        </w:rPr>
        <w:t>Р = Р</w:t>
      </w:r>
      <w:r w:rsidRPr="00A11568">
        <w:rPr>
          <w:rFonts w:eastAsia="Times New Roman"/>
          <w:sz w:val="28"/>
          <w:szCs w:val="28"/>
          <w:vertAlign w:val="subscript"/>
        </w:rPr>
        <w:t>3</w:t>
      </w:r>
      <w:r w:rsidRPr="00A11568">
        <w:rPr>
          <w:rFonts w:eastAsia="Times New Roman"/>
          <w:sz w:val="28"/>
          <w:szCs w:val="28"/>
        </w:rPr>
        <w:t>+Ру+Ркр+Ра+Рп+Рф+Рм +Рстр+Рсод+Рн+Ро+Рком +Рпр, где: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</w:t>
      </w:r>
      <w:r w:rsidRPr="00A11568">
        <w:rPr>
          <w:rFonts w:eastAsia="Times New Roman"/>
          <w:sz w:val="28"/>
          <w:szCs w:val="28"/>
          <w:vertAlign w:val="subscript"/>
        </w:rPr>
        <w:t>3</w:t>
      </w:r>
      <w:r w:rsidRPr="00A11568">
        <w:rPr>
          <w:rFonts w:eastAsia="Times New Roman"/>
          <w:sz w:val="28"/>
          <w:szCs w:val="28"/>
        </w:rPr>
        <w:t xml:space="preserve"> - расходы на заработную плату и иные выплаты, предусмотренные Трудовым кодексом РФ административному, тренерскому, медицинскому персоналу и спортсменам;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 xml:space="preserve">Ру – расходы на участие в Чемпионате, Первенстве, Кубке России и других </w:t>
      </w:r>
      <w:r w:rsidRPr="00A11568">
        <w:rPr>
          <w:rFonts w:eastAsia="Times New Roman"/>
          <w:sz w:val="28"/>
          <w:szCs w:val="28"/>
        </w:rPr>
        <w:lastRenderedPageBreak/>
        <w:t>турнирах в соответствии с требованиями руководящих документов Федераций, Лиг (Регламенты, правила и т.п.), в том числе на проезд, проживание, питание, судейские и организационные расходы, а также на проведение уче</w:t>
      </w:r>
      <w:r>
        <w:rPr>
          <w:rFonts w:eastAsia="Times New Roman"/>
          <w:sz w:val="28"/>
          <w:szCs w:val="28"/>
        </w:rPr>
        <w:t>бно-тренировочных сборов команд;</w:t>
      </w:r>
    </w:p>
    <w:p w:rsidR="00A54177" w:rsidRPr="00A54177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Ркр – командировочные расходы</w:t>
      </w:r>
      <w:r w:rsidRPr="00A54177">
        <w:rPr>
          <w:rFonts w:eastAsia="Times New Roman"/>
          <w:sz w:val="28"/>
          <w:szCs w:val="28"/>
        </w:rPr>
        <w:t>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Ра – расходы на аренду спортивных сооружений;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Рп – расходы на приобретение спортивного инвентаря и оборудования;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Рф – расходы на приобретение спортивной экипировки, тренировочной и игровой формы (нанесение эмблемы, логотипов и товарных знаков партнеров, номеров на спортивную экипировку, тренировочную и игровую форму);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Рм – расходы на медицинское обеспечение, в том числе:</w:t>
      </w:r>
    </w:p>
    <w:p w:rsidR="00A54177" w:rsidRPr="00A11568" w:rsidRDefault="00A54177" w:rsidP="00A54177">
      <w:pPr>
        <w:pStyle w:val="a5"/>
        <w:widowControl/>
        <w:autoSpaceDE/>
        <w:autoSpaceDN/>
        <w:adjustRightInd/>
        <w:spacing w:after="200"/>
        <w:ind w:left="0"/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- приобретение медикаментов, спортивного питания, тейпов, кинезио и т.п.;</w:t>
      </w:r>
    </w:p>
    <w:p w:rsidR="00A54177" w:rsidRPr="00A11568" w:rsidRDefault="00A54177" w:rsidP="00A54177">
      <w:pPr>
        <w:pStyle w:val="a5"/>
        <w:widowControl/>
        <w:autoSpaceDE/>
        <w:autoSpaceDN/>
        <w:adjustRightInd/>
        <w:spacing w:after="200"/>
        <w:ind w:left="0"/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- лечение спортсменов (диагностика, консультации и т.д.);</w:t>
      </w:r>
    </w:p>
    <w:p w:rsidR="00A54177" w:rsidRPr="00A11568" w:rsidRDefault="00A54177" w:rsidP="00A54177">
      <w:pPr>
        <w:pStyle w:val="a5"/>
        <w:widowControl/>
        <w:autoSpaceDE/>
        <w:autoSpaceDN/>
        <w:adjustRightInd/>
        <w:ind w:left="0"/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- прохождение углубленных медицинских осмотров спортсменами.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Рстр – расходы на медицинское страхование игроков;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Рсод – расходы на содержание детско-юношеских команд, в т.ч. заработную плату тренерскому составу команд;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Рн – расходы на уплату налогов, сборов, страховых взносов и иных обязательных платежей в бюджетную систему Российской Федерации;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Ро – расходы на приобретение оборудования, оргтехники и т.п.;</w:t>
      </w:r>
    </w:p>
    <w:p w:rsidR="00A54177" w:rsidRPr="00A11568" w:rsidRDefault="00A54177" w:rsidP="00A54177">
      <w:pPr>
        <w:jc w:val="both"/>
        <w:rPr>
          <w:rFonts w:eastAsia="Times New Roman"/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>Рком – расходы на оплату коммунальных услуг;</w:t>
      </w:r>
    </w:p>
    <w:p w:rsidR="00A54177" w:rsidRDefault="00A54177" w:rsidP="00A54177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A11568">
        <w:rPr>
          <w:rFonts w:eastAsia="Times New Roman"/>
          <w:sz w:val="28"/>
          <w:szCs w:val="28"/>
        </w:rPr>
        <w:t xml:space="preserve">Рпр – прочие расходы  (интернет, канцелярские товары и т.п.), связанные с реализацией направления </w:t>
      </w:r>
      <w:r>
        <w:rPr>
          <w:sz w:val="28"/>
          <w:szCs w:val="28"/>
        </w:rPr>
        <w:t>конкурса, предоставления услуги</w:t>
      </w:r>
      <w:r w:rsidRPr="00A11568">
        <w:rPr>
          <w:rFonts w:eastAsia="Times New Roman"/>
          <w:sz w:val="28"/>
          <w:szCs w:val="28"/>
        </w:rPr>
        <w:t>.</w:t>
      </w:r>
    </w:p>
    <w:p w:rsidR="000B2D9D" w:rsidRPr="0083613F" w:rsidRDefault="000B2D9D" w:rsidP="00A54177">
      <w:pPr>
        <w:shd w:val="clear" w:color="auto" w:fill="FFFFFF"/>
        <w:jc w:val="both"/>
        <w:textAlignment w:val="baseline"/>
        <w:outlineLvl w:val="2"/>
        <w:rPr>
          <w:rFonts w:eastAsia="Times New Roman"/>
          <w:spacing w:val="2"/>
          <w:sz w:val="28"/>
          <w:szCs w:val="28"/>
        </w:rPr>
      </w:pPr>
      <w:r w:rsidRPr="0083613F">
        <w:rPr>
          <w:sz w:val="28"/>
          <w:szCs w:val="28"/>
        </w:rPr>
        <w:t xml:space="preserve">2.5. С победителями конкурса Главным распорядителем в срок не позднее </w:t>
      </w:r>
      <w:r w:rsidR="000F32A7">
        <w:rPr>
          <w:sz w:val="28"/>
          <w:szCs w:val="28"/>
        </w:rPr>
        <w:t xml:space="preserve">                  </w:t>
      </w:r>
      <w:r w:rsidR="000F32A7" w:rsidRPr="0083613F">
        <w:rPr>
          <w:sz w:val="28"/>
          <w:szCs w:val="28"/>
        </w:rPr>
        <w:t xml:space="preserve">10 </w:t>
      </w:r>
      <w:r w:rsidR="000F32A7">
        <w:rPr>
          <w:sz w:val="28"/>
          <w:szCs w:val="28"/>
        </w:rPr>
        <w:t>рабочих</w:t>
      </w:r>
      <w:r w:rsidR="000F32A7" w:rsidRPr="0083613F">
        <w:rPr>
          <w:sz w:val="28"/>
          <w:szCs w:val="28"/>
        </w:rPr>
        <w:t xml:space="preserve"> дней</w:t>
      </w:r>
      <w:r w:rsidRPr="0083613F">
        <w:rPr>
          <w:sz w:val="28"/>
          <w:szCs w:val="28"/>
        </w:rPr>
        <w:t xml:space="preserve"> со дня утверждения итогов конкурса заключаются соглашения</w:t>
      </w:r>
      <w:r w:rsidR="0060355F" w:rsidRPr="0083613F">
        <w:rPr>
          <w:sz w:val="28"/>
          <w:szCs w:val="28"/>
        </w:rPr>
        <w:t xml:space="preserve"> о </w:t>
      </w:r>
      <w:r w:rsidRPr="0083613F">
        <w:rPr>
          <w:sz w:val="28"/>
          <w:szCs w:val="28"/>
        </w:rPr>
        <w:t xml:space="preserve">предоставлении субсидии </w:t>
      </w:r>
      <w:r w:rsidR="0060355F" w:rsidRPr="0083613F">
        <w:rPr>
          <w:sz w:val="28"/>
          <w:szCs w:val="28"/>
        </w:rPr>
        <w:t xml:space="preserve">из бюджета городского округа Красногорск </w:t>
      </w:r>
      <w:r w:rsidR="0060355F" w:rsidRPr="0083613F">
        <w:rPr>
          <w:rFonts w:eastAsia="Times New Roman"/>
          <w:spacing w:val="2"/>
          <w:sz w:val="28"/>
          <w:szCs w:val="28"/>
        </w:rPr>
        <w:t xml:space="preserve"> по типовой форме, утвержденной Приказом финансового управления администрации</w:t>
      </w:r>
      <w:r w:rsidR="0060355F" w:rsidRPr="0083613F">
        <w:rPr>
          <w:rFonts w:eastAsiaTheme="minorHAnsi"/>
          <w:sz w:val="28"/>
          <w:szCs w:val="28"/>
          <w:lang w:eastAsia="en-US"/>
        </w:rPr>
        <w:t xml:space="preserve"> городского округа Красногорск</w:t>
      </w:r>
      <w:r w:rsidR="0060355F" w:rsidRPr="0083613F">
        <w:rPr>
          <w:rFonts w:eastAsia="Times New Roman"/>
          <w:spacing w:val="2"/>
          <w:sz w:val="28"/>
          <w:szCs w:val="28"/>
        </w:rPr>
        <w:t xml:space="preserve"> (далее – Соглашение). </w:t>
      </w:r>
    </w:p>
    <w:p w:rsidR="000B2D9D" w:rsidRPr="0083613F" w:rsidRDefault="000B2D9D" w:rsidP="00F9418A">
      <w:pPr>
        <w:ind w:right="176"/>
        <w:jc w:val="both"/>
        <w:rPr>
          <w:sz w:val="28"/>
          <w:szCs w:val="28"/>
        </w:rPr>
      </w:pPr>
      <w:bookmarkStart w:id="2" w:name="sub_10140"/>
      <w:bookmarkEnd w:id="1"/>
      <w:r w:rsidRPr="0083613F">
        <w:rPr>
          <w:sz w:val="28"/>
          <w:szCs w:val="28"/>
        </w:rPr>
        <w:t xml:space="preserve">2.6. В случае не заключения в установленные сроки </w:t>
      </w:r>
      <w:r w:rsidR="00E87094" w:rsidRPr="0083613F">
        <w:rPr>
          <w:sz w:val="28"/>
          <w:szCs w:val="28"/>
        </w:rPr>
        <w:t>С</w:t>
      </w:r>
      <w:r w:rsidRPr="0083613F">
        <w:rPr>
          <w:sz w:val="28"/>
          <w:szCs w:val="28"/>
        </w:rPr>
        <w:t>оглашения по вине получателя субсидии – победителя Конкурса</w:t>
      </w:r>
      <w:r w:rsidR="00E87094" w:rsidRPr="0083613F">
        <w:rPr>
          <w:sz w:val="28"/>
          <w:szCs w:val="28"/>
        </w:rPr>
        <w:t>,</w:t>
      </w:r>
      <w:r w:rsidRPr="0083613F">
        <w:rPr>
          <w:sz w:val="28"/>
          <w:szCs w:val="28"/>
        </w:rPr>
        <w:t xml:space="preserve"> решением Комиссии он исключается из числа победителей.</w:t>
      </w:r>
    </w:p>
    <w:p w:rsidR="00722722" w:rsidRDefault="000B2D9D" w:rsidP="00F9418A">
      <w:pPr>
        <w:ind w:right="176"/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2.7. Субсидия перечисляется на счет получателя субсидии, </w:t>
      </w:r>
      <w:r w:rsidR="00722722">
        <w:rPr>
          <w:rFonts w:eastAsia="Times New Roman"/>
          <w:sz w:val="28"/>
          <w:szCs w:val="28"/>
        </w:rPr>
        <w:t>открытый некоммерческой</w:t>
      </w:r>
      <w:r w:rsidR="00722722">
        <w:rPr>
          <w:rFonts w:eastAsia="Times New Roman"/>
          <w:sz w:val="28"/>
          <w:szCs w:val="28"/>
        </w:rPr>
        <w:tab/>
        <w:t xml:space="preserve"> организации в финансовом управлении администрации городского округа Красногорск</w:t>
      </w:r>
      <w:r w:rsidR="00722722" w:rsidRPr="009E3378">
        <w:rPr>
          <w:rFonts w:eastAsia="Times New Roman"/>
          <w:sz w:val="28"/>
          <w:szCs w:val="28"/>
        </w:rPr>
        <w:t xml:space="preserve"> </w:t>
      </w:r>
      <w:r w:rsidR="00722722">
        <w:rPr>
          <w:rFonts w:eastAsia="Times New Roman"/>
          <w:sz w:val="28"/>
          <w:szCs w:val="28"/>
        </w:rPr>
        <w:t>для учета операций неучастников бюджетного процесса.</w:t>
      </w:r>
      <w:r w:rsidR="00722722" w:rsidRPr="0083613F">
        <w:rPr>
          <w:sz w:val="28"/>
          <w:szCs w:val="28"/>
        </w:rPr>
        <w:t xml:space="preserve"> </w:t>
      </w:r>
    </w:p>
    <w:p w:rsidR="000B2D9D" w:rsidRPr="0083613F" w:rsidRDefault="000B2D9D" w:rsidP="00F9418A">
      <w:pPr>
        <w:ind w:right="176"/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</w:t>
      </w:r>
      <w:r w:rsidR="00716CA6" w:rsidRPr="0083613F">
        <w:rPr>
          <w:sz w:val="28"/>
          <w:szCs w:val="28"/>
        </w:rPr>
        <w:t>8</w:t>
      </w:r>
      <w:r w:rsidRPr="0083613F">
        <w:rPr>
          <w:sz w:val="28"/>
          <w:szCs w:val="28"/>
        </w:rPr>
        <w:t>. За счет предоставленных субсидий запрещается осуществлять следующие расходы:</w:t>
      </w:r>
    </w:p>
    <w:bookmarkEnd w:id="2"/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предпринимательской деятельности и оказание помощи коммерческим организациям;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деятельности, несоответствующей видам деятельности, предусмотренным статьей 31.1 Федерального закона от 12 января 1996г.                     № 7-ФЗ «О некоммерческих организациях»;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оказание финансовой помощи, а также платных услуг, предоставляемых гражданам и (или) организациям;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политических партий;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митингов, демонстраций, пикетирований;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фундаментальные научные исследования;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уплата неустойки, пени, штрафов;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(реализация) товаров, выполнение работ, оказание услуг в рамках выполнения муниципального (государственного) заказа;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на капитальный ремонт и строительство;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приобретение алкогольных напитков и табачной продукции;</w:t>
      </w:r>
    </w:p>
    <w:p w:rsidR="005C44FC" w:rsidRDefault="005C44FC" w:rsidP="005C44FC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автотранспорта за исключением специализированного автотранспорта, признанного таковым в соответствии с федеральным законодательством.</w:t>
      </w:r>
    </w:p>
    <w:p w:rsidR="00567381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</w:t>
      </w:r>
      <w:r w:rsidR="00C541BB" w:rsidRPr="0083613F">
        <w:rPr>
          <w:sz w:val="28"/>
          <w:szCs w:val="28"/>
        </w:rPr>
        <w:t>9</w:t>
      </w:r>
      <w:r w:rsidR="00146278">
        <w:rPr>
          <w:sz w:val="28"/>
          <w:szCs w:val="28"/>
        </w:rPr>
        <w:t>. У получателя субсидии на дату начала участия в конкурсе</w:t>
      </w:r>
      <w:r w:rsidR="00567381" w:rsidRPr="0083613F">
        <w:rPr>
          <w:sz w:val="28"/>
          <w:szCs w:val="28"/>
        </w:rPr>
        <w:t>:</w:t>
      </w:r>
    </w:p>
    <w:p w:rsidR="000B2D9D" w:rsidRPr="0083613F" w:rsidRDefault="00567381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</w:t>
      </w:r>
      <w:r w:rsidR="000B2D9D" w:rsidRPr="0083613F">
        <w:rPr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Pr="0083613F">
        <w:rPr>
          <w:sz w:val="28"/>
          <w:szCs w:val="28"/>
        </w:rPr>
        <w:t>орах;</w:t>
      </w:r>
    </w:p>
    <w:p w:rsidR="000B2D9D" w:rsidRPr="0083613F" w:rsidRDefault="00567381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 xml:space="preserve">- </w:t>
      </w:r>
      <w:r w:rsidR="000B2D9D" w:rsidRPr="0083613F">
        <w:rPr>
          <w:sz w:val="28"/>
          <w:szCs w:val="28"/>
        </w:rPr>
        <w:t>должна отсутствовать просроченная задолженность по возврату в бюджет городского округа Красногорск субсидий, бюджетных инвестиций, предоставленных</w:t>
      </w:r>
      <w:r w:rsidR="0039557A" w:rsidRPr="0083613F">
        <w:rPr>
          <w:sz w:val="28"/>
          <w:szCs w:val="28"/>
        </w:rPr>
        <w:t xml:space="preserve">, </w:t>
      </w:r>
      <w:r w:rsidR="000B2D9D" w:rsidRPr="0083613F">
        <w:rPr>
          <w:sz w:val="28"/>
          <w:szCs w:val="28"/>
        </w:rPr>
        <w:t>в том числе в соответствии с иными правовыми актами, и иная просроченная задолженность перед бюджето</w:t>
      </w:r>
      <w:r w:rsidR="00E41773" w:rsidRPr="0083613F">
        <w:rPr>
          <w:sz w:val="28"/>
          <w:szCs w:val="28"/>
        </w:rPr>
        <w:t>м городского округа Красногорск.</w:t>
      </w:r>
    </w:p>
    <w:p w:rsidR="000B2D9D" w:rsidRPr="0083613F" w:rsidRDefault="00E41773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П</w:t>
      </w:r>
      <w:r w:rsidR="000B2D9D" w:rsidRPr="0083613F">
        <w:rPr>
          <w:sz w:val="28"/>
          <w:szCs w:val="28"/>
        </w:rPr>
        <w:t>олучатель субсидии не должен находиться в процессе реорганизации, ликвидации, банкротства.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2.1</w:t>
      </w:r>
      <w:r w:rsidR="00FD129C" w:rsidRPr="0083613F">
        <w:rPr>
          <w:sz w:val="28"/>
          <w:szCs w:val="28"/>
        </w:rPr>
        <w:t>0</w:t>
      </w:r>
      <w:r w:rsidRPr="0083613F">
        <w:rPr>
          <w:sz w:val="28"/>
          <w:szCs w:val="28"/>
        </w:rPr>
        <w:t xml:space="preserve">. Согласие получателей на осуществление Главным распорядителем и органами муниципального финансового контроля проверок соблюдения получателем субсидий условий, целей и порядка их предоставления и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являются обязательными условиями предоставления субсидий. 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2.1</w:t>
      </w:r>
      <w:r w:rsidR="00FD129C" w:rsidRPr="0083613F">
        <w:rPr>
          <w:sz w:val="28"/>
          <w:szCs w:val="28"/>
        </w:rPr>
        <w:t>1</w:t>
      </w:r>
      <w:r w:rsidRPr="0083613F">
        <w:rPr>
          <w:sz w:val="28"/>
          <w:szCs w:val="28"/>
        </w:rPr>
        <w:t xml:space="preserve">. Показатели результативности предоставления субсидии: </w:t>
      </w:r>
    </w:p>
    <w:p w:rsidR="00FD129C" w:rsidRPr="0083613F" w:rsidRDefault="00FD129C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количество физкультурных и спортивных мероприятий, в которых принято участие</w:t>
      </w:r>
      <w:r w:rsidRPr="0083613F">
        <w:rPr>
          <w:rFonts w:eastAsia="Times New Roman"/>
          <w:spacing w:val="2"/>
          <w:sz w:val="28"/>
          <w:szCs w:val="28"/>
        </w:rPr>
        <w:t xml:space="preserve"> некоммерческой организацией (от 5 и более мероприятий)</w:t>
      </w:r>
      <w:r w:rsidRPr="0083613F">
        <w:rPr>
          <w:sz w:val="28"/>
          <w:szCs w:val="28"/>
        </w:rPr>
        <w:t>;</w:t>
      </w:r>
    </w:p>
    <w:p w:rsidR="00FD129C" w:rsidRPr="0083613F" w:rsidRDefault="00FD129C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количество присвоенных спортивных разрядов занимающи</w:t>
      </w:r>
      <w:r w:rsidR="00FE3F44" w:rsidRPr="0083613F">
        <w:rPr>
          <w:sz w:val="28"/>
          <w:szCs w:val="28"/>
        </w:rPr>
        <w:t>х</w:t>
      </w:r>
      <w:r w:rsidRPr="0083613F">
        <w:rPr>
          <w:sz w:val="28"/>
          <w:szCs w:val="28"/>
        </w:rPr>
        <w:t xml:space="preserve">ся в </w:t>
      </w:r>
      <w:r w:rsidRPr="0083613F">
        <w:rPr>
          <w:rFonts w:eastAsia="Times New Roman"/>
          <w:spacing w:val="2"/>
          <w:sz w:val="28"/>
          <w:szCs w:val="28"/>
        </w:rPr>
        <w:t xml:space="preserve">некоммерческой организации (не менее 5 </w:t>
      </w:r>
      <w:r w:rsidR="00CD5D5F" w:rsidRPr="0083613F">
        <w:rPr>
          <w:rFonts w:eastAsia="Times New Roman"/>
          <w:spacing w:val="2"/>
          <w:sz w:val="28"/>
          <w:szCs w:val="28"/>
        </w:rPr>
        <w:t xml:space="preserve">разрядов (массовых и юношеских) </w:t>
      </w:r>
      <w:r w:rsidRPr="0083613F">
        <w:rPr>
          <w:rFonts w:eastAsia="Times New Roman"/>
          <w:spacing w:val="2"/>
          <w:sz w:val="28"/>
          <w:szCs w:val="28"/>
        </w:rPr>
        <w:t xml:space="preserve">на </w:t>
      </w:r>
      <w:r w:rsidR="00CD5D5F" w:rsidRPr="0083613F">
        <w:rPr>
          <w:rFonts w:eastAsia="Times New Roman"/>
          <w:spacing w:val="2"/>
          <w:sz w:val="28"/>
          <w:szCs w:val="28"/>
        </w:rPr>
        <w:t xml:space="preserve"> </w:t>
      </w:r>
      <w:r w:rsidRPr="0083613F">
        <w:rPr>
          <w:rFonts w:eastAsia="Times New Roman"/>
          <w:spacing w:val="2"/>
          <w:sz w:val="28"/>
          <w:szCs w:val="28"/>
        </w:rPr>
        <w:t>1 тренера</w:t>
      </w:r>
      <w:r w:rsidR="00CD5D5F" w:rsidRPr="0083613F">
        <w:rPr>
          <w:rFonts w:eastAsia="Times New Roman"/>
          <w:spacing w:val="2"/>
          <w:sz w:val="28"/>
          <w:szCs w:val="28"/>
        </w:rPr>
        <w:t xml:space="preserve"> </w:t>
      </w:r>
      <w:r w:rsidR="00CD5D5F" w:rsidRPr="0083613F">
        <w:rPr>
          <w:sz w:val="28"/>
          <w:szCs w:val="28"/>
        </w:rPr>
        <w:t>(инструктора)</w:t>
      </w:r>
      <w:r w:rsidRPr="0083613F">
        <w:rPr>
          <w:rFonts w:eastAsia="Times New Roman"/>
          <w:spacing w:val="2"/>
          <w:sz w:val="28"/>
          <w:szCs w:val="28"/>
        </w:rPr>
        <w:t>)</w:t>
      </w:r>
      <w:r w:rsidRPr="0083613F">
        <w:rPr>
          <w:sz w:val="28"/>
          <w:szCs w:val="28"/>
        </w:rPr>
        <w:t>;</w:t>
      </w:r>
    </w:p>
    <w:p w:rsidR="00FD129C" w:rsidRPr="0083613F" w:rsidRDefault="00FD129C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наличие групп для лиц с ограниченными возможностями здоровья и инвалидов, систематически занимающихся физической культурой и спортом</w:t>
      </w:r>
      <w:r w:rsidRPr="0083613F">
        <w:rPr>
          <w:rFonts w:eastAsia="Times New Roman"/>
          <w:spacing w:val="2"/>
          <w:sz w:val="28"/>
          <w:szCs w:val="28"/>
        </w:rPr>
        <w:t xml:space="preserve"> в некоммерческой организации</w:t>
      </w:r>
      <w:r w:rsidRPr="0083613F">
        <w:rPr>
          <w:sz w:val="28"/>
          <w:szCs w:val="28"/>
        </w:rPr>
        <w:t>, в общей численности данной категории населения;</w:t>
      </w:r>
    </w:p>
    <w:p w:rsidR="00FD129C" w:rsidRPr="0083613F" w:rsidRDefault="00FD129C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- наличие групп для детей из многодетных семей, систематически занимающихся физической культурой и спортом</w:t>
      </w:r>
      <w:r w:rsidRPr="0083613F">
        <w:rPr>
          <w:rFonts w:eastAsia="Times New Roman"/>
          <w:spacing w:val="2"/>
          <w:sz w:val="28"/>
          <w:szCs w:val="28"/>
        </w:rPr>
        <w:t xml:space="preserve"> в некоммерческой организации</w:t>
      </w:r>
      <w:r w:rsidRPr="0083613F">
        <w:rPr>
          <w:sz w:val="28"/>
          <w:szCs w:val="28"/>
        </w:rPr>
        <w:t>, в общей численности данной категории населения.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  <w:shd w:val="clear" w:color="auto" w:fill="FFFFFF"/>
        </w:rPr>
        <w:t xml:space="preserve">Количественное значение показателей результативности указывается в Соглашении. </w:t>
      </w:r>
    </w:p>
    <w:p w:rsidR="000B2D9D" w:rsidRPr="0083613F" w:rsidRDefault="000B2D9D" w:rsidP="00F9418A">
      <w:pPr>
        <w:jc w:val="both"/>
        <w:rPr>
          <w:sz w:val="28"/>
          <w:szCs w:val="28"/>
        </w:rPr>
      </w:pPr>
      <w:r w:rsidRPr="0083613F">
        <w:rPr>
          <w:sz w:val="28"/>
          <w:szCs w:val="28"/>
        </w:rPr>
        <w:t>2.1</w:t>
      </w:r>
      <w:r w:rsidR="00FD129C" w:rsidRPr="0083613F">
        <w:rPr>
          <w:sz w:val="28"/>
          <w:szCs w:val="28"/>
        </w:rPr>
        <w:t>2</w:t>
      </w:r>
      <w:r w:rsidRPr="0083613F">
        <w:rPr>
          <w:sz w:val="28"/>
          <w:szCs w:val="28"/>
        </w:rPr>
        <w:t xml:space="preserve">. Сроки (периодичность) перечисления субсидии указываются в графике перечисления субсидий, который является неотъемлемой частью </w:t>
      </w:r>
      <w:r w:rsidR="005071C7" w:rsidRPr="0083613F">
        <w:rPr>
          <w:sz w:val="28"/>
          <w:szCs w:val="28"/>
        </w:rPr>
        <w:t>Соглашения.</w:t>
      </w:r>
    </w:p>
    <w:p w:rsidR="000B2D9D" w:rsidRDefault="000B2D9D" w:rsidP="00F9418A">
      <w:pPr>
        <w:ind w:firstLine="709"/>
        <w:jc w:val="center"/>
        <w:rPr>
          <w:b/>
          <w:sz w:val="28"/>
          <w:szCs w:val="28"/>
        </w:rPr>
      </w:pPr>
    </w:p>
    <w:p w:rsidR="00980BBE" w:rsidRPr="0083613F" w:rsidRDefault="00980BBE" w:rsidP="00BF370F">
      <w:pPr>
        <w:rPr>
          <w:b/>
          <w:sz w:val="28"/>
          <w:szCs w:val="28"/>
        </w:rPr>
      </w:pPr>
    </w:p>
    <w:p w:rsidR="002048C1" w:rsidRDefault="002048C1" w:rsidP="00980BBE">
      <w:pPr>
        <w:ind w:firstLine="709"/>
        <w:jc w:val="center"/>
        <w:rPr>
          <w:rFonts w:eastAsia="Times New Roman"/>
          <w:sz w:val="28"/>
          <w:szCs w:val="28"/>
        </w:rPr>
      </w:pPr>
      <w:r w:rsidRPr="0083613F">
        <w:rPr>
          <w:sz w:val="28"/>
          <w:szCs w:val="28"/>
        </w:rPr>
        <w:t>3</w:t>
      </w:r>
      <w:r w:rsidRPr="0083613F">
        <w:rPr>
          <w:rFonts w:eastAsia="Times New Roman"/>
          <w:sz w:val="28"/>
          <w:szCs w:val="28"/>
        </w:rPr>
        <w:t>. Требования к предоставлению отчетности получателем субсидии</w:t>
      </w:r>
    </w:p>
    <w:p w:rsidR="00980BBE" w:rsidRPr="00980BBE" w:rsidRDefault="00980BBE" w:rsidP="00980BBE">
      <w:pPr>
        <w:ind w:firstLine="709"/>
        <w:jc w:val="center"/>
        <w:rPr>
          <w:rFonts w:eastAsia="Times New Roman"/>
          <w:sz w:val="28"/>
          <w:szCs w:val="28"/>
        </w:rPr>
      </w:pPr>
    </w:p>
    <w:p w:rsidR="00431FC3" w:rsidRDefault="002048C1" w:rsidP="002048C1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3.1. Получатель субсидии обязан: </w:t>
      </w:r>
    </w:p>
    <w:p w:rsidR="002048C1" w:rsidRPr="0083613F" w:rsidRDefault="002048C1" w:rsidP="002048C1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lastRenderedPageBreak/>
        <w:t xml:space="preserve">- </w:t>
      </w:r>
      <w:r w:rsidR="00755244" w:rsidRPr="0083613F">
        <w:rPr>
          <w:rFonts w:eastAsia="Times New Roman"/>
          <w:sz w:val="28"/>
          <w:szCs w:val="28"/>
        </w:rPr>
        <w:t>не позднее</w:t>
      </w:r>
      <w:r w:rsidRPr="0083613F">
        <w:rPr>
          <w:rFonts w:eastAsia="Times New Roman"/>
          <w:sz w:val="28"/>
          <w:szCs w:val="28"/>
        </w:rPr>
        <w:t xml:space="preserve"> 5 </w:t>
      </w:r>
      <w:r w:rsidR="00755244" w:rsidRPr="0083613F">
        <w:rPr>
          <w:rFonts w:eastAsia="Times New Roman"/>
          <w:sz w:val="28"/>
          <w:szCs w:val="28"/>
        </w:rPr>
        <w:t>рабочего дня</w:t>
      </w:r>
      <w:r w:rsidRPr="0083613F">
        <w:rPr>
          <w:rFonts w:eastAsia="Times New Roman"/>
          <w:sz w:val="28"/>
          <w:szCs w:val="28"/>
        </w:rPr>
        <w:t>, следующ</w:t>
      </w:r>
      <w:r w:rsidR="00755244" w:rsidRPr="0083613F">
        <w:rPr>
          <w:rFonts w:eastAsia="Times New Roman"/>
          <w:sz w:val="28"/>
          <w:szCs w:val="28"/>
        </w:rPr>
        <w:t>его за отчетным кварталом, пред</w:t>
      </w:r>
      <w:r w:rsidRPr="0083613F">
        <w:rPr>
          <w:rFonts w:eastAsia="Times New Roman"/>
          <w:sz w:val="28"/>
          <w:szCs w:val="28"/>
        </w:rPr>
        <w:t xml:space="preserve">ставлять Главному распорядителю отчет об использовании Субсидии и о достижении показателей результативности </w:t>
      </w:r>
      <w:r w:rsidR="002B4DBC" w:rsidRPr="0083613F">
        <w:rPr>
          <w:rFonts w:eastAsia="Times New Roman"/>
          <w:sz w:val="28"/>
          <w:szCs w:val="28"/>
        </w:rPr>
        <w:t xml:space="preserve">по форме, установленной Соглашением. </w:t>
      </w:r>
      <w:r w:rsidRPr="0083613F">
        <w:rPr>
          <w:rFonts w:eastAsia="Times New Roman"/>
          <w:sz w:val="28"/>
          <w:szCs w:val="28"/>
        </w:rPr>
        <w:t>Отчет за 4 квартал предоставляется до 25 декабря текущего года;</w:t>
      </w:r>
    </w:p>
    <w:p w:rsidR="002048C1" w:rsidRPr="0083613F" w:rsidRDefault="002048C1" w:rsidP="002A7306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- предоставлять по запросу Главного распорядителя и в установленные им сроки информацию, документы и материалы, необходимые для проведения проверок исполнения условий </w:t>
      </w:r>
      <w:r w:rsidR="00073D2A" w:rsidRPr="0083613F">
        <w:rPr>
          <w:sz w:val="28"/>
          <w:szCs w:val="28"/>
        </w:rPr>
        <w:t>С</w:t>
      </w:r>
      <w:r w:rsidRPr="0083613F">
        <w:rPr>
          <w:rFonts w:eastAsia="Times New Roman"/>
          <w:sz w:val="28"/>
          <w:szCs w:val="28"/>
        </w:rPr>
        <w:t xml:space="preserve">оглашения или иных контрольных мероприятий. </w:t>
      </w:r>
    </w:p>
    <w:p w:rsidR="002048C1" w:rsidRDefault="002048C1" w:rsidP="002048C1">
      <w:pPr>
        <w:jc w:val="center"/>
        <w:rPr>
          <w:rFonts w:eastAsia="Times New Roman"/>
          <w:sz w:val="28"/>
          <w:szCs w:val="28"/>
        </w:rPr>
      </w:pPr>
    </w:p>
    <w:p w:rsidR="00980BBE" w:rsidRPr="0083613F" w:rsidRDefault="00980BBE" w:rsidP="002048C1">
      <w:pPr>
        <w:jc w:val="center"/>
        <w:rPr>
          <w:rFonts w:eastAsia="Times New Roman"/>
          <w:sz w:val="28"/>
          <w:szCs w:val="28"/>
        </w:rPr>
      </w:pPr>
    </w:p>
    <w:p w:rsidR="002048C1" w:rsidRPr="0083613F" w:rsidRDefault="002048C1" w:rsidP="002A7306">
      <w:pPr>
        <w:jc w:val="center"/>
        <w:rPr>
          <w:sz w:val="28"/>
          <w:szCs w:val="28"/>
        </w:rPr>
      </w:pPr>
      <w:r w:rsidRPr="0083613F">
        <w:rPr>
          <w:sz w:val="28"/>
          <w:szCs w:val="28"/>
        </w:rPr>
        <w:t>4</w:t>
      </w:r>
      <w:r w:rsidRPr="0083613F">
        <w:rPr>
          <w:rFonts w:eastAsia="Times New Roman"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2048C1" w:rsidRPr="0083613F" w:rsidRDefault="002048C1" w:rsidP="002048C1">
      <w:pPr>
        <w:jc w:val="center"/>
        <w:rPr>
          <w:rFonts w:eastAsia="Times New Roman"/>
          <w:sz w:val="28"/>
          <w:szCs w:val="28"/>
        </w:rPr>
      </w:pPr>
    </w:p>
    <w:p w:rsidR="002048C1" w:rsidRPr="0083613F" w:rsidRDefault="002048C1" w:rsidP="002A7306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4.1. </w:t>
      </w:r>
      <w:r w:rsidR="002C3798">
        <w:rPr>
          <w:rFonts w:eastAsia="Times New Roman"/>
          <w:color w:val="000000"/>
          <w:sz w:val="28"/>
          <w:szCs w:val="28"/>
        </w:rPr>
        <w:t>Управление  по физической культуре и спорту городского округа Красногорск</w:t>
      </w:r>
      <w:r w:rsidR="002C3798" w:rsidRPr="002D6A26">
        <w:rPr>
          <w:rFonts w:eastAsia="Times New Roman"/>
          <w:sz w:val="28"/>
          <w:szCs w:val="28"/>
        </w:rPr>
        <w:t xml:space="preserve"> и органы финансового муниципального финансового контроля в обязательном порядке проводят проверку соблюдений условий, целей и порядка предоставления субсидий получателям субсидий</w:t>
      </w:r>
      <w:r w:rsidRPr="0083613F">
        <w:rPr>
          <w:rFonts w:eastAsia="Times New Roman"/>
          <w:sz w:val="28"/>
          <w:szCs w:val="28"/>
        </w:rPr>
        <w:t xml:space="preserve">. </w:t>
      </w:r>
    </w:p>
    <w:p w:rsidR="002048C1" w:rsidRPr="0083613F" w:rsidRDefault="002048C1" w:rsidP="002A7306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4.2. Получатели субсидий несут ответственность за недостоверность представленных Главному распорядителю данных, невыполнение показателей результативности и нецелевое использование предоставленных субсидий в соответствии с действующим законодательством. </w:t>
      </w:r>
    </w:p>
    <w:p w:rsidR="002048C1" w:rsidRPr="0083613F" w:rsidRDefault="002048C1" w:rsidP="002A7306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4.3. В случае нарушения получателем субсидий условий, установленных </w:t>
      </w:r>
      <w:r w:rsidR="00073D2A" w:rsidRPr="0083613F">
        <w:rPr>
          <w:sz w:val="28"/>
          <w:szCs w:val="28"/>
        </w:rPr>
        <w:t>С</w:t>
      </w:r>
      <w:r w:rsidRPr="0083613F">
        <w:rPr>
          <w:rFonts w:eastAsia="Times New Roman"/>
          <w:sz w:val="28"/>
          <w:szCs w:val="28"/>
        </w:rPr>
        <w:t>оглашением, субсидирование приостанавливается с момента выявления таких нарушений, о чем составляется акт, в котором указываются выявленные нарушения, сроки их устранения. Указанный акт направляется получателю субсидии в срок не позднее 5 календарных дней со дня выявления нарушения.</w:t>
      </w:r>
    </w:p>
    <w:p w:rsidR="002048C1" w:rsidRPr="0083613F" w:rsidRDefault="002048C1" w:rsidP="002A7306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При устранении нарушений в сроки, указанные в акте, Главный распорядитель в срок не позднее 5 рабочих дней возобновляет предоставление субсидии за исключением случаев нецелевого использований субсидии.</w:t>
      </w:r>
    </w:p>
    <w:p w:rsidR="002048C1" w:rsidRPr="0083613F" w:rsidRDefault="002048C1" w:rsidP="002A7306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4.5. В случае не устранения нарушений в сроки, указанные в акте, Главным распорядителем принимается решение о возврате предоставленной субсидии в бюджет городского округа Красногорск в течение 10 рабочих дней </w:t>
      </w:r>
      <w:r w:rsidR="0039557A" w:rsidRPr="0083613F">
        <w:rPr>
          <w:rFonts w:eastAsia="Times New Roman"/>
          <w:sz w:val="28"/>
          <w:szCs w:val="28"/>
        </w:rPr>
        <w:t>от</w:t>
      </w:r>
      <w:r w:rsidRPr="0083613F">
        <w:rPr>
          <w:rFonts w:eastAsia="Times New Roman"/>
          <w:sz w:val="28"/>
          <w:szCs w:val="28"/>
        </w:rPr>
        <w:t xml:space="preserve"> даты получения требования.</w:t>
      </w:r>
    </w:p>
    <w:p w:rsidR="002048C1" w:rsidRPr="0083613F" w:rsidRDefault="002048C1" w:rsidP="002A7306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4.6. В случае если в отчетном финансовом году не достигнуто значение показателя результативности предоставления субсидии, установленного в </w:t>
      </w:r>
      <w:r w:rsidR="00E87094" w:rsidRPr="0083613F">
        <w:rPr>
          <w:sz w:val="28"/>
          <w:szCs w:val="28"/>
        </w:rPr>
        <w:t>С</w:t>
      </w:r>
      <w:r w:rsidRPr="0083613F">
        <w:rPr>
          <w:rFonts w:eastAsia="Times New Roman"/>
          <w:sz w:val="28"/>
          <w:szCs w:val="28"/>
        </w:rPr>
        <w:t xml:space="preserve">оглашении, размер Субсидии на текущий финансовый год подлежит сокращению из расчета </w:t>
      </w:r>
      <w:r w:rsidR="004D2285" w:rsidRPr="0083613F">
        <w:rPr>
          <w:rFonts w:eastAsia="Times New Roman"/>
          <w:sz w:val="28"/>
          <w:szCs w:val="28"/>
        </w:rPr>
        <w:t>один</w:t>
      </w:r>
      <w:r w:rsidRPr="0083613F">
        <w:rPr>
          <w:rFonts w:eastAsia="Times New Roman"/>
          <w:sz w:val="28"/>
          <w:szCs w:val="28"/>
        </w:rPr>
        <w:t xml:space="preserve"> процент</w:t>
      </w:r>
      <w:r w:rsidR="00886A90" w:rsidRPr="0083613F">
        <w:rPr>
          <w:sz w:val="28"/>
          <w:szCs w:val="28"/>
        </w:rPr>
        <w:t xml:space="preserve"> </w:t>
      </w:r>
      <w:r w:rsidRPr="0083613F">
        <w:rPr>
          <w:rFonts w:eastAsia="Times New Roman"/>
          <w:sz w:val="28"/>
          <w:szCs w:val="28"/>
        </w:rPr>
        <w:t>субсидии за каждый процент не</w:t>
      </w:r>
      <w:r w:rsidR="002A7306" w:rsidRPr="0083613F">
        <w:rPr>
          <w:sz w:val="28"/>
          <w:szCs w:val="28"/>
        </w:rPr>
        <w:t xml:space="preserve"> </w:t>
      </w:r>
      <w:r w:rsidRPr="0083613F">
        <w:rPr>
          <w:rFonts w:eastAsia="Times New Roman"/>
          <w:sz w:val="28"/>
          <w:szCs w:val="28"/>
        </w:rPr>
        <w:t>достижения соответствующего значения показателя результативности пред</w:t>
      </w:r>
      <w:r w:rsidR="00C651ED" w:rsidRPr="0083613F">
        <w:rPr>
          <w:sz w:val="28"/>
          <w:szCs w:val="28"/>
        </w:rPr>
        <w:t>о</w:t>
      </w:r>
      <w:r w:rsidRPr="0083613F">
        <w:rPr>
          <w:rFonts w:eastAsia="Times New Roman"/>
          <w:sz w:val="28"/>
          <w:szCs w:val="28"/>
        </w:rPr>
        <w:t xml:space="preserve">ставления субсидии. Средства субсидии подлежат возврату в доход бюджета городского округа Красногорск </w:t>
      </w:r>
      <w:r w:rsidR="00C651ED" w:rsidRPr="0083613F">
        <w:rPr>
          <w:sz w:val="28"/>
          <w:szCs w:val="28"/>
        </w:rPr>
        <w:t>до 20 января</w:t>
      </w:r>
      <w:r w:rsidRPr="0083613F">
        <w:rPr>
          <w:rFonts w:eastAsia="Times New Roman"/>
          <w:sz w:val="28"/>
          <w:szCs w:val="28"/>
        </w:rPr>
        <w:t xml:space="preserve"> текущего финансового года.</w:t>
      </w:r>
    </w:p>
    <w:p w:rsidR="002048C1" w:rsidRPr="0083613F" w:rsidRDefault="002048C1" w:rsidP="00A47FEE">
      <w:pPr>
        <w:rPr>
          <w:rFonts w:eastAsia="Times New Roman"/>
          <w:b/>
          <w:sz w:val="28"/>
          <w:szCs w:val="28"/>
        </w:rPr>
      </w:pPr>
    </w:p>
    <w:p w:rsidR="002048C1" w:rsidRPr="0083613F" w:rsidRDefault="002048C1" w:rsidP="002048C1">
      <w:pPr>
        <w:jc w:val="center"/>
        <w:rPr>
          <w:sz w:val="28"/>
          <w:szCs w:val="28"/>
        </w:rPr>
      </w:pPr>
      <w:r w:rsidRPr="0083613F">
        <w:rPr>
          <w:sz w:val="28"/>
          <w:szCs w:val="28"/>
        </w:rPr>
        <w:t>5</w:t>
      </w:r>
      <w:r w:rsidRPr="0083613F">
        <w:rPr>
          <w:rFonts w:eastAsia="Times New Roman"/>
          <w:sz w:val="28"/>
          <w:szCs w:val="28"/>
        </w:rPr>
        <w:t>. Порядок отбора получателей субсидии</w:t>
      </w:r>
    </w:p>
    <w:p w:rsidR="002048C1" w:rsidRPr="0083613F" w:rsidRDefault="002048C1" w:rsidP="002048C1">
      <w:pPr>
        <w:jc w:val="center"/>
        <w:rPr>
          <w:rFonts w:eastAsia="Times New Roman"/>
          <w:sz w:val="28"/>
          <w:szCs w:val="28"/>
        </w:rPr>
      </w:pPr>
    </w:p>
    <w:p w:rsidR="002048C1" w:rsidRPr="0083613F" w:rsidRDefault="002048C1" w:rsidP="00DA3B30">
      <w:pPr>
        <w:jc w:val="both"/>
        <w:rPr>
          <w:rFonts w:eastAsia="Times New Roman"/>
          <w:strike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5.1. Отбор получателей субсидий происходит на конкурсной основе на основании критериев оценки заявок на участие в конкурсе (Приложение 2 к Порядку).</w:t>
      </w:r>
      <w:r w:rsidRPr="0083613F">
        <w:rPr>
          <w:rFonts w:eastAsia="Times New Roman"/>
          <w:strike/>
          <w:sz w:val="28"/>
          <w:szCs w:val="28"/>
        </w:rPr>
        <w:t xml:space="preserve"> 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5.2. Объявление о проведении конкурса размещается на официальном сайте администрации городского округа Красногорск </w:t>
      </w:r>
      <w:r w:rsidR="0019214B" w:rsidRPr="00017302">
        <w:rPr>
          <w:sz w:val="28"/>
          <w:szCs w:val="28"/>
        </w:rPr>
        <w:t>в сети «Интернет»</w:t>
      </w:r>
      <w:r w:rsidR="0019214B">
        <w:rPr>
          <w:sz w:val="28"/>
          <w:szCs w:val="28"/>
        </w:rPr>
        <w:t xml:space="preserve"> </w:t>
      </w:r>
      <w:r w:rsidRPr="0083613F">
        <w:rPr>
          <w:rFonts w:eastAsia="Times New Roman"/>
          <w:sz w:val="28"/>
          <w:szCs w:val="28"/>
        </w:rPr>
        <w:t>до начала срока приема заявок на участие в конкурсе.</w:t>
      </w:r>
    </w:p>
    <w:p w:rsidR="002048C1" w:rsidRPr="0083613F" w:rsidRDefault="002048C1" w:rsidP="002048C1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lastRenderedPageBreak/>
        <w:t>Срок приема заявок на участие в конкурсе не может быть менее 5 рабочих дней. В период со дня объявления о проведении конкурса до дня окончания приема заявок на участие в конкурсе Главный распорядитель организует консультирование по вопросам подготовки заявок на участие в конкурсе.</w:t>
      </w:r>
    </w:p>
    <w:p w:rsidR="002048C1" w:rsidRPr="0083613F" w:rsidRDefault="002048C1" w:rsidP="002048C1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Срок рассмотрения и оценки заявок Комиссией составляет не более 10 календарных дней.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5.3. Объявление о проведении конкурса включает информацию: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о датах начала и окончания приема заявок на участие в конкурсе;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о направлении программ (проектов), на реализацию которых предоставляются субсидии;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об объемах бюджетных ассигнований, предусмотренных на предоставление субсидий НКО;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-  о требованиях к форме и содержанию заявки на участие в конкурсе, </w:t>
      </w:r>
      <w:r w:rsidR="00980BBE">
        <w:rPr>
          <w:rFonts w:eastAsia="Times New Roman"/>
          <w:sz w:val="28"/>
          <w:szCs w:val="28"/>
        </w:rPr>
        <w:t xml:space="preserve">перечне необходимых документов, </w:t>
      </w:r>
      <w:r w:rsidRPr="0083613F">
        <w:rPr>
          <w:rFonts w:eastAsia="Times New Roman"/>
          <w:sz w:val="28"/>
          <w:szCs w:val="28"/>
        </w:rPr>
        <w:t>порядке их представления и рассмотрения;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номер телефона и адрес электронной почты для получения консультаций по вопросам подготовки заявок на участие в конкурсе.</w:t>
      </w:r>
    </w:p>
    <w:p w:rsidR="002048C1" w:rsidRPr="00294A6D" w:rsidRDefault="002048C1" w:rsidP="00DA3B30">
      <w:pPr>
        <w:jc w:val="both"/>
        <w:rPr>
          <w:rFonts w:eastAsia="Times New Roman"/>
          <w:sz w:val="28"/>
          <w:szCs w:val="28"/>
        </w:rPr>
      </w:pPr>
      <w:r w:rsidRPr="00294A6D">
        <w:rPr>
          <w:rFonts w:eastAsia="Times New Roman"/>
          <w:sz w:val="28"/>
          <w:szCs w:val="28"/>
        </w:rPr>
        <w:t>5.4. НКО - заявитель для участия в конкурсе представляет в Комиссию заявку на участие в конкурсе.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5.5. Заявка на участие в конкурсе подается на бумажном и электронном носителе и включает в себя: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заявление по форме в соответствии с приложением 1 к настоящему Порядку;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 и методику их оценки, смету предполагаемых затрат с их обоснованием;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выписку из Единого государственного реестра юридических лиц, выданную не ранее</w:t>
      </w:r>
      <w:r w:rsidR="0039557A" w:rsidRPr="0083613F">
        <w:rPr>
          <w:rFonts w:eastAsia="Times New Roman"/>
          <w:sz w:val="28"/>
          <w:szCs w:val="28"/>
        </w:rPr>
        <w:t>,</w:t>
      </w:r>
      <w:r w:rsidRPr="0083613F">
        <w:rPr>
          <w:rFonts w:eastAsia="Times New Roman"/>
          <w:sz w:val="28"/>
          <w:szCs w:val="28"/>
        </w:rPr>
        <w:t xml:space="preserve"> чем за </w:t>
      </w:r>
      <w:r w:rsidR="006561BB" w:rsidRPr="0083613F">
        <w:rPr>
          <w:sz w:val="28"/>
          <w:szCs w:val="28"/>
        </w:rPr>
        <w:t>3</w:t>
      </w:r>
      <w:r w:rsidRPr="0083613F">
        <w:rPr>
          <w:rFonts w:eastAsia="Times New Roman"/>
          <w:sz w:val="28"/>
          <w:szCs w:val="28"/>
        </w:rPr>
        <w:t xml:space="preserve"> месяца до дня представления заявки на участие в конкурсе;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свидетельств</w:t>
      </w:r>
      <w:r w:rsidR="00791453" w:rsidRPr="0083613F">
        <w:rPr>
          <w:rFonts w:eastAsia="Times New Roman"/>
          <w:sz w:val="28"/>
          <w:szCs w:val="28"/>
        </w:rPr>
        <w:t xml:space="preserve">о </w:t>
      </w:r>
      <w:r w:rsidRPr="0083613F">
        <w:rPr>
          <w:rFonts w:eastAsia="Times New Roman"/>
          <w:sz w:val="28"/>
          <w:szCs w:val="28"/>
        </w:rPr>
        <w:t>о государственной регистрации, постановке на налоговый учет и учредительных документов юридического лица со всеми актуальными изменениями и дополнениями;</w:t>
      </w:r>
    </w:p>
    <w:p w:rsidR="002048C1" w:rsidRPr="0083613F" w:rsidRDefault="002048C1" w:rsidP="00DA3B30">
      <w:pPr>
        <w:jc w:val="both"/>
        <w:rPr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6561BB" w:rsidRPr="0083613F" w:rsidRDefault="006561BB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pacing w:val="2"/>
          <w:sz w:val="28"/>
          <w:szCs w:val="28"/>
        </w:rPr>
        <w:t>-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не более 15 календарных дней от даты начала приема документов на участие в отборе на право получения субсидий;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-документы, подтверждающие полномочия руководителя и главного бухгалтера НКО-заявителя на получение субсидии.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Копии вышеуказанных документов должны быть заверены НКО.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5.6.</w:t>
      </w:r>
      <w:r w:rsidR="00266752" w:rsidRPr="0083613F">
        <w:rPr>
          <w:sz w:val="28"/>
          <w:szCs w:val="28"/>
        </w:rPr>
        <w:t xml:space="preserve"> </w:t>
      </w:r>
      <w:r w:rsidRPr="0083613F">
        <w:rPr>
          <w:rFonts w:eastAsia="Times New Roman"/>
          <w:sz w:val="28"/>
          <w:szCs w:val="28"/>
        </w:rPr>
        <w:t xml:space="preserve">НКО помимо документов, указанных в пункте 5.5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публикациях </w:t>
      </w:r>
      <w:r w:rsidR="00801B3A" w:rsidRPr="0083613F">
        <w:rPr>
          <w:sz w:val="28"/>
          <w:szCs w:val="28"/>
        </w:rPr>
        <w:t>п</w:t>
      </w:r>
      <w:r w:rsidRPr="0083613F">
        <w:rPr>
          <w:rFonts w:eastAsia="Times New Roman"/>
          <w:sz w:val="28"/>
          <w:szCs w:val="28"/>
        </w:rPr>
        <w:t>о своей деятельности в средствах массовой информации, письма поддержки в адрес организации.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lastRenderedPageBreak/>
        <w:t xml:space="preserve">5.7. 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обработку их персональных данных. 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5.8. НКО может подать только одну заявку на участие в конкурсе.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5.9. Заявка на участие в конкурсе может быть отозвана НКО-заявителем до установленного дня окончания приема заявок путем представления в Комиссию заявления, подписанного руководителем НКО-заявителя либо уполномоченным лицом, действующим на основании доверенности.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5.10. 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Комиссия не позднее 2 рабочих дней, а в последний день приема заявок в этот же день предлагает НКО - заявителю внести соответствующие исправления. 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5.11. Обнаруженные в заявке и приложенных документах недостатки должны быть устранены в срок не позднее 3 рабочих дней после дня окончания приема заявок.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5.12. Проведение конкурса в части рассмотрения и оценки Комиссией заявок на участие в конкурсе (далее - заявка) НКО-заявителей, допущенных к конкурсу, осуществляется путем определени</w:t>
      </w:r>
      <w:r w:rsidR="008E5ED1" w:rsidRPr="0083613F">
        <w:rPr>
          <w:rFonts w:eastAsia="Times New Roman"/>
          <w:sz w:val="28"/>
          <w:szCs w:val="28"/>
        </w:rPr>
        <w:t>я</w:t>
      </w:r>
      <w:r w:rsidRPr="0083613F">
        <w:rPr>
          <w:rFonts w:eastAsia="Times New Roman"/>
          <w:sz w:val="28"/>
          <w:szCs w:val="28"/>
        </w:rPr>
        <w:t xml:space="preserve"> итоговой суммы баллов оценки по каждой заявке и формирование рейтингового списка претендентов на получение субсидий в соответствии с этими баллами, определение размера субсидии каждому претенденту на получение субсидий.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5.13. На основе баллов, полученных каждой отобранной программой (проектом), формируется рейтинг мероприятий (проектов) НКО, в котором организации, получившие большее количество баллов, получают более высокий рейтинг.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5.14. 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Главному распорядителю на соответствующий финансовый год и плановый период на соответствующие цели. </w:t>
      </w:r>
    </w:p>
    <w:p w:rsidR="00B57E84" w:rsidRPr="002D6A26" w:rsidRDefault="002048C1" w:rsidP="00B57E84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5.15. Итоги конкурса на основании решения Комиссии о победителях конкурса и размерах предоставляемых им субсидий </w:t>
      </w:r>
      <w:r w:rsidR="00294A6D">
        <w:rPr>
          <w:rFonts w:eastAsia="Times New Roman"/>
          <w:sz w:val="28"/>
          <w:szCs w:val="28"/>
        </w:rPr>
        <w:t>указываются в протоколе</w:t>
      </w:r>
      <w:r w:rsidR="00D96DE5">
        <w:rPr>
          <w:rFonts w:eastAsia="Times New Roman"/>
          <w:sz w:val="28"/>
          <w:szCs w:val="28"/>
        </w:rPr>
        <w:t xml:space="preserve"> и </w:t>
      </w:r>
      <w:r w:rsidR="00B57E84" w:rsidRPr="002D6A26">
        <w:rPr>
          <w:rFonts w:eastAsia="Times New Roman"/>
          <w:sz w:val="28"/>
          <w:szCs w:val="28"/>
        </w:rPr>
        <w:t xml:space="preserve">утверждаются </w:t>
      </w:r>
      <w:r w:rsidR="00B57E84" w:rsidRPr="002D6A26">
        <w:rPr>
          <w:sz w:val="28"/>
          <w:szCs w:val="28"/>
        </w:rPr>
        <w:t xml:space="preserve">Постановлением </w:t>
      </w:r>
      <w:r w:rsidR="00B57E84" w:rsidRPr="002D6A26">
        <w:rPr>
          <w:rFonts w:eastAsia="Times New Roman"/>
          <w:sz w:val="28"/>
          <w:szCs w:val="28"/>
        </w:rPr>
        <w:t>Главн</w:t>
      </w:r>
      <w:r w:rsidR="00B57E84" w:rsidRPr="002D6A26">
        <w:rPr>
          <w:sz w:val="28"/>
          <w:szCs w:val="28"/>
        </w:rPr>
        <w:t>ого</w:t>
      </w:r>
      <w:r w:rsidR="00B57E84" w:rsidRPr="002D6A26">
        <w:rPr>
          <w:rFonts w:eastAsia="Times New Roman"/>
          <w:sz w:val="28"/>
          <w:szCs w:val="28"/>
        </w:rPr>
        <w:t xml:space="preserve"> распорядител</w:t>
      </w:r>
      <w:r w:rsidR="00B57E84" w:rsidRPr="002D6A26">
        <w:rPr>
          <w:sz w:val="28"/>
          <w:szCs w:val="28"/>
        </w:rPr>
        <w:t>я</w:t>
      </w:r>
      <w:r w:rsidR="00B57E84" w:rsidRPr="002D6A26">
        <w:rPr>
          <w:rFonts w:eastAsia="Times New Roman"/>
          <w:sz w:val="28"/>
          <w:szCs w:val="28"/>
        </w:rPr>
        <w:t xml:space="preserve"> в течение </w:t>
      </w:r>
      <w:r w:rsidR="00B57E84" w:rsidRPr="002D6A26">
        <w:rPr>
          <w:sz w:val="28"/>
          <w:szCs w:val="28"/>
        </w:rPr>
        <w:t>5</w:t>
      </w:r>
      <w:r w:rsidR="00B57E84" w:rsidRPr="002D6A26">
        <w:rPr>
          <w:rFonts w:eastAsia="Times New Roman"/>
          <w:sz w:val="28"/>
          <w:szCs w:val="28"/>
        </w:rPr>
        <w:t xml:space="preserve"> рабочих дней.</w:t>
      </w:r>
    </w:p>
    <w:p w:rsidR="002048C1" w:rsidRPr="0083613F" w:rsidRDefault="002048C1" w:rsidP="00DA3B3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5.16. Конкурс признается несостоявшимся, если на участие в конкурсе не представлено ни одной заявки либо все заявки отозваны, либо все НКО-заявители не допущены к участию в конкурсе. Решение о признании конкурса несостоявшимся принимается Комиссией не позднее 5 рабочих дней со дня окончания приема заявок. Указанное решение размещается на официальном сайте администрации городского округа Красногорск в сети Интернет не позднее </w:t>
      </w:r>
      <w:r w:rsidR="0091732C" w:rsidRPr="0083613F">
        <w:rPr>
          <w:sz w:val="28"/>
          <w:szCs w:val="28"/>
        </w:rPr>
        <w:t>3</w:t>
      </w:r>
      <w:r w:rsidRPr="0083613F">
        <w:rPr>
          <w:rFonts w:eastAsia="Times New Roman"/>
          <w:sz w:val="28"/>
          <w:szCs w:val="28"/>
        </w:rPr>
        <w:t xml:space="preserve"> рабочих дней со дня его утверждения.</w:t>
      </w:r>
    </w:p>
    <w:p w:rsidR="00325C36" w:rsidRDefault="00325C36" w:rsidP="00294A6D">
      <w:pPr>
        <w:rPr>
          <w:sz w:val="28"/>
          <w:szCs w:val="28"/>
        </w:rPr>
      </w:pPr>
    </w:p>
    <w:p w:rsidR="0019214B" w:rsidRDefault="0019214B" w:rsidP="00294A6D">
      <w:pPr>
        <w:rPr>
          <w:sz w:val="28"/>
          <w:szCs w:val="28"/>
        </w:rPr>
      </w:pPr>
    </w:p>
    <w:p w:rsidR="0019214B" w:rsidRDefault="0019214B" w:rsidP="00294A6D">
      <w:pPr>
        <w:rPr>
          <w:sz w:val="28"/>
          <w:szCs w:val="28"/>
        </w:rPr>
      </w:pPr>
    </w:p>
    <w:p w:rsidR="0019214B" w:rsidRDefault="0019214B" w:rsidP="00294A6D">
      <w:pPr>
        <w:rPr>
          <w:sz w:val="28"/>
          <w:szCs w:val="28"/>
        </w:rPr>
      </w:pPr>
    </w:p>
    <w:p w:rsidR="00EC2536" w:rsidRDefault="00EC2536" w:rsidP="00294A6D">
      <w:pPr>
        <w:rPr>
          <w:sz w:val="28"/>
          <w:szCs w:val="28"/>
        </w:rPr>
      </w:pPr>
    </w:p>
    <w:p w:rsidR="00EC2536" w:rsidRDefault="00EC2536" w:rsidP="00294A6D">
      <w:pPr>
        <w:rPr>
          <w:sz w:val="28"/>
          <w:szCs w:val="28"/>
        </w:rPr>
      </w:pPr>
    </w:p>
    <w:p w:rsidR="00EC2536" w:rsidRDefault="00EC2536" w:rsidP="00294A6D">
      <w:pPr>
        <w:rPr>
          <w:sz w:val="28"/>
          <w:szCs w:val="28"/>
        </w:rPr>
      </w:pPr>
    </w:p>
    <w:p w:rsidR="00EC2536" w:rsidRDefault="00EC2536" w:rsidP="00294A6D">
      <w:pPr>
        <w:rPr>
          <w:sz w:val="28"/>
          <w:szCs w:val="28"/>
        </w:rPr>
      </w:pPr>
    </w:p>
    <w:p w:rsidR="0019214B" w:rsidRPr="0083613F" w:rsidRDefault="0019214B" w:rsidP="00294A6D">
      <w:pPr>
        <w:rPr>
          <w:sz w:val="28"/>
          <w:szCs w:val="28"/>
        </w:rPr>
      </w:pPr>
    </w:p>
    <w:p w:rsidR="00CE4B99" w:rsidRPr="0083613F" w:rsidRDefault="0002544B" w:rsidP="00CE4B99">
      <w:pPr>
        <w:jc w:val="center"/>
        <w:rPr>
          <w:sz w:val="28"/>
          <w:szCs w:val="28"/>
        </w:rPr>
      </w:pPr>
      <w:r w:rsidRPr="0083613F">
        <w:rPr>
          <w:sz w:val="28"/>
          <w:szCs w:val="28"/>
        </w:rPr>
        <w:lastRenderedPageBreak/>
        <w:t xml:space="preserve">                                                </w:t>
      </w:r>
      <w:r w:rsidR="00CE4B99" w:rsidRPr="0083613F">
        <w:rPr>
          <w:sz w:val="28"/>
          <w:szCs w:val="28"/>
        </w:rPr>
        <w:t xml:space="preserve">   </w:t>
      </w:r>
      <w:r w:rsidR="0019214B">
        <w:rPr>
          <w:sz w:val="28"/>
          <w:szCs w:val="28"/>
        </w:rPr>
        <w:t xml:space="preserve"> </w:t>
      </w:r>
      <w:r w:rsidR="00133678">
        <w:rPr>
          <w:sz w:val="28"/>
          <w:szCs w:val="28"/>
        </w:rPr>
        <w:t xml:space="preserve"> </w:t>
      </w:r>
      <w:r w:rsidR="00CE4B99" w:rsidRPr="0083613F">
        <w:rPr>
          <w:sz w:val="28"/>
          <w:szCs w:val="28"/>
        </w:rPr>
        <w:t>Приложение №2</w:t>
      </w:r>
    </w:p>
    <w:p w:rsidR="00CE4B99" w:rsidRPr="0083613F" w:rsidRDefault="00CE4B99" w:rsidP="00CE4B99">
      <w:pPr>
        <w:jc w:val="right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</w:t>
      </w:r>
      <w:r w:rsidR="00DD6918">
        <w:rPr>
          <w:sz w:val="28"/>
          <w:szCs w:val="28"/>
        </w:rPr>
        <w:t xml:space="preserve">                               </w:t>
      </w:r>
      <w:r w:rsidRPr="0083613F">
        <w:rPr>
          <w:sz w:val="28"/>
          <w:szCs w:val="28"/>
        </w:rPr>
        <w:t>к постановлению администрации</w:t>
      </w:r>
    </w:p>
    <w:p w:rsidR="00CE4B99" w:rsidRPr="0083613F" w:rsidRDefault="00CE4B99" w:rsidP="00CE4B99">
      <w:pPr>
        <w:jc w:val="center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                                  </w:t>
      </w:r>
      <w:r w:rsidR="00133678">
        <w:rPr>
          <w:sz w:val="28"/>
          <w:szCs w:val="28"/>
        </w:rPr>
        <w:t xml:space="preserve"> </w:t>
      </w:r>
      <w:r w:rsidRPr="0083613F">
        <w:rPr>
          <w:rFonts w:eastAsiaTheme="minorHAnsi"/>
          <w:sz w:val="28"/>
          <w:szCs w:val="28"/>
          <w:lang w:eastAsia="en-US"/>
        </w:rPr>
        <w:t>городского округа Красногорск</w:t>
      </w:r>
    </w:p>
    <w:p w:rsidR="00CE4B99" w:rsidRPr="0083613F" w:rsidRDefault="00CE4B99" w:rsidP="00DD6918">
      <w:pPr>
        <w:tabs>
          <w:tab w:val="left" w:pos="5954"/>
        </w:tabs>
        <w:jc w:val="center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              </w:t>
      </w:r>
      <w:r w:rsidR="00294A6D">
        <w:rPr>
          <w:sz w:val="28"/>
          <w:szCs w:val="28"/>
        </w:rPr>
        <w:t xml:space="preserve">             </w:t>
      </w:r>
      <w:r w:rsidR="00133678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 xml:space="preserve">от </w:t>
      </w:r>
      <w:r w:rsidR="00270EFB">
        <w:rPr>
          <w:sz w:val="28"/>
          <w:szCs w:val="28"/>
        </w:rPr>
        <w:t>31.</w:t>
      </w:r>
      <w:r w:rsidR="00294A6D">
        <w:rPr>
          <w:sz w:val="28"/>
          <w:szCs w:val="28"/>
        </w:rPr>
        <w:t>12</w:t>
      </w:r>
      <w:r w:rsidRPr="0083613F">
        <w:rPr>
          <w:sz w:val="28"/>
          <w:szCs w:val="28"/>
        </w:rPr>
        <w:t>.201</w:t>
      </w:r>
      <w:r w:rsidR="00294A6D">
        <w:rPr>
          <w:sz w:val="28"/>
          <w:szCs w:val="28"/>
        </w:rPr>
        <w:t>9</w:t>
      </w:r>
      <w:r w:rsidRPr="0083613F">
        <w:rPr>
          <w:sz w:val="28"/>
          <w:szCs w:val="28"/>
        </w:rPr>
        <w:t xml:space="preserve"> № </w:t>
      </w:r>
      <w:r w:rsidR="00294A6D">
        <w:rPr>
          <w:sz w:val="28"/>
          <w:szCs w:val="28"/>
        </w:rPr>
        <w:t>______</w:t>
      </w:r>
      <w:r w:rsidRPr="0083613F">
        <w:rPr>
          <w:sz w:val="28"/>
          <w:szCs w:val="28"/>
        </w:rPr>
        <w:t>/1</w:t>
      </w:r>
      <w:r w:rsidR="00294A6D">
        <w:rPr>
          <w:sz w:val="28"/>
          <w:szCs w:val="28"/>
        </w:rPr>
        <w:t>2</w:t>
      </w:r>
    </w:p>
    <w:p w:rsidR="00BA73B1" w:rsidRPr="0083613F" w:rsidRDefault="00BA73B1" w:rsidP="00BA73B1">
      <w:pPr>
        <w:ind w:left="4111"/>
        <w:jc w:val="both"/>
        <w:rPr>
          <w:sz w:val="28"/>
          <w:szCs w:val="28"/>
        </w:rPr>
      </w:pPr>
    </w:p>
    <w:p w:rsidR="0002544B" w:rsidRPr="0083613F" w:rsidRDefault="0002544B" w:rsidP="00BA73B1">
      <w:pPr>
        <w:ind w:left="4111"/>
        <w:jc w:val="both"/>
        <w:rPr>
          <w:rFonts w:eastAsia="Times New Roman"/>
          <w:sz w:val="28"/>
          <w:szCs w:val="28"/>
        </w:rPr>
      </w:pPr>
    </w:p>
    <w:p w:rsidR="00BA73B1" w:rsidRPr="0083613F" w:rsidRDefault="0002544B" w:rsidP="00BA73B1">
      <w:pPr>
        <w:ind w:firstLine="567"/>
        <w:jc w:val="center"/>
        <w:rPr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Положение о комиссии по отбору получателей субсидий из бюджета городского округа Красногорск,</w:t>
      </w:r>
      <w:r w:rsidRPr="0083613F">
        <w:rPr>
          <w:rFonts w:eastAsia="Times New Roman"/>
        </w:rPr>
        <w:t xml:space="preserve"> </w:t>
      </w:r>
      <w:r w:rsidRPr="0083613F">
        <w:rPr>
          <w:rFonts w:eastAsia="Times New Roman"/>
          <w:sz w:val="28"/>
          <w:szCs w:val="28"/>
        </w:rPr>
        <w:t xml:space="preserve">осуществляющих свою деятельность в сфере </w:t>
      </w:r>
      <w:r w:rsidRPr="0083613F">
        <w:rPr>
          <w:rFonts w:eastAsiaTheme="minorHAnsi"/>
          <w:sz w:val="28"/>
          <w:szCs w:val="28"/>
          <w:lang w:eastAsia="en-US"/>
        </w:rPr>
        <w:t>физической культуры и спорта</w:t>
      </w:r>
      <w:r w:rsidRPr="0083613F">
        <w:rPr>
          <w:sz w:val="28"/>
          <w:szCs w:val="28"/>
        </w:rPr>
        <w:t xml:space="preserve"> на территории городского округа Красногорск</w:t>
      </w:r>
    </w:p>
    <w:p w:rsidR="0002544B" w:rsidRPr="0083613F" w:rsidRDefault="0002544B" w:rsidP="00BA73B1">
      <w:pPr>
        <w:ind w:firstLine="567"/>
        <w:jc w:val="center"/>
        <w:rPr>
          <w:b/>
          <w:sz w:val="28"/>
          <w:szCs w:val="28"/>
        </w:rPr>
      </w:pPr>
    </w:p>
    <w:p w:rsidR="0002544B" w:rsidRPr="0083613F" w:rsidRDefault="0002544B" w:rsidP="00BA73B1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02544B" w:rsidRPr="0083613F" w:rsidRDefault="00BA73B1" w:rsidP="006F12D6">
      <w:pPr>
        <w:ind w:firstLine="567"/>
        <w:jc w:val="center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1. Общие положения</w:t>
      </w:r>
    </w:p>
    <w:p w:rsidR="008C3200" w:rsidRPr="0083613F" w:rsidRDefault="008C3200" w:rsidP="006F12D6">
      <w:pPr>
        <w:ind w:firstLine="567"/>
        <w:jc w:val="center"/>
        <w:rPr>
          <w:rFonts w:eastAsia="Times New Roman"/>
          <w:sz w:val="28"/>
          <w:szCs w:val="28"/>
        </w:rPr>
      </w:pP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1.1. Настоящее Положение определяет цели, задачи, функции и порядок работы Комиссии по отб</w:t>
      </w:r>
      <w:r w:rsidR="00CF276A" w:rsidRPr="0083613F">
        <w:rPr>
          <w:rFonts w:eastAsia="Times New Roman"/>
          <w:sz w:val="28"/>
          <w:szCs w:val="28"/>
        </w:rPr>
        <w:t xml:space="preserve">ору получателей субсидий (далее - </w:t>
      </w:r>
      <w:r w:rsidRPr="0083613F">
        <w:rPr>
          <w:rFonts w:eastAsia="Times New Roman"/>
          <w:sz w:val="28"/>
          <w:szCs w:val="28"/>
        </w:rPr>
        <w:t>Комиссия) из бюджета городского округа Красногорск</w:t>
      </w:r>
      <w:r w:rsidRPr="0083613F">
        <w:rPr>
          <w:rFonts w:eastAsia="Times New Roman"/>
        </w:rPr>
        <w:t xml:space="preserve">, </w:t>
      </w:r>
      <w:r w:rsidRPr="0083613F">
        <w:rPr>
          <w:rFonts w:eastAsia="Times New Roman"/>
          <w:sz w:val="28"/>
          <w:szCs w:val="28"/>
        </w:rPr>
        <w:t xml:space="preserve">осуществляющих свою деятельность в сфере </w:t>
      </w:r>
      <w:r w:rsidR="00CF276A" w:rsidRPr="0083613F">
        <w:rPr>
          <w:rFonts w:eastAsiaTheme="minorHAnsi"/>
          <w:sz w:val="28"/>
          <w:szCs w:val="28"/>
          <w:lang w:eastAsia="en-US"/>
        </w:rPr>
        <w:t>физической культуры и спорта</w:t>
      </w:r>
      <w:r w:rsidR="00CF276A" w:rsidRPr="0083613F">
        <w:rPr>
          <w:sz w:val="28"/>
          <w:szCs w:val="28"/>
        </w:rPr>
        <w:t xml:space="preserve"> на территории городского округа Красногорск</w:t>
      </w:r>
      <w:r w:rsidRPr="0083613F">
        <w:rPr>
          <w:rFonts w:eastAsia="Times New Roman"/>
          <w:sz w:val="28"/>
          <w:szCs w:val="28"/>
        </w:rPr>
        <w:t>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1.2. Комиссия создается для определения победителей среди некоммерческих организаций, имеющих право на получение субсидий из бюджета городского округа Красногорск (далее - НКО).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1.3. Правовую основу д</w:t>
      </w:r>
      <w:r w:rsidR="005B2FDA" w:rsidRPr="0083613F">
        <w:rPr>
          <w:rFonts w:eastAsia="Times New Roman"/>
          <w:sz w:val="28"/>
          <w:szCs w:val="28"/>
        </w:rPr>
        <w:t>еятельности Комиссии составляют</w:t>
      </w:r>
      <w:r w:rsidRPr="0083613F">
        <w:rPr>
          <w:rFonts w:eastAsia="Times New Roman"/>
          <w:sz w:val="28"/>
          <w:szCs w:val="28"/>
        </w:rPr>
        <w:t xml:space="preserve"> Бюджетный кодекс Российской Федерации,</w:t>
      </w:r>
      <w:r w:rsidRPr="0083613F">
        <w:rPr>
          <w:rFonts w:eastAsia="Times New Roman"/>
        </w:rPr>
        <w:t xml:space="preserve"> </w:t>
      </w:r>
      <w:r w:rsidR="005B2FDA" w:rsidRPr="0083613F">
        <w:rPr>
          <w:rFonts w:eastAsia="Times New Roman"/>
          <w:sz w:val="28"/>
          <w:szCs w:val="28"/>
        </w:rPr>
        <w:t>Федеральный закон от 12 января 1996</w:t>
      </w:r>
      <w:r w:rsidRPr="0083613F">
        <w:rPr>
          <w:rFonts w:eastAsia="Times New Roman"/>
          <w:sz w:val="28"/>
          <w:szCs w:val="28"/>
        </w:rPr>
        <w:t xml:space="preserve">г. </w:t>
      </w:r>
      <w:r w:rsidR="00FD7EA6">
        <w:rPr>
          <w:rFonts w:eastAsia="Times New Roman"/>
          <w:sz w:val="28"/>
          <w:szCs w:val="28"/>
        </w:rPr>
        <w:t>№</w:t>
      </w:r>
      <w:r w:rsidRPr="0083613F">
        <w:rPr>
          <w:rFonts w:eastAsia="Times New Roman"/>
          <w:sz w:val="28"/>
          <w:szCs w:val="28"/>
        </w:rPr>
        <w:t xml:space="preserve">7-ФЗ </w:t>
      </w:r>
      <w:r w:rsidR="008C3200" w:rsidRPr="0083613F">
        <w:rPr>
          <w:rFonts w:eastAsia="Times New Roman"/>
          <w:sz w:val="28"/>
          <w:szCs w:val="28"/>
        </w:rPr>
        <w:t xml:space="preserve">                    </w:t>
      </w:r>
      <w:r w:rsidRPr="0083613F">
        <w:rPr>
          <w:rFonts w:eastAsia="Times New Roman"/>
          <w:sz w:val="28"/>
          <w:szCs w:val="28"/>
        </w:rPr>
        <w:t>"О некоммерческих организациях", постановление Правительства Российской Федераци</w:t>
      </w:r>
      <w:r w:rsidR="005B2FDA" w:rsidRPr="0083613F">
        <w:rPr>
          <w:rFonts w:eastAsia="Times New Roman"/>
          <w:sz w:val="28"/>
          <w:szCs w:val="28"/>
        </w:rPr>
        <w:t>и</w:t>
      </w:r>
      <w:r w:rsidR="00CD0D73" w:rsidRPr="0083613F">
        <w:rPr>
          <w:rFonts w:eastAsia="Times New Roman"/>
          <w:sz w:val="28"/>
          <w:szCs w:val="28"/>
        </w:rPr>
        <w:t xml:space="preserve"> от 07.05.2017 </w:t>
      </w:r>
      <w:r w:rsidRPr="0083613F">
        <w:rPr>
          <w:rFonts w:eastAsia="Times New Roman"/>
          <w:sz w:val="28"/>
          <w:szCs w:val="28"/>
        </w:rPr>
        <w:t xml:space="preserve">№541 «Об общих требованиях к нормативным правовым актам, </w:t>
      </w:r>
      <w:r w:rsidR="00CD0D73" w:rsidRPr="0083613F">
        <w:rPr>
          <w:rFonts w:eastAsiaTheme="minorHAnsi"/>
          <w:sz w:val="28"/>
          <w:szCs w:val="28"/>
          <w:lang w:eastAsia="en-US"/>
        </w:rPr>
        <w:t>муниципальным правовым актам,</w:t>
      </w:r>
      <w:r w:rsidR="00CD0D73" w:rsidRPr="0083613F">
        <w:rPr>
          <w:rFonts w:eastAsia="Times New Roman"/>
          <w:sz w:val="28"/>
          <w:szCs w:val="28"/>
        </w:rPr>
        <w:t xml:space="preserve"> </w:t>
      </w:r>
      <w:r w:rsidRPr="0083613F">
        <w:rPr>
          <w:rFonts w:eastAsia="Times New Roman"/>
          <w:sz w:val="28"/>
          <w:szCs w:val="28"/>
        </w:rPr>
        <w:t>регулирующим предоставление субсидий некоммерч</w:t>
      </w:r>
      <w:r w:rsidR="005B2FDA" w:rsidRPr="0083613F">
        <w:rPr>
          <w:rFonts w:eastAsia="Times New Roman"/>
          <w:sz w:val="28"/>
          <w:szCs w:val="28"/>
        </w:rPr>
        <w:t>еским организациям, не являющим</w:t>
      </w:r>
      <w:r w:rsidRPr="0083613F">
        <w:rPr>
          <w:rFonts w:eastAsia="Times New Roman"/>
          <w:sz w:val="28"/>
          <w:szCs w:val="28"/>
        </w:rPr>
        <w:t xml:space="preserve">ся государственными (муниципальными) учреждениями».  </w:t>
      </w:r>
    </w:p>
    <w:p w:rsidR="00CD0D73" w:rsidRPr="0083613F" w:rsidRDefault="00CD0D73" w:rsidP="006F12D6">
      <w:pPr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BA73B1" w:rsidRPr="0083613F" w:rsidRDefault="00BA73B1" w:rsidP="006F12D6">
      <w:pPr>
        <w:ind w:firstLine="567"/>
        <w:jc w:val="center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2. Задачи, функции и права Комиссии</w:t>
      </w:r>
    </w:p>
    <w:p w:rsidR="008C3200" w:rsidRPr="0083613F" w:rsidRDefault="008C3200" w:rsidP="006F12D6">
      <w:pPr>
        <w:ind w:firstLine="567"/>
        <w:jc w:val="center"/>
        <w:rPr>
          <w:rFonts w:eastAsia="Times New Roman"/>
          <w:sz w:val="28"/>
          <w:szCs w:val="28"/>
        </w:rPr>
      </w:pP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2.1. Комиссия выполняет следующие функции: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1) принимает решение о допуске НКО в качестве Участников конкурса на предоставление субсидий из бюджета городского округа Красногорск (далее </w:t>
      </w:r>
      <w:r w:rsidR="008C3200" w:rsidRPr="0083613F">
        <w:rPr>
          <w:rFonts w:eastAsia="Times New Roman"/>
          <w:sz w:val="28"/>
          <w:szCs w:val="28"/>
        </w:rPr>
        <w:t xml:space="preserve">- </w:t>
      </w:r>
      <w:r w:rsidRPr="0083613F">
        <w:rPr>
          <w:rFonts w:eastAsia="Times New Roman"/>
          <w:sz w:val="28"/>
          <w:szCs w:val="28"/>
        </w:rPr>
        <w:t>Конкурс);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2) рассматривает заявки НКО для участия в Конкурсе;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3) отстраняет НКО на любом этапе проведения в случае предоставления ими недостоверных или неполных сведений, установленных Порядком;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4) определяет победителей Конкурса;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5) принимает иные решения в пределах своей компетенции.</w:t>
      </w:r>
    </w:p>
    <w:p w:rsidR="00BA73B1" w:rsidRPr="0083613F" w:rsidRDefault="00BA73B1" w:rsidP="00BA73B1">
      <w:pPr>
        <w:ind w:firstLine="567"/>
        <w:jc w:val="both"/>
        <w:rPr>
          <w:rFonts w:eastAsia="Times New Roman"/>
          <w:sz w:val="28"/>
          <w:szCs w:val="28"/>
        </w:rPr>
      </w:pPr>
    </w:p>
    <w:p w:rsidR="006F12D6" w:rsidRPr="0083613F" w:rsidRDefault="00BA73B1" w:rsidP="006F12D6">
      <w:pPr>
        <w:spacing w:line="276" w:lineRule="auto"/>
        <w:jc w:val="center"/>
        <w:outlineLvl w:val="1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3. Порядок работы </w:t>
      </w:r>
      <w:r w:rsidR="00EC2536">
        <w:rPr>
          <w:rFonts w:eastAsia="Times New Roman"/>
          <w:sz w:val="28"/>
          <w:szCs w:val="28"/>
        </w:rPr>
        <w:t>К</w:t>
      </w:r>
      <w:r w:rsidRPr="0083613F">
        <w:rPr>
          <w:rFonts w:eastAsia="Times New Roman"/>
          <w:sz w:val="28"/>
          <w:szCs w:val="28"/>
        </w:rPr>
        <w:t>омиссии</w:t>
      </w:r>
    </w:p>
    <w:p w:rsidR="008C3200" w:rsidRPr="0083613F" w:rsidRDefault="008C3200" w:rsidP="006F12D6">
      <w:pPr>
        <w:spacing w:line="276" w:lineRule="auto"/>
        <w:jc w:val="center"/>
        <w:outlineLvl w:val="1"/>
        <w:rPr>
          <w:rFonts w:eastAsia="Times New Roman"/>
          <w:sz w:val="28"/>
          <w:szCs w:val="28"/>
        </w:rPr>
      </w:pP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3.1. Комиссия состоит из председателя, заместителя председателя, секретаря и членов Комиссии.</w:t>
      </w:r>
      <w:r w:rsidR="002F3A59" w:rsidRPr="0083613F">
        <w:rPr>
          <w:rFonts w:eastAsia="Times New Roman"/>
          <w:sz w:val="28"/>
          <w:szCs w:val="28"/>
        </w:rPr>
        <w:t xml:space="preserve"> </w:t>
      </w:r>
      <w:r w:rsidRPr="0083613F">
        <w:rPr>
          <w:rFonts w:eastAsia="Times New Roman"/>
          <w:sz w:val="28"/>
          <w:szCs w:val="28"/>
        </w:rPr>
        <w:t>Секретарь Комиссии обеспечивает информирование членов Комиссии о дате очередного заседания Комиссии.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bookmarkStart w:id="3" w:name="Par67"/>
      <w:bookmarkEnd w:id="3"/>
      <w:r w:rsidRPr="0083613F">
        <w:rPr>
          <w:rFonts w:eastAsia="Times New Roman"/>
          <w:sz w:val="28"/>
          <w:szCs w:val="28"/>
        </w:rPr>
        <w:t>Заседания Комиссии проводит председатель Комиссии, а при его отсутствии - заместитель председателя Комиссии.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lastRenderedPageBreak/>
        <w:t>Общее руководство деятельностью Комиссии осуществляет председатель Комиссии.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3.2. Заседание Комиссии является правомочным при участии в нем не менее половины от общего числа ее членов.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3.3.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3.</w:t>
      </w:r>
      <w:r w:rsidR="0028289A" w:rsidRPr="0083613F">
        <w:rPr>
          <w:rFonts w:eastAsia="Times New Roman"/>
          <w:sz w:val="28"/>
          <w:szCs w:val="28"/>
        </w:rPr>
        <w:t>4</w:t>
      </w:r>
      <w:r w:rsidRPr="0083613F">
        <w:rPr>
          <w:rFonts w:eastAsia="Times New Roman"/>
          <w:sz w:val="28"/>
          <w:szCs w:val="28"/>
        </w:rPr>
        <w:t>. Решени</w:t>
      </w:r>
      <w:r w:rsidR="00A97F88">
        <w:rPr>
          <w:rFonts w:eastAsia="Times New Roman"/>
          <w:sz w:val="28"/>
          <w:szCs w:val="28"/>
        </w:rPr>
        <w:t>е</w:t>
      </w:r>
      <w:r w:rsidRPr="0083613F">
        <w:rPr>
          <w:rFonts w:eastAsia="Times New Roman"/>
          <w:sz w:val="28"/>
          <w:szCs w:val="28"/>
        </w:rPr>
        <w:t xml:space="preserve"> Комиссии оформля</w:t>
      </w:r>
      <w:r w:rsidR="00A97F88">
        <w:rPr>
          <w:rFonts w:eastAsia="Times New Roman"/>
          <w:sz w:val="28"/>
          <w:szCs w:val="28"/>
        </w:rPr>
        <w:t>е</w:t>
      </w:r>
      <w:r w:rsidRPr="0083613F">
        <w:rPr>
          <w:rFonts w:eastAsia="Times New Roman"/>
          <w:sz w:val="28"/>
          <w:szCs w:val="28"/>
        </w:rPr>
        <w:t>тся протоколом заседания Комиссии</w:t>
      </w:r>
      <w:r w:rsidR="0028289A" w:rsidRPr="0083613F">
        <w:rPr>
          <w:rFonts w:eastAsia="Times New Roman"/>
          <w:sz w:val="28"/>
          <w:szCs w:val="28"/>
        </w:rPr>
        <w:t xml:space="preserve"> в течение </w:t>
      </w:r>
      <w:r w:rsidR="00A97F88">
        <w:rPr>
          <w:rFonts w:eastAsia="Times New Roman"/>
          <w:sz w:val="28"/>
          <w:szCs w:val="28"/>
        </w:rPr>
        <w:t xml:space="preserve"> </w:t>
      </w:r>
      <w:r w:rsidR="0028289A" w:rsidRPr="0083613F">
        <w:rPr>
          <w:rFonts w:eastAsia="Times New Roman"/>
          <w:sz w:val="28"/>
          <w:szCs w:val="28"/>
        </w:rPr>
        <w:t>5 рабочих дней со дня заседания</w:t>
      </w:r>
      <w:r w:rsidRPr="0083613F">
        <w:rPr>
          <w:rFonts w:eastAsia="Times New Roman"/>
          <w:sz w:val="28"/>
          <w:szCs w:val="28"/>
        </w:rPr>
        <w:t>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заседании.</w:t>
      </w:r>
    </w:p>
    <w:p w:rsidR="00BA73B1" w:rsidRPr="00912231" w:rsidRDefault="00136072" w:rsidP="00442D5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D6A26">
        <w:rPr>
          <w:sz w:val="28"/>
          <w:szCs w:val="28"/>
        </w:rPr>
        <w:t xml:space="preserve"> </w:t>
      </w:r>
      <w:r w:rsidRPr="002D6A26">
        <w:rPr>
          <w:rFonts w:eastAsia="Times New Roman"/>
          <w:sz w:val="28"/>
          <w:szCs w:val="28"/>
        </w:rPr>
        <w:t>Главн</w:t>
      </w:r>
      <w:r w:rsidRPr="002D6A26">
        <w:rPr>
          <w:sz w:val="28"/>
          <w:szCs w:val="28"/>
        </w:rPr>
        <w:t>ого</w:t>
      </w:r>
      <w:r w:rsidRPr="002D6A26">
        <w:rPr>
          <w:rFonts w:eastAsia="Times New Roman"/>
          <w:sz w:val="28"/>
          <w:szCs w:val="28"/>
        </w:rPr>
        <w:t xml:space="preserve"> распорядител</w:t>
      </w:r>
      <w:r w:rsidRPr="002D6A26">
        <w:rPr>
          <w:sz w:val="28"/>
          <w:szCs w:val="28"/>
        </w:rPr>
        <w:t>я</w:t>
      </w:r>
      <w:r w:rsidRPr="002D6A26">
        <w:rPr>
          <w:rFonts w:eastAsia="Times New Roman"/>
          <w:sz w:val="28"/>
          <w:szCs w:val="28"/>
        </w:rPr>
        <w:t xml:space="preserve"> </w:t>
      </w:r>
      <w:r w:rsidR="004B4DE4">
        <w:rPr>
          <w:rFonts w:eastAsia="Times New Roman"/>
          <w:sz w:val="28"/>
          <w:szCs w:val="28"/>
        </w:rPr>
        <w:t xml:space="preserve">о предоставлении субсидий НКО </w:t>
      </w:r>
      <w:r w:rsidR="00BA73B1" w:rsidRPr="00912231">
        <w:rPr>
          <w:rFonts w:eastAsia="Times New Roman"/>
          <w:sz w:val="28"/>
          <w:szCs w:val="28"/>
        </w:rPr>
        <w:t>размеща</w:t>
      </w:r>
      <w:r w:rsidRPr="00912231">
        <w:rPr>
          <w:rFonts w:eastAsia="Times New Roman"/>
          <w:sz w:val="28"/>
          <w:szCs w:val="28"/>
        </w:rPr>
        <w:t>е</w:t>
      </w:r>
      <w:r w:rsidR="00A97F88">
        <w:rPr>
          <w:rFonts w:eastAsia="Times New Roman"/>
          <w:sz w:val="28"/>
          <w:szCs w:val="28"/>
        </w:rPr>
        <w:t xml:space="preserve">тся </w:t>
      </w:r>
      <w:r w:rsidR="00BA73B1" w:rsidRPr="00912231">
        <w:rPr>
          <w:rFonts w:eastAsia="Times New Roman"/>
          <w:sz w:val="28"/>
          <w:szCs w:val="28"/>
        </w:rPr>
        <w:t>на официальном сайте администраци</w:t>
      </w:r>
      <w:r w:rsidR="00A97F88">
        <w:rPr>
          <w:rFonts w:eastAsia="Times New Roman"/>
          <w:sz w:val="28"/>
          <w:szCs w:val="28"/>
        </w:rPr>
        <w:t>и городского округа Красногорск</w:t>
      </w:r>
      <w:r w:rsidR="00791E8A">
        <w:rPr>
          <w:rFonts w:eastAsia="Times New Roman"/>
          <w:sz w:val="28"/>
          <w:szCs w:val="28"/>
        </w:rPr>
        <w:t xml:space="preserve"> </w:t>
      </w:r>
      <w:r w:rsidR="00791E8A" w:rsidRPr="00017302">
        <w:rPr>
          <w:sz w:val="28"/>
          <w:szCs w:val="28"/>
        </w:rPr>
        <w:t>в сети «Интернет»</w:t>
      </w:r>
      <w:r w:rsidR="00791E8A">
        <w:rPr>
          <w:sz w:val="28"/>
          <w:szCs w:val="28"/>
        </w:rPr>
        <w:t>.</w:t>
      </w:r>
    </w:p>
    <w:p w:rsidR="00E16964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3.</w:t>
      </w:r>
      <w:r w:rsidR="0028289A" w:rsidRPr="0083613F">
        <w:rPr>
          <w:rFonts w:eastAsia="Times New Roman"/>
          <w:sz w:val="28"/>
          <w:szCs w:val="28"/>
        </w:rPr>
        <w:t>5</w:t>
      </w:r>
      <w:r w:rsidRPr="0083613F">
        <w:rPr>
          <w:rFonts w:eastAsia="Times New Roman"/>
          <w:sz w:val="28"/>
          <w:szCs w:val="28"/>
        </w:rPr>
        <w:t xml:space="preserve">. Решение считается принятым, если за него проголосовало большинство членов Комиссии, участвовавших в голосовании. 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3.</w:t>
      </w:r>
      <w:r w:rsidR="0028289A" w:rsidRPr="0083613F">
        <w:rPr>
          <w:rFonts w:eastAsia="Times New Roman"/>
          <w:sz w:val="28"/>
          <w:szCs w:val="28"/>
        </w:rPr>
        <w:t>6</w:t>
      </w:r>
      <w:r w:rsidR="00E445C0" w:rsidRPr="0083613F">
        <w:rPr>
          <w:rFonts w:eastAsia="Times New Roman"/>
          <w:sz w:val="28"/>
          <w:szCs w:val="28"/>
        </w:rPr>
        <w:t>. В случае</w:t>
      </w:r>
      <w:r w:rsidRPr="0083613F">
        <w:rPr>
          <w:rFonts w:eastAsia="Times New Roman"/>
          <w:sz w:val="28"/>
          <w:szCs w:val="28"/>
        </w:rPr>
        <w:t xml:space="preserve">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незамедлительно письменно уведомить об этом Комиссию.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Комиссии, его близких родственников (отец, мать, родные братья, родные сестры, дети), а также граждан или организаций, с которыми член Комиссии связан финансовыми или иными обязательствами.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К обстоятельствам, способным повлиять на участие члена Комиссии в работе Комиссии, относятся: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1) участие, в том числе в течение последних 12 месяцев, члена Комиссии или его близких родственников (отец, мать, родные братья, родные сестры, дети) в деятельности НКО, являющихся Соискателями или Участниками Конкурса, в качестве учредителя, члена коллегиального органа, единоличного исполнительного органа или работника;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2) наличие, в том числе в течение последних 5 лет, у члена Комиссии или его близких родственников (отец, мать, родные братья, родные сестры, дети) договорных отношений с НКО, являющимися Соискателями или Участниками Конкурса;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3) получение, в том числе в течение последних 5 лет, членом Комиссии или его близкими родственниками (отец, мать, родные братья, родные сестры, дети) денежных средств, иного имущества, материальной выгоды, в том числе в виде безвозмездно полученных работ, услуг, от НКО, являющихся Соискателями или Участниками Конкурса;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4) наличие, в том числе в течение последних 5 лет, у члена Комиссии или его близких родственников (отец, мать, родные братья, родные сестры, дети) судебных споров с НКО, являющимися Соискателями или Участниками Конкурса;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5) оказание членом Комиссии содействия некоммерческим организациям, являющимся Соискателями или Участниками Конкурса, в подготовке заявки на </w:t>
      </w:r>
      <w:r w:rsidRPr="0083613F">
        <w:rPr>
          <w:rFonts w:eastAsia="Times New Roman"/>
          <w:sz w:val="28"/>
          <w:szCs w:val="28"/>
        </w:rPr>
        <w:lastRenderedPageBreak/>
        <w:t>участие в Конкурсе (за исключением случаев консультирования на безвозмездной основе путем ответов на вопросы по подготовке заявки).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3.</w:t>
      </w:r>
      <w:r w:rsidR="0028289A" w:rsidRPr="0083613F">
        <w:rPr>
          <w:rFonts w:eastAsia="Times New Roman"/>
          <w:sz w:val="28"/>
          <w:szCs w:val="28"/>
        </w:rPr>
        <w:t>7</w:t>
      </w:r>
      <w:r w:rsidRPr="0083613F">
        <w:rPr>
          <w:rFonts w:eastAsia="Times New Roman"/>
          <w:sz w:val="28"/>
          <w:szCs w:val="28"/>
        </w:rPr>
        <w:t>. Конкурсная комиссия при наличии информации о личной заинтересованности или обстоятельствах, способных повлиять на участие члена Комиссии в работе Комиссии, обязана рассмотреть эту информацию и принять одно из следующих решений: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1) приостановить участие члена Комиссии в работе Комиссии;</w:t>
      </w:r>
    </w:p>
    <w:p w:rsidR="00BA73B1" w:rsidRPr="0083613F" w:rsidRDefault="00BA73B1" w:rsidP="00442D50">
      <w:pPr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2) рассмотреть заявки на участие в Конкурсе,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Комиссии.</w:t>
      </w:r>
    </w:p>
    <w:p w:rsidR="00BA73B1" w:rsidRPr="0083613F" w:rsidRDefault="00BA73B1" w:rsidP="00BA73B1">
      <w:pPr>
        <w:ind w:firstLine="567"/>
        <w:jc w:val="both"/>
        <w:rPr>
          <w:rFonts w:eastAsia="Times New Roman"/>
          <w:sz w:val="28"/>
          <w:szCs w:val="28"/>
        </w:rPr>
      </w:pPr>
    </w:p>
    <w:p w:rsidR="00BA73B1" w:rsidRPr="0083613F" w:rsidRDefault="00BA73B1" w:rsidP="00BA73B1">
      <w:pPr>
        <w:ind w:firstLine="567"/>
        <w:jc w:val="both"/>
        <w:rPr>
          <w:rFonts w:eastAsia="Times New Roman"/>
          <w:sz w:val="28"/>
          <w:szCs w:val="28"/>
        </w:rPr>
      </w:pPr>
    </w:p>
    <w:p w:rsidR="00BA73B1" w:rsidRPr="0083613F" w:rsidRDefault="00BA73B1" w:rsidP="00BA73B1">
      <w:pPr>
        <w:ind w:firstLine="567"/>
        <w:jc w:val="both"/>
        <w:rPr>
          <w:rFonts w:eastAsia="Times New Roman"/>
          <w:sz w:val="28"/>
          <w:szCs w:val="28"/>
        </w:rPr>
      </w:pPr>
    </w:p>
    <w:p w:rsidR="00BA73B1" w:rsidRPr="0083613F" w:rsidRDefault="00BA73B1" w:rsidP="00BA73B1">
      <w:pPr>
        <w:ind w:firstLine="567"/>
        <w:jc w:val="both"/>
        <w:rPr>
          <w:rFonts w:eastAsia="Times New Roman"/>
          <w:sz w:val="28"/>
          <w:szCs w:val="28"/>
        </w:rPr>
      </w:pPr>
    </w:p>
    <w:p w:rsidR="00BA73B1" w:rsidRPr="0083613F" w:rsidRDefault="00BA73B1" w:rsidP="00BA73B1">
      <w:pPr>
        <w:ind w:firstLine="567"/>
        <w:jc w:val="both"/>
        <w:rPr>
          <w:rFonts w:eastAsia="Times New Roman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D267D3" w:rsidRPr="0083613F" w:rsidRDefault="00D267D3" w:rsidP="00F9418A">
      <w:pPr>
        <w:widowControl/>
        <w:autoSpaceDE/>
        <w:autoSpaceDN/>
        <w:adjustRightInd/>
        <w:rPr>
          <w:rFonts w:eastAsia="Times New Roman"/>
          <w:spacing w:val="2"/>
          <w:sz w:val="28"/>
          <w:szCs w:val="28"/>
        </w:rPr>
      </w:pPr>
    </w:p>
    <w:p w:rsidR="00AB050B" w:rsidRPr="0083613F" w:rsidRDefault="00AB050B" w:rsidP="00AB050B">
      <w:pPr>
        <w:rPr>
          <w:rFonts w:eastAsia="Times New Roman"/>
          <w:spacing w:val="2"/>
          <w:sz w:val="28"/>
          <w:szCs w:val="28"/>
        </w:rPr>
      </w:pPr>
    </w:p>
    <w:p w:rsidR="00AB050B" w:rsidRPr="0083613F" w:rsidRDefault="00AB050B" w:rsidP="00AB050B">
      <w:pPr>
        <w:rPr>
          <w:rFonts w:eastAsia="Times New Roman"/>
          <w:spacing w:val="2"/>
          <w:sz w:val="28"/>
          <w:szCs w:val="28"/>
        </w:rPr>
      </w:pPr>
    </w:p>
    <w:p w:rsidR="00AB050B" w:rsidRPr="0083613F" w:rsidRDefault="00AB050B" w:rsidP="00AB050B">
      <w:pPr>
        <w:rPr>
          <w:rFonts w:eastAsia="Times New Roman"/>
          <w:spacing w:val="2"/>
          <w:sz w:val="28"/>
          <w:szCs w:val="28"/>
        </w:rPr>
      </w:pPr>
    </w:p>
    <w:p w:rsidR="00AB050B" w:rsidRPr="0083613F" w:rsidRDefault="00AB050B" w:rsidP="00AB050B">
      <w:pPr>
        <w:rPr>
          <w:rFonts w:eastAsia="Times New Roman"/>
          <w:spacing w:val="2"/>
          <w:sz w:val="28"/>
          <w:szCs w:val="28"/>
        </w:rPr>
      </w:pPr>
    </w:p>
    <w:p w:rsidR="00AB050B" w:rsidRPr="0083613F" w:rsidRDefault="00AB050B" w:rsidP="00AB050B">
      <w:pPr>
        <w:rPr>
          <w:rFonts w:eastAsia="Times New Roman"/>
          <w:spacing w:val="2"/>
          <w:sz w:val="28"/>
          <w:szCs w:val="28"/>
        </w:rPr>
      </w:pPr>
    </w:p>
    <w:p w:rsidR="00AB050B" w:rsidRDefault="00AB050B" w:rsidP="00AB050B">
      <w:pPr>
        <w:rPr>
          <w:rFonts w:eastAsia="Times New Roman"/>
          <w:spacing w:val="2"/>
          <w:sz w:val="28"/>
          <w:szCs w:val="28"/>
        </w:rPr>
      </w:pPr>
    </w:p>
    <w:p w:rsidR="0019214B" w:rsidRDefault="0019214B" w:rsidP="00AB050B">
      <w:pPr>
        <w:rPr>
          <w:rFonts w:eastAsia="Times New Roman"/>
          <w:spacing w:val="2"/>
          <w:sz w:val="28"/>
          <w:szCs w:val="28"/>
        </w:rPr>
      </w:pPr>
    </w:p>
    <w:p w:rsidR="0019214B" w:rsidRDefault="0019214B" w:rsidP="00AB050B">
      <w:pPr>
        <w:rPr>
          <w:rFonts w:eastAsia="Times New Roman"/>
          <w:spacing w:val="2"/>
          <w:sz w:val="28"/>
          <w:szCs w:val="28"/>
        </w:rPr>
      </w:pPr>
    </w:p>
    <w:p w:rsidR="00912231" w:rsidRDefault="00912231" w:rsidP="00AB050B">
      <w:pPr>
        <w:rPr>
          <w:rFonts w:eastAsia="Times New Roman"/>
          <w:spacing w:val="2"/>
          <w:sz w:val="28"/>
          <w:szCs w:val="28"/>
        </w:rPr>
      </w:pPr>
    </w:p>
    <w:p w:rsidR="00912231" w:rsidRDefault="00912231" w:rsidP="00AB050B">
      <w:pPr>
        <w:rPr>
          <w:rFonts w:eastAsia="Times New Roman"/>
          <w:spacing w:val="2"/>
          <w:sz w:val="28"/>
          <w:szCs w:val="28"/>
        </w:rPr>
      </w:pPr>
    </w:p>
    <w:p w:rsidR="0031769D" w:rsidRDefault="0031769D" w:rsidP="00AB050B">
      <w:pPr>
        <w:rPr>
          <w:rFonts w:eastAsia="Times New Roman"/>
          <w:spacing w:val="2"/>
          <w:sz w:val="28"/>
          <w:szCs w:val="28"/>
        </w:rPr>
      </w:pPr>
    </w:p>
    <w:p w:rsidR="0031769D" w:rsidRDefault="0031769D" w:rsidP="00AB050B">
      <w:pPr>
        <w:rPr>
          <w:rFonts w:eastAsia="Times New Roman"/>
          <w:spacing w:val="2"/>
          <w:sz w:val="28"/>
          <w:szCs w:val="28"/>
        </w:rPr>
      </w:pPr>
    </w:p>
    <w:p w:rsidR="00912231" w:rsidRPr="0083613F" w:rsidRDefault="00912231" w:rsidP="00AB050B">
      <w:pPr>
        <w:rPr>
          <w:rFonts w:eastAsia="Times New Roman"/>
          <w:spacing w:val="2"/>
          <w:sz w:val="28"/>
          <w:szCs w:val="28"/>
        </w:rPr>
      </w:pPr>
    </w:p>
    <w:p w:rsidR="00EC4907" w:rsidRPr="0083613F" w:rsidRDefault="00270EFB" w:rsidP="00AB05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57DD6" w:rsidRPr="0083613F" w:rsidRDefault="00EC4907" w:rsidP="00F9418A">
      <w:pPr>
        <w:jc w:val="center"/>
        <w:rPr>
          <w:sz w:val="28"/>
          <w:szCs w:val="28"/>
        </w:rPr>
      </w:pPr>
      <w:r w:rsidRPr="0083613F">
        <w:rPr>
          <w:sz w:val="28"/>
          <w:szCs w:val="28"/>
        </w:rPr>
        <w:lastRenderedPageBreak/>
        <w:t xml:space="preserve">                                           </w:t>
      </w:r>
      <w:r w:rsidR="00AB050B" w:rsidRPr="0083613F">
        <w:rPr>
          <w:sz w:val="28"/>
          <w:szCs w:val="28"/>
        </w:rPr>
        <w:t xml:space="preserve">   </w:t>
      </w:r>
      <w:r w:rsidR="00B31BD6" w:rsidRPr="0083613F">
        <w:rPr>
          <w:sz w:val="28"/>
          <w:szCs w:val="28"/>
        </w:rPr>
        <w:t xml:space="preserve">     </w:t>
      </w:r>
      <w:r w:rsidR="0019214B">
        <w:rPr>
          <w:sz w:val="28"/>
          <w:szCs w:val="28"/>
        </w:rPr>
        <w:t xml:space="preserve"> </w:t>
      </w:r>
      <w:r w:rsidR="0031769D">
        <w:rPr>
          <w:sz w:val="28"/>
          <w:szCs w:val="28"/>
        </w:rPr>
        <w:t xml:space="preserve"> </w:t>
      </w:r>
      <w:r w:rsidR="00B57DD6" w:rsidRPr="0083613F">
        <w:rPr>
          <w:sz w:val="28"/>
          <w:szCs w:val="28"/>
        </w:rPr>
        <w:t>Приложение №</w:t>
      </w:r>
      <w:r w:rsidR="00CE4B99" w:rsidRPr="0083613F">
        <w:rPr>
          <w:sz w:val="28"/>
          <w:szCs w:val="28"/>
        </w:rPr>
        <w:t>3</w:t>
      </w:r>
    </w:p>
    <w:p w:rsidR="00B57DD6" w:rsidRPr="0083613F" w:rsidRDefault="00B57DD6" w:rsidP="00F9418A">
      <w:pPr>
        <w:jc w:val="right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</w:t>
      </w:r>
      <w:r w:rsidR="0031769D">
        <w:rPr>
          <w:sz w:val="28"/>
          <w:szCs w:val="28"/>
        </w:rPr>
        <w:t xml:space="preserve">                          </w:t>
      </w:r>
      <w:r w:rsidRPr="0083613F">
        <w:rPr>
          <w:sz w:val="28"/>
          <w:szCs w:val="28"/>
        </w:rPr>
        <w:t>к постановлению администрации</w:t>
      </w:r>
    </w:p>
    <w:p w:rsidR="00B57DD6" w:rsidRPr="0083613F" w:rsidRDefault="00B57DD6" w:rsidP="0019214B">
      <w:pPr>
        <w:tabs>
          <w:tab w:val="left" w:pos="6096"/>
        </w:tabs>
        <w:jc w:val="center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                               </w:t>
      </w:r>
      <w:r w:rsidR="00DC4292" w:rsidRPr="0083613F">
        <w:rPr>
          <w:sz w:val="28"/>
          <w:szCs w:val="28"/>
        </w:rPr>
        <w:t xml:space="preserve">  </w:t>
      </w:r>
      <w:r w:rsidR="0019214B">
        <w:rPr>
          <w:sz w:val="28"/>
          <w:szCs w:val="28"/>
        </w:rPr>
        <w:t xml:space="preserve"> </w:t>
      </w:r>
      <w:r w:rsidRPr="0083613F">
        <w:rPr>
          <w:sz w:val="28"/>
          <w:szCs w:val="28"/>
        </w:rPr>
        <w:t xml:space="preserve"> </w:t>
      </w:r>
      <w:r w:rsidR="0031769D">
        <w:rPr>
          <w:sz w:val="28"/>
          <w:szCs w:val="28"/>
        </w:rPr>
        <w:t xml:space="preserve"> </w:t>
      </w:r>
      <w:r w:rsidRPr="0083613F">
        <w:rPr>
          <w:rFonts w:eastAsiaTheme="minorHAnsi"/>
          <w:sz w:val="28"/>
          <w:szCs w:val="28"/>
          <w:lang w:eastAsia="en-US"/>
        </w:rPr>
        <w:t>городского округа Красногорск</w:t>
      </w:r>
    </w:p>
    <w:p w:rsidR="00B57DD6" w:rsidRPr="0083613F" w:rsidRDefault="00DC4292" w:rsidP="00F9418A">
      <w:pPr>
        <w:jc w:val="center"/>
        <w:rPr>
          <w:sz w:val="28"/>
          <w:szCs w:val="28"/>
        </w:rPr>
      </w:pPr>
      <w:r w:rsidRPr="0083613F">
        <w:rPr>
          <w:sz w:val="28"/>
          <w:szCs w:val="28"/>
        </w:rPr>
        <w:t xml:space="preserve">                                                          </w:t>
      </w:r>
      <w:r w:rsidR="00385C04">
        <w:rPr>
          <w:sz w:val="28"/>
          <w:szCs w:val="28"/>
        </w:rPr>
        <w:t xml:space="preserve">           </w:t>
      </w:r>
      <w:r w:rsidR="0031769D">
        <w:rPr>
          <w:sz w:val="28"/>
          <w:szCs w:val="28"/>
        </w:rPr>
        <w:t xml:space="preserve"> </w:t>
      </w:r>
      <w:r w:rsidR="00B57DD6" w:rsidRPr="0083613F">
        <w:rPr>
          <w:sz w:val="28"/>
          <w:szCs w:val="28"/>
        </w:rPr>
        <w:t xml:space="preserve">от </w:t>
      </w:r>
      <w:r w:rsidR="00270EFB">
        <w:rPr>
          <w:sz w:val="28"/>
          <w:szCs w:val="28"/>
        </w:rPr>
        <w:t>31.</w:t>
      </w:r>
      <w:r w:rsidR="00385C04">
        <w:rPr>
          <w:sz w:val="28"/>
          <w:szCs w:val="28"/>
        </w:rPr>
        <w:t>12</w:t>
      </w:r>
      <w:r w:rsidR="008E177F" w:rsidRPr="0083613F">
        <w:rPr>
          <w:sz w:val="28"/>
          <w:szCs w:val="28"/>
        </w:rPr>
        <w:t>.201</w:t>
      </w:r>
      <w:r w:rsidR="00385C04">
        <w:rPr>
          <w:sz w:val="28"/>
          <w:szCs w:val="28"/>
        </w:rPr>
        <w:t>9 №_____</w:t>
      </w:r>
      <w:r w:rsidRPr="0083613F">
        <w:rPr>
          <w:sz w:val="28"/>
          <w:szCs w:val="28"/>
        </w:rPr>
        <w:t>/1</w:t>
      </w:r>
      <w:r w:rsidR="00385C04">
        <w:rPr>
          <w:sz w:val="28"/>
          <w:szCs w:val="28"/>
        </w:rPr>
        <w:t>2</w:t>
      </w:r>
    </w:p>
    <w:p w:rsidR="00EA47E2" w:rsidRPr="0083613F" w:rsidRDefault="00EA47E2" w:rsidP="00F9418A">
      <w:pPr>
        <w:rPr>
          <w:sz w:val="28"/>
          <w:szCs w:val="28"/>
        </w:rPr>
      </w:pPr>
    </w:p>
    <w:p w:rsidR="00EA47E2" w:rsidRPr="0083613F" w:rsidRDefault="00EA47E2" w:rsidP="00F9418A">
      <w:pPr>
        <w:rPr>
          <w:sz w:val="28"/>
          <w:szCs w:val="28"/>
        </w:rPr>
      </w:pPr>
    </w:p>
    <w:p w:rsidR="009A7EA5" w:rsidRPr="0083613F" w:rsidRDefault="009A7EA5" w:rsidP="00F9418A">
      <w:pPr>
        <w:rPr>
          <w:sz w:val="28"/>
          <w:szCs w:val="28"/>
        </w:rPr>
      </w:pPr>
    </w:p>
    <w:p w:rsidR="00EA47E2" w:rsidRPr="0083613F" w:rsidRDefault="00503370" w:rsidP="00503370">
      <w:pPr>
        <w:jc w:val="center"/>
        <w:rPr>
          <w:sz w:val="28"/>
          <w:szCs w:val="28"/>
        </w:rPr>
      </w:pPr>
      <w:r w:rsidRPr="0083613F">
        <w:rPr>
          <w:rFonts w:eastAsia="Calibri"/>
          <w:sz w:val="28"/>
          <w:szCs w:val="28"/>
          <w:lang w:eastAsia="en-US"/>
        </w:rPr>
        <w:t>Состав комиссии</w:t>
      </w:r>
      <w:r w:rsidRPr="0083613F">
        <w:rPr>
          <w:sz w:val="28"/>
          <w:szCs w:val="28"/>
        </w:rPr>
        <w:t xml:space="preserve"> по отбору получателей субсидий </w:t>
      </w:r>
      <w:r w:rsidRPr="0083613F">
        <w:rPr>
          <w:rFonts w:eastAsia="Times New Roman"/>
          <w:sz w:val="28"/>
          <w:szCs w:val="28"/>
        </w:rPr>
        <w:t>из бюджета городского округа Красногорск,</w:t>
      </w:r>
      <w:r w:rsidRPr="0083613F">
        <w:rPr>
          <w:rFonts w:eastAsia="Times New Roman"/>
        </w:rPr>
        <w:t xml:space="preserve"> </w:t>
      </w:r>
      <w:r w:rsidRPr="0083613F">
        <w:rPr>
          <w:rFonts w:eastAsia="Times New Roman"/>
          <w:sz w:val="28"/>
          <w:szCs w:val="28"/>
        </w:rPr>
        <w:t xml:space="preserve">осуществляющих свою деятельность в сфере </w:t>
      </w:r>
      <w:r w:rsidRPr="0083613F">
        <w:rPr>
          <w:rFonts w:eastAsiaTheme="minorHAnsi"/>
          <w:sz w:val="28"/>
          <w:szCs w:val="28"/>
          <w:lang w:eastAsia="en-US"/>
        </w:rPr>
        <w:t>физической культуры и спорта</w:t>
      </w:r>
      <w:r w:rsidRPr="0083613F">
        <w:rPr>
          <w:sz w:val="28"/>
          <w:szCs w:val="28"/>
        </w:rPr>
        <w:t xml:space="preserve"> на территории городского округа Красногорск</w:t>
      </w:r>
    </w:p>
    <w:p w:rsidR="00503370" w:rsidRPr="0083613F" w:rsidRDefault="00503370" w:rsidP="00F9418A">
      <w:pPr>
        <w:rPr>
          <w:sz w:val="28"/>
          <w:szCs w:val="28"/>
        </w:rPr>
      </w:pPr>
    </w:p>
    <w:p w:rsidR="00503370" w:rsidRPr="0083613F" w:rsidRDefault="00503370" w:rsidP="00F9418A">
      <w:pPr>
        <w:rPr>
          <w:sz w:val="28"/>
          <w:szCs w:val="28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4407"/>
        <w:gridCol w:w="353"/>
        <w:gridCol w:w="5131"/>
      </w:tblGrid>
      <w:tr w:rsidR="00A72CDE" w:rsidRPr="0083613F" w:rsidTr="003B3C30">
        <w:trPr>
          <w:trHeight w:val="2354"/>
        </w:trPr>
        <w:tc>
          <w:tcPr>
            <w:tcW w:w="4407" w:type="dxa"/>
          </w:tcPr>
          <w:p w:rsidR="00A72CDE" w:rsidRPr="00265D52" w:rsidRDefault="00A72CDE" w:rsidP="003E7342">
            <w:pPr>
              <w:pStyle w:val="20"/>
              <w:keepNext/>
              <w:keepLines/>
              <w:shd w:val="clear" w:color="auto" w:fill="auto"/>
              <w:spacing w:before="0" w:line="240" w:lineRule="auto"/>
              <w:jc w:val="both"/>
              <w:outlineLvl w:val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5D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И.М.Цеплинская</w:t>
            </w: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Pr="00EB236D" w:rsidRDefault="00A72CDE" w:rsidP="003E734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E95D22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95D22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080EC7"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D22">
              <w:rPr>
                <w:rFonts w:ascii="Times New Roman" w:hAnsi="Times New Roman"/>
                <w:sz w:val="28"/>
                <w:szCs w:val="28"/>
              </w:rPr>
              <w:t>по инвестициям, промышленности и развитию бизнеса</w:t>
            </w:r>
          </w:p>
        </w:tc>
      </w:tr>
      <w:tr w:rsidR="00A72CDE" w:rsidRPr="0083613F" w:rsidTr="003B3C30">
        <w:trPr>
          <w:trHeight w:val="78"/>
        </w:trPr>
        <w:tc>
          <w:tcPr>
            <w:tcW w:w="4407" w:type="dxa"/>
          </w:tcPr>
          <w:p w:rsidR="00A72CDE" w:rsidRPr="002D6A26" w:rsidRDefault="00A72CDE" w:rsidP="003E7342">
            <w:pPr>
              <w:pStyle w:val="a6"/>
              <w:spacing w:before="0" w:after="0"/>
              <w:ind w:right="-108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</w:tr>
      <w:tr w:rsidR="00A72CDE" w:rsidRPr="0083613F" w:rsidTr="003B3C30">
        <w:trPr>
          <w:trHeight w:val="1908"/>
        </w:trPr>
        <w:tc>
          <w:tcPr>
            <w:tcW w:w="4407" w:type="dxa"/>
          </w:tcPr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  <w:lang w:eastAsia="ru-RU"/>
              </w:rPr>
            </w:pPr>
            <w:r w:rsidRPr="002D6A26">
              <w:rPr>
                <w:sz w:val="28"/>
                <w:szCs w:val="28"/>
                <w:lang w:eastAsia="ru-RU"/>
              </w:rPr>
              <w:t>Секретарь комиссии:</w:t>
            </w: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М.В.Варанкина</w:t>
            </w:r>
          </w:p>
        </w:tc>
        <w:tc>
          <w:tcPr>
            <w:tcW w:w="353" w:type="dxa"/>
          </w:tcPr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A72CDE" w:rsidRPr="002D6A26" w:rsidRDefault="00A72CDE" w:rsidP="003E734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DE" w:rsidRDefault="00A72CDE" w:rsidP="003E734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0EC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организационной работы и реализации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080EC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  администрации городского округа Красногорск</w:t>
            </w:r>
          </w:p>
          <w:p w:rsidR="00A72CDE" w:rsidRPr="002D6A26" w:rsidRDefault="00A72CDE" w:rsidP="003E734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CDE" w:rsidRPr="0083613F" w:rsidTr="003B3C30">
        <w:trPr>
          <w:trHeight w:val="4689"/>
        </w:trPr>
        <w:tc>
          <w:tcPr>
            <w:tcW w:w="4407" w:type="dxa"/>
          </w:tcPr>
          <w:p w:rsidR="00A72CDE" w:rsidRPr="002D6A26" w:rsidRDefault="00A72CDE" w:rsidP="003E7342">
            <w:pPr>
              <w:pStyle w:val="a6"/>
              <w:spacing w:before="0" w:after="0"/>
              <w:ind w:right="-108"/>
              <w:rPr>
                <w:sz w:val="28"/>
                <w:szCs w:val="28"/>
              </w:rPr>
            </w:pPr>
          </w:p>
          <w:p w:rsidR="00A72CDE" w:rsidRPr="002D6A26" w:rsidRDefault="00A72CDE" w:rsidP="003E7342">
            <w:pPr>
              <w:pStyle w:val="a6"/>
              <w:spacing w:before="0" w:after="0"/>
              <w:ind w:right="-108"/>
              <w:rPr>
                <w:sz w:val="28"/>
                <w:szCs w:val="28"/>
              </w:rPr>
            </w:pPr>
            <w:r w:rsidRPr="002D6A26">
              <w:rPr>
                <w:sz w:val="28"/>
                <w:szCs w:val="28"/>
              </w:rPr>
              <w:t>Члены комиссии:</w:t>
            </w: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Э.К.Кавалерская</w:t>
            </w: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5C4121" w:rsidRPr="002D6A26" w:rsidRDefault="005C4121" w:rsidP="005C4121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А.В.Кокурин</w:t>
            </w:r>
          </w:p>
          <w:p w:rsidR="00A72CDE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5C4121" w:rsidRPr="002D6A26" w:rsidRDefault="005C4121" w:rsidP="005C4121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11568">
              <w:rPr>
                <w:sz w:val="28"/>
                <w:szCs w:val="28"/>
              </w:rPr>
              <w:t>И.Ю.Нугаева</w:t>
            </w:r>
            <w:r w:rsidRPr="002D6A26">
              <w:rPr>
                <w:sz w:val="28"/>
                <w:szCs w:val="28"/>
              </w:rPr>
              <w:t xml:space="preserve"> </w:t>
            </w:r>
          </w:p>
          <w:p w:rsidR="00A72CDE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5C4121" w:rsidRDefault="005C4121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317001" w:rsidRDefault="00317001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041524" w:rsidRDefault="00041524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041524" w:rsidRDefault="00041524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041524" w:rsidRDefault="00041524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С.Н.Иванова</w:t>
            </w:r>
            <w:r w:rsidRPr="002D6A26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53" w:type="dxa"/>
          </w:tcPr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A72CDE" w:rsidRPr="002D6A26" w:rsidRDefault="00A72CDE" w:rsidP="003E734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социальным вопросам </w:t>
            </w:r>
            <w:r w:rsidRPr="002D6A26">
              <w:rPr>
                <w:sz w:val="28"/>
                <w:szCs w:val="28"/>
              </w:rPr>
              <w:t xml:space="preserve"> администрации городского округа Красногорск</w:t>
            </w: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A72CDE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  <w:p w:rsidR="005C4121" w:rsidRDefault="00A72CDE" w:rsidP="005C4121">
            <w:pPr>
              <w:rPr>
                <w:rFonts w:eastAsia="Times New Roman"/>
                <w:sz w:val="28"/>
                <w:szCs w:val="28"/>
              </w:rPr>
            </w:pPr>
            <w:r w:rsidRPr="002D6A26">
              <w:rPr>
                <w:rFonts w:eastAsia="Times New Roman"/>
                <w:sz w:val="28"/>
                <w:szCs w:val="28"/>
              </w:rPr>
              <w:t xml:space="preserve">Начальник </w:t>
            </w:r>
            <w:r w:rsidR="005C4121">
              <w:rPr>
                <w:sz w:val="28"/>
                <w:szCs w:val="28"/>
              </w:rPr>
              <w:t>управления</w:t>
            </w:r>
            <w:r w:rsidR="005C4121" w:rsidRPr="00A11568">
              <w:rPr>
                <w:rFonts w:eastAsia="Times New Roman"/>
                <w:sz w:val="28"/>
                <w:szCs w:val="28"/>
              </w:rPr>
              <w:t xml:space="preserve"> по физической культуре и спорту</w:t>
            </w:r>
            <w:r w:rsidR="005C4121" w:rsidRPr="002D6A26">
              <w:rPr>
                <w:rFonts w:eastAsia="Times New Roman"/>
                <w:sz w:val="28"/>
                <w:szCs w:val="28"/>
              </w:rPr>
              <w:t xml:space="preserve"> администрации городского округа Красногорск</w:t>
            </w:r>
            <w:r w:rsidR="005C4121" w:rsidRPr="00A1156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C4121" w:rsidRDefault="005C4121" w:rsidP="005C4121">
            <w:pPr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5C4121" w:rsidRDefault="005C4121" w:rsidP="005C4121">
            <w:pPr>
              <w:rPr>
                <w:sz w:val="28"/>
                <w:szCs w:val="28"/>
              </w:rPr>
            </w:pPr>
          </w:p>
          <w:p w:rsidR="005C4121" w:rsidRDefault="005C4121" w:rsidP="005C4121">
            <w:pPr>
              <w:rPr>
                <w:rFonts w:eastAsia="Times New Roman"/>
                <w:sz w:val="28"/>
                <w:szCs w:val="28"/>
              </w:rPr>
            </w:pPr>
            <w:r w:rsidRPr="00A11568">
              <w:rPr>
                <w:rFonts w:eastAsia="Times New Roman"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управления</w:t>
            </w:r>
            <w:r w:rsidRPr="00A11568">
              <w:rPr>
                <w:rFonts w:eastAsia="Times New Roman"/>
                <w:sz w:val="28"/>
                <w:szCs w:val="28"/>
              </w:rPr>
              <w:t xml:space="preserve"> по физической культуре и спорту</w:t>
            </w:r>
            <w:r w:rsidRPr="002D6A26">
              <w:rPr>
                <w:rFonts w:eastAsia="Times New Roman"/>
                <w:sz w:val="28"/>
                <w:szCs w:val="28"/>
              </w:rPr>
              <w:t xml:space="preserve"> администрации городского округа Красногорск</w:t>
            </w:r>
            <w:r w:rsidRPr="00A1156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17001" w:rsidRDefault="00317001" w:rsidP="005C4121">
            <w:pPr>
              <w:rPr>
                <w:rFonts w:eastAsia="Times New Roman"/>
                <w:sz w:val="28"/>
                <w:szCs w:val="28"/>
              </w:rPr>
            </w:pPr>
          </w:p>
          <w:p w:rsidR="00041524" w:rsidRDefault="00041524" w:rsidP="005C4121">
            <w:pPr>
              <w:rPr>
                <w:rFonts w:eastAsia="Times New Roman"/>
                <w:sz w:val="28"/>
                <w:szCs w:val="28"/>
              </w:rPr>
            </w:pPr>
          </w:p>
          <w:p w:rsidR="00041524" w:rsidRDefault="00041524" w:rsidP="005C4121">
            <w:pPr>
              <w:rPr>
                <w:rFonts w:eastAsia="Times New Roman"/>
                <w:sz w:val="28"/>
                <w:szCs w:val="28"/>
              </w:rPr>
            </w:pPr>
          </w:p>
          <w:p w:rsidR="00041524" w:rsidRDefault="00041524" w:rsidP="005C4121">
            <w:pPr>
              <w:rPr>
                <w:rFonts w:eastAsia="Times New Roman"/>
                <w:sz w:val="28"/>
                <w:szCs w:val="28"/>
              </w:rPr>
            </w:pPr>
          </w:p>
          <w:p w:rsidR="00A72CDE" w:rsidRDefault="00583D47" w:rsidP="003E734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Начальник</w:t>
            </w:r>
            <w:r w:rsidR="00A72CDE" w:rsidRPr="002D6A26">
              <w:rPr>
                <w:rFonts w:eastAsia="Times New Roman"/>
                <w:sz w:val="28"/>
                <w:szCs w:val="28"/>
              </w:rPr>
              <w:t xml:space="preserve"> отдела развития </w:t>
            </w:r>
            <w:r w:rsidR="00A72CDE">
              <w:rPr>
                <w:rFonts w:eastAsia="Times New Roman"/>
                <w:sz w:val="28"/>
                <w:szCs w:val="28"/>
              </w:rPr>
              <w:t>малого и среднего бизнеса</w:t>
            </w:r>
            <w:r w:rsidR="00A72CDE" w:rsidRPr="002D6A26">
              <w:rPr>
                <w:rFonts w:eastAsia="Times New Roman"/>
                <w:sz w:val="28"/>
                <w:szCs w:val="28"/>
              </w:rPr>
              <w:t xml:space="preserve"> управления по инвестициям</w:t>
            </w:r>
            <w:r w:rsidR="00A72CDE">
              <w:rPr>
                <w:rFonts w:eastAsia="Times New Roman"/>
                <w:sz w:val="28"/>
                <w:szCs w:val="28"/>
              </w:rPr>
              <w:t>, промышленности</w:t>
            </w:r>
            <w:r w:rsidR="00A72CDE" w:rsidRPr="002D6A26">
              <w:rPr>
                <w:rFonts w:eastAsia="Times New Roman"/>
                <w:sz w:val="28"/>
                <w:szCs w:val="28"/>
              </w:rPr>
              <w:t xml:space="preserve"> и развитию </w:t>
            </w:r>
            <w:r w:rsidR="00A72CDE">
              <w:rPr>
                <w:rFonts w:eastAsia="Times New Roman"/>
                <w:sz w:val="28"/>
                <w:szCs w:val="28"/>
              </w:rPr>
              <w:t>малого и среднего бизнеса</w:t>
            </w:r>
            <w:r w:rsidR="00A72CDE" w:rsidRPr="002D6A26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72CDE" w:rsidRPr="002D6A26" w:rsidRDefault="00A72CDE" w:rsidP="003E7342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</w:tr>
    </w:tbl>
    <w:p w:rsidR="00E16943" w:rsidRPr="0083613F" w:rsidRDefault="00E16943" w:rsidP="00F9418A">
      <w:pPr>
        <w:jc w:val="both"/>
        <w:rPr>
          <w:sz w:val="28"/>
          <w:szCs w:val="28"/>
        </w:rPr>
      </w:pPr>
    </w:p>
    <w:p w:rsidR="00016AB1" w:rsidRPr="0083613F" w:rsidRDefault="00016AB1" w:rsidP="00F9418A">
      <w:pPr>
        <w:ind w:firstLine="540"/>
        <w:jc w:val="both"/>
        <w:rPr>
          <w:sz w:val="28"/>
          <w:szCs w:val="28"/>
        </w:rPr>
      </w:pPr>
    </w:p>
    <w:p w:rsidR="001019DA" w:rsidRPr="0083613F" w:rsidRDefault="001019DA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E16943" w:rsidRPr="0083613F" w:rsidRDefault="00E16943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3B3C30" w:rsidRPr="0083613F" w:rsidRDefault="003B3C30" w:rsidP="00F9418A">
      <w:pPr>
        <w:rPr>
          <w:sz w:val="28"/>
          <w:szCs w:val="28"/>
        </w:rPr>
      </w:pPr>
    </w:p>
    <w:p w:rsidR="001019DA" w:rsidRPr="0083613F" w:rsidRDefault="001019DA" w:rsidP="00F9418A">
      <w:pPr>
        <w:rPr>
          <w:sz w:val="28"/>
          <w:szCs w:val="28"/>
        </w:rPr>
      </w:pPr>
    </w:p>
    <w:p w:rsidR="005C4121" w:rsidRDefault="005C4121" w:rsidP="00C85794">
      <w:pPr>
        <w:ind w:left="5954" w:right="176"/>
        <w:outlineLvl w:val="0"/>
        <w:rPr>
          <w:rFonts w:eastAsia="Times New Roman"/>
          <w:bCs/>
          <w:sz w:val="28"/>
          <w:szCs w:val="28"/>
        </w:rPr>
      </w:pPr>
    </w:p>
    <w:p w:rsidR="00C85794" w:rsidRPr="0083613F" w:rsidRDefault="00C85794" w:rsidP="00C85794">
      <w:pPr>
        <w:ind w:left="5954" w:right="176"/>
        <w:outlineLvl w:val="0"/>
      </w:pPr>
      <w:r w:rsidRPr="0083613F">
        <w:rPr>
          <w:rFonts w:eastAsia="Times New Roman"/>
          <w:bCs/>
          <w:sz w:val="28"/>
          <w:szCs w:val="28"/>
        </w:rPr>
        <w:t>Приложение 1 к Порядку</w:t>
      </w:r>
      <w:r w:rsidRPr="0083613F">
        <w:rPr>
          <w:rFonts w:eastAsia="Times New Roman"/>
        </w:rPr>
        <w:t xml:space="preserve"> </w:t>
      </w:r>
    </w:p>
    <w:p w:rsidR="00C85794" w:rsidRPr="0083613F" w:rsidRDefault="00C85794" w:rsidP="00C85794">
      <w:pPr>
        <w:ind w:left="5954" w:right="176"/>
        <w:outlineLvl w:val="0"/>
        <w:rPr>
          <w:rFonts w:eastAsia="Times New Roman"/>
          <w:bCs/>
          <w:sz w:val="28"/>
          <w:szCs w:val="28"/>
        </w:rPr>
      </w:pPr>
    </w:p>
    <w:p w:rsidR="00D72767" w:rsidRPr="0083613F" w:rsidRDefault="00D72767" w:rsidP="00C85794">
      <w:pPr>
        <w:ind w:left="5954" w:right="176"/>
        <w:outlineLvl w:val="0"/>
        <w:rPr>
          <w:rFonts w:eastAsia="Times New Roman"/>
          <w:bCs/>
          <w:sz w:val="28"/>
          <w:szCs w:val="28"/>
        </w:rPr>
      </w:pPr>
    </w:p>
    <w:p w:rsidR="00C85794" w:rsidRPr="0083613F" w:rsidRDefault="00C85794" w:rsidP="00C85794">
      <w:pPr>
        <w:ind w:left="567" w:right="176"/>
        <w:jc w:val="center"/>
        <w:outlineLvl w:val="0"/>
        <w:rPr>
          <w:rFonts w:eastAsia="Times New Roman"/>
          <w:bCs/>
          <w:sz w:val="28"/>
          <w:szCs w:val="28"/>
        </w:rPr>
      </w:pPr>
      <w:r w:rsidRPr="0083613F">
        <w:rPr>
          <w:rFonts w:eastAsia="Times New Roman"/>
          <w:bCs/>
          <w:sz w:val="28"/>
          <w:szCs w:val="28"/>
        </w:rPr>
        <w:t xml:space="preserve">Заявление на участие в конкурсе некоммерческих организаций для предоставления субсидии из бюджета </w:t>
      </w:r>
    </w:p>
    <w:p w:rsidR="00C85794" w:rsidRPr="0083613F" w:rsidRDefault="00C85794" w:rsidP="00C85794">
      <w:pPr>
        <w:ind w:left="567" w:right="176"/>
        <w:jc w:val="center"/>
        <w:outlineLvl w:val="0"/>
        <w:rPr>
          <w:rFonts w:eastAsia="Times New Roman"/>
          <w:bCs/>
          <w:sz w:val="28"/>
          <w:szCs w:val="28"/>
        </w:rPr>
      </w:pPr>
      <w:r w:rsidRPr="0083613F">
        <w:rPr>
          <w:rFonts w:eastAsia="Times New Roman"/>
          <w:bCs/>
          <w:sz w:val="28"/>
          <w:szCs w:val="28"/>
        </w:rPr>
        <w:t xml:space="preserve">городского округа Красногорск  </w:t>
      </w:r>
    </w:p>
    <w:p w:rsidR="00C85794" w:rsidRPr="0083613F" w:rsidRDefault="00C85794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DB4A0B">
      <w:pPr>
        <w:jc w:val="both"/>
        <w:rPr>
          <w:sz w:val="28"/>
        </w:rPr>
      </w:pPr>
    </w:p>
    <w:p w:rsidR="00DB4A0B" w:rsidRPr="0083613F" w:rsidRDefault="00DB4A0B" w:rsidP="00DB4A0B">
      <w:pPr>
        <w:jc w:val="both"/>
        <w:rPr>
          <w:sz w:val="28"/>
        </w:rPr>
      </w:pPr>
    </w:p>
    <w:p w:rsidR="00DB4A0B" w:rsidRPr="0083613F" w:rsidRDefault="00DB4A0B" w:rsidP="00DB4A0B">
      <w:pPr>
        <w:jc w:val="both"/>
        <w:rPr>
          <w:rFonts w:eastAsia="Times New Roman"/>
          <w:vanish/>
          <w:sz w:val="28"/>
        </w:rPr>
      </w:pPr>
    </w:p>
    <w:p w:rsidR="00DB4A0B" w:rsidRPr="0083613F" w:rsidRDefault="00DB4A0B" w:rsidP="00DB4A0B">
      <w:pPr>
        <w:jc w:val="both"/>
        <w:rPr>
          <w:rFonts w:eastAsia="Times New Roman"/>
          <w:vanish/>
          <w:sz w:val="28"/>
        </w:rPr>
      </w:pPr>
    </w:p>
    <w:p w:rsidR="00DB4A0B" w:rsidRPr="0083613F" w:rsidRDefault="00DB4A0B" w:rsidP="00DB4A0B">
      <w:pPr>
        <w:jc w:val="right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Главному распорядителю бюджетных средств </w:t>
      </w:r>
    </w:p>
    <w:p w:rsidR="00DB4A0B" w:rsidRPr="0083613F" w:rsidRDefault="00DB4A0B" w:rsidP="00DB4A0B">
      <w:pPr>
        <w:jc w:val="right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jc w:val="right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jc w:val="right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Прошу Вас оказать содействие в решении вопроса о выделении </w:t>
      </w:r>
      <w:r w:rsidR="005C4121">
        <w:rPr>
          <w:rFonts w:eastAsia="Times New Roman"/>
          <w:sz w:val="28"/>
          <w:szCs w:val="28"/>
        </w:rPr>
        <w:t>бюджетных</w:t>
      </w:r>
      <w:r w:rsidRPr="0083613F">
        <w:rPr>
          <w:rFonts w:eastAsia="Times New Roman"/>
          <w:sz w:val="28"/>
          <w:szCs w:val="28"/>
        </w:rPr>
        <w:t xml:space="preserve"> сре</w:t>
      </w:r>
      <w:proofErr w:type="gramStart"/>
      <w:r w:rsidRPr="0083613F">
        <w:rPr>
          <w:rFonts w:eastAsia="Times New Roman"/>
          <w:sz w:val="28"/>
          <w:szCs w:val="28"/>
        </w:rPr>
        <w:t>дств в р</w:t>
      </w:r>
      <w:proofErr w:type="gramEnd"/>
      <w:r w:rsidRPr="0083613F">
        <w:rPr>
          <w:rFonts w:eastAsia="Times New Roman"/>
          <w:sz w:val="28"/>
          <w:szCs w:val="28"/>
        </w:rPr>
        <w:t xml:space="preserve">азмере </w:t>
      </w:r>
      <w:r w:rsidRPr="0083613F">
        <w:rPr>
          <w:rFonts w:eastAsia="Times New Roman"/>
          <w:b/>
          <w:sz w:val="28"/>
          <w:szCs w:val="28"/>
        </w:rPr>
        <w:t>___________</w:t>
      </w:r>
      <w:r w:rsidRPr="0083613F">
        <w:rPr>
          <w:sz w:val="28"/>
          <w:szCs w:val="28"/>
        </w:rPr>
        <w:t>руб.</w:t>
      </w:r>
      <w:r w:rsidRPr="0083613F">
        <w:rPr>
          <w:rFonts w:eastAsia="Times New Roman"/>
          <w:sz w:val="28"/>
          <w:szCs w:val="28"/>
        </w:rPr>
        <w:t xml:space="preserve"> на </w:t>
      </w:r>
      <w:r w:rsidR="005C4121">
        <w:rPr>
          <w:rFonts w:eastAsia="Times New Roman"/>
          <w:sz w:val="28"/>
          <w:szCs w:val="28"/>
        </w:rPr>
        <w:t>финансовое обеспечение мероприятий</w:t>
      </w:r>
      <w:r w:rsidRPr="0083613F">
        <w:rPr>
          <w:rFonts w:eastAsia="Times New Roman"/>
          <w:sz w:val="28"/>
          <w:szCs w:val="28"/>
        </w:rPr>
        <w:t xml:space="preserve">, связанных с </w:t>
      </w:r>
      <w:r w:rsidR="00C12DBC" w:rsidRPr="0083613F">
        <w:rPr>
          <w:rFonts w:eastAsia="Times New Roman"/>
          <w:sz w:val="28"/>
          <w:szCs w:val="28"/>
        </w:rPr>
        <w:t>осуществлением деятельности</w:t>
      </w:r>
      <w:r w:rsidRPr="0083613F">
        <w:rPr>
          <w:sz w:val="28"/>
          <w:szCs w:val="28"/>
        </w:rPr>
        <w:t xml:space="preserve"> в сфере физической культуры и спорта</w:t>
      </w:r>
      <w:r w:rsidR="001B761B" w:rsidRPr="0083613F">
        <w:rPr>
          <w:sz w:val="28"/>
          <w:szCs w:val="28"/>
        </w:rPr>
        <w:t xml:space="preserve"> на территории городского округа Красногорск</w:t>
      </w:r>
      <w:r w:rsidRPr="0083613F">
        <w:rPr>
          <w:sz w:val="28"/>
          <w:szCs w:val="28"/>
        </w:rPr>
        <w:t>:</w:t>
      </w:r>
    </w:p>
    <w:p w:rsidR="00DB4A0B" w:rsidRPr="0083613F" w:rsidRDefault="00DB4A0B" w:rsidP="00DB4A0B">
      <w:pPr>
        <w:spacing w:line="276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 xml:space="preserve">1. </w:t>
      </w:r>
      <w:r w:rsidRPr="0083613F">
        <w:rPr>
          <w:rFonts w:eastAsia="Times New Roman"/>
          <w:bCs/>
          <w:sz w:val="28"/>
          <w:szCs w:val="28"/>
        </w:rPr>
        <w:t>Наименование мероприятия (проекта)</w:t>
      </w:r>
      <w:r w:rsidRPr="0083613F">
        <w:rPr>
          <w:bCs/>
          <w:sz w:val="28"/>
          <w:szCs w:val="28"/>
        </w:rPr>
        <w:t>.</w:t>
      </w:r>
      <w:r w:rsidRPr="0083613F">
        <w:rPr>
          <w:rFonts w:eastAsia="Times New Roman"/>
          <w:bCs/>
          <w:sz w:val="28"/>
          <w:szCs w:val="28"/>
        </w:rPr>
        <w:t xml:space="preserve"> </w:t>
      </w:r>
    </w:p>
    <w:p w:rsidR="00DB4A0B" w:rsidRPr="0083613F" w:rsidRDefault="00DB4A0B" w:rsidP="00DB4A0B">
      <w:pPr>
        <w:spacing w:line="276" w:lineRule="auto"/>
        <w:ind w:firstLine="851"/>
        <w:jc w:val="both"/>
        <w:rPr>
          <w:rFonts w:eastAsia="Times New Roman"/>
          <w:b/>
          <w:bCs/>
          <w:sz w:val="28"/>
          <w:szCs w:val="28"/>
        </w:rPr>
      </w:pPr>
      <w:r w:rsidRPr="0083613F">
        <w:rPr>
          <w:rFonts w:eastAsia="Times New Roman"/>
          <w:bCs/>
          <w:sz w:val="28"/>
          <w:szCs w:val="28"/>
        </w:rPr>
        <w:t>2. Цель и задачи мероприятия (проекта)</w:t>
      </w:r>
      <w:r w:rsidRPr="0083613F">
        <w:rPr>
          <w:bCs/>
          <w:sz w:val="28"/>
          <w:szCs w:val="28"/>
        </w:rPr>
        <w:t>.</w:t>
      </w:r>
      <w:r w:rsidRPr="0083613F">
        <w:rPr>
          <w:rFonts w:eastAsia="Times New Roman"/>
          <w:b/>
          <w:bCs/>
          <w:sz w:val="28"/>
          <w:szCs w:val="28"/>
        </w:rPr>
        <w:t xml:space="preserve"> </w:t>
      </w:r>
    </w:p>
    <w:p w:rsidR="00DB4A0B" w:rsidRPr="0083613F" w:rsidRDefault="00DB4A0B" w:rsidP="00DB4A0B">
      <w:pPr>
        <w:spacing w:line="276" w:lineRule="auto"/>
        <w:ind w:firstLine="851"/>
        <w:jc w:val="both"/>
        <w:rPr>
          <w:rFonts w:eastAsia="Times New Roman"/>
          <w:b/>
          <w:bCs/>
          <w:sz w:val="28"/>
          <w:szCs w:val="28"/>
        </w:rPr>
      </w:pPr>
      <w:r w:rsidRPr="0083613F">
        <w:rPr>
          <w:rFonts w:eastAsia="Times New Roman"/>
          <w:bCs/>
          <w:sz w:val="28"/>
          <w:szCs w:val="28"/>
        </w:rPr>
        <w:t>3. Целевая группа мероприятия (проекта)</w:t>
      </w:r>
      <w:r w:rsidRPr="0083613F">
        <w:rPr>
          <w:bCs/>
          <w:sz w:val="28"/>
          <w:szCs w:val="28"/>
        </w:rPr>
        <w:t>.</w:t>
      </w:r>
      <w:r w:rsidRPr="0083613F">
        <w:rPr>
          <w:rFonts w:eastAsia="Times New Roman"/>
          <w:b/>
          <w:bCs/>
          <w:sz w:val="28"/>
          <w:szCs w:val="28"/>
        </w:rPr>
        <w:t xml:space="preserve"> </w:t>
      </w:r>
    </w:p>
    <w:p w:rsidR="00DB4A0B" w:rsidRPr="0083613F" w:rsidRDefault="00DB4A0B" w:rsidP="00DB4A0B">
      <w:pPr>
        <w:spacing w:line="276" w:lineRule="auto"/>
        <w:ind w:firstLine="851"/>
        <w:jc w:val="both"/>
        <w:rPr>
          <w:rFonts w:eastAsia="Times New Roman"/>
          <w:bCs/>
          <w:sz w:val="28"/>
          <w:szCs w:val="28"/>
        </w:rPr>
      </w:pPr>
      <w:r w:rsidRPr="0083613F">
        <w:rPr>
          <w:rFonts w:eastAsia="Times New Roman"/>
          <w:bCs/>
          <w:sz w:val="28"/>
          <w:szCs w:val="28"/>
        </w:rPr>
        <w:t>4. Календарный план</w:t>
      </w:r>
      <w:r w:rsidR="0019214B">
        <w:rPr>
          <w:rFonts w:eastAsia="Times New Roman"/>
          <w:bCs/>
          <w:sz w:val="28"/>
          <w:szCs w:val="28"/>
        </w:rPr>
        <w:t xml:space="preserve"> на год</w:t>
      </w:r>
      <w:r w:rsidRPr="0083613F">
        <w:rPr>
          <w:bCs/>
          <w:sz w:val="28"/>
          <w:szCs w:val="28"/>
        </w:rPr>
        <w:t>.</w:t>
      </w:r>
    </w:p>
    <w:p w:rsidR="00DB4A0B" w:rsidRPr="0083613F" w:rsidRDefault="00DB4A0B" w:rsidP="00DB4A0B">
      <w:pPr>
        <w:spacing w:line="276" w:lineRule="auto"/>
        <w:ind w:firstLine="851"/>
        <w:jc w:val="both"/>
        <w:rPr>
          <w:rFonts w:eastAsia="Times New Roman"/>
          <w:vanish/>
          <w:sz w:val="28"/>
        </w:rPr>
      </w:pPr>
      <w:r w:rsidRPr="0083613F">
        <w:rPr>
          <w:rFonts w:eastAsia="Times New Roman"/>
          <w:bCs/>
          <w:sz w:val="28"/>
          <w:szCs w:val="28"/>
        </w:rPr>
        <w:t xml:space="preserve">5. </w:t>
      </w:r>
      <w:r w:rsidRPr="0083613F">
        <w:rPr>
          <w:rFonts w:eastAsia="Arial Unicode MS"/>
          <w:bCs/>
          <w:sz w:val="28"/>
          <w:szCs w:val="28"/>
        </w:rPr>
        <w:t>Смета мероприятий (проекта) с обоснованием расходов.</w:t>
      </w:r>
    </w:p>
    <w:p w:rsidR="00DB4A0B" w:rsidRPr="0083613F" w:rsidRDefault="00DB4A0B" w:rsidP="00DB4A0B">
      <w:pPr>
        <w:spacing w:line="276" w:lineRule="auto"/>
        <w:rPr>
          <w:rFonts w:eastAsia="Times New Roman"/>
          <w:vanish/>
        </w:rPr>
      </w:pPr>
    </w:p>
    <w:p w:rsidR="00DB4A0B" w:rsidRPr="0083613F" w:rsidRDefault="00DB4A0B" w:rsidP="00DB4A0B">
      <w:pPr>
        <w:spacing w:after="240" w:line="276" w:lineRule="auto"/>
        <w:ind w:right="176"/>
        <w:jc w:val="both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spacing w:after="240" w:line="276" w:lineRule="auto"/>
        <w:ind w:right="176"/>
        <w:jc w:val="both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spacing w:after="240"/>
        <w:ind w:right="176"/>
        <w:jc w:val="center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Ру</w:t>
      </w:r>
      <w:r w:rsidRPr="0083613F">
        <w:rPr>
          <w:sz w:val="28"/>
          <w:szCs w:val="28"/>
        </w:rPr>
        <w:t xml:space="preserve">ководитель НКО         __________________________(фамилия, имя, отчество)                    </w:t>
      </w:r>
      <w:r w:rsidRPr="0083613F">
        <w:rPr>
          <w:rFonts w:eastAsia="Times New Roman"/>
          <w:sz w:val="28"/>
          <w:szCs w:val="28"/>
        </w:rPr>
        <w:t>подпись</w:t>
      </w:r>
    </w:p>
    <w:p w:rsidR="00DB4A0B" w:rsidRPr="0083613F" w:rsidRDefault="00DB4A0B" w:rsidP="00DB4A0B">
      <w:pPr>
        <w:spacing w:after="240"/>
        <w:ind w:right="176"/>
        <w:jc w:val="both"/>
        <w:rPr>
          <w:rFonts w:eastAsia="Times New Roman"/>
          <w:sz w:val="28"/>
          <w:szCs w:val="28"/>
        </w:rPr>
      </w:pPr>
      <w:r w:rsidRPr="0083613F">
        <w:rPr>
          <w:sz w:val="28"/>
          <w:szCs w:val="28"/>
        </w:rPr>
        <w:t xml:space="preserve">               </w:t>
      </w:r>
      <w:r w:rsidRPr="0083613F">
        <w:rPr>
          <w:rFonts w:eastAsia="Times New Roman"/>
          <w:sz w:val="28"/>
          <w:szCs w:val="28"/>
        </w:rPr>
        <w:t>МП</w:t>
      </w:r>
    </w:p>
    <w:p w:rsidR="00DB4A0B" w:rsidRPr="0083613F" w:rsidRDefault="00DB4A0B" w:rsidP="00DB4A0B">
      <w:pPr>
        <w:spacing w:after="240"/>
        <w:ind w:right="176"/>
        <w:jc w:val="both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spacing w:after="240"/>
        <w:ind w:right="176"/>
        <w:jc w:val="both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spacing w:after="240"/>
        <w:ind w:right="176"/>
        <w:jc w:val="both"/>
        <w:rPr>
          <w:rFonts w:eastAsia="Times New Roman"/>
          <w:sz w:val="28"/>
          <w:szCs w:val="28"/>
        </w:rPr>
      </w:pPr>
    </w:p>
    <w:p w:rsidR="00DB4A0B" w:rsidRPr="0083613F" w:rsidRDefault="00DB4A0B" w:rsidP="00DB4A0B">
      <w:pPr>
        <w:ind w:right="176"/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конкурсе некоммерческих организаций для предоставления субсидий из бюджета городского округа Красногорск на поддержку НКО, подтверждаю.</w:t>
      </w:r>
    </w:p>
    <w:p w:rsidR="00DB4A0B" w:rsidRPr="0083613F" w:rsidRDefault="00DB4A0B" w:rsidP="00DB4A0B">
      <w:pPr>
        <w:ind w:right="176"/>
        <w:jc w:val="both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С условиями конкурса и предоставления субсидии из бюджета городского округа Красногорск ознакомлен и согласен.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27"/>
        <w:gridCol w:w="1956"/>
        <w:gridCol w:w="227"/>
        <w:gridCol w:w="3119"/>
      </w:tblGrid>
      <w:tr w:rsidR="00DB4A0B" w:rsidRPr="0083613F" w:rsidTr="00564C24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A0B" w:rsidRPr="0083613F" w:rsidRDefault="00DB4A0B" w:rsidP="00564C24">
            <w:pPr>
              <w:spacing w:after="200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A0B" w:rsidRPr="0083613F" w:rsidRDefault="00DB4A0B" w:rsidP="00564C24">
            <w:pPr>
              <w:spacing w:after="200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A0B" w:rsidRPr="0083613F" w:rsidRDefault="00DB4A0B" w:rsidP="00564C24">
            <w:pPr>
              <w:spacing w:after="200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4A0B" w:rsidRPr="0083613F" w:rsidRDefault="00DB4A0B" w:rsidP="00564C24">
            <w:pPr>
              <w:spacing w:after="200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A0B" w:rsidRPr="0083613F" w:rsidRDefault="00DB4A0B" w:rsidP="00564C24">
            <w:pPr>
              <w:spacing w:after="200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B4A0B" w:rsidRPr="0083613F" w:rsidTr="00564C24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DB4A0B" w:rsidRPr="0083613F" w:rsidRDefault="00DB4A0B" w:rsidP="00564C24">
            <w:pPr>
              <w:ind w:right="176"/>
              <w:jc w:val="both"/>
              <w:rPr>
                <w:rFonts w:eastAsia="Times New Roman"/>
              </w:rPr>
            </w:pPr>
            <w:r w:rsidRPr="0083613F">
              <w:rPr>
                <w:rFonts w:eastAsia="Times New Roman"/>
              </w:rPr>
              <w:t xml:space="preserve">(наименование должности руководителя        </w:t>
            </w:r>
          </w:p>
          <w:p w:rsidR="00DB4A0B" w:rsidRPr="0083613F" w:rsidRDefault="00DB4A0B" w:rsidP="00564C24">
            <w:pPr>
              <w:ind w:right="176"/>
              <w:jc w:val="both"/>
              <w:rPr>
                <w:rFonts w:eastAsia="Times New Roman"/>
              </w:rPr>
            </w:pPr>
            <w:r w:rsidRPr="0083613F">
              <w:rPr>
                <w:rFonts w:eastAsia="Times New Roman"/>
              </w:rPr>
              <w:t xml:space="preserve">     некоммерческой организации)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B4A0B" w:rsidRPr="0083613F" w:rsidRDefault="00DB4A0B" w:rsidP="00564C24">
            <w:pPr>
              <w:ind w:right="176"/>
              <w:jc w:val="both"/>
              <w:rPr>
                <w:rFonts w:eastAsia="Times New Roman"/>
              </w:rPr>
            </w:pPr>
            <w:r w:rsidRPr="0083613F">
              <w:t xml:space="preserve"> 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DB4A0B" w:rsidRPr="0083613F" w:rsidRDefault="00DB4A0B" w:rsidP="00564C24">
            <w:pPr>
              <w:ind w:right="176"/>
              <w:jc w:val="both"/>
              <w:rPr>
                <w:rFonts w:eastAsia="Times New Roman"/>
              </w:rPr>
            </w:pPr>
            <w:r w:rsidRPr="0083613F">
              <w:t xml:space="preserve">          </w:t>
            </w:r>
            <w:r w:rsidRPr="0083613F">
              <w:rPr>
                <w:rFonts w:eastAsia="Times New Roman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B4A0B" w:rsidRPr="0083613F" w:rsidRDefault="00DB4A0B" w:rsidP="00564C24">
            <w:pPr>
              <w:ind w:right="176"/>
              <w:jc w:val="both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B4A0B" w:rsidRPr="0083613F" w:rsidRDefault="00DB4A0B" w:rsidP="00564C24">
            <w:pPr>
              <w:ind w:right="176"/>
              <w:jc w:val="both"/>
              <w:rPr>
                <w:rFonts w:eastAsia="Times New Roman"/>
              </w:rPr>
            </w:pPr>
            <w:r w:rsidRPr="0083613F">
              <w:t xml:space="preserve">             </w:t>
            </w:r>
            <w:r w:rsidRPr="0083613F">
              <w:rPr>
                <w:rFonts w:eastAsia="Times New Roman"/>
              </w:rPr>
              <w:t>(фамилия, имя, отчество)</w:t>
            </w:r>
          </w:p>
        </w:tc>
      </w:tr>
    </w:tbl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p w:rsidR="00DB4A0B" w:rsidRPr="0083613F" w:rsidRDefault="00DB4A0B" w:rsidP="00C85794">
      <w:pPr>
        <w:tabs>
          <w:tab w:val="left" w:pos="1134"/>
        </w:tabs>
        <w:rPr>
          <w:rFonts w:eastAsia="Times New Roman"/>
          <w:sz w:val="12"/>
          <w:szCs w:val="12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C85794" w:rsidRPr="0083613F" w:rsidTr="00564C24">
        <w:trPr>
          <w:trHeight w:val="325"/>
        </w:trPr>
        <w:tc>
          <w:tcPr>
            <w:tcW w:w="9498" w:type="dxa"/>
            <w:vAlign w:val="center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C85794" w:rsidRPr="0083613F" w:rsidRDefault="00C85794" w:rsidP="00C85794">
      <w:pPr>
        <w:ind w:right="176"/>
        <w:jc w:val="center"/>
        <w:rPr>
          <w:rFonts w:eastAsia="Times New Roman"/>
          <w:sz w:val="28"/>
          <w:szCs w:val="28"/>
        </w:rPr>
      </w:pPr>
      <w:r w:rsidRPr="0083613F">
        <w:rPr>
          <w:rFonts w:eastAsia="Times New Roman"/>
          <w:sz w:val="28"/>
          <w:szCs w:val="28"/>
        </w:rPr>
        <w:t>(полное наименование некоммерческой организации)</w:t>
      </w:r>
    </w:p>
    <w:p w:rsidR="00C85794" w:rsidRPr="0083613F" w:rsidRDefault="00C85794" w:rsidP="00C85794">
      <w:pPr>
        <w:ind w:right="176"/>
        <w:jc w:val="center"/>
        <w:rPr>
          <w:rFonts w:eastAsia="Times New Roman"/>
          <w:sz w:val="28"/>
          <w:szCs w:val="28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 xml:space="preserve">Дата внесения записи о создании в Единый государственный реестр юридических лиц 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 xml:space="preserve">Юридический адрес  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keepNext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985" w:type="dxa"/>
          </w:tcPr>
          <w:p w:rsidR="00C85794" w:rsidRPr="0083613F" w:rsidRDefault="00C85794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85794" w:rsidRPr="0083613F" w:rsidRDefault="00C85794" w:rsidP="00C85794">
      <w:pPr>
        <w:framePr w:hSpace="180" w:wrap="around" w:hAnchor="margin" w:xAlign="right" w:y="420"/>
        <w:spacing w:after="200" w:line="276" w:lineRule="auto"/>
        <w:rPr>
          <w:rFonts w:eastAsia="Times New Roman"/>
          <w:sz w:val="28"/>
        </w:rPr>
      </w:pPr>
      <w:r w:rsidRPr="0083613F">
        <w:rPr>
          <w:rFonts w:eastAsia="Times New Roman"/>
          <w:sz w:val="28"/>
        </w:rPr>
        <w:br w:type="page"/>
      </w:r>
    </w:p>
    <w:p w:rsidR="00C85794" w:rsidRPr="0083613F" w:rsidRDefault="00C85794" w:rsidP="00C85794">
      <w:pPr>
        <w:spacing w:after="200" w:line="276" w:lineRule="auto"/>
        <w:rPr>
          <w:rFonts w:eastAsia="Times New Roman"/>
          <w:sz w:val="28"/>
        </w:rPr>
      </w:pPr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2127"/>
      </w:tblGrid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spacing w:line="276" w:lineRule="auto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2127" w:type="dxa"/>
          </w:tcPr>
          <w:p w:rsidR="00C85794" w:rsidRPr="0083613F" w:rsidRDefault="00C85794" w:rsidP="00564C24">
            <w:pPr>
              <w:spacing w:line="276" w:lineRule="auto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spacing w:line="276" w:lineRule="auto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2127" w:type="dxa"/>
          </w:tcPr>
          <w:p w:rsidR="00C85794" w:rsidRPr="0083613F" w:rsidRDefault="00C85794" w:rsidP="00564C24">
            <w:pPr>
              <w:spacing w:line="276" w:lineRule="auto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7513" w:type="dxa"/>
          </w:tcPr>
          <w:p w:rsidR="00C85794" w:rsidRPr="0083613F" w:rsidRDefault="00C85794" w:rsidP="00564C24">
            <w:pPr>
              <w:spacing w:line="276" w:lineRule="auto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7" w:type="dxa"/>
          </w:tcPr>
          <w:p w:rsidR="00C85794" w:rsidRPr="0083613F" w:rsidRDefault="00C85794" w:rsidP="00564C24">
            <w:pPr>
              <w:spacing w:line="276" w:lineRule="auto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85794" w:rsidRPr="0083613F" w:rsidTr="00564C24">
        <w:tc>
          <w:tcPr>
            <w:tcW w:w="9640" w:type="dxa"/>
            <w:gridSpan w:val="2"/>
          </w:tcPr>
          <w:p w:rsidR="00C85794" w:rsidRPr="0083613F" w:rsidRDefault="00C85794" w:rsidP="00EE275E">
            <w:pPr>
              <w:spacing w:line="276" w:lineRule="auto"/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Основные реализованные проекты (программы) за последний год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</w:tc>
      </w:tr>
    </w:tbl>
    <w:p w:rsidR="00C85794" w:rsidRPr="0083613F" w:rsidRDefault="00C85794" w:rsidP="00C85794">
      <w:pPr>
        <w:jc w:val="both"/>
        <w:rPr>
          <w:rFonts w:eastAsia="Times New Roman"/>
          <w:sz w:val="28"/>
        </w:rPr>
      </w:pPr>
    </w:p>
    <w:p w:rsidR="00C85794" w:rsidRPr="0083613F" w:rsidRDefault="00C85794" w:rsidP="00C85794">
      <w:pPr>
        <w:jc w:val="both"/>
        <w:rPr>
          <w:rFonts w:eastAsia="Times New Roman"/>
          <w:sz w:val="28"/>
        </w:rPr>
      </w:pPr>
    </w:p>
    <w:p w:rsidR="00C85794" w:rsidRPr="0083613F" w:rsidRDefault="00C85794" w:rsidP="00C85794">
      <w:pPr>
        <w:jc w:val="both"/>
        <w:rPr>
          <w:sz w:val="28"/>
        </w:rPr>
      </w:pPr>
    </w:p>
    <w:p w:rsidR="00C85794" w:rsidRPr="0083613F" w:rsidRDefault="00C85794" w:rsidP="00C85794">
      <w:pPr>
        <w:spacing w:after="200"/>
        <w:ind w:right="176"/>
        <w:jc w:val="both"/>
        <w:rPr>
          <w:rFonts w:eastAsia="Times New Roman"/>
          <w:b/>
          <w:bCs/>
          <w:sz w:val="28"/>
          <w:szCs w:val="28"/>
        </w:rPr>
      </w:pPr>
    </w:p>
    <w:p w:rsidR="001019DA" w:rsidRDefault="001019DA" w:rsidP="00F9418A">
      <w:pPr>
        <w:rPr>
          <w:rFonts w:eastAsia="Times New Roman"/>
          <w:b/>
          <w:bCs/>
          <w:sz w:val="28"/>
          <w:szCs w:val="28"/>
        </w:rPr>
      </w:pPr>
    </w:p>
    <w:p w:rsidR="008A429F" w:rsidRPr="0083613F" w:rsidRDefault="008A429F" w:rsidP="00F9418A">
      <w:pPr>
        <w:rPr>
          <w:sz w:val="28"/>
          <w:szCs w:val="28"/>
        </w:rPr>
      </w:pPr>
    </w:p>
    <w:p w:rsidR="005D0791" w:rsidRPr="0083613F" w:rsidRDefault="005D0791" w:rsidP="005D0791">
      <w:pPr>
        <w:ind w:left="5812" w:right="176"/>
        <w:outlineLvl w:val="0"/>
      </w:pPr>
      <w:r w:rsidRPr="0083613F">
        <w:rPr>
          <w:rFonts w:eastAsia="Times New Roman"/>
          <w:bCs/>
          <w:sz w:val="28"/>
          <w:szCs w:val="28"/>
        </w:rPr>
        <w:lastRenderedPageBreak/>
        <w:t>Приложение 2 к Порядку</w:t>
      </w:r>
      <w:r w:rsidRPr="0083613F">
        <w:rPr>
          <w:rFonts w:eastAsia="Times New Roman"/>
        </w:rPr>
        <w:t xml:space="preserve"> </w:t>
      </w:r>
    </w:p>
    <w:p w:rsidR="005D0791" w:rsidRPr="0083613F" w:rsidRDefault="005D0791" w:rsidP="005D0791">
      <w:pPr>
        <w:ind w:left="5812" w:right="176"/>
        <w:outlineLvl w:val="0"/>
        <w:rPr>
          <w:rFonts w:eastAsia="Times New Roman"/>
          <w:bCs/>
          <w:sz w:val="28"/>
          <w:szCs w:val="28"/>
        </w:rPr>
      </w:pPr>
    </w:p>
    <w:p w:rsidR="005D0791" w:rsidRPr="0083613F" w:rsidRDefault="005D0791" w:rsidP="005D0791">
      <w:pPr>
        <w:spacing w:before="108" w:after="108"/>
        <w:ind w:right="176"/>
        <w:jc w:val="center"/>
        <w:outlineLvl w:val="0"/>
        <w:rPr>
          <w:rFonts w:eastAsia="Times New Roman"/>
          <w:bCs/>
          <w:sz w:val="28"/>
          <w:szCs w:val="28"/>
        </w:rPr>
      </w:pPr>
      <w:r w:rsidRPr="0083613F">
        <w:rPr>
          <w:rFonts w:eastAsia="Times New Roman"/>
          <w:bCs/>
          <w:sz w:val="28"/>
          <w:szCs w:val="28"/>
        </w:rPr>
        <w:t>Критерии оценки заявок на участие в конкурсе</w:t>
      </w:r>
    </w:p>
    <w:p w:rsidR="005D0791" w:rsidRPr="0083613F" w:rsidRDefault="005D0791" w:rsidP="005D0791">
      <w:pPr>
        <w:spacing w:before="108" w:after="108"/>
        <w:ind w:right="176"/>
        <w:jc w:val="center"/>
        <w:outlineLvl w:val="0"/>
        <w:rPr>
          <w:rFonts w:eastAsia="Times New Roman"/>
          <w:bCs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25"/>
        <w:gridCol w:w="1538"/>
      </w:tblGrid>
      <w:tr w:rsidR="005D0791" w:rsidRPr="0083613F" w:rsidTr="005D079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91" w:rsidRPr="0083613F" w:rsidRDefault="005D0791" w:rsidP="00564C24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№</w:t>
            </w:r>
          </w:p>
          <w:p w:rsidR="005D0791" w:rsidRPr="0083613F" w:rsidRDefault="005D0791" w:rsidP="00564C24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791" w:rsidRPr="0083613F" w:rsidRDefault="005D0791" w:rsidP="00564C24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Наименование критериев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791" w:rsidRPr="0083613F" w:rsidRDefault="005D0791" w:rsidP="00564C24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 xml:space="preserve">Баллы </w:t>
            </w:r>
          </w:p>
        </w:tc>
      </w:tr>
      <w:tr w:rsidR="005D0791" w:rsidRPr="0083613F" w:rsidTr="005D079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1" w:rsidRPr="0083613F" w:rsidRDefault="005D0791" w:rsidP="007614F3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5C4121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Соответствие приоритетным направлениям муниципальной программы «</w:t>
            </w:r>
            <w:r w:rsidR="005C4121">
              <w:rPr>
                <w:rFonts w:eastAsia="Times New Roman"/>
                <w:sz w:val="28"/>
                <w:szCs w:val="28"/>
              </w:rPr>
              <w:t>С</w:t>
            </w:r>
            <w:r w:rsidR="009E6DD9" w:rsidRPr="0083613F">
              <w:rPr>
                <w:rFonts w:eastAsia="Times New Roman"/>
                <w:sz w:val="28"/>
                <w:szCs w:val="28"/>
              </w:rPr>
              <w:t>порт</w:t>
            </w:r>
            <w:r w:rsidRPr="0083613F">
              <w:rPr>
                <w:rFonts w:eastAsia="Times New Roman"/>
                <w:sz w:val="28"/>
                <w:szCs w:val="28"/>
              </w:rPr>
              <w:t>»</w:t>
            </w:r>
            <w:r w:rsidR="005C4121">
              <w:rPr>
                <w:rFonts w:eastAsia="Times New Roman"/>
                <w:sz w:val="28"/>
                <w:szCs w:val="28"/>
              </w:rPr>
              <w:t xml:space="preserve"> или «Социальная защита населения»</w:t>
            </w:r>
            <w:r w:rsidRPr="0083613F">
              <w:rPr>
                <w:rFonts w:eastAsia="Times New Roman"/>
                <w:sz w:val="28"/>
                <w:szCs w:val="28"/>
              </w:rPr>
              <w:t xml:space="preserve"> (оценивается соответствие целей, мероприятий (проектов) выделенным приоритетным направлениям для предоставления поддержки, наличие и реалистичность значений показателей результативности реализации мероприятий (проекта)</w:t>
            </w:r>
            <w:r w:rsidR="004E434F" w:rsidRPr="0083613F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8E2E4D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5D0791" w:rsidRPr="0083613F" w:rsidTr="005D079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1" w:rsidRPr="0083613F" w:rsidRDefault="005D0791" w:rsidP="007614F3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564C24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Актуальность</w:t>
            </w:r>
            <w:r w:rsidR="004E434F" w:rsidRPr="0083613F">
              <w:rPr>
                <w:rFonts w:eastAsia="Times New Roman"/>
                <w:sz w:val="28"/>
                <w:szCs w:val="28"/>
              </w:rPr>
              <w:t xml:space="preserve"> (</w:t>
            </w:r>
            <w:r w:rsidRPr="0083613F">
              <w:rPr>
                <w:rFonts w:eastAsia="Times New Roman"/>
                <w:sz w:val="28"/>
                <w:szCs w:val="28"/>
              </w:rPr>
              <w:t xml:space="preserve">важность для жителей городского округа Красногорск </w:t>
            </w:r>
            <w:r w:rsidRPr="0083613F">
              <w:rPr>
                <w:rFonts w:eastAsia="Times New Roman"/>
                <w:bCs/>
                <w:sz w:val="28"/>
                <w:szCs w:val="28"/>
              </w:rPr>
              <w:t xml:space="preserve">в сфере </w:t>
            </w:r>
            <w:r w:rsidR="009E6DD9" w:rsidRPr="0083613F">
              <w:rPr>
                <w:rFonts w:eastAsia="Times New Roman"/>
                <w:bCs/>
                <w:sz w:val="28"/>
                <w:szCs w:val="28"/>
              </w:rPr>
              <w:t xml:space="preserve">физической </w:t>
            </w:r>
            <w:r w:rsidRPr="0083613F">
              <w:rPr>
                <w:rFonts w:eastAsia="Times New Roman"/>
                <w:bCs/>
                <w:sz w:val="28"/>
                <w:szCs w:val="28"/>
              </w:rPr>
              <w:t>культуры</w:t>
            </w:r>
            <w:r w:rsidR="009E6DD9" w:rsidRPr="0083613F">
              <w:rPr>
                <w:rFonts w:eastAsia="Times New Roman"/>
                <w:bCs/>
                <w:sz w:val="28"/>
                <w:szCs w:val="28"/>
              </w:rPr>
              <w:t xml:space="preserve"> и спорта</w:t>
            </w:r>
            <w:r w:rsidRPr="0083613F">
              <w:rPr>
                <w:rFonts w:eastAsia="Times New Roman"/>
                <w:sz w:val="28"/>
                <w:szCs w:val="28"/>
              </w:rPr>
              <w:t>, по которой заявлено мероприятие (проект)</w:t>
            </w:r>
            <w:r w:rsidR="004E434F" w:rsidRPr="0083613F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8E2E4D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5D0791" w:rsidRPr="0083613F" w:rsidTr="005D079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1" w:rsidRPr="0083613F" w:rsidRDefault="005D0791" w:rsidP="007614F3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CF5CC8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Эффективность (вовлечени</w:t>
            </w:r>
            <w:r w:rsidR="009E6DD9" w:rsidRPr="0083613F">
              <w:rPr>
                <w:rFonts w:eastAsia="Times New Roman"/>
                <w:sz w:val="28"/>
                <w:szCs w:val="28"/>
              </w:rPr>
              <w:t>е</w:t>
            </w:r>
            <w:r w:rsidRPr="0083613F">
              <w:rPr>
                <w:rFonts w:eastAsia="Times New Roman"/>
                <w:sz w:val="28"/>
                <w:szCs w:val="28"/>
              </w:rPr>
              <w:t xml:space="preserve"> </w:t>
            </w:r>
            <w:r w:rsidR="00CF5CC8" w:rsidRPr="0083613F">
              <w:rPr>
                <w:rFonts w:eastAsia="Times New Roman"/>
                <w:sz w:val="28"/>
                <w:szCs w:val="28"/>
              </w:rPr>
              <w:t xml:space="preserve">жителей округа </w:t>
            </w:r>
            <w:r w:rsidRPr="0083613F">
              <w:rPr>
                <w:rFonts w:eastAsia="Times New Roman"/>
                <w:sz w:val="28"/>
                <w:szCs w:val="28"/>
              </w:rPr>
              <w:t xml:space="preserve">в </w:t>
            </w:r>
            <w:r w:rsidR="009E6DD9" w:rsidRPr="0083613F">
              <w:rPr>
                <w:rFonts w:eastAsia="Times New Roman"/>
                <w:sz w:val="28"/>
                <w:szCs w:val="28"/>
              </w:rPr>
              <w:t>сферу физической культуры и спорта</w:t>
            </w:r>
            <w:r w:rsidRPr="0083613F">
              <w:rPr>
                <w:rFonts w:eastAsia="Times New Roman"/>
                <w:sz w:val="28"/>
                <w:szCs w:val="28"/>
              </w:rPr>
              <w:t>, реализаци</w:t>
            </w:r>
            <w:r w:rsidR="00CF5CC8" w:rsidRPr="0083613F">
              <w:rPr>
                <w:rFonts w:eastAsia="Times New Roman"/>
                <w:sz w:val="28"/>
                <w:szCs w:val="28"/>
              </w:rPr>
              <w:t>я</w:t>
            </w:r>
            <w:r w:rsidRPr="0083613F">
              <w:rPr>
                <w:rFonts w:eastAsia="Times New Roman"/>
                <w:sz w:val="28"/>
                <w:szCs w:val="28"/>
              </w:rPr>
              <w:t xml:space="preserve"> новых творческих проектов, положительный общественный резонанс, наличие новых подходов и методов в предоставлении услуг)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8E2E4D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5D0791" w:rsidRPr="0083613F" w:rsidTr="005D079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1" w:rsidRPr="0083613F" w:rsidRDefault="005D0791" w:rsidP="007614F3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9E3917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Реалистичность</w:t>
            </w:r>
            <w:r w:rsidR="004E434F" w:rsidRPr="0083613F">
              <w:rPr>
                <w:rFonts w:eastAsia="Times New Roman"/>
                <w:sz w:val="28"/>
                <w:szCs w:val="28"/>
              </w:rPr>
              <w:t xml:space="preserve"> </w:t>
            </w:r>
            <w:r w:rsidR="005D25DA" w:rsidRPr="0083613F">
              <w:rPr>
                <w:rFonts w:eastAsia="Times New Roman"/>
                <w:sz w:val="28"/>
                <w:szCs w:val="28"/>
              </w:rPr>
              <w:t xml:space="preserve">(наличие </w:t>
            </w:r>
            <w:r w:rsidRPr="0083613F">
              <w:rPr>
                <w:rFonts w:eastAsia="Times New Roman"/>
                <w:sz w:val="28"/>
                <w:szCs w:val="28"/>
              </w:rPr>
              <w:t>собственных квалифицированных кадров, способность привлечь в необходимом объеме специалистов и добровольцев для реализации мероприятий, программы (проекта), наличие необходимых ресурсов, а также наличие опыта выполнения в прошлом мероприятий, аналогичных по содержанию и объему</w:t>
            </w:r>
            <w:r w:rsidR="00CF5CC8" w:rsidRPr="0083613F">
              <w:rPr>
                <w:rFonts w:eastAsia="Times New Roman"/>
                <w:sz w:val="28"/>
                <w:szCs w:val="28"/>
              </w:rPr>
              <w:t>,</w:t>
            </w:r>
            <w:r w:rsidRPr="0083613F">
              <w:rPr>
                <w:rFonts w:eastAsia="Times New Roman"/>
                <w:sz w:val="28"/>
                <w:szCs w:val="28"/>
              </w:rPr>
              <w:t xml:space="preserve"> заявляемы</w:t>
            </w:r>
            <w:r w:rsidR="009E3917" w:rsidRPr="0083613F">
              <w:rPr>
                <w:rFonts w:eastAsia="Times New Roman"/>
                <w:sz w:val="28"/>
                <w:szCs w:val="28"/>
              </w:rPr>
              <w:t>х</w:t>
            </w:r>
            <w:r w:rsidRPr="0083613F">
              <w:rPr>
                <w:rFonts w:eastAsia="Times New Roman"/>
                <w:sz w:val="28"/>
                <w:szCs w:val="28"/>
              </w:rPr>
              <w:t xml:space="preserve"> в мероприятии (проекте), предоставление информации об организации в сети Интернет</w:t>
            </w:r>
            <w:r w:rsidR="004E434F" w:rsidRPr="0083613F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8E2E4D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5D0791" w:rsidRPr="0083613F" w:rsidTr="005D0791">
        <w:trPr>
          <w:trHeight w:val="16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1" w:rsidRPr="0083613F" w:rsidRDefault="005D0791" w:rsidP="007614F3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9E3917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Обоснованность (соответствие запрашиваемых средств целям и на поддержку мероприяти</w:t>
            </w:r>
            <w:r w:rsidR="00327A1B" w:rsidRPr="0083613F">
              <w:rPr>
                <w:rFonts w:eastAsia="Times New Roman"/>
                <w:sz w:val="28"/>
                <w:szCs w:val="28"/>
              </w:rPr>
              <w:t>й</w:t>
            </w:r>
            <w:r w:rsidRPr="0083613F">
              <w:rPr>
                <w:rFonts w:eastAsia="Times New Roman"/>
                <w:sz w:val="28"/>
                <w:szCs w:val="28"/>
              </w:rPr>
              <w:t xml:space="preserve"> программы (проекта), наличие необходимых обоснований, расчетов, логики и взаимо</w:t>
            </w:r>
            <w:r w:rsidR="00327A1B" w:rsidRPr="0083613F">
              <w:rPr>
                <w:rFonts w:eastAsia="Times New Roman"/>
                <w:sz w:val="28"/>
                <w:szCs w:val="28"/>
              </w:rPr>
              <w:t>связ</w:t>
            </w:r>
            <w:r w:rsidRPr="0083613F">
              <w:rPr>
                <w:rFonts w:eastAsia="Times New Roman"/>
                <w:sz w:val="28"/>
                <w:szCs w:val="28"/>
              </w:rPr>
              <w:t>и предлагаемых мероприятий)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8E2E4D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5D0791" w:rsidRPr="0083613F" w:rsidTr="005D079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91" w:rsidRPr="0083613F" w:rsidRDefault="005D0791" w:rsidP="007614F3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112002">
            <w:pPr>
              <w:ind w:right="176"/>
              <w:jc w:val="both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Экономическая эффективность (соотношение затрат и полученных результатов (в случаях, когда такая оценка возможна), возможности увеличения активности целевых групп населения в ре</w:t>
            </w:r>
            <w:r w:rsidR="004E434F" w:rsidRPr="0083613F">
              <w:rPr>
                <w:rFonts w:eastAsia="Times New Roman"/>
                <w:sz w:val="28"/>
                <w:szCs w:val="28"/>
              </w:rPr>
              <w:t>зультате реализации мероприятий)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791" w:rsidRPr="0083613F" w:rsidRDefault="005D0791" w:rsidP="008E2E4D">
            <w:pPr>
              <w:ind w:right="176"/>
              <w:jc w:val="center"/>
              <w:rPr>
                <w:rFonts w:eastAsia="Times New Roman"/>
                <w:sz w:val="28"/>
                <w:szCs w:val="28"/>
              </w:rPr>
            </w:pPr>
            <w:r w:rsidRPr="0083613F">
              <w:rPr>
                <w:rFonts w:eastAsia="Times New Roman"/>
                <w:sz w:val="28"/>
                <w:szCs w:val="28"/>
              </w:rPr>
              <w:t>15</w:t>
            </w:r>
          </w:p>
        </w:tc>
      </w:tr>
    </w:tbl>
    <w:p w:rsidR="005D0791" w:rsidRPr="0083613F" w:rsidRDefault="005D0791" w:rsidP="005D0791">
      <w:pPr>
        <w:spacing w:after="200"/>
        <w:ind w:right="176"/>
        <w:jc w:val="both"/>
        <w:rPr>
          <w:rFonts w:eastAsia="Times New Roman"/>
        </w:rPr>
      </w:pPr>
    </w:p>
    <w:p w:rsidR="001019DA" w:rsidRPr="0083613F" w:rsidRDefault="001019DA" w:rsidP="00F9418A">
      <w:pPr>
        <w:rPr>
          <w:sz w:val="28"/>
          <w:szCs w:val="28"/>
        </w:rPr>
      </w:pPr>
    </w:p>
    <w:sectPr w:rsidR="001019DA" w:rsidRPr="0083613F" w:rsidSect="0019214B">
      <w:pgSz w:w="11906" w:h="16838"/>
      <w:pgMar w:top="993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62E"/>
    <w:multiLevelType w:val="hybridMultilevel"/>
    <w:tmpl w:val="6F4E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1C41"/>
    <w:multiLevelType w:val="hybridMultilevel"/>
    <w:tmpl w:val="BCE05134"/>
    <w:lvl w:ilvl="0" w:tplc="85FCA99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DA53B8"/>
    <w:multiLevelType w:val="hybridMultilevel"/>
    <w:tmpl w:val="EC9A677C"/>
    <w:lvl w:ilvl="0" w:tplc="0419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6C7"/>
    <w:rsid w:val="0000070C"/>
    <w:rsid w:val="000012F1"/>
    <w:rsid w:val="00001E48"/>
    <w:rsid w:val="00016AB1"/>
    <w:rsid w:val="0002544B"/>
    <w:rsid w:val="0003005C"/>
    <w:rsid w:val="00030D56"/>
    <w:rsid w:val="0003192B"/>
    <w:rsid w:val="00041524"/>
    <w:rsid w:val="00042F0D"/>
    <w:rsid w:val="000463D9"/>
    <w:rsid w:val="00046AC2"/>
    <w:rsid w:val="000601A6"/>
    <w:rsid w:val="000609F8"/>
    <w:rsid w:val="00061D4C"/>
    <w:rsid w:val="0006223F"/>
    <w:rsid w:val="000643D4"/>
    <w:rsid w:val="00067F57"/>
    <w:rsid w:val="00073D2A"/>
    <w:rsid w:val="000749C9"/>
    <w:rsid w:val="00076ADA"/>
    <w:rsid w:val="00077D26"/>
    <w:rsid w:val="00084272"/>
    <w:rsid w:val="00087395"/>
    <w:rsid w:val="00091CDB"/>
    <w:rsid w:val="000A17E5"/>
    <w:rsid w:val="000B0B75"/>
    <w:rsid w:val="000B2D9D"/>
    <w:rsid w:val="000B4C22"/>
    <w:rsid w:val="000C0351"/>
    <w:rsid w:val="000D35F0"/>
    <w:rsid w:val="000E1B89"/>
    <w:rsid w:val="000E4786"/>
    <w:rsid w:val="000E4B23"/>
    <w:rsid w:val="000E61CD"/>
    <w:rsid w:val="000E7F54"/>
    <w:rsid w:val="000F209B"/>
    <w:rsid w:val="000F32A7"/>
    <w:rsid w:val="000F6913"/>
    <w:rsid w:val="000F7813"/>
    <w:rsid w:val="001019DA"/>
    <w:rsid w:val="00111BC1"/>
    <w:rsid w:val="00112002"/>
    <w:rsid w:val="001125EB"/>
    <w:rsid w:val="001204D0"/>
    <w:rsid w:val="00121F59"/>
    <w:rsid w:val="001268A0"/>
    <w:rsid w:val="00131F0F"/>
    <w:rsid w:val="00133678"/>
    <w:rsid w:val="00133BB2"/>
    <w:rsid w:val="00136072"/>
    <w:rsid w:val="001368D4"/>
    <w:rsid w:val="00145169"/>
    <w:rsid w:val="00146278"/>
    <w:rsid w:val="00146E2E"/>
    <w:rsid w:val="00150D0B"/>
    <w:rsid w:val="00155CFC"/>
    <w:rsid w:val="00157C28"/>
    <w:rsid w:val="001670E2"/>
    <w:rsid w:val="00171A9B"/>
    <w:rsid w:val="00176439"/>
    <w:rsid w:val="0017727F"/>
    <w:rsid w:val="00181858"/>
    <w:rsid w:val="00182ED1"/>
    <w:rsid w:val="00182FE9"/>
    <w:rsid w:val="001872D6"/>
    <w:rsid w:val="0019214B"/>
    <w:rsid w:val="00196A09"/>
    <w:rsid w:val="00196EBD"/>
    <w:rsid w:val="001A09A8"/>
    <w:rsid w:val="001A4434"/>
    <w:rsid w:val="001B0AD7"/>
    <w:rsid w:val="001B761B"/>
    <w:rsid w:val="001B790B"/>
    <w:rsid w:val="001C12FC"/>
    <w:rsid w:val="001C7B5A"/>
    <w:rsid w:val="001D056B"/>
    <w:rsid w:val="001D4A2A"/>
    <w:rsid w:val="001D6FFE"/>
    <w:rsid w:val="001E10A5"/>
    <w:rsid w:val="001E2D21"/>
    <w:rsid w:val="001E315F"/>
    <w:rsid w:val="001E3381"/>
    <w:rsid w:val="001E3539"/>
    <w:rsid w:val="001E75F9"/>
    <w:rsid w:val="001F2711"/>
    <w:rsid w:val="001F7D6B"/>
    <w:rsid w:val="00202449"/>
    <w:rsid w:val="002048C1"/>
    <w:rsid w:val="0021662D"/>
    <w:rsid w:val="00224BB7"/>
    <w:rsid w:val="00234CB1"/>
    <w:rsid w:val="00234EC2"/>
    <w:rsid w:val="00236899"/>
    <w:rsid w:val="002407E2"/>
    <w:rsid w:val="00241BD4"/>
    <w:rsid w:val="00246AE0"/>
    <w:rsid w:val="00262EB2"/>
    <w:rsid w:val="00265159"/>
    <w:rsid w:val="002656DD"/>
    <w:rsid w:val="0026601E"/>
    <w:rsid w:val="00266752"/>
    <w:rsid w:val="00270EFB"/>
    <w:rsid w:val="0028289A"/>
    <w:rsid w:val="0028405F"/>
    <w:rsid w:val="00287658"/>
    <w:rsid w:val="00290D5C"/>
    <w:rsid w:val="0029419B"/>
    <w:rsid w:val="002949A0"/>
    <w:rsid w:val="00294A6D"/>
    <w:rsid w:val="002A20EC"/>
    <w:rsid w:val="002A4977"/>
    <w:rsid w:val="002A6DC6"/>
    <w:rsid w:val="002A7306"/>
    <w:rsid w:val="002A7B12"/>
    <w:rsid w:val="002A7D12"/>
    <w:rsid w:val="002B0109"/>
    <w:rsid w:val="002B2B43"/>
    <w:rsid w:val="002B4DBC"/>
    <w:rsid w:val="002C3798"/>
    <w:rsid w:val="002D0B2C"/>
    <w:rsid w:val="002D46F8"/>
    <w:rsid w:val="002D55FE"/>
    <w:rsid w:val="002D6A26"/>
    <w:rsid w:val="002D74D3"/>
    <w:rsid w:val="002D7DE3"/>
    <w:rsid w:val="002E4826"/>
    <w:rsid w:val="002F06FD"/>
    <w:rsid w:val="002F3A59"/>
    <w:rsid w:val="002F78F8"/>
    <w:rsid w:val="002F7AA0"/>
    <w:rsid w:val="002F7CCF"/>
    <w:rsid w:val="003023E1"/>
    <w:rsid w:val="00303B18"/>
    <w:rsid w:val="00317001"/>
    <w:rsid w:val="0031769D"/>
    <w:rsid w:val="00317DB4"/>
    <w:rsid w:val="00325C36"/>
    <w:rsid w:val="00327A1B"/>
    <w:rsid w:val="003465E9"/>
    <w:rsid w:val="003556FB"/>
    <w:rsid w:val="00356A26"/>
    <w:rsid w:val="00361B92"/>
    <w:rsid w:val="00365EB9"/>
    <w:rsid w:val="00367358"/>
    <w:rsid w:val="00385C04"/>
    <w:rsid w:val="003906B0"/>
    <w:rsid w:val="0039557A"/>
    <w:rsid w:val="003A24CD"/>
    <w:rsid w:val="003B3754"/>
    <w:rsid w:val="003B3C30"/>
    <w:rsid w:val="003B4EDB"/>
    <w:rsid w:val="003B56E1"/>
    <w:rsid w:val="003B6D0A"/>
    <w:rsid w:val="003C26FF"/>
    <w:rsid w:val="003D78FC"/>
    <w:rsid w:val="003E3FB2"/>
    <w:rsid w:val="003E69C8"/>
    <w:rsid w:val="003F4A3E"/>
    <w:rsid w:val="003F54F0"/>
    <w:rsid w:val="0040271B"/>
    <w:rsid w:val="0042027C"/>
    <w:rsid w:val="00431FC3"/>
    <w:rsid w:val="00442D50"/>
    <w:rsid w:val="0044366A"/>
    <w:rsid w:val="00445E2C"/>
    <w:rsid w:val="00446985"/>
    <w:rsid w:val="00453CA4"/>
    <w:rsid w:val="00456463"/>
    <w:rsid w:val="00462E86"/>
    <w:rsid w:val="00467DEF"/>
    <w:rsid w:val="0047078F"/>
    <w:rsid w:val="00470F07"/>
    <w:rsid w:val="00474271"/>
    <w:rsid w:val="00481F18"/>
    <w:rsid w:val="00483A05"/>
    <w:rsid w:val="0048640D"/>
    <w:rsid w:val="00495C2D"/>
    <w:rsid w:val="00495C87"/>
    <w:rsid w:val="0049748D"/>
    <w:rsid w:val="004974A1"/>
    <w:rsid w:val="004A6290"/>
    <w:rsid w:val="004B07C4"/>
    <w:rsid w:val="004B4DE4"/>
    <w:rsid w:val="004B5180"/>
    <w:rsid w:val="004D190F"/>
    <w:rsid w:val="004D2285"/>
    <w:rsid w:val="004D3315"/>
    <w:rsid w:val="004E08AB"/>
    <w:rsid w:val="004E14FE"/>
    <w:rsid w:val="004E434F"/>
    <w:rsid w:val="004E66C0"/>
    <w:rsid w:val="004F7D59"/>
    <w:rsid w:val="0050149E"/>
    <w:rsid w:val="00503370"/>
    <w:rsid w:val="005036C7"/>
    <w:rsid w:val="005071C7"/>
    <w:rsid w:val="00526EB8"/>
    <w:rsid w:val="00540BF7"/>
    <w:rsid w:val="00550ED2"/>
    <w:rsid w:val="005529D6"/>
    <w:rsid w:val="00556938"/>
    <w:rsid w:val="00564BE5"/>
    <w:rsid w:val="00567381"/>
    <w:rsid w:val="00575D71"/>
    <w:rsid w:val="00583D47"/>
    <w:rsid w:val="00595983"/>
    <w:rsid w:val="00596079"/>
    <w:rsid w:val="005A2A74"/>
    <w:rsid w:val="005A4E77"/>
    <w:rsid w:val="005A6C77"/>
    <w:rsid w:val="005B2FDA"/>
    <w:rsid w:val="005B64ED"/>
    <w:rsid w:val="005C4121"/>
    <w:rsid w:val="005C44FC"/>
    <w:rsid w:val="005C49D5"/>
    <w:rsid w:val="005D0791"/>
    <w:rsid w:val="005D1168"/>
    <w:rsid w:val="005D25DA"/>
    <w:rsid w:val="005D5D40"/>
    <w:rsid w:val="005D6A1F"/>
    <w:rsid w:val="00601C51"/>
    <w:rsid w:val="0060355F"/>
    <w:rsid w:val="00603DB6"/>
    <w:rsid w:val="00604767"/>
    <w:rsid w:val="00604863"/>
    <w:rsid w:val="006110E7"/>
    <w:rsid w:val="00624B13"/>
    <w:rsid w:val="006260BD"/>
    <w:rsid w:val="00631BDB"/>
    <w:rsid w:val="00631E6A"/>
    <w:rsid w:val="00633860"/>
    <w:rsid w:val="0063772F"/>
    <w:rsid w:val="006405C5"/>
    <w:rsid w:val="00646306"/>
    <w:rsid w:val="006561BB"/>
    <w:rsid w:val="00656230"/>
    <w:rsid w:val="00666BD6"/>
    <w:rsid w:val="00670BB4"/>
    <w:rsid w:val="0067437C"/>
    <w:rsid w:val="00690A95"/>
    <w:rsid w:val="00690D4F"/>
    <w:rsid w:val="006A41D1"/>
    <w:rsid w:val="006A4ABB"/>
    <w:rsid w:val="006B0951"/>
    <w:rsid w:val="006B7FFB"/>
    <w:rsid w:val="006D4E74"/>
    <w:rsid w:val="006F12D6"/>
    <w:rsid w:val="006F30DE"/>
    <w:rsid w:val="00704935"/>
    <w:rsid w:val="00716CA6"/>
    <w:rsid w:val="00722722"/>
    <w:rsid w:val="00723973"/>
    <w:rsid w:val="00723E4B"/>
    <w:rsid w:val="00737E5C"/>
    <w:rsid w:val="00746D81"/>
    <w:rsid w:val="00747F26"/>
    <w:rsid w:val="00752095"/>
    <w:rsid w:val="00752714"/>
    <w:rsid w:val="00755244"/>
    <w:rsid w:val="00756531"/>
    <w:rsid w:val="007614F3"/>
    <w:rsid w:val="00761526"/>
    <w:rsid w:val="0076285B"/>
    <w:rsid w:val="007656EA"/>
    <w:rsid w:val="00773043"/>
    <w:rsid w:val="0077512B"/>
    <w:rsid w:val="007879D2"/>
    <w:rsid w:val="00791453"/>
    <w:rsid w:val="00791E8A"/>
    <w:rsid w:val="00794009"/>
    <w:rsid w:val="007A7199"/>
    <w:rsid w:val="007A758D"/>
    <w:rsid w:val="007A7BDB"/>
    <w:rsid w:val="007B441C"/>
    <w:rsid w:val="007B61A5"/>
    <w:rsid w:val="007E25E7"/>
    <w:rsid w:val="007E3711"/>
    <w:rsid w:val="007E5D6E"/>
    <w:rsid w:val="007F17F6"/>
    <w:rsid w:val="007F1DC8"/>
    <w:rsid w:val="00801819"/>
    <w:rsid w:val="00801B3A"/>
    <w:rsid w:val="00801B42"/>
    <w:rsid w:val="00801EAB"/>
    <w:rsid w:val="0080795E"/>
    <w:rsid w:val="00814E5A"/>
    <w:rsid w:val="008239C7"/>
    <w:rsid w:val="00824BEE"/>
    <w:rsid w:val="00835EB0"/>
    <w:rsid w:val="0083613F"/>
    <w:rsid w:val="0083632A"/>
    <w:rsid w:val="00837E2D"/>
    <w:rsid w:val="008425EE"/>
    <w:rsid w:val="008433DF"/>
    <w:rsid w:val="00852D36"/>
    <w:rsid w:val="00855EE3"/>
    <w:rsid w:val="00862EF1"/>
    <w:rsid w:val="00863CF2"/>
    <w:rsid w:val="0087302A"/>
    <w:rsid w:val="00874A71"/>
    <w:rsid w:val="0088672B"/>
    <w:rsid w:val="0088681D"/>
    <w:rsid w:val="00886A90"/>
    <w:rsid w:val="00892E10"/>
    <w:rsid w:val="00894965"/>
    <w:rsid w:val="008A17ED"/>
    <w:rsid w:val="008A429F"/>
    <w:rsid w:val="008A7383"/>
    <w:rsid w:val="008A7CB9"/>
    <w:rsid w:val="008C1EB5"/>
    <w:rsid w:val="008C3200"/>
    <w:rsid w:val="008C6AC7"/>
    <w:rsid w:val="008D23C2"/>
    <w:rsid w:val="008D36B4"/>
    <w:rsid w:val="008E0D24"/>
    <w:rsid w:val="008E177F"/>
    <w:rsid w:val="008E2E4D"/>
    <w:rsid w:val="008E35C2"/>
    <w:rsid w:val="008E4685"/>
    <w:rsid w:val="008E4D00"/>
    <w:rsid w:val="008E59B0"/>
    <w:rsid w:val="008E5ED1"/>
    <w:rsid w:val="008E7ACF"/>
    <w:rsid w:val="008F0F38"/>
    <w:rsid w:val="008F44CC"/>
    <w:rsid w:val="008F6543"/>
    <w:rsid w:val="008F77E8"/>
    <w:rsid w:val="009013B7"/>
    <w:rsid w:val="009060E6"/>
    <w:rsid w:val="00912231"/>
    <w:rsid w:val="00914282"/>
    <w:rsid w:val="0091732C"/>
    <w:rsid w:val="009176EF"/>
    <w:rsid w:val="00925E8B"/>
    <w:rsid w:val="00931FA3"/>
    <w:rsid w:val="00947A70"/>
    <w:rsid w:val="00951961"/>
    <w:rsid w:val="009546D5"/>
    <w:rsid w:val="0095695A"/>
    <w:rsid w:val="009620A3"/>
    <w:rsid w:val="00974718"/>
    <w:rsid w:val="00974B44"/>
    <w:rsid w:val="00976322"/>
    <w:rsid w:val="00980BBE"/>
    <w:rsid w:val="009905A4"/>
    <w:rsid w:val="00995915"/>
    <w:rsid w:val="009A413F"/>
    <w:rsid w:val="009A6329"/>
    <w:rsid w:val="009A7EA5"/>
    <w:rsid w:val="009B0C2B"/>
    <w:rsid w:val="009C2728"/>
    <w:rsid w:val="009C5712"/>
    <w:rsid w:val="009E3682"/>
    <w:rsid w:val="009E3917"/>
    <w:rsid w:val="009E666D"/>
    <w:rsid w:val="009E6DD9"/>
    <w:rsid w:val="009F2B76"/>
    <w:rsid w:val="00A01EA8"/>
    <w:rsid w:val="00A01ECF"/>
    <w:rsid w:val="00A03E53"/>
    <w:rsid w:val="00A0438D"/>
    <w:rsid w:val="00A12E7E"/>
    <w:rsid w:val="00A14FCF"/>
    <w:rsid w:val="00A16FCF"/>
    <w:rsid w:val="00A37B30"/>
    <w:rsid w:val="00A4122F"/>
    <w:rsid w:val="00A42319"/>
    <w:rsid w:val="00A47FEE"/>
    <w:rsid w:val="00A524BA"/>
    <w:rsid w:val="00A54177"/>
    <w:rsid w:val="00A57968"/>
    <w:rsid w:val="00A6031E"/>
    <w:rsid w:val="00A607E5"/>
    <w:rsid w:val="00A65BD8"/>
    <w:rsid w:val="00A719DF"/>
    <w:rsid w:val="00A72CDE"/>
    <w:rsid w:val="00A74393"/>
    <w:rsid w:val="00A810AF"/>
    <w:rsid w:val="00A83805"/>
    <w:rsid w:val="00A84078"/>
    <w:rsid w:val="00A916F2"/>
    <w:rsid w:val="00A91CCA"/>
    <w:rsid w:val="00A92A38"/>
    <w:rsid w:val="00A93172"/>
    <w:rsid w:val="00A97F88"/>
    <w:rsid w:val="00AA510A"/>
    <w:rsid w:val="00AA67FF"/>
    <w:rsid w:val="00AA74C8"/>
    <w:rsid w:val="00AB050B"/>
    <w:rsid w:val="00AB27A2"/>
    <w:rsid w:val="00AC0F9B"/>
    <w:rsid w:val="00AD00DE"/>
    <w:rsid w:val="00AD2271"/>
    <w:rsid w:val="00AD7615"/>
    <w:rsid w:val="00AE5388"/>
    <w:rsid w:val="00AF4C22"/>
    <w:rsid w:val="00B16336"/>
    <w:rsid w:val="00B1711D"/>
    <w:rsid w:val="00B21226"/>
    <w:rsid w:val="00B2705E"/>
    <w:rsid w:val="00B31BD6"/>
    <w:rsid w:val="00B33FAF"/>
    <w:rsid w:val="00B4067F"/>
    <w:rsid w:val="00B44EB2"/>
    <w:rsid w:val="00B55A89"/>
    <w:rsid w:val="00B57DD6"/>
    <w:rsid w:val="00B57E84"/>
    <w:rsid w:val="00B7649B"/>
    <w:rsid w:val="00B96B7F"/>
    <w:rsid w:val="00BA3445"/>
    <w:rsid w:val="00BA5F66"/>
    <w:rsid w:val="00BA73B1"/>
    <w:rsid w:val="00BB2073"/>
    <w:rsid w:val="00BB6DC7"/>
    <w:rsid w:val="00BC432B"/>
    <w:rsid w:val="00BC4DA2"/>
    <w:rsid w:val="00BC7B78"/>
    <w:rsid w:val="00BD4D76"/>
    <w:rsid w:val="00BE5E13"/>
    <w:rsid w:val="00BF370F"/>
    <w:rsid w:val="00BF414E"/>
    <w:rsid w:val="00BF6DB2"/>
    <w:rsid w:val="00BF78E7"/>
    <w:rsid w:val="00C12DBC"/>
    <w:rsid w:val="00C24D82"/>
    <w:rsid w:val="00C3032C"/>
    <w:rsid w:val="00C303CF"/>
    <w:rsid w:val="00C31A72"/>
    <w:rsid w:val="00C4517B"/>
    <w:rsid w:val="00C45C21"/>
    <w:rsid w:val="00C541BB"/>
    <w:rsid w:val="00C651ED"/>
    <w:rsid w:val="00C675F0"/>
    <w:rsid w:val="00C80083"/>
    <w:rsid w:val="00C819D3"/>
    <w:rsid w:val="00C81B51"/>
    <w:rsid w:val="00C84D86"/>
    <w:rsid w:val="00C85794"/>
    <w:rsid w:val="00C95704"/>
    <w:rsid w:val="00C958C7"/>
    <w:rsid w:val="00C976C3"/>
    <w:rsid w:val="00CA017C"/>
    <w:rsid w:val="00CA0213"/>
    <w:rsid w:val="00CA0F77"/>
    <w:rsid w:val="00CA6CA7"/>
    <w:rsid w:val="00CB1CF1"/>
    <w:rsid w:val="00CC51C2"/>
    <w:rsid w:val="00CD0D73"/>
    <w:rsid w:val="00CD5D5F"/>
    <w:rsid w:val="00CE30C7"/>
    <w:rsid w:val="00CE4B99"/>
    <w:rsid w:val="00CF2228"/>
    <w:rsid w:val="00CF276A"/>
    <w:rsid w:val="00CF5CC8"/>
    <w:rsid w:val="00CF663F"/>
    <w:rsid w:val="00D02BD4"/>
    <w:rsid w:val="00D036FC"/>
    <w:rsid w:val="00D048DA"/>
    <w:rsid w:val="00D153C3"/>
    <w:rsid w:val="00D16634"/>
    <w:rsid w:val="00D25815"/>
    <w:rsid w:val="00D267D3"/>
    <w:rsid w:val="00D309E1"/>
    <w:rsid w:val="00D34D93"/>
    <w:rsid w:val="00D46667"/>
    <w:rsid w:val="00D47F60"/>
    <w:rsid w:val="00D56FDD"/>
    <w:rsid w:val="00D64EAC"/>
    <w:rsid w:val="00D71856"/>
    <w:rsid w:val="00D72767"/>
    <w:rsid w:val="00D7477C"/>
    <w:rsid w:val="00D816EB"/>
    <w:rsid w:val="00D82349"/>
    <w:rsid w:val="00D84BFC"/>
    <w:rsid w:val="00D87642"/>
    <w:rsid w:val="00D91884"/>
    <w:rsid w:val="00D9224B"/>
    <w:rsid w:val="00D96DE5"/>
    <w:rsid w:val="00D97AA9"/>
    <w:rsid w:val="00DA1743"/>
    <w:rsid w:val="00DA37D2"/>
    <w:rsid w:val="00DA3B30"/>
    <w:rsid w:val="00DB042F"/>
    <w:rsid w:val="00DB4A0B"/>
    <w:rsid w:val="00DC4292"/>
    <w:rsid w:val="00DC73F6"/>
    <w:rsid w:val="00DD3408"/>
    <w:rsid w:val="00DD6918"/>
    <w:rsid w:val="00DE3751"/>
    <w:rsid w:val="00DE4EAA"/>
    <w:rsid w:val="00DF087F"/>
    <w:rsid w:val="00DF1FBC"/>
    <w:rsid w:val="00DF3AF4"/>
    <w:rsid w:val="00DF550B"/>
    <w:rsid w:val="00DF72D3"/>
    <w:rsid w:val="00E02382"/>
    <w:rsid w:val="00E03808"/>
    <w:rsid w:val="00E06D1F"/>
    <w:rsid w:val="00E13CF0"/>
    <w:rsid w:val="00E1620C"/>
    <w:rsid w:val="00E16943"/>
    <w:rsid w:val="00E16964"/>
    <w:rsid w:val="00E2058C"/>
    <w:rsid w:val="00E30709"/>
    <w:rsid w:val="00E32CCD"/>
    <w:rsid w:val="00E41773"/>
    <w:rsid w:val="00E435A3"/>
    <w:rsid w:val="00E445C0"/>
    <w:rsid w:val="00E47687"/>
    <w:rsid w:val="00E553AC"/>
    <w:rsid w:val="00E57B5B"/>
    <w:rsid w:val="00E57D91"/>
    <w:rsid w:val="00E603C0"/>
    <w:rsid w:val="00E6215F"/>
    <w:rsid w:val="00E635AB"/>
    <w:rsid w:val="00E63D86"/>
    <w:rsid w:val="00E836EA"/>
    <w:rsid w:val="00E87094"/>
    <w:rsid w:val="00E94517"/>
    <w:rsid w:val="00EA2078"/>
    <w:rsid w:val="00EA22F1"/>
    <w:rsid w:val="00EA311A"/>
    <w:rsid w:val="00EA47E2"/>
    <w:rsid w:val="00EA6EF2"/>
    <w:rsid w:val="00EB339E"/>
    <w:rsid w:val="00EC2536"/>
    <w:rsid w:val="00EC4907"/>
    <w:rsid w:val="00ED2A28"/>
    <w:rsid w:val="00ED3052"/>
    <w:rsid w:val="00ED48DB"/>
    <w:rsid w:val="00EE275E"/>
    <w:rsid w:val="00EE2EF2"/>
    <w:rsid w:val="00EE4D05"/>
    <w:rsid w:val="00EE6D8F"/>
    <w:rsid w:val="00EF5E91"/>
    <w:rsid w:val="00F04E65"/>
    <w:rsid w:val="00F10347"/>
    <w:rsid w:val="00F1108F"/>
    <w:rsid w:val="00F15461"/>
    <w:rsid w:val="00F15BCC"/>
    <w:rsid w:val="00F24222"/>
    <w:rsid w:val="00F25429"/>
    <w:rsid w:val="00F305E1"/>
    <w:rsid w:val="00F32F32"/>
    <w:rsid w:val="00F406B7"/>
    <w:rsid w:val="00F42F47"/>
    <w:rsid w:val="00F507B7"/>
    <w:rsid w:val="00F51CDA"/>
    <w:rsid w:val="00F546C9"/>
    <w:rsid w:val="00F566A8"/>
    <w:rsid w:val="00F656EB"/>
    <w:rsid w:val="00F72398"/>
    <w:rsid w:val="00F85CA3"/>
    <w:rsid w:val="00F9021C"/>
    <w:rsid w:val="00F9418A"/>
    <w:rsid w:val="00FA5390"/>
    <w:rsid w:val="00FA6AF7"/>
    <w:rsid w:val="00FC63DA"/>
    <w:rsid w:val="00FD0A53"/>
    <w:rsid w:val="00FD129C"/>
    <w:rsid w:val="00FD1BF1"/>
    <w:rsid w:val="00FD776D"/>
    <w:rsid w:val="00FD7EA6"/>
    <w:rsid w:val="00FE3F44"/>
    <w:rsid w:val="00FE6446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6C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D466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4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1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F1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B0C2B"/>
    <w:pPr>
      <w:ind w:left="720"/>
      <w:contextualSpacing/>
    </w:pPr>
  </w:style>
  <w:style w:type="paragraph" w:styleId="a6">
    <w:name w:val="Normal (Web)"/>
    <w:basedOn w:val="a"/>
    <w:rsid w:val="00016AB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character" w:customStyle="1" w:styleId="2">
    <w:name w:val="Заголовок №2_"/>
    <w:link w:val="20"/>
    <w:rsid w:val="00016AB1"/>
    <w:rPr>
      <w:shd w:val="clear" w:color="auto" w:fill="FFFFFF"/>
    </w:rPr>
  </w:style>
  <w:style w:type="character" w:customStyle="1" w:styleId="4">
    <w:name w:val="Оглавление (4)_"/>
    <w:link w:val="40"/>
    <w:rsid w:val="00016AB1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16AB1"/>
    <w:pPr>
      <w:widowControl/>
      <w:shd w:val="clear" w:color="auto" w:fill="FFFFFF"/>
      <w:autoSpaceDE/>
      <w:autoSpaceDN/>
      <w:adjustRightInd/>
      <w:spacing w:before="300" w:line="317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главление (4)"/>
    <w:basedOn w:val="a"/>
    <w:link w:val="4"/>
    <w:rsid w:val="00016AB1"/>
    <w:pPr>
      <w:widowControl/>
      <w:shd w:val="clear" w:color="auto" w:fill="FFFFFF"/>
      <w:autoSpaceDE/>
      <w:autoSpaceDN/>
      <w:adjustRightInd/>
      <w:spacing w:line="211" w:lineRule="exact"/>
      <w:ind w:firstLine="5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n1r">
    <w:name w:val="fn1r"/>
    <w:basedOn w:val="a"/>
    <w:rsid w:val="005529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n2r">
    <w:name w:val="fn2r"/>
    <w:basedOn w:val="a"/>
    <w:rsid w:val="005529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6C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D466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4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B9A2A-A0E6-4ADE-8664-D2713D8D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4979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Новиков И</cp:lastModifiedBy>
  <cp:revision>665</cp:revision>
  <cp:lastPrinted>2020-01-22T08:43:00Z</cp:lastPrinted>
  <dcterms:created xsi:type="dcterms:W3CDTF">2018-01-17T11:32:00Z</dcterms:created>
  <dcterms:modified xsi:type="dcterms:W3CDTF">2020-01-28T15:11:00Z</dcterms:modified>
</cp:coreProperties>
</file>