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17" w:rsidRDefault="00F84017" w:rsidP="00BE3FF5">
      <w:pPr>
        <w:tabs>
          <w:tab w:val="left" w:pos="12191"/>
        </w:tabs>
        <w:spacing w:line="228" w:lineRule="auto"/>
        <w:ind w:left="10206" w:right="2237"/>
        <w:rPr>
          <w:rFonts w:eastAsia="Times New Roman" w:cs="Times New Roman"/>
          <w:sz w:val="24"/>
          <w:szCs w:val="24"/>
          <w:lang w:eastAsia="ru-RU"/>
        </w:rPr>
      </w:pPr>
      <w:r>
        <w:rPr>
          <w:rFonts w:eastAsia="Times New Roman" w:cs="Times New Roman"/>
          <w:sz w:val="24"/>
          <w:szCs w:val="24"/>
          <w:lang w:eastAsia="ru-RU"/>
        </w:rPr>
        <w:t>Приложение</w:t>
      </w:r>
    </w:p>
    <w:p w:rsidR="00111518" w:rsidRPr="00111518" w:rsidRDefault="00111518" w:rsidP="00BE3FF5">
      <w:pPr>
        <w:spacing w:line="216" w:lineRule="auto"/>
        <w:ind w:left="10206"/>
        <w:rPr>
          <w:rFonts w:cs="Times New Roman"/>
          <w:sz w:val="24"/>
          <w:szCs w:val="24"/>
        </w:rPr>
      </w:pPr>
      <w:r w:rsidRPr="00111518">
        <w:rPr>
          <w:rFonts w:cs="Times New Roman"/>
          <w:sz w:val="24"/>
          <w:szCs w:val="24"/>
        </w:rPr>
        <w:t>Утверждено</w:t>
      </w:r>
    </w:p>
    <w:p w:rsidR="00111518" w:rsidRPr="00111518" w:rsidRDefault="00111518" w:rsidP="00BE3FF5">
      <w:pPr>
        <w:spacing w:line="216" w:lineRule="auto"/>
        <w:ind w:left="10206"/>
        <w:rPr>
          <w:rFonts w:cs="Times New Roman"/>
          <w:sz w:val="24"/>
          <w:szCs w:val="24"/>
        </w:rPr>
      </w:pPr>
      <w:r w:rsidRPr="00111518">
        <w:rPr>
          <w:rFonts w:cs="Times New Roman"/>
          <w:sz w:val="24"/>
          <w:szCs w:val="24"/>
        </w:rPr>
        <w:t>постановлением администрации городского округа Красногорск от 14.10.2019 года №2514/10 (с изменениями, внесенными постановлением администрации городского округа Красногорск</w:t>
      </w:r>
    </w:p>
    <w:p w:rsidR="00111518" w:rsidRPr="00111518" w:rsidRDefault="00111518" w:rsidP="00BE3FF5">
      <w:pPr>
        <w:spacing w:line="216" w:lineRule="auto"/>
        <w:ind w:left="10206"/>
        <w:rPr>
          <w:rFonts w:cs="Times New Roman"/>
          <w:sz w:val="24"/>
          <w:szCs w:val="24"/>
        </w:rPr>
      </w:pPr>
      <w:r w:rsidRPr="00111518">
        <w:rPr>
          <w:rFonts w:cs="Times New Roman"/>
          <w:sz w:val="24"/>
          <w:szCs w:val="24"/>
        </w:rPr>
        <w:t>от 24.12.2019 №3250/12, от 18.03.2020 № 526/3,</w:t>
      </w:r>
    </w:p>
    <w:p w:rsidR="00111518" w:rsidRDefault="00111518" w:rsidP="00BE3FF5">
      <w:pPr>
        <w:spacing w:line="216" w:lineRule="auto"/>
        <w:ind w:left="10206"/>
        <w:rPr>
          <w:rFonts w:cs="Times New Roman"/>
          <w:sz w:val="24"/>
          <w:szCs w:val="24"/>
        </w:rPr>
      </w:pPr>
      <w:r w:rsidRPr="00111518">
        <w:rPr>
          <w:rFonts w:cs="Times New Roman"/>
          <w:sz w:val="24"/>
          <w:szCs w:val="24"/>
        </w:rPr>
        <w:t>от 31.03.2020 № 655/3,</w:t>
      </w:r>
      <w:r w:rsidR="00BE3FF5">
        <w:rPr>
          <w:rFonts w:cs="Times New Roman"/>
          <w:sz w:val="24"/>
          <w:szCs w:val="24"/>
        </w:rPr>
        <w:t xml:space="preserve"> </w:t>
      </w:r>
      <w:r w:rsidR="00252205">
        <w:rPr>
          <w:rFonts w:cs="Times New Roman"/>
          <w:sz w:val="24"/>
          <w:szCs w:val="24"/>
        </w:rPr>
        <w:t>от 02.06.2020 № 970/6</w:t>
      </w:r>
      <w:r w:rsidRPr="00111518">
        <w:rPr>
          <w:rFonts w:cs="Times New Roman"/>
          <w:sz w:val="24"/>
          <w:szCs w:val="24"/>
        </w:rPr>
        <w:t xml:space="preserve"> </w:t>
      </w:r>
    </w:p>
    <w:p w:rsidR="00252205" w:rsidRDefault="00111518" w:rsidP="00BE3FF5">
      <w:pPr>
        <w:spacing w:line="216" w:lineRule="auto"/>
        <w:ind w:left="10206"/>
        <w:rPr>
          <w:rFonts w:cs="Times New Roman"/>
          <w:sz w:val="24"/>
          <w:szCs w:val="24"/>
        </w:rPr>
      </w:pPr>
      <w:r w:rsidRPr="00111518">
        <w:rPr>
          <w:rFonts w:cs="Times New Roman"/>
          <w:sz w:val="24"/>
          <w:szCs w:val="24"/>
        </w:rPr>
        <w:t>от 21.07.2020 №1268/7</w:t>
      </w:r>
      <w:r>
        <w:rPr>
          <w:rFonts w:cs="Times New Roman"/>
          <w:sz w:val="24"/>
          <w:szCs w:val="24"/>
        </w:rPr>
        <w:t>,</w:t>
      </w:r>
      <w:r w:rsidR="00BE3FF5">
        <w:rPr>
          <w:rFonts w:cs="Times New Roman"/>
          <w:sz w:val="24"/>
          <w:szCs w:val="24"/>
        </w:rPr>
        <w:t xml:space="preserve"> </w:t>
      </w:r>
      <w:r w:rsidR="00252205">
        <w:rPr>
          <w:rFonts w:cs="Times New Roman"/>
          <w:sz w:val="24"/>
          <w:szCs w:val="24"/>
        </w:rPr>
        <w:t>от17.08.2020 № 1489/8</w:t>
      </w:r>
    </w:p>
    <w:p w:rsidR="00EE67DA" w:rsidRDefault="00111518" w:rsidP="00BE3FF5">
      <w:pPr>
        <w:spacing w:line="216" w:lineRule="auto"/>
        <w:ind w:left="10206"/>
        <w:rPr>
          <w:rFonts w:cs="Times New Roman"/>
          <w:sz w:val="24"/>
          <w:szCs w:val="24"/>
        </w:rPr>
      </w:pPr>
      <w:r>
        <w:rPr>
          <w:rFonts w:cs="Times New Roman"/>
          <w:sz w:val="24"/>
          <w:szCs w:val="24"/>
        </w:rPr>
        <w:t>от 03.09.2020 № 1613/9</w:t>
      </w:r>
      <w:r w:rsidR="007945D0">
        <w:rPr>
          <w:rFonts w:cs="Times New Roman"/>
          <w:sz w:val="24"/>
          <w:szCs w:val="24"/>
        </w:rPr>
        <w:t>,</w:t>
      </w:r>
      <w:r w:rsidR="00BE3FF5">
        <w:rPr>
          <w:rFonts w:cs="Times New Roman"/>
          <w:sz w:val="24"/>
          <w:szCs w:val="24"/>
        </w:rPr>
        <w:t xml:space="preserve"> </w:t>
      </w:r>
      <w:r w:rsidR="007945D0">
        <w:rPr>
          <w:rFonts w:cs="Times New Roman"/>
          <w:sz w:val="24"/>
          <w:szCs w:val="24"/>
        </w:rPr>
        <w:t>от 09.11.2020 № 2238/11</w:t>
      </w:r>
      <w:r w:rsidR="00EE67DA">
        <w:rPr>
          <w:rFonts w:cs="Times New Roman"/>
          <w:sz w:val="24"/>
          <w:szCs w:val="24"/>
        </w:rPr>
        <w:t>,</w:t>
      </w:r>
      <w:r w:rsidR="00BE3FF5">
        <w:rPr>
          <w:rFonts w:cs="Times New Roman"/>
          <w:sz w:val="24"/>
          <w:szCs w:val="24"/>
        </w:rPr>
        <w:t xml:space="preserve"> </w:t>
      </w:r>
      <w:r w:rsidR="00442079">
        <w:rPr>
          <w:rFonts w:cs="Times New Roman"/>
          <w:sz w:val="24"/>
          <w:szCs w:val="24"/>
        </w:rPr>
        <w:t>от 08.12.2020 № 2514/12</w:t>
      </w:r>
      <w:r w:rsidR="00EE67DA">
        <w:rPr>
          <w:rFonts w:cs="Times New Roman"/>
          <w:sz w:val="24"/>
          <w:szCs w:val="24"/>
        </w:rPr>
        <w:t>,</w:t>
      </w:r>
    </w:p>
    <w:p w:rsidR="005114E7" w:rsidRDefault="00EE67DA" w:rsidP="00BE3FF5">
      <w:pPr>
        <w:spacing w:line="216" w:lineRule="auto"/>
        <w:ind w:left="10206"/>
        <w:rPr>
          <w:rFonts w:cs="Times New Roman"/>
          <w:sz w:val="24"/>
          <w:szCs w:val="24"/>
        </w:rPr>
      </w:pPr>
      <w:r>
        <w:rPr>
          <w:rFonts w:cs="Times New Roman"/>
          <w:sz w:val="24"/>
          <w:szCs w:val="24"/>
        </w:rPr>
        <w:t>от 29.12.2020 № 2804/12,</w:t>
      </w:r>
      <w:r w:rsidR="00BE3FF5">
        <w:rPr>
          <w:rFonts w:cs="Times New Roman"/>
          <w:sz w:val="24"/>
          <w:szCs w:val="24"/>
        </w:rPr>
        <w:t xml:space="preserve"> </w:t>
      </w:r>
      <w:r>
        <w:rPr>
          <w:rFonts w:cs="Times New Roman"/>
          <w:sz w:val="24"/>
          <w:szCs w:val="24"/>
        </w:rPr>
        <w:t>от 15.01.2021 № 47/1</w:t>
      </w:r>
      <w:r w:rsidR="005114E7">
        <w:rPr>
          <w:rFonts w:cs="Times New Roman"/>
          <w:sz w:val="24"/>
          <w:szCs w:val="24"/>
        </w:rPr>
        <w:t xml:space="preserve">, </w:t>
      </w:r>
    </w:p>
    <w:p w:rsidR="00BE3FF5" w:rsidRDefault="005114E7" w:rsidP="00BE3FF5">
      <w:pPr>
        <w:spacing w:line="216" w:lineRule="auto"/>
        <w:ind w:left="10206"/>
        <w:rPr>
          <w:rFonts w:cs="Times New Roman"/>
          <w:sz w:val="24"/>
          <w:szCs w:val="24"/>
        </w:rPr>
      </w:pPr>
      <w:r>
        <w:rPr>
          <w:rFonts w:cs="Times New Roman"/>
          <w:sz w:val="24"/>
          <w:szCs w:val="24"/>
        </w:rPr>
        <w:t>от 12.02.2021 № 337/2</w:t>
      </w:r>
      <w:r w:rsidR="003E3200">
        <w:rPr>
          <w:rFonts w:cs="Times New Roman"/>
          <w:sz w:val="24"/>
          <w:szCs w:val="24"/>
        </w:rPr>
        <w:t xml:space="preserve">, </w:t>
      </w:r>
      <w:r w:rsidR="00177B6D">
        <w:rPr>
          <w:rFonts w:cs="Times New Roman"/>
          <w:sz w:val="24"/>
          <w:szCs w:val="24"/>
        </w:rPr>
        <w:t>от 18.03.2021 № 605/</w:t>
      </w:r>
      <w:r w:rsidR="004C0695" w:rsidRPr="00471B2B">
        <w:rPr>
          <w:rFonts w:cs="Times New Roman"/>
          <w:sz w:val="24"/>
          <w:szCs w:val="24"/>
        </w:rPr>
        <w:t>3</w:t>
      </w:r>
    </w:p>
    <w:p w:rsidR="00424925" w:rsidRDefault="00BE3FF5" w:rsidP="00BE3FF5">
      <w:pPr>
        <w:spacing w:line="216" w:lineRule="auto"/>
        <w:ind w:left="10206"/>
        <w:rPr>
          <w:rFonts w:cs="Times New Roman"/>
          <w:sz w:val="24"/>
          <w:szCs w:val="24"/>
        </w:rPr>
      </w:pPr>
      <w:r>
        <w:rPr>
          <w:rFonts w:cs="Times New Roman"/>
          <w:sz w:val="24"/>
          <w:szCs w:val="24"/>
        </w:rPr>
        <w:t>от 02.06.2021 № 1370/6</w:t>
      </w:r>
      <w:r w:rsidR="00CF5C40">
        <w:rPr>
          <w:rFonts w:cs="Times New Roman"/>
          <w:sz w:val="24"/>
          <w:szCs w:val="24"/>
        </w:rPr>
        <w:t>, от 30.06.2021 № 1601/6</w:t>
      </w:r>
      <w:r w:rsidR="00807EF3">
        <w:rPr>
          <w:rFonts w:cs="Times New Roman"/>
          <w:sz w:val="24"/>
          <w:szCs w:val="24"/>
        </w:rPr>
        <w:t>, от 29.07.2021 № 1893/7</w:t>
      </w:r>
      <w:r w:rsidR="00593FDA">
        <w:rPr>
          <w:rFonts w:cs="Times New Roman"/>
          <w:sz w:val="24"/>
          <w:szCs w:val="24"/>
        </w:rPr>
        <w:t>, от 13.08.2021 № 2014/8, от 25.08.2021 № 2127/8</w:t>
      </w:r>
      <w:r w:rsidR="0005590F">
        <w:rPr>
          <w:rFonts w:cs="Times New Roman"/>
          <w:sz w:val="24"/>
          <w:szCs w:val="24"/>
        </w:rPr>
        <w:t>,</w:t>
      </w:r>
      <w:r w:rsidR="0005590F" w:rsidRPr="0005590F">
        <w:t xml:space="preserve"> </w:t>
      </w:r>
      <w:r w:rsidR="0005590F" w:rsidRPr="0005590F">
        <w:rPr>
          <w:rFonts w:cs="Times New Roman"/>
          <w:sz w:val="24"/>
          <w:szCs w:val="24"/>
        </w:rPr>
        <w:t>от 30.09.2021 № 2504/9</w:t>
      </w:r>
      <w:r w:rsidR="00CF5C40">
        <w:rPr>
          <w:rFonts w:cs="Times New Roman"/>
          <w:sz w:val="24"/>
          <w:szCs w:val="24"/>
        </w:rPr>
        <w:t>)</w:t>
      </w:r>
    </w:p>
    <w:p w:rsidR="00F84017" w:rsidRDefault="00F84017" w:rsidP="00F84017">
      <w:pPr>
        <w:spacing w:line="216" w:lineRule="auto"/>
        <w:ind w:left="11482"/>
        <w:rPr>
          <w:rFonts w:cs="Times New Roman"/>
          <w:sz w:val="24"/>
          <w:szCs w:val="24"/>
        </w:rPr>
      </w:pPr>
    </w:p>
    <w:p w:rsidR="00F84017" w:rsidRDefault="00F84017" w:rsidP="00F84017">
      <w:pPr>
        <w:spacing w:line="228" w:lineRule="auto"/>
        <w:ind w:left="11482"/>
        <w:rPr>
          <w:rFonts w:eastAsia="Times New Roman" w:cs="Times New Roman"/>
          <w:sz w:val="24"/>
          <w:szCs w:val="24"/>
          <w:lang w:eastAsia="ru-RU"/>
        </w:rPr>
      </w:pPr>
    </w:p>
    <w:p w:rsidR="00322472"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bCs/>
          <w:color w:val="000000" w:themeColor="text1"/>
          <w:sz w:val="32"/>
          <w:szCs w:val="32"/>
        </w:rPr>
        <w:t>Муниципальная программа</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городского округа Красногорск</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«Безопасность и обеспечение безопасности жизнедеятельности населения»</w:t>
      </w: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color w:val="000000" w:themeColor="text1"/>
          <w:sz w:val="32"/>
          <w:szCs w:val="32"/>
        </w:rPr>
        <w:t>на 2020 – 2024 годы</w:t>
      </w:r>
    </w:p>
    <w:p w:rsidR="00252205" w:rsidRDefault="0025220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322472" w:rsidRPr="005F317D" w:rsidRDefault="00322472" w:rsidP="00322472">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г. Красногорск</w:t>
      </w:r>
    </w:p>
    <w:p w:rsidR="004C229B" w:rsidRDefault="00322472" w:rsidP="004C229B">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2019</w:t>
      </w:r>
    </w:p>
    <w:p w:rsidR="00177B6D" w:rsidRDefault="00177B6D" w:rsidP="004C229B">
      <w:pPr>
        <w:pStyle w:val="ConsPlusNonformat"/>
        <w:widowControl/>
        <w:jc w:val="center"/>
        <w:rPr>
          <w:rFonts w:ascii="Times New Roman" w:hAnsi="Times New Roman" w:cs="Times New Roman"/>
          <w:color w:val="000000" w:themeColor="text1"/>
          <w:sz w:val="28"/>
          <w:szCs w:val="28"/>
        </w:rPr>
      </w:pPr>
    </w:p>
    <w:p w:rsidR="0011168E" w:rsidRPr="005F317D" w:rsidRDefault="0072604E" w:rsidP="0011168E">
      <w:pPr>
        <w:pStyle w:val="ConsPlusNormal"/>
        <w:ind w:firstLine="539"/>
        <w:jc w:val="center"/>
        <w:rPr>
          <w:rFonts w:ascii="Times New Roman" w:hAnsi="Times New Roman" w:cs="Times New Roman"/>
          <w:b/>
          <w:color w:val="000000" w:themeColor="text1"/>
          <w:sz w:val="28"/>
          <w:szCs w:val="28"/>
        </w:rPr>
      </w:pPr>
      <w:hyperlink r:id="rId8" w:history="1">
        <w:r w:rsidR="0011168E" w:rsidRPr="005F317D">
          <w:rPr>
            <w:rFonts w:ascii="Times New Roman" w:hAnsi="Times New Roman" w:cs="Times New Roman"/>
            <w:b/>
            <w:color w:val="000000" w:themeColor="text1"/>
            <w:sz w:val="28"/>
            <w:szCs w:val="24"/>
          </w:rPr>
          <w:t>П</w:t>
        </w:r>
        <w:r w:rsidR="00CC26AD" w:rsidRPr="005F317D">
          <w:rPr>
            <w:rFonts w:ascii="Times New Roman" w:hAnsi="Times New Roman" w:cs="Times New Roman"/>
            <w:b/>
            <w:color w:val="000000" w:themeColor="text1"/>
            <w:sz w:val="28"/>
            <w:szCs w:val="24"/>
          </w:rPr>
          <w:t>аспорт</w:t>
        </w:r>
      </w:hyperlink>
      <w:r w:rsidR="000F7DCB" w:rsidRPr="005F317D">
        <w:rPr>
          <w:rFonts w:ascii="Times New Roman" w:hAnsi="Times New Roman" w:cs="Times New Roman"/>
          <w:b/>
          <w:color w:val="000000" w:themeColor="text1"/>
          <w:sz w:val="28"/>
          <w:szCs w:val="24"/>
        </w:rPr>
        <w:t xml:space="preserve"> </w:t>
      </w:r>
      <w:r w:rsidR="00DE1FBF" w:rsidRPr="005F317D">
        <w:rPr>
          <w:rFonts w:ascii="Times New Roman" w:hAnsi="Times New Roman" w:cs="Times New Roman"/>
          <w:b/>
          <w:color w:val="000000" w:themeColor="text1"/>
          <w:sz w:val="28"/>
          <w:szCs w:val="24"/>
        </w:rPr>
        <w:t xml:space="preserve">муниципальной </w:t>
      </w:r>
      <w:r w:rsidR="00CC26AD" w:rsidRPr="005F317D">
        <w:rPr>
          <w:rFonts w:ascii="Times New Roman" w:hAnsi="Times New Roman" w:cs="Times New Roman"/>
          <w:b/>
          <w:color w:val="000000" w:themeColor="text1"/>
          <w:sz w:val="28"/>
          <w:szCs w:val="24"/>
        </w:rPr>
        <w:t>программы</w:t>
      </w:r>
      <w:r w:rsidR="0049454B" w:rsidRPr="005F317D">
        <w:rPr>
          <w:rFonts w:ascii="Times New Roman" w:hAnsi="Times New Roman" w:cs="Times New Roman"/>
          <w:b/>
          <w:color w:val="000000" w:themeColor="text1"/>
          <w:sz w:val="28"/>
          <w:szCs w:val="24"/>
        </w:rPr>
        <w:t xml:space="preserve"> (подпрограммы) </w:t>
      </w:r>
      <w:r w:rsidR="0011168E" w:rsidRPr="005F317D">
        <w:rPr>
          <w:rFonts w:ascii="Times New Roman" w:hAnsi="Times New Roman" w:cs="Times New Roman"/>
          <w:b/>
          <w:color w:val="000000" w:themeColor="text1"/>
          <w:sz w:val="28"/>
          <w:szCs w:val="28"/>
        </w:rPr>
        <w:t xml:space="preserve">городского округа Красногорск </w:t>
      </w:r>
    </w:p>
    <w:p w:rsidR="0011168E" w:rsidRPr="005F317D" w:rsidRDefault="0011168E" w:rsidP="0011168E">
      <w:pPr>
        <w:pStyle w:val="ConsPlusNormal"/>
        <w:ind w:firstLine="539"/>
        <w:jc w:val="center"/>
        <w:rPr>
          <w:rFonts w:ascii="Times New Roman" w:hAnsi="Times New Roman" w:cs="Times New Roman"/>
          <w:b/>
          <w:color w:val="000000" w:themeColor="text1"/>
          <w:sz w:val="28"/>
          <w:szCs w:val="28"/>
        </w:rPr>
      </w:pPr>
      <w:r w:rsidRPr="005F317D">
        <w:rPr>
          <w:rFonts w:ascii="Times New Roman" w:hAnsi="Times New Roman" w:cs="Times New Roman"/>
          <w:b/>
          <w:color w:val="000000" w:themeColor="text1"/>
          <w:sz w:val="28"/>
          <w:szCs w:val="28"/>
        </w:rPr>
        <w:t>«Безопасность и обеспечение безопасности жизнедеятельности населения»</w:t>
      </w:r>
    </w:p>
    <w:p w:rsidR="0049454B" w:rsidRPr="005F317D" w:rsidRDefault="0011168E" w:rsidP="0011168E">
      <w:pPr>
        <w:pStyle w:val="ConsPlusNormal"/>
        <w:ind w:firstLine="539"/>
        <w:jc w:val="center"/>
        <w:rPr>
          <w:rFonts w:ascii="Times New Roman" w:hAnsi="Times New Roman" w:cs="Times New Roman"/>
          <w:b/>
          <w:color w:val="000000" w:themeColor="text1"/>
          <w:sz w:val="28"/>
          <w:szCs w:val="24"/>
        </w:rPr>
      </w:pPr>
      <w:r w:rsidRPr="005F317D">
        <w:rPr>
          <w:rFonts w:ascii="Times New Roman" w:hAnsi="Times New Roman" w:cs="Times New Roman"/>
          <w:b/>
          <w:color w:val="000000" w:themeColor="text1"/>
          <w:sz w:val="28"/>
          <w:szCs w:val="28"/>
        </w:rPr>
        <w:t>на 2020 – 2024 годы</w:t>
      </w:r>
    </w:p>
    <w:p w:rsidR="00CC26AD" w:rsidRPr="005F317D" w:rsidRDefault="00CC26AD">
      <w:pPr>
        <w:pStyle w:val="ConsPlusNormal"/>
        <w:spacing w:before="220"/>
        <w:ind w:firstLine="540"/>
        <w:jc w:val="both"/>
        <w:rPr>
          <w:rFonts w:ascii="Times New Roman" w:hAnsi="Times New Roman" w:cs="Times New Roman"/>
          <w:color w:val="000000" w:themeColor="text1"/>
        </w:rPr>
      </w:pPr>
    </w:p>
    <w:tbl>
      <w:tblPr>
        <w:tblW w:w="121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1418"/>
      </w:tblGrid>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Координатор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495946" w:rsidP="00C20309">
            <w:pPr>
              <w:widowControl w:val="0"/>
              <w:autoSpaceDE w:val="0"/>
              <w:autoSpaceDN w:val="0"/>
              <w:adjustRightInd w:val="0"/>
              <w:rPr>
                <w:rFonts w:eastAsiaTheme="minorEastAsia" w:cs="Times New Roman"/>
                <w:color w:val="000000" w:themeColor="text1"/>
                <w:sz w:val="22"/>
                <w:lang w:eastAsia="ru-RU"/>
              </w:rPr>
            </w:pPr>
            <w:r>
              <w:rPr>
                <w:rFonts w:eastAsiaTheme="minorEastAsia" w:cs="Times New Roman"/>
                <w:color w:val="000000" w:themeColor="text1"/>
                <w:sz w:val="22"/>
                <w:lang w:eastAsia="ru-RU"/>
              </w:rPr>
              <w:t xml:space="preserve">Первый </w:t>
            </w:r>
            <w:r w:rsidR="002566DF" w:rsidRPr="00453C2F">
              <w:rPr>
                <w:rFonts w:eastAsiaTheme="minorEastAsia" w:cs="Times New Roman"/>
                <w:color w:val="000000" w:themeColor="text1"/>
                <w:sz w:val="22"/>
                <w:lang w:eastAsia="ru-RU"/>
              </w:rPr>
              <w:t>Заместитель главы администрации городского округа Красногорск по безопасности</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Муниципальный заказчик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A345D0" w:rsidP="00A345D0">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Управление по безопасности и работе с потребительским рынком </w:t>
            </w:r>
            <w:r w:rsidR="00A07AA3" w:rsidRPr="00453C2F">
              <w:rPr>
                <w:rFonts w:eastAsiaTheme="minorEastAsia" w:cs="Times New Roman"/>
                <w:color w:val="000000" w:themeColor="text1"/>
                <w:sz w:val="22"/>
                <w:lang w:eastAsia="ru-RU"/>
              </w:rPr>
              <w:t>администрации</w:t>
            </w:r>
            <w:r w:rsidRPr="00453C2F">
              <w:rPr>
                <w:rFonts w:eastAsiaTheme="minorEastAsia" w:cs="Times New Roman"/>
                <w:color w:val="000000" w:themeColor="text1"/>
                <w:sz w:val="22"/>
                <w:lang w:eastAsia="ru-RU"/>
              </w:rPr>
              <w:t xml:space="preserve"> </w:t>
            </w:r>
            <w:r w:rsidR="002566DF" w:rsidRPr="00453C2F">
              <w:rPr>
                <w:rFonts w:eastAsiaTheme="minorEastAsia" w:cs="Times New Roman"/>
                <w:color w:val="000000" w:themeColor="text1"/>
                <w:sz w:val="22"/>
                <w:lang w:eastAsia="ru-RU"/>
              </w:rPr>
              <w:t>городского округа Красногорск</w:t>
            </w:r>
            <w:r w:rsidR="00660FF0">
              <w:rPr>
                <w:rFonts w:eastAsiaTheme="minorEastAsia" w:cs="Times New Roman"/>
                <w:color w:val="000000" w:themeColor="text1"/>
                <w:sz w:val="22"/>
                <w:lang w:eastAsia="ru-RU"/>
              </w:rPr>
              <w:t xml:space="preserve"> Московской области</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Цели муниципальной программы</w:t>
            </w:r>
          </w:p>
        </w:tc>
        <w:tc>
          <w:tcPr>
            <w:tcW w:w="9043" w:type="dxa"/>
            <w:gridSpan w:val="6"/>
            <w:tcBorders>
              <w:top w:val="single" w:sz="4" w:space="0" w:color="auto"/>
              <w:left w:val="single" w:sz="4" w:space="0" w:color="auto"/>
              <w:bottom w:val="single" w:sz="4" w:space="0" w:color="auto"/>
            </w:tcBorders>
          </w:tcPr>
          <w:p w:rsidR="003157A7" w:rsidRPr="00453C2F" w:rsidRDefault="003157A7" w:rsidP="00322472">
            <w:pPr>
              <w:rPr>
                <w:rFonts w:eastAsia="Times New Roman" w:cs="Times New Roman"/>
                <w:color w:val="000000" w:themeColor="text1"/>
                <w:sz w:val="22"/>
              </w:rPr>
            </w:pPr>
            <w:r w:rsidRPr="00453C2F">
              <w:rPr>
                <w:rFonts w:eastAsia="Times New Roman" w:cs="Times New Roman"/>
                <w:color w:val="000000" w:themeColor="text1"/>
                <w:sz w:val="22"/>
              </w:rPr>
              <w:t xml:space="preserve">Комплексное обеспечение безопасности населения и объектов на территории </w:t>
            </w:r>
            <w:r w:rsidR="00322472" w:rsidRPr="00453C2F">
              <w:rPr>
                <w:rFonts w:eastAsia="Times New Roman" w:cs="Times New Roman"/>
                <w:color w:val="000000" w:themeColor="text1"/>
                <w:sz w:val="22"/>
              </w:rPr>
              <w:t>городского округа Красногорск</w:t>
            </w:r>
            <w:r w:rsidR="004E0C5D" w:rsidRPr="00453C2F">
              <w:rPr>
                <w:rFonts w:eastAsia="Times New Roman" w:cs="Times New Roman"/>
                <w:color w:val="000000" w:themeColor="text1"/>
                <w:sz w:val="22"/>
              </w:rPr>
              <w:t xml:space="preserve"> Московской области</w:t>
            </w:r>
            <w:r w:rsidRPr="00453C2F">
              <w:rPr>
                <w:rFonts w:eastAsia="Times New Roman" w:cs="Times New Roman"/>
                <w:color w:val="000000" w:themeColor="text1"/>
                <w:sz w:val="22"/>
              </w:rPr>
              <w:t>, повышение уровня и результативности борьбы с преступностью.</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Перечень подпрограмм</w:t>
            </w:r>
          </w:p>
        </w:tc>
        <w:tc>
          <w:tcPr>
            <w:tcW w:w="9043" w:type="dxa"/>
            <w:gridSpan w:val="6"/>
            <w:tcBorders>
              <w:top w:val="single" w:sz="4" w:space="0" w:color="auto"/>
              <w:left w:val="single" w:sz="4" w:space="0" w:color="auto"/>
              <w:bottom w:val="single" w:sz="4" w:space="0" w:color="auto"/>
            </w:tcBorders>
          </w:tcPr>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w:t>
            </w:r>
            <w:r w:rsidR="003157A7" w:rsidRPr="00453C2F">
              <w:rPr>
                <w:rFonts w:eastAsia="Times New Roman" w:cs="Times New Roman"/>
                <w:color w:val="000000" w:themeColor="text1"/>
                <w:sz w:val="22"/>
              </w:rPr>
              <w:t>. Профилактика преступлений и иных правонарушений.</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II</w:t>
            </w:r>
            <w:r w:rsidR="003157A7" w:rsidRPr="00453C2F">
              <w:rPr>
                <w:rFonts w:eastAsia="Times New Roman" w:cs="Times New Roman"/>
                <w:color w:val="000000" w:themeColor="text1"/>
                <w:sz w:val="22"/>
              </w:rPr>
              <w:t>. Снижение рисков возникновения и смягчение последствий чрезвычайных ситуаций природного и техногенного характера</w:t>
            </w:r>
            <w:r w:rsidRPr="00453C2F">
              <w:rPr>
                <w:rFonts w:eastAsia="Times New Roman" w:cs="Times New Roman"/>
                <w:color w:val="000000" w:themeColor="text1"/>
                <w:sz w:val="22"/>
              </w:rPr>
              <w:t xml:space="preserve"> на территории муниципального образования Московской области</w:t>
            </w:r>
            <w:r w:rsidR="003157A7" w:rsidRPr="00453C2F">
              <w:rPr>
                <w:rFonts w:eastAsia="Times New Roman" w:cs="Times New Roman"/>
                <w:color w:val="000000" w:themeColor="text1"/>
                <w:sz w:val="22"/>
              </w:rPr>
              <w:t>.</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III</w:t>
            </w:r>
            <w:r w:rsidR="003157A7" w:rsidRPr="00453C2F">
              <w:rPr>
                <w:rFonts w:eastAsia="Times New Roman" w:cs="Times New Roman"/>
                <w:color w:val="000000" w:themeColor="text1"/>
                <w:sz w:val="22"/>
              </w:rPr>
              <w:t>. Развитие и совершенствование систем оповещения и информирования населения</w:t>
            </w:r>
            <w:r w:rsidR="00662B3E" w:rsidRPr="00453C2F">
              <w:rPr>
                <w:rFonts w:eastAsia="Times New Roman" w:cs="Times New Roman"/>
                <w:color w:val="000000" w:themeColor="text1"/>
                <w:sz w:val="22"/>
              </w:rPr>
              <w:t xml:space="preserve"> </w:t>
            </w:r>
            <w:r w:rsidR="004E0C5D" w:rsidRPr="00453C2F">
              <w:rPr>
                <w:rFonts w:eastAsia="Times New Roman" w:cs="Times New Roman"/>
                <w:color w:val="000000" w:themeColor="text1"/>
                <w:sz w:val="22"/>
              </w:rPr>
              <w:t xml:space="preserve">муниципального образования </w:t>
            </w:r>
            <w:r w:rsidR="00662B3E" w:rsidRPr="00453C2F">
              <w:rPr>
                <w:rFonts w:eastAsia="Times New Roman" w:cs="Times New Roman"/>
                <w:color w:val="000000" w:themeColor="text1"/>
                <w:sz w:val="22"/>
              </w:rPr>
              <w:t>Московской области.</w:t>
            </w:r>
            <w:r w:rsidR="003157A7" w:rsidRPr="00453C2F">
              <w:rPr>
                <w:rFonts w:eastAsia="Times New Roman" w:cs="Times New Roman"/>
                <w:color w:val="000000" w:themeColor="text1"/>
                <w:sz w:val="22"/>
              </w:rPr>
              <w:t xml:space="preserve"> </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IV</w:t>
            </w:r>
            <w:r w:rsidR="003157A7" w:rsidRPr="00453C2F">
              <w:rPr>
                <w:rFonts w:eastAsia="Times New Roman" w:cs="Times New Roman"/>
                <w:color w:val="000000" w:themeColor="text1"/>
                <w:sz w:val="22"/>
              </w:rPr>
              <w:t>. Обеспечение пожарной безопасности</w:t>
            </w:r>
            <w:r w:rsidR="004E0C5D" w:rsidRPr="00453C2F">
              <w:rPr>
                <w:rFonts w:eastAsia="Times New Roman" w:cs="Times New Roman"/>
                <w:color w:val="000000" w:themeColor="text1"/>
                <w:sz w:val="22"/>
              </w:rPr>
              <w:t xml:space="preserve"> на территории муниципального образования Московской области</w:t>
            </w:r>
            <w:r w:rsidR="00662B3E" w:rsidRPr="00453C2F">
              <w:rPr>
                <w:rFonts w:eastAsia="Times New Roman" w:cs="Times New Roman"/>
                <w:color w:val="000000" w:themeColor="text1"/>
                <w:sz w:val="22"/>
              </w:rPr>
              <w:t>.</w:t>
            </w:r>
            <w:r w:rsidRPr="00453C2F">
              <w:rPr>
                <w:rFonts w:eastAsia="Times New Roman" w:cs="Times New Roman"/>
                <w:color w:val="000000" w:themeColor="text1"/>
                <w:sz w:val="22"/>
              </w:rPr>
              <w:t xml:space="preserve"> </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V</w:t>
            </w:r>
            <w:r w:rsidR="003157A7" w:rsidRPr="00453C2F">
              <w:rPr>
                <w:rFonts w:eastAsia="Times New Roman" w:cs="Times New Roman"/>
                <w:color w:val="000000" w:themeColor="text1"/>
                <w:sz w:val="22"/>
              </w:rPr>
              <w:t>. Обеспечение мероприятий гражданской обороны</w:t>
            </w:r>
            <w:r w:rsidR="004E0C5D" w:rsidRPr="00453C2F">
              <w:rPr>
                <w:rFonts w:eastAsia="Times New Roman" w:cs="Times New Roman"/>
                <w:color w:val="000000" w:themeColor="text1"/>
                <w:sz w:val="22"/>
              </w:rPr>
              <w:t xml:space="preserve"> на территории муниципального образования Московской области</w:t>
            </w:r>
            <w:r w:rsidRPr="00453C2F">
              <w:rPr>
                <w:rFonts w:eastAsia="Times New Roman" w:cs="Times New Roman"/>
                <w:color w:val="000000" w:themeColor="text1"/>
                <w:sz w:val="22"/>
              </w:rPr>
              <w:t>.</w:t>
            </w:r>
          </w:p>
          <w:p w:rsidR="000269ED"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VI</w:t>
            </w:r>
            <w:r w:rsidR="000269ED" w:rsidRPr="00453C2F">
              <w:rPr>
                <w:rFonts w:eastAsia="Times New Roman" w:cs="Times New Roman"/>
                <w:color w:val="000000" w:themeColor="text1"/>
                <w:sz w:val="22"/>
              </w:rPr>
              <w:t xml:space="preserve">. Обеспечивающая подпрограмма </w:t>
            </w:r>
          </w:p>
        </w:tc>
      </w:tr>
      <w:tr w:rsidR="005F317D" w:rsidRPr="00453C2F" w:rsidTr="00033F29">
        <w:trPr>
          <w:jc w:val="center"/>
        </w:trPr>
        <w:tc>
          <w:tcPr>
            <w:tcW w:w="3148" w:type="dxa"/>
            <w:vMerge w:val="restart"/>
            <w:tcBorders>
              <w:top w:val="single" w:sz="4" w:space="0" w:color="auto"/>
              <w:bottom w:val="nil"/>
              <w:right w:val="nil"/>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bookmarkStart w:id="0" w:name="sub_101"/>
            <w:r w:rsidRPr="00453C2F">
              <w:rPr>
                <w:rFonts w:eastAsiaTheme="minorEastAsia" w:cs="Times New Roman"/>
                <w:color w:val="000000" w:themeColor="text1"/>
                <w:sz w:val="22"/>
                <w:lang w:eastAsia="ru-RU"/>
              </w:rPr>
              <w:t xml:space="preserve">Источники финансирования муниципальной программы, </w:t>
            </w:r>
          </w:p>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 том числе по годам:</w:t>
            </w:r>
            <w:bookmarkEnd w:id="0"/>
          </w:p>
        </w:tc>
        <w:tc>
          <w:tcPr>
            <w:tcW w:w="9043" w:type="dxa"/>
            <w:gridSpan w:val="6"/>
            <w:tcBorders>
              <w:top w:val="single" w:sz="4" w:space="0" w:color="auto"/>
              <w:left w:val="single" w:sz="4" w:space="0" w:color="auto"/>
              <w:bottom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Расходы (тыс. рублей)</w:t>
            </w:r>
          </w:p>
        </w:tc>
      </w:tr>
      <w:tr w:rsidR="005F317D" w:rsidRPr="00453C2F" w:rsidTr="00033F29">
        <w:trPr>
          <w:jc w:val="center"/>
        </w:trPr>
        <w:tc>
          <w:tcPr>
            <w:tcW w:w="3148" w:type="dxa"/>
            <w:vMerge/>
            <w:tcBorders>
              <w:top w:val="nil"/>
              <w:bottom w:val="nil"/>
              <w:right w:val="nil"/>
            </w:tcBorders>
          </w:tcPr>
          <w:p w:rsidR="00C20309" w:rsidRPr="00453C2F" w:rsidRDefault="00C20309" w:rsidP="00C20309">
            <w:pPr>
              <w:widowControl w:val="0"/>
              <w:autoSpaceDE w:val="0"/>
              <w:autoSpaceDN w:val="0"/>
              <w:adjustRightInd w:val="0"/>
              <w:jc w:val="both"/>
              <w:rPr>
                <w:rFonts w:eastAsiaTheme="minorEastAsia" w:cs="Times New Roman"/>
                <w:color w:val="000000" w:themeColor="text1"/>
                <w:sz w:val="22"/>
                <w:lang w:eastAsia="ru-RU"/>
              </w:rPr>
            </w:pPr>
          </w:p>
        </w:tc>
        <w:tc>
          <w:tcPr>
            <w:tcW w:w="1530"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w:t>
            </w:r>
          </w:p>
        </w:tc>
        <w:tc>
          <w:tcPr>
            <w:tcW w:w="1559"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2020 год</w:t>
            </w:r>
          </w:p>
        </w:tc>
        <w:tc>
          <w:tcPr>
            <w:tcW w:w="1560" w:type="dxa"/>
            <w:tcBorders>
              <w:top w:val="single" w:sz="4" w:space="0" w:color="auto"/>
              <w:left w:val="single" w:sz="4" w:space="0" w:color="auto"/>
              <w:bottom w:val="single" w:sz="4" w:space="0" w:color="auto"/>
              <w:right w:val="nil"/>
            </w:tcBorders>
          </w:tcPr>
          <w:p w:rsidR="00C20309" w:rsidRPr="0050622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506223">
              <w:rPr>
                <w:rFonts w:eastAsiaTheme="minorEastAsia" w:cs="Times New Roman"/>
                <w:color w:val="000000" w:themeColor="text1"/>
                <w:sz w:val="22"/>
                <w:lang w:eastAsia="ru-RU"/>
              </w:rPr>
              <w:t>2021 год</w:t>
            </w:r>
          </w:p>
        </w:tc>
        <w:tc>
          <w:tcPr>
            <w:tcW w:w="1417" w:type="dxa"/>
            <w:tcBorders>
              <w:top w:val="single" w:sz="4" w:space="0" w:color="auto"/>
              <w:left w:val="single" w:sz="4" w:space="0" w:color="auto"/>
              <w:bottom w:val="single" w:sz="4" w:space="0" w:color="auto"/>
              <w:right w:val="nil"/>
            </w:tcBorders>
          </w:tcPr>
          <w:p w:rsidR="00C20309" w:rsidRPr="0050622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506223">
              <w:rPr>
                <w:rFonts w:eastAsiaTheme="minorEastAsia" w:cs="Times New Roman"/>
                <w:color w:val="000000" w:themeColor="text1"/>
                <w:sz w:val="22"/>
                <w:lang w:eastAsia="ru-RU"/>
              </w:rPr>
              <w:t>2022 год</w:t>
            </w:r>
          </w:p>
        </w:tc>
        <w:tc>
          <w:tcPr>
            <w:tcW w:w="1559" w:type="dxa"/>
            <w:tcBorders>
              <w:top w:val="single" w:sz="4" w:space="0" w:color="auto"/>
              <w:left w:val="single" w:sz="4" w:space="0" w:color="auto"/>
              <w:bottom w:val="single" w:sz="4" w:space="0" w:color="auto"/>
              <w:right w:val="nil"/>
            </w:tcBorders>
          </w:tcPr>
          <w:p w:rsidR="00C20309" w:rsidRPr="0050622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506223">
              <w:rPr>
                <w:rFonts w:eastAsiaTheme="minorEastAsia" w:cs="Times New Roman"/>
                <w:color w:val="000000" w:themeColor="text1"/>
                <w:sz w:val="22"/>
                <w:lang w:eastAsia="ru-RU"/>
              </w:rPr>
              <w:t>2023 год</w:t>
            </w:r>
          </w:p>
        </w:tc>
        <w:tc>
          <w:tcPr>
            <w:tcW w:w="1418" w:type="dxa"/>
            <w:tcBorders>
              <w:top w:val="single" w:sz="4" w:space="0" w:color="auto"/>
              <w:left w:val="single" w:sz="4" w:space="0" w:color="auto"/>
              <w:bottom w:val="single" w:sz="4" w:space="0" w:color="auto"/>
            </w:tcBorders>
          </w:tcPr>
          <w:p w:rsidR="00C20309" w:rsidRPr="00506223" w:rsidRDefault="00C20309" w:rsidP="00664D59">
            <w:pPr>
              <w:widowControl w:val="0"/>
              <w:autoSpaceDE w:val="0"/>
              <w:autoSpaceDN w:val="0"/>
              <w:adjustRightInd w:val="0"/>
              <w:jc w:val="center"/>
              <w:rPr>
                <w:rFonts w:eastAsiaTheme="minorEastAsia" w:cs="Times New Roman"/>
                <w:color w:val="000000" w:themeColor="text1"/>
                <w:sz w:val="22"/>
                <w:lang w:eastAsia="ru-RU"/>
              </w:rPr>
            </w:pPr>
            <w:r w:rsidRPr="00506223">
              <w:rPr>
                <w:rFonts w:eastAsiaTheme="minorEastAsia" w:cs="Times New Roman"/>
                <w:color w:val="000000" w:themeColor="text1"/>
                <w:sz w:val="22"/>
                <w:lang w:eastAsia="ru-RU"/>
              </w:rPr>
              <w:t>2024 год</w:t>
            </w:r>
          </w:p>
        </w:tc>
      </w:tr>
      <w:tr w:rsidR="00495946" w:rsidRPr="00453C2F" w:rsidTr="00471B2B">
        <w:trPr>
          <w:jc w:val="center"/>
        </w:trPr>
        <w:tc>
          <w:tcPr>
            <w:tcW w:w="3148" w:type="dxa"/>
            <w:tcBorders>
              <w:top w:val="single" w:sz="4" w:space="0" w:color="auto"/>
              <w:bottom w:val="nil"/>
              <w:right w:val="nil"/>
            </w:tcBorders>
          </w:tcPr>
          <w:p w:rsidR="00495946" w:rsidRPr="00453C2F" w:rsidRDefault="00495946" w:rsidP="00495946">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95946" w:rsidRPr="00B53372" w:rsidRDefault="00495946" w:rsidP="00495946">
            <w:pPr>
              <w:jc w:val="center"/>
              <w:rPr>
                <w:rFonts w:cs="Times New Roman"/>
                <w:color w:val="000000" w:themeColor="text1"/>
                <w:sz w:val="22"/>
                <w:szCs w:val="18"/>
              </w:rPr>
            </w:pPr>
            <w:r w:rsidRPr="00B53372">
              <w:rPr>
                <w:rFonts w:cs="Times New Roman"/>
                <w:color w:val="000000" w:themeColor="text1"/>
                <w:sz w:val="22"/>
                <w:szCs w:val="18"/>
              </w:rPr>
              <w:t>8825</w:t>
            </w:r>
          </w:p>
        </w:tc>
        <w:tc>
          <w:tcPr>
            <w:tcW w:w="1559" w:type="dxa"/>
            <w:tcBorders>
              <w:top w:val="single" w:sz="4" w:space="0" w:color="auto"/>
              <w:left w:val="nil"/>
              <w:bottom w:val="single" w:sz="4" w:space="0" w:color="auto"/>
              <w:right w:val="single" w:sz="4" w:space="0" w:color="auto"/>
            </w:tcBorders>
            <w:shd w:val="clear" w:color="auto" w:fill="auto"/>
          </w:tcPr>
          <w:p w:rsidR="00495946" w:rsidRPr="00B53372" w:rsidRDefault="00495946" w:rsidP="00495946">
            <w:pPr>
              <w:jc w:val="center"/>
              <w:rPr>
                <w:rFonts w:cs="Times New Roman"/>
                <w:color w:val="000000" w:themeColor="text1"/>
                <w:sz w:val="22"/>
                <w:szCs w:val="18"/>
              </w:rPr>
            </w:pPr>
            <w:r w:rsidRPr="00B53372">
              <w:rPr>
                <w:rFonts w:cs="Times New Roman"/>
                <w:color w:val="000000" w:themeColor="text1"/>
                <w:sz w:val="22"/>
                <w:szCs w:val="18"/>
              </w:rPr>
              <w:t>1196</w:t>
            </w:r>
          </w:p>
        </w:tc>
        <w:tc>
          <w:tcPr>
            <w:tcW w:w="1560" w:type="dxa"/>
            <w:tcBorders>
              <w:top w:val="single" w:sz="4" w:space="0" w:color="auto"/>
              <w:left w:val="nil"/>
              <w:bottom w:val="single" w:sz="4" w:space="0" w:color="auto"/>
              <w:right w:val="single" w:sz="4" w:space="0" w:color="auto"/>
            </w:tcBorders>
            <w:shd w:val="clear" w:color="auto" w:fill="auto"/>
          </w:tcPr>
          <w:p w:rsidR="00495946" w:rsidRPr="00506223" w:rsidRDefault="00495946" w:rsidP="00495946">
            <w:pPr>
              <w:jc w:val="center"/>
              <w:rPr>
                <w:sz w:val="22"/>
              </w:rPr>
            </w:pPr>
            <w:r w:rsidRPr="00506223">
              <w:rPr>
                <w:sz w:val="22"/>
              </w:rPr>
              <w:t>2 543,00</w:t>
            </w:r>
          </w:p>
        </w:tc>
        <w:tc>
          <w:tcPr>
            <w:tcW w:w="1417" w:type="dxa"/>
            <w:tcBorders>
              <w:top w:val="single" w:sz="4" w:space="0" w:color="auto"/>
              <w:left w:val="nil"/>
              <w:bottom w:val="single" w:sz="4" w:space="0" w:color="auto"/>
              <w:right w:val="single" w:sz="4" w:space="0" w:color="auto"/>
            </w:tcBorders>
            <w:shd w:val="clear" w:color="auto" w:fill="auto"/>
          </w:tcPr>
          <w:p w:rsidR="00495946" w:rsidRPr="00506223" w:rsidRDefault="00495946" w:rsidP="00495946">
            <w:pPr>
              <w:jc w:val="center"/>
              <w:rPr>
                <w:sz w:val="22"/>
              </w:rPr>
            </w:pPr>
            <w:r w:rsidRPr="00506223">
              <w:rPr>
                <w:sz w:val="22"/>
              </w:rPr>
              <w:t>2 543,00</w:t>
            </w:r>
          </w:p>
        </w:tc>
        <w:tc>
          <w:tcPr>
            <w:tcW w:w="1559" w:type="dxa"/>
            <w:tcBorders>
              <w:top w:val="single" w:sz="4" w:space="0" w:color="auto"/>
              <w:left w:val="nil"/>
              <w:bottom w:val="single" w:sz="4" w:space="0" w:color="auto"/>
              <w:right w:val="single" w:sz="4" w:space="0" w:color="auto"/>
            </w:tcBorders>
            <w:shd w:val="clear" w:color="auto" w:fill="auto"/>
          </w:tcPr>
          <w:p w:rsidR="00495946" w:rsidRPr="00506223" w:rsidRDefault="00495946" w:rsidP="00495946">
            <w:pPr>
              <w:jc w:val="center"/>
              <w:rPr>
                <w:sz w:val="22"/>
              </w:rPr>
            </w:pPr>
            <w:r w:rsidRPr="00506223">
              <w:rPr>
                <w:sz w:val="22"/>
              </w:rPr>
              <w:t>2 543,00</w:t>
            </w:r>
          </w:p>
        </w:tc>
        <w:tc>
          <w:tcPr>
            <w:tcW w:w="1418" w:type="dxa"/>
            <w:tcBorders>
              <w:top w:val="single" w:sz="4" w:space="0" w:color="auto"/>
              <w:left w:val="nil"/>
              <w:bottom w:val="single" w:sz="4" w:space="0" w:color="auto"/>
              <w:right w:val="single" w:sz="4" w:space="0" w:color="auto"/>
            </w:tcBorders>
            <w:shd w:val="clear" w:color="auto" w:fill="auto"/>
          </w:tcPr>
          <w:p w:rsidR="00495946" w:rsidRPr="00506223" w:rsidRDefault="00495946" w:rsidP="00495946">
            <w:pPr>
              <w:jc w:val="center"/>
              <w:rPr>
                <w:sz w:val="22"/>
              </w:rPr>
            </w:pPr>
            <w:r w:rsidRPr="00506223">
              <w:rPr>
                <w:sz w:val="22"/>
              </w:rPr>
              <w:t>0</w:t>
            </w:r>
          </w:p>
        </w:tc>
      </w:tr>
      <w:tr w:rsidR="00495946" w:rsidRPr="00453C2F" w:rsidTr="00471B2B">
        <w:trPr>
          <w:jc w:val="center"/>
        </w:trPr>
        <w:tc>
          <w:tcPr>
            <w:tcW w:w="3148" w:type="dxa"/>
            <w:tcBorders>
              <w:top w:val="single" w:sz="4" w:space="0" w:color="auto"/>
              <w:bottom w:val="nil"/>
              <w:right w:val="nil"/>
            </w:tcBorders>
          </w:tcPr>
          <w:p w:rsidR="00495946" w:rsidRPr="00453C2F" w:rsidRDefault="00495946" w:rsidP="00495946">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Средства бюджета городского округа </w:t>
            </w:r>
            <w:r>
              <w:rPr>
                <w:rFonts w:eastAsiaTheme="minorEastAsia" w:cs="Times New Roman"/>
                <w:color w:val="000000" w:themeColor="text1"/>
                <w:sz w:val="22"/>
                <w:lang w:eastAsia="ru-RU"/>
              </w:rPr>
              <w:t>Красногорск</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95946" w:rsidRPr="0072604E" w:rsidRDefault="006B2459" w:rsidP="00160E4E">
            <w:pPr>
              <w:jc w:val="center"/>
              <w:rPr>
                <w:rFonts w:cs="Times New Roman"/>
                <w:b/>
                <w:color w:val="000000"/>
                <w:sz w:val="22"/>
                <w:szCs w:val="18"/>
              </w:rPr>
            </w:pPr>
            <w:r w:rsidRPr="0072604E">
              <w:rPr>
                <w:rFonts w:cs="Times New Roman"/>
                <w:b/>
                <w:color w:val="000000"/>
                <w:sz w:val="22"/>
                <w:szCs w:val="18"/>
              </w:rPr>
              <w:t>1 361 704,6</w:t>
            </w:r>
          </w:p>
        </w:tc>
        <w:tc>
          <w:tcPr>
            <w:tcW w:w="1559" w:type="dxa"/>
            <w:tcBorders>
              <w:top w:val="single" w:sz="4" w:space="0" w:color="auto"/>
              <w:left w:val="nil"/>
              <w:bottom w:val="single" w:sz="4" w:space="0" w:color="auto"/>
              <w:right w:val="single" w:sz="4" w:space="0" w:color="auto"/>
            </w:tcBorders>
            <w:shd w:val="clear" w:color="auto" w:fill="auto"/>
          </w:tcPr>
          <w:p w:rsidR="00495946" w:rsidRPr="0072604E" w:rsidRDefault="00495946" w:rsidP="00495946">
            <w:pPr>
              <w:jc w:val="center"/>
              <w:rPr>
                <w:rFonts w:cs="Times New Roman"/>
                <w:color w:val="000000"/>
                <w:sz w:val="22"/>
                <w:szCs w:val="18"/>
              </w:rPr>
            </w:pPr>
            <w:r w:rsidRPr="0072604E">
              <w:rPr>
                <w:rFonts w:cs="Times New Roman"/>
                <w:color w:val="000000"/>
                <w:sz w:val="22"/>
                <w:szCs w:val="18"/>
              </w:rPr>
              <w:t>257 604,1</w:t>
            </w:r>
          </w:p>
        </w:tc>
        <w:tc>
          <w:tcPr>
            <w:tcW w:w="1560" w:type="dxa"/>
            <w:tcBorders>
              <w:top w:val="single" w:sz="4" w:space="0" w:color="auto"/>
              <w:left w:val="nil"/>
              <w:bottom w:val="single" w:sz="4" w:space="0" w:color="auto"/>
              <w:right w:val="single" w:sz="4" w:space="0" w:color="auto"/>
            </w:tcBorders>
            <w:shd w:val="clear" w:color="auto" w:fill="auto"/>
          </w:tcPr>
          <w:p w:rsidR="00495946" w:rsidRPr="0072604E" w:rsidRDefault="006B2459" w:rsidP="00160E4E">
            <w:pPr>
              <w:jc w:val="center"/>
              <w:rPr>
                <w:b/>
                <w:sz w:val="22"/>
              </w:rPr>
            </w:pPr>
            <w:r w:rsidRPr="0072604E">
              <w:rPr>
                <w:b/>
                <w:sz w:val="22"/>
              </w:rPr>
              <w:t>307 906,5</w:t>
            </w:r>
          </w:p>
        </w:tc>
        <w:tc>
          <w:tcPr>
            <w:tcW w:w="1417" w:type="dxa"/>
            <w:tcBorders>
              <w:top w:val="single" w:sz="4" w:space="0" w:color="auto"/>
              <w:left w:val="nil"/>
              <w:bottom w:val="single" w:sz="4" w:space="0" w:color="auto"/>
              <w:right w:val="single" w:sz="4" w:space="0" w:color="auto"/>
            </w:tcBorders>
            <w:shd w:val="clear" w:color="auto" w:fill="auto"/>
          </w:tcPr>
          <w:p w:rsidR="00495946" w:rsidRPr="0072604E" w:rsidRDefault="00160E4E" w:rsidP="00495946">
            <w:pPr>
              <w:jc w:val="center"/>
              <w:rPr>
                <w:sz w:val="22"/>
              </w:rPr>
            </w:pPr>
            <w:r w:rsidRPr="0072604E">
              <w:rPr>
                <w:sz w:val="22"/>
              </w:rPr>
              <w:t>273 776</w:t>
            </w:r>
            <w:r w:rsidR="00495946" w:rsidRPr="0072604E">
              <w:rPr>
                <w:sz w:val="22"/>
              </w:rPr>
              <w:t>,00</w:t>
            </w:r>
          </w:p>
        </w:tc>
        <w:tc>
          <w:tcPr>
            <w:tcW w:w="1559" w:type="dxa"/>
            <w:tcBorders>
              <w:top w:val="single" w:sz="4" w:space="0" w:color="auto"/>
              <w:left w:val="nil"/>
              <w:bottom w:val="single" w:sz="4" w:space="0" w:color="auto"/>
              <w:right w:val="single" w:sz="4" w:space="0" w:color="auto"/>
            </w:tcBorders>
            <w:shd w:val="clear" w:color="auto" w:fill="auto"/>
          </w:tcPr>
          <w:p w:rsidR="00495946" w:rsidRPr="00506223" w:rsidRDefault="00495946" w:rsidP="00495946">
            <w:pPr>
              <w:jc w:val="center"/>
              <w:rPr>
                <w:sz w:val="22"/>
              </w:rPr>
            </w:pPr>
            <w:r w:rsidRPr="00506223">
              <w:rPr>
                <w:sz w:val="22"/>
              </w:rPr>
              <w:t>261 209,00</w:t>
            </w:r>
          </w:p>
        </w:tc>
        <w:tc>
          <w:tcPr>
            <w:tcW w:w="1418" w:type="dxa"/>
            <w:tcBorders>
              <w:top w:val="single" w:sz="4" w:space="0" w:color="auto"/>
              <w:left w:val="nil"/>
              <w:bottom w:val="single" w:sz="4" w:space="0" w:color="auto"/>
              <w:right w:val="single" w:sz="4" w:space="0" w:color="auto"/>
            </w:tcBorders>
            <w:shd w:val="clear" w:color="auto" w:fill="auto"/>
          </w:tcPr>
          <w:p w:rsidR="00495946" w:rsidRPr="00506223" w:rsidRDefault="00495946" w:rsidP="00495946">
            <w:pPr>
              <w:jc w:val="center"/>
              <w:rPr>
                <w:sz w:val="22"/>
              </w:rPr>
            </w:pPr>
            <w:r w:rsidRPr="00506223">
              <w:rPr>
                <w:sz w:val="22"/>
              </w:rPr>
              <w:t>261 209,00</w:t>
            </w:r>
          </w:p>
        </w:tc>
      </w:tr>
      <w:tr w:rsidR="00495946" w:rsidRPr="005F317D" w:rsidTr="00471B2B">
        <w:trPr>
          <w:trHeight w:val="81"/>
          <w:jc w:val="center"/>
        </w:trPr>
        <w:tc>
          <w:tcPr>
            <w:tcW w:w="3148" w:type="dxa"/>
            <w:tcBorders>
              <w:top w:val="single" w:sz="4" w:space="0" w:color="auto"/>
              <w:bottom w:val="single" w:sz="4" w:space="0" w:color="auto"/>
              <w:right w:val="nil"/>
            </w:tcBorders>
          </w:tcPr>
          <w:p w:rsidR="00495946" w:rsidRPr="00453C2F" w:rsidRDefault="00495946" w:rsidP="00495946">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rsidR="00495946" w:rsidRPr="0072604E" w:rsidRDefault="006B2459" w:rsidP="00160E4E">
            <w:pPr>
              <w:jc w:val="center"/>
              <w:rPr>
                <w:rFonts w:cs="Times New Roman"/>
                <w:color w:val="000000"/>
                <w:sz w:val="22"/>
                <w:szCs w:val="18"/>
              </w:rPr>
            </w:pPr>
            <w:r w:rsidRPr="0072604E">
              <w:rPr>
                <w:rFonts w:cs="Times New Roman"/>
                <w:color w:val="000000"/>
                <w:sz w:val="22"/>
                <w:szCs w:val="18"/>
              </w:rPr>
              <w:t>1 370 529,6</w:t>
            </w:r>
          </w:p>
        </w:tc>
        <w:tc>
          <w:tcPr>
            <w:tcW w:w="1559" w:type="dxa"/>
            <w:tcBorders>
              <w:top w:val="nil"/>
              <w:left w:val="nil"/>
              <w:bottom w:val="single" w:sz="4" w:space="0" w:color="auto"/>
              <w:right w:val="single" w:sz="4" w:space="0" w:color="auto"/>
            </w:tcBorders>
            <w:shd w:val="clear" w:color="auto" w:fill="auto"/>
            <w:vAlign w:val="center"/>
          </w:tcPr>
          <w:p w:rsidR="00495946" w:rsidRPr="0072604E" w:rsidRDefault="00495946" w:rsidP="00495946">
            <w:pPr>
              <w:jc w:val="center"/>
              <w:rPr>
                <w:rFonts w:cs="Times New Roman"/>
                <w:color w:val="000000"/>
                <w:sz w:val="22"/>
                <w:szCs w:val="18"/>
              </w:rPr>
            </w:pPr>
            <w:r w:rsidRPr="0072604E">
              <w:rPr>
                <w:rFonts w:cs="Times New Roman"/>
                <w:color w:val="000000"/>
                <w:sz w:val="22"/>
                <w:szCs w:val="18"/>
              </w:rPr>
              <w:t>258 800,1</w:t>
            </w:r>
          </w:p>
        </w:tc>
        <w:tc>
          <w:tcPr>
            <w:tcW w:w="1560" w:type="dxa"/>
            <w:tcBorders>
              <w:top w:val="nil"/>
              <w:left w:val="nil"/>
              <w:bottom w:val="single" w:sz="4" w:space="0" w:color="auto"/>
              <w:right w:val="single" w:sz="4" w:space="0" w:color="auto"/>
            </w:tcBorders>
            <w:shd w:val="clear" w:color="auto" w:fill="auto"/>
          </w:tcPr>
          <w:p w:rsidR="00495946" w:rsidRPr="0072604E" w:rsidRDefault="006B2459" w:rsidP="00160E4E">
            <w:pPr>
              <w:jc w:val="center"/>
              <w:rPr>
                <w:sz w:val="22"/>
              </w:rPr>
            </w:pPr>
            <w:r w:rsidRPr="0072604E">
              <w:rPr>
                <w:sz w:val="22"/>
              </w:rPr>
              <w:t>310 449,5</w:t>
            </w:r>
          </w:p>
        </w:tc>
        <w:tc>
          <w:tcPr>
            <w:tcW w:w="1417" w:type="dxa"/>
            <w:tcBorders>
              <w:top w:val="nil"/>
              <w:left w:val="nil"/>
              <w:bottom w:val="single" w:sz="4" w:space="0" w:color="auto"/>
              <w:right w:val="single" w:sz="4" w:space="0" w:color="auto"/>
            </w:tcBorders>
            <w:shd w:val="clear" w:color="auto" w:fill="auto"/>
          </w:tcPr>
          <w:p w:rsidR="00495946" w:rsidRPr="0072604E" w:rsidRDefault="00160E4E" w:rsidP="00495946">
            <w:pPr>
              <w:jc w:val="center"/>
              <w:rPr>
                <w:sz w:val="22"/>
              </w:rPr>
            </w:pPr>
            <w:r w:rsidRPr="0072604E">
              <w:rPr>
                <w:sz w:val="22"/>
              </w:rPr>
              <w:t>276 319</w:t>
            </w:r>
            <w:r w:rsidR="00495946" w:rsidRPr="0072604E">
              <w:rPr>
                <w:sz w:val="22"/>
              </w:rPr>
              <w:t>,00</w:t>
            </w:r>
          </w:p>
        </w:tc>
        <w:tc>
          <w:tcPr>
            <w:tcW w:w="1559" w:type="dxa"/>
            <w:tcBorders>
              <w:top w:val="nil"/>
              <w:left w:val="nil"/>
              <w:bottom w:val="single" w:sz="4" w:space="0" w:color="auto"/>
              <w:right w:val="single" w:sz="4" w:space="0" w:color="auto"/>
            </w:tcBorders>
            <w:shd w:val="clear" w:color="auto" w:fill="auto"/>
          </w:tcPr>
          <w:p w:rsidR="00495946" w:rsidRPr="00506223" w:rsidRDefault="00495946" w:rsidP="00495946">
            <w:pPr>
              <w:jc w:val="center"/>
              <w:rPr>
                <w:sz w:val="22"/>
              </w:rPr>
            </w:pPr>
            <w:r w:rsidRPr="00506223">
              <w:rPr>
                <w:sz w:val="22"/>
              </w:rPr>
              <w:t>263 752,00</w:t>
            </w:r>
          </w:p>
        </w:tc>
        <w:tc>
          <w:tcPr>
            <w:tcW w:w="1418" w:type="dxa"/>
            <w:tcBorders>
              <w:top w:val="nil"/>
              <w:left w:val="nil"/>
              <w:bottom w:val="single" w:sz="4" w:space="0" w:color="auto"/>
              <w:right w:val="single" w:sz="4" w:space="0" w:color="auto"/>
            </w:tcBorders>
            <w:shd w:val="clear" w:color="auto" w:fill="auto"/>
          </w:tcPr>
          <w:p w:rsidR="00495946" w:rsidRPr="00506223" w:rsidRDefault="00495946" w:rsidP="00495946">
            <w:pPr>
              <w:jc w:val="center"/>
              <w:rPr>
                <w:sz w:val="22"/>
              </w:rPr>
            </w:pPr>
            <w:r w:rsidRPr="00506223">
              <w:rPr>
                <w:sz w:val="22"/>
              </w:rPr>
              <w:t>261 209,00</w:t>
            </w:r>
          </w:p>
        </w:tc>
      </w:tr>
    </w:tbl>
    <w:p w:rsidR="00135C46" w:rsidRDefault="00135C46" w:rsidP="006E044E">
      <w:pPr>
        <w:widowControl w:val="0"/>
        <w:autoSpaceDE w:val="0"/>
        <w:autoSpaceDN w:val="0"/>
        <w:adjustRightInd w:val="0"/>
        <w:ind w:left="426"/>
        <w:jc w:val="center"/>
        <w:rPr>
          <w:rFonts w:cs="Times New Roman"/>
          <w:b/>
          <w:color w:val="000000" w:themeColor="text1"/>
          <w:szCs w:val="28"/>
        </w:rPr>
      </w:pPr>
    </w:p>
    <w:p w:rsidR="00346C0B" w:rsidRDefault="00346C0B" w:rsidP="006E044E">
      <w:pPr>
        <w:widowControl w:val="0"/>
        <w:autoSpaceDE w:val="0"/>
        <w:autoSpaceDN w:val="0"/>
        <w:adjustRightInd w:val="0"/>
        <w:ind w:left="426"/>
        <w:jc w:val="center"/>
        <w:rPr>
          <w:rFonts w:cs="Times New Roman"/>
          <w:b/>
          <w:color w:val="000000" w:themeColor="text1"/>
          <w:szCs w:val="28"/>
        </w:rPr>
      </w:pPr>
    </w:p>
    <w:p w:rsidR="00664D59" w:rsidRDefault="00664D59" w:rsidP="009368E3">
      <w:pPr>
        <w:widowControl w:val="0"/>
        <w:autoSpaceDE w:val="0"/>
        <w:autoSpaceDN w:val="0"/>
        <w:adjustRightInd w:val="0"/>
        <w:ind w:left="426"/>
        <w:jc w:val="right"/>
        <w:rPr>
          <w:rFonts w:cs="Times New Roman"/>
          <w:b/>
          <w:color w:val="000000" w:themeColor="text1"/>
          <w:szCs w:val="28"/>
        </w:rPr>
      </w:pPr>
    </w:p>
    <w:p w:rsidR="00662B3E" w:rsidRDefault="00662B3E" w:rsidP="009368E3">
      <w:pPr>
        <w:widowControl w:val="0"/>
        <w:autoSpaceDE w:val="0"/>
        <w:autoSpaceDN w:val="0"/>
        <w:adjustRightInd w:val="0"/>
        <w:ind w:left="426"/>
        <w:jc w:val="right"/>
        <w:rPr>
          <w:rFonts w:cs="Times New Roman"/>
          <w:b/>
          <w:color w:val="000000" w:themeColor="text1"/>
          <w:szCs w:val="28"/>
        </w:rPr>
      </w:pPr>
    </w:p>
    <w:p w:rsidR="006E044E" w:rsidRPr="0000696D" w:rsidRDefault="006E044E" w:rsidP="008B668E">
      <w:pPr>
        <w:widowControl w:val="0"/>
        <w:autoSpaceDE w:val="0"/>
        <w:autoSpaceDN w:val="0"/>
        <w:adjustRightInd w:val="0"/>
        <w:ind w:left="426"/>
        <w:jc w:val="center"/>
        <w:rPr>
          <w:rFonts w:cs="Times New Roman"/>
          <w:b/>
          <w:color w:val="000000" w:themeColor="text1"/>
          <w:szCs w:val="28"/>
        </w:rPr>
      </w:pPr>
      <w:r w:rsidRPr="0000696D">
        <w:rPr>
          <w:rFonts w:cs="Times New Roman"/>
          <w:b/>
          <w:color w:val="000000" w:themeColor="text1"/>
          <w:szCs w:val="28"/>
        </w:rPr>
        <w:t xml:space="preserve">Общая характеристика </w:t>
      </w:r>
      <w:r w:rsidR="008B668E" w:rsidRPr="0000696D">
        <w:rPr>
          <w:rFonts w:cs="Times New Roman"/>
          <w:b/>
          <w:color w:val="000000" w:themeColor="text1"/>
          <w:szCs w:val="28"/>
        </w:rPr>
        <w:t>сферы реализации муниципальной программы, основны</w:t>
      </w:r>
      <w:r w:rsidR="00852E92" w:rsidRPr="0000696D">
        <w:rPr>
          <w:rFonts w:cs="Times New Roman"/>
          <w:b/>
          <w:color w:val="000000" w:themeColor="text1"/>
          <w:szCs w:val="28"/>
        </w:rPr>
        <w:t>е</w:t>
      </w:r>
      <w:r w:rsidR="008B668E" w:rsidRPr="0000696D">
        <w:rPr>
          <w:rFonts w:cs="Times New Roman"/>
          <w:b/>
          <w:color w:val="000000" w:themeColor="text1"/>
          <w:szCs w:val="28"/>
        </w:rPr>
        <w:t xml:space="preserve"> проблем</w:t>
      </w:r>
      <w:r w:rsidR="00852E92" w:rsidRPr="0000696D">
        <w:rPr>
          <w:rFonts w:cs="Times New Roman"/>
          <w:b/>
          <w:color w:val="000000" w:themeColor="text1"/>
          <w:szCs w:val="28"/>
        </w:rPr>
        <w:t>ы</w:t>
      </w:r>
      <w:r w:rsidR="008B668E" w:rsidRPr="0000696D">
        <w:rPr>
          <w:rFonts w:cs="Times New Roman"/>
          <w:b/>
          <w:color w:val="000000" w:themeColor="text1"/>
          <w:szCs w:val="28"/>
        </w:rPr>
        <w:t xml:space="preserve"> в сфере безопасности</w:t>
      </w:r>
      <w:r w:rsidR="006C12B1">
        <w:rPr>
          <w:rFonts w:cs="Times New Roman"/>
          <w:b/>
          <w:color w:val="000000" w:themeColor="text1"/>
          <w:szCs w:val="28"/>
        </w:rPr>
        <w:t xml:space="preserve"> и</w:t>
      </w:r>
      <w:r w:rsidR="00852E92" w:rsidRPr="0000696D">
        <w:rPr>
          <w:rFonts w:cs="Times New Roman"/>
          <w:b/>
          <w:color w:val="000000" w:themeColor="text1"/>
          <w:szCs w:val="28"/>
        </w:rPr>
        <w:t xml:space="preserve"> борьбы с преступностью</w:t>
      </w:r>
      <w:r w:rsidR="006C12B1">
        <w:rPr>
          <w:rFonts w:cs="Times New Roman"/>
          <w:b/>
          <w:color w:val="000000" w:themeColor="text1"/>
          <w:szCs w:val="28"/>
        </w:rPr>
        <w:t>,</w:t>
      </w:r>
      <w:r w:rsidR="008B668E" w:rsidRPr="0000696D">
        <w:rPr>
          <w:rFonts w:cs="Times New Roman"/>
          <w:b/>
          <w:color w:val="000000" w:themeColor="text1"/>
          <w:szCs w:val="28"/>
        </w:rPr>
        <w:t xml:space="preserve"> и обеспечения безопасности жизнедеятельности населения</w:t>
      </w:r>
    </w:p>
    <w:p w:rsidR="006E044E" w:rsidRPr="00852E92" w:rsidRDefault="00ED4B3C" w:rsidP="006E044E">
      <w:pPr>
        <w:pStyle w:val="ConsPlusNonformat"/>
        <w:widowControl/>
        <w:jc w:val="center"/>
        <w:rPr>
          <w:rFonts w:ascii="Times New Roman" w:hAnsi="Times New Roman" w:cs="Times New Roman"/>
          <w:b/>
          <w:color w:val="000000" w:themeColor="text1"/>
          <w:sz w:val="28"/>
          <w:szCs w:val="28"/>
        </w:rPr>
      </w:pPr>
      <w:r w:rsidRPr="0000696D">
        <w:rPr>
          <w:rFonts w:ascii="Times New Roman" w:hAnsi="Times New Roman" w:cs="Times New Roman"/>
          <w:b/>
          <w:color w:val="000000" w:themeColor="text1"/>
          <w:sz w:val="28"/>
          <w:szCs w:val="28"/>
        </w:rPr>
        <w:t>Прогноз развития сферы реализации муниципальной программы</w:t>
      </w:r>
    </w:p>
    <w:p w:rsidR="00F949A1" w:rsidRPr="00F949A1" w:rsidRDefault="00F949A1" w:rsidP="006E044E">
      <w:pPr>
        <w:pStyle w:val="ConsPlusNonformat"/>
        <w:widowControl/>
        <w:jc w:val="center"/>
        <w:rPr>
          <w:rFonts w:ascii="Times New Roman" w:hAnsi="Times New Roman" w:cs="Times New Roman"/>
          <w:b/>
          <w:color w:val="000000" w:themeColor="text1"/>
          <w:sz w:val="28"/>
          <w:szCs w:val="28"/>
        </w:rPr>
      </w:pP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ФГКУ 15 ОФПС по МО,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За 2018 г. на территории оперативного обслуживания УМВД отмечается снижение зарегистрированных преступлений на 9,8% (с 3051 до 2751). Снижение обусловлено сокращением в основном особо тяжких преступлений на 3,3%, тяжких преступлений на 4,5%, преступлений средней тяжести на 36%.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На 4,3% сократилось количество зарегистрированных тяжких и особо тяжких преступлений (с 935 до 895). Раскрываемость таких преступлений увеличилась и составила 58,8%.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4,3% зарегистрировано тяжких и особо тяжких преступлений общеуголовной направленности (с 859 до 822). Раскрываемость составила 58,1%.</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Снизилось на 22,2% количество совершенных убийств (с 9 до 7). Раскрываемость составила 100%.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 отчетный период произошло снижение количества зарегистрированных уличных преступлений на 25,1% (с 1045 до 783). Раскрыто 493 преступления, совершенное на улицах, что на 22% больше чем в </w:t>
      </w:r>
      <w:r w:rsidR="008B668E">
        <w:rPr>
          <w:rFonts w:eastAsia="Times New Roman" w:cs="Times New Roman"/>
          <w:bCs/>
          <w:color w:val="000000" w:themeColor="text1"/>
          <w:spacing w:val="-4"/>
          <w:szCs w:val="28"/>
          <w:lang w:eastAsia="ru-RU"/>
        </w:rPr>
        <w:t>аналогичном периоде прошлого года (далее –</w:t>
      </w:r>
      <w:r w:rsidRPr="005F317D">
        <w:rPr>
          <w:rFonts w:eastAsia="Times New Roman" w:cs="Times New Roman"/>
          <w:bCs/>
          <w:color w:val="000000" w:themeColor="text1"/>
          <w:spacing w:val="-4"/>
          <w:szCs w:val="28"/>
          <w:lang w:eastAsia="ru-RU"/>
        </w:rPr>
        <w:t>АППГ</w:t>
      </w:r>
      <w:r w:rsidR="008B668E">
        <w:rPr>
          <w:rFonts w:eastAsia="Times New Roman" w:cs="Times New Roman"/>
          <w:bCs/>
          <w:color w:val="000000" w:themeColor="text1"/>
          <w:spacing w:val="-4"/>
          <w:szCs w:val="28"/>
          <w:lang w:eastAsia="ru-RU"/>
        </w:rPr>
        <w:t>)</w:t>
      </w:r>
      <w:r w:rsidRPr="005F317D">
        <w:rPr>
          <w:rFonts w:eastAsia="Times New Roman" w:cs="Times New Roman"/>
          <w:bCs/>
          <w:color w:val="000000" w:themeColor="text1"/>
          <w:spacing w:val="-4"/>
          <w:szCs w:val="28"/>
          <w:lang w:eastAsia="ru-RU"/>
        </w:rPr>
        <w:t xml:space="preserve"> (404).</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 результате принятых профилактических мер удалось добиться снижения количества совершенных на улицах: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-тяжких и особо тяжких преступлений с 329 до 165 (-49,8%,);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-средней тяжести со 224 до 126 (-43,8%);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-грабежей с 42 до 22 (-47,6%,);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lastRenderedPageBreak/>
        <w:t>-краж с 456 до 202 (-55,7%);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-угонов с 27 до 11 (-59,3%).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Раскрыто с помощью видеонаблюдения 93 преступления (АППГ – 14), по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«горячим следам» раскрыто 40 преступлений (АППГ – 37).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38,6% совершено преступлений лицами, находившихся в состоянии наркотического опьянения (54, АППГ 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Отмечается снижение количества преступлений, совершенных в общественных местах на 14,4% (с 1497 до 1282), раскрыто таких преступлений больше на 33% (781; АППГ 587).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26 преступлений по факту незаконного хранения оружия (+100%,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АППГ 13), расследовано 24 уголовных дела.</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Выявлено и раскрыто 2 преступления по  ст. 241 УК РФ.</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Вместе с тем, несмотря на достигнутые положительные результаты, криминог</w:t>
      </w:r>
      <w:r w:rsidR="00B51F49">
        <w:rPr>
          <w:rFonts w:eastAsia="Times New Roman" w:cs="Times New Roman"/>
          <w:bCs/>
          <w:color w:val="000000" w:themeColor="text1"/>
          <w:spacing w:val="-4"/>
          <w:szCs w:val="28"/>
          <w:lang w:eastAsia="ru-RU"/>
        </w:rPr>
        <w:t>енная обстановка на территории о</w:t>
      </w:r>
      <w:r w:rsidRPr="005F317D">
        <w:rPr>
          <w:rFonts w:eastAsia="Times New Roman" w:cs="Times New Roman"/>
          <w:bCs/>
          <w:color w:val="000000" w:themeColor="text1"/>
          <w:spacing w:val="-4"/>
          <w:szCs w:val="28"/>
          <w:lang w:eastAsia="ru-RU"/>
        </w:rPr>
        <w:t xml:space="preserve">круга остается напряженной.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Увеличилось количество умышленного причинения тяжкого вреда здоровью на 50%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 20 до 30).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На территории городского округа Красногорск в 2018 г. поставлено на миграционный учет 82457 иностранных граждан и лиц без гражданства (АППГ – 61507 (+25%)), из них: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-зарегистрированных по месту жительства – 2287.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-по уведомлениям, полученным посредством почтовой связи – 36123.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-МФЦ – 3668.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-гостиницы – 15572.</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Городской округ Красногорск является многонациональным и многоконфессиональным территориальным образованием. Несмотря на то, что актов терроризма и покушений на терроризм в городском округе допущено не было, преступная деятельность международных террористических организаций в качестве одного из основных факторов, серьёзно осложняющих оперативную обстановку, представляют реальные угрозы стабильному развитию городского округа.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Особо остро стоят вопросы предотвращения террористических актов в местах с массовым пребыванием людей. Выполнение программных мероприятий позволит создать систему мер по обеспечению антитеррористической защищенности населения, оснастить муниципальные объекты социальной сферы и места с массовым пребыванием людей современными инженерно-техническими, защитными средствами и охранными системами.</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Негативное влияние на криминогенную обстановку в городском округе оказывают миграционные процессы. Несмотря на снижение квот на привлечение иностранной рабочей силы, поток мигрантов, желающих найти здесь источник </w:t>
      </w:r>
      <w:r w:rsidRPr="005F317D">
        <w:rPr>
          <w:rFonts w:eastAsia="Times New Roman" w:cs="Times New Roman"/>
          <w:color w:val="000000" w:themeColor="text1"/>
          <w:szCs w:val="28"/>
          <w:lang w:eastAsia="ru-RU"/>
        </w:rPr>
        <w:lastRenderedPageBreak/>
        <w:t>существования, не сокращается. Миграционные процессы способны при определенных условиях вызывать острые конфликты на межнациональной и межконфессиональной почве.</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городского округа Красногорск.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национализма и религиозной нетерпимости.</w:t>
      </w:r>
    </w:p>
    <w:p w:rsidR="005003E7" w:rsidRPr="005F317D" w:rsidRDefault="005003E7" w:rsidP="005003E7">
      <w:pPr>
        <w:ind w:firstLine="709"/>
        <w:jc w:val="both"/>
        <w:rPr>
          <w:rFonts w:cs="Times New Roman"/>
          <w:color w:val="000000" w:themeColor="text1"/>
          <w:spacing w:val="1"/>
          <w:szCs w:val="28"/>
          <w:shd w:val="clear" w:color="auto" w:fill="FFFFFF"/>
        </w:rPr>
      </w:pPr>
      <w:r w:rsidRPr="005F317D">
        <w:rPr>
          <w:rFonts w:eastAsia="Calibri" w:cs="Times New Roman"/>
          <w:color w:val="000000" w:themeColor="text1"/>
          <w:szCs w:val="28"/>
        </w:rPr>
        <w:t xml:space="preserve">Обеспечение благополучного и защищенного детства, сохранение и укрепление здоровья детей, обеспечение безопасности их жизнедеятельности является одним из основных национальных приоритетов Российской Федерации. Выявить кризисные ситуации на ранней стадии, организовать действенную систему защиты прав ребенка - задачи, которые каждодневно решают органы и учреждения системы профилактики. </w:t>
      </w:r>
      <w:r w:rsidRPr="005F317D">
        <w:rPr>
          <w:rFonts w:cs="Times New Roman"/>
          <w:color w:val="000000" w:themeColor="text1"/>
          <w:spacing w:val="1"/>
          <w:szCs w:val="28"/>
          <w:shd w:val="clear" w:color="auto" w:fill="FFFFFF"/>
        </w:rPr>
        <w:t>Проблема безнадзорности несовершеннолетних ставит в качестве одной из основных задач необходимость концентрации усилий, направленных не только на борьбу с данным явлением, но и на его предупреждение, т.е. устранение коренных причин и условий, прямо или опосредованно оказывающих отрицательное воздействие на несовершеннолетних.</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 xml:space="preserve">На территории округа отмечается рост количества детского населения с 49656 чел. в 2017 году до 58 017 чел. в 2019 году. На протяжении последних трех лет возросло количество несовершеннолетних, в отношении которых Комиссией по делам несовершеннолетних и защите их прав совместно с субъектами системы профилактики организована профилактическая работа со 266 чел. в 2017 году до 347 чел. (за 9 месяцев 2019 года). </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По-прежнему, наиболее распространенными правонарушениями среди подростков является нарушение антиалкогольного законодательства. В 2018 году по сравнению с аналогичным периодом 2017 года увеличилось с 49 до 68 количество несовершеннолетних, привлеченных к административной ответственности за распитие алкогольной продукции, появление в общественном месте в состоянии алкогольного опьянения. На 88,6% (с 35 до 66) увеличилось</w:t>
      </w:r>
      <w:r w:rsidRPr="005F317D">
        <w:rPr>
          <w:rFonts w:cs="Times New Roman"/>
          <w:bCs/>
          <w:color w:val="000000" w:themeColor="text1"/>
          <w:szCs w:val="28"/>
        </w:rPr>
        <w:t xml:space="preserve"> количество подростков, употребляющих алкогольную продукцию до достижения 16 лет, т.е возраста привлечения к административной ответственности</w:t>
      </w:r>
      <w:r w:rsidRPr="005F317D">
        <w:rPr>
          <w:rFonts w:cs="Times New Roman"/>
          <w:color w:val="000000" w:themeColor="text1"/>
          <w:szCs w:val="28"/>
        </w:rPr>
        <w:t xml:space="preserve">.  </w:t>
      </w:r>
    </w:p>
    <w:p w:rsidR="005003E7" w:rsidRPr="005F317D" w:rsidRDefault="005003E7" w:rsidP="005003E7">
      <w:pPr>
        <w:ind w:firstLine="709"/>
        <w:jc w:val="both"/>
        <w:rPr>
          <w:rFonts w:cs="Times New Roman"/>
          <w:bCs/>
          <w:iCs/>
          <w:color w:val="000000" w:themeColor="text1"/>
          <w:szCs w:val="28"/>
        </w:rPr>
      </w:pPr>
      <w:r w:rsidRPr="005F317D">
        <w:rPr>
          <w:rFonts w:cs="Times New Roman"/>
          <w:color w:val="000000" w:themeColor="text1"/>
          <w:szCs w:val="28"/>
        </w:rPr>
        <w:t xml:space="preserve">Уровень преступности среди несовершеннолетних за последние годы имеет тенденцию к снижению. </w:t>
      </w:r>
      <w:r w:rsidRPr="005F317D">
        <w:rPr>
          <w:rFonts w:cs="Times New Roman"/>
          <w:bCs/>
          <w:color w:val="000000" w:themeColor="text1"/>
          <w:szCs w:val="24"/>
        </w:rPr>
        <w:t>За 12 месяцев 2018 года несовершеннолетними и при их участии на территории городского округа совершено 6 преступлений, что на 54 % меньше, чем за аналогичный период прошлого года (14</w:t>
      </w:r>
      <w:r w:rsidRPr="005F317D">
        <w:rPr>
          <w:rFonts w:cs="Times New Roman"/>
          <w:color w:val="000000" w:themeColor="text1"/>
          <w:szCs w:val="24"/>
        </w:rPr>
        <w:t xml:space="preserve">), однако </w:t>
      </w:r>
      <w:r w:rsidRPr="005F317D">
        <w:rPr>
          <w:rFonts w:cs="Times New Roman"/>
          <w:bCs/>
          <w:iCs/>
          <w:color w:val="000000" w:themeColor="text1"/>
          <w:szCs w:val="28"/>
        </w:rPr>
        <w:t xml:space="preserve">число несовершеннолетних, совершивших преступления увеличилось с 9 до 12 лиц. За 8 месяцев 2019 года несовершеннолетними совершено 2 преступления. </w:t>
      </w:r>
    </w:p>
    <w:p w:rsidR="005003E7" w:rsidRPr="005F317D" w:rsidRDefault="005003E7" w:rsidP="005003E7">
      <w:pPr>
        <w:ind w:firstLine="709"/>
        <w:jc w:val="both"/>
        <w:rPr>
          <w:rFonts w:cs="Times New Roman"/>
          <w:bCs/>
          <w:iCs/>
          <w:color w:val="000000" w:themeColor="text1"/>
          <w:szCs w:val="28"/>
        </w:rPr>
      </w:pPr>
      <w:r w:rsidRPr="005F317D">
        <w:rPr>
          <w:rFonts w:cs="Times New Roman"/>
          <w:bCs/>
          <w:iCs/>
          <w:color w:val="000000" w:themeColor="text1"/>
          <w:szCs w:val="28"/>
        </w:rPr>
        <w:lastRenderedPageBreak/>
        <w:t>Возросло количество родителей, привлеченных к административной ответственности в связи с неисполнением родительских обязанностей со 174 чел. в 2017 году до 265 в 2018 году, за 9 месяцев 2</w:t>
      </w:r>
      <w:r w:rsidR="000466FB">
        <w:rPr>
          <w:rFonts w:cs="Times New Roman"/>
          <w:bCs/>
          <w:iCs/>
          <w:color w:val="000000" w:themeColor="text1"/>
          <w:szCs w:val="28"/>
        </w:rPr>
        <w:t>019 года привлечено 214 чел.</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Комиссией по делам несовершеннолетних и защите их прав городского округа Красногорск во взаимодействии с органами системы профилактики безнадзорности и правонарушений несовершеннолетних осуществляется комплекс организационных и практических мер, направленных на координацию усилий субъектов системы профилактики по защите прав и законных интересов несовершеннолетних, организацию отдыха, досуга и занятости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 Проводиться работа по привлечению родителей, не выполняющих должным образом родительские обязанности или уклоняющихся от их исполнения, к административной ответственности, принимаются меры общественного воздействия. Усилиями органов и учреждений системы профилактики семьям, находящимся в социально-опасном положении, оказывается медицинская, педагогическая, консультативная, финансовая и иная другая помощь.</w:t>
      </w:r>
    </w:p>
    <w:p w:rsidR="005003E7" w:rsidRPr="005F317D" w:rsidRDefault="005003E7" w:rsidP="005003E7">
      <w:pPr>
        <w:autoSpaceDE w:val="0"/>
        <w:autoSpaceDN w:val="0"/>
        <w:adjustRightInd w:val="0"/>
        <w:ind w:firstLine="709"/>
        <w:jc w:val="both"/>
        <w:rPr>
          <w:rFonts w:eastAsia="Times New Roman" w:cs="Times New Roman"/>
          <w:color w:val="000000" w:themeColor="text1"/>
          <w:szCs w:val="28"/>
          <w:lang w:eastAsia="ru-RU"/>
        </w:rPr>
      </w:pPr>
      <w:r w:rsidRPr="005F317D">
        <w:rPr>
          <w:rFonts w:cs="Times New Roman"/>
          <w:color w:val="000000" w:themeColor="text1"/>
          <w:szCs w:val="28"/>
        </w:rPr>
        <w:t>Накопленный опыт работы по профилактике безнадзорности и правонарушений несовершеннолетних подтверждает целесообразность продолжения работы в рамках реализации программных мероприятий.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На территории городского округа Красногорск за 2018 г. выявлено больше на 1,9% преступлений связанных с незаконным оборотом наркотических средств, что составило 371 наркопреступление (АППГ-364).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Расследовано 237 преступлений (АППГ – 237).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Не раскрыто больше на 6,3%, что составило 135 преступлений (АППГ– 127). Раскрываемость составила 63,7%.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Выявлено больше на 5,1% тяжких и особо тяжких наркопреступлений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(353, АППГ – 336), 4 наркопреступления совершенные группой (4).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Больше на 6,6% выявлено преступлений в крупном и особо крупном размере, что ставило 307 преступлений (АППГ – 288).</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Изъято более 120 кг. наркотических средств и психотропных веществ, на сумму более 100млн. рублей.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отчетный период меньше на 14,9% выявлено преступлений связанных со сбытом наркотических средств и психотропных веществ (с 174 в АППГ, до 148 в 2018), раскрыто 24 преступления (АППГ – 43).</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2018 г. выявлено 6 преступлений по ст. 226.1 УК РФ.</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и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E16290"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xml:space="preserve">В ряде случаев граждане, ставшие свидетелями совершения преступлений и иных правонарушений, не имеют возможности своевременно обратиться в органы внутренних дел, что приводит к тяжелым последствиям, иногда и к смерти потерпевших. В этой связи, развертывание </w:t>
      </w:r>
      <w:r w:rsidRPr="005F317D">
        <w:rPr>
          <w:rFonts w:eastAsia="Times New Roman" w:cs="Times New Roman"/>
          <w:color w:val="000000" w:themeColor="text1"/>
          <w:sz w:val="27"/>
          <w:szCs w:val="27"/>
          <w:lang w:eastAsia="ru-RU"/>
        </w:rPr>
        <w:t>системы технологического обеспечения региональной общественной безопасности и оперативного управления «Безопасный регион»,</w:t>
      </w:r>
      <w:r w:rsidRPr="005F317D">
        <w:rPr>
          <w:rFonts w:eastAsia="Times New Roman" w:cs="Times New Roman"/>
          <w:color w:val="000000" w:themeColor="text1"/>
          <w:szCs w:val="28"/>
          <w:lang w:eastAsia="ru-RU"/>
        </w:rPr>
        <w:t xml:space="preserve"> предусматривающие использование систем видеонаблюдения в городском округе Красногорск, средств экстренной связи "гражданин - полиция", автоматизированных диспетчерских систем с использованием спутниковых навигационных технологий контроля и управления подвижными нарядами полиции общественной безопасности, будет способствовать положительной динамике раскрываемости уличных преступлений, приведет к снижению роста данного вида преступности, обеспечению правопорядка и безопасности на улицах и в других общественных местах.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города Красногорск, обеспечения защищенности объектов социальной сферы и мест с массовым пребыванием людей.</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По предварительным оценкам реализация программных мероприятий по сравнению с 2018 годом должна привести к следующим изменениям:</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объектов социальной сферы и мест с массовым пребыванием людей, оборудованных: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системами видеонаблюдения - до 100 процентов в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средствами безопасности и антитеррористической защищенности, строящихся и вводимых в эксплуатацию объектов (до 100 процентов к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 совершенных несовершеннолетними;</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раскрытых преступлений и правонарушений с помощью камер видеонаблюдения аппаратно-программного комплекса "Безопасный регион";</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w:t>
      </w:r>
    </w:p>
    <w:p w:rsidR="00852E92" w:rsidRPr="0001610B"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выявлению на ранней стадии лиц из числа несовершеннолетних и молодежи, незаконно потребляющих наркотические средства, больных наркоманией и токсикоманией.</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150 пожаров, из них 98 - это пожары в жилом секторе. Проведенным анализом установлено, что ежегодно при пожарах погибали и получали травмы различной степени </w:t>
      </w:r>
      <w:r w:rsidRPr="005F317D">
        <w:rPr>
          <w:rFonts w:cs="Times New Roman"/>
          <w:color w:val="000000" w:themeColor="text1"/>
          <w:szCs w:val="28"/>
        </w:rPr>
        <w:lastRenderedPageBreak/>
        <w:t xml:space="preserve">тяжести в среднем по 4 человека, огнем уничтожалось 7 строений жилого сектора, при этом установленный материальный ущерб (без учета крупных пожаров) составлял 7-10 млн. рублей. Сохраняется опасность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Красногорск Московской области.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Территория городского округа Красногорск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наводнения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авиационном транспорте и др.) На территории городского округа расположено 3 потенциально опасных объекта и более 40 объектов, осуществляющих хранение, переработку и транспортировку нефти и нефтепродуктов, более 300 объектов жизнеобеспечения населения.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и во взаимодействии друг с другом. Для проведения аварийно-спасательных и других неотложных работ (АСДНР) на территории городского округа привлекается более 200 человек из состава штатных и не штатных аварийно-спасательных формирований муниципального (далее - Красногорского) звена МОСЧС.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D0881" w:rsidRPr="005F317D" w:rsidRDefault="009D0881" w:rsidP="009D0881">
      <w:pPr>
        <w:shd w:val="clear" w:color="auto" w:fill="FFFFFF"/>
        <w:ind w:firstLine="709"/>
        <w:rPr>
          <w:rFonts w:cs="Times New Roman"/>
          <w:color w:val="000000" w:themeColor="text1"/>
          <w:szCs w:val="28"/>
        </w:rPr>
      </w:pPr>
      <w:r w:rsidRPr="005F317D">
        <w:rPr>
          <w:rFonts w:cs="Times New Roman"/>
          <w:color w:val="000000" w:themeColor="text1"/>
          <w:szCs w:val="28"/>
        </w:rPr>
        <w:t>Отсюда вытекает вывод, что меры по обеспечению безопасности должны носить комплексный и системный характер.</w:t>
      </w:r>
    </w:p>
    <w:p w:rsidR="009D0881" w:rsidRPr="005F317D" w:rsidRDefault="009D0881" w:rsidP="009D0881">
      <w:pPr>
        <w:pStyle w:val="ac"/>
        <w:ind w:firstLine="709"/>
        <w:jc w:val="both"/>
        <w:rPr>
          <w:rFonts w:ascii="Times New Roman" w:hAnsi="Times New Roman"/>
          <w:color w:val="000000" w:themeColor="text1"/>
          <w:sz w:val="28"/>
          <w:szCs w:val="28"/>
        </w:rPr>
      </w:pPr>
      <w:r w:rsidRPr="005F317D">
        <w:rPr>
          <w:rFonts w:ascii="Times New Roman" w:hAnsi="Times New Roman"/>
          <w:color w:val="000000" w:themeColor="text1"/>
          <w:sz w:val="28"/>
          <w:szCs w:val="28"/>
        </w:rPr>
        <w:t xml:space="preserve">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w:t>
      </w:r>
      <w:r w:rsidRPr="005F317D">
        <w:rPr>
          <w:rFonts w:ascii="Times New Roman" w:hAnsi="Times New Roman"/>
          <w:color w:val="000000" w:themeColor="text1"/>
          <w:sz w:val="28"/>
          <w:szCs w:val="28"/>
        </w:rPr>
        <w:lastRenderedPageBreak/>
        <w:t>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p>
    <w:p w:rsidR="00EE67DA"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Организация похоронного дела на территории городского округа Красногорск связана с решением ряда проблем:</w:t>
      </w:r>
    </w:p>
    <w:p w:rsidR="005C27E8" w:rsidRPr="0000696D"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Нерациональное использование земли, на которой расположены кладбища. По оценкам специалистов до 25% земли занимают брошенные могилы.</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Таким образом, существует необходимость принятия комплекса мер по стабилизации и координации развития похоронного дела на территории городского округа Красногорск.</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В среднем ежегодно на общественных кладбищах происходит 1950 захоронений, из них 60% или 1170 в количественном выражении и приходятся на подзахоронения, на новые захоронения приходятся 40% или 780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0,78 га.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На территории городского округа Красногорск насчитывается двенадцать кладбищ, которые занимают площадь 66 га, в том числе два из них с общей свободной площадью (примерно 3,14 га) для организации новых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Исходя из этих данных, становится понятно, что существующих резервов земли хватит на 1,5 года.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В настоящее время в городском округе Красногорск действуют:</w:t>
      </w:r>
    </w:p>
    <w:p w:rsidR="005C27E8" w:rsidRPr="0000696D" w:rsidRDefault="005C27E8" w:rsidP="005C27E8">
      <w:pPr>
        <w:autoSpaceDE w:val="0"/>
        <w:autoSpaceDN w:val="0"/>
        <w:adjustRightInd w:val="0"/>
        <w:ind w:firstLine="567"/>
        <w:jc w:val="both"/>
        <w:rPr>
          <w:rFonts w:eastAsia="Times New Roman"/>
          <w:color w:val="000000" w:themeColor="text1"/>
          <w:szCs w:val="28"/>
          <w:lang w:eastAsia="ru-RU"/>
        </w:rPr>
      </w:pPr>
      <w:r w:rsidRPr="0000696D">
        <w:rPr>
          <w:bCs/>
          <w:color w:val="000000" w:themeColor="text1"/>
          <w:szCs w:val="28"/>
        </w:rPr>
        <w:t xml:space="preserve">- Муниципальное казённое учреждение "Красногорская похоронная служба» (далее – МКУ), которое </w:t>
      </w:r>
      <w:r w:rsidRPr="0000696D">
        <w:rPr>
          <w:rFonts w:eastAsia="Times New Roman"/>
          <w:color w:val="000000" w:themeColor="text1"/>
          <w:szCs w:val="28"/>
          <w:lang w:eastAsia="ru-RU"/>
        </w:rPr>
        <w:t>создано в целях обеспечения реализации предусмотренных законодательством Российской Федерации и законодательством Московской области полномочий.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Коммерческие организации, предоставляющие ритуальные услуги.</w:t>
      </w:r>
    </w:p>
    <w:p w:rsidR="006E044E" w:rsidRPr="005F317D" w:rsidRDefault="005C27E8" w:rsidP="00801B5C">
      <w:pPr>
        <w:autoSpaceDE w:val="0"/>
        <w:autoSpaceDN w:val="0"/>
        <w:adjustRightInd w:val="0"/>
        <w:ind w:firstLine="540"/>
        <w:jc w:val="both"/>
        <w:rPr>
          <w:rFonts w:cs="Times New Roman"/>
          <w:b/>
          <w:color w:val="000000" w:themeColor="text1"/>
          <w:szCs w:val="28"/>
        </w:rPr>
      </w:pPr>
      <w:r w:rsidRPr="0000696D">
        <w:rPr>
          <w:bCs/>
          <w:color w:val="000000" w:themeColor="text1"/>
          <w:szCs w:val="28"/>
        </w:rPr>
        <w:lastRenderedPageBreak/>
        <w:t>Эти организации осуществляют изготовление памятников, венков, крестов, оград и прочих принадлежностей похоронного назначения, оказывают услуги по предоставлению катафалков, копке могил, установке памятников и благоустройству мест захоронений.</w:t>
      </w:r>
      <w:r w:rsidR="006E044E" w:rsidRPr="005F317D">
        <w:rPr>
          <w:rFonts w:cs="Times New Roman"/>
          <w:b/>
          <w:color w:val="000000" w:themeColor="text1"/>
          <w:szCs w:val="28"/>
        </w:rPr>
        <w:br w:type="page"/>
      </w:r>
    </w:p>
    <w:p w:rsidR="006E044E" w:rsidRDefault="006E044E" w:rsidP="006E044E">
      <w:pPr>
        <w:autoSpaceDE w:val="0"/>
        <w:autoSpaceDN w:val="0"/>
        <w:adjustRightInd w:val="0"/>
        <w:jc w:val="center"/>
        <w:outlineLvl w:val="1"/>
        <w:rPr>
          <w:rFonts w:cs="Times New Roman"/>
          <w:b/>
          <w:color w:val="000000" w:themeColor="text1"/>
          <w:szCs w:val="28"/>
        </w:rPr>
      </w:pPr>
      <w:r w:rsidRPr="005F317D">
        <w:rPr>
          <w:rFonts w:cs="Times New Roman"/>
          <w:b/>
          <w:color w:val="000000" w:themeColor="text1"/>
          <w:szCs w:val="28"/>
        </w:rPr>
        <w:lastRenderedPageBreak/>
        <w:t>Перечень подпрограмм муниципальной программы</w:t>
      </w:r>
    </w:p>
    <w:p w:rsidR="00662B3E" w:rsidRPr="005F317D" w:rsidRDefault="00662B3E" w:rsidP="006E044E">
      <w:pPr>
        <w:autoSpaceDE w:val="0"/>
        <w:autoSpaceDN w:val="0"/>
        <w:adjustRightInd w:val="0"/>
        <w:jc w:val="center"/>
        <w:outlineLvl w:val="1"/>
        <w:rPr>
          <w:rFonts w:cs="Times New Roman"/>
          <w:b/>
          <w:color w:val="000000" w:themeColor="text1"/>
          <w:szCs w:val="28"/>
        </w:rPr>
      </w:pPr>
    </w:p>
    <w:p w:rsidR="006E044E" w:rsidRPr="005F317D" w:rsidRDefault="006E044E" w:rsidP="006E044E">
      <w:pPr>
        <w:tabs>
          <w:tab w:val="left" w:pos="993"/>
        </w:tabs>
        <w:autoSpaceDE w:val="0"/>
        <w:autoSpaceDN w:val="0"/>
        <w:adjustRightInd w:val="0"/>
        <w:ind w:firstLine="709"/>
        <w:jc w:val="both"/>
        <w:outlineLvl w:val="1"/>
        <w:rPr>
          <w:rFonts w:cs="Times New Roman"/>
          <w:color w:val="000000" w:themeColor="text1"/>
          <w:szCs w:val="28"/>
        </w:rPr>
      </w:pPr>
      <w:r w:rsidRPr="005F317D">
        <w:rPr>
          <w:rFonts w:cs="Times New Roman"/>
          <w:color w:val="000000" w:themeColor="text1"/>
          <w:szCs w:val="28"/>
        </w:rPr>
        <w:t>Мероприятия муниципальной программы реализуются в рамках 6 подпрограмм:</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w:t>
      </w:r>
      <w:r w:rsidR="00DF289D" w:rsidRPr="005F317D">
        <w:rPr>
          <w:rFonts w:eastAsia="Times New Roman" w:cs="Times New Roman"/>
          <w:color w:val="000000" w:themeColor="text1"/>
        </w:rPr>
        <w:t>. Профилактика преступлений и иных правонарушений.</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w:t>
      </w:r>
      <w:r w:rsidR="00DF289D" w:rsidRPr="005F317D">
        <w:rPr>
          <w:rFonts w:eastAsia="Times New Roman" w:cs="Times New Roman"/>
          <w:color w:val="000000" w:themeColor="text1"/>
        </w:rPr>
        <w:t>. Снижение рисков возникновения и смягчение последствий чрезвычайных ситуаций природного и техногенного характера</w:t>
      </w:r>
      <w:r w:rsidRPr="007774E4">
        <w:rPr>
          <w:rFonts w:eastAsia="Times New Roman" w:cs="Times New Roman"/>
          <w:color w:val="000000" w:themeColor="text1"/>
        </w:rPr>
        <w:t xml:space="preserve"> </w:t>
      </w:r>
      <w:r>
        <w:rPr>
          <w:rFonts w:eastAsia="Times New Roman" w:cs="Times New Roman"/>
          <w:color w:val="000000" w:themeColor="text1"/>
        </w:rPr>
        <w:t>на территории муниципального образования Московской области</w:t>
      </w:r>
      <w:r w:rsidR="00DF289D"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III</w:t>
      </w:r>
      <w:r w:rsidR="00DF289D" w:rsidRPr="005F317D">
        <w:rPr>
          <w:rFonts w:eastAsia="Times New Roman" w:cs="Times New Roman"/>
          <w:color w:val="000000" w:themeColor="text1"/>
        </w:rPr>
        <w:t>. Развитие и совершенствование систем оповещения и информирования населения</w:t>
      </w:r>
      <w:r>
        <w:rPr>
          <w:rFonts w:eastAsia="Times New Roman" w:cs="Times New Roman"/>
          <w:color w:val="000000" w:themeColor="text1"/>
        </w:rPr>
        <w:t xml:space="preserve"> Московской области</w:t>
      </w:r>
      <w:r w:rsidRPr="005F317D">
        <w:rPr>
          <w:rFonts w:eastAsia="Times New Roman" w:cs="Times New Roman"/>
          <w:color w:val="000000" w:themeColor="text1"/>
        </w:rPr>
        <w:t>.</w:t>
      </w:r>
      <w:r w:rsidR="00DF289D" w:rsidRPr="005F317D">
        <w:rPr>
          <w:rFonts w:eastAsia="Times New Roman" w:cs="Times New Roman"/>
          <w:color w:val="000000" w:themeColor="text1"/>
        </w:rPr>
        <w:t xml:space="preserve"> </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IV</w:t>
      </w:r>
      <w:r w:rsidR="00DF289D" w:rsidRPr="005F317D">
        <w:rPr>
          <w:rFonts w:eastAsia="Times New Roman" w:cs="Times New Roman"/>
          <w:color w:val="000000" w:themeColor="text1"/>
        </w:rPr>
        <w:t>. Обеспечение пожарной безопасности</w:t>
      </w:r>
      <w:r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w:t>
      </w:r>
      <w:r w:rsidR="00DF289D" w:rsidRPr="005F317D">
        <w:rPr>
          <w:rFonts w:eastAsia="Times New Roman" w:cs="Times New Roman"/>
          <w:color w:val="000000" w:themeColor="text1"/>
        </w:rPr>
        <w:t>. Обеспечение мероприятий гражданской обороны</w:t>
      </w:r>
      <w:r w:rsidRPr="005F317D">
        <w:rPr>
          <w:rFonts w:eastAsia="Times New Roman" w:cs="Times New Roman"/>
          <w:color w:val="000000" w:themeColor="text1"/>
        </w:rPr>
        <w:t>.</w:t>
      </w:r>
    </w:p>
    <w:p w:rsidR="00DF289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VI</w:t>
      </w:r>
      <w:r w:rsidR="00DF289D" w:rsidRPr="005F317D">
        <w:rPr>
          <w:rFonts w:eastAsia="Times New Roman" w:cs="Times New Roman"/>
          <w:color w:val="000000" w:themeColor="text1"/>
        </w:rPr>
        <w:t>. Обеспечивающая подпрограмма</w:t>
      </w:r>
    </w:p>
    <w:p w:rsidR="005C27E8" w:rsidRPr="005F317D" w:rsidRDefault="00852E92" w:rsidP="00D90B2A">
      <w:pPr>
        <w:autoSpaceDE w:val="0"/>
        <w:autoSpaceDN w:val="0"/>
        <w:adjustRightInd w:val="0"/>
        <w:ind w:firstLine="284"/>
        <w:jc w:val="center"/>
        <w:outlineLvl w:val="1"/>
        <w:rPr>
          <w:rFonts w:cs="Times New Roman"/>
          <w:b/>
          <w:color w:val="000000" w:themeColor="text1"/>
          <w:szCs w:val="28"/>
        </w:rPr>
      </w:pPr>
      <w:r w:rsidRPr="0000696D">
        <w:rPr>
          <w:rFonts w:cs="Times New Roman"/>
          <w:b/>
          <w:color w:val="000000" w:themeColor="text1"/>
          <w:szCs w:val="28"/>
        </w:rPr>
        <w:t>Цели и о</w:t>
      </w:r>
      <w:r w:rsidR="005C27E8" w:rsidRPr="0000696D">
        <w:rPr>
          <w:rFonts w:cs="Times New Roman"/>
          <w:b/>
          <w:color w:val="000000" w:themeColor="text1"/>
          <w:szCs w:val="28"/>
        </w:rPr>
        <w:t>бобщенная характеристика основных мероприятий с обоснованием необходимости их осуществления</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интересов несовершеннолетних, </w:t>
      </w:r>
      <w:r w:rsidRPr="005F317D">
        <w:rPr>
          <w:rFonts w:cs="Times New Roman"/>
          <w:color w:val="000000" w:themeColor="text1"/>
          <w:szCs w:val="28"/>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5F317D">
        <w:rPr>
          <w:rFonts w:eastAsia="Times New Roman" w:cs="Times New Roman"/>
          <w:color w:val="000000" w:themeColor="text1"/>
          <w:szCs w:val="28"/>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6E044E" w:rsidRPr="005F317D" w:rsidRDefault="006E044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Условиями достижения цели муниципальной программы является реализация следующих основных мероприятий: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повышение степени антитеррористической защищенности социально значимых объектов</w:t>
      </w:r>
      <w:r w:rsidR="003E1E5E">
        <w:rPr>
          <w:rFonts w:eastAsia="Times New Roman" w:cs="Times New Roman"/>
          <w:color w:val="000000" w:themeColor="text1"/>
          <w:szCs w:val="28"/>
          <w:lang w:eastAsia="ru-RU"/>
        </w:rPr>
        <w:t xml:space="preserve"> </w:t>
      </w:r>
      <w:r w:rsidR="003E1E5E" w:rsidRPr="00336A7C">
        <w:rPr>
          <w:rFonts w:eastAsia="Times New Roman" w:cs="Times New Roman"/>
          <w:color w:val="000000" w:themeColor="text1"/>
          <w:szCs w:val="28"/>
          <w:lang w:eastAsia="ru-RU"/>
        </w:rPr>
        <w:t>муниципального образования</w:t>
      </w:r>
      <w:r w:rsidRPr="00336A7C">
        <w:rPr>
          <w:rFonts w:eastAsia="Times New Roman" w:cs="Times New Roman"/>
          <w:color w:val="000000" w:themeColor="text1"/>
          <w:szCs w:val="28"/>
          <w:lang w:eastAsia="ru-RU"/>
        </w:rPr>
        <w:t xml:space="preserve"> и мест с массовым пребыванием людей;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обеспечение деятельности общественных объединений правоохранительной направленности;</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 </w:t>
      </w:r>
      <w:r w:rsidR="0038739B" w:rsidRPr="005F317D">
        <w:rPr>
          <w:rFonts w:eastAsia="Times New Roman" w:cs="Times New Roman"/>
          <w:color w:val="000000" w:themeColor="text1"/>
          <w:szCs w:val="28"/>
          <w:lang w:eastAsia="ru-RU"/>
        </w:rPr>
        <w:t>реализация мероприятий по обеспечению общественного порядка и общественной безопасности</w:t>
      </w:r>
      <w:r w:rsidR="001D52FA">
        <w:rPr>
          <w:rFonts w:eastAsia="Times New Roman" w:cs="Times New Roman"/>
          <w:color w:val="000000" w:themeColor="text1"/>
          <w:szCs w:val="28"/>
          <w:lang w:eastAsia="ru-RU"/>
        </w:rPr>
        <w:t>, профилактика экстремизма</w:t>
      </w:r>
      <w:r w:rsidR="0038739B" w:rsidRPr="005F317D">
        <w:rPr>
          <w:rFonts w:eastAsia="Times New Roman" w:cs="Times New Roman"/>
          <w:color w:val="000000" w:themeColor="text1"/>
          <w:szCs w:val="28"/>
          <w:lang w:eastAsia="ru-RU"/>
        </w:rPr>
        <w:t xml:space="preserve"> на территории городского округа Красногорск Московской области</w:t>
      </w:r>
      <w:r w:rsidRPr="005F317D">
        <w:rPr>
          <w:rFonts w:eastAsia="Times New Roman" w:cs="Times New Roman"/>
          <w:color w:val="000000" w:themeColor="text1"/>
          <w:szCs w:val="28"/>
          <w:lang w:eastAsia="ru-RU"/>
        </w:rPr>
        <w:t xml:space="preserve">; </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CF1033" w:rsidRPr="005F317D" w:rsidRDefault="006027A7" w:rsidP="00CF1033">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выполнение мероприятий по безопасности населения на водных объектах, расположенных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содержание системно-аппаратного комплекса «Безопасный город» на территории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повышение степени пожарной безопасности;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w:t>
      </w:r>
      <w:r w:rsidR="00AC44FE" w:rsidRPr="005F317D">
        <w:rPr>
          <w:rFonts w:cs="Times New Roman"/>
          <w:color w:val="000000" w:themeColor="text1"/>
          <w:szCs w:val="2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обеспечение готовности защитных сооружений и других объектов гражданской обороны на территории городского округа Красногорск Московской области;</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создание условий для реализации полномочий органов </w:t>
      </w:r>
      <w:r w:rsidR="00672B3E" w:rsidRPr="005F317D">
        <w:rPr>
          <w:rFonts w:cs="Times New Roman"/>
          <w:color w:val="000000" w:themeColor="text1"/>
          <w:szCs w:val="28"/>
        </w:rPr>
        <w:t>власти</w:t>
      </w:r>
      <w:r w:rsidRPr="005F317D">
        <w:rPr>
          <w:rFonts w:cs="Times New Roman"/>
          <w:color w:val="000000" w:themeColor="text1"/>
          <w:szCs w:val="28"/>
        </w:rPr>
        <w:t>;</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реализация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p>
    <w:p w:rsidR="00D90B2A" w:rsidRDefault="00D90B2A" w:rsidP="005C27E8">
      <w:pPr>
        <w:autoSpaceDE w:val="0"/>
        <w:autoSpaceDN w:val="0"/>
        <w:adjustRightInd w:val="0"/>
        <w:ind w:firstLine="709"/>
        <w:jc w:val="both"/>
        <w:rPr>
          <w:bCs/>
          <w:szCs w:val="28"/>
        </w:rPr>
      </w:pPr>
      <w:r>
        <w:rPr>
          <w:bCs/>
          <w:szCs w:val="28"/>
        </w:rPr>
        <w:t xml:space="preserve">- </w:t>
      </w:r>
      <w:r w:rsidRPr="00D90B2A">
        <w:rPr>
          <w:bCs/>
          <w:szCs w:val="2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bCs/>
          <w:szCs w:val="28"/>
        </w:rPr>
        <w:t>;</w:t>
      </w:r>
    </w:p>
    <w:p w:rsidR="00FF2CA8" w:rsidRPr="005F317D" w:rsidRDefault="00D90B2A" w:rsidP="006E044E">
      <w:pPr>
        <w:autoSpaceDE w:val="0"/>
        <w:autoSpaceDN w:val="0"/>
        <w:adjustRightInd w:val="0"/>
        <w:ind w:firstLine="709"/>
        <w:jc w:val="both"/>
        <w:rPr>
          <w:rFonts w:cs="Times New Roman"/>
          <w:color w:val="000000" w:themeColor="text1"/>
          <w:szCs w:val="28"/>
        </w:rPr>
      </w:pPr>
      <w:r>
        <w:rPr>
          <w:bCs/>
          <w:szCs w:val="28"/>
        </w:rPr>
        <w:t xml:space="preserve">- </w:t>
      </w:r>
      <w:r w:rsidRPr="00D90B2A">
        <w:rPr>
          <w:bCs/>
          <w:szCs w:val="28"/>
        </w:rPr>
        <w:t>Организация ритуальных услуг и содержание мест захоронения</w:t>
      </w:r>
      <w:r>
        <w:rPr>
          <w:bCs/>
          <w:szCs w:val="28"/>
        </w:rPr>
        <w:t>.</w:t>
      </w:r>
    </w:p>
    <w:p w:rsidR="006E044E" w:rsidRPr="005F317D" w:rsidRDefault="006E044E">
      <w:pPr>
        <w:spacing w:after="200" w:line="276" w:lineRule="auto"/>
        <w:rPr>
          <w:rFonts w:eastAsia="Times New Roman" w:cs="Times New Roman"/>
          <w:color w:val="000000" w:themeColor="text1"/>
          <w:sz w:val="22"/>
          <w:szCs w:val="20"/>
          <w:lang w:eastAsia="ru-RU"/>
        </w:rPr>
      </w:pPr>
      <w:r w:rsidRPr="005F317D">
        <w:rPr>
          <w:rFonts w:eastAsia="Times New Roman" w:cs="Times New Roman"/>
          <w:color w:val="000000" w:themeColor="text1"/>
          <w:sz w:val="22"/>
          <w:szCs w:val="20"/>
          <w:lang w:eastAsia="ru-RU"/>
        </w:rPr>
        <w:br w:type="page"/>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lastRenderedPageBreak/>
        <w:t>П</w:t>
      </w:r>
      <w:r w:rsidR="00CC26AD" w:rsidRPr="005F317D">
        <w:rPr>
          <w:rFonts w:ascii="Times New Roman" w:hAnsi="Times New Roman" w:cs="Times New Roman"/>
          <w:b/>
          <w:color w:val="000000" w:themeColor="text1"/>
          <w:sz w:val="24"/>
          <w:szCs w:val="24"/>
        </w:rPr>
        <w:t xml:space="preserve">ланируемые </w:t>
      </w:r>
      <w:hyperlink r:id="rId9" w:history="1">
        <w:r w:rsidR="00CC26AD" w:rsidRPr="005F317D">
          <w:rPr>
            <w:rFonts w:ascii="Times New Roman" w:hAnsi="Times New Roman" w:cs="Times New Roman"/>
            <w:b/>
            <w:color w:val="000000" w:themeColor="text1"/>
            <w:sz w:val="24"/>
            <w:szCs w:val="24"/>
          </w:rPr>
          <w:t>результаты</w:t>
        </w:r>
      </w:hyperlink>
      <w:r w:rsidR="00CC26AD" w:rsidRPr="005F317D">
        <w:rPr>
          <w:rFonts w:ascii="Times New Roman" w:hAnsi="Times New Roman" w:cs="Times New Roman"/>
          <w:b/>
          <w:color w:val="000000" w:themeColor="text1"/>
          <w:sz w:val="24"/>
          <w:szCs w:val="24"/>
        </w:rPr>
        <w:t xml:space="preserve"> реализации </w:t>
      </w:r>
      <w:r w:rsidR="008C15C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673262" w:rsidRPr="005F317D">
        <w:rPr>
          <w:rFonts w:ascii="Times New Roman" w:hAnsi="Times New Roman" w:cs="Times New Roman"/>
          <w:b/>
          <w:color w:val="000000" w:themeColor="text1"/>
          <w:sz w:val="24"/>
          <w:szCs w:val="24"/>
        </w:rPr>
        <w:t xml:space="preserve"> </w:t>
      </w:r>
      <w:r w:rsidRPr="005F317D">
        <w:rPr>
          <w:rFonts w:ascii="Times New Roman" w:hAnsi="Times New Roman" w:cs="Times New Roman"/>
          <w:b/>
          <w:color w:val="000000" w:themeColor="text1"/>
          <w:sz w:val="24"/>
          <w:szCs w:val="24"/>
        </w:rPr>
        <w:t>городского округа Красногорск</w:t>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«Безопасность и обеспечение безопасности жизнедеятельности населения»</w:t>
      </w:r>
    </w:p>
    <w:p w:rsidR="00CC26AD"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на 2020 – 2024 годы</w:t>
      </w:r>
    </w:p>
    <w:p w:rsidR="00673262" w:rsidRPr="005F317D" w:rsidRDefault="00673262">
      <w:pPr>
        <w:pStyle w:val="ConsPlusNormal"/>
        <w:spacing w:before="220"/>
        <w:ind w:firstLine="540"/>
        <w:jc w:val="both"/>
        <w:rPr>
          <w:rFonts w:ascii="Times New Roman" w:hAnsi="Times New Roman" w:cs="Times New Roman"/>
          <w:color w:val="000000" w:themeColor="text1"/>
        </w:rPr>
      </w:pPr>
    </w:p>
    <w:tbl>
      <w:tblPr>
        <w:tblW w:w="154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51"/>
        <w:gridCol w:w="1702"/>
        <w:gridCol w:w="1418"/>
        <w:gridCol w:w="1984"/>
        <w:gridCol w:w="992"/>
        <w:gridCol w:w="881"/>
        <w:gridCol w:w="992"/>
        <w:gridCol w:w="1103"/>
        <w:gridCol w:w="961"/>
        <w:gridCol w:w="32"/>
        <w:gridCol w:w="1980"/>
      </w:tblGrid>
      <w:tr w:rsidR="005F317D" w:rsidRPr="005F317D" w:rsidTr="002F5031">
        <w:trPr>
          <w:tblHeader/>
        </w:trPr>
        <w:tc>
          <w:tcPr>
            <w:tcW w:w="851"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 </w:t>
            </w:r>
          </w:p>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923BFE"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Планируемые результаты реализации муниципальной программы </w:t>
            </w:r>
            <w:r w:rsidR="00A218CC" w:rsidRPr="005F317D">
              <w:rPr>
                <w:rFonts w:eastAsia="Times New Roman" w:cs="Times New Roman"/>
                <w:color w:val="000000" w:themeColor="text1"/>
                <w:sz w:val="20"/>
                <w:szCs w:val="20"/>
              </w:rPr>
              <w:t>(подпрограммы)</w:t>
            </w:r>
          </w:p>
          <w:p w:rsidR="003D76C8" w:rsidRPr="005F317D" w:rsidRDefault="003D76C8" w:rsidP="004C5A8A">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(Показатель реализации мероприятий</w:t>
            </w:r>
            <w:r w:rsidR="00923BFE" w:rsidRPr="005F317D">
              <w:rPr>
                <w:rFonts w:eastAsia="Times New Roman" w:cs="Times New Roman"/>
                <w:color w:val="000000" w:themeColor="text1"/>
                <w:sz w:val="20"/>
                <w:szCs w:val="20"/>
              </w:rPr>
              <w:t>)</w:t>
            </w:r>
          </w:p>
        </w:tc>
        <w:tc>
          <w:tcPr>
            <w:tcW w:w="1702" w:type="dxa"/>
            <w:vMerge w:val="restart"/>
            <w:tcBorders>
              <w:top w:val="single" w:sz="4" w:space="0" w:color="000000"/>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Тип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Единица измерения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2F5031" w:rsidP="00923BFE">
            <w:pPr>
              <w:jc w:val="center"/>
              <w:rPr>
                <w:rFonts w:eastAsia="Times New Roman" w:cs="Times New Roman"/>
                <w:color w:val="000000" w:themeColor="text1"/>
                <w:sz w:val="20"/>
                <w:szCs w:val="20"/>
              </w:rPr>
            </w:pPr>
            <w:r w:rsidRPr="002F5031">
              <w:rPr>
                <w:rFonts w:eastAsia="Times New Roman" w:cs="Times New Roman"/>
                <w:color w:val="000000" w:themeColor="text1"/>
                <w:sz w:val="20"/>
                <w:szCs w:val="20"/>
              </w:rPr>
              <w:t>Значение показателя в муниципальном образовании в базовом периоде предыдущего года для последующего</w:t>
            </w:r>
          </w:p>
        </w:tc>
        <w:tc>
          <w:tcPr>
            <w:tcW w:w="4929" w:type="dxa"/>
            <w:gridSpan w:val="5"/>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Планируемое значение по годам реализации</w:t>
            </w:r>
          </w:p>
        </w:tc>
        <w:tc>
          <w:tcPr>
            <w:tcW w:w="2012" w:type="dxa"/>
            <w:gridSpan w:val="2"/>
            <w:vMerge w:val="restart"/>
            <w:tcBorders>
              <w:top w:val="single" w:sz="4" w:space="0" w:color="000000"/>
              <w:left w:val="single" w:sz="4" w:space="0" w:color="000000"/>
              <w:right w:val="single" w:sz="4" w:space="0" w:color="000000"/>
            </w:tcBorders>
          </w:tcPr>
          <w:p w:rsidR="003D76C8" w:rsidRPr="005F317D" w:rsidRDefault="003D76C8" w:rsidP="001F0425">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Номер основного мероприятия </w:t>
            </w:r>
            <w:r w:rsidR="00806280" w:rsidRPr="005F317D">
              <w:rPr>
                <w:rFonts w:eastAsia="Times New Roman" w:cs="Times New Roman"/>
                <w:color w:val="000000" w:themeColor="text1"/>
                <w:sz w:val="20"/>
                <w:szCs w:val="20"/>
              </w:rPr>
              <w:br/>
            </w:r>
            <w:r w:rsidRPr="005F317D">
              <w:rPr>
                <w:rFonts w:eastAsia="Times New Roman" w:cs="Times New Roman"/>
                <w:color w:val="000000" w:themeColor="text1"/>
                <w:sz w:val="20"/>
                <w:szCs w:val="20"/>
              </w:rPr>
              <w:t>в перечне мероприятий подпрограммы</w:t>
            </w:r>
          </w:p>
        </w:tc>
      </w:tr>
      <w:tr w:rsidR="005F317D" w:rsidRPr="005F317D" w:rsidTr="002F5031">
        <w:trPr>
          <w:trHeight w:val="1101"/>
          <w:tblHeader/>
        </w:trPr>
        <w:tc>
          <w:tcPr>
            <w:tcW w:w="8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702" w:type="dxa"/>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418"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2020 год</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2024 год</w:t>
            </w:r>
          </w:p>
        </w:tc>
        <w:tc>
          <w:tcPr>
            <w:tcW w:w="2012" w:type="dxa"/>
            <w:gridSpan w:val="2"/>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r>
      <w:tr w:rsidR="005F317D" w:rsidRPr="005F317D" w:rsidTr="002F5031">
        <w:trPr>
          <w:trHeight w:val="151"/>
          <w:tblHeader/>
        </w:trPr>
        <w:tc>
          <w:tcPr>
            <w:tcW w:w="8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w:t>
            </w:r>
          </w:p>
        </w:tc>
        <w:tc>
          <w:tcPr>
            <w:tcW w:w="1702" w:type="dxa"/>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4</w:t>
            </w:r>
          </w:p>
        </w:tc>
        <w:tc>
          <w:tcPr>
            <w:tcW w:w="198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6</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10</w:t>
            </w:r>
          </w:p>
        </w:tc>
        <w:tc>
          <w:tcPr>
            <w:tcW w:w="2012" w:type="dxa"/>
            <w:gridSpan w:val="2"/>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11</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071A12" w:rsidRPr="005F317D" w:rsidRDefault="00071A12" w:rsidP="00071A12">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1</w:t>
            </w:r>
          </w:p>
        </w:tc>
        <w:tc>
          <w:tcPr>
            <w:tcW w:w="14596" w:type="dxa"/>
            <w:gridSpan w:val="11"/>
            <w:tcBorders>
              <w:top w:val="single" w:sz="4" w:space="0" w:color="000000"/>
              <w:left w:val="single" w:sz="4" w:space="0" w:color="000000"/>
              <w:bottom w:val="single" w:sz="4" w:space="0" w:color="000000"/>
              <w:right w:val="single" w:sz="4" w:space="0" w:color="000000"/>
            </w:tcBorders>
          </w:tcPr>
          <w:p w:rsidR="00071A12" w:rsidRPr="005F317D" w:rsidRDefault="00B61BFB" w:rsidP="00071A12">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w:t>
            </w:r>
            <w:r>
              <w:rPr>
                <w:rFonts w:eastAsiaTheme="minorEastAsia" w:cs="Times New Roman"/>
                <w:color w:val="000000" w:themeColor="text1"/>
                <w:sz w:val="24"/>
                <w:szCs w:val="24"/>
                <w:lang w:eastAsia="ru-RU"/>
              </w:rPr>
              <w:t>.</w:t>
            </w:r>
            <w:r w:rsidR="00071A12" w:rsidRPr="005F317D">
              <w:rPr>
                <w:rFonts w:eastAsiaTheme="minorEastAsia" w:cs="Times New Roman"/>
                <w:color w:val="000000" w:themeColor="text1"/>
                <w:sz w:val="24"/>
                <w:szCs w:val="24"/>
                <w:lang w:eastAsia="ru-RU"/>
              </w:rPr>
              <w:t xml:space="preserve"> </w:t>
            </w:r>
            <w:r w:rsidR="00D3302E" w:rsidRPr="005F317D">
              <w:rPr>
                <w:rFonts w:eastAsiaTheme="minorEastAsia" w:cs="Times New Roman"/>
                <w:color w:val="000000" w:themeColor="text1"/>
                <w:sz w:val="24"/>
                <w:szCs w:val="24"/>
                <w:lang w:eastAsia="ru-RU"/>
              </w:rPr>
              <w:t>«Профилактика преступлений и иных правонарушений»</w:t>
            </w:r>
          </w:p>
        </w:tc>
      </w:tr>
      <w:tr w:rsidR="0091227A"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91227A" w:rsidRPr="000759B2" w:rsidRDefault="0091227A" w:rsidP="0091227A">
            <w:pPr>
              <w:jc w:val="center"/>
              <w:rPr>
                <w:rFonts w:eastAsia="Times New Roman" w:cs="Times New Roman"/>
                <w:color w:val="000000" w:themeColor="text1"/>
                <w:sz w:val="24"/>
                <w:szCs w:val="24"/>
              </w:rPr>
            </w:pPr>
            <w:r w:rsidRPr="000759B2">
              <w:rPr>
                <w:rFonts w:eastAsia="Times New Roman" w:cs="Times New Roman"/>
                <w:color w:val="000000" w:themeColor="text1"/>
                <w:sz w:val="24"/>
                <w:szCs w:val="24"/>
              </w:rPr>
              <w:t>1.1</w:t>
            </w:r>
          </w:p>
        </w:tc>
        <w:tc>
          <w:tcPr>
            <w:tcW w:w="2551" w:type="dxa"/>
            <w:tcBorders>
              <w:top w:val="single" w:sz="4" w:space="0" w:color="000000"/>
              <w:left w:val="single" w:sz="4" w:space="0" w:color="000000"/>
              <w:bottom w:val="single" w:sz="4" w:space="0" w:color="000000"/>
              <w:right w:val="single" w:sz="4" w:space="0" w:color="000000"/>
            </w:tcBorders>
          </w:tcPr>
          <w:p w:rsidR="0091227A" w:rsidRPr="000462A0" w:rsidRDefault="0091227A" w:rsidP="0091227A">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Макропоказатель</w:t>
            </w:r>
          </w:p>
          <w:p w:rsidR="0091227A" w:rsidRPr="000462A0" w:rsidRDefault="0091227A" w:rsidP="0091227A">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муниципального образования, не менее чем на 5% ежегодно</w:t>
            </w:r>
          </w:p>
        </w:tc>
        <w:tc>
          <w:tcPr>
            <w:tcW w:w="1702" w:type="dxa"/>
            <w:tcBorders>
              <w:left w:val="single" w:sz="4" w:space="0" w:color="000000"/>
              <w:right w:val="single" w:sz="4" w:space="0" w:color="000000"/>
            </w:tcBorders>
          </w:tcPr>
          <w:p w:rsidR="0091227A" w:rsidRPr="000462A0" w:rsidRDefault="0091227A" w:rsidP="0091227A">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91227A" w:rsidRPr="000462A0" w:rsidRDefault="0091227A" w:rsidP="0091227A">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Количество преступлений (единицы) динамика в % </w:t>
            </w:r>
          </w:p>
        </w:tc>
        <w:tc>
          <w:tcPr>
            <w:tcW w:w="1984" w:type="dxa"/>
            <w:tcBorders>
              <w:top w:val="single" w:sz="4" w:space="0" w:color="000000"/>
              <w:left w:val="single" w:sz="4" w:space="0" w:color="000000"/>
              <w:bottom w:val="single" w:sz="4" w:space="0" w:color="000000"/>
              <w:right w:val="single" w:sz="4" w:space="0" w:color="000000"/>
            </w:tcBorders>
          </w:tcPr>
          <w:p w:rsidR="0091227A" w:rsidRPr="000462A0" w:rsidRDefault="0091227A" w:rsidP="0091227A">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2751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2024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1923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1827</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1736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91227A" w:rsidRPr="00471B2B" w:rsidRDefault="0091227A" w:rsidP="0091227A">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1649</w:t>
            </w:r>
          </w:p>
        </w:tc>
        <w:tc>
          <w:tcPr>
            <w:tcW w:w="2012" w:type="dxa"/>
            <w:gridSpan w:val="2"/>
            <w:tcBorders>
              <w:left w:val="single" w:sz="4" w:space="0" w:color="000000"/>
              <w:right w:val="single" w:sz="4" w:space="0" w:color="000000"/>
            </w:tcBorders>
          </w:tcPr>
          <w:p w:rsidR="0091227A" w:rsidRPr="000759B2" w:rsidRDefault="0091227A" w:rsidP="0091227A">
            <w:pPr>
              <w:widowControl w:val="0"/>
              <w:autoSpaceDE w:val="0"/>
              <w:autoSpaceDN w:val="0"/>
              <w:jc w:val="center"/>
              <w:rPr>
                <w:rFonts w:eastAsia="Times New Roman" w:cs="Times New Roman"/>
                <w:color w:val="000000" w:themeColor="text1"/>
                <w:sz w:val="24"/>
                <w:szCs w:val="24"/>
                <w:lang w:eastAsia="ru-RU"/>
              </w:rPr>
            </w:pPr>
            <w:r w:rsidRPr="000759B2">
              <w:rPr>
                <w:rFonts w:cs="Times New Roman"/>
                <w:color w:val="000000" w:themeColor="text1"/>
                <w:sz w:val="24"/>
                <w:szCs w:val="24"/>
              </w:rPr>
              <w:t>Макропоказатель подпрограммы</w:t>
            </w:r>
          </w:p>
        </w:tc>
      </w:tr>
      <w:tr w:rsidR="005F317D"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1.2</w:t>
            </w:r>
          </w:p>
        </w:tc>
        <w:tc>
          <w:tcPr>
            <w:tcW w:w="2551" w:type="dxa"/>
            <w:tcBorders>
              <w:top w:val="single" w:sz="4" w:space="0" w:color="000000"/>
              <w:left w:val="single" w:sz="4" w:space="0" w:color="000000"/>
              <w:bottom w:val="single" w:sz="4" w:space="0" w:color="000000"/>
              <w:right w:val="single" w:sz="4" w:space="0" w:color="000000"/>
            </w:tcBorders>
          </w:tcPr>
          <w:p w:rsidR="00442079" w:rsidRPr="000462A0" w:rsidRDefault="00442079" w:rsidP="0038739B">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1</w:t>
            </w:r>
          </w:p>
          <w:p w:rsidR="0038739B" w:rsidRPr="000462A0" w:rsidRDefault="0038739B" w:rsidP="0038739B">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702" w:type="dxa"/>
            <w:tcBorders>
              <w:left w:val="single" w:sz="4" w:space="0" w:color="000000"/>
              <w:right w:val="single" w:sz="4" w:space="0" w:color="000000"/>
            </w:tcBorders>
          </w:tcPr>
          <w:p w:rsidR="0038739B" w:rsidRPr="000462A0" w:rsidRDefault="00B61BF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w:t>
            </w: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w:t>
            </w:r>
            <w:r w:rsidR="00B61BFB" w:rsidRPr="000462A0">
              <w:rPr>
                <w:rFonts w:eastAsia="Times New Roman" w:cs="Times New Roman"/>
                <w:color w:val="000000" w:themeColor="text1"/>
                <w:sz w:val="22"/>
                <w:szCs w:val="24"/>
                <w:lang w:eastAsia="ru-RU"/>
              </w:rPr>
              <w:t>,4</w:t>
            </w:r>
          </w:p>
        </w:tc>
        <w:tc>
          <w:tcPr>
            <w:tcW w:w="881" w:type="dxa"/>
            <w:tcBorders>
              <w:top w:val="single" w:sz="4" w:space="0" w:color="000000"/>
              <w:left w:val="single" w:sz="4" w:space="0" w:color="000000"/>
              <w:bottom w:val="single" w:sz="4" w:space="0" w:color="000000"/>
              <w:right w:val="single" w:sz="4" w:space="0" w:color="000000"/>
            </w:tcBorders>
          </w:tcPr>
          <w:p w:rsidR="0038739B" w:rsidRPr="000462A0" w:rsidRDefault="00E24FC6"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98,8</w:t>
            </w: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E24FC6"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99,2</w:t>
            </w:r>
          </w:p>
        </w:tc>
        <w:tc>
          <w:tcPr>
            <w:tcW w:w="1103" w:type="dxa"/>
            <w:tcBorders>
              <w:top w:val="single" w:sz="4" w:space="0" w:color="000000"/>
              <w:left w:val="single" w:sz="4" w:space="0" w:color="000000"/>
              <w:bottom w:val="single" w:sz="4" w:space="0" w:color="000000"/>
              <w:right w:val="single" w:sz="4" w:space="0" w:color="000000"/>
            </w:tcBorders>
          </w:tcPr>
          <w:p w:rsidR="0038739B" w:rsidRPr="000462A0" w:rsidRDefault="00E24FC6"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99,6</w:t>
            </w:r>
          </w:p>
        </w:tc>
        <w:tc>
          <w:tcPr>
            <w:tcW w:w="961"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100</w:t>
            </w:r>
          </w:p>
        </w:tc>
        <w:tc>
          <w:tcPr>
            <w:tcW w:w="2012" w:type="dxa"/>
            <w:gridSpan w:val="2"/>
            <w:tcBorders>
              <w:left w:val="single" w:sz="4" w:space="0" w:color="000000"/>
              <w:right w:val="single" w:sz="4" w:space="0" w:color="000000"/>
            </w:tcBorders>
          </w:tcPr>
          <w:p w:rsidR="0038739B" w:rsidRPr="005F317D" w:rsidRDefault="0038739B" w:rsidP="0038739B">
            <w:pPr>
              <w:ind w:right="-108"/>
              <w:jc w:val="center"/>
              <w:rPr>
                <w:rFonts w:cs="Times New Roman"/>
                <w:b/>
                <w:color w:val="000000" w:themeColor="text1"/>
                <w:sz w:val="18"/>
                <w:szCs w:val="18"/>
              </w:rPr>
            </w:pPr>
            <w:r w:rsidRPr="005F317D">
              <w:rPr>
                <w:rFonts w:cs="Times New Roman"/>
                <w:b/>
                <w:color w:val="000000" w:themeColor="text1"/>
                <w:sz w:val="18"/>
                <w:szCs w:val="18"/>
              </w:rPr>
              <w:t>Основное мероприятие 01:</w:t>
            </w:r>
          </w:p>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2A208E">
              <w:rPr>
                <w:rFonts w:cs="Times New Roman"/>
                <w:color w:val="000000" w:themeColor="text1"/>
                <w:sz w:val="18"/>
                <w:szCs w:val="18"/>
              </w:rPr>
              <w:t>Повышение степени антитеррористической защищенности социально значимых объектов</w:t>
            </w:r>
            <w:r w:rsidR="00E24FC6">
              <w:rPr>
                <w:rFonts w:cs="Times New Roman"/>
                <w:color w:val="000000" w:themeColor="text1"/>
                <w:sz w:val="18"/>
                <w:szCs w:val="18"/>
              </w:rPr>
              <w:t>, находящихся в собственности</w:t>
            </w:r>
            <w:r w:rsidR="003E1E5E" w:rsidRPr="002A208E">
              <w:rPr>
                <w:rFonts w:cs="Times New Roman"/>
                <w:color w:val="000000" w:themeColor="text1"/>
                <w:sz w:val="18"/>
                <w:szCs w:val="18"/>
              </w:rPr>
              <w:t xml:space="preserve"> муниципального образования</w:t>
            </w:r>
            <w:r w:rsidR="000759B2">
              <w:rPr>
                <w:rFonts w:cs="Times New Roman"/>
                <w:color w:val="000000" w:themeColor="text1"/>
                <w:sz w:val="18"/>
                <w:szCs w:val="18"/>
              </w:rPr>
              <w:t>,</w:t>
            </w:r>
            <w:r w:rsidRPr="002A208E">
              <w:rPr>
                <w:rFonts w:cs="Times New Roman"/>
                <w:color w:val="000000" w:themeColor="text1"/>
                <w:sz w:val="18"/>
                <w:szCs w:val="18"/>
              </w:rPr>
              <w:t xml:space="preserve"> и мест с массовым пребыванием людей</w:t>
            </w:r>
          </w:p>
        </w:tc>
      </w:tr>
      <w:tr w:rsidR="005F317D"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1.3</w:t>
            </w:r>
          </w:p>
        </w:tc>
        <w:tc>
          <w:tcPr>
            <w:tcW w:w="2551" w:type="dxa"/>
            <w:tcBorders>
              <w:top w:val="single" w:sz="4" w:space="0" w:color="000000"/>
              <w:left w:val="single" w:sz="4" w:space="0" w:color="000000"/>
              <w:bottom w:val="single" w:sz="4" w:space="0" w:color="000000"/>
              <w:right w:val="single" w:sz="4" w:space="0" w:color="000000"/>
            </w:tcBorders>
          </w:tcPr>
          <w:p w:rsidR="000759B2" w:rsidRPr="000462A0" w:rsidRDefault="000759B2" w:rsidP="0038739B">
            <w:pPr>
              <w:widowControl w:val="0"/>
              <w:autoSpaceDE w:val="0"/>
              <w:autoSpaceDN w:val="0"/>
              <w:adjustRightInd w:val="0"/>
              <w:rPr>
                <w:rFonts w:cs="Times New Roman"/>
                <w:b/>
                <w:color w:val="000000" w:themeColor="text1"/>
                <w:sz w:val="22"/>
                <w:szCs w:val="24"/>
              </w:rPr>
            </w:pPr>
            <w:r w:rsidRPr="000462A0">
              <w:rPr>
                <w:rFonts w:cs="Times New Roman"/>
                <w:b/>
                <w:color w:val="000000" w:themeColor="text1"/>
                <w:sz w:val="22"/>
                <w:szCs w:val="24"/>
              </w:rPr>
              <w:t>Показатель 2</w:t>
            </w:r>
          </w:p>
          <w:p w:rsidR="0038739B" w:rsidRPr="000462A0" w:rsidRDefault="0038739B" w:rsidP="0038739B">
            <w:pPr>
              <w:widowControl w:val="0"/>
              <w:autoSpaceDE w:val="0"/>
              <w:autoSpaceDN w:val="0"/>
              <w:adjustRightInd w:val="0"/>
              <w:rPr>
                <w:rFonts w:cs="Times New Roman"/>
                <w:color w:val="000000" w:themeColor="text1"/>
                <w:sz w:val="22"/>
                <w:szCs w:val="24"/>
              </w:rPr>
            </w:pPr>
            <w:r w:rsidRPr="000462A0">
              <w:rPr>
                <w:rFonts w:cs="Times New Roman"/>
                <w:color w:val="000000" w:themeColor="text1"/>
                <w:sz w:val="22"/>
                <w:szCs w:val="24"/>
              </w:rPr>
              <w:t>Увеличение</w:t>
            </w:r>
            <w:r w:rsidR="00AF457C">
              <w:rPr>
                <w:rFonts w:cs="Times New Roman"/>
                <w:color w:val="000000" w:themeColor="text1"/>
                <w:sz w:val="22"/>
                <w:szCs w:val="24"/>
              </w:rPr>
              <w:t xml:space="preserve"> доли от </w:t>
            </w:r>
            <w:r w:rsidRPr="000462A0">
              <w:rPr>
                <w:rFonts w:cs="Times New Roman"/>
                <w:color w:val="000000" w:themeColor="text1"/>
                <w:sz w:val="22"/>
                <w:szCs w:val="24"/>
              </w:rPr>
              <w:t xml:space="preserve"> числа </w:t>
            </w:r>
            <w:r w:rsidR="000759B2" w:rsidRPr="000462A0">
              <w:rPr>
                <w:rFonts w:cs="Times New Roman"/>
                <w:color w:val="000000" w:themeColor="text1"/>
                <w:sz w:val="22"/>
                <w:szCs w:val="24"/>
              </w:rPr>
              <w:t>граждан,</w:t>
            </w:r>
            <w:r w:rsidRPr="000462A0">
              <w:rPr>
                <w:rFonts w:cs="Times New Roman"/>
                <w:color w:val="000000" w:themeColor="text1"/>
                <w:sz w:val="22"/>
                <w:szCs w:val="24"/>
              </w:rPr>
              <w:t xml:space="preserve"> принимающих участие в </w:t>
            </w:r>
            <w:r w:rsidRPr="000462A0">
              <w:rPr>
                <w:rFonts w:cs="Times New Roman"/>
                <w:color w:val="000000" w:themeColor="text1"/>
                <w:sz w:val="22"/>
                <w:szCs w:val="24"/>
              </w:rPr>
              <w:lastRenderedPageBreak/>
              <w:t>деятельности народных дружин</w:t>
            </w:r>
          </w:p>
        </w:tc>
        <w:tc>
          <w:tcPr>
            <w:tcW w:w="1702" w:type="dxa"/>
            <w:tcBorders>
              <w:left w:val="single" w:sz="4" w:space="0" w:color="000000"/>
              <w:right w:val="single" w:sz="4" w:space="0" w:color="000000"/>
            </w:tcBorders>
          </w:tcPr>
          <w:p w:rsidR="0038739B" w:rsidRPr="000462A0" w:rsidRDefault="0038739B" w:rsidP="0038739B">
            <w:pPr>
              <w:pStyle w:val="ConsPlusNormal"/>
              <w:ind w:left="-108" w:right="-108" w:firstLine="141"/>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lastRenderedPageBreak/>
              <w:t xml:space="preserve">Отраслевой </w:t>
            </w:r>
          </w:p>
        </w:tc>
        <w:tc>
          <w:tcPr>
            <w:tcW w:w="1418" w:type="dxa"/>
            <w:tcBorders>
              <w:top w:val="single" w:sz="4" w:space="0" w:color="000000"/>
              <w:left w:val="single" w:sz="4" w:space="0" w:color="000000"/>
              <w:bottom w:val="single" w:sz="4" w:space="0" w:color="000000"/>
              <w:right w:val="single" w:sz="4" w:space="0" w:color="000000"/>
            </w:tcBorders>
          </w:tcPr>
          <w:p w:rsidR="0038739B" w:rsidRPr="000462A0" w:rsidRDefault="0038739B" w:rsidP="00155876">
            <w:pPr>
              <w:pStyle w:val="ConsPlusNormal"/>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процент</w:t>
            </w:r>
          </w:p>
        </w:tc>
        <w:tc>
          <w:tcPr>
            <w:tcW w:w="1984"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100</w:t>
            </w:r>
          </w:p>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105</w:t>
            </w:r>
          </w:p>
        </w:tc>
        <w:tc>
          <w:tcPr>
            <w:tcW w:w="881"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110</w:t>
            </w: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115</w:t>
            </w:r>
          </w:p>
        </w:tc>
        <w:tc>
          <w:tcPr>
            <w:tcW w:w="1103"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120</w:t>
            </w:r>
          </w:p>
        </w:tc>
        <w:tc>
          <w:tcPr>
            <w:tcW w:w="961"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125</w:t>
            </w:r>
          </w:p>
        </w:tc>
        <w:tc>
          <w:tcPr>
            <w:tcW w:w="2012" w:type="dxa"/>
            <w:gridSpan w:val="2"/>
            <w:tcBorders>
              <w:left w:val="single" w:sz="4" w:space="0" w:color="000000"/>
              <w:right w:val="single" w:sz="4" w:space="0" w:color="000000"/>
            </w:tcBorders>
          </w:tcPr>
          <w:p w:rsidR="0038739B" w:rsidRPr="005F317D" w:rsidRDefault="0038739B" w:rsidP="0038739B">
            <w:pPr>
              <w:pStyle w:val="ConsPlusNormal"/>
              <w:ind w:right="-31"/>
              <w:jc w:val="center"/>
              <w:outlineLvl w:val="1"/>
              <w:rPr>
                <w:rFonts w:ascii="Times New Roman" w:hAnsi="Times New Roman" w:cs="Times New Roman"/>
                <w:b/>
                <w:color w:val="000000" w:themeColor="text1"/>
                <w:sz w:val="18"/>
                <w:szCs w:val="18"/>
              </w:rPr>
            </w:pPr>
            <w:r w:rsidRPr="005F317D">
              <w:rPr>
                <w:rFonts w:ascii="Times New Roman" w:hAnsi="Times New Roman" w:cs="Times New Roman"/>
                <w:b/>
                <w:color w:val="000000" w:themeColor="text1"/>
                <w:sz w:val="18"/>
                <w:szCs w:val="18"/>
              </w:rPr>
              <w:t>Основное мероприятие 02:</w:t>
            </w:r>
          </w:p>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5F317D">
              <w:rPr>
                <w:rFonts w:cs="Times New Roman"/>
                <w:color w:val="000000" w:themeColor="text1"/>
                <w:sz w:val="18"/>
                <w:szCs w:val="18"/>
              </w:rPr>
              <w:t xml:space="preserve">Обеспечение деятельности общественных объединений </w:t>
            </w:r>
            <w:r w:rsidRPr="005F317D">
              <w:rPr>
                <w:rFonts w:cs="Times New Roman"/>
                <w:color w:val="000000" w:themeColor="text1"/>
                <w:sz w:val="18"/>
                <w:szCs w:val="18"/>
              </w:rPr>
              <w:lastRenderedPageBreak/>
              <w:t>правоохранительной направленности</w:t>
            </w:r>
          </w:p>
        </w:tc>
      </w:tr>
      <w:tr w:rsidR="00801B5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lastRenderedPageBreak/>
              <w:t>1.4.</w:t>
            </w:r>
          </w:p>
        </w:tc>
        <w:tc>
          <w:tcPr>
            <w:tcW w:w="2551" w:type="dxa"/>
            <w:tcBorders>
              <w:top w:val="single" w:sz="4" w:space="0" w:color="000000"/>
              <w:left w:val="single" w:sz="4" w:space="0" w:color="000000"/>
              <w:bottom w:val="single" w:sz="4" w:space="0" w:color="000000"/>
              <w:right w:val="single" w:sz="4" w:space="0" w:color="000000"/>
            </w:tcBorders>
          </w:tcPr>
          <w:p w:rsidR="000759B2" w:rsidRPr="000462A0" w:rsidRDefault="000759B2" w:rsidP="0038739B">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3</w:t>
            </w:r>
          </w:p>
          <w:p w:rsidR="00801B5C" w:rsidRPr="000462A0" w:rsidRDefault="00801B5C" w:rsidP="0038739B">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доли несовершеннолетних в общем числе лиц, совершивших преступления</w:t>
            </w:r>
          </w:p>
        </w:tc>
        <w:tc>
          <w:tcPr>
            <w:tcW w:w="1702" w:type="dxa"/>
            <w:tcBorders>
              <w:left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801B5C" w:rsidRPr="000462A0" w:rsidRDefault="00801B5C" w:rsidP="00155876">
            <w:pPr>
              <w:widowControl w:val="0"/>
              <w:autoSpaceDE w:val="0"/>
              <w:autoSpaceDN w:val="0"/>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99,9</w:t>
            </w:r>
          </w:p>
        </w:tc>
        <w:tc>
          <w:tcPr>
            <w:tcW w:w="881"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99,8</w:t>
            </w:r>
          </w:p>
        </w:tc>
        <w:tc>
          <w:tcPr>
            <w:tcW w:w="992"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99,7</w:t>
            </w:r>
          </w:p>
        </w:tc>
        <w:tc>
          <w:tcPr>
            <w:tcW w:w="1103"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99,6</w:t>
            </w:r>
          </w:p>
        </w:tc>
        <w:tc>
          <w:tcPr>
            <w:tcW w:w="961"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99,5</w:t>
            </w:r>
          </w:p>
        </w:tc>
        <w:tc>
          <w:tcPr>
            <w:tcW w:w="2012" w:type="dxa"/>
            <w:gridSpan w:val="2"/>
            <w:tcBorders>
              <w:left w:val="single" w:sz="4" w:space="0" w:color="000000"/>
              <w:right w:val="single" w:sz="4" w:space="0" w:color="000000"/>
            </w:tcBorders>
          </w:tcPr>
          <w:p w:rsidR="00801B5C" w:rsidRPr="005F317D" w:rsidRDefault="00801B5C" w:rsidP="0038739B">
            <w:pPr>
              <w:pStyle w:val="ConsPlusNormal"/>
              <w:jc w:val="center"/>
              <w:outlineLvl w:val="1"/>
              <w:rPr>
                <w:rFonts w:ascii="Times New Roman" w:hAnsi="Times New Roman" w:cs="Times New Roman"/>
                <w:b/>
                <w:color w:val="000000" w:themeColor="text1"/>
                <w:sz w:val="18"/>
                <w:szCs w:val="18"/>
              </w:rPr>
            </w:pPr>
            <w:r w:rsidRPr="005F317D">
              <w:rPr>
                <w:rFonts w:ascii="Times New Roman" w:hAnsi="Times New Roman" w:cs="Times New Roman"/>
                <w:b/>
                <w:color w:val="000000" w:themeColor="text1"/>
                <w:sz w:val="18"/>
                <w:szCs w:val="18"/>
              </w:rPr>
              <w:t>Основное мероприятие 03:</w:t>
            </w:r>
          </w:p>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sidRPr="005F317D">
              <w:rPr>
                <w:rFonts w:cs="Times New Roman"/>
                <w:color w:val="000000" w:themeColor="text1"/>
                <w:sz w:val="18"/>
                <w:szCs w:val="18"/>
              </w:rPr>
              <w:t xml:space="preserve">Реализация мероприятий по обеспечению общественного порядка и общественной </w:t>
            </w:r>
            <w:r w:rsidR="003E1E5E" w:rsidRPr="005F317D">
              <w:rPr>
                <w:rFonts w:cs="Times New Roman"/>
                <w:color w:val="000000" w:themeColor="text1"/>
                <w:sz w:val="18"/>
                <w:szCs w:val="18"/>
              </w:rPr>
              <w:t>безопасности, профилактике проявлений</w:t>
            </w:r>
            <w:r w:rsidRPr="005F317D">
              <w:rPr>
                <w:rFonts w:cs="Times New Roman"/>
                <w:color w:val="000000" w:themeColor="text1"/>
                <w:sz w:val="18"/>
                <w:szCs w:val="18"/>
              </w:rPr>
              <w:t xml:space="preserve"> экстремизма на территории муниципального образования Московской области</w:t>
            </w:r>
          </w:p>
        </w:tc>
      </w:tr>
      <w:tr w:rsidR="005F317D"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514175" w:rsidRPr="0000696D" w:rsidRDefault="00514175" w:rsidP="005C27E8">
            <w:pPr>
              <w:rPr>
                <w:rFonts w:eastAsia="Times New Roman" w:cs="Times New Roman"/>
                <w:color w:val="000000" w:themeColor="text1"/>
                <w:sz w:val="22"/>
                <w:szCs w:val="24"/>
                <w:lang w:eastAsia="ru-RU"/>
              </w:rPr>
            </w:pPr>
            <w:r w:rsidRPr="0000696D">
              <w:rPr>
                <w:rFonts w:eastAsia="Times New Roman" w:cs="Times New Roman"/>
                <w:color w:val="000000" w:themeColor="text1"/>
                <w:sz w:val="22"/>
                <w:szCs w:val="24"/>
                <w:lang w:eastAsia="ru-RU"/>
              </w:rPr>
              <w:t>1.</w:t>
            </w:r>
            <w:r w:rsidR="005C27E8" w:rsidRPr="0000696D">
              <w:rPr>
                <w:rFonts w:eastAsia="Times New Roman" w:cs="Times New Roman"/>
                <w:color w:val="000000" w:themeColor="text1"/>
                <w:sz w:val="22"/>
                <w:szCs w:val="24"/>
                <w:lang w:eastAsia="ru-RU"/>
              </w:rPr>
              <w:t>5</w:t>
            </w:r>
            <w:r w:rsidRPr="0000696D">
              <w:rPr>
                <w:rFonts w:eastAsia="Times New Roman" w:cs="Times New Roman"/>
                <w:color w:val="000000" w:themeColor="text1"/>
                <w:sz w:val="22"/>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330BB1" w:rsidRPr="000462A0" w:rsidRDefault="00330BB1" w:rsidP="00514175">
            <w:pPr>
              <w:widowControl w:val="0"/>
              <w:autoSpaceDE w:val="0"/>
              <w:autoSpaceDN w:val="0"/>
              <w:adjustRightInd w:val="0"/>
              <w:ind w:right="-108"/>
              <w:rPr>
                <w:rFonts w:cs="Times New Roman"/>
                <w:b/>
                <w:color w:val="000000" w:themeColor="text1"/>
                <w:sz w:val="22"/>
                <w:szCs w:val="24"/>
              </w:rPr>
            </w:pPr>
            <w:r w:rsidRPr="000462A0">
              <w:rPr>
                <w:rFonts w:cs="Times New Roman"/>
                <w:b/>
                <w:color w:val="000000" w:themeColor="text1"/>
                <w:sz w:val="22"/>
                <w:szCs w:val="24"/>
              </w:rPr>
              <w:t>Показатель 4</w:t>
            </w:r>
          </w:p>
          <w:p w:rsidR="00514175" w:rsidRPr="005F317D" w:rsidRDefault="00330BB1" w:rsidP="00514175">
            <w:pPr>
              <w:widowControl w:val="0"/>
              <w:autoSpaceDE w:val="0"/>
              <w:autoSpaceDN w:val="0"/>
              <w:adjustRightInd w:val="0"/>
              <w:ind w:right="-108"/>
              <w:rPr>
                <w:rFonts w:cs="Times New Roman"/>
                <w:color w:val="000000" w:themeColor="text1"/>
                <w:sz w:val="24"/>
                <w:szCs w:val="24"/>
              </w:rPr>
            </w:pPr>
            <w:r w:rsidRPr="000462A0">
              <w:rPr>
                <w:rFonts w:cs="Times New Roman"/>
                <w:color w:val="000000" w:themeColor="text1"/>
                <w:sz w:val="22"/>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2" w:type="dxa"/>
            <w:tcBorders>
              <w:left w:val="single" w:sz="4" w:space="0" w:color="000000"/>
              <w:right w:val="single" w:sz="4" w:space="0" w:color="000000"/>
            </w:tcBorders>
          </w:tcPr>
          <w:p w:rsidR="00514175" w:rsidRPr="000462A0" w:rsidRDefault="00514175" w:rsidP="00E24FC6">
            <w:pPr>
              <w:spacing w:after="200" w:line="276" w:lineRule="auto"/>
              <w:jc w:val="center"/>
              <w:rPr>
                <w:rFonts w:eastAsia="Times New Roman" w:cs="Times New Roman"/>
                <w:color w:val="000000" w:themeColor="text1"/>
                <w:sz w:val="22"/>
                <w:lang w:eastAsia="ru-RU"/>
              </w:rPr>
            </w:pPr>
            <w:r w:rsidRPr="000462A0">
              <w:rPr>
                <w:rFonts w:eastAsia="Times New Roman" w:cs="Times New Roman"/>
                <w:color w:val="000000" w:themeColor="text1"/>
                <w:sz w:val="22"/>
                <w:szCs w:val="24"/>
                <w:lang w:eastAsia="ru-RU"/>
              </w:rPr>
              <w:t xml:space="preserve">Приоритетный </w:t>
            </w:r>
            <w:r w:rsidR="00E24FC6" w:rsidRPr="000462A0">
              <w:rPr>
                <w:rFonts w:eastAsia="Times New Roman" w:cs="Times New Roman"/>
                <w:color w:val="000000" w:themeColor="text1"/>
                <w:sz w:val="22"/>
                <w:szCs w:val="24"/>
                <w:lang w:eastAsia="ru-RU"/>
              </w:rPr>
              <w:t>целевой</w:t>
            </w:r>
          </w:p>
        </w:tc>
        <w:tc>
          <w:tcPr>
            <w:tcW w:w="1418" w:type="dxa"/>
            <w:tcBorders>
              <w:top w:val="single" w:sz="4" w:space="0" w:color="000000"/>
              <w:left w:val="single" w:sz="4" w:space="0" w:color="000000"/>
              <w:bottom w:val="single" w:sz="4" w:space="0" w:color="000000"/>
              <w:right w:val="single" w:sz="4" w:space="0" w:color="000000"/>
            </w:tcBorders>
          </w:tcPr>
          <w:p w:rsidR="00514175" w:rsidRPr="000462A0" w:rsidRDefault="00812436"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Количество камер (единицы) динамика в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14175" w:rsidRPr="00471B2B" w:rsidRDefault="0091227A" w:rsidP="00514175">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2424</w:t>
            </w:r>
          </w:p>
        </w:tc>
        <w:tc>
          <w:tcPr>
            <w:tcW w:w="992" w:type="dxa"/>
            <w:tcBorders>
              <w:top w:val="single" w:sz="4" w:space="0" w:color="000000"/>
              <w:left w:val="single" w:sz="4" w:space="0" w:color="000000"/>
              <w:bottom w:val="single" w:sz="4" w:space="0" w:color="000000"/>
              <w:right w:val="single" w:sz="4" w:space="0" w:color="000000"/>
            </w:tcBorders>
          </w:tcPr>
          <w:p w:rsidR="00514175" w:rsidRPr="00471B2B" w:rsidRDefault="006B3264" w:rsidP="00514175">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514175" w:rsidRPr="00471B2B" w:rsidRDefault="0091227A" w:rsidP="00514175">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2545</w:t>
            </w:r>
          </w:p>
        </w:tc>
        <w:tc>
          <w:tcPr>
            <w:tcW w:w="992"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2672</w:t>
            </w:r>
          </w:p>
        </w:tc>
        <w:tc>
          <w:tcPr>
            <w:tcW w:w="1103"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2806</w:t>
            </w:r>
          </w:p>
        </w:tc>
        <w:tc>
          <w:tcPr>
            <w:tcW w:w="961"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2946</w:t>
            </w:r>
          </w:p>
        </w:tc>
        <w:tc>
          <w:tcPr>
            <w:tcW w:w="2012" w:type="dxa"/>
            <w:gridSpan w:val="2"/>
            <w:tcBorders>
              <w:left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b/>
                <w:color w:val="000000" w:themeColor="text1"/>
                <w:sz w:val="18"/>
                <w:szCs w:val="18"/>
                <w:lang w:eastAsia="ru-RU"/>
              </w:rPr>
            </w:pPr>
            <w:r w:rsidRPr="005F317D">
              <w:rPr>
                <w:rFonts w:eastAsia="Times New Roman" w:cs="Times New Roman"/>
                <w:b/>
                <w:color w:val="000000" w:themeColor="text1"/>
                <w:sz w:val="18"/>
                <w:szCs w:val="18"/>
                <w:lang w:eastAsia="ru-RU"/>
              </w:rPr>
              <w:t>Основное мероприятие 04:</w:t>
            </w:r>
          </w:p>
          <w:p w:rsidR="00330BB1" w:rsidRPr="00330BB1" w:rsidRDefault="00330BB1" w:rsidP="00330BB1">
            <w:pPr>
              <w:widowControl w:val="0"/>
              <w:autoSpaceDE w:val="0"/>
              <w:autoSpaceDN w:val="0"/>
              <w:jc w:val="center"/>
              <w:rPr>
                <w:rFonts w:eastAsia="Times New Roman" w:cs="Times New Roman"/>
                <w:color w:val="000000" w:themeColor="text1"/>
                <w:sz w:val="18"/>
                <w:szCs w:val="18"/>
                <w:lang w:eastAsia="ru-RU"/>
              </w:rPr>
            </w:pPr>
            <w:r w:rsidRPr="00330BB1">
              <w:rPr>
                <w:rFonts w:eastAsia="Times New Roman" w:cs="Times New Roman"/>
                <w:color w:val="000000" w:themeColor="text1"/>
                <w:sz w:val="18"/>
                <w:szCs w:val="18"/>
                <w:lang w:eastAsia="ru-RU"/>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514175" w:rsidRPr="005F317D" w:rsidRDefault="00514175" w:rsidP="00B53372">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18"/>
                <w:szCs w:val="18"/>
                <w:lang w:eastAsia="ru-RU"/>
              </w:rPr>
              <w:t xml:space="preserve">» </w:t>
            </w:r>
          </w:p>
        </w:tc>
      </w:tr>
      <w:tr w:rsidR="00CA52C9"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CA52C9" w:rsidRPr="0000696D" w:rsidRDefault="00330BB1" w:rsidP="00CA52C9">
            <w:pPr>
              <w:rPr>
                <w:rFonts w:eastAsia="Times New Roman" w:cs="Times New Roman"/>
                <w:color w:val="000000" w:themeColor="text1"/>
                <w:sz w:val="22"/>
                <w:lang w:eastAsia="ru-RU"/>
              </w:rPr>
            </w:pPr>
            <w:r>
              <w:rPr>
                <w:rFonts w:eastAsia="Times New Roman" w:cs="Times New Roman"/>
                <w:color w:val="000000" w:themeColor="text1"/>
                <w:sz w:val="22"/>
                <w:lang w:eastAsia="ru-RU"/>
              </w:rPr>
              <w:t>1.6</w:t>
            </w:r>
          </w:p>
        </w:tc>
        <w:tc>
          <w:tcPr>
            <w:tcW w:w="2551" w:type="dxa"/>
            <w:tcBorders>
              <w:top w:val="single" w:sz="4" w:space="0" w:color="000000"/>
              <w:left w:val="single" w:sz="4" w:space="0" w:color="000000"/>
              <w:bottom w:val="single" w:sz="4" w:space="0" w:color="000000"/>
              <w:right w:val="single" w:sz="4" w:space="0" w:color="000000"/>
            </w:tcBorders>
          </w:tcPr>
          <w:p w:rsidR="008D5276" w:rsidRPr="008D5276" w:rsidRDefault="008D5276" w:rsidP="00CA52C9">
            <w:pPr>
              <w:widowControl w:val="0"/>
              <w:autoSpaceDE w:val="0"/>
              <w:autoSpaceDN w:val="0"/>
              <w:adjustRightInd w:val="0"/>
              <w:ind w:right="-108"/>
              <w:rPr>
                <w:b/>
                <w:sz w:val="22"/>
              </w:rPr>
            </w:pPr>
            <w:r w:rsidRPr="008D5276">
              <w:rPr>
                <w:b/>
                <w:sz w:val="22"/>
              </w:rPr>
              <w:t>Показатель 5</w:t>
            </w:r>
          </w:p>
          <w:p w:rsidR="00CA52C9" w:rsidRPr="0000696D" w:rsidRDefault="00CA52C9" w:rsidP="00CA52C9">
            <w:pPr>
              <w:widowControl w:val="0"/>
              <w:autoSpaceDE w:val="0"/>
              <w:autoSpaceDN w:val="0"/>
              <w:adjustRightInd w:val="0"/>
              <w:ind w:right="-108"/>
              <w:rPr>
                <w:b/>
                <w:sz w:val="22"/>
              </w:rPr>
            </w:pPr>
            <w:r w:rsidRPr="0000696D">
              <w:rPr>
                <w:sz w:val="22"/>
              </w:rPr>
              <w:lastRenderedPageBreak/>
              <w:t>Рост числа лиц, состоящих на диспансерном наблюдении с диагнозом «Употребление наркотиков с вредными последствиями»</w:t>
            </w:r>
          </w:p>
        </w:tc>
        <w:tc>
          <w:tcPr>
            <w:tcW w:w="1702" w:type="dxa"/>
            <w:tcBorders>
              <w:left w:val="single" w:sz="4" w:space="0" w:color="000000"/>
              <w:right w:val="single" w:sz="4" w:space="0" w:color="000000"/>
            </w:tcBorders>
          </w:tcPr>
          <w:p w:rsidR="00CA52C9" w:rsidRPr="0000696D" w:rsidRDefault="00CA52C9" w:rsidP="00CA52C9">
            <w:pPr>
              <w:pStyle w:val="ConsPlusNormal"/>
              <w:ind w:left="-108" w:right="-108"/>
              <w:jc w:val="center"/>
              <w:outlineLvl w:val="1"/>
              <w:rPr>
                <w:rFonts w:ascii="Times New Roman" w:hAnsi="Times New Roman" w:cs="Times New Roman"/>
                <w:b/>
                <w:szCs w:val="22"/>
              </w:rPr>
            </w:pPr>
            <w:r w:rsidRPr="0000696D">
              <w:rPr>
                <w:rFonts w:ascii="Times New Roman" w:hAnsi="Times New Roman" w:cs="Times New Roman"/>
                <w:szCs w:val="22"/>
              </w:rPr>
              <w:lastRenderedPageBreak/>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ind w:firstLine="34"/>
              <w:jc w:val="center"/>
              <w:outlineLvl w:val="1"/>
              <w:rPr>
                <w:rFonts w:ascii="Times New Roman" w:hAnsi="Times New Roman" w:cs="Times New Roman"/>
                <w:szCs w:val="22"/>
              </w:rPr>
            </w:pPr>
            <w:r w:rsidRPr="0000696D">
              <w:rPr>
                <w:rFonts w:ascii="Times New Roman" w:hAnsi="Times New Roman" w:cs="Times New Roman"/>
                <w:szCs w:val="22"/>
              </w:rPr>
              <w:t>процент</w:t>
            </w:r>
          </w:p>
        </w:tc>
        <w:tc>
          <w:tcPr>
            <w:tcW w:w="1984" w:type="dxa"/>
            <w:tcBorders>
              <w:top w:val="single" w:sz="4" w:space="0" w:color="000000"/>
              <w:left w:val="single" w:sz="4" w:space="0" w:color="000000"/>
              <w:bottom w:val="single" w:sz="4" w:space="0" w:color="000000"/>
              <w:right w:val="single" w:sz="4" w:space="0" w:color="000000"/>
            </w:tcBorders>
          </w:tcPr>
          <w:p w:rsidR="00CA52C9" w:rsidRPr="0000696D" w:rsidRDefault="00E24FC6" w:rsidP="00CA52C9">
            <w:pPr>
              <w:pStyle w:val="ConsPlusNormal"/>
              <w:jc w:val="center"/>
              <w:outlineLvl w:val="1"/>
              <w:rPr>
                <w:rFonts w:ascii="Times New Roman" w:hAnsi="Times New Roman" w:cs="Times New Roman"/>
                <w:szCs w:val="22"/>
              </w:rPr>
            </w:pPr>
            <w:r>
              <w:rPr>
                <w:rFonts w:ascii="Times New Roman" w:hAnsi="Times New Roman" w:cs="Times New Roman"/>
                <w:szCs w:val="22"/>
              </w:rPr>
              <w:t>100</w:t>
            </w:r>
            <w:r w:rsidR="00CA52C9" w:rsidRPr="0000696D">
              <w:rPr>
                <w:rFonts w:ascii="Times New Roman" w:hAnsi="Times New Roman" w:cs="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102</w:t>
            </w:r>
          </w:p>
        </w:tc>
        <w:tc>
          <w:tcPr>
            <w:tcW w:w="881"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104</w:t>
            </w:r>
          </w:p>
        </w:tc>
        <w:tc>
          <w:tcPr>
            <w:tcW w:w="992"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106</w:t>
            </w:r>
          </w:p>
        </w:tc>
        <w:tc>
          <w:tcPr>
            <w:tcW w:w="1103"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108</w:t>
            </w:r>
          </w:p>
        </w:tc>
        <w:tc>
          <w:tcPr>
            <w:tcW w:w="961"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110</w:t>
            </w:r>
          </w:p>
        </w:tc>
        <w:tc>
          <w:tcPr>
            <w:tcW w:w="2012" w:type="dxa"/>
            <w:gridSpan w:val="2"/>
            <w:tcBorders>
              <w:left w:val="single" w:sz="4" w:space="0" w:color="000000"/>
              <w:right w:val="single" w:sz="4" w:space="0" w:color="000000"/>
            </w:tcBorders>
          </w:tcPr>
          <w:p w:rsidR="00CA52C9" w:rsidRPr="003E1E5E" w:rsidRDefault="00CA52C9" w:rsidP="00CA52C9">
            <w:pPr>
              <w:widowControl w:val="0"/>
              <w:autoSpaceDE w:val="0"/>
              <w:autoSpaceDN w:val="0"/>
              <w:rPr>
                <w:rFonts w:eastAsia="Times New Roman" w:cs="Times New Roman"/>
                <w:b/>
                <w:color w:val="000000" w:themeColor="text1"/>
                <w:sz w:val="18"/>
                <w:lang w:eastAsia="ru-RU"/>
              </w:rPr>
            </w:pPr>
            <w:r w:rsidRPr="003E1E5E">
              <w:rPr>
                <w:rFonts w:eastAsia="Times New Roman" w:cs="Times New Roman"/>
                <w:b/>
                <w:color w:val="000000" w:themeColor="text1"/>
                <w:sz w:val="18"/>
                <w:lang w:eastAsia="ru-RU"/>
              </w:rPr>
              <w:t>Основное мероприятие 05.</w:t>
            </w:r>
          </w:p>
          <w:p w:rsidR="00CA52C9" w:rsidRPr="0000696D" w:rsidRDefault="00CA52C9" w:rsidP="00CA52C9">
            <w:pPr>
              <w:widowControl w:val="0"/>
              <w:autoSpaceDE w:val="0"/>
              <w:autoSpaceDN w:val="0"/>
              <w:rPr>
                <w:rFonts w:eastAsia="Times New Roman" w:cs="Times New Roman"/>
                <w:color w:val="000000" w:themeColor="text1"/>
                <w:sz w:val="22"/>
                <w:lang w:eastAsia="ru-RU"/>
              </w:rPr>
            </w:pPr>
            <w:r w:rsidRPr="003E1E5E">
              <w:rPr>
                <w:rFonts w:eastAsia="Times New Roman" w:cs="Times New Roman"/>
                <w:color w:val="000000" w:themeColor="text1"/>
                <w:sz w:val="18"/>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Default="00471B2B" w:rsidP="00471B2B">
            <w:pPr>
              <w:rPr>
                <w:rFonts w:eastAsia="Times New Roman" w:cs="Times New Roman"/>
                <w:color w:val="000000" w:themeColor="text1"/>
                <w:sz w:val="22"/>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widowControl w:val="0"/>
              <w:autoSpaceDE w:val="0"/>
              <w:autoSpaceDN w:val="0"/>
              <w:adjustRightInd w:val="0"/>
              <w:ind w:right="-108"/>
              <w:rPr>
                <w:b/>
                <w:sz w:val="22"/>
                <w:szCs w:val="18"/>
              </w:rPr>
            </w:pPr>
            <w:r w:rsidRPr="00593FDA">
              <w:rPr>
                <w:b/>
                <w:sz w:val="22"/>
                <w:szCs w:val="18"/>
              </w:rPr>
              <w:t>Показатель 5</w:t>
            </w:r>
          </w:p>
          <w:p w:rsidR="00471B2B" w:rsidRPr="00593FDA" w:rsidRDefault="00471B2B" w:rsidP="00471B2B">
            <w:pPr>
              <w:widowControl w:val="0"/>
              <w:autoSpaceDE w:val="0"/>
              <w:autoSpaceDN w:val="0"/>
              <w:adjustRightInd w:val="0"/>
              <w:ind w:right="-108"/>
              <w:rPr>
                <w:b/>
                <w:sz w:val="22"/>
              </w:rPr>
            </w:pPr>
            <w:r w:rsidRPr="00593FDA">
              <w:rPr>
                <w:sz w:val="22"/>
                <w:szCs w:val="18"/>
              </w:rPr>
              <w:t>Снижение уровня вовлеченности населения в незаконный оборот наркотиков на 100 тыс. населения</w:t>
            </w:r>
          </w:p>
        </w:tc>
        <w:tc>
          <w:tcPr>
            <w:tcW w:w="1702" w:type="dxa"/>
            <w:tcBorders>
              <w:left w:val="single" w:sz="4" w:space="0" w:color="000000"/>
              <w:right w:val="single" w:sz="4" w:space="0" w:color="000000"/>
            </w:tcBorders>
          </w:tcPr>
          <w:p w:rsidR="00471B2B" w:rsidRPr="00593FDA" w:rsidRDefault="00471B2B" w:rsidP="00471B2B">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pStyle w:val="ConsPlusNormal"/>
              <w:ind w:firstLine="34"/>
              <w:jc w:val="center"/>
              <w:outlineLvl w:val="1"/>
              <w:rPr>
                <w:rFonts w:ascii="Times New Roman" w:hAnsi="Times New Roman" w:cs="Times New Roman"/>
                <w:szCs w:val="18"/>
              </w:rPr>
            </w:pPr>
            <w:r w:rsidRPr="00593FDA">
              <w:rPr>
                <w:rFonts w:ascii="Times New Roman" w:hAnsi="Times New Roman" w:cs="Times New Roman"/>
                <w:szCs w:val="18"/>
              </w:rPr>
              <w:t>единицы</w:t>
            </w:r>
          </w:p>
        </w:tc>
        <w:tc>
          <w:tcPr>
            <w:tcW w:w="1984"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Значение в муниципальном образовании на период конца 2020 года</w:t>
            </w:r>
          </w:p>
        </w:tc>
        <w:tc>
          <w:tcPr>
            <w:tcW w:w="992" w:type="dxa"/>
            <w:tcBorders>
              <w:top w:val="single" w:sz="4" w:space="0" w:color="000000"/>
              <w:left w:val="single" w:sz="4" w:space="0" w:color="000000"/>
              <w:bottom w:val="single" w:sz="4" w:space="0" w:color="000000"/>
              <w:right w:val="single" w:sz="4" w:space="0" w:color="000000"/>
            </w:tcBorders>
          </w:tcPr>
          <w:p w:rsidR="00471B2B" w:rsidRPr="00593FDA" w:rsidRDefault="002F5031" w:rsidP="00471B2B">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tcBorders>
              <w:left w:val="single" w:sz="4" w:space="0" w:color="000000"/>
              <w:right w:val="single" w:sz="4" w:space="0" w:color="000000"/>
            </w:tcBorders>
          </w:tcPr>
          <w:p w:rsidR="00471B2B" w:rsidRPr="00593FDA" w:rsidRDefault="00471B2B" w:rsidP="00471B2B">
            <w:pPr>
              <w:rPr>
                <w:b/>
                <w:sz w:val="18"/>
                <w:szCs w:val="18"/>
              </w:rPr>
            </w:pPr>
            <w:r w:rsidRPr="00593FDA">
              <w:rPr>
                <w:b/>
                <w:sz w:val="18"/>
                <w:szCs w:val="18"/>
              </w:rPr>
              <w:t>Основное мероприятие 05.</w:t>
            </w:r>
          </w:p>
          <w:p w:rsidR="00471B2B" w:rsidRPr="00593FDA" w:rsidRDefault="00471B2B" w:rsidP="00471B2B">
            <w:pPr>
              <w:rPr>
                <w:b/>
                <w:sz w:val="18"/>
                <w:szCs w:val="18"/>
              </w:rPr>
            </w:pPr>
            <w:r w:rsidRPr="00593FDA">
              <w:rPr>
                <w:sz w:val="18"/>
                <w:szCs w:val="18"/>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w:t>
            </w:r>
            <w:r w:rsidRPr="00593FDA">
              <w:rPr>
                <w:sz w:val="18"/>
                <w:szCs w:val="18"/>
              </w:rPr>
              <w:lastRenderedPageBreak/>
              <w:t>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Default="00471B2B" w:rsidP="00471B2B">
            <w:pPr>
              <w:rPr>
                <w:rFonts w:eastAsia="Times New Roman" w:cs="Times New Roman"/>
                <w:color w:val="000000" w:themeColor="text1"/>
                <w:sz w:val="22"/>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widowControl w:val="0"/>
              <w:autoSpaceDE w:val="0"/>
              <w:autoSpaceDN w:val="0"/>
              <w:adjustRightInd w:val="0"/>
              <w:ind w:right="-108"/>
              <w:rPr>
                <w:b/>
                <w:sz w:val="22"/>
                <w:szCs w:val="18"/>
              </w:rPr>
            </w:pPr>
            <w:r w:rsidRPr="00593FDA">
              <w:rPr>
                <w:b/>
                <w:sz w:val="22"/>
                <w:szCs w:val="18"/>
              </w:rPr>
              <w:t>Показатель 5</w:t>
            </w:r>
          </w:p>
          <w:p w:rsidR="00471B2B" w:rsidRPr="00593FDA" w:rsidRDefault="00471B2B" w:rsidP="00471B2B">
            <w:pPr>
              <w:widowControl w:val="0"/>
              <w:autoSpaceDE w:val="0"/>
              <w:autoSpaceDN w:val="0"/>
              <w:adjustRightInd w:val="0"/>
              <w:ind w:right="-108"/>
              <w:rPr>
                <w:b/>
                <w:sz w:val="22"/>
              </w:rPr>
            </w:pPr>
            <w:r w:rsidRPr="00593FDA">
              <w:rPr>
                <w:sz w:val="22"/>
                <w:szCs w:val="18"/>
              </w:rPr>
              <w:t>Снижение уровня криминогенности наркомании на 100 тыс. человек</w:t>
            </w:r>
          </w:p>
        </w:tc>
        <w:tc>
          <w:tcPr>
            <w:tcW w:w="1702" w:type="dxa"/>
            <w:tcBorders>
              <w:left w:val="single" w:sz="4" w:space="0" w:color="000000"/>
              <w:right w:val="single" w:sz="4" w:space="0" w:color="000000"/>
            </w:tcBorders>
          </w:tcPr>
          <w:p w:rsidR="00471B2B" w:rsidRPr="00593FDA" w:rsidRDefault="00471B2B" w:rsidP="00471B2B">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pStyle w:val="ConsPlusNormal"/>
              <w:ind w:firstLine="34"/>
              <w:jc w:val="center"/>
              <w:outlineLvl w:val="1"/>
              <w:rPr>
                <w:rFonts w:ascii="Times New Roman" w:hAnsi="Times New Roman" w:cs="Times New Roman"/>
                <w:szCs w:val="18"/>
              </w:rPr>
            </w:pPr>
            <w:r w:rsidRPr="00593FDA">
              <w:rPr>
                <w:rFonts w:ascii="Times New Roman" w:hAnsi="Times New Roman" w:cs="Times New Roman"/>
                <w:szCs w:val="18"/>
              </w:rPr>
              <w:t>единицы</w:t>
            </w:r>
          </w:p>
        </w:tc>
        <w:tc>
          <w:tcPr>
            <w:tcW w:w="1984" w:type="dxa"/>
            <w:tcBorders>
              <w:top w:val="single" w:sz="4" w:space="0" w:color="000000"/>
              <w:left w:val="single" w:sz="4" w:space="0" w:color="000000"/>
              <w:bottom w:val="single" w:sz="4" w:space="0" w:color="000000"/>
              <w:right w:val="single" w:sz="4" w:space="0" w:color="000000"/>
            </w:tcBorders>
          </w:tcPr>
          <w:p w:rsidR="00471B2B" w:rsidRPr="00593FDA" w:rsidRDefault="00471B2B" w:rsidP="00471B2B">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Значение в муниципальном образовании на период конца 2020 года</w:t>
            </w:r>
          </w:p>
        </w:tc>
        <w:tc>
          <w:tcPr>
            <w:tcW w:w="992" w:type="dxa"/>
            <w:tcBorders>
              <w:top w:val="single" w:sz="4" w:space="0" w:color="000000"/>
              <w:left w:val="single" w:sz="4" w:space="0" w:color="000000"/>
              <w:bottom w:val="single" w:sz="4" w:space="0" w:color="000000"/>
              <w:right w:val="single" w:sz="4" w:space="0" w:color="000000"/>
            </w:tcBorders>
          </w:tcPr>
          <w:p w:rsidR="00471B2B" w:rsidRPr="00593FDA" w:rsidRDefault="002F5031" w:rsidP="00471B2B">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471B2B" w:rsidRPr="00593FDA" w:rsidRDefault="00593FDA" w:rsidP="00471B2B">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tcBorders>
              <w:left w:val="single" w:sz="4" w:space="0" w:color="000000"/>
              <w:right w:val="single" w:sz="4" w:space="0" w:color="000000"/>
            </w:tcBorders>
          </w:tcPr>
          <w:p w:rsidR="00471B2B" w:rsidRPr="00593FDA" w:rsidRDefault="00471B2B" w:rsidP="00471B2B">
            <w:pPr>
              <w:rPr>
                <w:b/>
                <w:sz w:val="18"/>
                <w:szCs w:val="18"/>
              </w:rPr>
            </w:pPr>
            <w:r w:rsidRPr="00593FDA">
              <w:rPr>
                <w:b/>
                <w:sz w:val="18"/>
                <w:szCs w:val="18"/>
              </w:rPr>
              <w:t>Основное мероприятие 05.</w:t>
            </w:r>
          </w:p>
          <w:p w:rsidR="00471B2B" w:rsidRPr="00593FDA" w:rsidRDefault="00471B2B" w:rsidP="00471B2B">
            <w:pPr>
              <w:rPr>
                <w:b/>
                <w:sz w:val="18"/>
                <w:szCs w:val="18"/>
              </w:rPr>
            </w:pPr>
            <w:r w:rsidRPr="00593FDA">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rPr>
                <w:rFonts w:eastAsia="Times New Roman" w:cs="Times New Roman"/>
                <w:color w:val="000000" w:themeColor="text1"/>
                <w:sz w:val="22"/>
                <w:lang w:eastAsia="ru-RU"/>
              </w:rPr>
            </w:pPr>
            <w:r>
              <w:rPr>
                <w:rFonts w:eastAsia="Times New Roman" w:cs="Times New Roman"/>
                <w:color w:val="000000" w:themeColor="text1"/>
                <w:sz w:val="22"/>
                <w:lang w:eastAsia="ru-RU"/>
              </w:rPr>
              <w:t>1.7</w:t>
            </w:r>
          </w:p>
        </w:tc>
        <w:tc>
          <w:tcPr>
            <w:tcW w:w="255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widowControl w:val="0"/>
              <w:autoSpaceDE w:val="0"/>
              <w:autoSpaceDN w:val="0"/>
              <w:adjustRightInd w:val="0"/>
              <w:ind w:right="-108"/>
              <w:rPr>
                <w:b/>
                <w:sz w:val="22"/>
                <w:szCs w:val="20"/>
              </w:rPr>
            </w:pPr>
            <w:r w:rsidRPr="000462A0">
              <w:rPr>
                <w:b/>
                <w:sz w:val="22"/>
                <w:szCs w:val="20"/>
              </w:rPr>
              <w:t>Показатель 7</w:t>
            </w:r>
          </w:p>
          <w:p w:rsidR="00471B2B" w:rsidRPr="00453C2F" w:rsidRDefault="00471B2B" w:rsidP="00471B2B">
            <w:pPr>
              <w:widowControl w:val="0"/>
              <w:autoSpaceDE w:val="0"/>
              <w:autoSpaceDN w:val="0"/>
              <w:adjustRightInd w:val="0"/>
              <w:ind w:right="-108"/>
              <w:rPr>
                <w:sz w:val="22"/>
                <w:szCs w:val="20"/>
              </w:rPr>
            </w:pPr>
            <w:r w:rsidRPr="00453C2F">
              <w:rPr>
                <w:sz w:val="22"/>
                <w:szCs w:val="20"/>
              </w:rPr>
              <w:t>Благоустроим кладбища</w:t>
            </w:r>
          </w:p>
          <w:p w:rsidR="00471B2B" w:rsidRPr="00453C2F" w:rsidRDefault="00471B2B" w:rsidP="00471B2B">
            <w:pPr>
              <w:widowControl w:val="0"/>
              <w:autoSpaceDE w:val="0"/>
              <w:autoSpaceDN w:val="0"/>
              <w:adjustRightInd w:val="0"/>
              <w:ind w:right="-108"/>
              <w:rPr>
                <w:sz w:val="22"/>
                <w:szCs w:val="20"/>
              </w:rPr>
            </w:pPr>
            <w:r>
              <w:rPr>
                <w:sz w:val="22"/>
                <w:szCs w:val="20"/>
              </w:rPr>
              <w:t>«</w:t>
            </w:r>
            <w:r w:rsidRPr="00453C2F">
              <w:rPr>
                <w:sz w:val="22"/>
                <w:szCs w:val="20"/>
              </w:rPr>
              <w:t xml:space="preserve">Доля кладбищ, </w:t>
            </w:r>
            <w:r w:rsidRPr="00453C2F">
              <w:rPr>
                <w:sz w:val="22"/>
                <w:szCs w:val="20"/>
              </w:rPr>
              <w:lastRenderedPageBreak/>
              <w:t xml:space="preserve">соответствующих </w:t>
            </w:r>
            <w:r>
              <w:rPr>
                <w:sz w:val="22"/>
                <w:szCs w:val="20"/>
              </w:rPr>
              <w:t>Р</w:t>
            </w:r>
            <w:r w:rsidRPr="00453C2F">
              <w:rPr>
                <w:sz w:val="22"/>
                <w:szCs w:val="20"/>
              </w:rPr>
              <w:t>егиональному стандарту</w:t>
            </w:r>
            <w:r>
              <w:rPr>
                <w:sz w:val="22"/>
                <w:szCs w:val="20"/>
              </w:rPr>
              <w:t>»</w:t>
            </w:r>
          </w:p>
        </w:tc>
        <w:tc>
          <w:tcPr>
            <w:tcW w:w="1702" w:type="dxa"/>
            <w:tcBorders>
              <w:left w:val="single" w:sz="4" w:space="0" w:color="000000"/>
              <w:right w:val="single" w:sz="4" w:space="0" w:color="000000"/>
            </w:tcBorders>
          </w:tcPr>
          <w:p w:rsidR="00471B2B" w:rsidRDefault="00471B2B" w:rsidP="00471B2B">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Приоритетный целевой</w:t>
            </w:r>
          </w:p>
          <w:p w:rsidR="00471B2B" w:rsidRPr="00453C2F" w:rsidRDefault="00BE3FF5" w:rsidP="00471B2B">
            <w:pPr>
              <w:jc w:val="center"/>
              <w:rPr>
                <w:sz w:val="22"/>
              </w:rPr>
            </w:pPr>
            <w:r>
              <w:rPr>
                <w:rFonts w:eastAsia="Times New Roman" w:cs="Times New Roman"/>
                <w:color w:val="000000" w:themeColor="text1"/>
                <w:sz w:val="22"/>
                <w:lang w:eastAsia="ru-RU"/>
              </w:rPr>
              <w:t>Рейтинг-45</w:t>
            </w:r>
          </w:p>
        </w:tc>
        <w:tc>
          <w:tcPr>
            <w:tcW w:w="1418"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73,07</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76,92</w:t>
            </w:r>
          </w:p>
        </w:tc>
        <w:tc>
          <w:tcPr>
            <w:tcW w:w="88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84,62</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88,46</w:t>
            </w:r>
          </w:p>
        </w:tc>
        <w:tc>
          <w:tcPr>
            <w:tcW w:w="1103"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92,3</w:t>
            </w:r>
          </w:p>
        </w:tc>
        <w:tc>
          <w:tcPr>
            <w:tcW w:w="96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val="restart"/>
            <w:tcBorders>
              <w:left w:val="single" w:sz="4" w:space="0" w:color="000000"/>
              <w:right w:val="single" w:sz="4" w:space="0" w:color="000000"/>
            </w:tcBorders>
          </w:tcPr>
          <w:p w:rsidR="00471B2B" w:rsidRPr="00453C2F" w:rsidRDefault="00471B2B" w:rsidP="00471B2B">
            <w:pPr>
              <w:pStyle w:val="ConsPlusNormal"/>
              <w:jc w:val="both"/>
              <w:outlineLvl w:val="1"/>
              <w:rPr>
                <w:rFonts w:ascii="Times New Roman" w:hAnsi="Times New Roman" w:cs="Times New Roman"/>
                <w:b/>
              </w:rPr>
            </w:pPr>
            <w:r w:rsidRPr="00453C2F">
              <w:rPr>
                <w:rFonts w:ascii="Times New Roman" w:hAnsi="Times New Roman" w:cs="Times New Roman"/>
                <w:b/>
              </w:rPr>
              <w:t>Основное мероприятие 07</w:t>
            </w:r>
          </w:p>
          <w:p w:rsidR="00471B2B" w:rsidRPr="00453C2F" w:rsidRDefault="00471B2B" w:rsidP="00471B2B">
            <w:pPr>
              <w:pStyle w:val="ConsPlusNormal"/>
              <w:jc w:val="both"/>
              <w:outlineLvl w:val="1"/>
              <w:rPr>
                <w:rFonts w:ascii="Times New Roman" w:hAnsi="Times New Roman" w:cs="Times New Roman"/>
                <w:color w:val="00B050"/>
              </w:rPr>
            </w:pPr>
            <w:r w:rsidRPr="00453C2F">
              <w:rPr>
                <w:rFonts w:ascii="Times New Roman" w:hAnsi="Times New Roman" w:cs="Times New Roman"/>
              </w:rPr>
              <w:t xml:space="preserve">«Развитие </w:t>
            </w:r>
            <w:r w:rsidRPr="00453C2F">
              <w:rPr>
                <w:rFonts w:ascii="Times New Roman" w:hAnsi="Times New Roman" w:cs="Times New Roman"/>
              </w:rPr>
              <w:lastRenderedPageBreak/>
              <w:t>похоронного дела на территории Московской области»</w:t>
            </w: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1.8</w:t>
            </w:r>
          </w:p>
        </w:tc>
        <w:tc>
          <w:tcPr>
            <w:tcW w:w="255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widowControl w:val="0"/>
              <w:autoSpaceDE w:val="0"/>
              <w:autoSpaceDN w:val="0"/>
              <w:adjustRightInd w:val="0"/>
              <w:ind w:right="-108"/>
              <w:rPr>
                <w:b/>
                <w:sz w:val="22"/>
                <w:szCs w:val="20"/>
              </w:rPr>
            </w:pPr>
            <w:r w:rsidRPr="000462A0">
              <w:rPr>
                <w:b/>
                <w:sz w:val="22"/>
                <w:szCs w:val="20"/>
              </w:rPr>
              <w:t>Показатель 7</w:t>
            </w:r>
          </w:p>
          <w:p w:rsidR="00471B2B" w:rsidRPr="00453C2F" w:rsidRDefault="00471B2B" w:rsidP="00471B2B">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Инвентаризация мест захоронений</w:t>
            </w:r>
          </w:p>
        </w:tc>
        <w:tc>
          <w:tcPr>
            <w:tcW w:w="1702" w:type="dxa"/>
            <w:tcBorders>
              <w:left w:val="single" w:sz="4" w:space="0" w:color="000000"/>
              <w:right w:val="single" w:sz="4" w:space="0" w:color="000000"/>
            </w:tcBorders>
          </w:tcPr>
          <w:p w:rsidR="00471B2B" w:rsidRPr="00453C2F" w:rsidRDefault="00471B2B" w:rsidP="00471B2B">
            <w:pPr>
              <w:jc w:val="center"/>
              <w:rPr>
                <w:sz w:val="22"/>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80</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471B2B" w:rsidRPr="00453C2F" w:rsidRDefault="00471B2B" w:rsidP="00471B2B">
            <w:pPr>
              <w:pStyle w:val="ConsPlusNormal"/>
              <w:outlineLvl w:val="1"/>
              <w:rPr>
                <w:rFonts w:ascii="Times New Roman" w:hAnsi="Times New Roman" w:cs="Times New Roman"/>
                <w:color w:val="00B050"/>
              </w:rPr>
            </w:pP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Default="00471B2B" w:rsidP="00471B2B">
            <w:pPr>
              <w:rPr>
                <w:rFonts w:eastAsia="Times New Roman" w:cs="Times New Roman"/>
                <w:color w:val="000000" w:themeColor="text1"/>
                <w:sz w:val="22"/>
                <w:lang w:eastAsia="ru-RU"/>
              </w:rPr>
            </w:pPr>
            <w:r>
              <w:rPr>
                <w:rFonts w:eastAsia="Times New Roman" w:cs="Times New Roman"/>
                <w:color w:val="000000" w:themeColor="text1"/>
                <w:sz w:val="22"/>
                <w:lang w:eastAsia="ru-RU"/>
              </w:rPr>
              <w:t>1.9</w:t>
            </w:r>
          </w:p>
        </w:tc>
        <w:tc>
          <w:tcPr>
            <w:tcW w:w="255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rPr>
                <w:b/>
                <w:sz w:val="22"/>
                <w:szCs w:val="18"/>
              </w:rPr>
            </w:pPr>
            <w:r w:rsidRPr="000462A0">
              <w:rPr>
                <w:b/>
                <w:sz w:val="22"/>
                <w:szCs w:val="18"/>
              </w:rPr>
              <w:t>Показатель 7</w:t>
            </w:r>
          </w:p>
          <w:p w:rsidR="00471B2B" w:rsidRPr="000462A0" w:rsidRDefault="00471B2B" w:rsidP="00471B2B">
            <w:pPr>
              <w:rPr>
                <w:sz w:val="22"/>
                <w:szCs w:val="18"/>
              </w:rPr>
            </w:pPr>
            <w:r w:rsidRPr="000462A0">
              <w:rPr>
                <w:sz w:val="22"/>
                <w:szCs w:val="18"/>
              </w:rPr>
              <w:t xml:space="preserve">Количество восстановленных (ремонт, реставрация, благоустройство) воинских захоронений </w:t>
            </w:r>
          </w:p>
        </w:tc>
        <w:tc>
          <w:tcPr>
            <w:tcW w:w="1702" w:type="dxa"/>
            <w:tcBorders>
              <w:left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sidRPr="000462A0">
              <w:rPr>
                <w:rFonts w:ascii="Times New Roman" w:hAnsi="Times New Roman" w:cs="Times New Roman"/>
                <w:szCs w:val="18"/>
              </w:rPr>
              <w:t>Приоритетный целевой</w:t>
            </w:r>
          </w:p>
          <w:p w:rsidR="00471B2B" w:rsidRPr="000462A0" w:rsidRDefault="00471B2B" w:rsidP="00471B2B">
            <w:pPr>
              <w:pStyle w:val="ConsPlusNormal"/>
              <w:jc w:val="center"/>
              <w:rPr>
                <w:rFonts w:ascii="Times New Roman" w:hAnsi="Times New Roman" w:cs="Times New Roman"/>
                <w:szCs w:val="18"/>
              </w:rPr>
            </w:pPr>
          </w:p>
        </w:tc>
        <w:tc>
          <w:tcPr>
            <w:tcW w:w="1418"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sidRPr="000462A0">
              <w:rPr>
                <w:rFonts w:ascii="Times New Roman" w:hAnsi="Times New Roman" w:cs="Times New Roman"/>
                <w:szCs w:val="18"/>
              </w:rPr>
              <w:t>единица</w:t>
            </w:r>
          </w:p>
        </w:tc>
        <w:tc>
          <w:tcPr>
            <w:tcW w:w="1984"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sidRPr="000462A0">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88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992"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1103"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96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pStyle w:val="ConsPlusNormal"/>
              <w:jc w:val="center"/>
              <w:rPr>
                <w:rFonts w:ascii="Times New Roman" w:hAnsi="Times New Roman" w:cs="Times New Roman"/>
                <w:szCs w:val="18"/>
              </w:rPr>
            </w:pPr>
            <w:r>
              <w:rPr>
                <w:rFonts w:ascii="Times New Roman" w:hAnsi="Times New Roman" w:cs="Times New Roman"/>
                <w:szCs w:val="18"/>
              </w:rPr>
              <w:t>0</w:t>
            </w:r>
          </w:p>
        </w:tc>
        <w:tc>
          <w:tcPr>
            <w:tcW w:w="2012" w:type="dxa"/>
            <w:gridSpan w:val="2"/>
            <w:vMerge/>
            <w:tcBorders>
              <w:left w:val="single" w:sz="4" w:space="0" w:color="000000"/>
              <w:right w:val="single" w:sz="4" w:space="0" w:color="000000"/>
            </w:tcBorders>
          </w:tcPr>
          <w:p w:rsidR="00471B2B" w:rsidRPr="000462A0" w:rsidRDefault="00471B2B" w:rsidP="00471B2B">
            <w:pPr>
              <w:pStyle w:val="ConsPlusNormal"/>
              <w:rPr>
                <w:rFonts w:ascii="Times New Roman" w:hAnsi="Times New Roman" w:cs="Times New Roman"/>
                <w:szCs w:val="18"/>
              </w:rPr>
            </w:pPr>
          </w:p>
        </w:tc>
      </w:tr>
      <w:tr w:rsidR="00471B2B"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rPr>
                <w:rFonts w:eastAsia="Times New Roman" w:cs="Times New Roman"/>
                <w:color w:val="000000" w:themeColor="text1"/>
                <w:sz w:val="22"/>
                <w:lang w:eastAsia="ru-RU"/>
              </w:rPr>
            </w:pPr>
            <w:r>
              <w:rPr>
                <w:rFonts w:eastAsia="Times New Roman" w:cs="Times New Roman"/>
                <w:color w:val="000000" w:themeColor="text1"/>
                <w:sz w:val="22"/>
                <w:lang w:eastAsia="ru-RU"/>
              </w:rPr>
              <w:t>1.10</w:t>
            </w:r>
          </w:p>
        </w:tc>
        <w:tc>
          <w:tcPr>
            <w:tcW w:w="2551" w:type="dxa"/>
            <w:tcBorders>
              <w:top w:val="single" w:sz="4" w:space="0" w:color="000000"/>
              <w:left w:val="single" w:sz="4" w:space="0" w:color="000000"/>
              <w:bottom w:val="single" w:sz="4" w:space="0" w:color="000000"/>
              <w:right w:val="single" w:sz="4" w:space="0" w:color="000000"/>
            </w:tcBorders>
          </w:tcPr>
          <w:p w:rsidR="00471B2B" w:rsidRPr="000462A0" w:rsidRDefault="00471B2B" w:rsidP="00471B2B">
            <w:pPr>
              <w:rPr>
                <w:b/>
                <w:sz w:val="22"/>
                <w:szCs w:val="18"/>
              </w:rPr>
            </w:pPr>
            <w:r w:rsidRPr="000462A0">
              <w:rPr>
                <w:b/>
                <w:sz w:val="22"/>
                <w:szCs w:val="18"/>
              </w:rPr>
              <w:t>Показатель 7</w:t>
            </w:r>
          </w:p>
          <w:p w:rsidR="00471B2B" w:rsidRPr="00453C2F" w:rsidRDefault="00471B2B" w:rsidP="00471B2B">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2" w:type="dxa"/>
            <w:tcBorders>
              <w:left w:val="single" w:sz="4" w:space="0" w:color="000000"/>
              <w:right w:val="single" w:sz="4" w:space="0" w:color="000000"/>
            </w:tcBorders>
          </w:tcPr>
          <w:p w:rsidR="00471B2B" w:rsidRPr="00453C2F" w:rsidRDefault="00471B2B" w:rsidP="00471B2B">
            <w:pPr>
              <w:jc w:val="cente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471B2B" w:rsidRPr="00453C2F" w:rsidRDefault="00471B2B" w:rsidP="00471B2B">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471B2B" w:rsidRPr="00453C2F" w:rsidRDefault="00471B2B" w:rsidP="00471B2B">
            <w:pPr>
              <w:pStyle w:val="ConsPlusNormal"/>
              <w:outlineLvl w:val="1"/>
              <w:rPr>
                <w:rFonts w:ascii="Times New Roman" w:hAnsi="Times New Roman" w:cs="Times New Roman"/>
              </w:rPr>
            </w:pPr>
          </w:p>
        </w:tc>
      </w:tr>
      <w:tr w:rsidR="00471B2B" w:rsidRPr="005F317D" w:rsidTr="00D90B2A">
        <w:trPr>
          <w:trHeight w:val="297"/>
        </w:trPr>
        <w:tc>
          <w:tcPr>
            <w:tcW w:w="851" w:type="dxa"/>
            <w:tcBorders>
              <w:top w:val="single" w:sz="4" w:space="0" w:color="000000"/>
              <w:left w:val="single" w:sz="4" w:space="0" w:color="000000"/>
              <w:bottom w:val="single" w:sz="4" w:space="0" w:color="000000"/>
              <w:right w:val="single" w:sz="4" w:space="0" w:color="auto"/>
            </w:tcBorders>
          </w:tcPr>
          <w:p w:rsidR="00471B2B" w:rsidRPr="005F317D" w:rsidRDefault="00471B2B" w:rsidP="00471B2B">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2</w:t>
            </w:r>
          </w:p>
        </w:tc>
        <w:tc>
          <w:tcPr>
            <w:tcW w:w="14596" w:type="dxa"/>
            <w:gridSpan w:val="11"/>
            <w:tcBorders>
              <w:top w:val="single" w:sz="4" w:space="0" w:color="000000"/>
              <w:left w:val="single" w:sz="4" w:space="0" w:color="auto"/>
              <w:bottom w:val="single" w:sz="4" w:space="0" w:color="000000"/>
              <w:right w:val="single" w:sz="4" w:space="0" w:color="000000"/>
            </w:tcBorders>
          </w:tcPr>
          <w:p w:rsidR="00471B2B" w:rsidRPr="005F317D" w:rsidRDefault="00471B2B" w:rsidP="00471B2B">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II</w:t>
            </w:r>
            <w:r w:rsidRPr="005F317D">
              <w:rPr>
                <w:rFonts w:eastAsiaTheme="minorEastAsia" w:cs="Times New Roman"/>
                <w:color w:val="000000" w:themeColor="text1"/>
                <w:sz w:val="24"/>
                <w:szCs w:val="24"/>
                <w:lang w:eastAsia="ru-RU"/>
              </w:rPr>
              <w:t xml:space="preserve"> </w:t>
            </w:r>
            <w:r w:rsidRPr="005F317D">
              <w:rPr>
                <w:rFonts w:cs="Times New Roman"/>
                <w:color w:val="000000" w:themeColor="text1"/>
                <w:sz w:val="24"/>
                <w:szCs w:val="24"/>
              </w:rPr>
              <w:t>«Снижение рисков</w:t>
            </w:r>
            <w:r>
              <w:rPr>
                <w:rFonts w:cs="Times New Roman"/>
                <w:color w:val="000000" w:themeColor="text1"/>
                <w:sz w:val="24"/>
                <w:szCs w:val="24"/>
              </w:rPr>
              <w:t xml:space="preserve"> возникновения</w:t>
            </w:r>
            <w:r w:rsidRPr="005F317D">
              <w:rPr>
                <w:rFonts w:cs="Times New Roman"/>
                <w:color w:val="000000" w:themeColor="text1"/>
                <w:sz w:val="24"/>
                <w:szCs w:val="24"/>
              </w:rPr>
              <w:t xml:space="preserve">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5447EF" w:rsidRPr="005F317D" w:rsidTr="002F5031">
        <w:trPr>
          <w:trHeight w:val="312"/>
        </w:trPr>
        <w:tc>
          <w:tcPr>
            <w:tcW w:w="851" w:type="dxa"/>
            <w:tcBorders>
              <w:top w:val="single" w:sz="4" w:space="0" w:color="000000"/>
              <w:left w:val="single" w:sz="4" w:space="0" w:color="000000"/>
              <w:bottom w:val="single" w:sz="4" w:space="0" w:color="000000"/>
              <w:right w:val="single" w:sz="4" w:space="0" w:color="auto"/>
            </w:tcBorders>
          </w:tcPr>
          <w:p w:rsidR="005447EF" w:rsidRPr="005F317D" w:rsidRDefault="005447EF" w:rsidP="00471B2B">
            <w:pPr>
              <w:jc w:val="center"/>
              <w:rPr>
                <w:rFonts w:eastAsia="Times New Roman" w:cs="Times New Roman"/>
                <w:color w:val="000000" w:themeColor="text1"/>
                <w:sz w:val="22"/>
              </w:rPr>
            </w:pPr>
            <w:r>
              <w:rPr>
                <w:rFonts w:eastAsia="Times New Roman" w:cs="Times New Roman"/>
                <w:color w:val="000000" w:themeColor="text1"/>
                <w:sz w:val="22"/>
              </w:rPr>
              <w:t>2.1</w:t>
            </w:r>
            <w:r w:rsidR="00710401">
              <w:rPr>
                <w:rFonts w:eastAsia="Times New Roman" w:cs="Times New Roman"/>
                <w:color w:val="000000" w:themeColor="text1"/>
                <w:sz w:val="22"/>
              </w:rPr>
              <w:t>.</w:t>
            </w:r>
          </w:p>
        </w:tc>
        <w:tc>
          <w:tcPr>
            <w:tcW w:w="2551" w:type="dxa"/>
            <w:tcBorders>
              <w:top w:val="single" w:sz="4" w:space="0" w:color="000000"/>
              <w:left w:val="single" w:sz="4" w:space="0" w:color="auto"/>
              <w:bottom w:val="single" w:sz="4" w:space="0" w:color="000000"/>
              <w:right w:val="single" w:sz="4" w:space="0" w:color="000000"/>
            </w:tcBorders>
            <w:vAlign w:val="center"/>
          </w:tcPr>
          <w:p w:rsidR="00AC50F4" w:rsidRPr="0072604E" w:rsidRDefault="00AC50F4" w:rsidP="00471B2B">
            <w:pPr>
              <w:rPr>
                <w:sz w:val="22"/>
              </w:rPr>
            </w:pPr>
            <w:r w:rsidRPr="0072604E">
              <w:rPr>
                <w:b/>
                <w:sz w:val="22"/>
                <w:szCs w:val="18"/>
              </w:rPr>
              <w:t>Показатель 1</w:t>
            </w:r>
          </w:p>
          <w:p w:rsidR="005447EF" w:rsidRPr="0072604E" w:rsidRDefault="00AA2DBE" w:rsidP="00471B2B">
            <w:pPr>
              <w:rPr>
                <w:rFonts w:cs="Times New Roman"/>
                <w:color w:val="000000" w:themeColor="text1"/>
                <w:sz w:val="22"/>
              </w:rPr>
            </w:pPr>
            <w:r w:rsidRPr="0072604E">
              <w:rPr>
                <w:sz w:val="22"/>
              </w:rPr>
              <w:t xml:space="preserve">Степень готовности органа местного самоуправления  </w:t>
            </w:r>
            <w:r w:rsidRPr="0072604E">
              <w:rPr>
                <w:sz w:val="22"/>
              </w:rPr>
              <w:lastRenderedPageBreak/>
              <w:t>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702" w:type="dxa"/>
            <w:tcBorders>
              <w:left w:val="single" w:sz="4" w:space="0" w:color="000000"/>
              <w:right w:val="single" w:sz="4" w:space="0" w:color="000000"/>
            </w:tcBorders>
            <w:vAlign w:val="center"/>
          </w:tcPr>
          <w:p w:rsidR="004942E4" w:rsidRPr="0072604E" w:rsidRDefault="00AA2DBE" w:rsidP="004942E4">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lastRenderedPageBreak/>
              <w:t>Приоритетный показатель</w:t>
            </w:r>
            <w:r w:rsidRPr="0072604E">
              <w:rPr>
                <w:rFonts w:ascii="Times New Roman" w:hAnsi="Times New Roman" w:cs="Times New Roman"/>
                <w:b w:val="0"/>
                <w:color w:val="auto"/>
                <w:sz w:val="20"/>
                <w:szCs w:val="20"/>
                <w:shd w:val="clear" w:color="auto" w:fill="FFFFFF"/>
              </w:rPr>
              <w:br/>
              <w:t xml:space="preserve">Указ Президента </w:t>
            </w:r>
            <w:r w:rsidRPr="0072604E">
              <w:rPr>
                <w:rFonts w:ascii="Times New Roman" w:hAnsi="Times New Roman" w:cs="Times New Roman"/>
                <w:b w:val="0"/>
                <w:color w:val="auto"/>
                <w:sz w:val="20"/>
                <w:szCs w:val="20"/>
              </w:rPr>
              <w:t xml:space="preserve">Российской </w:t>
            </w:r>
            <w:r w:rsidRPr="0072604E">
              <w:rPr>
                <w:rFonts w:ascii="Times New Roman" w:hAnsi="Times New Roman" w:cs="Times New Roman"/>
                <w:b w:val="0"/>
                <w:color w:val="auto"/>
                <w:sz w:val="20"/>
                <w:szCs w:val="20"/>
              </w:rPr>
              <w:lastRenderedPageBreak/>
              <w:t>Федерации</w:t>
            </w:r>
            <w:r w:rsidRPr="0072604E">
              <w:rPr>
                <w:rFonts w:ascii="Times New Roman" w:hAnsi="Times New Roman" w:cs="Times New Roman"/>
                <w:b w:val="0"/>
                <w:color w:val="auto"/>
                <w:sz w:val="20"/>
                <w:szCs w:val="20"/>
                <w:shd w:val="clear" w:color="auto" w:fill="FFFFFF"/>
              </w:rPr>
              <w:br/>
              <w:t>от 11.01.2018 </w:t>
            </w:r>
          </w:p>
          <w:p w:rsidR="004942E4" w:rsidRPr="0072604E" w:rsidRDefault="00AA2DBE" w:rsidP="004942E4">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AA2DBE" w:rsidRPr="0072604E" w:rsidRDefault="00AA2DBE" w:rsidP="004942E4">
            <w:pPr>
              <w:pStyle w:val="1"/>
              <w:shd w:val="clear" w:color="auto" w:fill="FEFEFE"/>
              <w:spacing w:before="0"/>
              <w:jc w:val="both"/>
              <w:rPr>
                <w:rFonts w:ascii="Times New Roman" w:hAnsi="Times New Roman" w:cs="Times New Roman"/>
                <w:b w:val="0"/>
                <w:bCs w:val="0"/>
                <w:sz w:val="20"/>
                <w:szCs w:val="20"/>
              </w:rPr>
            </w:pPr>
            <w:r w:rsidRPr="0072604E">
              <w:rPr>
                <w:rFonts w:ascii="Times New Roman" w:hAnsi="Times New Roman" w:cs="Times New Roman"/>
                <w:b w:val="0"/>
                <w:color w:val="auto"/>
                <w:sz w:val="20"/>
                <w:szCs w:val="20"/>
              </w:rPr>
              <w:t xml:space="preserve">от </w:t>
            </w:r>
            <w:r w:rsidRPr="0072604E">
              <w:rPr>
                <w:rFonts w:ascii="Times New Roman" w:hAnsi="Times New Roman" w:cs="Times New Roman"/>
                <w:b w:val="0"/>
                <w:bCs w:val="0"/>
                <w:color w:val="auto"/>
                <w:sz w:val="20"/>
                <w:szCs w:val="20"/>
              </w:rPr>
              <w:t>16.10.2019 г. № 501</w:t>
            </w:r>
            <w:r w:rsidR="004942E4" w:rsidRPr="0072604E">
              <w:rPr>
                <w:rFonts w:ascii="Times New Roman" w:hAnsi="Times New Roman" w:cs="Times New Roman"/>
                <w:b w:val="0"/>
                <w:bCs w:val="0"/>
                <w:color w:val="auto"/>
                <w:sz w:val="20"/>
                <w:szCs w:val="20"/>
              </w:rPr>
              <w:t xml:space="preserve"> </w:t>
            </w:r>
          </w:p>
          <w:p w:rsidR="005447EF" w:rsidRPr="0072604E" w:rsidRDefault="00AA2DBE" w:rsidP="004942E4">
            <w:pPr>
              <w:tabs>
                <w:tab w:val="left" w:pos="175"/>
              </w:tabs>
              <w:jc w:val="both"/>
              <w:rPr>
                <w:rFonts w:cs="Times New Roman"/>
                <w:color w:val="000000" w:themeColor="text1"/>
                <w:sz w:val="20"/>
                <w:szCs w:val="20"/>
                <w:shd w:val="clear" w:color="auto" w:fill="FFFFFF"/>
              </w:rPr>
            </w:pPr>
            <w:r w:rsidRPr="0072604E">
              <w:rPr>
                <w:rFonts w:eastAsia="Times New Roman" w:cs="Times New Roman"/>
                <w:sz w:val="20"/>
                <w:szCs w:val="20"/>
                <w:lang w:eastAsia="ru-RU"/>
              </w:rPr>
              <w:t xml:space="preserve">«О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72604E">
              <w:rPr>
                <w:rFonts w:eastAsia="Times New Roman" w:cs="Times New Roman"/>
                <w:sz w:val="20"/>
                <w:szCs w:val="20"/>
                <w:lang w:eastAsia="ru-RU"/>
              </w:rPr>
              <w:lastRenderedPageBreak/>
              <w:t>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jc w:val="center"/>
              <w:rPr>
                <w:rFonts w:cs="Times New Roman"/>
                <w:color w:val="000000" w:themeColor="text1"/>
                <w:sz w:val="22"/>
              </w:rPr>
            </w:pPr>
            <w:r w:rsidRPr="0072604E">
              <w:rPr>
                <w:rFonts w:cs="Times New Roman"/>
                <w:color w:val="000000" w:themeColor="text1"/>
                <w:sz w:val="22"/>
              </w:rPr>
              <w:t>7,3</w:t>
            </w:r>
          </w:p>
        </w:tc>
        <w:tc>
          <w:tcPr>
            <w:tcW w:w="992"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12,5</w:t>
            </w:r>
          </w:p>
        </w:tc>
        <w:tc>
          <w:tcPr>
            <w:tcW w:w="992"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23</w:t>
            </w:r>
          </w:p>
        </w:tc>
        <w:tc>
          <w:tcPr>
            <w:tcW w:w="1103"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28</w:t>
            </w:r>
          </w:p>
        </w:tc>
        <w:tc>
          <w:tcPr>
            <w:tcW w:w="961" w:type="dxa"/>
            <w:tcBorders>
              <w:top w:val="single" w:sz="4" w:space="0" w:color="000000"/>
              <w:left w:val="single" w:sz="4" w:space="0" w:color="000000"/>
              <w:bottom w:val="single" w:sz="4" w:space="0" w:color="000000"/>
              <w:right w:val="single" w:sz="4" w:space="0" w:color="000000"/>
            </w:tcBorders>
            <w:vAlign w:val="center"/>
          </w:tcPr>
          <w:p w:rsidR="005447EF" w:rsidRPr="0072604E" w:rsidRDefault="00AA2DBE" w:rsidP="00471B2B">
            <w:pPr>
              <w:tabs>
                <w:tab w:val="left" w:pos="142"/>
              </w:tabs>
              <w:ind w:left="142"/>
              <w:jc w:val="center"/>
              <w:rPr>
                <w:rFonts w:cs="Times New Roman"/>
                <w:color w:val="000000" w:themeColor="text1"/>
                <w:sz w:val="22"/>
              </w:rPr>
            </w:pPr>
            <w:r w:rsidRPr="0072604E">
              <w:rPr>
                <w:rFonts w:cs="Times New Roman"/>
                <w:color w:val="000000" w:themeColor="text1"/>
                <w:sz w:val="22"/>
              </w:rPr>
              <w:t>31,5</w:t>
            </w:r>
          </w:p>
        </w:tc>
        <w:tc>
          <w:tcPr>
            <w:tcW w:w="2012" w:type="dxa"/>
            <w:gridSpan w:val="2"/>
            <w:tcBorders>
              <w:left w:val="single" w:sz="4" w:space="0" w:color="000000"/>
              <w:right w:val="single" w:sz="4" w:space="0" w:color="000000"/>
            </w:tcBorders>
          </w:tcPr>
          <w:p w:rsidR="004942E4" w:rsidRPr="004942E4" w:rsidRDefault="00AA2DBE" w:rsidP="00471B2B">
            <w:pPr>
              <w:jc w:val="center"/>
              <w:rPr>
                <w:b/>
                <w:sz w:val="18"/>
                <w:szCs w:val="18"/>
              </w:rPr>
            </w:pPr>
            <w:r w:rsidRPr="004942E4">
              <w:rPr>
                <w:b/>
                <w:sz w:val="18"/>
                <w:szCs w:val="18"/>
              </w:rPr>
              <w:t xml:space="preserve">Основное мероприятие 1. </w:t>
            </w:r>
          </w:p>
          <w:p w:rsidR="005447EF" w:rsidRPr="004942E4" w:rsidRDefault="00AA2DBE" w:rsidP="00471B2B">
            <w:pPr>
              <w:jc w:val="center"/>
              <w:rPr>
                <w:rFonts w:cs="Times New Roman"/>
                <w:color w:val="000000" w:themeColor="text1"/>
                <w:sz w:val="18"/>
                <w:szCs w:val="18"/>
              </w:rPr>
            </w:pPr>
            <w:r w:rsidRPr="004942E4">
              <w:rPr>
                <w:sz w:val="18"/>
                <w:szCs w:val="18"/>
              </w:rPr>
              <w:t xml:space="preserve">Осуществление мероприятий по защите и смягчению </w:t>
            </w:r>
            <w:r w:rsidRPr="004942E4">
              <w:rPr>
                <w:sz w:val="18"/>
                <w:szCs w:val="18"/>
              </w:rPr>
              <w:lastRenderedPageBreak/>
              <w:t>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AC50F4" w:rsidRPr="005F317D" w:rsidTr="002F5031">
        <w:trPr>
          <w:trHeight w:val="312"/>
        </w:trPr>
        <w:tc>
          <w:tcPr>
            <w:tcW w:w="851" w:type="dxa"/>
            <w:tcBorders>
              <w:top w:val="single" w:sz="4" w:space="0" w:color="000000"/>
              <w:left w:val="single" w:sz="4" w:space="0" w:color="000000"/>
              <w:bottom w:val="single" w:sz="4" w:space="0" w:color="000000"/>
              <w:right w:val="single" w:sz="4" w:space="0" w:color="auto"/>
            </w:tcBorders>
          </w:tcPr>
          <w:p w:rsidR="00AC50F4" w:rsidRPr="0072604E" w:rsidRDefault="00AC50F4" w:rsidP="00471B2B">
            <w:pPr>
              <w:jc w:val="center"/>
              <w:rPr>
                <w:rFonts w:eastAsia="Times New Roman" w:cs="Times New Roman"/>
                <w:color w:val="000000" w:themeColor="text1"/>
                <w:sz w:val="22"/>
              </w:rPr>
            </w:pPr>
            <w:r w:rsidRPr="0072604E">
              <w:rPr>
                <w:rFonts w:eastAsia="Times New Roman" w:cs="Times New Roman"/>
                <w:color w:val="000000" w:themeColor="text1"/>
                <w:sz w:val="22"/>
              </w:rPr>
              <w:lastRenderedPageBreak/>
              <w:t>2.2</w:t>
            </w:r>
            <w:r w:rsidR="00710401" w:rsidRPr="0072604E">
              <w:rPr>
                <w:rFonts w:eastAsia="Times New Roman" w:cs="Times New Roman"/>
                <w:color w:val="000000" w:themeColor="text1"/>
                <w:sz w:val="22"/>
              </w:rPr>
              <w:t>.</w:t>
            </w:r>
          </w:p>
        </w:tc>
        <w:tc>
          <w:tcPr>
            <w:tcW w:w="2551" w:type="dxa"/>
            <w:tcBorders>
              <w:top w:val="single" w:sz="4" w:space="0" w:color="000000"/>
              <w:left w:val="single" w:sz="4" w:space="0" w:color="auto"/>
              <w:bottom w:val="single" w:sz="4" w:space="0" w:color="000000"/>
              <w:right w:val="single" w:sz="4" w:space="0" w:color="000000"/>
            </w:tcBorders>
            <w:vAlign w:val="center"/>
          </w:tcPr>
          <w:p w:rsidR="00AC50F4" w:rsidRPr="0072604E" w:rsidRDefault="00AC50F4" w:rsidP="004942E4">
            <w:pPr>
              <w:pStyle w:val="ConsPlusNormal"/>
              <w:ind w:right="-108"/>
              <w:rPr>
                <w:rFonts w:ascii="Times New Roman" w:hAnsi="Times New Roman" w:cs="Times New Roman"/>
              </w:rPr>
            </w:pPr>
            <w:r w:rsidRPr="0072604E">
              <w:rPr>
                <w:rFonts w:ascii="Times New Roman" w:hAnsi="Times New Roman" w:cs="Times New Roman"/>
                <w:b/>
                <w:szCs w:val="18"/>
              </w:rPr>
              <w:t>Показатель 2</w:t>
            </w:r>
          </w:p>
          <w:p w:rsidR="00AC50F4" w:rsidRPr="0072604E" w:rsidRDefault="00AC50F4" w:rsidP="004942E4">
            <w:pPr>
              <w:pStyle w:val="ConsPlusNormal"/>
              <w:ind w:right="-108"/>
              <w:rPr>
                <w:rFonts w:ascii="Times New Roman" w:hAnsi="Times New Roman" w:cs="Times New Roman"/>
              </w:rPr>
            </w:pPr>
            <w:r w:rsidRPr="0072604E">
              <w:rPr>
                <w:rFonts w:ascii="Times New Roman" w:hAnsi="Times New Roman" w:cs="Times New Roman"/>
              </w:rPr>
              <w:t>Прирост уровня безопасности людей</w:t>
            </w:r>
            <w:r w:rsidRPr="0072604E">
              <w:rPr>
                <w:rFonts w:ascii="Times New Roman" w:hAnsi="Times New Roman" w:cs="Times New Roman"/>
              </w:rPr>
              <w:br/>
              <w:t>на водных объектах, расположенных</w:t>
            </w:r>
            <w:r w:rsidRPr="0072604E">
              <w:rPr>
                <w:rFonts w:ascii="Times New Roman" w:hAnsi="Times New Roman" w:cs="Times New Roman"/>
              </w:rPr>
              <w:br/>
              <w:t>на территории Московской области</w:t>
            </w:r>
          </w:p>
          <w:p w:rsidR="00AC50F4" w:rsidRPr="0072604E" w:rsidRDefault="00AC50F4" w:rsidP="004942E4">
            <w:pPr>
              <w:tabs>
                <w:tab w:val="left" w:pos="43"/>
              </w:tabs>
              <w:rPr>
                <w:rFonts w:cs="Times New Roman"/>
                <w:sz w:val="22"/>
              </w:rPr>
            </w:pPr>
          </w:p>
          <w:p w:rsidR="00AC50F4" w:rsidRPr="0072604E" w:rsidRDefault="00AC50F4" w:rsidP="004942E4">
            <w:pPr>
              <w:rPr>
                <w:rFonts w:cs="Times New Roman"/>
                <w:sz w:val="22"/>
              </w:rPr>
            </w:pPr>
          </w:p>
        </w:tc>
        <w:tc>
          <w:tcPr>
            <w:tcW w:w="1702" w:type="dxa"/>
            <w:tcBorders>
              <w:left w:val="single" w:sz="4" w:space="0" w:color="000000"/>
              <w:right w:val="single" w:sz="4" w:space="0" w:color="000000"/>
            </w:tcBorders>
            <w:vAlign w:val="center"/>
          </w:tcPr>
          <w:p w:rsidR="00AC50F4" w:rsidRPr="0072604E" w:rsidRDefault="00AC50F4" w:rsidP="004942E4">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000000"/>
                <w:sz w:val="20"/>
                <w:szCs w:val="20"/>
                <w:shd w:val="clear" w:color="auto" w:fill="FFFFFF"/>
              </w:rPr>
              <w:t>Приоритетный показатель</w:t>
            </w:r>
            <w:r w:rsidRPr="0072604E">
              <w:rPr>
                <w:rFonts w:ascii="Times New Roman" w:hAnsi="Times New Roman" w:cs="Times New Roman"/>
                <w:b w:val="0"/>
                <w:color w:val="000000"/>
                <w:sz w:val="20"/>
                <w:szCs w:val="20"/>
                <w:shd w:val="clear" w:color="auto" w:fill="FFFFFF"/>
              </w:rPr>
              <w:br/>
              <w:t xml:space="preserve">Указ Президента </w:t>
            </w:r>
            <w:r w:rsidRPr="0072604E">
              <w:rPr>
                <w:rFonts w:ascii="Times New Roman" w:eastAsia="Times New Roman" w:hAnsi="Times New Roman" w:cs="Times New Roman"/>
                <w:b w:val="0"/>
                <w:color w:val="auto"/>
                <w:sz w:val="20"/>
                <w:szCs w:val="20"/>
                <w:lang w:eastAsia="ru-RU"/>
              </w:rPr>
              <w:t xml:space="preserve">Российской Федерации </w:t>
            </w:r>
            <w:r w:rsidRPr="0072604E">
              <w:rPr>
                <w:rFonts w:ascii="Times New Roman" w:eastAsia="Times New Roman" w:hAnsi="Times New Roman" w:cs="Times New Roman"/>
                <w:b w:val="0"/>
                <w:sz w:val="20"/>
                <w:szCs w:val="20"/>
                <w:lang w:eastAsia="ru-RU"/>
              </w:rPr>
              <w:br/>
            </w:r>
            <w:r w:rsidRPr="0072604E">
              <w:rPr>
                <w:rFonts w:ascii="Times New Roman" w:hAnsi="Times New Roman" w:cs="Times New Roman"/>
                <w:b w:val="0"/>
                <w:color w:val="000000"/>
                <w:sz w:val="20"/>
                <w:szCs w:val="20"/>
                <w:shd w:val="clear" w:color="auto" w:fill="FFFFFF"/>
              </w:rPr>
              <w:t>от 11.01.2018  </w:t>
            </w:r>
            <w:r w:rsidRPr="0072604E">
              <w:rPr>
                <w:rFonts w:ascii="Times New Roman" w:hAnsi="Times New Roman" w:cs="Times New Roman"/>
                <w:b w:val="0"/>
                <w:color w:val="000000"/>
                <w:sz w:val="20"/>
                <w:szCs w:val="20"/>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rPr>
                <w:rFonts w:cs="Times New Roman"/>
                <w:color w:val="000000" w:themeColor="text1"/>
                <w:sz w:val="24"/>
                <w:szCs w:val="24"/>
              </w:rPr>
            </w:pPr>
            <w:r w:rsidRPr="0072604E">
              <w:rPr>
                <w:rFonts w:cs="Times New Roman"/>
                <w:color w:val="000000" w:themeColor="text1"/>
                <w:sz w:val="24"/>
                <w:szCs w:val="24"/>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jc w:val="center"/>
              <w:rPr>
                <w:rFonts w:cs="Times New Roman"/>
                <w:color w:val="000000" w:themeColor="text1"/>
                <w:sz w:val="22"/>
              </w:rPr>
            </w:pPr>
            <w:r w:rsidRPr="0072604E">
              <w:rPr>
                <w:rFonts w:cs="Times New Roman"/>
                <w:color w:val="000000" w:themeColor="text1"/>
                <w:sz w:val="22"/>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22</w:t>
            </w:r>
          </w:p>
        </w:tc>
        <w:tc>
          <w:tcPr>
            <w:tcW w:w="1103"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24</w:t>
            </w:r>
          </w:p>
        </w:tc>
        <w:tc>
          <w:tcPr>
            <w:tcW w:w="961" w:type="dxa"/>
            <w:tcBorders>
              <w:top w:val="single" w:sz="4" w:space="0" w:color="000000"/>
              <w:left w:val="single" w:sz="4" w:space="0" w:color="000000"/>
              <w:bottom w:val="single" w:sz="4" w:space="0" w:color="000000"/>
              <w:right w:val="single" w:sz="4" w:space="0" w:color="000000"/>
            </w:tcBorders>
            <w:vAlign w:val="center"/>
          </w:tcPr>
          <w:p w:rsidR="00AC50F4" w:rsidRPr="0072604E" w:rsidRDefault="00AC50F4" w:rsidP="00471B2B">
            <w:pPr>
              <w:tabs>
                <w:tab w:val="left" w:pos="142"/>
              </w:tabs>
              <w:ind w:left="142"/>
              <w:jc w:val="center"/>
              <w:rPr>
                <w:rFonts w:cs="Times New Roman"/>
                <w:color w:val="000000" w:themeColor="text1"/>
                <w:sz w:val="22"/>
              </w:rPr>
            </w:pPr>
            <w:r w:rsidRPr="0072604E">
              <w:rPr>
                <w:rFonts w:cs="Times New Roman"/>
                <w:color w:val="000000" w:themeColor="text1"/>
                <w:sz w:val="22"/>
              </w:rPr>
              <w:t>26</w:t>
            </w:r>
          </w:p>
        </w:tc>
        <w:tc>
          <w:tcPr>
            <w:tcW w:w="2012" w:type="dxa"/>
            <w:gridSpan w:val="2"/>
            <w:tcBorders>
              <w:left w:val="single" w:sz="4" w:space="0" w:color="000000"/>
              <w:right w:val="single" w:sz="4" w:space="0" w:color="000000"/>
            </w:tcBorders>
          </w:tcPr>
          <w:p w:rsidR="00AC50F4" w:rsidRPr="0072604E" w:rsidRDefault="00AC50F4" w:rsidP="00471B2B">
            <w:pPr>
              <w:jc w:val="center"/>
              <w:rPr>
                <w:sz w:val="18"/>
                <w:szCs w:val="18"/>
              </w:rPr>
            </w:pPr>
            <w:r w:rsidRPr="0072604E">
              <w:rPr>
                <w:b/>
                <w:sz w:val="18"/>
                <w:szCs w:val="18"/>
              </w:rPr>
              <w:t>Основное мероприятие 2</w:t>
            </w:r>
            <w:r w:rsidRPr="0072604E">
              <w:rPr>
                <w:sz w:val="18"/>
                <w:szCs w:val="18"/>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E66B93" w:rsidRPr="00FC3744" w:rsidTr="003C2B05">
        <w:trPr>
          <w:trHeight w:val="312"/>
        </w:trPr>
        <w:tc>
          <w:tcPr>
            <w:tcW w:w="851" w:type="dxa"/>
            <w:tcBorders>
              <w:top w:val="single" w:sz="4" w:space="0" w:color="000000"/>
              <w:left w:val="single" w:sz="4" w:space="0" w:color="000000"/>
              <w:bottom w:val="single" w:sz="4" w:space="0" w:color="000000"/>
              <w:right w:val="single" w:sz="4" w:space="0" w:color="auto"/>
            </w:tcBorders>
          </w:tcPr>
          <w:p w:rsidR="00E66B93" w:rsidRPr="005F317D" w:rsidRDefault="00E66B93" w:rsidP="003C2B05">
            <w:pPr>
              <w:jc w:val="center"/>
              <w:rPr>
                <w:rFonts w:eastAsia="Times New Roman" w:cs="Times New Roman"/>
                <w:color w:val="000000" w:themeColor="text1"/>
                <w:sz w:val="22"/>
              </w:rPr>
            </w:pPr>
            <w:r w:rsidRPr="005F317D">
              <w:rPr>
                <w:rFonts w:eastAsia="Times New Roman" w:cs="Times New Roman"/>
                <w:color w:val="000000" w:themeColor="text1"/>
                <w:sz w:val="22"/>
              </w:rPr>
              <w:t>2.3.</w:t>
            </w:r>
          </w:p>
        </w:tc>
        <w:tc>
          <w:tcPr>
            <w:tcW w:w="2551" w:type="dxa"/>
            <w:tcBorders>
              <w:top w:val="single" w:sz="4" w:space="0" w:color="000000"/>
              <w:left w:val="single" w:sz="4" w:space="0" w:color="auto"/>
              <w:bottom w:val="single" w:sz="4" w:space="0" w:color="000000"/>
              <w:right w:val="single" w:sz="4" w:space="0" w:color="000000"/>
            </w:tcBorders>
          </w:tcPr>
          <w:p w:rsidR="00E66B93" w:rsidRDefault="00E66B93" w:rsidP="004942E4">
            <w:pPr>
              <w:pStyle w:val="ConsPlusNormal"/>
              <w:ind w:right="-108"/>
              <w:rPr>
                <w:rFonts w:ascii="Times New Roman" w:hAnsi="Times New Roman" w:cs="Times New Roman"/>
                <w:highlight w:val="yellow"/>
              </w:rPr>
            </w:pPr>
            <w:r w:rsidRPr="000462A0">
              <w:rPr>
                <w:b/>
                <w:szCs w:val="18"/>
              </w:rPr>
              <w:t>Показатель</w:t>
            </w:r>
            <w:r>
              <w:rPr>
                <w:b/>
                <w:szCs w:val="18"/>
              </w:rPr>
              <w:t xml:space="preserve"> 3</w:t>
            </w:r>
          </w:p>
          <w:p w:rsidR="00E66B93" w:rsidRPr="005F317D" w:rsidRDefault="00E66B93" w:rsidP="004942E4">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Сокращение среднего времени совместного реагирования нескольких экстренных</w:t>
            </w:r>
            <w:r w:rsidRPr="005F317D">
              <w:rPr>
                <w:rFonts w:eastAsiaTheme="minorEastAsia" w:cs="Times New Roman"/>
                <w:color w:val="000000" w:themeColor="text1"/>
                <w:sz w:val="22"/>
                <w:lang w:eastAsia="ru-RU"/>
              </w:rPr>
              <w:br/>
              <w:t xml:space="preserve"> оперативных служб на </w:t>
            </w:r>
            <w:r w:rsidRPr="005F317D">
              <w:rPr>
                <w:rFonts w:eastAsiaTheme="minorEastAsia" w:cs="Times New Roman"/>
                <w:color w:val="000000" w:themeColor="text1"/>
                <w:sz w:val="22"/>
                <w:lang w:eastAsia="ru-RU"/>
              </w:rPr>
              <w:br/>
              <w:t xml:space="preserve">обращения населения по единому номеру «112» на территории </w:t>
            </w:r>
            <w:r w:rsidRPr="005F317D">
              <w:rPr>
                <w:rFonts w:eastAsiaTheme="minorEastAsia" w:cs="Times New Roman"/>
                <w:color w:val="000000" w:themeColor="text1"/>
                <w:sz w:val="22"/>
                <w:lang w:eastAsia="ru-RU"/>
              </w:rPr>
              <w:br/>
            </w:r>
            <w:r w:rsidRPr="005F317D">
              <w:rPr>
                <w:rFonts w:cs="Times New Roman"/>
                <w:color w:val="000000" w:themeColor="text1"/>
                <w:sz w:val="22"/>
              </w:rPr>
              <w:t xml:space="preserve">муниципального </w:t>
            </w:r>
            <w:r w:rsidRPr="005F317D">
              <w:rPr>
                <w:rFonts w:cs="Times New Roman"/>
                <w:color w:val="000000" w:themeColor="text1"/>
                <w:sz w:val="22"/>
              </w:rPr>
              <w:lastRenderedPageBreak/>
              <w:t>образования</w:t>
            </w:r>
          </w:p>
          <w:p w:rsidR="00E66B93" w:rsidRPr="005F317D" w:rsidRDefault="00E66B93" w:rsidP="004942E4">
            <w:pPr>
              <w:tabs>
                <w:tab w:val="left" w:pos="43"/>
              </w:tabs>
              <w:rPr>
                <w:rFonts w:cs="Times New Roman"/>
                <w:color w:val="000000" w:themeColor="text1"/>
                <w:sz w:val="22"/>
              </w:rPr>
            </w:pPr>
          </w:p>
        </w:tc>
        <w:tc>
          <w:tcPr>
            <w:tcW w:w="1702" w:type="dxa"/>
            <w:tcBorders>
              <w:left w:val="single" w:sz="4" w:space="0" w:color="000000"/>
              <w:right w:val="single" w:sz="4" w:space="0" w:color="000000"/>
            </w:tcBorders>
            <w:vAlign w:val="center"/>
          </w:tcPr>
          <w:p w:rsidR="00E66B93" w:rsidRPr="004942E4" w:rsidRDefault="00E66B93"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lastRenderedPageBreak/>
              <w:t>Указ Президента Российской Федерации</w:t>
            </w:r>
          </w:p>
          <w:p w:rsidR="00E66B93" w:rsidRPr="004942E4" w:rsidRDefault="00E66B93"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от 13.11.2012 </w:t>
            </w:r>
            <w:r w:rsidRPr="004942E4">
              <w:rPr>
                <w:rFonts w:cs="Times New Roman"/>
                <w:bCs/>
                <w:color w:val="000000" w:themeColor="text1"/>
                <w:sz w:val="20"/>
                <w:szCs w:val="20"/>
              </w:rPr>
              <w:br/>
              <w:t xml:space="preserve">№ 1522 «О создании комплексной системы экстренного оповещения населения об </w:t>
            </w:r>
            <w:r w:rsidRPr="004942E4">
              <w:rPr>
                <w:rFonts w:cs="Times New Roman"/>
                <w:bCs/>
                <w:color w:val="000000" w:themeColor="text1"/>
                <w:sz w:val="20"/>
                <w:szCs w:val="20"/>
              </w:rPr>
              <w:lastRenderedPageBreak/>
              <w:t>угрозе возникновения или о возникновении чрезвычайных ситуаций»;</w:t>
            </w:r>
          </w:p>
          <w:p w:rsidR="004942E4" w:rsidRDefault="00E66B93"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от 28.12.2010 </w:t>
            </w:r>
          </w:p>
          <w:p w:rsidR="00E66B93" w:rsidRPr="004942E4" w:rsidRDefault="00E66B93"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 1632</w:t>
            </w:r>
            <w:r w:rsidR="004942E4">
              <w:rPr>
                <w:rFonts w:cs="Times New Roman"/>
                <w:bCs/>
                <w:color w:val="000000" w:themeColor="text1"/>
                <w:sz w:val="20"/>
                <w:szCs w:val="20"/>
              </w:rPr>
              <w:t xml:space="preserve"> </w:t>
            </w:r>
            <w:r w:rsidRPr="004942E4">
              <w:rPr>
                <w:rFonts w:cs="Times New Roman"/>
                <w:bCs/>
                <w:color w:val="000000" w:themeColor="text1"/>
                <w:sz w:val="20"/>
                <w:szCs w:val="20"/>
              </w:rPr>
              <w:t>«О совершенствовании системы обеспечения вызова экстренных оперативных служб на территории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E66B93" w:rsidRPr="00FC3744" w:rsidRDefault="00E66B93" w:rsidP="003C2B05">
            <w:pPr>
              <w:jc w:val="center"/>
              <w:rPr>
                <w:rFonts w:cs="Times New Roman"/>
                <w:color w:val="000000" w:themeColor="text1"/>
                <w:sz w:val="24"/>
                <w:szCs w:val="24"/>
              </w:rPr>
            </w:pPr>
            <w:r>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85</w:t>
            </w:r>
          </w:p>
        </w:tc>
        <w:tc>
          <w:tcPr>
            <w:tcW w:w="992"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82,5</w:t>
            </w:r>
          </w:p>
        </w:tc>
        <w:tc>
          <w:tcPr>
            <w:tcW w:w="881"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77,5</w:t>
            </w:r>
          </w:p>
        </w:tc>
        <w:tc>
          <w:tcPr>
            <w:tcW w:w="1103"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75</w:t>
            </w:r>
          </w:p>
        </w:tc>
        <w:tc>
          <w:tcPr>
            <w:tcW w:w="961" w:type="dxa"/>
            <w:tcBorders>
              <w:top w:val="single" w:sz="4" w:space="0" w:color="000000"/>
              <w:left w:val="single" w:sz="4" w:space="0" w:color="000000"/>
              <w:bottom w:val="single" w:sz="4" w:space="0" w:color="000000"/>
              <w:right w:val="single" w:sz="4" w:space="0" w:color="000000"/>
            </w:tcBorders>
            <w:vAlign w:val="center"/>
          </w:tcPr>
          <w:p w:rsidR="00E66B93" w:rsidRPr="005F317D" w:rsidRDefault="00E66B93" w:rsidP="003C2B05">
            <w:pPr>
              <w:jc w:val="center"/>
              <w:rPr>
                <w:rFonts w:cs="Times New Roman"/>
                <w:color w:val="000000" w:themeColor="text1"/>
                <w:sz w:val="22"/>
              </w:rPr>
            </w:pPr>
            <w:r w:rsidRPr="005F317D">
              <w:rPr>
                <w:rFonts w:cs="Times New Roman"/>
                <w:color w:val="000000" w:themeColor="text1"/>
                <w:sz w:val="22"/>
              </w:rPr>
              <w:t>72,5</w:t>
            </w:r>
          </w:p>
        </w:tc>
        <w:tc>
          <w:tcPr>
            <w:tcW w:w="2012" w:type="dxa"/>
            <w:gridSpan w:val="2"/>
            <w:tcBorders>
              <w:left w:val="single" w:sz="4" w:space="0" w:color="000000"/>
              <w:right w:val="single" w:sz="4" w:space="0" w:color="000000"/>
            </w:tcBorders>
          </w:tcPr>
          <w:p w:rsidR="00E66B93" w:rsidRPr="00FC3744" w:rsidRDefault="00E66B93" w:rsidP="003C2B05">
            <w:pPr>
              <w:jc w:val="center"/>
              <w:rPr>
                <w:rFonts w:cs="Times New Roman"/>
                <w:color w:val="000000" w:themeColor="text1"/>
                <w:sz w:val="20"/>
                <w:szCs w:val="20"/>
              </w:rPr>
            </w:pPr>
            <w:r w:rsidRPr="00FC3744">
              <w:rPr>
                <w:rFonts w:cs="Times New Roman"/>
                <w:b/>
                <w:color w:val="000000" w:themeColor="text1"/>
                <w:sz w:val="18"/>
                <w:szCs w:val="18"/>
              </w:rPr>
              <w:t xml:space="preserve">Основное мероприятие 01. </w:t>
            </w:r>
            <w:r w:rsidRPr="00FC3744">
              <w:rPr>
                <w:rFonts w:cs="Times New Roman"/>
                <w:color w:val="000000" w:themeColor="text1"/>
                <w:sz w:val="18"/>
                <w:szCs w:val="18"/>
              </w:rPr>
              <w:t xml:space="preserve">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w:t>
            </w:r>
            <w:r w:rsidRPr="00FC3744">
              <w:rPr>
                <w:rFonts w:cs="Times New Roman"/>
                <w:color w:val="000000" w:themeColor="text1"/>
                <w:sz w:val="18"/>
                <w:szCs w:val="18"/>
              </w:rPr>
              <w:lastRenderedPageBreak/>
              <w:t>Московской области</w:t>
            </w:r>
          </w:p>
        </w:tc>
      </w:tr>
      <w:tr w:rsidR="004512EC" w:rsidRPr="005F317D" w:rsidTr="003C2B05">
        <w:trPr>
          <w:trHeight w:val="312"/>
        </w:trPr>
        <w:tc>
          <w:tcPr>
            <w:tcW w:w="851" w:type="dxa"/>
            <w:tcBorders>
              <w:top w:val="single" w:sz="4" w:space="0" w:color="000000"/>
              <w:left w:val="single" w:sz="4" w:space="0" w:color="000000"/>
              <w:bottom w:val="single" w:sz="4" w:space="0" w:color="000000"/>
              <w:right w:val="single" w:sz="4" w:space="0" w:color="auto"/>
            </w:tcBorders>
          </w:tcPr>
          <w:p w:rsidR="004512EC" w:rsidRPr="005F317D" w:rsidRDefault="004512EC" w:rsidP="003C2B05">
            <w:pPr>
              <w:jc w:val="center"/>
              <w:rPr>
                <w:rFonts w:eastAsia="Times New Roman" w:cs="Times New Roman"/>
                <w:color w:val="000000" w:themeColor="text1"/>
                <w:sz w:val="22"/>
              </w:rPr>
            </w:pPr>
            <w:r>
              <w:rPr>
                <w:rFonts w:eastAsia="Times New Roman" w:cs="Times New Roman"/>
                <w:color w:val="000000" w:themeColor="text1"/>
                <w:sz w:val="22"/>
              </w:rPr>
              <w:lastRenderedPageBreak/>
              <w:t>2.4</w:t>
            </w:r>
            <w:r w:rsidR="00710401">
              <w:rPr>
                <w:rFonts w:eastAsia="Times New Roman" w:cs="Times New Roman"/>
                <w:color w:val="000000" w:themeColor="text1"/>
                <w:sz w:val="22"/>
              </w:rPr>
              <w:t>.</w:t>
            </w:r>
          </w:p>
        </w:tc>
        <w:tc>
          <w:tcPr>
            <w:tcW w:w="2551" w:type="dxa"/>
            <w:tcBorders>
              <w:top w:val="single" w:sz="4" w:space="0" w:color="000000"/>
              <w:left w:val="single" w:sz="4" w:space="0" w:color="auto"/>
              <w:bottom w:val="single" w:sz="4" w:space="0" w:color="000000"/>
              <w:right w:val="single" w:sz="4" w:space="0" w:color="000000"/>
            </w:tcBorders>
            <w:vAlign w:val="center"/>
          </w:tcPr>
          <w:p w:rsidR="004512EC" w:rsidRDefault="004512EC" w:rsidP="004942E4">
            <w:pPr>
              <w:pStyle w:val="ConsPlusNormal"/>
              <w:ind w:right="-108"/>
              <w:rPr>
                <w:rFonts w:ascii="Times New Roman" w:hAnsi="Times New Roman" w:cs="Times New Roman"/>
                <w:highlight w:val="yellow"/>
              </w:rPr>
            </w:pPr>
            <w:r w:rsidRPr="000462A0">
              <w:rPr>
                <w:b/>
                <w:szCs w:val="18"/>
              </w:rPr>
              <w:t>Показатель</w:t>
            </w:r>
            <w:r>
              <w:rPr>
                <w:b/>
                <w:szCs w:val="18"/>
              </w:rPr>
              <w:t xml:space="preserve"> 4</w:t>
            </w:r>
          </w:p>
          <w:p w:rsidR="004512EC" w:rsidRPr="005F317D" w:rsidRDefault="004512EC" w:rsidP="004942E4">
            <w:pPr>
              <w:tabs>
                <w:tab w:val="left" w:pos="43"/>
              </w:tabs>
              <w:rPr>
                <w:rFonts w:cs="Times New Roman"/>
                <w:color w:val="000000" w:themeColor="text1"/>
                <w:sz w:val="22"/>
              </w:rPr>
            </w:pPr>
            <w:r w:rsidRPr="005F317D">
              <w:rPr>
                <w:rFonts w:cs="Times New Roman"/>
                <w:color w:val="000000" w:themeColor="text1"/>
                <w:sz w:val="22"/>
              </w:rPr>
              <w:t xml:space="preserve">Процент исполнения органом местного самоуправления </w:t>
            </w:r>
            <w:r w:rsidRPr="005F317D">
              <w:rPr>
                <w:rFonts w:cs="Times New Roman"/>
                <w:color w:val="000000" w:themeColor="text1"/>
                <w:sz w:val="22"/>
              </w:rPr>
              <w:br/>
              <w:t xml:space="preserve">муниципального образования полномочия по обеспечению безопасности </w:t>
            </w:r>
            <w:r w:rsidRPr="005F317D">
              <w:rPr>
                <w:rFonts w:cs="Times New Roman"/>
                <w:color w:val="000000" w:themeColor="text1"/>
                <w:sz w:val="22"/>
              </w:rPr>
              <w:br/>
              <w:t>людей на воде</w:t>
            </w:r>
          </w:p>
          <w:p w:rsidR="004512EC" w:rsidRPr="005F317D" w:rsidRDefault="004512EC" w:rsidP="004942E4">
            <w:pPr>
              <w:rPr>
                <w:rFonts w:cs="Times New Roman"/>
                <w:color w:val="000000" w:themeColor="text1"/>
                <w:sz w:val="22"/>
              </w:rPr>
            </w:pPr>
          </w:p>
        </w:tc>
        <w:tc>
          <w:tcPr>
            <w:tcW w:w="1702" w:type="dxa"/>
            <w:tcBorders>
              <w:left w:val="single" w:sz="4" w:space="0" w:color="000000"/>
              <w:right w:val="single" w:sz="4" w:space="0" w:color="000000"/>
            </w:tcBorders>
            <w:vAlign w:val="center"/>
          </w:tcPr>
          <w:p w:rsidR="004512EC" w:rsidRPr="004942E4" w:rsidRDefault="004512EC" w:rsidP="004942E4">
            <w:pPr>
              <w:tabs>
                <w:tab w:val="left" w:pos="388"/>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 xml:space="preserve">Российской Федерации </w:t>
            </w:r>
            <w:r w:rsidRPr="004942E4">
              <w:rPr>
                <w:rFonts w:eastAsiaTheme="minorEastAsia" w:cs="Times New Roman"/>
                <w:color w:val="000000" w:themeColor="text1"/>
                <w:sz w:val="20"/>
                <w:szCs w:val="20"/>
                <w:lang w:eastAsia="ru-RU"/>
              </w:rPr>
              <w:br/>
            </w:r>
            <w:r w:rsidRPr="004942E4">
              <w:rPr>
                <w:rFonts w:cs="Times New Roman"/>
                <w:color w:val="000000" w:themeColor="text1"/>
                <w:sz w:val="20"/>
                <w:szCs w:val="20"/>
                <w:shd w:val="clear" w:color="auto" w:fill="FFFFFF"/>
              </w:rPr>
              <w:t>от 11.01.2018  </w:t>
            </w:r>
            <w:r w:rsidRPr="004942E4">
              <w:rPr>
                <w:rFonts w:cs="Times New Roman"/>
                <w:color w:val="000000" w:themeColor="text1"/>
                <w:sz w:val="20"/>
                <w:szCs w:val="20"/>
                <w:shd w:val="clear" w:color="auto" w:fill="FFFFFF"/>
              </w:rPr>
              <w:br/>
              <w:t xml:space="preserve">№ 12 «Об утверждении Основ государственной политики Российской Федерации в области защиты населения и территорий от чрезвычайных </w:t>
            </w:r>
            <w:r w:rsidRPr="004942E4">
              <w:rPr>
                <w:rFonts w:cs="Times New Roman"/>
                <w:color w:val="000000" w:themeColor="text1"/>
                <w:sz w:val="20"/>
                <w:szCs w:val="20"/>
                <w:shd w:val="clear" w:color="auto" w:fill="FFFFFF"/>
              </w:rPr>
              <w:lastRenderedPageBreak/>
              <w:t>ситуаций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4512EC" w:rsidRPr="00685607" w:rsidRDefault="004512EC" w:rsidP="003C2B05">
            <w:pPr>
              <w:rPr>
                <w:rFonts w:cs="Times New Roman"/>
                <w:color w:val="000000" w:themeColor="text1"/>
                <w:sz w:val="24"/>
                <w:szCs w:val="24"/>
              </w:rPr>
            </w:pPr>
            <w:r w:rsidRPr="00F43162">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4512EC" w:rsidP="003C2B05">
            <w:pPr>
              <w:jc w:val="center"/>
              <w:rPr>
                <w:rFonts w:cs="Times New Roman"/>
                <w:color w:val="000000" w:themeColor="text1"/>
                <w:sz w:val="22"/>
              </w:rPr>
            </w:pPr>
            <w:r w:rsidRPr="0072604E">
              <w:rPr>
                <w:rFonts w:cs="Times New Roman"/>
                <w:color w:val="000000" w:themeColor="text1"/>
                <w:sz w:val="22"/>
              </w:rPr>
              <w:t>64</w:t>
            </w:r>
          </w:p>
        </w:tc>
        <w:tc>
          <w:tcPr>
            <w:tcW w:w="992"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4512EC" w:rsidP="003C2B05">
            <w:pPr>
              <w:jc w:val="center"/>
              <w:rPr>
                <w:rFonts w:cs="Times New Roman"/>
                <w:color w:val="000000" w:themeColor="text1"/>
                <w:sz w:val="22"/>
              </w:rPr>
            </w:pPr>
            <w:r w:rsidRPr="0072604E">
              <w:rPr>
                <w:rFonts w:cs="Times New Roman"/>
                <w:color w:val="000000" w:themeColor="text1"/>
                <w:sz w:val="22"/>
              </w:rPr>
              <w:t>66</w:t>
            </w:r>
          </w:p>
        </w:tc>
        <w:tc>
          <w:tcPr>
            <w:tcW w:w="881"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2A1799" w:rsidP="003C2B05">
            <w:pPr>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DE5CAD" w:rsidP="003C2B05">
            <w:pPr>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DE5CAD" w:rsidP="003C2B05">
            <w:pPr>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4512EC" w:rsidRPr="0072604E" w:rsidRDefault="00DE5CAD" w:rsidP="003C2B05">
            <w:pPr>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4512EC" w:rsidRPr="0072604E" w:rsidRDefault="004512EC" w:rsidP="003C2B05">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02</w:t>
            </w:r>
            <w:r w:rsidRPr="0072604E">
              <w:rPr>
                <w:rFonts w:cs="Times New Roman"/>
                <w:b/>
                <w:i/>
                <w:color w:val="000000" w:themeColor="text1"/>
                <w:sz w:val="18"/>
                <w:szCs w:val="18"/>
              </w:rPr>
              <w:t xml:space="preserve"> </w:t>
            </w:r>
            <w:r w:rsidRPr="0072604E">
              <w:rPr>
                <w:rFonts w:cs="Times New Roman"/>
                <w:color w:val="000000" w:themeColor="text1"/>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471B2B" w:rsidRPr="005F317D" w:rsidTr="002F5031">
        <w:trPr>
          <w:trHeight w:val="312"/>
        </w:trPr>
        <w:tc>
          <w:tcPr>
            <w:tcW w:w="851" w:type="dxa"/>
            <w:tcBorders>
              <w:top w:val="single" w:sz="4" w:space="0" w:color="000000"/>
              <w:left w:val="single" w:sz="4" w:space="0" w:color="000000"/>
              <w:bottom w:val="single" w:sz="4" w:space="0" w:color="000000"/>
              <w:right w:val="single" w:sz="4" w:space="0" w:color="auto"/>
            </w:tcBorders>
          </w:tcPr>
          <w:p w:rsidR="00471B2B" w:rsidRPr="005F317D" w:rsidRDefault="00471B2B" w:rsidP="00DE5CAD">
            <w:pPr>
              <w:jc w:val="center"/>
              <w:rPr>
                <w:rFonts w:eastAsia="Times New Roman" w:cs="Times New Roman"/>
                <w:color w:val="000000" w:themeColor="text1"/>
                <w:sz w:val="22"/>
              </w:rPr>
            </w:pPr>
            <w:r w:rsidRPr="005F317D">
              <w:rPr>
                <w:rFonts w:eastAsia="Times New Roman" w:cs="Times New Roman"/>
                <w:color w:val="000000" w:themeColor="text1"/>
                <w:sz w:val="22"/>
              </w:rPr>
              <w:t>2.</w:t>
            </w:r>
            <w:r w:rsidR="00DE5CAD">
              <w:rPr>
                <w:rFonts w:eastAsia="Times New Roman" w:cs="Times New Roman"/>
                <w:color w:val="000000" w:themeColor="text1"/>
                <w:sz w:val="22"/>
              </w:rPr>
              <w:t>5</w:t>
            </w:r>
            <w:r w:rsidR="00710401">
              <w:rPr>
                <w:rFonts w:eastAsia="Times New Roman" w:cs="Times New Roman"/>
                <w:color w:val="000000" w:themeColor="text1"/>
                <w:sz w:val="22"/>
              </w:rPr>
              <w:t>.</w:t>
            </w:r>
          </w:p>
        </w:tc>
        <w:tc>
          <w:tcPr>
            <w:tcW w:w="2551" w:type="dxa"/>
            <w:tcBorders>
              <w:top w:val="single" w:sz="4" w:space="0" w:color="000000"/>
              <w:left w:val="single" w:sz="4" w:space="0" w:color="auto"/>
              <w:bottom w:val="single" w:sz="4" w:space="0" w:color="000000"/>
              <w:right w:val="single" w:sz="4" w:space="0" w:color="000000"/>
            </w:tcBorders>
            <w:vAlign w:val="center"/>
          </w:tcPr>
          <w:p w:rsidR="00DE5CAD" w:rsidRPr="004942E4" w:rsidRDefault="00DE5CAD" w:rsidP="004942E4">
            <w:pPr>
              <w:pStyle w:val="ConsPlusNormal"/>
              <w:ind w:right="-108"/>
              <w:rPr>
                <w:rFonts w:ascii="Times New Roman" w:hAnsi="Times New Roman" w:cs="Times New Roman"/>
                <w:highlight w:val="yellow"/>
              </w:rPr>
            </w:pPr>
            <w:r w:rsidRPr="004942E4">
              <w:rPr>
                <w:rFonts w:ascii="Times New Roman" w:hAnsi="Times New Roman" w:cs="Times New Roman"/>
                <w:b/>
                <w:szCs w:val="18"/>
              </w:rPr>
              <w:t>Показатель 5</w:t>
            </w:r>
          </w:p>
          <w:p w:rsidR="00471B2B" w:rsidRPr="004942E4" w:rsidRDefault="00471B2B" w:rsidP="004942E4">
            <w:pPr>
              <w:rPr>
                <w:rFonts w:cs="Times New Roman"/>
                <w:i/>
                <w:color w:val="000000" w:themeColor="text1"/>
                <w:sz w:val="22"/>
              </w:rPr>
            </w:pPr>
            <w:r w:rsidRPr="004942E4">
              <w:rPr>
                <w:rFonts w:cs="Times New Roman"/>
                <w:color w:val="000000" w:themeColor="text1"/>
                <w:sz w:val="22"/>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702" w:type="dxa"/>
            <w:tcBorders>
              <w:left w:val="single" w:sz="4" w:space="0" w:color="000000"/>
              <w:right w:val="single" w:sz="4" w:space="0" w:color="000000"/>
            </w:tcBorders>
            <w:vAlign w:val="center"/>
          </w:tcPr>
          <w:p w:rsidR="004942E4" w:rsidRDefault="00471B2B" w:rsidP="004942E4">
            <w:pPr>
              <w:tabs>
                <w:tab w:val="left" w:pos="175"/>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shd w:val="clear" w:color="auto" w:fill="FFFFFF"/>
              </w:rPr>
              <w:br/>
              <w:t>от 11.01.2018 </w:t>
            </w:r>
          </w:p>
          <w:p w:rsidR="004942E4" w:rsidRDefault="00471B2B" w:rsidP="004942E4">
            <w:pPr>
              <w:tabs>
                <w:tab w:val="left" w:pos="175"/>
              </w:tabs>
              <w:jc w:val="both"/>
              <w:rPr>
                <w:rFonts w:cs="Times New Roman"/>
                <w:color w:val="000000" w:themeColor="text1"/>
                <w:sz w:val="20"/>
                <w:szCs w:val="20"/>
              </w:rPr>
            </w:pPr>
            <w:r w:rsidRPr="004942E4">
              <w:rPr>
                <w:rFonts w:cs="Times New Roman"/>
                <w:color w:val="000000" w:themeColor="text1"/>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4942E4">
              <w:rPr>
                <w:rFonts w:cs="Times New Roman"/>
                <w:color w:val="000000" w:themeColor="text1"/>
                <w:sz w:val="20"/>
                <w:szCs w:val="20"/>
              </w:rPr>
              <w:t>от 13.11.2012 </w:t>
            </w:r>
          </w:p>
          <w:p w:rsidR="004942E4" w:rsidRDefault="00471B2B" w:rsidP="004942E4">
            <w:pPr>
              <w:tabs>
                <w:tab w:val="left" w:pos="175"/>
              </w:tabs>
              <w:jc w:val="both"/>
              <w:rPr>
                <w:rFonts w:cs="Times New Roman"/>
                <w:bCs/>
                <w:color w:val="000000" w:themeColor="text1"/>
                <w:sz w:val="20"/>
                <w:szCs w:val="20"/>
              </w:rPr>
            </w:pPr>
            <w:r w:rsidRPr="004942E4">
              <w:rPr>
                <w:rFonts w:cs="Times New Roman"/>
                <w:color w:val="000000" w:themeColor="text1"/>
                <w:sz w:val="20"/>
                <w:szCs w:val="20"/>
              </w:rPr>
              <w:t>№ 1522 «</w:t>
            </w:r>
            <w:r w:rsidRPr="004942E4">
              <w:rPr>
                <w:rFonts w:cs="Times New Roman"/>
                <w:bCs/>
                <w:color w:val="000000" w:themeColor="text1"/>
                <w:sz w:val="20"/>
                <w:szCs w:val="20"/>
              </w:rPr>
              <w:t xml:space="preserve">О создании комплексной системы экстренного оповещения населения </w:t>
            </w:r>
          </w:p>
          <w:p w:rsidR="00471B2B" w:rsidRPr="004942E4" w:rsidRDefault="00471B2B" w:rsidP="004942E4">
            <w:pPr>
              <w:tabs>
                <w:tab w:val="left" w:pos="175"/>
              </w:tabs>
              <w:jc w:val="both"/>
              <w:rPr>
                <w:rFonts w:cs="Times New Roman"/>
                <w:color w:val="000000" w:themeColor="text1"/>
                <w:sz w:val="20"/>
                <w:szCs w:val="20"/>
              </w:rPr>
            </w:pPr>
            <w:r w:rsidRPr="004942E4">
              <w:rPr>
                <w:rFonts w:cs="Times New Roman"/>
                <w:bCs/>
                <w:color w:val="000000" w:themeColor="text1"/>
                <w:sz w:val="20"/>
                <w:szCs w:val="20"/>
              </w:rPr>
              <w:t xml:space="preserve">об угрозе возникновения или о возникновении </w:t>
            </w:r>
            <w:r w:rsidRPr="004942E4">
              <w:rPr>
                <w:rFonts w:cs="Times New Roman"/>
                <w:bCs/>
                <w:color w:val="000000" w:themeColor="text1"/>
                <w:sz w:val="20"/>
                <w:szCs w:val="20"/>
              </w:rPr>
              <w:lastRenderedPageBreak/>
              <w:t>чрезвычайных ситуаций»</w:t>
            </w:r>
          </w:p>
          <w:p w:rsidR="00471B2B" w:rsidRPr="004942E4" w:rsidRDefault="00471B2B" w:rsidP="004942E4">
            <w:pPr>
              <w:jc w:val="both"/>
              <w:rPr>
                <w:rFonts w:eastAsia="Times New Roman" w:cs="Times New Roman"/>
                <w:color w:val="000000" w:themeColor="text1"/>
                <w:sz w:val="20"/>
                <w:szCs w:val="20"/>
              </w:rPr>
            </w:pPr>
            <w:r w:rsidRPr="004942E4">
              <w:rPr>
                <w:rFonts w:cs="Times New Roman"/>
                <w:color w:val="000000" w:themeColor="text1"/>
                <w:sz w:val="20"/>
                <w:szCs w:val="20"/>
              </w:rPr>
              <w:t xml:space="preserve">Показатель государственной программы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Borders>
              <w:top w:val="single" w:sz="4" w:space="0" w:color="000000"/>
              <w:left w:val="single" w:sz="4" w:space="0" w:color="000000"/>
              <w:bottom w:val="single" w:sz="4" w:space="0" w:color="000000"/>
              <w:right w:val="single" w:sz="4" w:space="0" w:color="000000"/>
            </w:tcBorders>
            <w:vAlign w:val="center"/>
          </w:tcPr>
          <w:p w:rsidR="00471B2B" w:rsidRPr="00EF2E5D" w:rsidRDefault="00471B2B" w:rsidP="00471B2B">
            <w:pPr>
              <w:rPr>
                <w:rFonts w:eastAsia="Times New Roman" w:cs="Times New Roman"/>
                <w:color w:val="000000" w:themeColor="text1"/>
                <w:sz w:val="24"/>
                <w:szCs w:val="24"/>
                <w:lang w:val="en-US"/>
              </w:rPr>
            </w:pPr>
            <w:r>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EF2E5D" w:rsidRDefault="00471B2B" w:rsidP="00471B2B">
            <w:pPr>
              <w:jc w:val="center"/>
              <w:rPr>
                <w:rFonts w:cs="Times New Roman"/>
                <w:color w:val="000000" w:themeColor="text1"/>
                <w:sz w:val="22"/>
              </w:rPr>
            </w:pPr>
            <w:r w:rsidRPr="00EF2E5D">
              <w:rPr>
                <w:rFonts w:cs="Times New Roman"/>
                <w:color w:val="000000" w:themeColor="text1"/>
                <w:sz w:val="22"/>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tabs>
                <w:tab w:val="left" w:pos="142"/>
              </w:tabs>
              <w:ind w:left="142"/>
              <w:jc w:val="center"/>
              <w:rPr>
                <w:rFonts w:cs="Times New Roman"/>
                <w:color w:val="000000" w:themeColor="text1"/>
                <w:sz w:val="22"/>
              </w:rPr>
            </w:pPr>
            <w:r w:rsidRPr="0072604E">
              <w:rPr>
                <w:rFonts w:cs="Times New Roman"/>
                <w:color w:val="000000" w:themeColor="text1"/>
                <w:sz w:val="22"/>
              </w:rPr>
              <w:t>75</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2A1799"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DE5CAD"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DE5CAD"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DE5CAD" w:rsidP="00471B2B">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471B2B" w:rsidRPr="0072604E" w:rsidRDefault="00471B2B" w:rsidP="00471B2B">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01.</w:t>
            </w:r>
            <w:r w:rsidRPr="0072604E">
              <w:rPr>
                <w:rFonts w:cs="Times New Roman"/>
                <w:color w:val="000000" w:themeColor="text1"/>
                <w:sz w:val="18"/>
                <w:szCs w:val="18"/>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471B2B" w:rsidRPr="005F317D" w:rsidTr="002F5031">
        <w:trPr>
          <w:trHeight w:val="312"/>
        </w:trPr>
        <w:tc>
          <w:tcPr>
            <w:tcW w:w="851" w:type="dxa"/>
            <w:tcBorders>
              <w:top w:val="single" w:sz="4" w:space="0" w:color="000000"/>
              <w:left w:val="single" w:sz="4" w:space="0" w:color="000000"/>
              <w:bottom w:val="single" w:sz="4" w:space="0" w:color="000000"/>
              <w:right w:val="single" w:sz="4" w:space="0" w:color="auto"/>
            </w:tcBorders>
          </w:tcPr>
          <w:p w:rsidR="00471B2B" w:rsidRPr="005F317D" w:rsidRDefault="00710401" w:rsidP="00471B2B">
            <w:pPr>
              <w:jc w:val="center"/>
              <w:rPr>
                <w:rFonts w:eastAsia="Times New Roman" w:cs="Times New Roman"/>
                <w:color w:val="000000" w:themeColor="text1"/>
                <w:sz w:val="22"/>
              </w:rPr>
            </w:pPr>
            <w:r>
              <w:rPr>
                <w:rFonts w:eastAsia="Times New Roman" w:cs="Times New Roman"/>
                <w:color w:val="000000" w:themeColor="text1"/>
                <w:sz w:val="22"/>
              </w:rPr>
              <w:t>2.6.</w:t>
            </w:r>
          </w:p>
        </w:tc>
        <w:tc>
          <w:tcPr>
            <w:tcW w:w="2551" w:type="dxa"/>
            <w:tcBorders>
              <w:top w:val="single" w:sz="4" w:space="0" w:color="000000"/>
              <w:left w:val="single" w:sz="4" w:space="0" w:color="auto"/>
              <w:bottom w:val="single" w:sz="4" w:space="0" w:color="000000"/>
              <w:right w:val="single" w:sz="4" w:space="0" w:color="000000"/>
            </w:tcBorders>
            <w:vAlign w:val="center"/>
          </w:tcPr>
          <w:p w:rsidR="00710401" w:rsidRDefault="00710401" w:rsidP="004942E4">
            <w:pPr>
              <w:pStyle w:val="ConsPlusNormal"/>
              <w:ind w:right="-108"/>
              <w:rPr>
                <w:rFonts w:ascii="Times New Roman" w:hAnsi="Times New Roman" w:cs="Times New Roman"/>
                <w:highlight w:val="yellow"/>
              </w:rPr>
            </w:pPr>
            <w:r w:rsidRPr="000462A0">
              <w:rPr>
                <w:b/>
                <w:szCs w:val="18"/>
              </w:rPr>
              <w:t>Показатель</w:t>
            </w:r>
            <w:r>
              <w:rPr>
                <w:b/>
                <w:szCs w:val="18"/>
              </w:rPr>
              <w:t xml:space="preserve"> 6</w:t>
            </w:r>
          </w:p>
          <w:p w:rsidR="00471B2B" w:rsidRPr="005F317D" w:rsidRDefault="00471B2B" w:rsidP="004942E4">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2" w:type="dxa"/>
            <w:tcBorders>
              <w:left w:val="single" w:sz="4" w:space="0" w:color="000000"/>
              <w:right w:val="single" w:sz="4" w:space="0" w:color="000000"/>
            </w:tcBorders>
            <w:vAlign w:val="center"/>
          </w:tcPr>
          <w:p w:rsidR="004942E4" w:rsidRDefault="00471B2B" w:rsidP="004942E4">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xml:space="preserve">Распоряжение Правительства Российской Федерации от 03.12.2014 </w:t>
            </w:r>
          </w:p>
          <w:p w:rsidR="00471B2B" w:rsidRPr="004942E4" w:rsidRDefault="00471B2B" w:rsidP="004942E4">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2446-р «Об утверждении концепции построения и развития аппаратно-программного комплекса «Безопасный город».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471B2B" w:rsidRPr="00FC3744" w:rsidRDefault="00471B2B" w:rsidP="00471B2B">
            <w:pPr>
              <w:jc w:val="center"/>
              <w:rPr>
                <w:rFonts w:cs="Times New Roman"/>
                <w:color w:val="000000" w:themeColor="text1"/>
                <w:sz w:val="20"/>
              </w:rPr>
            </w:pPr>
            <w:r>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100</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2012" w:type="dxa"/>
            <w:gridSpan w:val="2"/>
            <w:tcBorders>
              <w:left w:val="single" w:sz="4" w:space="0" w:color="000000"/>
              <w:right w:val="single" w:sz="4" w:space="0" w:color="000000"/>
            </w:tcBorders>
          </w:tcPr>
          <w:p w:rsidR="00471B2B" w:rsidRPr="00FC3744" w:rsidRDefault="00471B2B" w:rsidP="00471B2B">
            <w:pPr>
              <w:jc w:val="center"/>
              <w:rPr>
                <w:rFonts w:cs="Times New Roman"/>
                <w:color w:val="000000" w:themeColor="text1"/>
                <w:sz w:val="20"/>
                <w:szCs w:val="20"/>
              </w:rPr>
            </w:pPr>
            <w:r w:rsidRPr="00FC3744">
              <w:rPr>
                <w:rFonts w:eastAsiaTheme="minorEastAsia" w:cs="Times New Roman"/>
                <w:b/>
                <w:color w:val="000000" w:themeColor="text1"/>
                <w:sz w:val="18"/>
                <w:szCs w:val="18"/>
                <w:lang w:eastAsia="ru-RU"/>
              </w:rPr>
              <w:t xml:space="preserve">Основное мероприятие </w:t>
            </w:r>
            <w:r>
              <w:rPr>
                <w:rFonts w:eastAsiaTheme="minorEastAsia" w:cs="Times New Roman"/>
                <w:b/>
                <w:color w:val="000000" w:themeColor="text1"/>
                <w:sz w:val="18"/>
                <w:szCs w:val="18"/>
                <w:lang w:eastAsia="ru-RU"/>
              </w:rPr>
              <w:t>0</w:t>
            </w:r>
            <w:r w:rsidRPr="00FC3744">
              <w:rPr>
                <w:rFonts w:eastAsiaTheme="minorEastAsia" w:cs="Times New Roman"/>
                <w:b/>
                <w:color w:val="000000" w:themeColor="text1"/>
                <w:sz w:val="18"/>
                <w:szCs w:val="18"/>
                <w:lang w:eastAsia="ru-RU"/>
              </w:rPr>
              <w:t xml:space="preserve">3. </w:t>
            </w:r>
            <w:r w:rsidRPr="00FC3744">
              <w:rPr>
                <w:rFonts w:eastAsiaTheme="minorEastAsia" w:cs="Times New Roman"/>
                <w:color w:val="000000" w:themeColor="text1"/>
                <w:sz w:val="18"/>
                <w:szCs w:val="18"/>
                <w:lang w:eastAsia="ru-RU"/>
              </w:rPr>
              <w:t>Создание, содержание системно-аппаратного комплекса «Безопасный город» на территории Московской области</w:t>
            </w:r>
          </w:p>
        </w:tc>
      </w:tr>
      <w:tr w:rsidR="00471B2B" w:rsidRPr="005F317D" w:rsidTr="00D90B2A">
        <w:trPr>
          <w:trHeight w:val="293"/>
        </w:trPr>
        <w:tc>
          <w:tcPr>
            <w:tcW w:w="851" w:type="dxa"/>
            <w:tcBorders>
              <w:top w:val="single" w:sz="4" w:space="0" w:color="auto"/>
              <w:left w:val="single" w:sz="4" w:space="0" w:color="auto"/>
              <w:bottom w:val="single" w:sz="4" w:space="0" w:color="auto"/>
              <w:right w:val="single" w:sz="4" w:space="0" w:color="auto"/>
            </w:tcBorders>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lastRenderedPageBreak/>
              <w:t>3</w:t>
            </w:r>
          </w:p>
        </w:tc>
        <w:tc>
          <w:tcPr>
            <w:tcW w:w="14596" w:type="dxa"/>
            <w:gridSpan w:val="11"/>
            <w:tcBorders>
              <w:top w:val="single" w:sz="4" w:space="0" w:color="auto"/>
              <w:left w:val="single" w:sz="4" w:space="0" w:color="auto"/>
              <w:bottom w:val="single" w:sz="4" w:space="0" w:color="auto"/>
              <w:right w:val="single" w:sz="4" w:space="0" w:color="auto"/>
            </w:tcBorders>
          </w:tcPr>
          <w:p w:rsidR="00471B2B" w:rsidRPr="005F317D" w:rsidRDefault="00471B2B" w:rsidP="00471B2B">
            <w:pPr>
              <w:jc w:val="both"/>
              <w:rPr>
                <w:rFonts w:cs="Times New Roman"/>
                <w:color w:val="000000" w:themeColor="text1"/>
                <w:sz w:val="24"/>
                <w:szCs w:val="24"/>
              </w:rPr>
            </w:pPr>
            <w:r>
              <w:rPr>
                <w:rFonts w:cs="Times New Roman"/>
                <w:color w:val="000000" w:themeColor="text1"/>
                <w:sz w:val="22"/>
              </w:rPr>
              <w:t xml:space="preserve">Подпрограмма </w:t>
            </w:r>
            <w:r>
              <w:rPr>
                <w:rFonts w:cs="Times New Roman"/>
                <w:color w:val="000000" w:themeColor="text1"/>
                <w:sz w:val="22"/>
                <w:lang w:val="en-US"/>
              </w:rPr>
              <w:t>III</w:t>
            </w:r>
            <w:r w:rsidRPr="005F317D">
              <w:rPr>
                <w:rFonts w:cs="Times New Roman"/>
                <w:color w:val="000000" w:themeColor="text1"/>
                <w:sz w:val="22"/>
              </w:rPr>
              <w:t>. «Развитие и совершенствование систем оповещения и информирования населения муниципального образования Московской области»</w:t>
            </w:r>
          </w:p>
        </w:tc>
      </w:tr>
      <w:tr w:rsidR="00471B2B" w:rsidRPr="005F317D" w:rsidTr="002F5031">
        <w:trPr>
          <w:trHeight w:val="453"/>
        </w:trPr>
        <w:tc>
          <w:tcPr>
            <w:tcW w:w="851" w:type="dxa"/>
            <w:tcBorders>
              <w:top w:val="single" w:sz="4" w:space="0" w:color="000000"/>
              <w:left w:val="single" w:sz="4" w:space="0" w:color="000000"/>
              <w:bottom w:val="single" w:sz="4" w:space="0" w:color="auto"/>
              <w:right w:val="single" w:sz="4" w:space="0" w:color="auto"/>
            </w:tcBorders>
          </w:tcPr>
          <w:p w:rsidR="00471B2B" w:rsidRPr="005F317D" w:rsidRDefault="00471B2B" w:rsidP="00471B2B">
            <w:pPr>
              <w:jc w:val="center"/>
              <w:rPr>
                <w:rFonts w:eastAsia="Times New Roman" w:cs="Times New Roman"/>
                <w:color w:val="000000" w:themeColor="text1"/>
                <w:sz w:val="22"/>
              </w:rPr>
            </w:pPr>
            <w:r w:rsidRPr="005F317D">
              <w:rPr>
                <w:rFonts w:eastAsia="Times New Roman" w:cs="Times New Roman"/>
                <w:color w:val="000000" w:themeColor="text1"/>
                <w:sz w:val="22"/>
              </w:rPr>
              <w:t>3.1</w:t>
            </w:r>
          </w:p>
        </w:tc>
        <w:tc>
          <w:tcPr>
            <w:tcW w:w="2551" w:type="dxa"/>
            <w:tcBorders>
              <w:top w:val="single" w:sz="4" w:space="0" w:color="000000"/>
              <w:left w:val="single" w:sz="4" w:space="0" w:color="auto"/>
              <w:bottom w:val="single" w:sz="4" w:space="0" w:color="000000"/>
              <w:right w:val="single" w:sz="4" w:space="0" w:color="000000"/>
            </w:tcBorders>
          </w:tcPr>
          <w:p w:rsidR="00CC5A02" w:rsidRDefault="00CC5A02" w:rsidP="004942E4">
            <w:pPr>
              <w:pStyle w:val="ConsPlusNormal"/>
              <w:ind w:right="-108"/>
              <w:rPr>
                <w:rFonts w:ascii="Times New Roman" w:hAnsi="Times New Roman" w:cs="Times New Roman"/>
                <w:highlight w:val="yellow"/>
              </w:rPr>
            </w:pPr>
            <w:r w:rsidRPr="000462A0">
              <w:rPr>
                <w:b/>
                <w:szCs w:val="18"/>
              </w:rPr>
              <w:t>Показатель</w:t>
            </w:r>
            <w:r>
              <w:rPr>
                <w:b/>
                <w:szCs w:val="18"/>
              </w:rPr>
              <w:t xml:space="preserve"> 1</w:t>
            </w:r>
          </w:p>
          <w:p w:rsidR="00471B2B" w:rsidRPr="005F317D" w:rsidRDefault="00471B2B" w:rsidP="004942E4">
            <w:pPr>
              <w:pStyle w:val="ab"/>
              <w:tabs>
                <w:tab w:val="left" w:pos="43"/>
              </w:tabs>
              <w:ind w:left="0"/>
              <w:jc w:val="left"/>
              <w:rPr>
                <w:rFonts w:cs="Times New Roman"/>
                <w:color w:val="000000" w:themeColor="text1"/>
                <w:sz w:val="22"/>
              </w:rPr>
            </w:pPr>
            <w:r w:rsidRPr="005F317D">
              <w:rPr>
                <w:rFonts w:cs="Times New Roman"/>
                <w:color w:val="000000" w:themeColor="text1"/>
                <w:sz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p w:rsidR="00471B2B" w:rsidRPr="005F317D" w:rsidRDefault="00471B2B" w:rsidP="004942E4">
            <w:pPr>
              <w:rPr>
                <w:rFonts w:cs="Times New Roman"/>
                <w:i/>
                <w:color w:val="000000" w:themeColor="text1"/>
                <w:sz w:val="22"/>
              </w:rPr>
            </w:pPr>
          </w:p>
        </w:tc>
        <w:tc>
          <w:tcPr>
            <w:tcW w:w="1702" w:type="dxa"/>
            <w:tcBorders>
              <w:left w:val="single" w:sz="4" w:space="0" w:color="000000"/>
              <w:bottom w:val="single" w:sz="4" w:space="0" w:color="auto"/>
              <w:right w:val="single" w:sz="4" w:space="0" w:color="000000"/>
            </w:tcBorders>
          </w:tcPr>
          <w:p w:rsidR="00471B2B" w:rsidRPr="004942E4" w:rsidRDefault="00471B2B"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Указ Президента Российской Федерации</w:t>
            </w:r>
          </w:p>
          <w:p w:rsidR="004942E4" w:rsidRDefault="00471B2B"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от 13.11.2012 </w:t>
            </w:r>
          </w:p>
          <w:p w:rsidR="00471B2B" w:rsidRPr="004942E4" w:rsidRDefault="00471B2B" w:rsidP="004942E4">
            <w:pPr>
              <w:autoSpaceDE w:val="0"/>
              <w:autoSpaceDN w:val="0"/>
              <w:adjustRightInd w:val="0"/>
              <w:jc w:val="both"/>
              <w:rPr>
                <w:rFonts w:cs="Times New Roman"/>
                <w:bCs/>
                <w:color w:val="000000" w:themeColor="text1"/>
                <w:sz w:val="20"/>
                <w:szCs w:val="20"/>
              </w:rPr>
            </w:pPr>
            <w:r w:rsidRPr="004942E4">
              <w:rPr>
                <w:rFonts w:cs="Times New Roman"/>
                <w:bCs/>
                <w:color w:val="000000" w:themeColor="text1"/>
                <w:sz w:val="20"/>
                <w:szCs w:val="20"/>
              </w:rPr>
              <w:t>№ 1522 «О создании комплексной системы экстренного оповещения населения об угрозе возникновения или о возникновении чрезвычайных ситуаций»;</w:t>
            </w:r>
          </w:p>
          <w:p w:rsidR="004942E4" w:rsidRDefault="00471B2B" w:rsidP="004942E4">
            <w:pPr>
              <w:autoSpaceDE w:val="0"/>
              <w:autoSpaceDN w:val="0"/>
              <w:adjustRightInd w:val="0"/>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от 20.12.2016  </w:t>
            </w:r>
          </w:p>
          <w:p w:rsidR="00471B2B" w:rsidRPr="004942E4" w:rsidRDefault="00471B2B" w:rsidP="004942E4">
            <w:pPr>
              <w:autoSpaceDE w:val="0"/>
              <w:autoSpaceDN w:val="0"/>
              <w:adjustRightInd w:val="0"/>
              <w:jc w:val="both"/>
              <w:rPr>
                <w:rFonts w:eastAsia="Times New Roman" w:cs="Times New Roman"/>
                <w:color w:val="000000" w:themeColor="text1"/>
                <w:sz w:val="20"/>
                <w:szCs w:val="20"/>
              </w:rPr>
            </w:pPr>
            <w:r w:rsidRPr="004942E4">
              <w:rPr>
                <w:rFonts w:cs="Times New Roman"/>
                <w:color w:val="000000" w:themeColor="text1"/>
                <w:sz w:val="20"/>
                <w:szCs w:val="20"/>
                <w:shd w:val="clear" w:color="auto" w:fill="FFFFFF"/>
              </w:rPr>
              <w:t>№ 696</w:t>
            </w:r>
            <w:r w:rsidRPr="004942E4">
              <w:rPr>
                <w:rFonts w:cs="Times New Roman"/>
                <w:color w:val="000000" w:themeColor="text1"/>
                <w:sz w:val="20"/>
                <w:szCs w:val="20"/>
              </w:rPr>
              <w:t xml:space="preserve"> «О</w:t>
            </w:r>
            <w:r w:rsidRPr="004942E4">
              <w:rPr>
                <w:rFonts w:cs="Times New Roman"/>
                <w:bCs/>
                <w:color w:val="000000" w:themeColor="text1"/>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000000"/>
              <w:left w:val="single" w:sz="4" w:space="0" w:color="000000"/>
              <w:bottom w:val="single" w:sz="4" w:space="0" w:color="auto"/>
              <w:right w:val="single" w:sz="4" w:space="0" w:color="000000"/>
            </w:tcBorders>
            <w:vAlign w:val="center"/>
          </w:tcPr>
          <w:p w:rsidR="00471B2B" w:rsidRPr="00B03029" w:rsidRDefault="00471B2B" w:rsidP="00471B2B">
            <w:pPr>
              <w:jc w:val="center"/>
              <w:rPr>
                <w:rFonts w:eastAsia="Times New Roman" w:cs="Times New Roman"/>
                <w:color w:val="000000" w:themeColor="text1"/>
                <w:sz w:val="22"/>
                <w:lang w:val="en-US"/>
              </w:rPr>
            </w:pPr>
            <w:r>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95</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97</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98</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99</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100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71B2B" w:rsidRPr="005F317D" w:rsidRDefault="00471B2B" w:rsidP="00471B2B">
            <w:pPr>
              <w:jc w:val="center"/>
              <w:rPr>
                <w:rFonts w:cs="Times New Roman"/>
                <w:color w:val="000000" w:themeColor="text1"/>
                <w:sz w:val="22"/>
              </w:rPr>
            </w:pPr>
            <w:r w:rsidRPr="005F317D">
              <w:rPr>
                <w:rFonts w:cs="Times New Roman"/>
                <w:color w:val="000000" w:themeColor="text1"/>
                <w:sz w:val="22"/>
              </w:rPr>
              <w:t>-</w:t>
            </w:r>
          </w:p>
        </w:tc>
        <w:tc>
          <w:tcPr>
            <w:tcW w:w="1980" w:type="dxa"/>
            <w:tcBorders>
              <w:left w:val="single" w:sz="4" w:space="0" w:color="000000"/>
              <w:bottom w:val="single" w:sz="4" w:space="0" w:color="auto"/>
              <w:right w:val="single" w:sz="4" w:space="0" w:color="000000"/>
            </w:tcBorders>
            <w:vAlign w:val="center"/>
          </w:tcPr>
          <w:p w:rsidR="00471B2B" w:rsidRPr="005F317D" w:rsidRDefault="00471B2B" w:rsidP="00471B2B">
            <w:pPr>
              <w:jc w:val="center"/>
              <w:rPr>
                <w:rFonts w:cs="Times New Roman"/>
                <w:i/>
                <w:color w:val="000000" w:themeColor="text1"/>
                <w:sz w:val="22"/>
              </w:rPr>
            </w:pPr>
            <w:r w:rsidRPr="00B03029">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B03029">
              <w:rPr>
                <w:rFonts w:eastAsiaTheme="minorEastAsia" w:cs="Times New Roman"/>
                <w:b/>
                <w:color w:val="000000" w:themeColor="text1"/>
                <w:sz w:val="18"/>
                <w:szCs w:val="18"/>
                <w:lang w:eastAsia="ru-RU"/>
              </w:rPr>
              <w:t>1.</w:t>
            </w:r>
            <w:r w:rsidRPr="005F317D">
              <w:rPr>
                <w:rFonts w:eastAsiaTheme="minorEastAsia" w:cs="Times New Roman"/>
                <w:b/>
                <w:i/>
                <w:color w:val="000000" w:themeColor="text1"/>
                <w:sz w:val="18"/>
                <w:szCs w:val="18"/>
                <w:lang w:eastAsia="ru-RU"/>
              </w:rPr>
              <w:t xml:space="preserve"> </w:t>
            </w:r>
            <w:r w:rsidRPr="00B03029">
              <w:rPr>
                <w:rFonts w:eastAsiaTheme="minorEastAsia" w:cs="Times New Roman"/>
                <w:color w:val="000000" w:themeColor="text1"/>
                <w:sz w:val="18"/>
                <w:szCs w:val="18"/>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471B2B"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5F317D" w:rsidRDefault="00471B2B" w:rsidP="00471B2B">
            <w:pPr>
              <w:jc w:val="center"/>
              <w:rPr>
                <w:rFonts w:eastAsia="Times New Roman" w:cs="Times New Roman"/>
                <w:color w:val="000000" w:themeColor="text1"/>
                <w:sz w:val="22"/>
              </w:rPr>
            </w:pPr>
            <w:r w:rsidRPr="005F317D">
              <w:rPr>
                <w:rFonts w:eastAsia="Times New Roman" w:cs="Times New Roman"/>
                <w:color w:val="000000" w:themeColor="text1"/>
                <w:sz w:val="22"/>
              </w:rPr>
              <w:t>4.</w:t>
            </w:r>
          </w:p>
        </w:tc>
        <w:tc>
          <w:tcPr>
            <w:tcW w:w="14596" w:type="dxa"/>
            <w:gridSpan w:val="11"/>
            <w:tcBorders>
              <w:top w:val="single" w:sz="4" w:space="0" w:color="000000"/>
              <w:left w:val="single" w:sz="4" w:space="0" w:color="000000"/>
              <w:bottom w:val="single" w:sz="4" w:space="0" w:color="000000"/>
              <w:right w:val="single" w:sz="4" w:space="0" w:color="000000"/>
            </w:tcBorders>
          </w:tcPr>
          <w:p w:rsidR="00471B2B" w:rsidRPr="005F317D" w:rsidRDefault="00471B2B" w:rsidP="00471B2B">
            <w:pPr>
              <w:rPr>
                <w:rFonts w:cs="Times New Roman"/>
                <w:color w:val="000000" w:themeColor="text1"/>
                <w:sz w:val="20"/>
                <w:szCs w:val="20"/>
              </w:rPr>
            </w:pPr>
            <w:r>
              <w:rPr>
                <w:rFonts w:cs="Times New Roman"/>
                <w:color w:val="000000" w:themeColor="text1"/>
                <w:sz w:val="22"/>
              </w:rPr>
              <w:t xml:space="preserve">Подпрограмма </w:t>
            </w:r>
            <w:r>
              <w:rPr>
                <w:rFonts w:cs="Times New Roman"/>
                <w:color w:val="000000" w:themeColor="text1"/>
                <w:sz w:val="22"/>
                <w:lang w:val="en-US"/>
              </w:rPr>
              <w:t>IV</w:t>
            </w:r>
            <w:r w:rsidRPr="005F317D">
              <w:rPr>
                <w:rFonts w:cs="Times New Roman"/>
                <w:color w:val="000000" w:themeColor="text1"/>
                <w:sz w:val="22"/>
              </w:rPr>
              <w:t>. «Обеспечение пожарной безопасности на территории муниципального образования Московской области»</w:t>
            </w:r>
          </w:p>
        </w:tc>
      </w:tr>
      <w:tr w:rsidR="00BC1811"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BC1811" w:rsidRPr="00A2620E" w:rsidRDefault="00BC1811" w:rsidP="003C2B05">
            <w:pPr>
              <w:jc w:val="center"/>
              <w:rPr>
                <w:rFonts w:eastAsia="Times New Roman"/>
                <w:sz w:val="22"/>
              </w:rPr>
            </w:pPr>
            <w:r w:rsidRPr="00A2620E">
              <w:rPr>
                <w:rFonts w:eastAsia="Times New Roman"/>
                <w:sz w:val="22"/>
              </w:rPr>
              <w:lastRenderedPageBreak/>
              <w:t>4.1</w:t>
            </w:r>
          </w:p>
        </w:tc>
        <w:tc>
          <w:tcPr>
            <w:tcW w:w="2551" w:type="dxa"/>
            <w:tcBorders>
              <w:top w:val="single" w:sz="4" w:space="0" w:color="000000"/>
              <w:left w:val="single" w:sz="4" w:space="0" w:color="000000"/>
              <w:bottom w:val="single" w:sz="4" w:space="0" w:color="000000"/>
              <w:right w:val="single" w:sz="4" w:space="0" w:color="000000"/>
            </w:tcBorders>
          </w:tcPr>
          <w:p w:rsidR="00BC1811" w:rsidRPr="0072604E" w:rsidRDefault="00BC1811" w:rsidP="004942E4">
            <w:pPr>
              <w:pStyle w:val="ConsPlusNormal"/>
              <w:rPr>
                <w:rFonts w:ascii="Times New Roman" w:hAnsi="Times New Roman" w:cs="Times New Roman"/>
                <w:i/>
                <w:szCs w:val="22"/>
              </w:rPr>
            </w:pPr>
            <w:r w:rsidRPr="0072604E">
              <w:rPr>
                <w:rFonts w:ascii="Times New Roman" w:hAnsi="Times New Roman" w:cs="Times New Roman"/>
                <w:b/>
                <w:szCs w:val="22"/>
              </w:rPr>
              <w:t>Показатель 1</w:t>
            </w:r>
            <w:r w:rsidRPr="0072604E">
              <w:rPr>
                <w:rFonts w:ascii="Times New Roman" w:hAnsi="Times New Roman" w:cs="Times New Roman"/>
                <w:szCs w:val="22"/>
              </w:rPr>
              <w:t xml:space="preserve"> Повышение степени пожарной защищенности городского округа, по отношению к базовому периоду 2019 года.</w:t>
            </w:r>
          </w:p>
        </w:tc>
        <w:tc>
          <w:tcPr>
            <w:tcW w:w="1702" w:type="dxa"/>
            <w:tcBorders>
              <w:top w:val="single" w:sz="4" w:space="0" w:color="auto"/>
              <w:left w:val="single" w:sz="4" w:space="0" w:color="000000"/>
              <w:bottom w:val="single" w:sz="4" w:space="0" w:color="auto"/>
              <w:right w:val="single" w:sz="4" w:space="0" w:color="000000"/>
            </w:tcBorders>
          </w:tcPr>
          <w:p w:rsidR="004942E4" w:rsidRPr="0072604E" w:rsidRDefault="00BC1811" w:rsidP="004942E4">
            <w:pPr>
              <w:spacing w:line="276" w:lineRule="auto"/>
              <w:jc w:val="both"/>
              <w:rPr>
                <w:sz w:val="20"/>
                <w:szCs w:val="20"/>
              </w:rPr>
            </w:pPr>
            <w:r w:rsidRPr="0072604E">
              <w:rPr>
                <w:sz w:val="20"/>
                <w:szCs w:val="20"/>
                <w:shd w:val="clear" w:color="auto" w:fill="FFFFFF"/>
              </w:rPr>
              <w:t>Приоритетный показатель</w:t>
            </w:r>
            <w:r w:rsidRPr="0072604E">
              <w:rPr>
                <w:sz w:val="20"/>
                <w:szCs w:val="20"/>
                <w:shd w:val="clear" w:color="auto" w:fill="FFFFFF"/>
              </w:rPr>
              <w:br/>
              <w:t xml:space="preserve">Указ Президента </w:t>
            </w:r>
            <w:r w:rsidRPr="0072604E">
              <w:rPr>
                <w:sz w:val="20"/>
                <w:szCs w:val="20"/>
              </w:rPr>
              <w:t xml:space="preserve">Российской Федерации </w:t>
            </w:r>
          </w:p>
          <w:p w:rsidR="004942E4" w:rsidRPr="0072604E" w:rsidRDefault="00BC1811" w:rsidP="004942E4">
            <w:pPr>
              <w:spacing w:line="276" w:lineRule="auto"/>
              <w:jc w:val="both"/>
              <w:rPr>
                <w:sz w:val="20"/>
                <w:szCs w:val="20"/>
                <w:shd w:val="clear" w:color="auto" w:fill="FFFFFF"/>
              </w:rPr>
            </w:pPr>
            <w:r w:rsidRPr="0072604E">
              <w:rPr>
                <w:sz w:val="20"/>
                <w:szCs w:val="20"/>
                <w:shd w:val="clear" w:color="auto" w:fill="FFFFFF"/>
              </w:rPr>
              <w:t xml:space="preserve">от 1.01.2018  </w:t>
            </w:r>
          </w:p>
          <w:p w:rsidR="00BC1811" w:rsidRPr="0072604E" w:rsidRDefault="00BC1811" w:rsidP="004942E4">
            <w:pPr>
              <w:spacing w:line="276" w:lineRule="auto"/>
              <w:jc w:val="both"/>
              <w:rPr>
                <w:rFonts w:eastAsia="Times New Roman"/>
                <w:sz w:val="20"/>
                <w:szCs w:val="20"/>
              </w:rPr>
            </w:pPr>
            <w:r w:rsidRPr="0072604E">
              <w:rPr>
                <w:sz w:val="20"/>
                <w:szCs w:val="20"/>
                <w:shd w:val="clear" w:color="auto" w:fill="FFFFFF"/>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BC1811" w:rsidRPr="0072604E" w:rsidRDefault="00BC1811" w:rsidP="003C2B05">
            <w:pPr>
              <w:spacing w:line="276" w:lineRule="auto"/>
              <w:ind w:left="4"/>
              <w:jc w:val="center"/>
              <w:rPr>
                <w:sz w:val="22"/>
              </w:rPr>
            </w:pPr>
            <w:r w:rsidRPr="0072604E">
              <w:rPr>
                <w:sz w:val="22"/>
              </w:rPr>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15,5</w:t>
            </w:r>
          </w:p>
        </w:tc>
        <w:tc>
          <w:tcPr>
            <w:tcW w:w="992"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18,5</w:t>
            </w:r>
          </w:p>
        </w:tc>
        <w:tc>
          <w:tcPr>
            <w:tcW w:w="1103" w:type="dxa"/>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19,5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BC1811" w:rsidRPr="0072604E" w:rsidRDefault="00BC1811"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20</w:t>
            </w:r>
          </w:p>
        </w:tc>
        <w:tc>
          <w:tcPr>
            <w:tcW w:w="1980" w:type="dxa"/>
            <w:tcBorders>
              <w:top w:val="single" w:sz="4" w:space="0" w:color="auto"/>
              <w:left w:val="single" w:sz="4" w:space="0" w:color="000000"/>
              <w:bottom w:val="single" w:sz="4" w:space="0" w:color="auto"/>
              <w:right w:val="single" w:sz="4" w:space="0" w:color="000000"/>
            </w:tcBorders>
          </w:tcPr>
          <w:p w:rsidR="00BC1811" w:rsidRPr="0072604E" w:rsidRDefault="00BC1811" w:rsidP="00BC1811">
            <w:pPr>
              <w:suppressAutoHyphens/>
              <w:spacing w:line="276" w:lineRule="auto"/>
              <w:jc w:val="center"/>
              <w:rPr>
                <w:b/>
                <w:i/>
                <w:sz w:val="18"/>
                <w:szCs w:val="18"/>
              </w:rPr>
            </w:pPr>
            <w:r w:rsidRPr="0072604E">
              <w:rPr>
                <w:b/>
                <w:i/>
                <w:sz w:val="18"/>
                <w:szCs w:val="18"/>
              </w:rPr>
              <w:t>Основное мероприятие 1.</w:t>
            </w:r>
          </w:p>
          <w:p w:rsidR="00BC1811" w:rsidRPr="0072604E" w:rsidRDefault="00BC1811" w:rsidP="00BC1811">
            <w:pPr>
              <w:jc w:val="center"/>
              <w:rPr>
                <w:rFonts w:eastAsiaTheme="minorEastAsia" w:cs="Times New Roman"/>
                <w:b/>
                <w:color w:val="000000" w:themeColor="text1"/>
                <w:sz w:val="18"/>
                <w:szCs w:val="18"/>
                <w:lang w:eastAsia="ru-RU"/>
              </w:rPr>
            </w:pPr>
            <w:r w:rsidRPr="0072604E">
              <w:rPr>
                <w:b/>
                <w:i/>
                <w:sz w:val="18"/>
                <w:szCs w:val="18"/>
              </w:rPr>
              <w:t>Повышение степени пожарной безопасности</w:t>
            </w:r>
          </w:p>
        </w:tc>
      </w:tr>
      <w:tr w:rsidR="00471B2B"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5F317D" w:rsidRDefault="00C23CD5" w:rsidP="00471B2B">
            <w:pPr>
              <w:jc w:val="center"/>
              <w:rPr>
                <w:rFonts w:eastAsia="Times New Roman" w:cs="Times New Roman"/>
                <w:color w:val="000000" w:themeColor="text1"/>
                <w:sz w:val="22"/>
              </w:rPr>
            </w:pPr>
            <w:r>
              <w:rPr>
                <w:rFonts w:eastAsia="Times New Roman" w:cs="Times New Roman"/>
                <w:color w:val="000000" w:themeColor="text1"/>
                <w:sz w:val="22"/>
              </w:rPr>
              <w:t>4.2.</w:t>
            </w:r>
          </w:p>
        </w:tc>
        <w:tc>
          <w:tcPr>
            <w:tcW w:w="2551" w:type="dxa"/>
            <w:tcBorders>
              <w:top w:val="single" w:sz="4" w:space="0" w:color="000000"/>
              <w:left w:val="single" w:sz="4" w:space="0" w:color="000000"/>
              <w:bottom w:val="single" w:sz="4" w:space="0" w:color="000000"/>
              <w:right w:val="single" w:sz="4" w:space="0" w:color="000000"/>
            </w:tcBorders>
          </w:tcPr>
          <w:p w:rsidR="00BC1811" w:rsidRPr="004942E4" w:rsidRDefault="00BC1811" w:rsidP="004942E4">
            <w:pPr>
              <w:pStyle w:val="ConsPlusNormal"/>
              <w:ind w:right="-108"/>
              <w:rPr>
                <w:rFonts w:ascii="Times New Roman" w:hAnsi="Times New Roman" w:cs="Times New Roman"/>
                <w:szCs w:val="22"/>
                <w:highlight w:val="yellow"/>
              </w:rPr>
            </w:pPr>
            <w:r w:rsidRPr="004942E4">
              <w:rPr>
                <w:rFonts w:ascii="Times New Roman" w:hAnsi="Times New Roman" w:cs="Times New Roman"/>
                <w:b/>
                <w:szCs w:val="22"/>
              </w:rPr>
              <w:t xml:space="preserve">Показатель </w:t>
            </w:r>
            <w:r w:rsidR="00C23CD5" w:rsidRPr="004942E4">
              <w:rPr>
                <w:rFonts w:ascii="Times New Roman" w:hAnsi="Times New Roman" w:cs="Times New Roman"/>
                <w:b/>
                <w:szCs w:val="22"/>
              </w:rPr>
              <w:t>2</w:t>
            </w:r>
          </w:p>
          <w:p w:rsidR="00471B2B" w:rsidRPr="004942E4" w:rsidRDefault="00471B2B" w:rsidP="004942E4">
            <w:pPr>
              <w:rPr>
                <w:rFonts w:eastAsia="Times New Roman" w:cs="Times New Roman"/>
                <w:i/>
                <w:color w:val="000000" w:themeColor="text1"/>
                <w:sz w:val="22"/>
              </w:rPr>
            </w:pPr>
            <w:r w:rsidRPr="004942E4">
              <w:rPr>
                <w:rFonts w:cs="Times New Roman"/>
                <w:color w:val="000000" w:themeColor="text1"/>
                <w:sz w:val="22"/>
              </w:rPr>
              <w:t>Повышение степени пожарной защищенности муниципального образования Московской области, по отношению к базовому периоду</w:t>
            </w:r>
          </w:p>
        </w:tc>
        <w:tc>
          <w:tcPr>
            <w:tcW w:w="1702" w:type="dxa"/>
            <w:tcBorders>
              <w:top w:val="single" w:sz="4" w:space="0" w:color="auto"/>
              <w:left w:val="single" w:sz="4" w:space="0" w:color="000000"/>
              <w:bottom w:val="single" w:sz="4" w:space="0" w:color="auto"/>
              <w:right w:val="single" w:sz="4" w:space="0" w:color="000000"/>
            </w:tcBorders>
          </w:tcPr>
          <w:p w:rsidR="00471B2B" w:rsidRPr="004942E4" w:rsidRDefault="00471B2B" w:rsidP="004942E4">
            <w:pPr>
              <w:pStyle w:val="ac"/>
              <w:jc w:val="both"/>
              <w:rPr>
                <w:rFonts w:ascii="Times New Roman" w:hAnsi="Times New Roman"/>
                <w:color w:val="000000" w:themeColor="text1"/>
                <w:sz w:val="20"/>
                <w:szCs w:val="20"/>
              </w:rPr>
            </w:pPr>
            <w:r w:rsidRPr="004942E4">
              <w:rPr>
                <w:rFonts w:ascii="Times New Roman" w:hAnsi="Times New Roman"/>
                <w:color w:val="000000" w:themeColor="text1"/>
                <w:sz w:val="20"/>
                <w:szCs w:val="20"/>
                <w:shd w:val="clear" w:color="auto" w:fill="FFFFFF"/>
              </w:rPr>
              <w:t xml:space="preserve">Указ Президента </w:t>
            </w:r>
            <w:r w:rsidRPr="004942E4">
              <w:rPr>
                <w:rFonts w:ascii="Times New Roman" w:eastAsiaTheme="minorEastAsia" w:hAnsi="Times New Roman"/>
                <w:color w:val="000000" w:themeColor="text1"/>
                <w:sz w:val="20"/>
                <w:szCs w:val="20"/>
              </w:rPr>
              <w:t>Российской Федерации</w:t>
            </w:r>
            <w:r w:rsidRPr="004942E4">
              <w:rPr>
                <w:rFonts w:ascii="Times New Roman" w:hAnsi="Times New Roman"/>
                <w:color w:val="000000" w:themeColor="text1"/>
                <w:sz w:val="20"/>
                <w:szCs w:val="20"/>
                <w:shd w:val="clear" w:color="auto" w:fill="FFFFFF"/>
              </w:rPr>
              <w:br/>
              <w:t xml:space="preserve">от 1.01.2018  № 2 «Об утверждении Основ государственной политики Российской Федерации в области пожарной </w:t>
            </w:r>
            <w:r w:rsidRPr="004942E4">
              <w:rPr>
                <w:rFonts w:ascii="Times New Roman" w:hAnsi="Times New Roman"/>
                <w:color w:val="000000" w:themeColor="text1"/>
                <w:sz w:val="20"/>
                <w:szCs w:val="20"/>
                <w:shd w:val="clear" w:color="auto" w:fill="FFFFFF"/>
              </w:rPr>
              <w:br/>
            </w:r>
            <w:r w:rsidRPr="004942E4">
              <w:rPr>
                <w:rFonts w:ascii="Times New Roman" w:hAnsi="Times New Roman"/>
                <w:color w:val="000000" w:themeColor="text1"/>
                <w:sz w:val="20"/>
                <w:szCs w:val="20"/>
                <w:shd w:val="clear" w:color="auto" w:fill="FFFFFF"/>
              </w:rPr>
              <w:lastRenderedPageBreak/>
              <w:t>безопасности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471B2B" w:rsidRPr="006D2E0B" w:rsidRDefault="00471B2B" w:rsidP="00471B2B">
            <w:pPr>
              <w:jc w:val="center"/>
              <w:rPr>
                <w:rFonts w:eastAsia="Times New Roman" w:cs="Times New Roman"/>
                <w:color w:val="000000" w:themeColor="text1"/>
                <w:sz w:val="20"/>
                <w:lang w:val="en-US"/>
              </w:rPr>
            </w:pPr>
            <w:r w:rsidRPr="006D2E0B">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57</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59</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817E0E"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C23CD5" w:rsidP="00471B2B">
            <w:pPr>
              <w:pStyle w:val="ac"/>
              <w:jc w:val="center"/>
              <w:rPr>
                <w:rFonts w:ascii="Times New Roman" w:hAnsi="Times New Roman"/>
                <w:color w:val="000000" w:themeColor="text1"/>
                <w:lang w:val="en-US"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C23CD5"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71B2B" w:rsidRPr="0072604E" w:rsidRDefault="00C23CD5"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471B2B" w:rsidRPr="0072604E" w:rsidRDefault="00471B2B" w:rsidP="00471B2B">
            <w:pPr>
              <w:jc w:val="center"/>
              <w:rPr>
                <w:rFonts w:cs="Times New Roman"/>
                <w:b/>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01.</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Повышение степени пожарной безопасности</w:t>
            </w:r>
          </w:p>
        </w:tc>
      </w:tr>
      <w:tr w:rsidR="00561962"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561962" w:rsidRPr="005269D4" w:rsidRDefault="00561962" w:rsidP="00561962">
            <w:pPr>
              <w:jc w:val="center"/>
              <w:rPr>
                <w:rFonts w:eastAsia="Times New Roman" w:cs="Times New Roman"/>
                <w:color w:val="000000" w:themeColor="text1"/>
                <w:sz w:val="20"/>
                <w:szCs w:val="20"/>
                <w:highlight w:val="yellow"/>
              </w:rPr>
            </w:pPr>
            <w:r w:rsidRPr="005269D4">
              <w:rPr>
                <w:rFonts w:eastAsia="Times New Roman" w:cs="Times New Roman"/>
                <w:color w:val="000000" w:themeColor="text1"/>
                <w:sz w:val="20"/>
                <w:szCs w:val="20"/>
                <w:highlight w:val="yellow"/>
              </w:rPr>
              <w:t>4.3.</w:t>
            </w:r>
          </w:p>
        </w:tc>
        <w:tc>
          <w:tcPr>
            <w:tcW w:w="2551" w:type="dxa"/>
            <w:tcBorders>
              <w:top w:val="single" w:sz="4" w:space="0" w:color="000000"/>
              <w:left w:val="single" w:sz="4" w:space="0" w:color="000000"/>
              <w:bottom w:val="single" w:sz="4" w:space="0" w:color="000000"/>
              <w:right w:val="single" w:sz="4" w:space="0" w:color="000000"/>
            </w:tcBorders>
          </w:tcPr>
          <w:p w:rsidR="00561962" w:rsidRPr="005269D4" w:rsidRDefault="00561962" w:rsidP="00561962">
            <w:pPr>
              <w:pStyle w:val="ConsPlusNormal"/>
              <w:ind w:right="-108"/>
              <w:rPr>
                <w:rFonts w:ascii="Times New Roman" w:hAnsi="Times New Roman" w:cs="Times New Roman"/>
                <w:sz w:val="20"/>
                <w:highlight w:val="yellow"/>
              </w:rPr>
            </w:pPr>
            <w:r w:rsidRPr="005269D4">
              <w:rPr>
                <w:rFonts w:ascii="Times New Roman" w:hAnsi="Times New Roman" w:cs="Times New Roman"/>
                <w:b/>
                <w:sz w:val="20"/>
                <w:highlight w:val="yellow"/>
              </w:rPr>
              <w:t>Показатель 3</w:t>
            </w:r>
          </w:p>
          <w:p w:rsidR="00561962" w:rsidRPr="005269D4" w:rsidRDefault="00561962" w:rsidP="00561962">
            <w:pPr>
              <w:rPr>
                <w:rFonts w:eastAsia="Times New Roman" w:cs="Times New Roman"/>
                <w:i/>
                <w:color w:val="000000" w:themeColor="text1"/>
                <w:sz w:val="20"/>
                <w:szCs w:val="20"/>
                <w:highlight w:val="yellow"/>
              </w:rPr>
            </w:pPr>
            <w:r w:rsidRPr="005269D4">
              <w:rPr>
                <w:rFonts w:cs="Times New Roman"/>
                <w:color w:val="000000" w:themeColor="text1"/>
                <w:sz w:val="20"/>
                <w:szCs w:val="20"/>
                <w:highlight w:val="yellow"/>
              </w:rPr>
              <w:t>Число добровольных пожарных, зарегистрированных установленным порядком в реестре ГУ МЧС России по Московской области</w:t>
            </w:r>
          </w:p>
        </w:tc>
        <w:tc>
          <w:tcPr>
            <w:tcW w:w="1702" w:type="dxa"/>
            <w:tcBorders>
              <w:top w:val="single" w:sz="4" w:space="0" w:color="auto"/>
              <w:left w:val="single" w:sz="4" w:space="0" w:color="000000"/>
              <w:bottom w:val="single" w:sz="4" w:space="0" w:color="auto"/>
              <w:right w:val="single" w:sz="4" w:space="0" w:color="000000"/>
            </w:tcBorders>
          </w:tcPr>
          <w:p w:rsidR="00561962" w:rsidRPr="005269D4" w:rsidRDefault="00561962" w:rsidP="00561962">
            <w:pPr>
              <w:pStyle w:val="ac"/>
              <w:rPr>
                <w:rFonts w:ascii="Times New Roman" w:hAnsi="Times New Roman"/>
                <w:color w:val="000000" w:themeColor="text1"/>
                <w:sz w:val="20"/>
                <w:szCs w:val="20"/>
                <w:highlight w:val="yellow"/>
              </w:rPr>
            </w:pPr>
            <w:r w:rsidRPr="005269D4">
              <w:rPr>
                <w:rFonts w:ascii="Times New Roman" w:hAnsi="Times New Roman"/>
                <w:color w:val="000000" w:themeColor="text1"/>
                <w:sz w:val="20"/>
                <w:szCs w:val="20"/>
                <w:highlight w:val="yellow"/>
                <w:shd w:val="clear" w:color="auto" w:fill="FFFFFF"/>
              </w:rPr>
              <w:t>Показатель муниципальной программы</w:t>
            </w:r>
          </w:p>
        </w:tc>
        <w:tc>
          <w:tcPr>
            <w:tcW w:w="1418" w:type="dxa"/>
            <w:tcBorders>
              <w:top w:val="single" w:sz="4" w:space="0" w:color="auto"/>
              <w:left w:val="single" w:sz="4" w:space="0" w:color="000000"/>
              <w:bottom w:val="single" w:sz="4" w:space="0" w:color="auto"/>
              <w:right w:val="single" w:sz="4" w:space="0" w:color="000000"/>
            </w:tcBorders>
            <w:vAlign w:val="center"/>
          </w:tcPr>
          <w:p w:rsidR="00561962" w:rsidRPr="005269D4" w:rsidRDefault="00561962" w:rsidP="00561962">
            <w:pPr>
              <w:jc w:val="center"/>
              <w:rPr>
                <w:rFonts w:eastAsia="Times New Roman" w:cs="Times New Roman"/>
                <w:color w:val="000000" w:themeColor="text1"/>
                <w:sz w:val="20"/>
                <w:szCs w:val="20"/>
                <w:highlight w:val="yellow"/>
                <w:lang w:val="en-US"/>
              </w:rPr>
            </w:pPr>
            <w:r w:rsidRPr="005269D4">
              <w:rPr>
                <w:rFonts w:cs="Times New Roman"/>
                <w:color w:val="000000" w:themeColor="text1"/>
                <w:sz w:val="20"/>
                <w:szCs w:val="20"/>
                <w:highlight w:val="yellow"/>
              </w:rPr>
              <w:t>человек</w:t>
            </w:r>
          </w:p>
        </w:tc>
        <w:tc>
          <w:tcPr>
            <w:tcW w:w="1984" w:type="dxa"/>
            <w:tcBorders>
              <w:top w:val="single" w:sz="4" w:space="0" w:color="000000"/>
              <w:left w:val="single" w:sz="4" w:space="0" w:color="000000"/>
              <w:bottom w:val="single" w:sz="4" w:space="0" w:color="000000"/>
              <w:right w:val="single" w:sz="4" w:space="0" w:color="000000"/>
            </w:tcBorders>
            <w:vAlign w:val="center"/>
          </w:tcPr>
          <w:p w:rsidR="00561962" w:rsidRPr="005269D4" w:rsidRDefault="00561962" w:rsidP="00561962">
            <w:pPr>
              <w:pStyle w:val="ac"/>
              <w:jc w:val="center"/>
              <w:rPr>
                <w:rFonts w:ascii="Times New Roman" w:hAnsi="Times New Roman"/>
                <w:color w:val="000000" w:themeColor="text1"/>
                <w:sz w:val="20"/>
                <w:szCs w:val="20"/>
                <w:highlight w:val="yellow"/>
              </w:rPr>
            </w:pPr>
            <w:r w:rsidRPr="005269D4">
              <w:rPr>
                <w:rFonts w:ascii="Times New Roman" w:hAnsi="Times New Roman"/>
                <w:color w:val="000000" w:themeColor="text1"/>
                <w:sz w:val="20"/>
                <w:szCs w:val="20"/>
                <w:highlight w:val="yellow"/>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561962" w:rsidRPr="005269D4" w:rsidRDefault="00561962" w:rsidP="00561962">
            <w:pPr>
              <w:pStyle w:val="ac"/>
              <w:jc w:val="center"/>
              <w:rPr>
                <w:rFonts w:ascii="Times New Roman" w:hAnsi="Times New Roman"/>
                <w:color w:val="000000" w:themeColor="text1"/>
                <w:sz w:val="20"/>
                <w:szCs w:val="20"/>
                <w:highlight w:val="yellow"/>
              </w:rPr>
            </w:pPr>
            <w:r w:rsidRPr="005269D4">
              <w:rPr>
                <w:rFonts w:ascii="Times New Roman" w:hAnsi="Times New Roman"/>
                <w:color w:val="000000" w:themeColor="text1"/>
                <w:sz w:val="20"/>
                <w:szCs w:val="20"/>
                <w:highlight w:val="yellow"/>
              </w:rPr>
              <w:t>20</w:t>
            </w:r>
          </w:p>
        </w:tc>
        <w:tc>
          <w:tcPr>
            <w:tcW w:w="881" w:type="dxa"/>
            <w:tcBorders>
              <w:top w:val="single" w:sz="4" w:space="0" w:color="000000"/>
              <w:left w:val="single" w:sz="4" w:space="0" w:color="000000"/>
              <w:bottom w:val="single" w:sz="4" w:space="0" w:color="000000"/>
              <w:right w:val="single" w:sz="4" w:space="0" w:color="000000"/>
            </w:tcBorders>
            <w:vAlign w:val="center"/>
          </w:tcPr>
          <w:p w:rsidR="00561962" w:rsidRPr="005269D4" w:rsidRDefault="00561962" w:rsidP="00561962">
            <w:pPr>
              <w:pStyle w:val="ac"/>
              <w:jc w:val="center"/>
              <w:rPr>
                <w:rFonts w:ascii="Times New Roman" w:hAnsi="Times New Roman"/>
                <w:color w:val="000000" w:themeColor="text1"/>
                <w:sz w:val="20"/>
                <w:szCs w:val="20"/>
                <w:highlight w:val="yellow"/>
              </w:rPr>
            </w:pPr>
            <w:r w:rsidRPr="005269D4">
              <w:rPr>
                <w:rFonts w:ascii="Times New Roman" w:hAnsi="Times New Roman"/>
                <w:color w:val="000000" w:themeColor="text1"/>
                <w:sz w:val="20"/>
                <w:szCs w:val="20"/>
                <w:highlight w:val="yellow"/>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561962" w:rsidRPr="005269D4" w:rsidRDefault="00561962" w:rsidP="00561962">
            <w:pPr>
              <w:pStyle w:val="ac"/>
              <w:jc w:val="center"/>
              <w:rPr>
                <w:rFonts w:ascii="Times New Roman" w:hAnsi="Times New Roman"/>
                <w:color w:val="000000" w:themeColor="text1"/>
                <w:sz w:val="20"/>
                <w:szCs w:val="20"/>
                <w:highlight w:val="yellow"/>
                <w:lang w:val="en-US"/>
              </w:rPr>
            </w:pPr>
            <w:r w:rsidRPr="005269D4">
              <w:rPr>
                <w:rFonts w:ascii="Times New Roman" w:hAnsi="Times New Roman"/>
                <w:color w:val="000000" w:themeColor="text1"/>
                <w:sz w:val="20"/>
                <w:szCs w:val="20"/>
                <w:highlight w:val="yellow"/>
              </w:rPr>
              <w:t>20</w:t>
            </w:r>
          </w:p>
        </w:tc>
        <w:tc>
          <w:tcPr>
            <w:tcW w:w="1103" w:type="dxa"/>
            <w:tcBorders>
              <w:top w:val="single" w:sz="4" w:space="0" w:color="000000"/>
              <w:left w:val="single" w:sz="4" w:space="0" w:color="000000"/>
              <w:bottom w:val="single" w:sz="4" w:space="0" w:color="000000"/>
              <w:right w:val="single" w:sz="4" w:space="0" w:color="000000"/>
            </w:tcBorders>
            <w:vAlign w:val="center"/>
          </w:tcPr>
          <w:p w:rsidR="00561962" w:rsidRPr="005269D4" w:rsidRDefault="00561962" w:rsidP="00561962">
            <w:pPr>
              <w:pStyle w:val="ac"/>
              <w:jc w:val="center"/>
              <w:rPr>
                <w:rFonts w:ascii="Times New Roman" w:hAnsi="Times New Roman"/>
                <w:color w:val="000000" w:themeColor="text1"/>
                <w:sz w:val="20"/>
                <w:szCs w:val="20"/>
                <w:highlight w:val="yellow"/>
              </w:rPr>
            </w:pPr>
            <w:r w:rsidRPr="005269D4">
              <w:rPr>
                <w:rFonts w:ascii="Times New Roman" w:hAnsi="Times New Roman"/>
                <w:color w:val="000000" w:themeColor="text1"/>
                <w:sz w:val="20"/>
                <w:szCs w:val="20"/>
                <w:highlight w:val="yellow"/>
              </w:rPr>
              <w:t>20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561962" w:rsidRPr="005269D4" w:rsidRDefault="00561962" w:rsidP="00561962">
            <w:pPr>
              <w:pStyle w:val="ac"/>
              <w:jc w:val="center"/>
              <w:rPr>
                <w:rFonts w:ascii="Times New Roman" w:hAnsi="Times New Roman"/>
                <w:color w:val="000000" w:themeColor="text1"/>
                <w:sz w:val="20"/>
                <w:szCs w:val="20"/>
                <w:highlight w:val="yellow"/>
              </w:rPr>
            </w:pPr>
            <w:r w:rsidRPr="005269D4">
              <w:rPr>
                <w:rFonts w:ascii="Times New Roman" w:hAnsi="Times New Roman"/>
                <w:color w:val="000000" w:themeColor="text1"/>
                <w:sz w:val="20"/>
                <w:szCs w:val="20"/>
                <w:highlight w:val="yellow"/>
              </w:rPr>
              <w:t>20</w:t>
            </w:r>
          </w:p>
        </w:tc>
        <w:tc>
          <w:tcPr>
            <w:tcW w:w="1980" w:type="dxa"/>
            <w:tcBorders>
              <w:top w:val="single" w:sz="4" w:space="0" w:color="auto"/>
              <w:left w:val="single" w:sz="4" w:space="0" w:color="000000"/>
              <w:bottom w:val="single" w:sz="4" w:space="0" w:color="auto"/>
              <w:right w:val="single" w:sz="4" w:space="0" w:color="000000"/>
            </w:tcBorders>
          </w:tcPr>
          <w:p w:rsidR="00561962" w:rsidRPr="005269D4" w:rsidRDefault="00561962" w:rsidP="00561962">
            <w:pPr>
              <w:jc w:val="center"/>
              <w:rPr>
                <w:rFonts w:cs="Times New Roman"/>
                <w:b/>
                <w:i/>
                <w:color w:val="000000" w:themeColor="text1"/>
                <w:sz w:val="20"/>
                <w:szCs w:val="20"/>
                <w:highlight w:val="yellow"/>
              </w:rPr>
            </w:pPr>
            <w:r w:rsidRPr="005269D4">
              <w:rPr>
                <w:rFonts w:eastAsiaTheme="minorEastAsia" w:cs="Times New Roman"/>
                <w:b/>
                <w:color w:val="000000" w:themeColor="text1"/>
                <w:sz w:val="20"/>
                <w:szCs w:val="20"/>
                <w:highlight w:val="yellow"/>
                <w:lang w:eastAsia="ru-RU"/>
              </w:rPr>
              <w:t>Основное мероприятие 01.</w:t>
            </w:r>
            <w:r w:rsidRPr="005269D4">
              <w:rPr>
                <w:rFonts w:eastAsiaTheme="minorEastAsia" w:cs="Times New Roman"/>
                <w:b/>
                <w:i/>
                <w:color w:val="000000" w:themeColor="text1"/>
                <w:sz w:val="20"/>
                <w:szCs w:val="20"/>
                <w:highlight w:val="yellow"/>
                <w:lang w:eastAsia="ru-RU"/>
              </w:rPr>
              <w:t xml:space="preserve"> </w:t>
            </w:r>
            <w:r w:rsidRPr="005269D4">
              <w:rPr>
                <w:rFonts w:eastAsiaTheme="minorEastAsia" w:cs="Times New Roman"/>
                <w:color w:val="000000" w:themeColor="text1"/>
                <w:sz w:val="20"/>
                <w:szCs w:val="20"/>
                <w:highlight w:val="yellow"/>
                <w:lang w:eastAsia="ru-RU"/>
              </w:rPr>
              <w:t>Повышение степени пожарной безопасности</w:t>
            </w:r>
          </w:p>
        </w:tc>
      </w:tr>
      <w:tr w:rsidR="00471B2B"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5F317D" w:rsidRDefault="00471B2B" w:rsidP="00471B2B">
            <w:pPr>
              <w:jc w:val="center"/>
              <w:rPr>
                <w:rFonts w:eastAsia="Times New Roman" w:cs="Times New Roman"/>
                <w:color w:val="000000" w:themeColor="text1"/>
                <w:sz w:val="22"/>
              </w:rPr>
            </w:pPr>
            <w:r w:rsidRPr="005F317D">
              <w:rPr>
                <w:rFonts w:eastAsia="Times New Roman" w:cs="Times New Roman"/>
                <w:color w:val="000000" w:themeColor="text1"/>
                <w:sz w:val="22"/>
              </w:rPr>
              <w:t xml:space="preserve">5. </w:t>
            </w:r>
          </w:p>
        </w:tc>
        <w:tc>
          <w:tcPr>
            <w:tcW w:w="14596" w:type="dxa"/>
            <w:gridSpan w:val="11"/>
            <w:tcBorders>
              <w:top w:val="single" w:sz="4" w:space="0" w:color="000000"/>
              <w:left w:val="single" w:sz="4" w:space="0" w:color="000000"/>
              <w:bottom w:val="single" w:sz="4" w:space="0" w:color="000000"/>
              <w:right w:val="single" w:sz="4" w:space="0" w:color="000000"/>
            </w:tcBorders>
          </w:tcPr>
          <w:p w:rsidR="00471B2B" w:rsidRPr="005F317D" w:rsidRDefault="00471B2B" w:rsidP="00471B2B">
            <w:pPr>
              <w:rPr>
                <w:rFonts w:cs="Times New Roman"/>
                <w:color w:val="000000" w:themeColor="text1"/>
                <w:sz w:val="20"/>
                <w:szCs w:val="20"/>
              </w:rPr>
            </w:pPr>
            <w:r>
              <w:rPr>
                <w:rFonts w:cs="Times New Roman"/>
                <w:color w:val="000000" w:themeColor="text1"/>
                <w:sz w:val="24"/>
              </w:rPr>
              <w:t xml:space="preserve">Подпрограмма </w:t>
            </w:r>
            <w:r>
              <w:rPr>
                <w:rFonts w:cs="Times New Roman"/>
                <w:color w:val="000000" w:themeColor="text1"/>
                <w:sz w:val="24"/>
                <w:lang w:val="en-US"/>
              </w:rPr>
              <w:t>V</w:t>
            </w:r>
            <w:r w:rsidRPr="005F317D">
              <w:rPr>
                <w:rFonts w:cs="Times New Roman"/>
                <w:color w:val="000000" w:themeColor="text1"/>
                <w:sz w:val="24"/>
              </w:rPr>
              <w:t>. «Обеспечение мероприятий гражданской обороны на территории муниципального образования Московской области»</w:t>
            </w:r>
          </w:p>
        </w:tc>
      </w:tr>
      <w:tr w:rsidR="00C4137F"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C4137F" w:rsidRPr="0072604E" w:rsidRDefault="00C4137F" w:rsidP="00471B2B">
            <w:pPr>
              <w:jc w:val="center"/>
              <w:rPr>
                <w:rFonts w:eastAsia="Times New Roman" w:cs="Times New Roman"/>
                <w:color w:val="000000" w:themeColor="text1"/>
                <w:sz w:val="22"/>
              </w:rPr>
            </w:pPr>
            <w:r w:rsidRPr="0072604E">
              <w:rPr>
                <w:rFonts w:eastAsia="Times New Roman" w:cs="Times New Roman"/>
                <w:color w:val="000000" w:themeColor="text1"/>
                <w:sz w:val="22"/>
              </w:rPr>
              <w:t>5.1.</w:t>
            </w:r>
          </w:p>
        </w:tc>
        <w:tc>
          <w:tcPr>
            <w:tcW w:w="2551" w:type="dxa"/>
            <w:tcBorders>
              <w:top w:val="single" w:sz="4" w:space="0" w:color="000000"/>
              <w:left w:val="single" w:sz="4" w:space="0" w:color="000000"/>
              <w:bottom w:val="single" w:sz="4" w:space="0" w:color="000000"/>
              <w:right w:val="single" w:sz="4" w:space="0" w:color="000000"/>
            </w:tcBorders>
          </w:tcPr>
          <w:p w:rsidR="00C4137F" w:rsidRPr="0072604E" w:rsidRDefault="00C4137F" w:rsidP="004942E4">
            <w:pPr>
              <w:rPr>
                <w:rFonts w:eastAsia="Times New Roman"/>
                <w:i/>
                <w:sz w:val="22"/>
              </w:rPr>
            </w:pPr>
            <w:r w:rsidRPr="0072604E">
              <w:rPr>
                <w:b/>
                <w:sz w:val="22"/>
              </w:rPr>
              <w:t>Показатель 1.</w:t>
            </w:r>
            <w:r w:rsidRPr="0072604E">
              <w:rPr>
                <w:sz w:val="22"/>
              </w:rPr>
              <w:t xml:space="preserve"> Увеличение процента запасов материально-технических, продовольственных, медицинских и иных средств в целях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4942E4" w:rsidRPr="0072604E" w:rsidRDefault="00C4137F" w:rsidP="004942E4">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Российской Федерации</w:t>
            </w:r>
            <w:r w:rsidRPr="0072604E">
              <w:rPr>
                <w:color w:val="000000"/>
                <w:sz w:val="20"/>
                <w:szCs w:val="20"/>
                <w:shd w:val="clear" w:color="auto" w:fill="FFFFFF"/>
              </w:rPr>
              <w:br/>
              <w:t xml:space="preserve">от 20.12.2016  </w:t>
            </w:r>
          </w:p>
          <w:p w:rsidR="00C4137F" w:rsidRPr="0072604E" w:rsidRDefault="00C4137F" w:rsidP="004942E4">
            <w:pPr>
              <w:autoSpaceDE w:val="0"/>
              <w:autoSpaceDN w:val="0"/>
              <w:adjustRightInd w:val="0"/>
              <w:jc w:val="both"/>
              <w:rPr>
                <w:sz w:val="20"/>
                <w:szCs w:val="20"/>
              </w:rPr>
            </w:pPr>
            <w:r w:rsidRPr="0072604E">
              <w:rPr>
                <w:color w:val="000000"/>
                <w:sz w:val="20"/>
                <w:szCs w:val="20"/>
                <w:shd w:val="clear" w:color="auto" w:fill="FFFFFF"/>
              </w:rPr>
              <w:t>№ 696</w:t>
            </w:r>
            <w:r w:rsidRPr="0072604E">
              <w:rPr>
                <w:sz w:val="20"/>
                <w:szCs w:val="20"/>
              </w:rPr>
              <w:t xml:space="preserve"> «О</w:t>
            </w:r>
            <w:r w:rsidRPr="0072604E">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C4137F" w:rsidRPr="0072604E" w:rsidRDefault="00C4137F" w:rsidP="003C2B05">
            <w:pPr>
              <w:autoSpaceDE w:val="0"/>
              <w:autoSpaceDN w:val="0"/>
              <w:adjustRightInd w:val="0"/>
              <w:jc w:val="center"/>
              <w:rPr>
                <w:sz w:val="22"/>
              </w:rPr>
            </w:pPr>
            <w:r w:rsidRPr="0072604E">
              <w:rPr>
                <w:i/>
                <w:sz w:val="22"/>
              </w:rPr>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w:t>
            </w:r>
          </w:p>
        </w:tc>
        <w:tc>
          <w:tcPr>
            <w:tcW w:w="1103" w:type="dxa"/>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4137F" w:rsidRPr="0072604E" w:rsidRDefault="00C4137F"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6</w:t>
            </w:r>
          </w:p>
        </w:tc>
        <w:tc>
          <w:tcPr>
            <w:tcW w:w="1980" w:type="dxa"/>
            <w:tcBorders>
              <w:top w:val="single" w:sz="4" w:space="0" w:color="auto"/>
              <w:left w:val="single" w:sz="4" w:space="0" w:color="000000"/>
              <w:bottom w:val="single" w:sz="4" w:space="0" w:color="auto"/>
              <w:right w:val="single" w:sz="4" w:space="0" w:color="000000"/>
            </w:tcBorders>
          </w:tcPr>
          <w:p w:rsidR="00C4137F" w:rsidRPr="0072604E" w:rsidRDefault="00C4137F" w:rsidP="00C4137F">
            <w:pPr>
              <w:jc w:val="center"/>
              <w:rPr>
                <w:rFonts w:eastAsia="Times New Roman"/>
                <w:b/>
                <w:i/>
                <w:sz w:val="18"/>
                <w:szCs w:val="18"/>
                <w:lang w:eastAsia="ru-RU"/>
              </w:rPr>
            </w:pPr>
            <w:r w:rsidRPr="0072604E">
              <w:rPr>
                <w:rFonts w:eastAsia="Times New Roman"/>
                <w:b/>
                <w:i/>
                <w:sz w:val="18"/>
                <w:szCs w:val="18"/>
                <w:lang w:eastAsia="ru-RU"/>
              </w:rPr>
              <w:t>Основное мероприятие 1.</w:t>
            </w:r>
          </w:p>
          <w:p w:rsidR="00C4137F" w:rsidRPr="0072604E" w:rsidRDefault="00C4137F" w:rsidP="00C4137F">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21F9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421F9A" w:rsidRDefault="00421F9A" w:rsidP="003C2B05">
            <w:pPr>
              <w:jc w:val="center"/>
              <w:rPr>
                <w:rFonts w:eastAsia="Times New Roman"/>
                <w:sz w:val="22"/>
              </w:rPr>
            </w:pPr>
            <w:r>
              <w:rPr>
                <w:rFonts w:eastAsia="Times New Roman"/>
                <w:sz w:val="22"/>
              </w:rPr>
              <w:t>5.2.</w:t>
            </w:r>
          </w:p>
        </w:tc>
        <w:tc>
          <w:tcPr>
            <w:tcW w:w="2551" w:type="dxa"/>
            <w:tcBorders>
              <w:top w:val="single" w:sz="4" w:space="0" w:color="000000"/>
              <w:left w:val="single" w:sz="4" w:space="0" w:color="000000"/>
              <w:bottom w:val="single" w:sz="4" w:space="0" w:color="000000"/>
              <w:right w:val="single" w:sz="4" w:space="0" w:color="000000"/>
            </w:tcBorders>
          </w:tcPr>
          <w:p w:rsidR="00421F9A" w:rsidRPr="0072604E" w:rsidRDefault="00421F9A" w:rsidP="004942E4">
            <w:pPr>
              <w:rPr>
                <w:rFonts w:eastAsia="Times New Roman"/>
                <w:i/>
                <w:sz w:val="22"/>
              </w:rPr>
            </w:pPr>
            <w:r w:rsidRPr="0072604E">
              <w:rPr>
                <w:b/>
                <w:sz w:val="22"/>
              </w:rPr>
              <w:t>Показатель 2.</w:t>
            </w:r>
            <w:r w:rsidRPr="0072604E">
              <w:rPr>
                <w:sz w:val="22"/>
              </w:rPr>
              <w:t xml:space="preserve">  Увеличение степени готовности к </w:t>
            </w:r>
            <w:r w:rsidRPr="0072604E">
              <w:rPr>
                <w:sz w:val="22"/>
              </w:rPr>
              <w:lastRenderedPageBreak/>
              <w:t>использованию по предназначению 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4942E4" w:rsidRPr="0072604E" w:rsidRDefault="00421F9A" w:rsidP="004942E4">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lastRenderedPageBreak/>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 xml:space="preserve">Российской </w:t>
            </w:r>
            <w:r w:rsidRPr="0072604E">
              <w:rPr>
                <w:rFonts w:eastAsia="Times New Roman"/>
                <w:sz w:val="20"/>
                <w:szCs w:val="20"/>
                <w:lang w:eastAsia="ru-RU"/>
              </w:rPr>
              <w:lastRenderedPageBreak/>
              <w:t>Федерации</w:t>
            </w:r>
            <w:r w:rsidRPr="0072604E">
              <w:rPr>
                <w:color w:val="000000"/>
                <w:sz w:val="20"/>
                <w:szCs w:val="20"/>
                <w:shd w:val="clear" w:color="auto" w:fill="FFFFFF"/>
              </w:rPr>
              <w:br/>
              <w:t xml:space="preserve">от 20.12.2016  </w:t>
            </w:r>
          </w:p>
          <w:p w:rsidR="00421F9A" w:rsidRPr="0072604E" w:rsidRDefault="00421F9A" w:rsidP="004942E4">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 696</w:t>
            </w:r>
            <w:r w:rsidRPr="0072604E">
              <w:rPr>
                <w:sz w:val="20"/>
                <w:szCs w:val="20"/>
              </w:rPr>
              <w:t xml:space="preserve"> «О</w:t>
            </w:r>
            <w:r w:rsidRPr="0072604E">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421F9A" w:rsidRPr="0072604E" w:rsidRDefault="00421F9A" w:rsidP="003C2B05">
            <w:pPr>
              <w:autoSpaceDE w:val="0"/>
              <w:autoSpaceDN w:val="0"/>
              <w:adjustRightInd w:val="0"/>
              <w:jc w:val="center"/>
              <w:rPr>
                <w:color w:val="000000"/>
                <w:sz w:val="22"/>
                <w:shd w:val="clear" w:color="auto" w:fill="FFFFFF"/>
              </w:rPr>
            </w:pPr>
            <w:r w:rsidRPr="0072604E">
              <w:rPr>
                <w:i/>
                <w:sz w:val="22"/>
              </w:rPr>
              <w:lastRenderedPageBreak/>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14</w:t>
            </w:r>
          </w:p>
        </w:tc>
        <w:tc>
          <w:tcPr>
            <w:tcW w:w="1103" w:type="dxa"/>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21F9A" w:rsidRPr="0072604E" w:rsidRDefault="00421F9A"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w:t>
            </w:r>
          </w:p>
        </w:tc>
        <w:tc>
          <w:tcPr>
            <w:tcW w:w="1980" w:type="dxa"/>
            <w:tcBorders>
              <w:top w:val="single" w:sz="4" w:space="0" w:color="auto"/>
              <w:left w:val="single" w:sz="4" w:space="0" w:color="000000"/>
              <w:bottom w:val="single" w:sz="4" w:space="0" w:color="auto"/>
              <w:right w:val="single" w:sz="4" w:space="0" w:color="000000"/>
            </w:tcBorders>
          </w:tcPr>
          <w:p w:rsidR="00421F9A" w:rsidRPr="0072604E" w:rsidRDefault="00421F9A" w:rsidP="00471B2B">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 xml:space="preserve">Основное мероприятие 2. Обеспечение готовности </w:t>
            </w:r>
            <w:r w:rsidRPr="0072604E">
              <w:rPr>
                <w:rFonts w:eastAsia="Times New Roman"/>
                <w:b/>
                <w:i/>
                <w:sz w:val="18"/>
                <w:szCs w:val="18"/>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r>
      <w:tr w:rsidR="00471B2B"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72604E" w:rsidRDefault="007A2487" w:rsidP="00471B2B">
            <w:pPr>
              <w:jc w:val="center"/>
              <w:rPr>
                <w:rFonts w:eastAsia="Times New Roman" w:cs="Times New Roman"/>
                <w:color w:val="000000" w:themeColor="text1"/>
                <w:sz w:val="22"/>
              </w:rPr>
            </w:pPr>
            <w:r w:rsidRPr="0072604E">
              <w:rPr>
                <w:rFonts w:eastAsia="Times New Roman" w:cs="Times New Roman"/>
                <w:color w:val="000000" w:themeColor="text1"/>
                <w:sz w:val="22"/>
              </w:rPr>
              <w:lastRenderedPageBreak/>
              <w:t>5.3</w:t>
            </w:r>
            <w:r w:rsidR="00471B2B" w:rsidRPr="0072604E">
              <w:rPr>
                <w:rFonts w:eastAsia="Times New Roman" w:cs="Times New Roman"/>
                <w:color w:val="000000" w:themeColor="text1"/>
                <w:sz w:val="22"/>
              </w:rPr>
              <w:t>.</w:t>
            </w:r>
          </w:p>
        </w:tc>
        <w:tc>
          <w:tcPr>
            <w:tcW w:w="2551" w:type="dxa"/>
            <w:tcBorders>
              <w:top w:val="single" w:sz="4" w:space="0" w:color="000000"/>
              <w:left w:val="single" w:sz="4" w:space="0" w:color="000000"/>
              <w:bottom w:val="single" w:sz="4" w:space="0" w:color="000000"/>
              <w:right w:val="single" w:sz="4" w:space="0" w:color="000000"/>
            </w:tcBorders>
          </w:tcPr>
          <w:p w:rsidR="007A2487" w:rsidRPr="0072604E" w:rsidRDefault="007A2487" w:rsidP="00471B2B">
            <w:pPr>
              <w:rPr>
                <w:rFonts w:cs="Times New Roman"/>
                <w:b/>
                <w:color w:val="000000" w:themeColor="text1"/>
                <w:sz w:val="22"/>
              </w:rPr>
            </w:pPr>
            <w:r w:rsidRPr="0072604E">
              <w:rPr>
                <w:b/>
                <w:sz w:val="22"/>
              </w:rPr>
              <w:t>Показатель 3.</w:t>
            </w:r>
          </w:p>
          <w:p w:rsidR="00471B2B" w:rsidRPr="0072604E" w:rsidRDefault="00471B2B" w:rsidP="00471B2B">
            <w:pPr>
              <w:rPr>
                <w:rFonts w:eastAsia="Times New Roman" w:cs="Times New Roman"/>
                <w:i/>
                <w:color w:val="000000" w:themeColor="text1"/>
                <w:sz w:val="22"/>
              </w:rPr>
            </w:pPr>
            <w:r w:rsidRPr="0072604E">
              <w:rPr>
                <w:rFonts w:cs="Times New Roman"/>
                <w:color w:val="000000" w:themeColor="text1"/>
                <w:sz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4942E4" w:rsidRPr="0072604E" w:rsidRDefault="00471B2B" w:rsidP="004942E4">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t xml:space="preserve">от 20.12.2016  </w:t>
            </w:r>
          </w:p>
          <w:p w:rsidR="00471B2B" w:rsidRPr="0072604E" w:rsidRDefault="00471B2B" w:rsidP="004942E4">
            <w:pPr>
              <w:autoSpaceDE w:val="0"/>
              <w:autoSpaceDN w:val="0"/>
              <w:adjustRightInd w:val="0"/>
              <w:jc w:val="both"/>
              <w:rPr>
                <w:rFonts w:cs="Times New Roman"/>
                <w:color w:val="000000" w:themeColor="text1"/>
                <w:sz w:val="20"/>
                <w:szCs w:val="20"/>
              </w:rPr>
            </w:pPr>
            <w:r w:rsidRPr="0072604E">
              <w:rPr>
                <w:rFonts w:cs="Times New Roman"/>
                <w:color w:val="000000" w:themeColor="text1"/>
                <w:sz w:val="20"/>
                <w:szCs w:val="20"/>
                <w:shd w:val="clear" w:color="auto" w:fill="FFFFFF"/>
              </w:rPr>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471B2B" w:rsidRPr="0072604E" w:rsidRDefault="00471B2B" w:rsidP="00471B2B">
            <w:pPr>
              <w:autoSpaceDE w:val="0"/>
              <w:autoSpaceDN w:val="0"/>
              <w:adjustRightInd w:val="0"/>
              <w:jc w:val="center"/>
              <w:rPr>
                <w:rFonts w:cs="Times New Roman"/>
                <w:color w:val="000000" w:themeColor="text1"/>
                <w:sz w:val="20"/>
                <w:lang w:val="en-US"/>
              </w:rPr>
            </w:pPr>
            <w:r w:rsidRPr="0072604E">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40</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817E0E"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471B2B" w:rsidRPr="0072604E" w:rsidRDefault="00471B2B" w:rsidP="00471B2B">
            <w:pPr>
              <w:jc w:val="center"/>
              <w:rPr>
                <w:rFonts w:eastAsiaTheme="minorEastAsia" w:cs="Times New Roman"/>
                <w:b/>
                <w:color w:val="000000" w:themeColor="text1"/>
                <w:sz w:val="18"/>
                <w:szCs w:val="18"/>
                <w:lang w:eastAsia="ru-RU"/>
              </w:rPr>
            </w:pPr>
            <w:r w:rsidRPr="0072604E">
              <w:rPr>
                <w:rFonts w:eastAsiaTheme="minorEastAsia" w:cs="Times New Roman"/>
                <w:b/>
                <w:color w:val="000000" w:themeColor="text1"/>
                <w:sz w:val="18"/>
                <w:szCs w:val="18"/>
                <w:lang w:eastAsia="ru-RU"/>
              </w:rPr>
              <w:t>Основное мероприятие 01.</w:t>
            </w:r>
          </w:p>
          <w:p w:rsidR="00471B2B" w:rsidRPr="0072604E" w:rsidRDefault="00471B2B" w:rsidP="00471B2B">
            <w:pPr>
              <w:jc w:val="center"/>
              <w:rPr>
                <w:rFonts w:cs="Times New Roman"/>
                <w:color w:val="000000" w:themeColor="text1"/>
                <w:sz w:val="20"/>
                <w:szCs w:val="20"/>
              </w:rPr>
            </w:pPr>
            <w:r w:rsidRPr="0072604E">
              <w:rPr>
                <w:rFonts w:eastAsiaTheme="minorEastAsia" w:cs="Times New Roman"/>
                <w:color w:val="000000" w:themeColor="text1"/>
                <w:sz w:val="18"/>
                <w:szCs w:val="18"/>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w:t>
            </w:r>
          </w:p>
        </w:tc>
      </w:tr>
      <w:tr w:rsidR="00471B2B"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471B2B" w:rsidRPr="005F317D" w:rsidRDefault="007A2487" w:rsidP="00471B2B">
            <w:pPr>
              <w:jc w:val="center"/>
              <w:rPr>
                <w:rFonts w:eastAsia="Times New Roman" w:cs="Times New Roman"/>
                <w:color w:val="000000" w:themeColor="text1"/>
                <w:sz w:val="22"/>
              </w:rPr>
            </w:pPr>
            <w:r>
              <w:rPr>
                <w:rFonts w:eastAsia="Times New Roman" w:cs="Times New Roman"/>
                <w:color w:val="000000" w:themeColor="text1"/>
                <w:sz w:val="22"/>
              </w:rPr>
              <w:t>5.4</w:t>
            </w:r>
            <w:r w:rsidR="00471B2B" w:rsidRPr="005F317D">
              <w:rPr>
                <w:rFonts w:eastAsia="Times New Roman" w:cs="Times New Roman"/>
                <w:color w:val="000000" w:themeColor="text1"/>
                <w:sz w:val="22"/>
              </w:rPr>
              <w:t>.</w:t>
            </w:r>
          </w:p>
        </w:tc>
        <w:tc>
          <w:tcPr>
            <w:tcW w:w="2551" w:type="dxa"/>
            <w:tcBorders>
              <w:top w:val="single" w:sz="4" w:space="0" w:color="000000"/>
              <w:left w:val="single" w:sz="4" w:space="0" w:color="000000"/>
              <w:bottom w:val="single" w:sz="4" w:space="0" w:color="000000"/>
              <w:right w:val="single" w:sz="4" w:space="0" w:color="000000"/>
            </w:tcBorders>
          </w:tcPr>
          <w:p w:rsidR="007A2487" w:rsidRPr="0072604E" w:rsidRDefault="007A2487" w:rsidP="00471B2B">
            <w:pPr>
              <w:rPr>
                <w:rFonts w:cs="Times New Roman"/>
                <w:b/>
                <w:color w:val="000000" w:themeColor="text1"/>
                <w:sz w:val="22"/>
              </w:rPr>
            </w:pPr>
            <w:r w:rsidRPr="0072604E">
              <w:rPr>
                <w:b/>
                <w:sz w:val="22"/>
              </w:rPr>
              <w:t>Показатель 4.</w:t>
            </w:r>
          </w:p>
          <w:p w:rsidR="00471B2B" w:rsidRPr="0072604E" w:rsidRDefault="00471B2B" w:rsidP="00471B2B">
            <w:pPr>
              <w:rPr>
                <w:rFonts w:eastAsia="Times New Roman" w:cs="Times New Roman"/>
                <w:i/>
                <w:color w:val="000000" w:themeColor="text1"/>
                <w:sz w:val="22"/>
              </w:rPr>
            </w:pPr>
            <w:r w:rsidRPr="0072604E">
              <w:rPr>
                <w:rFonts w:cs="Times New Roman"/>
                <w:color w:val="000000" w:themeColor="text1"/>
                <w:sz w:val="22"/>
              </w:rPr>
              <w:t xml:space="preserve">Увеличение степени готовности к </w:t>
            </w:r>
            <w:r w:rsidRPr="0072604E">
              <w:rPr>
                <w:rFonts w:cs="Times New Roman"/>
                <w:color w:val="000000" w:themeColor="text1"/>
                <w:sz w:val="22"/>
              </w:rPr>
              <w:lastRenderedPageBreak/>
              <w:t>использованию по предназначению 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A82577" w:rsidRPr="0072604E" w:rsidRDefault="00471B2B" w:rsidP="004942E4">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lastRenderedPageBreak/>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r>
            <w:r w:rsidRPr="0072604E">
              <w:rPr>
                <w:rFonts w:cs="Times New Roman"/>
                <w:color w:val="000000" w:themeColor="text1"/>
                <w:sz w:val="20"/>
                <w:szCs w:val="20"/>
                <w:shd w:val="clear" w:color="auto" w:fill="FFFFFF"/>
              </w:rPr>
              <w:lastRenderedPageBreak/>
              <w:t xml:space="preserve">от 20.12.2016  </w:t>
            </w:r>
          </w:p>
          <w:p w:rsidR="00471B2B" w:rsidRPr="0072604E" w:rsidRDefault="00471B2B" w:rsidP="004942E4">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471B2B" w:rsidRPr="0072604E" w:rsidRDefault="00471B2B" w:rsidP="00471B2B">
            <w:pPr>
              <w:autoSpaceDE w:val="0"/>
              <w:autoSpaceDN w:val="0"/>
              <w:adjustRightInd w:val="0"/>
              <w:jc w:val="center"/>
              <w:rPr>
                <w:rFonts w:cs="Times New Roman"/>
                <w:color w:val="000000" w:themeColor="text1"/>
                <w:sz w:val="20"/>
                <w:shd w:val="clear" w:color="auto" w:fill="FFFFFF"/>
                <w:lang w:val="en-US"/>
              </w:rPr>
            </w:pPr>
            <w:r w:rsidRPr="0072604E">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471B2B"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881"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817E0E"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71B2B" w:rsidRPr="0072604E" w:rsidRDefault="007A2487" w:rsidP="00471B2B">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471B2B" w:rsidRPr="0072604E" w:rsidRDefault="00471B2B" w:rsidP="00471B2B">
            <w:pPr>
              <w:jc w:val="center"/>
              <w:rPr>
                <w:rFonts w:cs="Times New Roman"/>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02.</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 xml:space="preserve">Обеспечение готовности защитных </w:t>
            </w:r>
            <w:r w:rsidRPr="0072604E">
              <w:rPr>
                <w:rFonts w:eastAsiaTheme="minorEastAsia" w:cs="Times New Roman"/>
                <w:color w:val="000000" w:themeColor="text1"/>
                <w:sz w:val="18"/>
                <w:szCs w:val="18"/>
                <w:lang w:eastAsia="ru-RU"/>
              </w:rPr>
              <w:lastRenderedPageBreak/>
              <w:t>сооружений и других объектов гражданской обороны на территории муниципальных образований Московской области</w:t>
            </w:r>
          </w:p>
        </w:tc>
      </w:tr>
    </w:tbl>
    <w:p w:rsidR="005A1741" w:rsidRPr="005F317D" w:rsidRDefault="005A1741" w:rsidP="00225EC2">
      <w:pPr>
        <w:pStyle w:val="ConsPlusNormal"/>
        <w:ind w:firstLine="539"/>
        <w:jc w:val="both"/>
        <w:rPr>
          <w:rFonts w:ascii="Times New Roman" w:hAnsi="Times New Roman" w:cs="Times New Roman"/>
          <w:color w:val="000000" w:themeColor="text1"/>
          <w:sz w:val="24"/>
          <w:szCs w:val="24"/>
        </w:rPr>
      </w:pPr>
    </w:p>
    <w:p w:rsidR="005A1741" w:rsidRPr="005F317D" w:rsidRDefault="005A1741">
      <w:pPr>
        <w:spacing w:after="200" w:line="276" w:lineRule="auto"/>
        <w:rPr>
          <w:rFonts w:eastAsia="Times New Roman" w:cs="Times New Roman"/>
          <w:color w:val="000000" w:themeColor="text1"/>
          <w:sz w:val="24"/>
          <w:szCs w:val="24"/>
          <w:lang w:eastAsia="ru-RU"/>
        </w:rPr>
      </w:pPr>
      <w:r w:rsidRPr="005F317D">
        <w:rPr>
          <w:rFonts w:cs="Times New Roman"/>
          <w:color w:val="000000" w:themeColor="text1"/>
          <w:sz w:val="24"/>
          <w:szCs w:val="24"/>
        </w:rPr>
        <w:br w:type="page"/>
      </w:r>
    </w:p>
    <w:p w:rsidR="00225EC2" w:rsidRPr="005F317D" w:rsidRDefault="00225EC2" w:rsidP="00225EC2">
      <w:pPr>
        <w:pStyle w:val="ConsPlusNormal"/>
        <w:ind w:firstLine="539"/>
        <w:jc w:val="both"/>
        <w:rPr>
          <w:rFonts w:ascii="Times New Roman" w:hAnsi="Times New Roman" w:cs="Times New Roman"/>
          <w:color w:val="000000" w:themeColor="text1"/>
          <w:sz w:val="24"/>
          <w:szCs w:val="24"/>
        </w:rPr>
      </w:pPr>
    </w:p>
    <w:p w:rsidR="00CC26AD" w:rsidRPr="005F317D" w:rsidRDefault="005A1741" w:rsidP="005A1741">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М</w:t>
      </w:r>
      <w:r w:rsidR="00CC26AD" w:rsidRPr="005F317D">
        <w:rPr>
          <w:rFonts w:ascii="Times New Roman" w:hAnsi="Times New Roman" w:cs="Times New Roman"/>
          <w:b/>
          <w:color w:val="000000" w:themeColor="text1"/>
          <w:sz w:val="24"/>
          <w:szCs w:val="24"/>
        </w:rPr>
        <w:t xml:space="preserve">етодика расчета значений планируемых результатов реализации </w:t>
      </w:r>
      <w:r w:rsidR="00BA61E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D43C69" w:rsidRPr="005F317D">
        <w:rPr>
          <w:rFonts w:ascii="Times New Roman" w:hAnsi="Times New Roman" w:cs="Times New Roman"/>
          <w:b/>
          <w:color w:val="000000" w:themeColor="text1"/>
          <w:sz w:val="24"/>
          <w:szCs w:val="24"/>
        </w:rPr>
        <w:t xml:space="preserve">(подпрограммы): </w:t>
      </w:r>
      <w:r w:rsidR="00CC26AD" w:rsidRPr="005F317D">
        <w:rPr>
          <w:rFonts w:ascii="Times New Roman" w:hAnsi="Times New Roman" w:cs="Times New Roman"/>
          <w:b/>
          <w:color w:val="000000" w:themeColor="text1"/>
          <w:sz w:val="24"/>
          <w:szCs w:val="24"/>
        </w:rPr>
        <w:t>наименование, единица измерения, источник данных, порядок расчета</w:t>
      </w:r>
      <w:r w:rsidR="0094174C" w:rsidRPr="005F317D">
        <w:rPr>
          <w:rFonts w:ascii="Times New Roman" w:hAnsi="Times New Roman" w:cs="Times New Roman"/>
          <w:b/>
          <w:color w:val="000000" w:themeColor="text1"/>
          <w:sz w:val="24"/>
          <w:szCs w:val="24"/>
        </w:rPr>
        <w:t>:</w:t>
      </w:r>
    </w:p>
    <w:p w:rsidR="004E241B" w:rsidRPr="005F317D" w:rsidRDefault="004E241B" w:rsidP="00225EC2">
      <w:pPr>
        <w:pStyle w:val="ConsPlusNormal"/>
        <w:ind w:firstLine="539"/>
        <w:jc w:val="both"/>
        <w:rPr>
          <w:rFonts w:ascii="Times New Roman" w:hAnsi="Times New Roman" w:cs="Times New Roman"/>
          <w:color w:val="000000" w:themeColor="text1"/>
        </w:rPr>
      </w:pPr>
    </w:p>
    <w:tbl>
      <w:tblPr>
        <w:tblW w:w="15593" w:type="dxa"/>
        <w:tblInd w:w="-8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7"/>
        <w:gridCol w:w="2089"/>
        <w:gridCol w:w="1567"/>
        <w:gridCol w:w="6804"/>
        <w:gridCol w:w="2552"/>
        <w:gridCol w:w="1984"/>
      </w:tblGrid>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w:t>
            </w:r>
          </w:p>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п/п</w:t>
            </w:r>
          </w:p>
        </w:tc>
        <w:tc>
          <w:tcPr>
            <w:tcW w:w="2089"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Наименование показателя</w:t>
            </w:r>
          </w:p>
        </w:tc>
        <w:tc>
          <w:tcPr>
            <w:tcW w:w="1567" w:type="dxa"/>
            <w:tcBorders>
              <w:top w:val="single" w:sz="4" w:space="0" w:color="auto"/>
              <w:left w:val="single" w:sz="4" w:space="0" w:color="auto"/>
              <w:bottom w:val="single" w:sz="4" w:space="0" w:color="auto"/>
              <w:right w:val="single" w:sz="4" w:space="0" w:color="auto"/>
            </w:tcBorders>
          </w:tcPr>
          <w:p w:rsidR="00640EDD" w:rsidRPr="005662A1" w:rsidRDefault="005662A1" w:rsidP="002E4512">
            <w:pPr>
              <w:jc w:val="center"/>
              <w:rPr>
                <w:rFonts w:cs="Times New Roman"/>
                <w:color w:val="000000" w:themeColor="text1"/>
                <w:sz w:val="24"/>
                <w:szCs w:val="24"/>
              </w:rPr>
            </w:pPr>
            <w:r>
              <w:rPr>
                <w:rFonts w:cs="Times New Roman"/>
                <w:color w:val="000000" w:themeColor="text1"/>
                <w:sz w:val="24"/>
                <w:szCs w:val="24"/>
              </w:rPr>
              <w:t>Единица измерения</w:t>
            </w:r>
          </w:p>
        </w:tc>
        <w:tc>
          <w:tcPr>
            <w:tcW w:w="6804"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Методика расчета показателя и единица измерения</w:t>
            </w:r>
          </w:p>
        </w:tc>
        <w:tc>
          <w:tcPr>
            <w:tcW w:w="2552" w:type="dxa"/>
            <w:tcBorders>
              <w:top w:val="single" w:sz="4" w:space="0" w:color="auto"/>
              <w:left w:val="single" w:sz="4" w:space="0" w:color="auto"/>
              <w:bottom w:val="single" w:sz="4" w:space="0" w:color="auto"/>
              <w:right w:val="single" w:sz="4" w:space="0" w:color="auto"/>
            </w:tcBorders>
          </w:tcPr>
          <w:p w:rsidR="00640EDD" w:rsidRPr="005F317D" w:rsidRDefault="002F5031" w:rsidP="002E4512">
            <w:pPr>
              <w:jc w:val="center"/>
              <w:rPr>
                <w:rFonts w:cs="Times New Roman"/>
                <w:color w:val="000000" w:themeColor="text1"/>
                <w:sz w:val="24"/>
                <w:szCs w:val="24"/>
              </w:rPr>
            </w:pPr>
            <w:r w:rsidRPr="002F5031">
              <w:rPr>
                <w:rFonts w:cs="Times New Roman"/>
                <w:color w:val="000000" w:themeColor="text1"/>
                <w:sz w:val="24"/>
                <w:szCs w:val="24"/>
              </w:rPr>
              <w:t>Источник данных</w:t>
            </w:r>
          </w:p>
        </w:tc>
        <w:tc>
          <w:tcPr>
            <w:tcW w:w="1984" w:type="dxa"/>
            <w:tcBorders>
              <w:top w:val="single" w:sz="4" w:space="0" w:color="auto"/>
              <w:left w:val="single" w:sz="4" w:space="0" w:color="auto"/>
              <w:bottom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Периодичность предоставления</w:t>
            </w:r>
          </w:p>
        </w:tc>
      </w:tr>
      <w:tr w:rsidR="005662A1" w:rsidRPr="005F317D" w:rsidTr="00562689">
        <w:tc>
          <w:tcPr>
            <w:tcW w:w="15593" w:type="dxa"/>
            <w:gridSpan w:val="6"/>
            <w:tcBorders>
              <w:top w:val="single" w:sz="4" w:space="0" w:color="auto"/>
              <w:bottom w:val="single" w:sz="4" w:space="0" w:color="auto"/>
            </w:tcBorders>
          </w:tcPr>
          <w:p w:rsidR="005662A1" w:rsidRPr="005662A1" w:rsidRDefault="005662A1" w:rsidP="005662A1">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I</w:t>
            </w:r>
            <w:r>
              <w:rPr>
                <w:rFonts w:cs="Times New Roman"/>
                <w:color w:val="000000" w:themeColor="text1"/>
                <w:sz w:val="24"/>
                <w:szCs w:val="24"/>
              </w:rPr>
              <w:t>. «Профилактика преступлений и иных правонарушений»</w:t>
            </w:r>
          </w:p>
        </w:tc>
      </w:tr>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640EDD" w:rsidP="005B68B6">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sidR="00902093">
              <w:rPr>
                <w:rFonts w:eastAsia="Times New Roman" w:cs="Times New Roman"/>
                <w:color w:val="000000" w:themeColor="text1"/>
                <w:sz w:val="24"/>
                <w:szCs w:val="24"/>
                <w:lang w:eastAsia="ru-RU"/>
              </w:rPr>
              <w:t>.1</w:t>
            </w:r>
          </w:p>
        </w:tc>
        <w:tc>
          <w:tcPr>
            <w:tcW w:w="2089" w:type="dxa"/>
            <w:tcBorders>
              <w:top w:val="single" w:sz="4" w:space="0" w:color="auto"/>
              <w:left w:val="single" w:sz="4" w:space="0" w:color="auto"/>
              <w:bottom w:val="single" w:sz="4" w:space="0" w:color="auto"/>
              <w:right w:val="single" w:sz="4" w:space="0" w:color="auto"/>
            </w:tcBorders>
          </w:tcPr>
          <w:p w:rsidR="00640EDD" w:rsidRPr="005F317D" w:rsidRDefault="00640EDD" w:rsidP="005B68B6">
            <w:pPr>
              <w:widowControl w:val="0"/>
              <w:autoSpaceDE w:val="0"/>
              <w:autoSpaceDN w:val="0"/>
              <w:rPr>
                <w:rFonts w:eastAsia="Times New Roman" w:cs="Times New Roman"/>
                <w:b/>
                <w:color w:val="000000" w:themeColor="text1"/>
                <w:sz w:val="24"/>
                <w:szCs w:val="24"/>
                <w:lang w:eastAsia="ru-RU"/>
              </w:rPr>
            </w:pPr>
            <w:r w:rsidRPr="005F317D">
              <w:rPr>
                <w:rFonts w:eastAsia="Times New Roman" w:cs="Times New Roman"/>
                <w:b/>
                <w:color w:val="000000" w:themeColor="text1"/>
                <w:sz w:val="24"/>
                <w:szCs w:val="24"/>
                <w:lang w:eastAsia="ru-RU"/>
              </w:rPr>
              <w:t>Макропоказатель</w:t>
            </w:r>
          </w:p>
          <w:p w:rsidR="00640EDD" w:rsidRPr="005F317D" w:rsidRDefault="00640EDD" w:rsidP="005B68B6">
            <w:pPr>
              <w:widowControl w:val="0"/>
              <w:autoSpaceDE w:val="0"/>
              <w:autoSpaceDN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tcPr>
          <w:p w:rsidR="00640EDD" w:rsidRDefault="00562689" w:rsidP="005B68B6">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w:t>
            </w:r>
            <w:r w:rsidR="004F5EE8">
              <w:rPr>
                <w:rFonts w:eastAsia="Times New Roman" w:cs="Times New Roman"/>
                <w:color w:val="000000" w:themeColor="text1"/>
                <w:sz w:val="24"/>
                <w:szCs w:val="24"/>
                <w:lang w:eastAsia="ru-RU"/>
              </w:rPr>
              <w:t xml:space="preserve"> </w:t>
            </w:r>
            <w:r w:rsidR="00E24FC6">
              <w:rPr>
                <w:rFonts w:eastAsia="Times New Roman" w:cs="Times New Roman"/>
                <w:color w:val="000000" w:themeColor="text1"/>
                <w:sz w:val="24"/>
                <w:szCs w:val="24"/>
                <w:lang w:eastAsia="ru-RU"/>
              </w:rPr>
              <w:t>преступлений</w:t>
            </w:r>
          </w:p>
          <w:p w:rsidR="00562689" w:rsidRPr="005F317D" w:rsidRDefault="00562689" w:rsidP="005B68B6">
            <w:pPr>
              <w:widowControl w:val="0"/>
              <w:autoSpaceDE w:val="0"/>
              <w:autoSpaceDN w:val="0"/>
              <w:adjustRightInd w:val="0"/>
              <w:rPr>
                <w:rFonts w:eastAsia="Times New Roman" w:cs="Times New Roman"/>
                <w:color w:val="000000" w:themeColor="text1"/>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 xml:space="preserve">Кптг = Кппг </w:t>
            </w:r>
            <w:r w:rsidRPr="005F317D">
              <w:rPr>
                <w:rFonts w:eastAsia="Times New Roman" w:cs="Times New Roman"/>
                <w:color w:val="000000" w:themeColor="text1"/>
                <w:sz w:val="24"/>
                <w:szCs w:val="24"/>
                <w:lang w:val="en-US" w:eastAsia="ru-RU"/>
              </w:rPr>
              <w:t>x</w:t>
            </w:r>
            <w:r w:rsidRPr="005F317D">
              <w:rPr>
                <w:rFonts w:eastAsia="Times New Roman" w:cs="Times New Roman"/>
                <w:color w:val="000000" w:themeColor="text1"/>
                <w:sz w:val="24"/>
                <w:szCs w:val="24"/>
                <w:lang w:eastAsia="ru-RU"/>
              </w:rPr>
              <w:t xml:space="preserve"> 0,95</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где:</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Кптг  – кол-во преступлений текущего года;</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Кппг  – кол-во преступлений предыдущего года</w:t>
            </w:r>
          </w:p>
          <w:p w:rsidR="00640EDD" w:rsidRPr="005F317D" w:rsidRDefault="00640EDD" w:rsidP="005B68B6">
            <w:pPr>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84" w:type="dxa"/>
            <w:tcBorders>
              <w:top w:val="single" w:sz="4" w:space="0" w:color="auto"/>
              <w:left w:val="single" w:sz="4" w:space="0" w:color="auto"/>
              <w:bottom w:val="single" w:sz="4" w:space="0" w:color="auto"/>
            </w:tcBorders>
            <w:shd w:val="clear" w:color="auto" w:fill="auto"/>
          </w:tcPr>
          <w:p w:rsidR="00640EDD" w:rsidRPr="005F317D" w:rsidRDefault="00640EDD" w:rsidP="00DC5529">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sidR="00DC5529">
              <w:rPr>
                <w:rFonts w:cs="Times New Roman"/>
                <w:color w:val="000000" w:themeColor="text1"/>
                <w:sz w:val="24"/>
                <w:szCs w:val="24"/>
              </w:rPr>
              <w:t>год</w:t>
            </w:r>
          </w:p>
        </w:tc>
      </w:tr>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902093" w:rsidP="005B68B6">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w:t>
            </w:r>
            <w:r w:rsidR="00640EDD" w:rsidRPr="005F317D">
              <w:rPr>
                <w:rFonts w:eastAsia="Times New Roman" w:cs="Times New Roman"/>
                <w:color w:val="000000" w:themeColor="text1"/>
                <w:sz w:val="24"/>
                <w:szCs w:val="24"/>
                <w:lang w:eastAsia="ru-RU"/>
              </w:rPr>
              <w:t>2</w:t>
            </w:r>
          </w:p>
        </w:tc>
        <w:tc>
          <w:tcPr>
            <w:tcW w:w="2089" w:type="dxa"/>
            <w:tcBorders>
              <w:top w:val="single" w:sz="4" w:space="0" w:color="auto"/>
              <w:left w:val="single" w:sz="4" w:space="0" w:color="auto"/>
              <w:bottom w:val="single" w:sz="4" w:space="0" w:color="auto"/>
              <w:right w:val="single" w:sz="4" w:space="0" w:color="auto"/>
            </w:tcBorders>
          </w:tcPr>
          <w:p w:rsidR="00640EDD" w:rsidRPr="0000696D" w:rsidRDefault="00EC1830" w:rsidP="005B68B6">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1. </w:t>
            </w:r>
            <w:r w:rsidR="00640EDD" w:rsidRPr="0000696D">
              <w:rPr>
                <w:rFonts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67" w:type="dxa"/>
            <w:tcBorders>
              <w:top w:val="single" w:sz="4" w:space="0" w:color="auto"/>
              <w:left w:val="single" w:sz="4" w:space="0" w:color="auto"/>
              <w:bottom w:val="single" w:sz="4" w:space="0" w:color="auto"/>
              <w:right w:val="single" w:sz="4" w:space="0" w:color="auto"/>
            </w:tcBorders>
          </w:tcPr>
          <w:p w:rsidR="00640EDD" w:rsidRPr="0000696D" w:rsidRDefault="00CA52C9"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E53E20" w:rsidRPr="005F317D" w:rsidRDefault="00E53E20" w:rsidP="00E53E20">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640EDD" w:rsidRPr="0000696D" w:rsidRDefault="00640EDD" w:rsidP="005B68B6">
            <w:pPr>
              <w:widowControl w:val="0"/>
              <w:autoSpaceDN w:val="0"/>
              <w:adjustRightInd w:val="0"/>
              <w:ind w:left="51"/>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КОО+ КОК + КОС </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ДОАЗ  =                                                     </w:t>
            </w:r>
            <w:r w:rsidRPr="0000696D">
              <w:rPr>
                <w:rFonts w:cs="Times New Roman"/>
                <w:color w:val="000000" w:themeColor="text1"/>
                <w:sz w:val="24"/>
                <w:szCs w:val="24"/>
              </w:rPr>
              <w:tab/>
              <w:t xml:space="preserve"> х  100</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                                           ОКСЗО</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где:                     </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ДОАЗ – доля объектов отвечающих, требованиям антитеррористической защищенности;</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640EDD" w:rsidRPr="0000696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ОКСЗО – общее количество социально значимых объектов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640EDD" w:rsidP="00801B5C">
            <w:pPr>
              <w:widowControl w:val="0"/>
              <w:autoSpaceDE w:val="0"/>
              <w:autoSpaceDN w:val="0"/>
              <w:adjustRightInd w:val="0"/>
              <w:jc w:val="center"/>
              <w:rPr>
                <w:rFonts w:cs="Times New Roman"/>
                <w:color w:val="000000" w:themeColor="text1"/>
                <w:sz w:val="24"/>
                <w:szCs w:val="24"/>
              </w:rPr>
            </w:pPr>
            <w:r w:rsidRPr="0000696D">
              <w:rPr>
                <w:rFonts w:cs="Times New Roman"/>
                <w:color w:val="000000" w:themeColor="text1"/>
                <w:sz w:val="24"/>
                <w:szCs w:val="24"/>
              </w:rPr>
              <w:t xml:space="preserve">Ежеквартальные отчеты Администрации </w:t>
            </w:r>
            <w:r w:rsidR="00CA52C9" w:rsidRPr="0000696D">
              <w:rPr>
                <w:rFonts w:cs="Times New Roman"/>
                <w:color w:val="000000" w:themeColor="text1"/>
                <w:sz w:val="24"/>
                <w:szCs w:val="24"/>
              </w:rPr>
              <w:t>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902093" w:rsidP="005B68B6">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w:t>
            </w:r>
            <w:r w:rsidR="00640EDD" w:rsidRPr="005F317D">
              <w:rPr>
                <w:rFonts w:eastAsia="Times New Roman" w:cs="Times New Roman"/>
                <w:color w:val="000000" w:themeColor="text1"/>
                <w:sz w:val="24"/>
                <w:szCs w:val="24"/>
                <w:lang w:eastAsia="ru-RU"/>
              </w:rPr>
              <w:t>3</w:t>
            </w:r>
          </w:p>
        </w:tc>
        <w:tc>
          <w:tcPr>
            <w:tcW w:w="2089" w:type="dxa"/>
            <w:tcBorders>
              <w:top w:val="single" w:sz="4" w:space="0" w:color="auto"/>
              <w:left w:val="single" w:sz="4" w:space="0" w:color="auto"/>
              <w:bottom w:val="single" w:sz="4" w:space="0" w:color="auto"/>
              <w:right w:val="single" w:sz="4" w:space="0" w:color="auto"/>
            </w:tcBorders>
          </w:tcPr>
          <w:p w:rsidR="00640EDD" w:rsidRPr="0000696D" w:rsidRDefault="00EC1830" w:rsidP="00660FF0">
            <w:pPr>
              <w:widowControl w:val="0"/>
              <w:autoSpaceDE w:val="0"/>
              <w:autoSpaceDN w:val="0"/>
              <w:adjustRightInd w:val="0"/>
              <w:rPr>
                <w:rFonts w:eastAsia="Times New Roman" w:cs="Times New Roman"/>
                <w:b/>
                <w:color w:val="000000" w:themeColor="text1"/>
                <w:sz w:val="24"/>
                <w:szCs w:val="24"/>
                <w:lang w:eastAsia="ru-RU"/>
              </w:rPr>
            </w:pPr>
            <w:r>
              <w:rPr>
                <w:rFonts w:cs="Times New Roman"/>
                <w:color w:val="000000" w:themeColor="text1"/>
                <w:sz w:val="24"/>
                <w:szCs w:val="24"/>
              </w:rPr>
              <w:t xml:space="preserve">2. </w:t>
            </w:r>
            <w:r w:rsidR="00640EDD" w:rsidRPr="0000696D">
              <w:rPr>
                <w:rFonts w:cs="Times New Roman"/>
                <w:color w:val="000000" w:themeColor="text1"/>
                <w:sz w:val="24"/>
                <w:szCs w:val="24"/>
              </w:rPr>
              <w:t xml:space="preserve">Увеличение </w:t>
            </w:r>
            <w:r w:rsidR="008F12F6" w:rsidRPr="008F12F6">
              <w:rPr>
                <w:rFonts w:cs="Times New Roman"/>
                <w:color w:val="000000" w:themeColor="text1"/>
                <w:sz w:val="24"/>
                <w:szCs w:val="24"/>
              </w:rPr>
              <w:lastRenderedPageBreak/>
              <w:t xml:space="preserve">доли от </w:t>
            </w:r>
            <w:r w:rsidR="00640EDD" w:rsidRPr="0000696D">
              <w:rPr>
                <w:rFonts w:cs="Times New Roman"/>
                <w:color w:val="000000" w:themeColor="text1"/>
                <w:sz w:val="24"/>
                <w:szCs w:val="24"/>
              </w:rPr>
              <w:t>числа граждан принимающих участие в деятельности народных дружин</w:t>
            </w:r>
          </w:p>
        </w:tc>
        <w:tc>
          <w:tcPr>
            <w:tcW w:w="1567" w:type="dxa"/>
            <w:tcBorders>
              <w:top w:val="single" w:sz="4" w:space="0" w:color="auto"/>
              <w:left w:val="single" w:sz="4" w:space="0" w:color="auto"/>
              <w:bottom w:val="single" w:sz="4" w:space="0" w:color="auto"/>
              <w:right w:val="single" w:sz="4" w:space="0" w:color="auto"/>
            </w:tcBorders>
          </w:tcPr>
          <w:p w:rsidR="00640EDD" w:rsidRPr="0000696D" w:rsidRDefault="00CA52C9" w:rsidP="005B68B6">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lastRenderedPageBreak/>
              <w:t>процент</w:t>
            </w:r>
          </w:p>
        </w:tc>
        <w:tc>
          <w:tcPr>
            <w:tcW w:w="6804" w:type="dxa"/>
            <w:tcBorders>
              <w:top w:val="single" w:sz="4" w:space="0" w:color="auto"/>
              <w:left w:val="single" w:sz="4" w:space="0" w:color="auto"/>
              <w:bottom w:val="single" w:sz="4" w:space="0" w:color="auto"/>
              <w:right w:val="single" w:sz="4" w:space="0" w:color="auto"/>
            </w:tcBorders>
          </w:tcPr>
          <w:p w:rsidR="00640EDD" w:rsidRPr="0000696D" w:rsidRDefault="00640EDD" w:rsidP="005B68B6">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lastRenderedPageBreak/>
                    <w:t xml:space="preserve">                    </w:t>
                  </w:r>
                  <w:r w:rsidRPr="0000696D">
                    <w:rPr>
                      <w:rFonts w:cs="Times New Roman"/>
                      <w:color w:val="000000" w:themeColor="text1"/>
                      <w:sz w:val="24"/>
                      <w:szCs w:val="24"/>
                      <w:u w:val="single"/>
                    </w:rPr>
                    <w:t>ЧНД1</w:t>
                  </w:r>
                </w:p>
              </w:tc>
            </w:tr>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rPr>
                  </w:pPr>
                  <w:r w:rsidRPr="0000696D">
                    <w:rPr>
                      <w:rFonts w:cs="Times New Roman"/>
                      <w:noProof/>
                      <w:color w:val="000000" w:themeColor="text1"/>
                      <w:sz w:val="24"/>
                      <w:szCs w:val="24"/>
                      <w:lang w:eastAsia="ru-RU"/>
                    </w:rPr>
                    <w:t>УЧНД</w:t>
                  </w:r>
                  <w:r w:rsidRPr="0000696D">
                    <w:rPr>
                      <w:rFonts w:cs="Times New Roman"/>
                      <w:color w:val="000000" w:themeColor="text1"/>
                      <w:sz w:val="24"/>
                      <w:szCs w:val="24"/>
                    </w:rPr>
                    <w:t xml:space="preserve">  =                        х 100 %</w:t>
                  </w:r>
                </w:p>
              </w:tc>
            </w:tr>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ЧНД0</w:t>
                  </w:r>
                </w:p>
              </w:tc>
            </w:tr>
            <w:tr w:rsidR="00640EDD" w:rsidRPr="0000696D" w:rsidTr="00CA3EA0">
              <w:tc>
                <w:tcPr>
                  <w:tcW w:w="5382" w:type="dxa"/>
                </w:tcPr>
                <w:p w:rsidR="00640EDD" w:rsidRPr="0000696D" w:rsidRDefault="00640EDD" w:rsidP="005B68B6">
                  <w:pPr>
                    <w:pStyle w:val="ab"/>
                    <w:ind w:left="51"/>
                    <w:rPr>
                      <w:rFonts w:cs="Times New Roman"/>
                      <w:color w:val="000000" w:themeColor="text1"/>
                      <w:sz w:val="24"/>
                      <w:szCs w:val="24"/>
                    </w:rPr>
                  </w:pPr>
                  <w:r w:rsidRPr="0000696D">
                    <w:rPr>
                      <w:rFonts w:cs="Times New Roman"/>
                      <w:color w:val="000000" w:themeColor="text1"/>
                      <w:sz w:val="24"/>
                      <w:szCs w:val="24"/>
                    </w:rPr>
                    <w:t>где:</w:t>
                  </w:r>
                </w:p>
                <w:p w:rsidR="00640EDD" w:rsidRPr="0000696D" w:rsidRDefault="00640EDD" w:rsidP="005B68B6">
                  <w:pPr>
                    <w:widowControl w:val="0"/>
                    <w:autoSpaceDE w:val="0"/>
                    <w:autoSpaceDN w:val="0"/>
                    <w:adjustRightInd w:val="0"/>
                    <w:rPr>
                      <w:rFonts w:cs="Times New Roman"/>
                      <w:color w:val="000000" w:themeColor="text1"/>
                      <w:sz w:val="24"/>
                      <w:szCs w:val="24"/>
                    </w:rPr>
                  </w:pPr>
                </w:p>
              </w:tc>
            </w:tr>
          </w:tbl>
          <w:p w:rsidR="00640EDD" w:rsidRPr="0000696D" w:rsidRDefault="00640EDD" w:rsidP="005B68B6">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 xml:space="preserve">УЧНД – значение показателя; </w:t>
            </w:r>
          </w:p>
          <w:p w:rsidR="00640EDD" w:rsidRPr="0000696D" w:rsidRDefault="00640EDD" w:rsidP="005B68B6">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ЧНД1 – число членов народных дружин в отчетном периоде</w:t>
            </w:r>
          </w:p>
          <w:p w:rsidR="00640EDD" w:rsidRPr="0000696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ЧНД0  – число членов народных дружин в базовом периоде (2019 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640EDD" w:rsidP="00801B5C">
            <w:pPr>
              <w:jc w:val="center"/>
              <w:rPr>
                <w:rFonts w:cs="Times New Roman"/>
                <w:color w:val="000000" w:themeColor="text1"/>
                <w:sz w:val="24"/>
                <w:szCs w:val="24"/>
              </w:rPr>
            </w:pPr>
            <w:r w:rsidRPr="0000696D">
              <w:rPr>
                <w:rFonts w:cs="Times New Roman"/>
                <w:color w:val="000000" w:themeColor="text1"/>
                <w:sz w:val="24"/>
                <w:szCs w:val="24"/>
              </w:rPr>
              <w:lastRenderedPageBreak/>
              <w:t xml:space="preserve">Информация, </w:t>
            </w:r>
            <w:r w:rsidRPr="0000696D">
              <w:rPr>
                <w:rFonts w:cs="Times New Roman"/>
                <w:color w:val="000000" w:themeColor="text1"/>
                <w:sz w:val="24"/>
                <w:szCs w:val="24"/>
              </w:rPr>
              <w:lastRenderedPageBreak/>
              <w:t xml:space="preserve">предоставляемая </w:t>
            </w:r>
            <w:r w:rsidR="00CA52C9" w:rsidRPr="0000696D">
              <w:rPr>
                <w:rFonts w:cs="Times New Roman"/>
                <w:color w:val="000000" w:themeColor="text1"/>
                <w:sz w:val="24"/>
                <w:szCs w:val="24"/>
              </w:rPr>
              <w:t>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lastRenderedPageBreak/>
              <w:t xml:space="preserve">Один раз в </w:t>
            </w:r>
            <w:r w:rsidRPr="005F317D">
              <w:rPr>
                <w:rFonts w:cs="Times New Roman"/>
                <w:color w:val="000000" w:themeColor="text1"/>
                <w:sz w:val="24"/>
                <w:szCs w:val="24"/>
              </w:rPr>
              <w:lastRenderedPageBreak/>
              <w:t>квартал</w:t>
            </w:r>
          </w:p>
        </w:tc>
      </w:tr>
      <w:tr w:rsidR="004F5EE8" w:rsidRPr="005F317D" w:rsidTr="005662A1">
        <w:tc>
          <w:tcPr>
            <w:tcW w:w="597" w:type="dxa"/>
            <w:tcBorders>
              <w:top w:val="single" w:sz="4" w:space="0" w:color="auto"/>
              <w:bottom w:val="single" w:sz="4" w:space="0" w:color="auto"/>
              <w:right w:val="single" w:sz="4" w:space="0" w:color="auto"/>
            </w:tcBorders>
          </w:tcPr>
          <w:p w:rsidR="004F5EE8" w:rsidRPr="005F317D" w:rsidRDefault="004F5EE8" w:rsidP="004F5EE8">
            <w:pPr>
              <w:rPr>
                <w:rFonts w:eastAsia="Times New Roman" w:cs="Times New Roman"/>
                <w:color w:val="000000" w:themeColor="text1"/>
                <w:sz w:val="24"/>
                <w:szCs w:val="24"/>
                <w:lang w:eastAsia="ru-RU"/>
              </w:rPr>
            </w:pPr>
            <w:r w:rsidRPr="00230365">
              <w:rPr>
                <w:rFonts w:eastAsia="Times New Roman" w:cs="Times New Roman"/>
                <w:color w:val="000000" w:themeColor="text1"/>
                <w:sz w:val="24"/>
                <w:szCs w:val="24"/>
                <w:lang w:eastAsia="ru-RU"/>
              </w:rPr>
              <w:lastRenderedPageBreak/>
              <w:t>1.</w:t>
            </w:r>
            <w:r w:rsidR="00CA52C9" w:rsidRPr="00230365">
              <w:rPr>
                <w:rFonts w:eastAsia="Times New Roman" w:cs="Times New Roman"/>
                <w:color w:val="000000" w:themeColor="text1"/>
                <w:sz w:val="24"/>
                <w:szCs w:val="24"/>
                <w:lang w:eastAsia="ru-RU"/>
              </w:rPr>
              <w:t>4</w:t>
            </w:r>
          </w:p>
        </w:tc>
        <w:tc>
          <w:tcPr>
            <w:tcW w:w="2089" w:type="dxa"/>
            <w:tcBorders>
              <w:top w:val="single" w:sz="4" w:space="0" w:color="auto"/>
              <w:left w:val="single" w:sz="4" w:space="0" w:color="auto"/>
              <w:bottom w:val="single" w:sz="4" w:space="0" w:color="auto"/>
              <w:right w:val="single" w:sz="4" w:space="0" w:color="auto"/>
            </w:tcBorders>
          </w:tcPr>
          <w:p w:rsidR="004F5EE8" w:rsidRPr="0000696D" w:rsidRDefault="00EC1830" w:rsidP="004F5EE8">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3. </w:t>
            </w:r>
            <w:r w:rsidR="004F5EE8" w:rsidRPr="0000696D">
              <w:rPr>
                <w:rFonts w:cs="Times New Roman"/>
                <w:color w:val="000000" w:themeColor="text1"/>
                <w:sz w:val="24"/>
                <w:szCs w:val="24"/>
              </w:rPr>
              <w:t>Снижение доли несовершеннолетних в общем числе лиц, совершивших преступления</w:t>
            </w:r>
          </w:p>
        </w:tc>
        <w:tc>
          <w:tcPr>
            <w:tcW w:w="1567" w:type="dxa"/>
            <w:tcBorders>
              <w:top w:val="single" w:sz="4" w:space="0" w:color="auto"/>
              <w:left w:val="single" w:sz="4" w:space="0" w:color="auto"/>
              <w:bottom w:val="single" w:sz="4" w:space="0" w:color="auto"/>
              <w:right w:val="single" w:sz="4" w:space="0" w:color="auto"/>
            </w:tcBorders>
          </w:tcPr>
          <w:p w:rsidR="004F5EE8" w:rsidRPr="0000696D" w:rsidRDefault="00CA52C9" w:rsidP="004F5EE8">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p w:rsidR="004F5EE8" w:rsidRPr="0000696D" w:rsidRDefault="004F5EE8" w:rsidP="004F5EE8">
            <w:pPr>
              <w:widowControl w:val="0"/>
              <w:autoSpaceDE w:val="0"/>
              <w:autoSpaceDN w:val="0"/>
              <w:adjustRightInd w:val="0"/>
              <w:ind w:left="51"/>
              <w:rPr>
                <w:rFonts w:cs="Times New Roman"/>
                <w:color w:val="000000" w:themeColor="text1"/>
                <w:sz w:val="24"/>
                <w:szCs w:val="24"/>
              </w:rPr>
            </w:pP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С   </w:t>
                  </w:r>
                </w:p>
              </w:tc>
            </w:tr>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Р =               х 100%</w:t>
                  </w:r>
                </w:p>
              </w:tc>
            </w:tr>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В</w:t>
                  </w:r>
                </w:p>
              </w:tc>
            </w:tr>
            <w:tr w:rsidR="004F5EE8" w:rsidRPr="0000696D" w:rsidTr="00CA3EA0">
              <w:tc>
                <w:tcPr>
                  <w:tcW w:w="6101" w:type="dxa"/>
                </w:tcPr>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где:</w:t>
                  </w:r>
                </w:p>
              </w:tc>
            </w:tr>
          </w:tbl>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Р - доля несовершеннолетних в общем числе лиц, совершивших преступления;</w:t>
            </w:r>
          </w:p>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 xml:space="preserve">С – число несовершеннолетних, совершивших преступления в отчетном периоде;  </w:t>
            </w:r>
          </w:p>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В – общее число лиц, совершивших преступления в отчетном периоде</w:t>
            </w:r>
          </w:p>
          <w:p w:rsidR="004F5EE8" w:rsidRPr="0000696D" w:rsidRDefault="004F5EE8" w:rsidP="004F5EE8">
            <w:pPr>
              <w:widowControl w:val="0"/>
              <w:autoSpaceDE w:val="0"/>
              <w:autoSpaceDN w:val="0"/>
              <w:adjustRightInd w:val="0"/>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4F5EE8" w:rsidP="00801B5C">
            <w:pPr>
              <w:jc w:val="center"/>
              <w:rPr>
                <w:rFonts w:cs="Times New Roman"/>
                <w:color w:val="000000" w:themeColor="text1"/>
                <w:sz w:val="24"/>
                <w:szCs w:val="24"/>
              </w:rPr>
            </w:pPr>
            <w:r w:rsidRPr="0000696D">
              <w:rPr>
                <w:rFonts w:cs="Times New Roman"/>
                <w:color w:val="000000" w:themeColor="text1"/>
                <w:sz w:val="24"/>
                <w:szCs w:val="24"/>
              </w:rPr>
              <w:t xml:space="preserve">Информация, предоставляемая </w:t>
            </w:r>
            <w:r w:rsidR="00CA52C9" w:rsidRPr="0000696D">
              <w:rPr>
                <w:rFonts w:cs="Times New Roman"/>
                <w:color w:val="000000" w:themeColor="text1"/>
                <w:sz w:val="24"/>
                <w:szCs w:val="24"/>
              </w:rPr>
              <w:t>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4F5EE8" w:rsidRPr="005F317D" w:rsidRDefault="004F5EE8" w:rsidP="004F5EE8">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EC1830" w:rsidRPr="005F317D" w:rsidTr="005662A1">
        <w:tc>
          <w:tcPr>
            <w:tcW w:w="597" w:type="dxa"/>
            <w:tcBorders>
              <w:top w:val="single" w:sz="4" w:space="0" w:color="auto"/>
              <w:bottom w:val="single" w:sz="4" w:space="0" w:color="auto"/>
              <w:right w:val="single" w:sz="4" w:space="0" w:color="auto"/>
            </w:tcBorders>
          </w:tcPr>
          <w:p w:rsidR="00EC1830" w:rsidRPr="005F317D" w:rsidRDefault="00EC1830" w:rsidP="00EC1830">
            <w:pPr>
              <w:rPr>
                <w:rFonts w:eastAsia="Times New Roman" w:cs="Times New Roman"/>
                <w:color w:val="000000" w:themeColor="text1"/>
                <w:sz w:val="24"/>
                <w:szCs w:val="24"/>
                <w:lang w:eastAsia="ru-RU"/>
              </w:rPr>
            </w:pPr>
            <w:r w:rsidRPr="0000696D">
              <w:rPr>
                <w:rFonts w:eastAsia="Times New Roman" w:cs="Times New Roman"/>
                <w:color w:val="000000" w:themeColor="text1"/>
                <w:sz w:val="24"/>
                <w:szCs w:val="24"/>
                <w:lang w:eastAsia="ru-RU"/>
              </w:rPr>
              <w:t>1.5</w:t>
            </w:r>
          </w:p>
        </w:tc>
        <w:tc>
          <w:tcPr>
            <w:tcW w:w="2089" w:type="dxa"/>
            <w:tcBorders>
              <w:top w:val="single" w:sz="4" w:space="0" w:color="auto"/>
              <w:left w:val="single" w:sz="4" w:space="0" w:color="auto"/>
              <w:bottom w:val="single" w:sz="4" w:space="0" w:color="auto"/>
              <w:right w:val="single" w:sz="4" w:space="0" w:color="auto"/>
            </w:tcBorders>
          </w:tcPr>
          <w:p w:rsidR="00EC1830" w:rsidRPr="00EC1830" w:rsidRDefault="00EC1830" w:rsidP="00EC1830">
            <w:pPr>
              <w:rPr>
                <w:sz w:val="24"/>
                <w:szCs w:val="18"/>
              </w:rPr>
            </w:pPr>
            <w:r w:rsidRPr="00EC1830">
              <w:rPr>
                <w:sz w:val="24"/>
                <w:szCs w:val="18"/>
              </w:rPr>
              <w:t xml:space="preserve">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w:t>
            </w:r>
            <w:r w:rsidRPr="00EC1830">
              <w:rPr>
                <w:sz w:val="24"/>
                <w:szCs w:val="18"/>
              </w:rPr>
              <w:lastRenderedPageBreak/>
              <w:t>«Безопасный регион»,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tcPr>
          <w:p w:rsidR="00EC1830" w:rsidRPr="00EC1830" w:rsidRDefault="00EC1830" w:rsidP="00EC1830">
            <w:pPr>
              <w:jc w:val="center"/>
              <w:rPr>
                <w:sz w:val="24"/>
                <w:szCs w:val="18"/>
              </w:rPr>
            </w:pPr>
            <w:r w:rsidRPr="00EC1830">
              <w:rPr>
                <w:sz w:val="24"/>
                <w:szCs w:val="18"/>
              </w:rPr>
              <w:lastRenderedPageBreak/>
              <w:t>Кол</w:t>
            </w:r>
            <w:r>
              <w:rPr>
                <w:sz w:val="24"/>
                <w:szCs w:val="18"/>
              </w:rPr>
              <w:t>ичество</w:t>
            </w:r>
            <w:r w:rsidRPr="00EC1830">
              <w:rPr>
                <w:sz w:val="24"/>
                <w:szCs w:val="18"/>
              </w:rPr>
              <w:t xml:space="preserve"> камер, динамика в %</w:t>
            </w:r>
          </w:p>
        </w:tc>
        <w:tc>
          <w:tcPr>
            <w:tcW w:w="6804" w:type="dxa"/>
            <w:tcBorders>
              <w:top w:val="single" w:sz="4" w:space="0" w:color="auto"/>
              <w:left w:val="single" w:sz="4" w:space="0" w:color="auto"/>
              <w:bottom w:val="single" w:sz="4" w:space="0" w:color="auto"/>
              <w:right w:val="single" w:sz="4" w:space="0" w:color="auto"/>
            </w:tcBorders>
          </w:tcPr>
          <w:p w:rsidR="00EC1830" w:rsidRPr="00EC1830" w:rsidRDefault="00EC1830" w:rsidP="00EC1830">
            <w:pPr>
              <w:widowControl w:val="0"/>
              <w:autoSpaceDE w:val="0"/>
              <w:autoSpaceDN w:val="0"/>
              <w:adjustRightInd w:val="0"/>
              <w:rPr>
                <w:sz w:val="24"/>
                <w:szCs w:val="18"/>
              </w:rPr>
            </w:pPr>
            <w:r w:rsidRPr="00EC1830">
              <w:rPr>
                <w:sz w:val="24"/>
                <w:szCs w:val="18"/>
              </w:rPr>
              <w:t>Значение показателя рассчитывается по формуле:</w:t>
            </w:r>
          </w:p>
          <w:p w:rsidR="00EC1830" w:rsidRPr="00EC1830" w:rsidRDefault="00EC1830" w:rsidP="00EC1830">
            <w:pPr>
              <w:rPr>
                <w:sz w:val="24"/>
                <w:szCs w:val="18"/>
              </w:rPr>
            </w:pPr>
          </w:p>
          <w:p w:rsidR="00EC1830" w:rsidRPr="00EC1830" w:rsidRDefault="005F216A" w:rsidP="00EC1830">
            <w:pPr>
              <w:rPr>
                <w:sz w:val="24"/>
                <w:szCs w:val="18"/>
              </w:rPr>
            </w:pPr>
            <w:r>
              <w:rPr>
                <w:sz w:val="24"/>
                <w:szCs w:val="18"/>
              </w:rPr>
              <w:t>Вбртг= Вбрпг х 1,05</w:t>
            </w:r>
          </w:p>
          <w:p w:rsidR="00EC1830" w:rsidRPr="00EC1830" w:rsidRDefault="00EC1830" w:rsidP="00EC1830">
            <w:pPr>
              <w:rPr>
                <w:sz w:val="24"/>
                <w:szCs w:val="18"/>
              </w:rPr>
            </w:pPr>
            <w:r w:rsidRPr="00EC1830">
              <w:rPr>
                <w:sz w:val="24"/>
                <w:szCs w:val="18"/>
              </w:rPr>
              <w:t>где:</w:t>
            </w:r>
          </w:p>
          <w:p w:rsidR="00EC1830" w:rsidRPr="00EC1830" w:rsidRDefault="00EC1830" w:rsidP="00EC1830">
            <w:pPr>
              <w:rPr>
                <w:sz w:val="24"/>
                <w:szCs w:val="18"/>
              </w:rPr>
            </w:pPr>
            <w:r w:rsidRPr="00EC1830">
              <w:rPr>
                <w:sz w:val="24"/>
                <w:szCs w:val="18"/>
              </w:rPr>
              <w:t>Вбртг – кол-во видеокамер, подключенных к системе БР в текущем году,</w:t>
            </w:r>
          </w:p>
          <w:p w:rsidR="00EC1830" w:rsidRPr="00EC1830" w:rsidRDefault="00EC1830" w:rsidP="00EC1830">
            <w:pPr>
              <w:widowControl w:val="0"/>
              <w:autoSpaceDE w:val="0"/>
              <w:autoSpaceDN w:val="0"/>
              <w:adjustRightInd w:val="0"/>
              <w:rPr>
                <w:rFonts w:eastAsia="Times New Roman" w:cs="Times New Roman"/>
                <w:color w:val="000000" w:themeColor="text1"/>
                <w:sz w:val="24"/>
                <w:szCs w:val="24"/>
                <w:lang w:eastAsia="ru-RU"/>
              </w:rPr>
            </w:pPr>
            <w:r w:rsidRPr="00EC1830">
              <w:rPr>
                <w:sz w:val="24"/>
                <w:szCs w:val="18"/>
              </w:rPr>
              <w:t>Вбрпг - кол-во видеокамер, подключенных к системе БР в предыдущем году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Ежеквартальные отчеты Администрации 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EC1830" w:rsidRPr="005F317D" w:rsidTr="005662A1">
        <w:tc>
          <w:tcPr>
            <w:tcW w:w="597" w:type="dxa"/>
            <w:tcBorders>
              <w:top w:val="single" w:sz="4" w:space="0" w:color="auto"/>
              <w:bottom w:val="single" w:sz="4" w:space="0" w:color="auto"/>
              <w:right w:val="single" w:sz="4" w:space="0" w:color="auto"/>
            </w:tcBorders>
          </w:tcPr>
          <w:p w:rsidR="00EC1830" w:rsidRPr="0000696D" w:rsidRDefault="00EC1830" w:rsidP="00EC1830">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w:t>
            </w:r>
          </w:p>
        </w:tc>
        <w:tc>
          <w:tcPr>
            <w:tcW w:w="2089"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widowControl w:val="0"/>
              <w:autoSpaceDE w:val="0"/>
              <w:autoSpaceDN w:val="0"/>
              <w:rPr>
                <w:rFonts w:eastAsia="Times New Roman" w:cs="Times New Roman"/>
                <w:color w:val="000000" w:themeColor="text1"/>
                <w:sz w:val="24"/>
                <w:szCs w:val="24"/>
                <w:lang w:eastAsia="ru-RU"/>
              </w:rPr>
            </w:pPr>
            <w:r>
              <w:rPr>
                <w:rFonts w:cs="Times New Roman"/>
                <w:color w:val="000000" w:themeColor="text1"/>
                <w:sz w:val="24"/>
                <w:szCs w:val="24"/>
              </w:rPr>
              <w:t xml:space="preserve">5. </w:t>
            </w:r>
            <w:r w:rsidRPr="0000696D">
              <w:rPr>
                <w:rFonts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567"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pStyle w:val="ab"/>
              <w:ind w:left="51" w:right="-108" w:hanging="18"/>
              <w:jc w:val="left"/>
              <w:rPr>
                <w:rFonts w:cs="Times New Roman"/>
                <w:color w:val="000000" w:themeColor="text1"/>
                <w:sz w:val="24"/>
                <w:szCs w:val="24"/>
              </w:rPr>
            </w:pPr>
            <w:r>
              <w:rPr>
                <w:rFonts w:cs="Times New Roman"/>
                <w:color w:val="000000" w:themeColor="text1"/>
                <w:sz w:val="24"/>
                <w:szCs w:val="24"/>
              </w:rPr>
              <w:t xml:space="preserve">Расчет </w:t>
            </w:r>
            <w:r w:rsidRPr="0000696D">
              <w:rPr>
                <w:rFonts w:cs="Times New Roman"/>
                <w:color w:val="000000" w:themeColor="text1"/>
                <w:sz w:val="24"/>
                <w:szCs w:val="24"/>
              </w:rPr>
              <w:t>показателя:</w:t>
            </w:r>
          </w:p>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КЛТГ/КЛПГх 100</w:t>
            </w:r>
          </w:p>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EC1830" w:rsidRPr="0000696D" w:rsidRDefault="00EC1830" w:rsidP="00EC1830">
            <w:pPr>
              <w:ind w:left="51" w:firstLine="4"/>
              <w:rPr>
                <w:rFonts w:eastAsia="Times New Roman" w:cs="Times New Roman"/>
                <w:color w:val="000000" w:themeColor="text1"/>
                <w:sz w:val="24"/>
                <w:szCs w:val="24"/>
                <w:lang w:eastAsia="ru-RU"/>
              </w:rPr>
            </w:pPr>
            <w:r w:rsidRPr="0000696D">
              <w:rPr>
                <w:rFonts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1830" w:rsidRPr="0000696D" w:rsidRDefault="00EC1830" w:rsidP="00660FF0">
            <w:pPr>
              <w:jc w:val="center"/>
              <w:rPr>
                <w:rFonts w:cs="Times New Roman"/>
                <w:color w:val="000000" w:themeColor="text1"/>
                <w:sz w:val="24"/>
                <w:szCs w:val="24"/>
              </w:rPr>
            </w:pPr>
            <w:r w:rsidRPr="0000696D">
              <w:rPr>
                <w:rFonts w:cs="Times New Roman"/>
                <w:color w:val="000000" w:themeColor="text1"/>
                <w:sz w:val="24"/>
                <w:szCs w:val="24"/>
              </w:rPr>
              <w:t>Информация</w:t>
            </w:r>
            <w:r w:rsidR="00660FF0">
              <w:rPr>
                <w:rFonts w:cs="Times New Roman"/>
                <w:color w:val="000000" w:themeColor="text1"/>
                <w:sz w:val="24"/>
                <w:szCs w:val="24"/>
              </w:rPr>
              <w:t xml:space="preserve"> территориального Управления здравоохранения</w:t>
            </w:r>
          </w:p>
        </w:tc>
        <w:tc>
          <w:tcPr>
            <w:tcW w:w="1984" w:type="dxa"/>
            <w:tcBorders>
              <w:top w:val="single" w:sz="4" w:space="0" w:color="auto"/>
              <w:left w:val="single" w:sz="4" w:space="0" w:color="auto"/>
              <w:bottom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Default="00593FDA" w:rsidP="00471B2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w:t>
            </w:r>
          </w:p>
        </w:tc>
        <w:tc>
          <w:tcPr>
            <w:tcW w:w="2089" w:type="dxa"/>
            <w:tcBorders>
              <w:top w:val="single" w:sz="4" w:space="0" w:color="auto"/>
              <w:left w:val="single" w:sz="4" w:space="0" w:color="auto"/>
              <w:bottom w:val="single" w:sz="4" w:space="0" w:color="auto"/>
              <w:right w:val="single" w:sz="4" w:space="0" w:color="auto"/>
            </w:tcBorders>
          </w:tcPr>
          <w:p w:rsidR="00471B2B" w:rsidRPr="00593FDA" w:rsidRDefault="00471B2B" w:rsidP="00471B2B">
            <w:pPr>
              <w:pStyle w:val="ConsPlusNormal"/>
              <w:outlineLvl w:val="1"/>
              <w:rPr>
                <w:rFonts w:ascii="Times New Roman" w:hAnsi="Times New Roman"/>
                <w:sz w:val="24"/>
                <w:szCs w:val="18"/>
              </w:rPr>
            </w:pPr>
            <w:r w:rsidRPr="00593FDA">
              <w:rPr>
                <w:rFonts w:ascii="Times New Roman" w:hAnsi="Times New Roman"/>
                <w:sz w:val="24"/>
                <w:szCs w:val="18"/>
              </w:rPr>
              <w:t>5. Снижение уровня вовлеченности населения в незаконный оборот наркотиков на 100 тыс. человек</w:t>
            </w:r>
          </w:p>
        </w:tc>
        <w:tc>
          <w:tcPr>
            <w:tcW w:w="1567" w:type="dxa"/>
            <w:tcBorders>
              <w:top w:val="single" w:sz="4" w:space="0" w:color="auto"/>
              <w:left w:val="single" w:sz="4" w:space="0" w:color="auto"/>
              <w:bottom w:val="single" w:sz="4" w:space="0" w:color="auto"/>
              <w:right w:val="single" w:sz="4" w:space="0" w:color="auto"/>
            </w:tcBorders>
          </w:tcPr>
          <w:p w:rsidR="00471B2B" w:rsidRPr="00593FDA" w:rsidRDefault="00471B2B" w:rsidP="00471B2B">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0E4442" w:rsidRPr="00593FDA" w:rsidRDefault="000E4442" w:rsidP="000E4442">
            <w:pPr>
              <w:widowControl w:val="0"/>
              <w:autoSpaceDE w:val="0"/>
              <w:autoSpaceDN w:val="0"/>
              <w:adjustRightInd w:val="0"/>
              <w:rPr>
                <w:sz w:val="24"/>
                <w:szCs w:val="18"/>
              </w:rPr>
            </w:pPr>
            <w:r w:rsidRPr="00593FDA">
              <w:rPr>
                <w:sz w:val="24"/>
                <w:szCs w:val="18"/>
              </w:rPr>
              <w:t>Значение показателя рассчитывается по формуле:</w:t>
            </w:r>
          </w:p>
          <w:p w:rsidR="000E4442" w:rsidRPr="00593FDA" w:rsidRDefault="000E4442" w:rsidP="000E4442">
            <w:pPr>
              <w:widowControl w:val="0"/>
              <w:autoSpaceDN w:val="0"/>
              <w:adjustRightInd w:val="0"/>
              <w:ind w:left="51"/>
              <w:rPr>
                <w:sz w:val="24"/>
                <w:szCs w:val="18"/>
                <w:u w:val="single"/>
              </w:rPr>
            </w:pPr>
            <w:r w:rsidRPr="00593FDA">
              <w:rPr>
                <w:sz w:val="24"/>
                <w:szCs w:val="18"/>
              </w:rPr>
              <w:t xml:space="preserve">                  </w:t>
            </w:r>
          </w:p>
          <w:p w:rsidR="000E4442" w:rsidRPr="00593FDA" w:rsidRDefault="000E4442" w:rsidP="000E4442">
            <w:pPr>
              <w:widowControl w:val="0"/>
              <w:autoSpaceDN w:val="0"/>
              <w:adjustRightInd w:val="0"/>
              <w:ind w:left="51"/>
              <w:rPr>
                <w:sz w:val="24"/>
                <w:szCs w:val="18"/>
              </w:rPr>
            </w:pPr>
            <w:r w:rsidRPr="00593FDA">
              <w:rPr>
                <w:sz w:val="24"/>
                <w:szCs w:val="18"/>
              </w:rPr>
              <w:t xml:space="preserve">Внон  =   </w:t>
            </w:r>
            <m:oMath>
              <m:f>
                <m:fPr>
                  <m:ctrlPr>
                    <w:rPr>
                      <w:rFonts w:ascii="Cambria Math" w:hAnsi="Cambria Math"/>
                      <w:i/>
                      <w:sz w:val="24"/>
                      <w:szCs w:val="18"/>
                    </w:rPr>
                  </m:ctrlPr>
                </m:fPr>
                <m:num>
                  <m:r>
                    <w:rPr>
                      <w:rFonts w:ascii="Cambria Math" w:hAnsi="Cambria Math"/>
                      <w:sz w:val="24"/>
                      <w:szCs w:val="18"/>
                    </w:rPr>
                    <m:t>ЧЛсп+ЧЛадм</m:t>
                  </m:r>
                </m:num>
                <m:den>
                  <m:r>
                    <w:rPr>
                      <w:rFonts w:ascii="Cambria Math" w:hAnsi="Cambria Math"/>
                      <w:sz w:val="24"/>
                      <w:szCs w:val="18"/>
                    </w:rPr>
                    <m:t>Кжго</m:t>
                  </m:r>
                </m:den>
              </m:f>
            </m:oMath>
            <w:r w:rsidRPr="00593FDA">
              <w:rPr>
                <w:sz w:val="24"/>
                <w:szCs w:val="18"/>
              </w:rPr>
              <w:t xml:space="preserve">  х 100 000</w:t>
            </w:r>
          </w:p>
          <w:p w:rsidR="000E4442" w:rsidRPr="00593FDA" w:rsidRDefault="000E4442" w:rsidP="000E4442">
            <w:pPr>
              <w:widowControl w:val="0"/>
              <w:autoSpaceDN w:val="0"/>
              <w:adjustRightInd w:val="0"/>
              <w:ind w:left="51"/>
              <w:rPr>
                <w:sz w:val="24"/>
                <w:szCs w:val="18"/>
              </w:rPr>
            </w:pPr>
            <w:r w:rsidRPr="00593FDA">
              <w:rPr>
                <w:sz w:val="24"/>
                <w:szCs w:val="18"/>
              </w:rPr>
              <w:t xml:space="preserve">   </w:t>
            </w:r>
          </w:p>
          <w:p w:rsidR="000E4442" w:rsidRPr="00593FDA" w:rsidRDefault="000E4442" w:rsidP="000E4442">
            <w:pPr>
              <w:rPr>
                <w:sz w:val="24"/>
                <w:szCs w:val="18"/>
              </w:rPr>
            </w:pPr>
            <w:r w:rsidRPr="00593FDA">
              <w:rPr>
                <w:sz w:val="24"/>
                <w:szCs w:val="18"/>
              </w:rPr>
              <w:t>где:</w:t>
            </w:r>
            <w:r w:rsidRPr="00593FDA">
              <w:rPr>
                <w:sz w:val="24"/>
                <w:szCs w:val="18"/>
              </w:rPr>
              <w:br/>
              <w:t>Внон   – вовлеченность населения, в незаконный оборот наркотиков (случаев);</w:t>
            </w:r>
          </w:p>
          <w:p w:rsidR="000E4442" w:rsidRPr="00593FDA" w:rsidRDefault="000E4442" w:rsidP="000E4442">
            <w:pPr>
              <w:widowControl w:val="0"/>
              <w:autoSpaceDE w:val="0"/>
              <w:autoSpaceDN w:val="0"/>
              <w:adjustRightInd w:val="0"/>
              <w:jc w:val="both"/>
              <w:rPr>
                <w:sz w:val="24"/>
                <w:szCs w:val="18"/>
              </w:rPr>
            </w:pPr>
            <w:r w:rsidRPr="00593FDA">
              <w:rPr>
                <w:sz w:val="24"/>
                <w:szCs w:val="18"/>
              </w:rPr>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p>
          <w:p w:rsidR="000E4442" w:rsidRPr="00593FDA" w:rsidRDefault="000E4442" w:rsidP="000E4442">
            <w:pPr>
              <w:widowControl w:val="0"/>
              <w:autoSpaceDE w:val="0"/>
              <w:autoSpaceDN w:val="0"/>
              <w:adjustRightInd w:val="0"/>
              <w:jc w:val="both"/>
              <w:rPr>
                <w:sz w:val="24"/>
                <w:szCs w:val="18"/>
              </w:rPr>
            </w:pPr>
            <w:r w:rsidRPr="00593FDA">
              <w:rPr>
                <w:sz w:val="24"/>
                <w:szCs w:val="18"/>
              </w:rPr>
              <w:t xml:space="preserve">ЧЛадм  – число лиц, в отношении которых составлены протоколы об административных правонарушениях (строка 1, раздел 4, 4-МВ-НОН); </w:t>
            </w:r>
          </w:p>
          <w:p w:rsidR="00471B2B" w:rsidRPr="00593FDA" w:rsidRDefault="000E4442" w:rsidP="000E4442">
            <w:pPr>
              <w:pStyle w:val="ConsPlusNormal"/>
              <w:ind w:firstLine="17"/>
              <w:outlineLvl w:val="1"/>
              <w:rPr>
                <w:rFonts w:ascii="Times New Roman" w:hAnsi="Times New Roman"/>
                <w:sz w:val="24"/>
                <w:szCs w:val="18"/>
              </w:rPr>
            </w:pPr>
            <w:r w:rsidRPr="00593FDA">
              <w:rPr>
                <w:sz w:val="24"/>
                <w:szCs w:val="18"/>
              </w:rPr>
              <w:t>Кжго  –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593FDA" w:rsidRDefault="000E4442" w:rsidP="00471B2B">
            <w:pPr>
              <w:widowControl w:val="0"/>
              <w:autoSpaceDE w:val="0"/>
              <w:autoSpaceDN w:val="0"/>
              <w:adjustRightInd w:val="0"/>
              <w:jc w:val="both"/>
              <w:rPr>
                <w:sz w:val="24"/>
                <w:szCs w:val="18"/>
              </w:rPr>
            </w:pPr>
            <w:r w:rsidRPr="00593FDA">
              <w:rPr>
                <w:sz w:val="24"/>
                <w:szCs w:val="18"/>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w:t>
            </w:r>
            <w:r w:rsidRPr="00593FDA">
              <w:rPr>
                <w:sz w:val="24"/>
                <w:szCs w:val="18"/>
              </w:rPr>
              <w:lastRenderedPageBreak/>
              <w:t>2015 года, № 389/536/98/1041/668/779БН/1280/663/990/2206, данные из статистического сборника «Численность и состав населения населения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593FDA" w:rsidRDefault="00471B2B" w:rsidP="00471B2B">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Default="00593FDA" w:rsidP="00471B2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1.8</w:t>
            </w:r>
          </w:p>
        </w:tc>
        <w:tc>
          <w:tcPr>
            <w:tcW w:w="2089" w:type="dxa"/>
            <w:tcBorders>
              <w:top w:val="single" w:sz="4" w:space="0" w:color="auto"/>
              <w:left w:val="single" w:sz="4" w:space="0" w:color="auto"/>
              <w:bottom w:val="single" w:sz="4" w:space="0" w:color="auto"/>
              <w:right w:val="single" w:sz="4" w:space="0" w:color="auto"/>
            </w:tcBorders>
          </w:tcPr>
          <w:p w:rsidR="00471B2B" w:rsidRPr="00593FDA" w:rsidRDefault="00471B2B" w:rsidP="00471B2B">
            <w:pPr>
              <w:pStyle w:val="ConsPlusNormal"/>
              <w:outlineLvl w:val="1"/>
              <w:rPr>
                <w:rFonts w:ascii="Times New Roman" w:hAnsi="Times New Roman"/>
                <w:sz w:val="24"/>
                <w:szCs w:val="18"/>
              </w:rPr>
            </w:pPr>
            <w:r w:rsidRPr="00593FDA">
              <w:rPr>
                <w:rFonts w:ascii="Times New Roman" w:hAnsi="Times New Roman"/>
                <w:sz w:val="24"/>
                <w:szCs w:val="18"/>
              </w:rPr>
              <w:t>5. Снижение уровня криминогенности наркомании на 100 тыс. человек</w:t>
            </w:r>
          </w:p>
        </w:tc>
        <w:tc>
          <w:tcPr>
            <w:tcW w:w="1567" w:type="dxa"/>
            <w:tcBorders>
              <w:top w:val="single" w:sz="4" w:space="0" w:color="auto"/>
              <w:left w:val="single" w:sz="4" w:space="0" w:color="auto"/>
              <w:bottom w:val="single" w:sz="4" w:space="0" w:color="auto"/>
              <w:right w:val="single" w:sz="4" w:space="0" w:color="auto"/>
            </w:tcBorders>
          </w:tcPr>
          <w:p w:rsidR="00471B2B" w:rsidRPr="00593FDA" w:rsidRDefault="00471B2B" w:rsidP="00471B2B">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0E4442" w:rsidRPr="00593FDA" w:rsidRDefault="000E4442" w:rsidP="000E4442">
            <w:pPr>
              <w:widowControl w:val="0"/>
              <w:autoSpaceDN w:val="0"/>
              <w:adjustRightInd w:val="0"/>
              <w:ind w:left="51"/>
              <w:rPr>
                <w:sz w:val="24"/>
                <w:szCs w:val="18"/>
              </w:rPr>
            </w:pPr>
            <w:r w:rsidRPr="00593FDA">
              <w:rPr>
                <w:sz w:val="24"/>
                <w:szCs w:val="18"/>
              </w:rPr>
              <w:t>Значение показателя рассчитывается по формуле:</w:t>
            </w:r>
          </w:p>
          <w:p w:rsidR="000E4442" w:rsidRPr="00593FDA" w:rsidRDefault="000E4442" w:rsidP="000E4442">
            <w:pPr>
              <w:widowControl w:val="0"/>
              <w:autoSpaceDN w:val="0"/>
              <w:adjustRightInd w:val="0"/>
              <w:ind w:left="51"/>
              <w:rPr>
                <w:sz w:val="24"/>
                <w:szCs w:val="18"/>
                <w:u w:val="single"/>
              </w:rPr>
            </w:pPr>
            <w:r w:rsidRPr="00593FDA">
              <w:rPr>
                <w:sz w:val="24"/>
                <w:szCs w:val="18"/>
              </w:rPr>
              <w:t xml:space="preserve">            </w:t>
            </w:r>
          </w:p>
          <w:p w:rsidR="000E4442" w:rsidRPr="00593FDA" w:rsidRDefault="000E4442" w:rsidP="000E4442">
            <w:pPr>
              <w:widowControl w:val="0"/>
              <w:autoSpaceDN w:val="0"/>
              <w:adjustRightInd w:val="0"/>
              <w:ind w:left="51"/>
              <w:rPr>
                <w:sz w:val="24"/>
                <w:szCs w:val="18"/>
              </w:rPr>
            </w:pPr>
            <w:r w:rsidRPr="00593FDA">
              <w:rPr>
                <w:sz w:val="24"/>
                <w:szCs w:val="18"/>
              </w:rPr>
              <w:t xml:space="preserve">Кн  =      </w:t>
            </w:r>
            <m:oMath>
              <m:f>
                <m:fPr>
                  <m:ctrlPr>
                    <w:rPr>
                      <w:rFonts w:ascii="Cambria Math" w:hAnsi="Cambria Math"/>
                      <w:i/>
                      <w:sz w:val="24"/>
                      <w:szCs w:val="18"/>
                    </w:rPr>
                  </m:ctrlPr>
                </m:fPr>
                <m:num>
                  <m:r>
                    <w:rPr>
                      <w:rFonts w:ascii="Cambria Math" w:hAnsi="Cambria Math"/>
                      <w:sz w:val="24"/>
                      <w:szCs w:val="18"/>
                    </w:rPr>
                    <m:t>ЧПсп+ЧПадм</m:t>
                  </m:r>
                </m:num>
                <m:den>
                  <m:r>
                    <w:rPr>
                      <w:rFonts w:ascii="Cambria Math" w:hAnsi="Cambria Math"/>
                      <w:sz w:val="24"/>
                      <w:szCs w:val="18"/>
                    </w:rPr>
                    <m:t>Кжго</m:t>
                  </m:r>
                </m:den>
              </m:f>
            </m:oMath>
            <w:r w:rsidRPr="00593FDA">
              <w:rPr>
                <w:sz w:val="24"/>
                <w:szCs w:val="18"/>
              </w:rPr>
              <w:t xml:space="preserve">     х  100 000</w:t>
            </w:r>
          </w:p>
          <w:p w:rsidR="000E4442" w:rsidRPr="00593FDA" w:rsidRDefault="000E4442" w:rsidP="000E4442">
            <w:pPr>
              <w:widowControl w:val="0"/>
              <w:autoSpaceDN w:val="0"/>
              <w:adjustRightInd w:val="0"/>
              <w:ind w:left="51"/>
              <w:rPr>
                <w:sz w:val="24"/>
                <w:szCs w:val="18"/>
              </w:rPr>
            </w:pPr>
          </w:p>
          <w:p w:rsidR="000E4442" w:rsidRPr="00593FDA" w:rsidRDefault="000E4442" w:rsidP="000E4442">
            <w:pPr>
              <w:widowControl w:val="0"/>
              <w:autoSpaceDN w:val="0"/>
              <w:adjustRightInd w:val="0"/>
              <w:ind w:left="51"/>
              <w:rPr>
                <w:sz w:val="24"/>
                <w:szCs w:val="18"/>
              </w:rPr>
            </w:pPr>
            <w:r w:rsidRPr="00593FDA">
              <w:rPr>
                <w:sz w:val="24"/>
                <w:szCs w:val="18"/>
              </w:rPr>
              <w:t>где:</w:t>
            </w:r>
          </w:p>
          <w:p w:rsidR="000E4442" w:rsidRPr="00593FDA" w:rsidRDefault="000E4442" w:rsidP="000E4442">
            <w:pPr>
              <w:widowControl w:val="0"/>
              <w:autoSpaceDN w:val="0"/>
              <w:adjustRightInd w:val="0"/>
              <w:ind w:left="51"/>
              <w:rPr>
                <w:sz w:val="24"/>
                <w:szCs w:val="18"/>
              </w:rPr>
            </w:pPr>
            <w:r w:rsidRPr="00593FDA">
              <w:rPr>
                <w:sz w:val="24"/>
                <w:szCs w:val="18"/>
              </w:rPr>
              <w:t>Кн – криминогенность наркомании (случаев);</w:t>
            </w:r>
          </w:p>
          <w:p w:rsidR="000E4442" w:rsidRPr="00593FDA" w:rsidRDefault="000E4442" w:rsidP="000E4442">
            <w:pPr>
              <w:widowControl w:val="0"/>
              <w:autoSpaceDN w:val="0"/>
              <w:adjustRightInd w:val="0"/>
              <w:ind w:left="51"/>
              <w:rPr>
                <w:sz w:val="24"/>
                <w:szCs w:val="18"/>
              </w:rPr>
            </w:pPr>
            <w:r w:rsidRPr="00593FDA">
              <w:rPr>
                <w:sz w:val="24"/>
                <w:szCs w:val="18"/>
              </w:rPr>
              <w:t>ЧПсп – число потребителей наркотических средств и психотропных веществ из общего числа лиц, совершивших преступления(строка 43, раздел 2, 1-МВ-НОН);</w:t>
            </w:r>
          </w:p>
          <w:p w:rsidR="000E4442" w:rsidRPr="00593FDA" w:rsidRDefault="000E4442" w:rsidP="000E4442">
            <w:pPr>
              <w:widowControl w:val="0"/>
              <w:autoSpaceDN w:val="0"/>
              <w:adjustRightInd w:val="0"/>
              <w:ind w:left="51"/>
              <w:rPr>
                <w:sz w:val="24"/>
                <w:szCs w:val="18"/>
              </w:rPr>
            </w:pPr>
            <w:r w:rsidRPr="00593FDA">
              <w:rPr>
                <w:sz w:val="24"/>
                <w:szCs w:val="18"/>
              </w:rPr>
              <w:t>ЧПадм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p>
          <w:p w:rsidR="00471B2B" w:rsidRPr="00593FDA" w:rsidRDefault="000E4442" w:rsidP="000E4442">
            <w:pPr>
              <w:pStyle w:val="ConsPlusNormal"/>
              <w:ind w:firstLine="17"/>
              <w:outlineLvl w:val="1"/>
              <w:rPr>
                <w:rFonts w:ascii="Times New Roman" w:hAnsi="Times New Roman"/>
                <w:sz w:val="24"/>
                <w:szCs w:val="18"/>
              </w:rPr>
            </w:pPr>
            <w:r w:rsidRPr="00593FDA">
              <w:rPr>
                <w:sz w:val="24"/>
                <w:szCs w:val="18"/>
              </w:rPr>
              <w:t>Кжго   –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593FDA" w:rsidRDefault="000E4442" w:rsidP="00471B2B">
            <w:pPr>
              <w:widowControl w:val="0"/>
              <w:autoSpaceDN w:val="0"/>
              <w:adjustRightInd w:val="0"/>
              <w:ind w:left="51"/>
              <w:rPr>
                <w:sz w:val="24"/>
                <w:szCs w:val="18"/>
              </w:rPr>
            </w:pPr>
            <w:r w:rsidRPr="00593FDA">
              <w:rPr>
                <w:sz w:val="24"/>
                <w:szCs w:val="18"/>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w:t>
            </w:r>
            <w:r w:rsidRPr="00593FDA">
              <w:rPr>
                <w:sz w:val="24"/>
                <w:szCs w:val="18"/>
              </w:rPr>
              <w:lastRenderedPageBreak/>
              <w:t>сборника «Численность и состав населения населения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593FDA" w:rsidRDefault="00471B2B" w:rsidP="00471B2B">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Pr="00987526" w:rsidRDefault="00471B2B" w:rsidP="00471B2B">
            <w:pPr>
              <w:rPr>
                <w:rFonts w:eastAsia="Times New Roman" w:cs="Times New Roman"/>
                <w:color w:val="000000" w:themeColor="text1"/>
                <w:sz w:val="24"/>
                <w:szCs w:val="24"/>
                <w:highlight w:val="yellow"/>
                <w:lang w:val="en-US" w:eastAsia="ru-RU"/>
              </w:rPr>
            </w:pPr>
            <w:r w:rsidRPr="0000696D">
              <w:rPr>
                <w:rFonts w:eastAsia="Times New Roman" w:cs="Times New Roman"/>
                <w:color w:val="000000" w:themeColor="text1"/>
                <w:sz w:val="24"/>
                <w:szCs w:val="24"/>
                <w:lang w:eastAsia="ru-RU"/>
              </w:rPr>
              <w:t>1.</w:t>
            </w:r>
            <w:r w:rsidR="00593FDA">
              <w:rPr>
                <w:rFonts w:eastAsia="Times New Roman" w:cs="Times New Roman"/>
                <w:color w:val="000000" w:themeColor="text1"/>
                <w:sz w:val="24"/>
                <w:szCs w:val="24"/>
                <w:lang w:val="en-US" w:eastAsia="ru-RU"/>
              </w:rPr>
              <w:t>9</w:t>
            </w:r>
          </w:p>
        </w:tc>
        <w:tc>
          <w:tcPr>
            <w:tcW w:w="2089"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E53E20">
              <w:rPr>
                <w:rFonts w:cs="Times New Roman"/>
                <w:color w:val="000000" w:themeColor="text1"/>
                <w:sz w:val="24"/>
                <w:szCs w:val="24"/>
              </w:rPr>
              <w:t>Благоустроим кладбища «Доля кладбищ, соответствующих Региональному стандарту»</w:t>
            </w:r>
          </w:p>
        </w:tc>
        <w:tc>
          <w:tcPr>
            <w:tcW w:w="1567"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pStyle w:val="ab"/>
              <w:ind w:left="51" w:right="-108" w:hanging="18"/>
              <w:jc w:val="left"/>
              <w:rPr>
                <w:rFonts w:cs="Times New Roman"/>
                <w:color w:val="000000" w:themeColor="text1"/>
                <w:sz w:val="24"/>
                <w:szCs w:val="24"/>
              </w:rPr>
            </w:pPr>
            <w:r w:rsidRPr="0000696D">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593FDA" w:rsidRPr="00593FDA" w:rsidRDefault="00593FDA" w:rsidP="00593FDA">
            <w:pPr>
              <w:ind w:right="-108"/>
              <w:rPr>
                <w:sz w:val="24"/>
                <w:szCs w:val="18"/>
              </w:rPr>
            </w:pPr>
            <w:r>
              <w:rPr>
                <w:sz w:val="24"/>
                <w:szCs w:val="18"/>
              </w:rPr>
              <w:t xml:space="preserve">                            </w:t>
            </w:r>
            <w:r w:rsidRPr="002B06C8">
              <w:rPr>
                <w:sz w:val="24"/>
                <w:szCs w:val="18"/>
              </w:rPr>
              <w:t xml:space="preserve"> </w:t>
            </w:r>
            <w:r>
              <w:rPr>
                <w:sz w:val="24"/>
                <w:szCs w:val="18"/>
              </w:rPr>
              <w:t xml:space="preserve">  </w:t>
            </w:r>
            <w:r w:rsidRPr="002B06C8">
              <w:rPr>
                <w:sz w:val="24"/>
                <w:szCs w:val="18"/>
              </w:rPr>
              <w:t xml:space="preserve"> </w:t>
            </w:r>
            <w:r w:rsidRPr="00593FDA">
              <w:rPr>
                <w:sz w:val="24"/>
                <w:szCs w:val="18"/>
              </w:rPr>
              <w:t>(F1 + F2)     1</w:t>
            </w:r>
          </w:p>
          <w:p w:rsidR="00593FDA" w:rsidRPr="00593FDA" w:rsidRDefault="00593FDA" w:rsidP="00593FDA">
            <w:pPr>
              <w:pStyle w:val="ab"/>
              <w:ind w:left="51" w:right="-108" w:hanging="18"/>
              <w:rPr>
                <w:sz w:val="24"/>
                <w:szCs w:val="18"/>
              </w:rPr>
            </w:pPr>
            <w:r w:rsidRPr="00593FDA">
              <w:rPr>
                <w:sz w:val="24"/>
                <w:szCs w:val="18"/>
              </w:rPr>
              <w:t>S = ------------ х --- х  K</w:t>
            </w:r>
            <w:r w:rsidRPr="00593FDA">
              <w:rPr>
                <w:sz w:val="24"/>
                <w:szCs w:val="18"/>
                <w:vertAlign w:val="subscript"/>
              </w:rPr>
              <w:t>с1</w:t>
            </w:r>
            <w:r w:rsidRPr="00593FDA">
              <w:rPr>
                <w:sz w:val="24"/>
                <w:szCs w:val="18"/>
              </w:rPr>
              <w:t xml:space="preserve"> х K</w:t>
            </w:r>
            <w:r w:rsidRPr="00593FDA">
              <w:rPr>
                <w:sz w:val="24"/>
                <w:szCs w:val="18"/>
                <w:vertAlign w:val="subscript"/>
              </w:rPr>
              <w:t>с2</w:t>
            </w:r>
            <w:r w:rsidRPr="00593FDA">
              <w:rPr>
                <w:sz w:val="24"/>
                <w:szCs w:val="18"/>
              </w:rPr>
              <w:t xml:space="preserve"> х 100 %</w:t>
            </w:r>
          </w:p>
          <w:p w:rsidR="00593FDA" w:rsidRPr="00593FDA" w:rsidRDefault="00593FDA" w:rsidP="00593FDA">
            <w:pPr>
              <w:pStyle w:val="ab"/>
              <w:ind w:left="51" w:right="-108" w:hanging="18"/>
              <w:jc w:val="left"/>
              <w:rPr>
                <w:sz w:val="24"/>
                <w:szCs w:val="18"/>
              </w:rPr>
            </w:pPr>
            <w:r w:rsidRPr="00593FDA">
              <w:rPr>
                <w:sz w:val="24"/>
                <w:szCs w:val="18"/>
              </w:rPr>
              <w:t xml:space="preserve">                                    2            Т              </w:t>
            </w:r>
          </w:p>
          <w:p w:rsidR="00593FDA" w:rsidRPr="00593FDA" w:rsidRDefault="00593FDA" w:rsidP="00593FDA">
            <w:pPr>
              <w:pStyle w:val="ab"/>
              <w:ind w:left="51" w:right="-108" w:hanging="18"/>
              <w:jc w:val="left"/>
              <w:rPr>
                <w:sz w:val="24"/>
                <w:szCs w:val="18"/>
              </w:rPr>
            </w:pPr>
            <w:r w:rsidRPr="00593FDA">
              <w:rPr>
                <w:sz w:val="24"/>
                <w:szCs w:val="18"/>
              </w:rPr>
              <w:t>где S – доля кладбищ, соответствующих требованиям Регионального стандарта, %;</w:t>
            </w:r>
          </w:p>
          <w:p w:rsidR="00593FDA" w:rsidRPr="00593FDA" w:rsidRDefault="00593FDA" w:rsidP="00593FDA">
            <w:pPr>
              <w:pStyle w:val="ab"/>
              <w:ind w:left="51" w:right="-108" w:hanging="18"/>
              <w:jc w:val="left"/>
              <w:rPr>
                <w:sz w:val="24"/>
                <w:szCs w:val="18"/>
              </w:rPr>
            </w:pPr>
            <w:r w:rsidRPr="00593FDA">
              <w:rPr>
                <w:sz w:val="24"/>
                <w:szCs w:val="18"/>
              </w:rPr>
              <w:t>(F1+ F2) – количество кладбищ, соответствующих требованиям Регионального стандарта, ед.;</w:t>
            </w:r>
          </w:p>
          <w:p w:rsidR="00593FDA" w:rsidRPr="00593FDA" w:rsidRDefault="00593FDA" w:rsidP="00593FDA">
            <w:pPr>
              <w:pStyle w:val="ab"/>
              <w:ind w:left="51" w:right="-108" w:hanging="18"/>
              <w:jc w:val="left"/>
              <w:rPr>
                <w:sz w:val="24"/>
                <w:szCs w:val="18"/>
              </w:rPr>
            </w:pPr>
            <w:r w:rsidRPr="00593FDA">
              <w:rPr>
                <w:sz w:val="24"/>
                <w:szCs w:val="18"/>
              </w:rPr>
              <w:t>F1 – количество кладбищ, юридически оформленных в муниципальную собственность, ед.;</w:t>
            </w:r>
          </w:p>
          <w:p w:rsidR="00593FDA" w:rsidRPr="00593FDA" w:rsidRDefault="00593FDA" w:rsidP="00593FDA">
            <w:pPr>
              <w:pStyle w:val="ab"/>
              <w:ind w:left="51" w:right="-108" w:hanging="18"/>
              <w:jc w:val="left"/>
              <w:rPr>
                <w:sz w:val="24"/>
                <w:szCs w:val="18"/>
              </w:rPr>
            </w:pPr>
            <w:r w:rsidRPr="00593FDA">
              <w:rPr>
                <w:sz w:val="24"/>
                <w:szCs w:val="18"/>
              </w:rPr>
              <w:t xml:space="preserve">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w:t>
            </w:r>
          </w:p>
          <w:p w:rsidR="00593FDA" w:rsidRPr="00593FDA" w:rsidRDefault="00593FDA" w:rsidP="00593FDA">
            <w:pPr>
              <w:pStyle w:val="ab"/>
              <w:ind w:left="51" w:right="-108" w:hanging="18"/>
              <w:jc w:val="left"/>
              <w:rPr>
                <w:sz w:val="24"/>
                <w:szCs w:val="18"/>
              </w:rPr>
            </w:pPr>
            <w:r w:rsidRPr="00593FDA">
              <w:rPr>
                <w:sz w:val="24"/>
                <w:szCs w:val="18"/>
              </w:rPr>
              <w:t>и похоронного делана территории Московской области (далее – МВК), ед.;</w:t>
            </w:r>
          </w:p>
          <w:p w:rsidR="00593FDA" w:rsidRPr="00593FDA" w:rsidRDefault="00593FDA" w:rsidP="00593FDA">
            <w:pPr>
              <w:pStyle w:val="ab"/>
              <w:ind w:left="51" w:right="-108" w:hanging="18"/>
              <w:jc w:val="left"/>
              <w:rPr>
                <w:sz w:val="24"/>
                <w:szCs w:val="18"/>
              </w:rPr>
            </w:pPr>
            <w:r w:rsidRPr="00593FDA">
              <w:rPr>
                <w:sz w:val="24"/>
                <w:szCs w:val="18"/>
              </w:rPr>
              <w:t>T* – общее количество кладбищ на территории городского округа Московской области (далее – городской округ), ед.;</w:t>
            </w:r>
          </w:p>
          <w:p w:rsidR="00593FDA" w:rsidRPr="00593FDA" w:rsidRDefault="00593FDA" w:rsidP="00593FDA">
            <w:pPr>
              <w:pStyle w:val="ab"/>
              <w:ind w:left="51" w:right="-108" w:hanging="18"/>
              <w:jc w:val="left"/>
              <w:rPr>
                <w:sz w:val="24"/>
                <w:szCs w:val="18"/>
              </w:rPr>
            </w:pPr>
            <w:r w:rsidRPr="00593FDA">
              <w:rPr>
                <w:sz w:val="24"/>
                <w:szCs w:val="18"/>
              </w:rPr>
              <w:t xml:space="preserve">Kс1 – повышающий (стимулирующий) коэффициент, равный 1,1. Данный коэффициент применяется при наличии на территории городского округа: </w:t>
            </w:r>
          </w:p>
          <w:p w:rsidR="00593FDA" w:rsidRPr="00593FDA" w:rsidRDefault="00593FDA" w:rsidP="00593FDA">
            <w:pPr>
              <w:pStyle w:val="ab"/>
              <w:ind w:left="51" w:right="-108" w:hanging="18"/>
              <w:jc w:val="left"/>
              <w:rPr>
                <w:sz w:val="24"/>
                <w:szCs w:val="18"/>
              </w:rPr>
            </w:pPr>
            <w:r w:rsidRPr="00593FDA">
              <w:rPr>
                <w:sz w:val="24"/>
                <w:szCs w:val="18"/>
              </w:rPr>
              <w:t>от 30 до 50 кладбищ, из которых не менее 15%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от 51 и более кладбищ, из которых не менее 10%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 xml:space="preserve">Kс2 – повышающий (стимулирующий) коэффициент, равный 1,0Х; где «Х» равен количеству кладбищ, включенных в 2021 году в Перечень общественных и военных мемориальных кладбищ, расположенных </w:t>
            </w:r>
          </w:p>
          <w:p w:rsidR="00593FDA" w:rsidRPr="00593FDA" w:rsidRDefault="00593FDA" w:rsidP="00593FDA">
            <w:pPr>
              <w:pStyle w:val="ab"/>
              <w:ind w:left="51" w:right="-108" w:hanging="18"/>
              <w:jc w:val="left"/>
              <w:rPr>
                <w:sz w:val="24"/>
                <w:szCs w:val="18"/>
              </w:rPr>
            </w:pPr>
            <w:r w:rsidRPr="00593FDA">
              <w:rPr>
                <w:sz w:val="24"/>
                <w:szCs w:val="18"/>
              </w:rPr>
              <w:t xml:space="preserve">на территории Московской области, на которых предоставляются места захоронения для создания семейных (родовых) захоронений по итогам принятия соответствующего решения на </w:t>
            </w:r>
            <w:r w:rsidRPr="00593FDA">
              <w:rPr>
                <w:sz w:val="24"/>
                <w:szCs w:val="18"/>
              </w:rPr>
              <w:lastRenderedPageBreak/>
              <w:t>заседании МВК.</w:t>
            </w:r>
          </w:p>
          <w:p w:rsidR="00593FDA" w:rsidRPr="00593FDA" w:rsidRDefault="00593FDA" w:rsidP="00593FDA">
            <w:pPr>
              <w:pStyle w:val="ab"/>
              <w:ind w:left="51" w:right="-108" w:hanging="18"/>
              <w:jc w:val="left"/>
              <w:rPr>
                <w:sz w:val="24"/>
                <w:szCs w:val="18"/>
              </w:rPr>
            </w:pPr>
            <w:r w:rsidRPr="00593FDA">
              <w:rPr>
                <w:sz w:val="24"/>
                <w:szCs w:val="18"/>
              </w:rPr>
              <w:t xml:space="preserve">Данный коэффициент применяется, если на территории городского округа расположено: </w:t>
            </w:r>
          </w:p>
          <w:p w:rsidR="00593FDA" w:rsidRPr="00593FDA" w:rsidRDefault="00593FDA" w:rsidP="00593FDA">
            <w:pPr>
              <w:pStyle w:val="ab"/>
              <w:ind w:left="51" w:right="-108" w:hanging="18"/>
              <w:jc w:val="left"/>
              <w:rPr>
                <w:sz w:val="24"/>
                <w:szCs w:val="18"/>
              </w:rPr>
            </w:pPr>
            <w:r w:rsidRPr="00593FDA">
              <w:rPr>
                <w:sz w:val="24"/>
                <w:szCs w:val="18"/>
              </w:rPr>
              <w:t>менее 30 кладбищ, из которых не менее 20%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от 30 до 50 кладбищ, из которых не менее 15%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от 51 и более кладбищ, из которых не менее 10% соответствуют требованиям Регионального стандарта.</w:t>
            </w:r>
          </w:p>
          <w:p w:rsidR="00593FDA" w:rsidRPr="00593FDA" w:rsidRDefault="00593FDA" w:rsidP="00593FDA">
            <w:pPr>
              <w:pStyle w:val="ab"/>
              <w:ind w:left="51" w:right="-108" w:hanging="18"/>
              <w:jc w:val="left"/>
              <w:rPr>
                <w:sz w:val="24"/>
                <w:szCs w:val="18"/>
              </w:rPr>
            </w:pPr>
            <w:r w:rsidRPr="00593FDA">
              <w:rPr>
                <w:sz w:val="24"/>
                <w:szCs w:val="18"/>
              </w:rPr>
              <w:t>Для городских округов, достигших значение показателя 100%, повышающий (стимулирующий) коэффициент Kс2 не применяется.</w:t>
            </w:r>
          </w:p>
          <w:p w:rsidR="00593FDA" w:rsidRPr="00593FDA" w:rsidRDefault="00593FDA" w:rsidP="00593FDA">
            <w:pPr>
              <w:pStyle w:val="ab"/>
              <w:ind w:left="51" w:right="-108" w:hanging="18"/>
              <w:jc w:val="left"/>
              <w:rPr>
                <w:sz w:val="24"/>
                <w:szCs w:val="18"/>
              </w:rPr>
            </w:pPr>
            <w:r w:rsidRPr="00593FDA">
              <w:rPr>
                <w:sz w:val="24"/>
                <w:szCs w:val="18"/>
              </w:rPr>
              <w:t xml:space="preserve">Для городских округов, не имеющих на своей территории кладбищ </w:t>
            </w:r>
          </w:p>
          <w:p w:rsidR="00593FDA" w:rsidRPr="00593FDA" w:rsidRDefault="00593FDA" w:rsidP="00593FDA">
            <w:pPr>
              <w:pStyle w:val="ab"/>
              <w:ind w:left="51" w:right="-108" w:hanging="18"/>
              <w:jc w:val="left"/>
              <w:rPr>
                <w:sz w:val="24"/>
                <w:szCs w:val="18"/>
              </w:rPr>
            </w:pPr>
            <w:r w:rsidRPr="00593FDA">
              <w:rPr>
                <w:sz w:val="24"/>
                <w:szCs w:val="18"/>
              </w:rPr>
              <w:t xml:space="preserve">для предоставления мест захоронения под семейные (родовые) захоронения, производится в соответствии с количеством кладбищ, на которых согласно заключенным Соглашениям предоставляются места захоронения </w:t>
            </w:r>
          </w:p>
          <w:p w:rsidR="00593FDA" w:rsidRPr="00593FDA" w:rsidRDefault="00593FDA" w:rsidP="00593FDA">
            <w:pPr>
              <w:pStyle w:val="ab"/>
              <w:ind w:left="51" w:right="-108" w:hanging="18"/>
              <w:jc w:val="left"/>
              <w:rPr>
                <w:sz w:val="24"/>
                <w:szCs w:val="18"/>
              </w:rPr>
            </w:pPr>
            <w:r w:rsidRPr="00593FDA">
              <w:rPr>
                <w:sz w:val="24"/>
                <w:szCs w:val="18"/>
              </w:rPr>
              <w:t xml:space="preserve">для создания семейных (родовых) захоронений данных городских округов. </w:t>
            </w:r>
          </w:p>
          <w:p w:rsidR="00593FDA" w:rsidRPr="00593FDA" w:rsidRDefault="00593FDA" w:rsidP="00593FDA">
            <w:pPr>
              <w:pStyle w:val="ab"/>
              <w:ind w:left="51" w:right="-108" w:hanging="18"/>
              <w:jc w:val="left"/>
              <w:rPr>
                <w:sz w:val="24"/>
                <w:szCs w:val="18"/>
              </w:rPr>
            </w:pPr>
            <w:r w:rsidRPr="00593FDA">
              <w:rPr>
                <w:sz w:val="24"/>
                <w:szCs w:val="18"/>
              </w:rPr>
              <w:t>При применении повышающих (стимулирующих) коэффициентов итоговое значение показателя S не может быть больше 100 %.</w:t>
            </w:r>
          </w:p>
          <w:p w:rsidR="00593FDA" w:rsidRPr="00593FDA" w:rsidRDefault="00593FDA" w:rsidP="00593FDA">
            <w:pPr>
              <w:pStyle w:val="ab"/>
              <w:ind w:left="51" w:right="-108" w:hanging="18"/>
              <w:jc w:val="left"/>
              <w:rPr>
                <w:sz w:val="24"/>
                <w:szCs w:val="18"/>
              </w:rPr>
            </w:pPr>
            <w:r w:rsidRPr="00593FDA">
              <w:rPr>
                <w:sz w:val="24"/>
                <w:szCs w:val="18"/>
              </w:rPr>
              <w:t>Примечание:</w:t>
            </w:r>
          </w:p>
          <w:p w:rsidR="00471B2B" w:rsidRPr="0000696D" w:rsidRDefault="00593FDA" w:rsidP="00593FDA">
            <w:pPr>
              <w:pStyle w:val="ab"/>
              <w:ind w:left="51" w:right="-108" w:hanging="18"/>
              <w:jc w:val="left"/>
              <w:rPr>
                <w:rFonts w:cs="Times New Roman"/>
                <w:color w:val="000000" w:themeColor="text1"/>
                <w:sz w:val="24"/>
                <w:szCs w:val="24"/>
              </w:rPr>
            </w:pPr>
            <w:r w:rsidRPr="00593FDA">
              <w:rPr>
                <w:sz w:val="24"/>
                <w:szCs w:val="18"/>
              </w:rPr>
              <w:t>*расчет показателя для городских округов, не имеющих на своей территории кладбищ, производится в соответствии с количеством кладбищ, на которых согласно заключенным Соглашениям осуществляется захоронение умерших жителей данных городских округов.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00696D" w:rsidRDefault="00471B2B" w:rsidP="00471B2B">
            <w:pPr>
              <w:jc w:val="center"/>
              <w:rPr>
                <w:rFonts w:cs="Times New Roman"/>
                <w:color w:val="000000" w:themeColor="text1"/>
                <w:sz w:val="24"/>
                <w:szCs w:val="24"/>
              </w:rPr>
            </w:pPr>
            <w:r w:rsidRPr="0000696D">
              <w:rPr>
                <w:rFonts w:cs="Times New Roman"/>
                <w:color w:val="000000" w:themeColor="text1"/>
                <w:sz w:val="24"/>
                <w:szCs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00696D" w:rsidRDefault="00471B2B" w:rsidP="00471B2B">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Pr="0000696D" w:rsidRDefault="00471B2B" w:rsidP="00471B2B">
            <w:pPr>
              <w:rPr>
                <w:rFonts w:eastAsia="Times New Roman" w:cs="Times New Roman"/>
                <w:color w:val="000000" w:themeColor="text1"/>
                <w:sz w:val="24"/>
                <w:szCs w:val="24"/>
                <w:lang w:val="en-US" w:eastAsia="ru-RU"/>
              </w:rPr>
            </w:pPr>
            <w:r w:rsidRPr="0000696D">
              <w:rPr>
                <w:rFonts w:eastAsia="Times New Roman" w:cs="Times New Roman"/>
                <w:color w:val="000000" w:themeColor="text1"/>
                <w:sz w:val="24"/>
                <w:szCs w:val="24"/>
                <w:lang w:eastAsia="ru-RU"/>
              </w:rPr>
              <w:t>1.</w:t>
            </w:r>
            <w:r w:rsidR="00593FDA">
              <w:rPr>
                <w:rFonts w:eastAsia="Times New Roman" w:cs="Times New Roman"/>
                <w:color w:val="000000" w:themeColor="text1"/>
                <w:sz w:val="24"/>
                <w:szCs w:val="24"/>
                <w:lang w:val="en-US" w:eastAsia="ru-RU"/>
              </w:rPr>
              <w:t>10</w:t>
            </w:r>
          </w:p>
        </w:tc>
        <w:tc>
          <w:tcPr>
            <w:tcW w:w="2089"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00696D">
              <w:rPr>
                <w:rFonts w:cs="Times New Roman"/>
                <w:color w:val="000000" w:themeColor="text1"/>
                <w:sz w:val="24"/>
                <w:szCs w:val="24"/>
              </w:rPr>
              <w:t>Инвентаризация мест захоронений</w:t>
            </w:r>
          </w:p>
        </w:tc>
        <w:tc>
          <w:tcPr>
            <w:tcW w:w="1567"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pStyle w:val="ab"/>
              <w:ind w:left="51" w:right="-108" w:hanging="18"/>
              <w:jc w:val="left"/>
              <w:rPr>
                <w:rFonts w:cs="Times New Roman"/>
                <w:sz w:val="18"/>
                <w:szCs w:val="18"/>
              </w:rPr>
            </w:pPr>
            <w:r w:rsidRPr="0000696D">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471B2B" w:rsidRPr="0000696D" w:rsidRDefault="00471B2B" w:rsidP="00471B2B">
            <w:pPr>
              <w:rPr>
                <w:sz w:val="24"/>
                <w:szCs w:val="18"/>
              </w:rPr>
            </w:pPr>
            <w:r w:rsidRPr="0000696D">
              <w:rPr>
                <w:sz w:val="24"/>
                <w:szCs w:val="18"/>
              </w:rPr>
              <w:t>Is / D х 100% = I</w:t>
            </w:r>
          </w:p>
          <w:p w:rsidR="00471B2B" w:rsidRPr="0000696D" w:rsidRDefault="00471B2B" w:rsidP="00471B2B">
            <w:pPr>
              <w:rPr>
                <w:sz w:val="24"/>
                <w:szCs w:val="18"/>
              </w:rPr>
            </w:pPr>
            <w:r w:rsidRPr="0000696D">
              <w:rPr>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471B2B" w:rsidRPr="0000696D" w:rsidRDefault="00471B2B" w:rsidP="00471B2B">
            <w:pPr>
              <w:rPr>
                <w:sz w:val="24"/>
                <w:szCs w:val="18"/>
              </w:rPr>
            </w:pPr>
            <w:r w:rsidRPr="0000696D">
              <w:rPr>
                <w:sz w:val="24"/>
                <w:szCs w:val="18"/>
              </w:rPr>
              <w:t>Is - площадь зоны захоронения, на которых проведена инвентаризация в электронном виде, га;</w:t>
            </w:r>
          </w:p>
          <w:p w:rsidR="00471B2B" w:rsidRPr="0000696D" w:rsidRDefault="00471B2B" w:rsidP="00471B2B">
            <w:pPr>
              <w:pStyle w:val="ab"/>
              <w:ind w:left="51" w:right="-108" w:hanging="18"/>
              <w:jc w:val="left"/>
              <w:rPr>
                <w:sz w:val="24"/>
                <w:szCs w:val="18"/>
              </w:rPr>
            </w:pPr>
            <w:r w:rsidRPr="0000696D">
              <w:rPr>
                <w:sz w:val="24"/>
                <w:szCs w:val="18"/>
              </w:rPr>
              <w:lastRenderedPageBreak/>
              <w:t>D - общая площадь зоны захоронения на кладбищах муниципального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00696D" w:rsidRDefault="00471B2B" w:rsidP="00471B2B">
            <w:pPr>
              <w:jc w:val="center"/>
              <w:rPr>
                <w:rFonts w:cs="Times New Roman"/>
                <w:color w:val="000000" w:themeColor="text1"/>
                <w:sz w:val="24"/>
                <w:szCs w:val="24"/>
              </w:rPr>
            </w:pPr>
            <w:r w:rsidRPr="0000696D">
              <w:rPr>
                <w:rFonts w:cs="Times New Roman"/>
                <w:color w:val="000000" w:themeColor="text1"/>
                <w:sz w:val="24"/>
                <w:szCs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00696D" w:rsidRDefault="00471B2B" w:rsidP="00471B2B">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471B2B" w:rsidRPr="005F317D" w:rsidTr="005662A1">
        <w:tc>
          <w:tcPr>
            <w:tcW w:w="597" w:type="dxa"/>
            <w:tcBorders>
              <w:top w:val="single" w:sz="4" w:space="0" w:color="auto"/>
              <w:bottom w:val="single" w:sz="4" w:space="0" w:color="auto"/>
              <w:right w:val="single" w:sz="4" w:space="0" w:color="auto"/>
            </w:tcBorders>
          </w:tcPr>
          <w:p w:rsidR="00471B2B" w:rsidRPr="00F80AC1" w:rsidRDefault="00593FDA" w:rsidP="00471B2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1.11</w:t>
            </w:r>
          </w:p>
        </w:tc>
        <w:tc>
          <w:tcPr>
            <w:tcW w:w="2089" w:type="dxa"/>
            <w:tcBorders>
              <w:top w:val="single" w:sz="4" w:space="0" w:color="auto"/>
              <w:left w:val="single" w:sz="4" w:space="0" w:color="auto"/>
              <w:bottom w:val="single" w:sz="4" w:space="0" w:color="auto"/>
              <w:right w:val="single" w:sz="4" w:space="0" w:color="auto"/>
            </w:tcBorders>
          </w:tcPr>
          <w:p w:rsidR="00471B2B" w:rsidRPr="00F80AC1" w:rsidRDefault="00471B2B" w:rsidP="00471B2B">
            <w:pPr>
              <w:pStyle w:val="ConsPlusNormal"/>
              <w:rPr>
                <w:rFonts w:ascii="Times New Roman" w:hAnsi="Times New Roman" w:cs="Times New Roman"/>
                <w:sz w:val="24"/>
                <w:szCs w:val="18"/>
              </w:rPr>
            </w:pPr>
            <w:r w:rsidRPr="00F80AC1">
              <w:rPr>
                <w:rFonts w:ascii="Times New Roman" w:hAnsi="Times New Roman" w:cs="Times New Roman"/>
                <w:sz w:val="24"/>
                <w:szCs w:val="18"/>
              </w:rPr>
              <w:t>7. Количество восстановленных (ремонт, реставрация, благоустройство) воинских захоронений</w:t>
            </w:r>
          </w:p>
        </w:tc>
        <w:tc>
          <w:tcPr>
            <w:tcW w:w="1567" w:type="dxa"/>
            <w:tcBorders>
              <w:top w:val="single" w:sz="4" w:space="0" w:color="auto"/>
              <w:left w:val="single" w:sz="4" w:space="0" w:color="auto"/>
              <w:bottom w:val="single" w:sz="4" w:space="0" w:color="auto"/>
              <w:right w:val="single" w:sz="4" w:space="0" w:color="auto"/>
            </w:tcBorders>
          </w:tcPr>
          <w:p w:rsidR="00471B2B" w:rsidRPr="00F80AC1" w:rsidRDefault="00471B2B" w:rsidP="00471B2B">
            <w:pPr>
              <w:pStyle w:val="ConsPlusNormal"/>
              <w:jc w:val="center"/>
              <w:rPr>
                <w:rFonts w:ascii="Times New Roman" w:hAnsi="Times New Roman" w:cs="Times New Roman"/>
                <w:sz w:val="24"/>
                <w:szCs w:val="18"/>
              </w:rPr>
            </w:pPr>
            <w:r w:rsidRPr="00F80AC1">
              <w:rPr>
                <w:rFonts w:ascii="Times New Roman" w:hAnsi="Times New Roman" w:cs="Times New Roman"/>
                <w:sz w:val="24"/>
                <w:szCs w:val="18"/>
              </w:rPr>
              <w:t>единица</w:t>
            </w:r>
          </w:p>
        </w:tc>
        <w:tc>
          <w:tcPr>
            <w:tcW w:w="6804" w:type="dxa"/>
            <w:tcBorders>
              <w:top w:val="single" w:sz="4" w:space="0" w:color="auto"/>
              <w:left w:val="single" w:sz="4" w:space="0" w:color="auto"/>
              <w:bottom w:val="single" w:sz="4" w:space="0" w:color="auto"/>
              <w:right w:val="single" w:sz="4" w:space="0" w:color="auto"/>
            </w:tcBorders>
          </w:tcPr>
          <w:p w:rsidR="00471B2B" w:rsidRPr="00660FF0" w:rsidRDefault="00471B2B" w:rsidP="00471B2B">
            <w:pPr>
              <w:pStyle w:val="ConsPlusNormal"/>
              <w:rPr>
                <w:rFonts w:ascii="Times New Roman" w:hAnsi="Times New Roman" w:cs="Times New Roman"/>
                <w:sz w:val="24"/>
                <w:szCs w:val="18"/>
              </w:rPr>
            </w:pPr>
            <w:r w:rsidRPr="00660FF0">
              <w:rPr>
                <w:rFonts w:ascii="Times New Roman" w:hAnsi="Times New Roman" w:cs="Times New Roman"/>
                <w:sz w:val="24"/>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F80AC1" w:rsidRDefault="00471B2B" w:rsidP="00471B2B">
            <w:pPr>
              <w:autoSpaceDE w:val="0"/>
              <w:autoSpaceDN w:val="0"/>
              <w:adjustRightInd w:val="0"/>
              <w:rPr>
                <w:sz w:val="24"/>
                <w:szCs w:val="18"/>
              </w:rPr>
            </w:pPr>
            <w:r w:rsidRPr="00F80AC1">
              <w:rPr>
                <w:rFonts w:cs="Times New Roman"/>
                <w:sz w:val="24"/>
                <w:szCs w:val="18"/>
              </w:rPr>
              <w:t>Ежемесячные отчеты Администрации муниципального образования</w:t>
            </w:r>
          </w:p>
        </w:tc>
        <w:tc>
          <w:tcPr>
            <w:tcW w:w="1984" w:type="dxa"/>
            <w:tcBorders>
              <w:top w:val="single" w:sz="4" w:space="0" w:color="auto"/>
              <w:left w:val="single" w:sz="4" w:space="0" w:color="auto"/>
              <w:bottom w:val="single" w:sz="4" w:space="0" w:color="auto"/>
            </w:tcBorders>
            <w:shd w:val="clear" w:color="auto" w:fill="auto"/>
          </w:tcPr>
          <w:p w:rsidR="00471B2B" w:rsidRPr="00F80AC1" w:rsidRDefault="00471B2B" w:rsidP="00471B2B">
            <w:pPr>
              <w:pStyle w:val="ConsPlusNormal"/>
              <w:jc w:val="center"/>
              <w:rPr>
                <w:rFonts w:ascii="Times New Roman" w:hAnsi="Times New Roman" w:cs="Times New Roman"/>
                <w:sz w:val="24"/>
                <w:szCs w:val="24"/>
              </w:rPr>
            </w:pPr>
            <w:r w:rsidRPr="00F80AC1">
              <w:rPr>
                <w:rFonts w:ascii="Times New Roman" w:hAnsi="Times New Roman" w:cs="Times New Roman"/>
                <w:sz w:val="24"/>
                <w:szCs w:val="24"/>
              </w:rPr>
              <w:t>Ежемесячно</w:t>
            </w:r>
          </w:p>
        </w:tc>
      </w:tr>
      <w:tr w:rsidR="00471B2B" w:rsidRPr="005F317D" w:rsidTr="005662A1">
        <w:tc>
          <w:tcPr>
            <w:tcW w:w="597" w:type="dxa"/>
            <w:tcBorders>
              <w:top w:val="single" w:sz="4" w:space="0" w:color="auto"/>
              <w:bottom w:val="single" w:sz="4" w:space="0" w:color="auto"/>
              <w:right w:val="single" w:sz="4" w:space="0" w:color="auto"/>
            </w:tcBorders>
          </w:tcPr>
          <w:p w:rsidR="00471B2B" w:rsidRPr="0000696D" w:rsidRDefault="00593FDA" w:rsidP="00471B2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1.12</w:t>
            </w:r>
          </w:p>
        </w:tc>
        <w:tc>
          <w:tcPr>
            <w:tcW w:w="2089" w:type="dxa"/>
            <w:tcBorders>
              <w:top w:val="single" w:sz="4" w:space="0" w:color="auto"/>
              <w:left w:val="single" w:sz="4" w:space="0" w:color="auto"/>
              <w:bottom w:val="single" w:sz="4" w:space="0" w:color="auto"/>
              <w:right w:val="single" w:sz="4" w:space="0" w:color="auto"/>
            </w:tcBorders>
          </w:tcPr>
          <w:p w:rsidR="00471B2B" w:rsidRPr="00453C2F" w:rsidRDefault="00471B2B" w:rsidP="00471B2B">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453C2F">
              <w:rPr>
                <w:rFonts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67" w:type="dxa"/>
            <w:tcBorders>
              <w:top w:val="single" w:sz="4" w:space="0" w:color="auto"/>
              <w:left w:val="single" w:sz="4" w:space="0" w:color="auto"/>
              <w:bottom w:val="single" w:sz="4" w:space="0" w:color="auto"/>
              <w:right w:val="single" w:sz="4" w:space="0" w:color="auto"/>
            </w:tcBorders>
          </w:tcPr>
          <w:p w:rsidR="00471B2B" w:rsidRPr="00453C2F" w:rsidRDefault="00471B2B" w:rsidP="00471B2B">
            <w:pPr>
              <w:pStyle w:val="ab"/>
              <w:ind w:left="51" w:right="-108" w:hanging="18"/>
              <w:jc w:val="left"/>
              <w:rPr>
                <w:rFonts w:cs="Times New Roman"/>
                <w:sz w:val="24"/>
                <w:szCs w:val="18"/>
              </w:rPr>
            </w:pPr>
            <w:r w:rsidRPr="00453C2F">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471B2B" w:rsidRPr="00453C2F" w:rsidRDefault="00471B2B" w:rsidP="00471B2B">
            <w:pPr>
              <w:rPr>
                <w:rFonts w:eastAsiaTheme="minorEastAsia" w:cs="Times New Roman"/>
                <w:sz w:val="24"/>
                <w:szCs w:val="18"/>
              </w:rPr>
            </w:pPr>
            <w:r w:rsidRPr="00453C2F">
              <w:rPr>
                <w:rFonts w:eastAsiaTheme="minorEastAsia" w:cs="Times New Roman"/>
                <w:sz w:val="24"/>
                <w:szCs w:val="18"/>
              </w:rPr>
              <w:t>Значение показателя рассчитывается по формуле:</w:t>
            </w:r>
          </w:p>
          <w:p w:rsidR="00471B2B" w:rsidRPr="00453C2F" w:rsidRDefault="00471B2B" w:rsidP="00471B2B">
            <w:pPr>
              <w:rPr>
                <w:rFonts w:eastAsiaTheme="minorEastAsia" w:cs="Times New Roman"/>
                <w:sz w:val="24"/>
                <w:szCs w:val="18"/>
              </w:rPr>
            </w:pPr>
          </w:p>
          <w:p w:rsidR="00471B2B" w:rsidRPr="00453C2F" w:rsidRDefault="00471B2B" w:rsidP="00471B2B">
            <w:pPr>
              <w:rPr>
                <w:sz w:val="24"/>
                <w:szCs w:val="18"/>
              </w:rPr>
            </w:pPr>
            <m:oMathPara>
              <m:oMath>
                <m:r>
                  <m:rPr>
                    <m:sty m:val="p"/>
                  </m:rPr>
                  <w:rPr>
                    <w:rFonts w:ascii="Cambria Math" w:hAnsi="Cambria Math"/>
                    <w:sz w:val="24"/>
                    <w:szCs w:val="18"/>
                  </w:rPr>
                  <m:t>ДТ=</m:t>
                </m:r>
                <m:d>
                  <m:dPr>
                    <m:ctrlPr>
                      <w:rPr>
                        <w:rFonts w:ascii="Cambria Math" w:hAnsi="Cambria Math"/>
                        <w:sz w:val="24"/>
                        <w:szCs w:val="18"/>
                      </w:rPr>
                    </m:ctrlPr>
                  </m:dPr>
                  <m:e>
                    <m:r>
                      <m:rPr>
                        <m:sty m:val="p"/>
                      </m:rPr>
                      <w:rPr>
                        <w:rFonts w:ascii="Cambria Math" w:hAnsi="Cambria Math"/>
                        <w:sz w:val="24"/>
                        <w:szCs w:val="18"/>
                      </w:rPr>
                      <m:t>1-</m:t>
                    </m:r>
                    <m:f>
                      <m:fPr>
                        <m:ctrlPr>
                          <w:rPr>
                            <w:rFonts w:ascii="Cambria Math" w:hAnsi="Cambria Math"/>
                            <w:sz w:val="24"/>
                            <w:szCs w:val="18"/>
                          </w:rPr>
                        </m:ctrlPr>
                      </m:fPr>
                      <m:num>
                        <m:r>
                          <m:rPr>
                            <m:sty m:val="p"/>
                          </m:rPr>
                          <w:rPr>
                            <w:rFonts w:ascii="Cambria Math" w:hAnsi="Cambria Math"/>
                            <w:sz w:val="24"/>
                            <w:szCs w:val="18"/>
                          </w:rPr>
                          <m:t>Тн</m:t>
                        </m:r>
                      </m:num>
                      <m:den>
                        <m:r>
                          <m:rPr>
                            <m:sty m:val="p"/>
                          </m:rPr>
                          <w:rPr>
                            <w:rFonts w:ascii="Cambria Math" w:hAnsi="Cambria Math"/>
                            <w:sz w:val="24"/>
                            <w:szCs w:val="18"/>
                          </w:rPr>
                          <m:t>Тобщ</m:t>
                        </m:r>
                      </m:den>
                    </m:f>
                  </m:e>
                </m:d>
                <m:r>
                  <m:rPr>
                    <m:sty m:val="p"/>
                  </m:rPr>
                  <w:rPr>
                    <w:rFonts w:ascii="Cambria Math" w:hAnsi="Cambria Math"/>
                    <w:sz w:val="24"/>
                    <w:szCs w:val="18"/>
                  </w:rPr>
                  <m:t>х100%</m:t>
                </m:r>
              </m:oMath>
            </m:oMathPara>
          </w:p>
          <w:p w:rsidR="00471B2B" w:rsidRPr="00453C2F" w:rsidRDefault="00471B2B" w:rsidP="00471B2B">
            <w:pPr>
              <w:rPr>
                <w:sz w:val="24"/>
                <w:szCs w:val="18"/>
              </w:rPr>
            </w:pPr>
          </w:p>
          <w:p w:rsidR="00471B2B" w:rsidRPr="00453C2F" w:rsidRDefault="00471B2B" w:rsidP="00471B2B">
            <w:pPr>
              <w:rPr>
                <w:sz w:val="24"/>
                <w:szCs w:val="18"/>
              </w:rPr>
            </w:pPr>
            <w:r w:rsidRPr="00453C2F">
              <w:rPr>
                <w:sz w:val="24"/>
                <w:szCs w:val="18"/>
              </w:rPr>
              <w:t>где:</w:t>
            </w:r>
          </w:p>
          <w:p w:rsidR="00471B2B" w:rsidRPr="00453C2F" w:rsidRDefault="00471B2B" w:rsidP="00471B2B">
            <w:pPr>
              <w:rPr>
                <w:sz w:val="24"/>
                <w:szCs w:val="18"/>
              </w:rPr>
            </w:pPr>
            <w:r w:rsidRPr="00453C2F">
              <w:rPr>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71B2B" w:rsidRPr="00453C2F" w:rsidRDefault="00471B2B" w:rsidP="00471B2B">
            <w:pPr>
              <w:rPr>
                <w:sz w:val="24"/>
                <w:szCs w:val="18"/>
              </w:rPr>
            </w:pPr>
            <w:r w:rsidRPr="00453C2F">
              <w:rPr>
                <w:sz w:val="24"/>
                <w:szCs w:val="18"/>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471B2B" w:rsidRPr="00453C2F" w:rsidRDefault="00471B2B" w:rsidP="00471B2B">
            <w:pPr>
              <w:rPr>
                <w:sz w:val="24"/>
                <w:szCs w:val="18"/>
              </w:rPr>
            </w:pPr>
            <w:r w:rsidRPr="00453C2F">
              <w:rPr>
                <w:sz w:val="24"/>
                <w:szCs w:val="18"/>
              </w:rPr>
              <w:t>Тобщ – общее фактическое количество осуществленных транспортировок умерших в морг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1B2B" w:rsidRPr="00453C2F" w:rsidRDefault="00471B2B" w:rsidP="00471B2B">
            <w:pPr>
              <w:jc w:val="center"/>
              <w:rPr>
                <w:rFonts w:cs="Times New Roman"/>
                <w:color w:val="000000" w:themeColor="text1"/>
                <w:sz w:val="24"/>
                <w:szCs w:val="24"/>
              </w:rPr>
            </w:pPr>
            <w:r w:rsidRPr="00453C2F">
              <w:rPr>
                <w:rFonts w:cs="Times New Roman"/>
                <w:color w:val="000000" w:themeColor="text1"/>
                <w:sz w:val="24"/>
                <w:szCs w:val="24"/>
              </w:rPr>
              <w:t>Ежемесячные отчеты</w:t>
            </w:r>
          </w:p>
          <w:p w:rsidR="00471B2B" w:rsidRPr="00453C2F" w:rsidRDefault="00471B2B" w:rsidP="00471B2B">
            <w:pPr>
              <w:jc w:val="center"/>
              <w:rPr>
                <w:rFonts w:cs="Times New Roman"/>
                <w:color w:val="000000" w:themeColor="text1"/>
                <w:sz w:val="24"/>
                <w:szCs w:val="24"/>
              </w:rPr>
            </w:pPr>
            <w:r w:rsidRPr="00453C2F">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471B2B" w:rsidRPr="00706828" w:rsidRDefault="00471B2B" w:rsidP="00471B2B">
            <w:pPr>
              <w:jc w:val="center"/>
              <w:rPr>
                <w:rFonts w:cs="Times New Roman"/>
                <w:color w:val="000000" w:themeColor="text1"/>
                <w:sz w:val="24"/>
                <w:szCs w:val="24"/>
                <w:highlight w:val="yellow"/>
              </w:rPr>
            </w:pPr>
            <w:r w:rsidRPr="00165369">
              <w:rPr>
                <w:rFonts w:cs="Times New Roman"/>
                <w:color w:val="000000" w:themeColor="text1"/>
                <w:sz w:val="24"/>
                <w:szCs w:val="24"/>
              </w:rPr>
              <w:t>Ежемесячно</w:t>
            </w:r>
          </w:p>
        </w:tc>
      </w:tr>
      <w:tr w:rsidR="00471B2B"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471B2B" w:rsidRPr="0000696D" w:rsidRDefault="00471B2B" w:rsidP="00471B2B">
            <w:pPr>
              <w:rPr>
                <w:rFonts w:cs="Times New Roman"/>
                <w:color w:val="000000" w:themeColor="text1"/>
                <w:sz w:val="24"/>
                <w:szCs w:val="24"/>
              </w:rPr>
            </w:pPr>
            <w:r w:rsidRPr="0000696D">
              <w:rPr>
                <w:rFonts w:cs="Times New Roman"/>
                <w:color w:val="000000" w:themeColor="text1"/>
                <w:sz w:val="24"/>
                <w:szCs w:val="24"/>
              </w:rPr>
              <w:t xml:space="preserve">Подпрограмма </w:t>
            </w:r>
            <w:r w:rsidRPr="0000696D">
              <w:rPr>
                <w:rFonts w:cs="Times New Roman"/>
                <w:color w:val="000000" w:themeColor="text1"/>
                <w:sz w:val="24"/>
                <w:szCs w:val="24"/>
                <w:lang w:val="en-US"/>
              </w:rPr>
              <w:t>II</w:t>
            </w:r>
            <w:r>
              <w:rPr>
                <w:rFonts w:cs="Times New Roman"/>
                <w:color w:val="000000" w:themeColor="text1"/>
                <w:sz w:val="24"/>
                <w:szCs w:val="24"/>
              </w:rPr>
              <w:t>. «</w:t>
            </w:r>
            <w:r w:rsidRPr="0000696D">
              <w:rPr>
                <w:rFonts w:cs="Times New Roman"/>
                <w:color w:val="000000" w:themeColor="text1"/>
                <w:sz w:val="24"/>
                <w:szCs w:val="24"/>
              </w:rPr>
              <w:t xml:space="preserve">Снижение рисков </w:t>
            </w:r>
            <w:r>
              <w:rPr>
                <w:rFonts w:cs="Times New Roman"/>
                <w:color w:val="000000" w:themeColor="text1"/>
                <w:sz w:val="24"/>
                <w:szCs w:val="24"/>
              </w:rPr>
              <w:t xml:space="preserve">возникновения </w:t>
            </w:r>
            <w:r w:rsidRPr="0000696D">
              <w:rPr>
                <w:rFonts w:cs="Times New Roman"/>
                <w:color w:val="000000" w:themeColor="text1"/>
                <w:sz w:val="24"/>
                <w:szCs w:val="24"/>
              </w:rPr>
              <w:t>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F03482"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F03482" w:rsidRDefault="00F03482" w:rsidP="00471B2B">
            <w:pPr>
              <w:jc w:val="both"/>
              <w:rPr>
                <w:rFonts w:cs="Times New Roman"/>
                <w:color w:val="000000" w:themeColor="text1"/>
                <w:sz w:val="24"/>
                <w:szCs w:val="24"/>
              </w:rPr>
            </w:pPr>
            <w:r>
              <w:rPr>
                <w:rFonts w:cs="Times New Roman"/>
                <w:color w:val="000000" w:themeColor="text1"/>
                <w:sz w:val="24"/>
                <w:szCs w:val="24"/>
              </w:rPr>
              <w:t>2.1.</w:t>
            </w:r>
          </w:p>
        </w:tc>
        <w:tc>
          <w:tcPr>
            <w:tcW w:w="2089" w:type="dxa"/>
          </w:tcPr>
          <w:p w:rsidR="00F03482" w:rsidRPr="0072604E" w:rsidRDefault="00F03482" w:rsidP="00471B2B">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F03482" w:rsidRPr="0072604E" w:rsidRDefault="00F03482" w:rsidP="00471B2B">
            <w:pPr>
              <w:jc w:val="center"/>
              <w:rPr>
                <w:rFonts w:cs="Times New Roman"/>
                <w:color w:val="000000" w:themeColor="text1"/>
                <w:sz w:val="24"/>
                <w:szCs w:val="24"/>
              </w:rPr>
            </w:pPr>
            <w:r w:rsidRPr="0072604E">
              <w:t xml:space="preserve">Степень </w:t>
            </w:r>
            <w:r w:rsidRPr="0072604E">
              <w:rPr>
                <w:sz w:val="24"/>
                <w:szCs w:val="24"/>
              </w:rPr>
              <w:t xml:space="preserve">готовности муниципального образования </w:t>
            </w:r>
            <w:r w:rsidRPr="0072604E">
              <w:rPr>
                <w:sz w:val="24"/>
                <w:szCs w:val="24"/>
              </w:rPr>
              <w:br/>
            </w:r>
            <w:r w:rsidRPr="0072604E">
              <w:rPr>
                <w:sz w:val="24"/>
                <w:szCs w:val="24"/>
              </w:rPr>
              <w:lastRenderedPageBreak/>
              <w:t xml:space="preserve">Московской области </w:t>
            </w:r>
            <w:r w:rsidRPr="0072604E">
              <w:rPr>
                <w:sz w:val="24"/>
                <w:szCs w:val="24"/>
              </w:rPr>
              <w:br/>
              <w:t xml:space="preserve">к действиям по предназначению при возникновении </w:t>
            </w:r>
            <w:r w:rsidRPr="0072604E">
              <w:rPr>
                <w:sz w:val="24"/>
                <w:szCs w:val="24"/>
              </w:rPr>
              <w:br/>
              <w:t>чрезвычайных ситуациях (происшествиях) природного</w:t>
            </w:r>
            <w:r w:rsidRPr="0072604E">
              <w:rPr>
                <w:sz w:val="24"/>
                <w:szCs w:val="24"/>
              </w:rPr>
              <w:br/>
              <w:t>и техногенного характера</w:t>
            </w:r>
          </w:p>
        </w:tc>
        <w:tc>
          <w:tcPr>
            <w:tcW w:w="1567" w:type="dxa"/>
          </w:tcPr>
          <w:p w:rsidR="00F03482" w:rsidRPr="0072604E" w:rsidRDefault="00F03482" w:rsidP="00471B2B">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F03482" w:rsidRPr="0072604E" w:rsidRDefault="00F03482" w:rsidP="00F03482">
            <w:pPr>
              <w:pStyle w:val="ConsPlusNormal"/>
              <w:ind w:firstLine="507"/>
              <w:jc w:val="both"/>
              <w:rPr>
                <w:rFonts w:ascii="Times New Roman" w:hAnsi="Times New Roman" w:cs="Times New Roman"/>
              </w:rPr>
            </w:pPr>
            <w:r w:rsidRPr="0072604E">
              <w:rPr>
                <w:rFonts w:ascii="Times New Roman" w:hAnsi="Times New Roman" w:cs="Times New Roman"/>
              </w:rPr>
              <w:t>Значение показателя рассчитывается по формуле:</w:t>
            </w:r>
          </w:p>
          <w:p w:rsidR="00F03482" w:rsidRPr="0072604E" w:rsidRDefault="00F03482" w:rsidP="00F03482">
            <w:pPr>
              <w:pStyle w:val="ConsPlusNormal"/>
              <w:ind w:firstLine="507"/>
              <w:rPr>
                <w:rFonts w:ascii="Times New Roman" w:hAnsi="Times New Roman" w:cs="Times New Roman"/>
              </w:rPr>
            </w:pPr>
          </w:p>
          <w:p w:rsidR="00F03482" w:rsidRPr="0072604E" w:rsidRDefault="00F03482" w:rsidP="00F03482">
            <w:pPr>
              <w:ind w:firstLine="507"/>
              <w:rPr>
                <w:sz w:val="20"/>
                <w:szCs w:val="20"/>
              </w:rPr>
            </w:pPr>
            <w:r w:rsidRPr="0072604E">
              <w:rPr>
                <w:sz w:val="20"/>
                <w:szCs w:val="20"/>
              </w:rPr>
              <w:t>С = (А * 0,25 + В * 0,15 + С * 0,25 + Q * 0,15 + R * 0,2), где:</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lastRenderedPageBreak/>
              <w:t>А = (А</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 А</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А</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А</w:t>
            </w:r>
            <w:r w:rsidRPr="0072604E">
              <w:rPr>
                <w:rFonts w:ascii="Times New Roman" w:hAnsi="Times New Roman" w:cs="Times New Roman"/>
                <w:vertAlign w:val="subscript"/>
              </w:rPr>
              <w:t xml:space="preserve">2 </w:t>
            </w:r>
            <w:r w:rsidRPr="0072604E">
              <w:rPr>
                <w:rFonts w:ascii="Times New Roman" w:hAnsi="Times New Roman" w:cs="Times New Roman"/>
              </w:rPr>
              <w:t>-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w:t>
            </w:r>
            <w:r w:rsidR="007A6F09" w:rsidRPr="0072604E">
              <w:rPr>
                <w:rFonts w:ascii="Times New Roman" w:hAnsi="Times New Roman" w:cs="Times New Roman"/>
              </w:rPr>
              <w:t xml:space="preserve"> </w:t>
            </w:r>
            <w:r w:rsidRPr="0072604E">
              <w:rPr>
                <w:rFonts w:ascii="Times New Roman" w:hAnsi="Times New Roman" w:cs="Times New Roman"/>
              </w:rPr>
              <w:t>(</w:t>
            </w:r>
            <w:r w:rsidR="007A6F09" w:rsidRPr="0072604E">
              <w:rPr>
                <w:rFonts w:ascii="Times New Roman" w:hAnsi="Times New Roman" w:cs="Times New Roman"/>
              </w:rPr>
              <w:t xml:space="preserve">70 </w:t>
            </w:r>
            <w:r w:rsidRPr="0072604E">
              <w:rPr>
                <w:rFonts w:ascii="Times New Roman" w:hAnsi="Times New Roman" w:cs="Times New Roman"/>
              </w:rPr>
              <w:t xml:space="preserve">%). </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ind w:firstLine="507"/>
              <w:jc w:val="both"/>
              <w:rPr>
                <w:sz w:val="24"/>
                <w:szCs w:val="24"/>
              </w:rPr>
            </w:pPr>
            <w:r w:rsidRPr="0072604E">
              <w:rPr>
                <w:sz w:val="24"/>
                <w:szCs w:val="24"/>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F03482" w:rsidRPr="0072604E" w:rsidRDefault="00F03482" w:rsidP="00F03482">
            <w:pPr>
              <w:ind w:firstLine="507"/>
              <w:rPr>
                <w:sz w:val="20"/>
                <w:szCs w:val="20"/>
              </w:rPr>
            </w:pPr>
            <w:r w:rsidRPr="0072604E">
              <w:rPr>
                <w:sz w:val="20"/>
                <w:szCs w:val="20"/>
              </w:rPr>
              <w:t>B = 100% – (B1 / B2 * 100), где</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 xml:space="preserve">число погибших и пострадавших при чрезвычайных ситуациях (происшествиях) на территории муниципального образования Московской области </w:t>
            </w:r>
            <w:r w:rsidRPr="0072604E">
              <w:rPr>
                <w:rFonts w:ascii="Times New Roman" w:hAnsi="Times New Roman" w:cs="Times New Roman"/>
              </w:rPr>
              <w:t>отчетный период времени;</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число погибших и пострадавших при чрезвычайных ситуациях (происшествиях) на территории муниципального образования Московской области</w:t>
            </w:r>
            <w:r w:rsidRPr="0072604E">
              <w:rPr>
                <w:rFonts w:ascii="Times New Roman" w:hAnsi="Times New Roman" w:cs="Times New Roman"/>
              </w:rPr>
              <w:t>; за аналогичный отчетный период 2016 года (</w:t>
            </w:r>
            <w:r w:rsidR="007A6F09" w:rsidRPr="0072604E">
              <w:rPr>
                <w:rFonts w:ascii="Times New Roman" w:hAnsi="Times New Roman" w:cs="Times New Roman"/>
              </w:rPr>
              <w:t xml:space="preserve">0 </w:t>
            </w:r>
            <w:r w:rsidRPr="0072604E">
              <w:rPr>
                <w:rFonts w:ascii="Times New Roman" w:hAnsi="Times New Roman" w:cs="Times New Roman"/>
              </w:rPr>
              <w:t>человек).</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rPr>
              <w:t xml:space="preserve">С – степень </w:t>
            </w:r>
            <w:r w:rsidRPr="0072604E">
              <w:rPr>
                <w:rFonts w:ascii="Times New Roman" w:hAnsi="Times New Roman" w:cs="Times New Roman"/>
                <w:lang w:eastAsia="en-US"/>
              </w:rPr>
              <w:t>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С = (С</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 С</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С</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степень </w:t>
            </w:r>
            <w:r w:rsidRPr="0072604E">
              <w:rPr>
                <w:rFonts w:ascii="Times New Roman" w:hAnsi="Times New Roman" w:cs="Times New Roman"/>
                <w:lang w:eastAsia="en-US"/>
              </w:rPr>
              <w:t xml:space="preserve">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w:t>
            </w:r>
            <w:r w:rsidRPr="0072604E">
              <w:rPr>
                <w:rFonts w:ascii="Times New Roman" w:hAnsi="Times New Roman" w:cs="Times New Roman"/>
              </w:rPr>
              <w:t>за отчетный период времени;</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rPr>
              <w:t>С</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степень </w:t>
            </w:r>
            <w:r w:rsidRPr="0072604E">
              <w:rPr>
                <w:rFonts w:ascii="Times New Roman" w:hAnsi="Times New Roman" w:cs="Times New Roman"/>
                <w:lang w:eastAsia="en-US"/>
              </w:rPr>
              <w:t xml:space="preserve">укомплектованности поисково-спасательных (аварийно-восстановительных, восстановительных) формирований </w:t>
            </w:r>
            <w:r w:rsidRPr="0072604E">
              <w:rPr>
                <w:rFonts w:ascii="Times New Roman" w:hAnsi="Times New Roman" w:cs="Times New Roman"/>
                <w:lang w:eastAsia="en-US"/>
              </w:rPr>
              <w:lastRenderedPageBreak/>
              <w:t>средствами ведения аварийно-спасательных работ входящих в состав сил постоянной МОСЧС, согласно табеля оснащенности формирования</w:t>
            </w:r>
            <w:r w:rsidRPr="0072604E">
              <w:rPr>
                <w:rFonts w:ascii="Times New Roman" w:hAnsi="Times New Roman" w:cs="Times New Roman"/>
              </w:rPr>
              <w:t xml:space="preserve"> за аналогич</w:t>
            </w:r>
            <w:r w:rsidR="00556CFA" w:rsidRPr="0072604E">
              <w:rPr>
                <w:rFonts w:ascii="Times New Roman" w:hAnsi="Times New Roman" w:cs="Times New Roman"/>
              </w:rPr>
              <w:t>ный отчетный период 2016 года (75</w:t>
            </w:r>
            <w:r w:rsidRPr="0072604E">
              <w:rPr>
                <w:rFonts w:ascii="Times New Roman" w:hAnsi="Times New Roman" w:cs="Times New Roman"/>
              </w:rPr>
              <w:t>%).</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rPr>
              <w:t>С</w:t>
            </w:r>
            <w:r w:rsidRPr="0072604E">
              <w:rPr>
                <w:rFonts w:ascii="Times New Roman" w:hAnsi="Times New Roman" w:cs="Times New Roman"/>
                <w:vertAlign w:val="subscript"/>
              </w:rPr>
              <w:t>1</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 (С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С </w:t>
            </w:r>
            <w:r w:rsidRPr="0072604E">
              <w:rPr>
                <w:rFonts w:ascii="Times New Roman" w:hAnsi="Times New Roman" w:cs="Times New Roman"/>
                <w:vertAlign w:val="subscript"/>
                <w:lang w:eastAsia="en-US"/>
              </w:rPr>
              <w:t>орг</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 3, где:</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r w:rsidRPr="0072604E">
              <w:rPr>
                <w:rFonts w:ascii="Times New Roman" w:hAnsi="Times New Roman" w:cs="Times New Roman"/>
                <w:vertAlign w:val="subscript"/>
                <w:lang w:eastAsia="en-US"/>
              </w:rPr>
              <w:t>орг</w:t>
            </w:r>
            <w:r w:rsidRPr="0072604E">
              <w:rPr>
                <w:rFonts w:ascii="Times New Roman" w:hAnsi="Times New Roman" w:cs="Times New Roman"/>
                <w:lang w:eastAsia="en-US"/>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F03482" w:rsidRPr="0072604E" w:rsidRDefault="00F03482" w:rsidP="00F03482">
            <w:pPr>
              <w:pStyle w:val="ConsPlusNormal"/>
              <w:ind w:firstLine="540"/>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Q</w:t>
            </w:r>
            <w:r w:rsidRPr="0072604E">
              <w:rPr>
                <w:rFonts w:ascii="Times New Roman" w:hAnsi="Times New Roman" w:cs="Times New Roman"/>
              </w:rPr>
              <w:t xml:space="preserve"> – </w:t>
            </w:r>
            <w:r w:rsidRPr="0072604E">
              <w:rPr>
                <w:rFonts w:ascii="Times New Roman" w:hAnsi="Times New Roman" w:cs="Times New Roman"/>
                <w:lang w:eastAsia="en-US"/>
              </w:rPr>
              <w:t>снижение количества чрезвычайных ситуаций (происшествий, аварий, технологических сбоев) на территории Московской области;</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ind w:firstLine="649"/>
              <w:rPr>
                <w:sz w:val="20"/>
                <w:szCs w:val="20"/>
              </w:rPr>
            </w:pPr>
            <w:r w:rsidRPr="0072604E">
              <w:rPr>
                <w:sz w:val="20"/>
                <w:szCs w:val="20"/>
              </w:rPr>
              <w:t>Q = 100% – (Q1 / Q2 * 100), где</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rPr>
              <w:t>Q</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количество чрезвычайных ситуаций (происшествий технологических сбоев) на территории Московской области</w:t>
            </w:r>
            <w:r w:rsidRPr="0072604E">
              <w:rPr>
                <w:rFonts w:ascii="Times New Roman" w:hAnsi="Times New Roman" w:cs="Times New Roman"/>
              </w:rPr>
              <w:t xml:space="preserve"> за </w:t>
            </w:r>
            <w:r w:rsidRPr="0072604E">
              <w:rPr>
                <w:rFonts w:ascii="Times New Roman" w:hAnsi="Times New Roman" w:cs="Times New Roman"/>
              </w:rPr>
              <w:lastRenderedPageBreak/>
              <w:t>отчетный период времени;</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rPr>
              <w:t>Q</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чрезвычайных ситуаций (происшествий, технологических сбоев) на территории Московской области </w:t>
            </w:r>
            <w:r w:rsidRPr="0072604E">
              <w:rPr>
                <w:rFonts w:ascii="Times New Roman" w:hAnsi="Times New Roman" w:cs="Times New Roman"/>
              </w:rPr>
              <w:t>за аналогичный отчетный период 2016 года (</w:t>
            </w:r>
            <w:r w:rsidR="00556CFA" w:rsidRPr="0072604E">
              <w:rPr>
                <w:rFonts w:ascii="Times New Roman" w:hAnsi="Times New Roman" w:cs="Times New Roman"/>
              </w:rPr>
              <w:t>0</w:t>
            </w:r>
            <w:r w:rsidRPr="0072604E">
              <w:rPr>
                <w:rFonts w:ascii="Times New Roman" w:hAnsi="Times New Roman" w:cs="Times New Roman"/>
              </w:rPr>
              <w:t xml:space="preserve"> ЧС и происшествий технологических сбоев.).</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(Т /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х 100) – (</w:t>
            </w:r>
            <w:r w:rsidRPr="0072604E">
              <w:rPr>
                <w:rFonts w:ascii="Times New Roman" w:hAnsi="Times New Roman" w:cs="Times New Roman"/>
                <w:lang w:val="en-US"/>
              </w:rPr>
              <w:t>S</w:t>
            </w:r>
            <w:r w:rsidRPr="0072604E">
              <w:rPr>
                <w:rFonts w:ascii="Times New Roman" w:hAnsi="Times New Roman" w:cs="Times New Roman"/>
              </w:rPr>
              <w:t xml:space="preserve">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х 100), где</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Т </w:t>
            </w:r>
            <w:r w:rsidRPr="0072604E">
              <w:rPr>
                <w:rFonts w:ascii="Times New Roman" w:hAnsi="Times New Roman" w:cs="Times New Roman"/>
              </w:rPr>
              <w:t>–</w:t>
            </w:r>
            <w:r w:rsidRPr="0072604E">
              <w:rPr>
                <w:rFonts w:ascii="Times New Roman" w:hAnsi="Times New Roman" w:cs="Times New Roman"/>
                <w:lang w:eastAsia="en-US"/>
              </w:rPr>
              <w:t xml:space="preserve"> </w:t>
            </w:r>
            <w:r w:rsidRPr="0072604E">
              <w:rPr>
                <w:rFonts w:ascii="Times New Roman" w:hAnsi="Times New Roman" w:cs="Times New Roman"/>
              </w:rPr>
              <w:t>количество</w:t>
            </w:r>
            <w:r w:rsidRPr="0072604E">
              <w:rPr>
                <w:rFonts w:ascii="Times New Roman" w:hAnsi="Times New Roman" w:cs="Times New Roman"/>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 =</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Т</w:t>
            </w:r>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Т</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Т</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где</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F03482" w:rsidRPr="0072604E" w:rsidRDefault="00F03482" w:rsidP="00F03482">
            <w:pPr>
              <w:pStyle w:val="ConsPlusNormal"/>
              <w:ind w:firstLine="507"/>
              <w:jc w:val="both"/>
              <w:rPr>
                <w:rFonts w:ascii="Times New Roman" w:hAnsi="Times New Roman" w:cs="Times New Roman"/>
                <w:lang w:eastAsia="en-US"/>
              </w:rPr>
            </w:pP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 общая численность руководителей, работников и </w:t>
            </w:r>
            <w:r w:rsidRPr="0072604E">
              <w:rPr>
                <w:rFonts w:ascii="Times New Roman" w:hAnsi="Times New Roman" w:cs="Times New Roman"/>
                <w:lang w:eastAsia="en-US"/>
              </w:rPr>
              <w:lastRenderedPageBreak/>
              <w:t>специалистов Московской областной системы предупреждения и ликвидации чрезвычайных ситуаций по состоянию отчетный период времени.</w:t>
            </w:r>
          </w:p>
          <w:p w:rsidR="00F03482" w:rsidRPr="0072604E" w:rsidRDefault="00F03482" w:rsidP="00F03482">
            <w:pPr>
              <w:pStyle w:val="ConsPlusNormal"/>
              <w:ind w:firstLine="507"/>
              <w:jc w:val="both"/>
              <w:rPr>
                <w:rFonts w:ascii="Times New Roman" w:hAnsi="Times New Roman" w:cs="Times New Roman"/>
              </w:rPr>
            </w:pPr>
          </w:p>
          <w:p w:rsidR="00F03482" w:rsidRPr="0072604E" w:rsidRDefault="00F03482" w:rsidP="00F03482">
            <w:pPr>
              <w:pStyle w:val="ConsPlusNormal"/>
              <w:ind w:firstLine="507"/>
              <w:jc w:val="both"/>
              <w:rPr>
                <w:rFonts w:ascii="Times New Roman" w:hAnsi="Times New Roman" w:cs="Times New Roman"/>
              </w:rPr>
            </w:pPr>
            <w:r w:rsidRPr="0072604E">
              <w:rPr>
                <w:rFonts w:ascii="Times New Roman" w:hAnsi="Times New Roman" w:cs="Times New Roman"/>
                <w:lang w:val="en-US"/>
              </w:rPr>
              <w:t>S</w:t>
            </w:r>
            <w:r w:rsidRPr="0072604E">
              <w:rPr>
                <w:rFonts w:ascii="Times New Roman" w:hAnsi="Times New Roman" w:cs="Times New Roman"/>
                <w:lang w:eastAsia="en-US"/>
              </w:rPr>
              <w:t xml:space="preserve"> </w:t>
            </w:r>
            <w:r w:rsidRPr="0072604E">
              <w:rPr>
                <w:rFonts w:ascii="Times New Roman" w:hAnsi="Times New Roman" w:cs="Times New Roman"/>
              </w:rPr>
              <w:t>–</w:t>
            </w:r>
            <w:r w:rsidRPr="0072604E">
              <w:rPr>
                <w:rFonts w:ascii="Times New Roman" w:hAnsi="Times New Roman" w:cs="Times New Roman"/>
                <w:lang w:eastAsia="en-US"/>
              </w:rPr>
              <w:t xml:space="preserve">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w:t>
            </w:r>
            <w:r w:rsidRPr="0072604E">
              <w:rPr>
                <w:rFonts w:ascii="Times New Roman" w:hAnsi="Times New Roman" w:cs="Times New Roman"/>
              </w:rPr>
              <w:t>за аналогичный период 2016 года (</w:t>
            </w:r>
            <w:r w:rsidR="00556CFA" w:rsidRPr="0072604E">
              <w:rPr>
                <w:rFonts w:ascii="Times New Roman" w:hAnsi="Times New Roman" w:cs="Times New Roman"/>
              </w:rPr>
              <w:t>0</w:t>
            </w:r>
            <w:r w:rsidRPr="0072604E">
              <w:rPr>
                <w:rFonts w:ascii="Times New Roman" w:hAnsi="Times New Roman" w:cs="Times New Roman"/>
              </w:rPr>
              <w:t xml:space="preserve"> чел.) </w:t>
            </w:r>
          </w:p>
          <w:p w:rsidR="00F03482" w:rsidRPr="0072604E" w:rsidRDefault="00F03482" w:rsidP="00F03482">
            <w:pPr>
              <w:pStyle w:val="ConsPlusNormal"/>
              <w:ind w:firstLine="507"/>
              <w:jc w:val="both"/>
              <w:rPr>
                <w:rFonts w:ascii="Times New Roman" w:hAnsi="Times New Roman" w:cs="Times New Roman"/>
              </w:rPr>
            </w:pP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S</w:t>
            </w:r>
            <w:r w:rsidRPr="0072604E">
              <w:rPr>
                <w:rFonts w:ascii="Times New Roman" w:hAnsi="Times New Roman" w:cs="Times New Roman"/>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где </w:t>
            </w:r>
          </w:p>
          <w:p w:rsidR="00F03482" w:rsidRPr="0072604E" w:rsidRDefault="00F03482" w:rsidP="00F03482">
            <w:pPr>
              <w:pStyle w:val="ConsPlusNormal"/>
              <w:ind w:firstLine="540"/>
              <w:jc w:val="both"/>
              <w:rPr>
                <w:rFonts w:ascii="Times New Roman" w:hAnsi="Times New Roman" w:cs="Times New Roman"/>
                <w:lang w:eastAsia="en-US"/>
              </w:rPr>
            </w:pP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w:t>
            </w:r>
            <w:r w:rsidRPr="0072604E">
              <w:rPr>
                <w:rFonts w:ascii="Times New Roman" w:hAnsi="Times New Roman" w:cs="Times New Roman"/>
              </w:rPr>
              <w:t>за аналогичный период 2016 года (</w:t>
            </w:r>
            <w:r w:rsidR="00556CFA" w:rsidRPr="0072604E">
              <w:rPr>
                <w:rFonts w:ascii="Times New Roman" w:hAnsi="Times New Roman" w:cs="Times New Roman"/>
              </w:rPr>
              <w:t>7</w:t>
            </w:r>
            <w:r w:rsidRPr="0072604E">
              <w:rPr>
                <w:rFonts w:ascii="Times New Roman" w:hAnsi="Times New Roman" w:cs="Times New Roman"/>
              </w:rPr>
              <w:t xml:space="preserve"> чел)</w:t>
            </w:r>
            <w:r w:rsidRPr="0072604E">
              <w:rPr>
                <w:rFonts w:ascii="Times New Roman" w:hAnsi="Times New Roman" w:cs="Times New Roman"/>
                <w:lang w:eastAsia="en-US"/>
              </w:rPr>
              <w:t>;</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w:t>
            </w:r>
            <w:r w:rsidRPr="0072604E">
              <w:rPr>
                <w:rFonts w:ascii="Times New Roman" w:hAnsi="Times New Roman" w:cs="Times New Roman"/>
              </w:rPr>
              <w:t>за аналогичный период 2016 года (</w:t>
            </w:r>
            <w:r w:rsidR="00556CFA" w:rsidRPr="0072604E">
              <w:rPr>
                <w:rFonts w:ascii="Times New Roman" w:hAnsi="Times New Roman" w:cs="Times New Roman"/>
              </w:rPr>
              <w:t>5</w:t>
            </w:r>
            <w:r w:rsidRPr="0072604E">
              <w:rPr>
                <w:rFonts w:ascii="Times New Roman" w:hAnsi="Times New Roman" w:cs="Times New Roman"/>
              </w:rPr>
              <w:t xml:space="preserve"> чел)</w:t>
            </w:r>
            <w:r w:rsidRPr="0072604E">
              <w:rPr>
                <w:rFonts w:ascii="Times New Roman" w:hAnsi="Times New Roman" w:cs="Times New Roman"/>
                <w:lang w:eastAsia="en-US"/>
              </w:rPr>
              <w:t>;</w:t>
            </w:r>
          </w:p>
          <w:p w:rsidR="00F03482" w:rsidRPr="0072604E" w:rsidRDefault="00F03482" w:rsidP="00F03482">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w:t>
            </w:r>
            <w:r w:rsidRPr="0072604E">
              <w:rPr>
                <w:rFonts w:ascii="Times New Roman" w:hAnsi="Times New Roman" w:cs="Times New Roman"/>
              </w:rPr>
              <w:t>за аналогичный период 2016 года (</w:t>
            </w:r>
            <w:r w:rsidR="00556CFA" w:rsidRPr="0072604E">
              <w:rPr>
                <w:rFonts w:ascii="Times New Roman" w:hAnsi="Times New Roman" w:cs="Times New Roman"/>
              </w:rPr>
              <w:t>15</w:t>
            </w:r>
            <w:r w:rsidRPr="0072604E">
              <w:rPr>
                <w:rFonts w:ascii="Times New Roman" w:hAnsi="Times New Roman" w:cs="Times New Roman"/>
              </w:rPr>
              <w:t xml:space="preserve"> чел.)</w:t>
            </w:r>
            <w:r w:rsidRPr="0072604E">
              <w:rPr>
                <w:rFonts w:ascii="Times New Roman" w:hAnsi="Times New Roman" w:cs="Times New Roman"/>
                <w:lang w:eastAsia="en-US"/>
              </w:rPr>
              <w:t>.</w:t>
            </w:r>
          </w:p>
          <w:p w:rsidR="00F03482" w:rsidRPr="0072604E" w:rsidRDefault="00F03482" w:rsidP="00F03482">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w:t>
            </w:r>
            <w:r w:rsidR="00556CFA" w:rsidRPr="0072604E">
              <w:rPr>
                <w:rFonts w:ascii="Times New Roman" w:hAnsi="Times New Roman" w:cs="Times New Roman"/>
                <w:lang w:eastAsia="en-US"/>
              </w:rPr>
              <w:t>0</w:t>
            </w:r>
            <w:r w:rsidRPr="0072604E">
              <w:rPr>
                <w:rFonts w:ascii="Times New Roman" w:hAnsi="Times New Roman" w:cs="Times New Roman"/>
                <w:lang w:eastAsia="en-US"/>
              </w:rPr>
              <w:t xml:space="preserve"> чел.) </w:t>
            </w:r>
          </w:p>
          <w:p w:rsidR="00F03482" w:rsidRPr="0072604E" w:rsidRDefault="00F03482" w:rsidP="00F03482">
            <w:pPr>
              <w:jc w:val="both"/>
              <w:rPr>
                <w:rFonts w:cs="Times New Roman"/>
                <w:color w:val="000000" w:themeColor="text1"/>
                <w:sz w:val="24"/>
                <w:szCs w:val="24"/>
              </w:rPr>
            </w:pPr>
            <w:r w:rsidRPr="0072604E">
              <w:t xml:space="preserve">При расчете макропоказателя учитывается </w:t>
            </w:r>
            <w:r w:rsidRPr="0072604E">
              <w:lastRenderedPageBreak/>
              <w:t>коэффициенты степени влияния составляющего показателя на достижение макропоказателя в целом.</w:t>
            </w:r>
          </w:p>
        </w:tc>
        <w:tc>
          <w:tcPr>
            <w:tcW w:w="2552" w:type="dxa"/>
          </w:tcPr>
          <w:p w:rsidR="00F03482" w:rsidRPr="0072604E" w:rsidRDefault="00F03482" w:rsidP="00F03482">
            <w:pPr>
              <w:jc w:val="both"/>
              <w:rPr>
                <w:sz w:val="24"/>
                <w:szCs w:val="24"/>
              </w:rPr>
            </w:pPr>
            <w:r w:rsidRPr="0072604E">
              <w:rPr>
                <w:sz w:val="24"/>
                <w:szCs w:val="24"/>
              </w:rPr>
              <w:lastRenderedPageBreak/>
              <w:t xml:space="preserve">Постановление Правительство Московской области от 04.02.2014 года № 25/1 «О Московской </w:t>
            </w:r>
            <w:r w:rsidRPr="0072604E">
              <w:rPr>
                <w:sz w:val="24"/>
                <w:szCs w:val="24"/>
              </w:rPr>
              <w:br/>
            </w:r>
            <w:r w:rsidRPr="0072604E">
              <w:rPr>
                <w:sz w:val="24"/>
                <w:szCs w:val="24"/>
              </w:rPr>
              <w:lastRenderedPageBreak/>
              <w:t>об</w:t>
            </w:r>
            <w:r w:rsidRPr="0072604E">
              <w:rPr>
                <w:sz w:val="24"/>
                <w:szCs w:val="24"/>
              </w:rPr>
              <w:softHyphen/>
              <w:t>ластной системе предупреждения и ликвидации чрезвычайных ситуа</w:t>
            </w:r>
            <w:r w:rsidRPr="0072604E">
              <w:rPr>
                <w:sz w:val="24"/>
                <w:szCs w:val="24"/>
              </w:rPr>
              <w:softHyphen/>
              <w:t xml:space="preserve">ций». Обучение организуется </w:t>
            </w:r>
            <w:r w:rsidRPr="0072604E">
              <w:rPr>
                <w:sz w:val="24"/>
                <w:szCs w:val="24"/>
              </w:rPr>
              <w:br/>
              <w:t>в соответствии с требованиями федераль</w:t>
            </w:r>
            <w:r w:rsidRPr="0072604E">
              <w:rPr>
                <w:sz w:val="24"/>
                <w:szCs w:val="24"/>
              </w:rPr>
              <w:softHyphen/>
              <w:t>ных законов от 12.02.1998 № 28-ФЗ «О гражданской обороне» и от 21.12.1994 № 68-ФЗ «О защите населения и территорий от чрезвы</w:t>
            </w:r>
            <w:r w:rsidRPr="0072604E">
              <w:rPr>
                <w:sz w:val="24"/>
                <w:szCs w:val="24"/>
              </w:rPr>
              <w:softHyphen/>
              <w:t>чайных ситуаций природного</w:t>
            </w:r>
            <w:r w:rsidRPr="0072604E">
              <w:rPr>
                <w:sz w:val="24"/>
                <w:szCs w:val="24"/>
              </w:rPr>
              <w:br/>
              <w:t xml:space="preserve">и техногенного характера», постановлений Правительства Российской Федерации </w:t>
            </w:r>
            <w:r w:rsidRPr="0072604E">
              <w:rPr>
                <w:sz w:val="24"/>
                <w:szCs w:val="24"/>
              </w:rPr>
              <w:br/>
              <w:t xml:space="preserve">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r w:rsidRPr="0072604E">
              <w:rPr>
                <w:sz w:val="22"/>
              </w:rPr>
              <w:t>и</w:t>
            </w:r>
            <w:r w:rsidRPr="0072604E">
              <w:rPr>
                <w:sz w:val="24"/>
                <w:szCs w:val="24"/>
              </w:rPr>
              <w:t xml:space="preserve"> от </w:t>
            </w:r>
            <w:r w:rsidRPr="0072604E">
              <w:rPr>
                <w:sz w:val="24"/>
                <w:szCs w:val="24"/>
              </w:rPr>
              <w:lastRenderedPageBreak/>
              <w:t>02.11.2000 № 841 «Об утверждении Положения 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чайным ситуациям и ликвидации последствий стихийных бедствий и осуществляется по месту работы.</w:t>
            </w:r>
          </w:p>
          <w:p w:rsidR="00F03482" w:rsidRPr="0072604E" w:rsidRDefault="00F03482" w:rsidP="00F03482">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72604E">
              <w:rPr>
                <w:sz w:val="24"/>
                <w:szCs w:val="24"/>
              </w:rPr>
              <w:br/>
              <w:t xml:space="preserve">для ликвидации чрезвычайных ситуаций на территории Муниципального образования Московской области». </w:t>
            </w:r>
          </w:p>
          <w:p w:rsidR="00F03482" w:rsidRPr="0072604E" w:rsidRDefault="00F03482" w:rsidP="00471B2B">
            <w:pPr>
              <w:jc w:val="both"/>
              <w:rPr>
                <w:rFonts w:cs="Times New Roman"/>
                <w:color w:val="000000" w:themeColor="text1"/>
                <w:sz w:val="24"/>
                <w:szCs w:val="24"/>
              </w:rPr>
            </w:pPr>
          </w:p>
        </w:tc>
        <w:tc>
          <w:tcPr>
            <w:tcW w:w="1984" w:type="dxa"/>
          </w:tcPr>
          <w:p w:rsidR="00F03482" w:rsidRPr="0072604E" w:rsidRDefault="00F03482" w:rsidP="00471B2B">
            <w:pPr>
              <w:jc w:val="center"/>
              <w:rPr>
                <w:rFonts w:cs="Times New Roman"/>
                <w:color w:val="000000" w:themeColor="text1"/>
                <w:sz w:val="24"/>
                <w:szCs w:val="24"/>
              </w:rPr>
            </w:pPr>
            <w:r w:rsidRPr="0072604E">
              <w:rPr>
                <w:sz w:val="24"/>
                <w:szCs w:val="24"/>
              </w:rPr>
              <w:lastRenderedPageBreak/>
              <w:t>Один раз в квартал</w:t>
            </w:r>
          </w:p>
        </w:tc>
      </w:tr>
      <w:tr w:rsidR="003647E9"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3647E9" w:rsidRDefault="003647E9" w:rsidP="00471B2B">
            <w:pPr>
              <w:jc w:val="both"/>
              <w:rPr>
                <w:rFonts w:cs="Times New Roman"/>
                <w:color w:val="000000" w:themeColor="text1"/>
                <w:sz w:val="24"/>
                <w:szCs w:val="24"/>
              </w:rPr>
            </w:pPr>
            <w:r>
              <w:rPr>
                <w:rFonts w:cs="Times New Roman"/>
                <w:color w:val="000000" w:themeColor="text1"/>
                <w:sz w:val="24"/>
                <w:szCs w:val="24"/>
              </w:rPr>
              <w:lastRenderedPageBreak/>
              <w:t>2.2</w:t>
            </w:r>
          </w:p>
        </w:tc>
        <w:tc>
          <w:tcPr>
            <w:tcW w:w="2089" w:type="dxa"/>
          </w:tcPr>
          <w:p w:rsidR="003647E9" w:rsidRPr="0072604E" w:rsidRDefault="003647E9" w:rsidP="003647E9">
            <w:pPr>
              <w:jc w:val="center"/>
              <w:rPr>
                <w:rFonts w:cs="Times New Roman"/>
                <w:color w:val="000000" w:themeColor="text1"/>
                <w:sz w:val="24"/>
                <w:szCs w:val="24"/>
              </w:rPr>
            </w:pPr>
            <w:r w:rsidRPr="0072604E">
              <w:rPr>
                <w:rFonts w:cs="Times New Roman"/>
                <w:color w:val="000000" w:themeColor="text1"/>
                <w:sz w:val="24"/>
                <w:szCs w:val="24"/>
              </w:rPr>
              <w:t>Показатель 2.</w:t>
            </w:r>
          </w:p>
          <w:p w:rsidR="003647E9" w:rsidRPr="0072604E" w:rsidRDefault="003647E9" w:rsidP="003647E9">
            <w:pPr>
              <w:tabs>
                <w:tab w:val="left" w:pos="43"/>
              </w:tabs>
              <w:jc w:val="center"/>
              <w:rPr>
                <w:sz w:val="24"/>
                <w:szCs w:val="24"/>
              </w:rPr>
            </w:pPr>
            <w:r w:rsidRPr="0072604E">
              <w:t>Прирост уровня безопасности людей на водных объектах, расположенных на территории муниципального образования Московской области</w:t>
            </w:r>
          </w:p>
          <w:p w:rsidR="003647E9" w:rsidRPr="0072604E" w:rsidRDefault="003647E9" w:rsidP="00471B2B">
            <w:pPr>
              <w:jc w:val="center"/>
              <w:rPr>
                <w:rFonts w:cs="Times New Roman"/>
                <w:color w:val="000000" w:themeColor="text1"/>
                <w:sz w:val="24"/>
                <w:szCs w:val="24"/>
              </w:rPr>
            </w:pPr>
          </w:p>
        </w:tc>
        <w:tc>
          <w:tcPr>
            <w:tcW w:w="1567" w:type="dxa"/>
          </w:tcPr>
          <w:p w:rsidR="003647E9" w:rsidRPr="0072604E" w:rsidRDefault="003647E9" w:rsidP="00471B2B">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3647E9" w:rsidRPr="0072604E" w:rsidRDefault="003647E9" w:rsidP="003647E9">
            <w:pPr>
              <w:pStyle w:val="ConsPlusNormal"/>
              <w:ind w:firstLine="509"/>
              <w:jc w:val="both"/>
              <w:rPr>
                <w:rFonts w:ascii="Times New Roman" w:hAnsi="Times New Roman" w:cs="Times New Roman"/>
                <w:sz w:val="24"/>
                <w:szCs w:val="24"/>
              </w:rPr>
            </w:pPr>
            <w:r w:rsidRPr="0072604E">
              <w:rPr>
                <w:rFonts w:ascii="Times New Roman" w:hAnsi="Times New Roman" w:cs="Times New Roman"/>
                <w:sz w:val="24"/>
                <w:szCs w:val="24"/>
              </w:rPr>
              <w:t>Значение показателя рассчитывается по формуле:</w:t>
            </w:r>
          </w:p>
          <w:p w:rsidR="003647E9" w:rsidRPr="0072604E" w:rsidRDefault="003647E9" w:rsidP="003647E9">
            <w:pPr>
              <w:pStyle w:val="ConsPlusNormal"/>
              <w:rPr>
                <w:rFonts w:ascii="Times New Roman" w:hAnsi="Times New Roman" w:cs="Times New Roman"/>
                <w:sz w:val="24"/>
                <w:szCs w:val="24"/>
              </w:rPr>
            </w:pPr>
          </w:p>
          <w:p w:rsidR="003647E9" w:rsidRPr="0072604E" w:rsidRDefault="003647E9" w:rsidP="003647E9">
            <w:pPr>
              <w:pStyle w:val="ConsPlusNormal"/>
              <w:ind w:firstLine="541"/>
              <w:jc w:val="both"/>
              <w:rPr>
                <w:rFonts w:ascii="Times New Roman" w:hAnsi="Times New Roman" w:cs="Times New Roman"/>
                <w:sz w:val="24"/>
                <w:szCs w:val="24"/>
              </w:rPr>
            </w:pPr>
            <w:r w:rsidRPr="0072604E">
              <w:rPr>
                <w:rFonts w:ascii="Times New Roman" w:hAnsi="Times New Roman" w:cs="Times New Roman"/>
                <w:sz w:val="24"/>
                <w:szCs w:val="24"/>
                <w:lang w:val="en-US"/>
              </w:rPr>
              <w:t>V</w:t>
            </w:r>
            <w:r w:rsidRPr="0072604E">
              <w:rPr>
                <w:rFonts w:ascii="Times New Roman" w:hAnsi="Times New Roman" w:cs="Times New Roman"/>
                <w:sz w:val="24"/>
                <w:szCs w:val="24"/>
              </w:rPr>
              <w:t xml:space="preserve"> = </w:t>
            </w: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0,25 + </w:t>
            </w: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0,1 + </w:t>
            </w:r>
            <w:r w:rsidRPr="0072604E">
              <w:rPr>
                <w:rFonts w:ascii="Times New Roman" w:hAnsi="Times New Roman" w:cs="Times New Roman"/>
                <w:sz w:val="24"/>
                <w:szCs w:val="24"/>
                <w:lang w:val="en-US"/>
              </w:rPr>
              <w:t>G</w:t>
            </w:r>
            <w:r w:rsidRPr="0072604E">
              <w:rPr>
                <w:rFonts w:ascii="Times New Roman" w:hAnsi="Times New Roman" w:cs="Times New Roman"/>
                <w:sz w:val="24"/>
                <w:szCs w:val="24"/>
              </w:rPr>
              <w:t xml:space="preserve"> * 0,25, где</w:t>
            </w:r>
          </w:p>
          <w:p w:rsidR="003647E9" w:rsidRPr="0072604E" w:rsidRDefault="003647E9" w:rsidP="003647E9">
            <w:pPr>
              <w:pStyle w:val="ConsPlusNormal"/>
              <w:rPr>
                <w:rFonts w:ascii="Times New Roman" w:hAnsi="Times New Roman" w:cs="Times New Roman"/>
                <w:sz w:val="24"/>
                <w:szCs w:val="24"/>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увеличение количества оборудованных безопасных мест отдыха у воды, расположенных</w:t>
            </w:r>
            <w:r w:rsidRPr="0072604E">
              <w:rPr>
                <w:rFonts w:ascii="Times New Roman" w:hAnsi="Times New Roman" w:cs="Times New Roman"/>
                <w:sz w:val="24"/>
                <w:szCs w:val="24"/>
              </w:rPr>
              <w:br/>
              <w:t>на территории муниципального образования Московской области, в том числе пляжей</w:t>
            </w:r>
            <w:r w:rsidRPr="0072604E">
              <w:rPr>
                <w:rFonts w:ascii="Times New Roman" w:hAnsi="Times New Roman" w:cs="Times New Roman"/>
                <w:sz w:val="24"/>
                <w:szCs w:val="24"/>
              </w:rPr>
              <w:br/>
              <w:t>в соответствии с требованиями  п</w:t>
            </w:r>
            <w:r w:rsidRPr="0072604E">
              <w:rPr>
                <w:rFonts w:ascii="Times New Roman" w:hAnsi="Times New Roman" w:cs="Times New Roman"/>
                <w:sz w:val="24"/>
                <w:szCs w:val="24"/>
                <w:shd w:val="clear" w:color="auto" w:fill="FFFFFF"/>
              </w:rPr>
              <w:t>остановления Правительства Российской Федерации от 14.12.2006</w:t>
            </w:r>
            <w:r w:rsidRPr="0072604E">
              <w:rPr>
                <w:rFonts w:ascii="Times New Roman" w:hAnsi="Times New Roman" w:cs="Times New Roman"/>
                <w:sz w:val="24"/>
                <w:szCs w:val="24"/>
                <w:shd w:val="clear" w:color="auto" w:fill="FFFFFF"/>
              </w:rPr>
              <w:br/>
              <w:t xml:space="preserve">№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F</w:t>
            </w:r>
            <w:r w:rsidRPr="0072604E">
              <w:rPr>
                <w:rFonts w:ascii="Times New Roman" w:hAnsi="Times New Roman" w:cs="Times New Roman"/>
                <w:sz w:val="24"/>
                <w:szCs w:val="24"/>
                <w:shd w:val="clear" w:color="auto" w:fill="FFFFFF"/>
              </w:rPr>
              <w:t xml:space="preserve"> =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 100% где</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 за отчетный период времени;</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 xml:space="preserve">ГОСТ Р 58737-2019 за аналогичный отчетный период времени </w:t>
            </w:r>
            <w:r w:rsidRPr="0072604E">
              <w:rPr>
                <w:rFonts w:ascii="Times New Roman" w:hAnsi="Times New Roman" w:cs="Times New Roman"/>
                <w:sz w:val="24"/>
                <w:szCs w:val="24"/>
                <w:shd w:val="clear" w:color="auto" w:fill="FFFFFF"/>
              </w:rPr>
              <w:lastRenderedPageBreak/>
              <w:t>2016 года (</w:t>
            </w:r>
            <w:r w:rsidR="00556CFA" w:rsidRPr="0072604E">
              <w:rPr>
                <w:rFonts w:ascii="Times New Roman" w:hAnsi="Times New Roman" w:cs="Times New Roman"/>
                <w:sz w:val="24"/>
                <w:szCs w:val="24"/>
                <w:shd w:val="clear" w:color="auto" w:fill="FFFFFF"/>
              </w:rPr>
              <w:t>2</w:t>
            </w:r>
            <w:r w:rsidRPr="0072604E">
              <w:rPr>
                <w:rFonts w:ascii="Times New Roman" w:hAnsi="Times New Roman" w:cs="Times New Roman"/>
                <w:sz w:val="24"/>
                <w:szCs w:val="24"/>
                <w:shd w:val="clear" w:color="auto" w:fill="FFFFFF"/>
              </w:rPr>
              <w:t xml:space="preserve"> мест из них </w:t>
            </w:r>
            <w:r w:rsidR="00556CFA" w:rsidRPr="0072604E">
              <w:rPr>
                <w:rFonts w:ascii="Times New Roman" w:hAnsi="Times New Roman" w:cs="Times New Roman"/>
                <w:sz w:val="24"/>
                <w:szCs w:val="24"/>
                <w:shd w:val="clear" w:color="auto" w:fill="FFFFFF"/>
              </w:rPr>
              <w:t>2</w:t>
            </w:r>
            <w:r w:rsidRPr="0072604E">
              <w:rPr>
                <w:rFonts w:ascii="Times New Roman" w:hAnsi="Times New Roman" w:cs="Times New Roman"/>
                <w:sz w:val="24"/>
                <w:szCs w:val="24"/>
                <w:shd w:val="clear" w:color="auto" w:fill="FFFFFF"/>
              </w:rPr>
              <w:t xml:space="preserve"> пляжей)</w:t>
            </w:r>
          </w:p>
          <w:p w:rsidR="003647E9" w:rsidRPr="0072604E" w:rsidRDefault="003647E9" w:rsidP="003647E9">
            <w:pPr>
              <w:pStyle w:val="ConsPlusNormal"/>
              <w:rPr>
                <w:rFonts w:ascii="Times New Roman" w:hAnsi="Times New Roman" w:cs="Times New Roman"/>
                <w:sz w:val="24"/>
                <w:szCs w:val="24"/>
              </w:rPr>
            </w:pP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Снижения количества происшествий на водных объектах расположенных на территории муниципального образования Московской области</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rPr>
              <w:t xml:space="preserve">Н = 100% –  (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где</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w:t>
            </w:r>
            <w:r w:rsidR="00556CFA" w:rsidRPr="0072604E">
              <w:rPr>
                <w:rFonts w:ascii="Times New Roman" w:hAnsi="Times New Roman" w:cs="Times New Roman"/>
                <w:sz w:val="24"/>
                <w:szCs w:val="24"/>
              </w:rPr>
              <w:t>0</w:t>
            </w:r>
            <w:r w:rsidRPr="0072604E">
              <w:rPr>
                <w:rFonts w:ascii="Times New Roman" w:hAnsi="Times New Roman" w:cs="Times New Roman"/>
                <w:sz w:val="24"/>
                <w:szCs w:val="24"/>
              </w:rPr>
              <w:t xml:space="preserve"> происшествий)</w:t>
            </w:r>
          </w:p>
          <w:p w:rsidR="003647E9" w:rsidRPr="0072604E" w:rsidRDefault="003647E9" w:rsidP="003647E9">
            <w:pPr>
              <w:pStyle w:val="ConsPlusNormal"/>
              <w:ind w:firstLine="507"/>
              <w:rPr>
                <w:rFonts w:ascii="Times New Roman" w:hAnsi="Times New Roman" w:cs="Times New Roman"/>
                <w:sz w:val="24"/>
                <w:szCs w:val="24"/>
              </w:rPr>
            </w:pP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shd w:val="clear" w:color="auto" w:fill="FFFFFF"/>
              </w:rPr>
              <w:t xml:space="preserve"> = 100% –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2</w:t>
            </w:r>
            <w:r w:rsidRPr="0072604E">
              <w:rPr>
                <w:rFonts w:ascii="Times New Roman" w:hAnsi="Times New Roman" w:cs="Times New Roman"/>
                <w:sz w:val="24"/>
                <w:szCs w:val="24"/>
                <w:shd w:val="clear" w:color="auto" w:fill="FFFFFF"/>
              </w:rPr>
              <w:t xml:space="preserve"> х 100), где</w:t>
            </w:r>
          </w:p>
          <w:p w:rsidR="003647E9" w:rsidRPr="0072604E" w:rsidRDefault="003647E9" w:rsidP="003647E9">
            <w:pPr>
              <w:pStyle w:val="ConsPlusNormal"/>
              <w:ind w:firstLine="507"/>
              <w:jc w:val="both"/>
              <w:rPr>
                <w:rFonts w:ascii="Times New Roman" w:hAnsi="Times New Roman" w:cs="Times New Roman"/>
                <w:sz w:val="24"/>
                <w:szCs w:val="24"/>
                <w:shd w:val="clear" w:color="auto" w:fill="FFFFFF"/>
              </w:rPr>
            </w:pP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1</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2</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w:t>
            </w:r>
            <w:r w:rsidR="00556CFA" w:rsidRPr="0072604E">
              <w:rPr>
                <w:rFonts w:ascii="Times New Roman" w:hAnsi="Times New Roman" w:cs="Times New Roman"/>
                <w:sz w:val="24"/>
                <w:szCs w:val="24"/>
              </w:rPr>
              <w:t>0</w:t>
            </w:r>
            <w:r w:rsidRPr="0072604E">
              <w:rPr>
                <w:rFonts w:ascii="Times New Roman" w:hAnsi="Times New Roman" w:cs="Times New Roman"/>
                <w:sz w:val="24"/>
                <w:szCs w:val="24"/>
              </w:rPr>
              <w:t xml:space="preserve"> чел.)</w:t>
            </w:r>
          </w:p>
          <w:p w:rsidR="003647E9" w:rsidRPr="0072604E" w:rsidRDefault="003647E9" w:rsidP="003647E9">
            <w:pPr>
              <w:pStyle w:val="ConsPlusNormal"/>
              <w:rPr>
                <w:rFonts w:ascii="Times New Roman" w:hAnsi="Times New Roman" w:cs="Times New Roman"/>
                <w:sz w:val="24"/>
                <w:szCs w:val="24"/>
              </w:rPr>
            </w:pP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Снижение количества утонувших жителей муниципального образования Московской области</w:t>
            </w:r>
          </w:p>
          <w:p w:rsidR="003647E9" w:rsidRPr="0072604E" w:rsidRDefault="003647E9" w:rsidP="003647E9">
            <w:pPr>
              <w:autoSpaceDE w:val="0"/>
              <w:autoSpaceDN w:val="0"/>
              <w:adjustRightInd w:val="0"/>
              <w:ind w:firstLine="507"/>
              <w:jc w:val="both"/>
              <w:rPr>
                <w:sz w:val="24"/>
                <w:szCs w:val="24"/>
                <w:shd w:val="clear" w:color="auto" w:fill="FFFFFF"/>
              </w:rPr>
            </w:pPr>
            <w:r w:rsidRPr="0072604E">
              <w:rPr>
                <w:sz w:val="24"/>
                <w:szCs w:val="24"/>
                <w:lang w:val="en-US"/>
              </w:rPr>
              <w:t>J</w:t>
            </w:r>
            <w:r w:rsidRPr="0072604E">
              <w:rPr>
                <w:sz w:val="24"/>
                <w:szCs w:val="24"/>
                <w:shd w:val="clear" w:color="auto" w:fill="FFFFFF"/>
              </w:rPr>
              <w:t xml:space="preserve"> = 100% – (</w:t>
            </w:r>
            <w:r w:rsidRPr="0072604E">
              <w:rPr>
                <w:sz w:val="24"/>
                <w:szCs w:val="24"/>
                <w:lang w:val="en-US"/>
              </w:rPr>
              <w:t>F</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F</w:t>
            </w:r>
            <w:r w:rsidRPr="0072604E">
              <w:rPr>
                <w:sz w:val="24"/>
                <w:szCs w:val="24"/>
                <w:shd w:val="clear" w:color="auto" w:fill="FFFFFF"/>
                <w:vertAlign w:val="subscript"/>
              </w:rPr>
              <w:t xml:space="preserve"> 2</w:t>
            </w:r>
            <w:r w:rsidRPr="0072604E">
              <w:rPr>
                <w:sz w:val="24"/>
                <w:szCs w:val="24"/>
                <w:shd w:val="clear" w:color="auto" w:fill="FFFFFF"/>
              </w:rPr>
              <w:t xml:space="preserve"> х 100), где</w:t>
            </w: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количества утонувших жителей муниципального образования Московской области за отчетный период времени;</w:t>
            </w:r>
          </w:p>
          <w:p w:rsidR="003647E9" w:rsidRPr="0072604E" w:rsidRDefault="003647E9" w:rsidP="003647E9">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shd w:val="clear" w:color="auto" w:fill="FFFFFF"/>
                <w:vertAlign w:val="subscript"/>
              </w:rPr>
              <w:t xml:space="preserve"> 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 xml:space="preserve">количества утонувших жителей муниципального </w:t>
            </w:r>
            <w:r w:rsidRPr="0072604E">
              <w:rPr>
                <w:rFonts w:ascii="Times New Roman" w:hAnsi="Times New Roman" w:cs="Times New Roman"/>
                <w:sz w:val="24"/>
                <w:szCs w:val="24"/>
              </w:rPr>
              <w:lastRenderedPageBreak/>
              <w:t>образования Московской области за аналогичный отчетный период 2016 года (</w:t>
            </w:r>
            <w:r w:rsidR="00556CFA" w:rsidRPr="0072604E">
              <w:rPr>
                <w:rFonts w:ascii="Times New Roman" w:hAnsi="Times New Roman" w:cs="Times New Roman"/>
                <w:sz w:val="24"/>
                <w:szCs w:val="24"/>
              </w:rPr>
              <w:t>0</w:t>
            </w:r>
            <w:r w:rsidRPr="0072604E">
              <w:rPr>
                <w:rFonts w:ascii="Times New Roman" w:hAnsi="Times New Roman" w:cs="Times New Roman"/>
                <w:sz w:val="24"/>
                <w:szCs w:val="24"/>
              </w:rPr>
              <w:t xml:space="preserve"> чел.)</w:t>
            </w:r>
          </w:p>
          <w:p w:rsidR="003647E9" w:rsidRPr="0072604E" w:rsidRDefault="003647E9" w:rsidP="003647E9">
            <w:pPr>
              <w:autoSpaceDE w:val="0"/>
              <w:autoSpaceDN w:val="0"/>
              <w:adjustRightInd w:val="0"/>
              <w:jc w:val="both"/>
              <w:rPr>
                <w:sz w:val="24"/>
                <w:szCs w:val="24"/>
              </w:rPr>
            </w:pPr>
          </w:p>
          <w:p w:rsidR="003647E9" w:rsidRPr="0072604E" w:rsidRDefault="003647E9" w:rsidP="003647E9">
            <w:pPr>
              <w:autoSpaceDE w:val="0"/>
              <w:autoSpaceDN w:val="0"/>
              <w:adjustRightInd w:val="0"/>
              <w:ind w:firstLine="507"/>
              <w:jc w:val="both"/>
              <w:rPr>
                <w:sz w:val="24"/>
                <w:szCs w:val="24"/>
              </w:rPr>
            </w:pPr>
            <w:r w:rsidRPr="0072604E">
              <w:rPr>
                <w:sz w:val="24"/>
                <w:szCs w:val="24"/>
                <w:lang w:val="en-US"/>
              </w:rPr>
              <w:t>G</w:t>
            </w:r>
            <w:r w:rsidRPr="0072604E">
              <w:rPr>
                <w:sz w:val="24"/>
                <w:szCs w:val="24"/>
              </w:rPr>
              <w:t xml:space="preserve">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3647E9" w:rsidRPr="0072604E" w:rsidRDefault="003647E9" w:rsidP="003647E9">
            <w:pPr>
              <w:autoSpaceDE w:val="0"/>
              <w:autoSpaceDN w:val="0"/>
              <w:adjustRightInd w:val="0"/>
              <w:ind w:firstLine="507"/>
              <w:jc w:val="both"/>
              <w:rPr>
                <w:sz w:val="24"/>
                <w:szCs w:val="24"/>
                <w:shd w:val="clear" w:color="auto" w:fill="FFFFFF"/>
              </w:rPr>
            </w:pPr>
            <w:r w:rsidRPr="0072604E">
              <w:rPr>
                <w:sz w:val="24"/>
                <w:szCs w:val="24"/>
                <w:lang w:val="en-US"/>
              </w:rPr>
              <w:t>G</w:t>
            </w:r>
            <w:r w:rsidRPr="0072604E">
              <w:rPr>
                <w:sz w:val="24"/>
                <w:szCs w:val="24"/>
                <w:shd w:val="clear" w:color="auto" w:fill="FFFFFF"/>
              </w:rPr>
              <w:t xml:space="preserve"> = (</w:t>
            </w:r>
            <w:r w:rsidRPr="0072604E">
              <w:rPr>
                <w:sz w:val="24"/>
                <w:szCs w:val="24"/>
                <w:lang w:val="en-US"/>
              </w:rPr>
              <w:t>N</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х 100) – 100%, где</w:t>
            </w:r>
          </w:p>
          <w:p w:rsidR="003647E9" w:rsidRPr="0072604E" w:rsidRDefault="003647E9" w:rsidP="003647E9">
            <w:pPr>
              <w:autoSpaceDE w:val="0"/>
              <w:autoSpaceDN w:val="0"/>
              <w:adjustRightInd w:val="0"/>
              <w:ind w:firstLine="507"/>
              <w:jc w:val="both"/>
              <w:rPr>
                <w:sz w:val="24"/>
                <w:szCs w:val="24"/>
              </w:rPr>
            </w:pPr>
          </w:p>
          <w:p w:rsidR="003647E9" w:rsidRPr="0072604E" w:rsidRDefault="003647E9" w:rsidP="003647E9">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1</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3647E9" w:rsidRPr="0072604E" w:rsidRDefault="003647E9" w:rsidP="003647E9">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w:t>
            </w:r>
            <w:r w:rsidR="00556CFA" w:rsidRPr="0072604E">
              <w:rPr>
                <w:sz w:val="24"/>
                <w:szCs w:val="24"/>
              </w:rPr>
              <w:t xml:space="preserve">1800 </w:t>
            </w:r>
            <w:r w:rsidRPr="0072604E">
              <w:rPr>
                <w:sz w:val="24"/>
                <w:szCs w:val="24"/>
              </w:rPr>
              <w:t>чел.).</w:t>
            </w:r>
          </w:p>
          <w:p w:rsidR="003647E9" w:rsidRPr="0072604E" w:rsidRDefault="003647E9" w:rsidP="003647E9">
            <w:pPr>
              <w:pStyle w:val="ConsPlusNormal"/>
              <w:ind w:firstLine="507"/>
              <w:jc w:val="both"/>
              <w:rPr>
                <w:rFonts w:ascii="Times New Roman" w:hAnsi="Times New Roman" w:cs="Times New Roman"/>
              </w:rPr>
            </w:pPr>
            <w:r w:rsidRPr="0072604E">
              <w:rPr>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552" w:type="dxa"/>
          </w:tcPr>
          <w:p w:rsidR="003647E9" w:rsidRPr="0072604E" w:rsidRDefault="003647E9" w:rsidP="003647E9">
            <w:pPr>
              <w:jc w:val="both"/>
              <w:rPr>
                <w:sz w:val="24"/>
                <w:szCs w:val="24"/>
              </w:rPr>
            </w:pPr>
            <w:r w:rsidRPr="0072604E">
              <w:rPr>
                <w:sz w:val="24"/>
                <w:szCs w:val="24"/>
              </w:rPr>
              <w:lastRenderedPageBreak/>
              <w:t>По итогам мониторинга. Ста</w:t>
            </w:r>
            <w:r w:rsidRPr="0072604E">
              <w:rPr>
                <w:sz w:val="24"/>
                <w:szCs w:val="24"/>
              </w:rPr>
              <w:softHyphen/>
              <w:t xml:space="preserve">тистические данные по количеству утонувших на водных объектах </w:t>
            </w:r>
            <w:r w:rsidRPr="0072604E">
              <w:rPr>
                <w:sz w:val="24"/>
                <w:szCs w:val="24"/>
              </w:rPr>
              <w:br/>
              <w:t>согласно статистическим сведениям, официально опубли</w:t>
            </w:r>
            <w:r w:rsidRPr="0072604E">
              <w:rPr>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3647E9" w:rsidRPr="0072604E" w:rsidRDefault="003647E9" w:rsidP="003647E9">
            <w:pPr>
              <w:jc w:val="both"/>
              <w:rPr>
                <w:sz w:val="24"/>
                <w:szCs w:val="24"/>
              </w:rPr>
            </w:pPr>
            <w:r w:rsidRPr="0072604E">
              <w:rPr>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3647E9" w:rsidRPr="0072604E" w:rsidRDefault="003647E9" w:rsidP="003647E9">
            <w:pPr>
              <w:jc w:val="both"/>
              <w:rPr>
                <w:sz w:val="24"/>
                <w:szCs w:val="24"/>
              </w:rPr>
            </w:pPr>
            <w:r w:rsidRPr="0072604E">
              <w:rPr>
                <w:sz w:val="24"/>
                <w:szCs w:val="24"/>
              </w:rPr>
              <w:t>«Водный кодекс Российской Федерации» от 03.06.2006 № 74-ФЗ.</w:t>
            </w:r>
          </w:p>
          <w:p w:rsidR="003647E9" w:rsidRPr="0072604E" w:rsidRDefault="003647E9" w:rsidP="003647E9">
            <w:pPr>
              <w:jc w:val="both"/>
              <w:rPr>
                <w:sz w:val="24"/>
                <w:szCs w:val="24"/>
              </w:rPr>
            </w:pPr>
          </w:p>
          <w:p w:rsidR="003647E9" w:rsidRPr="0072604E" w:rsidRDefault="003647E9" w:rsidP="003647E9">
            <w:pPr>
              <w:jc w:val="both"/>
              <w:rPr>
                <w:sz w:val="24"/>
                <w:szCs w:val="24"/>
              </w:rPr>
            </w:pPr>
            <w:r w:rsidRPr="0072604E">
              <w:rPr>
                <w:sz w:val="24"/>
                <w:szCs w:val="24"/>
              </w:rPr>
              <w:t xml:space="preserve">По итогам мониторинга. </w:t>
            </w:r>
          </w:p>
          <w:p w:rsidR="003647E9" w:rsidRPr="0072604E" w:rsidRDefault="003647E9" w:rsidP="003647E9">
            <w:pPr>
              <w:jc w:val="both"/>
              <w:rPr>
                <w:sz w:val="24"/>
                <w:szCs w:val="24"/>
              </w:rPr>
            </w:pPr>
            <w:r w:rsidRPr="0072604E">
              <w:rPr>
                <w:sz w:val="24"/>
                <w:szCs w:val="24"/>
              </w:rPr>
              <w:lastRenderedPageBreak/>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3647E9" w:rsidRPr="0072604E" w:rsidRDefault="003647E9" w:rsidP="003647E9">
            <w:pPr>
              <w:jc w:val="both"/>
              <w:rPr>
                <w:sz w:val="24"/>
                <w:szCs w:val="24"/>
              </w:rPr>
            </w:pPr>
          </w:p>
          <w:p w:rsidR="003647E9" w:rsidRPr="0072604E" w:rsidRDefault="003647E9" w:rsidP="003647E9">
            <w:pPr>
              <w:jc w:val="both"/>
              <w:rPr>
                <w:sz w:val="24"/>
                <w:szCs w:val="24"/>
              </w:rPr>
            </w:pPr>
            <w:r w:rsidRPr="0072604E">
              <w:rPr>
                <w:sz w:val="24"/>
                <w:szCs w:val="24"/>
              </w:rPr>
              <w:t>Обучение организуется в соот</w:t>
            </w:r>
            <w:r w:rsidRPr="0072604E">
              <w:rPr>
                <w:sz w:val="24"/>
                <w:szCs w:val="24"/>
              </w:rPr>
              <w:softHyphen/>
              <w:t>ветствии с требованиями федераль</w:t>
            </w:r>
            <w:r w:rsidRPr="0072604E">
              <w:rPr>
                <w:sz w:val="24"/>
                <w:szCs w:val="24"/>
              </w:rPr>
              <w:softHyphen/>
              <w:t xml:space="preserve">ных законов от 12.02.1998 № 28-ФЗ «О гражданской обороне» и от 21.12.1994 № 68-ФЗ «О защите населения и территорий </w:t>
            </w:r>
            <w:r w:rsidRPr="0072604E">
              <w:rPr>
                <w:sz w:val="24"/>
                <w:szCs w:val="24"/>
              </w:rPr>
              <w:br/>
              <w:t>от чрезвычайных ситуаций природного и техногенного характера», постановлений Правительства Российской Федера</w:t>
            </w:r>
            <w:r w:rsidRPr="0072604E">
              <w:rPr>
                <w:sz w:val="24"/>
                <w:szCs w:val="24"/>
              </w:rPr>
              <w:softHyphen/>
              <w:t>ции от 04.09.2003 № 547«О под</w:t>
            </w:r>
            <w:r w:rsidRPr="0072604E">
              <w:rPr>
                <w:sz w:val="24"/>
                <w:szCs w:val="24"/>
              </w:rPr>
              <w:softHyphen/>
              <w:t xml:space="preserve">готовке населения в </w:t>
            </w:r>
            <w:r w:rsidRPr="0072604E">
              <w:rPr>
                <w:sz w:val="24"/>
                <w:szCs w:val="24"/>
              </w:rPr>
              <w:lastRenderedPageBreak/>
              <w:t>области защиты от чрезвычайных ситуаций при</w:t>
            </w:r>
            <w:r w:rsidRPr="0072604E">
              <w:rPr>
                <w:sz w:val="24"/>
                <w:szCs w:val="24"/>
              </w:rPr>
              <w:softHyphen/>
              <w:t>родного и ттех</w:t>
            </w:r>
            <w:r w:rsidRPr="0072604E">
              <w:rPr>
                <w:sz w:val="24"/>
                <w:szCs w:val="24"/>
              </w:rPr>
              <w:softHyphen/>
              <w:t>ногенного характера» и</w:t>
            </w:r>
            <w:r w:rsidRPr="0072604E">
              <w:rPr>
                <w:sz w:val="24"/>
                <w:szCs w:val="24"/>
              </w:rPr>
              <w:br/>
              <w:t xml:space="preserve"> от 02.11.2000 № 841 </w:t>
            </w:r>
            <w:r w:rsidRPr="0072604E">
              <w:rPr>
                <w:sz w:val="24"/>
                <w:szCs w:val="24"/>
              </w:rPr>
              <w:br/>
              <w:t xml:space="preserve">«Об утверждении Положения </w:t>
            </w:r>
            <w:r w:rsidRPr="0072604E">
              <w:rPr>
                <w:sz w:val="24"/>
                <w:szCs w:val="24"/>
              </w:rPr>
              <w:br/>
              <w:t>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 xml:space="preserve">чайным ситуациям и ликвидации последствий стихийных бедствий </w:t>
            </w:r>
            <w:r w:rsidRPr="0072604E">
              <w:rPr>
                <w:sz w:val="24"/>
                <w:szCs w:val="24"/>
              </w:rPr>
              <w:br/>
              <w:t>и осуществляется по месту работы</w:t>
            </w:r>
          </w:p>
        </w:tc>
        <w:tc>
          <w:tcPr>
            <w:tcW w:w="1984" w:type="dxa"/>
          </w:tcPr>
          <w:p w:rsidR="003647E9" w:rsidRPr="0072604E" w:rsidRDefault="003647E9" w:rsidP="00471B2B">
            <w:pPr>
              <w:jc w:val="center"/>
              <w:rPr>
                <w:sz w:val="24"/>
                <w:szCs w:val="24"/>
              </w:rPr>
            </w:pPr>
            <w:r w:rsidRPr="0072604E">
              <w:rPr>
                <w:sz w:val="24"/>
                <w:szCs w:val="24"/>
              </w:rPr>
              <w:lastRenderedPageBreak/>
              <w:t>Один раз в квартал</w:t>
            </w:r>
          </w:p>
        </w:tc>
      </w:tr>
      <w:tr w:rsidR="00F74B48"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F74B48" w:rsidRDefault="00F74B48" w:rsidP="003647E9">
            <w:pPr>
              <w:jc w:val="both"/>
              <w:rPr>
                <w:rFonts w:cs="Times New Roman"/>
                <w:color w:val="000000" w:themeColor="text1"/>
                <w:sz w:val="24"/>
                <w:szCs w:val="24"/>
              </w:rPr>
            </w:pPr>
            <w:r>
              <w:rPr>
                <w:rFonts w:cs="Times New Roman"/>
                <w:color w:val="000000" w:themeColor="text1"/>
                <w:sz w:val="24"/>
                <w:szCs w:val="24"/>
              </w:rPr>
              <w:lastRenderedPageBreak/>
              <w:t>2.3.</w:t>
            </w:r>
          </w:p>
        </w:tc>
        <w:tc>
          <w:tcPr>
            <w:tcW w:w="2089" w:type="dxa"/>
          </w:tcPr>
          <w:p w:rsidR="00F74B48" w:rsidRDefault="00F74B48" w:rsidP="00F74B48">
            <w:pPr>
              <w:jc w:val="center"/>
              <w:rPr>
                <w:rFonts w:cs="Times New Roman"/>
                <w:color w:val="000000" w:themeColor="text1"/>
                <w:sz w:val="24"/>
                <w:szCs w:val="24"/>
              </w:rPr>
            </w:pPr>
            <w:r>
              <w:rPr>
                <w:rFonts w:cs="Times New Roman"/>
                <w:color w:val="000000" w:themeColor="text1"/>
                <w:sz w:val="24"/>
                <w:szCs w:val="24"/>
              </w:rPr>
              <w:t>Показатель 3.</w:t>
            </w:r>
          </w:p>
          <w:p w:rsidR="00F74B48" w:rsidRPr="005F317D" w:rsidRDefault="00F74B48" w:rsidP="003C2B05">
            <w:pPr>
              <w:jc w:val="center"/>
              <w:rPr>
                <w:rFonts w:cs="Times New Roman"/>
                <w:color w:val="000000" w:themeColor="text1"/>
                <w:sz w:val="24"/>
                <w:szCs w:val="24"/>
              </w:rPr>
            </w:pPr>
            <w:r w:rsidRPr="005F317D">
              <w:rPr>
                <w:rFonts w:cs="Times New Roman"/>
                <w:color w:val="000000" w:themeColor="text1"/>
                <w:sz w:val="24"/>
                <w:szCs w:val="24"/>
              </w:rPr>
              <w:t>Сокращение среднего времени совместного реагирования</w:t>
            </w:r>
            <w:r w:rsidRPr="005F317D">
              <w:rPr>
                <w:rFonts w:cs="Times New Roman"/>
                <w:color w:val="000000" w:themeColor="text1"/>
                <w:sz w:val="24"/>
                <w:szCs w:val="24"/>
              </w:rPr>
              <w:br/>
              <w:t xml:space="preserve">нескольких экстренных </w:t>
            </w:r>
            <w:r w:rsidRPr="005F317D">
              <w:rPr>
                <w:rFonts w:cs="Times New Roman"/>
                <w:color w:val="000000" w:themeColor="text1"/>
                <w:sz w:val="24"/>
                <w:szCs w:val="24"/>
              </w:rPr>
              <w:br/>
              <w:t xml:space="preserve">оперативных служб на </w:t>
            </w:r>
            <w:r w:rsidRPr="005F317D">
              <w:rPr>
                <w:rFonts w:cs="Times New Roman"/>
                <w:color w:val="000000" w:themeColor="text1"/>
                <w:sz w:val="24"/>
                <w:szCs w:val="24"/>
              </w:rPr>
              <w:br/>
              <w:t xml:space="preserve">обращения населения по </w:t>
            </w:r>
            <w:r w:rsidRPr="005F317D">
              <w:rPr>
                <w:rFonts w:cs="Times New Roman"/>
                <w:color w:val="000000" w:themeColor="text1"/>
                <w:sz w:val="24"/>
                <w:szCs w:val="24"/>
              </w:rPr>
              <w:br/>
              <w:t xml:space="preserve">единому номеру </w:t>
            </w:r>
            <w:r w:rsidRPr="005F317D">
              <w:rPr>
                <w:rFonts w:cs="Times New Roman"/>
                <w:color w:val="000000" w:themeColor="text1"/>
                <w:sz w:val="24"/>
                <w:szCs w:val="24"/>
              </w:rPr>
              <w:lastRenderedPageBreak/>
              <w:t xml:space="preserve">«112» на территории муниципального </w:t>
            </w:r>
            <w:r w:rsidRPr="005F317D">
              <w:rPr>
                <w:rFonts w:cs="Times New Roman"/>
                <w:color w:val="000000" w:themeColor="text1"/>
                <w:sz w:val="24"/>
                <w:szCs w:val="24"/>
              </w:rPr>
              <w:br/>
              <w:t>образования</w:t>
            </w:r>
          </w:p>
        </w:tc>
        <w:tc>
          <w:tcPr>
            <w:tcW w:w="1567" w:type="dxa"/>
          </w:tcPr>
          <w:p w:rsidR="00F74B48" w:rsidRPr="005F317D" w:rsidRDefault="00F74B48" w:rsidP="003C2B05">
            <w:pPr>
              <w:jc w:val="both"/>
              <w:rPr>
                <w:rFonts w:cs="Times New Roman"/>
                <w:color w:val="000000" w:themeColor="text1"/>
                <w:sz w:val="24"/>
                <w:szCs w:val="24"/>
              </w:rPr>
            </w:pPr>
            <w:r>
              <w:rPr>
                <w:rFonts w:cs="Times New Roman"/>
                <w:color w:val="000000" w:themeColor="text1"/>
                <w:sz w:val="24"/>
                <w:szCs w:val="24"/>
              </w:rPr>
              <w:lastRenderedPageBreak/>
              <w:t>Процент</w:t>
            </w:r>
          </w:p>
        </w:tc>
        <w:tc>
          <w:tcPr>
            <w:tcW w:w="6804" w:type="dxa"/>
          </w:tcPr>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t xml:space="preserve">Сокращение среднего времени совместного </w:t>
            </w:r>
            <w:r w:rsidRPr="005F317D">
              <w:rPr>
                <w:rFonts w:cs="Times New Roman"/>
                <w:color w:val="000000" w:themeColor="text1"/>
                <w:sz w:val="24"/>
                <w:szCs w:val="24"/>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F74B48" w:rsidRPr="005F317D" w:rsidRDefault="00F74B48" w:rsidP="003C2B05">
            <w:pPr>
              <w:jc w:val="both"/>
              <w:rPr>
                <w:rFonts w:cs="Times New Roman"/>
                <w:color w:val="000000" w:themeColor="text1"/>
                <w:sz w:val="24"/>
                <w:szCs w:val="24"/>
              </w:rPr>
            </w:pPr>
          </w:p>
          <w:p w:rsidR="00F74B48" w:rsidRPr="005F317D" w:rsidRDefault="00F74B48" w:rsidP="003C2B05">
            <w:pPr>
              <w:jc w:val="both"/>
              <w:rPr>
                <w:rFonts w:cs="Times New Roman"/>
                <w:color w:val="000000" w:themeColor="text1"/>
                <w:sz w:val="24"/>
                <w:szCs w:val="24"/>
              </w:rPr>
            </w:pPr>
            <m:oMathPara>
              <m:oMath>
                <m:r>
                  <m:rPr>
                    <m:sty m:val="p"/>
                  </m:rPr>
                  <w:rPr>
                    <w:rFonts w:ascii="Cambria Math" w:hAnsi="Cambria Math" w:cs="Times New Roman"/>
                    <w:color w:val="000000" w:themeColor="text1"/>
                    <w:sz w:val="24"/>
                    <w:szCs w:val="24"/>
                  </w:rPr>
                  <m:t>С=Ттек</m:t>
                </m:r>
                <m:r>
                  <m:rPr>
                    <m:nor/>
                  </m:rPr>
                  <w:rPr>
                    <w:rFonts w:cs="Times New Roman"/>
                    <w:color w:val="000000" w:themeColor="text1"/>
                    <w:sz w:val="24"/>
                    <w:szCs w:val="24"/>
                  </w:rPr>
                  <m:t>÷ Тисх</m:t>
                </m:r>
              </m:oMath>
            </m:oMathPara>
          </w:p>
          <w:p w:rsidR="00F74B48" w:rsidRPr="005F317D" w:rsidRDefault="00F74B48" w:rsidP="003C2B05">
            <w:pPr>
              <w:jc w:val="both"/>
              <w:rPr>
                <w:rFonts w:cs="Times New Roman"/>
                <w:color w:val="000000" w:themeColor="text1"/>
                <w:sz w:val="24"/>
                <w:szCs w:val="24"/>
              </w:rPr>
            </w:pPr>
          </w:p>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t>где:</w:t>
            </w:r>
          </w:p>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t xml:space="preserve">Ттек – среднее времени совместного реагирования нескольких </w:t>
            </w:r>
            <w:r w:rsidRPr="005F317D">
              <w:rPr>
                <w:rFonts w:cs="Times New Roman"/>
                <w:color w:val="000000" w:themeColor="text1"/>
                <w:sz w:val="24"/>
                <w:szCs w:val="24"/>
              </w:rPr>
              <w:lastRenderedPageBreak/>
              <w:t>экстренных оперативных служб с учетом эксплуатации системы обеспечения вызова по единому номеру «112» в текущем году.</w:t>
            </w:r>
          </w:p>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t>Тисх- среднее времени совместного реагирования нескольких экстренных оперативных служб на момент принятия программы</w:t>
            </w:r>
          </w:p>
        </w:tc>
        <w:tc>
          <w:tcPr>
            <w:tcW w:w="2552" w:type="dxa"/>
          </w:tcPr>
          <w:p w:rsidR="00F74B48" w:rsidRPr="005F317D" w:rsidRDefault="00F74B48" w:rsidP="003C2B05">
            <w:pPr>
              <w:jc w:val="both"/>
              <w:rPr>
                <w:rFonts w:cs="Times New Roman"/>
                <w:color w:val="000000" w:themeColor="text1"/>
                <w:sz w:val="24"/>
                <w:szCs w:val="24"/>
              </w:rPr>
            </w:pPr>
            <w:r w:rsidRPr="005F317D">
              <w:rPr>
                <w:rFonts w:cs="Times New Roman"/>
                <w:color w:val="000000" w:themeColor="text1"/>
                <w:sz w:val="24"/>
                <w:szCs w:val="24"/>
              </w:rPr>
              <w:lastRenderedPageBreak/>
              <w:t xml:space="preserve">Указ Президента Российской </w:t>
            </w:r>
            <w:r w:rsidRPr="005F317D">
              <w:rPr>
                <w:rFonts w:cs="Times New Roman"/>
                <w:color w:val="000000" w:themeColor="text1"/>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5F317D">
              <w:rPr>
                <w:rFonts w:cs="Times New Roman"/>
                <w:color w:val="000000" w:themeColor="text1"/>
                <w:sz w:val="24"/>
                <w:szCs w:val="24"/>
              </w:rPr>
              <w:br/>
              <w:t xml:space="preserve">ситуаций»; от </w:t>
            </w:r>
            <w:r w:rsidRPr="005F317D">
              <w:rPr>
                <w:rFonts w:cs="Times New Roman"/>
                <w:color w:val="000000" w:themeColor="text1"/>
                <w:sz w:val="24"/>
                <w:szCs w:val="24"/>
              </w:rPr>
              <w:lastRenderedPageBreak/>
              <w:t>28.12.2010 № 1632</w:t>
            </w:r>
            <w:r w:rsidRPr="005F317D">
              <w:rPr>
                <w:rFonts w:cs="Times New Roman"/>
                <w:color w:val="000000" w:themeColor="text1"/>
                <w:sz w:val="24"/>
                <w:szCs w:val="24"/>
              </w:rPr>
              <w:br/>
              <w:t>«О совершенствовании системы обеспечения вызова экстренных оперативных служб на территории Российской Федерации», Федераль</w:t>
            </w:r>
            <w:r w:rsidRPr="005F317D">
              <w:rPr>
                <w:rFonts w:cs="Times New Roman"/>
                <w:color w:val="000000" w:themeColor="text1"/>
                <w:sz w:val="24"/>
                <w:szCs w:val="24"/>
              </w:rPr>
              <w:softHyphen/>
              <w:t xml:space="preserve">ный закон от 12.02.1998 21.12.1994 № 68-ФЗ «О защите населения и территорий </w:t>
            </w:r>
            <w:r w:rsidRPr="005F317D">
              <w:rPr>
                <w:rFonts w:cs="Times New Roman"/>
                <w:color w:val="000000" w:themeColor="text1"/>
                <w:sz w:val="24"/>
                <w:szCs w:val="24"/>
              </w:rPr>
              <w:br/>
              <w:t>от чрезвычайных ситуаций</w:t>
            </w:r>
            <w:r w:rsidRPr="005F317D">
              <w:rPr>
                <w:rFonts w:cs="Times New Roman"/>
                <w:color w:val="000000" w:themeColor="text1"/>
                <w:sz w:val="24"/>
                <w:szCs w:val="24"/>
              </w:rPr>
              <w:br/>
              <w:t>природного и техно</w:t>
            </w:r>
            <w:r w:rsidRPr="005F317D">
              <w:rPr>
                <w:rFonts w:cs="Times New Roman"/>
                <w:color w:val="000000" w:themeColor="text1"/>
                <w:sz w:val="24"/>
                <w:szCs w:val="24"/>
              </w:rPr>
              <w:softHyphen/>
              <w:t>генного характера»</w:t>
            </w:r>
          </w:p>
        </w:tc>
        <w:tc>
          <w:tcPr>
            <w:tcW w:w="1984" w:type="dxa"/>
          </w:tcPr>
          <w:p w:rsidR="00F74B48" w:rsidRPr="005F317D" w:rsidRDefault="00F74B48" w:rsidP="003C2B05">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B75D7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B75D70" w:rsidRDefault="00B75D70" w:rsidP="003647E9">
            <w:pPr>
              <w:jc w:val="both"/>
              <w:rPr>
                <w:rFonts w:cs="Times New Roman"/>
                <w:color w:val="000000" w:themeColor="text1"/>
                <w:sz w:val="24"/>
                <w:szCs w:val="24"/>
              </w:rPr>
            </w:pPr>
            <w:r>
              <w:rPr>
                <w:rFonts w:cs="Times New Roman"/>
                <w:color w:val="000000" w:themeColor="text1"/>
                <w:sz w:val="24"/>
                <w:szCs w:val="24"/>
              </w:rPr>
              <w:t>2.4.</w:t>
            </w:r>
          </w:p>
        </w:tc>
        <w:tc>
          <w:tcPr>
            <w:tcW w:w="2089" w:type="dxa"/>
          </w:tcPr>
          <w:p w:rsidR="00B75D70" w:rsidRDefault="00B75D70" w:rsidP="00B75D70">
            <w:pPr>
              <w:jc w:val="center"/>
              <w:rPr>
                <w:rFonts w:cs="Times New Roman"/>
                <w:color w:val="000000" w:themeColor="text1"/>
                <w:sz w:val="24"/>
                <w:szCs w:val="24"/>
              </w:rPr>
            </w:pPr>
            <w:r>
              <w:rPr>
                <w:rFonts w:cs="Times New Roman"/>
                <w:color w:val="000000" w:themeColor="text1"/>
                <w:sz w:val="24"/>
                <w:szCs w:val="24"/>
              </w:rPr>
              <w:t>Показатель 4.</w:t>
            </w:r>
          </w:p>
          <w:p w:rsidR="00B75D70" w:rsidRPr="00440A82" w:rsidRDefault="00B75D70" w:rsidP="003C2B05">
            <w:pPr>
              <w:tabs>
                <w:tab w:val="left" w:pos="43"/>
              </w:tabs>
              <w:jc w:val="center"/>
              <w:rPr>
                <w:rFonts w:cs="Times New Roman"/>
                <w:color w:val="000000" w:themeColor="text1"/>
                <w:sz w:val="24"/>
                <w:szCs w:val="24"/>
              </w:rPr>
            </w:pPr>
            <w:r w:rsidRPr="00440A82">
              <w:rPr>
                <w:rFonts w:cs="Times New Roman"/>
                <w:color w:val="000000" w:themeColor="text1"/>
                <w:sz w:val="24"/>
                <w:szCs w:val="24"/>
              </w:rPr>
              <w:t xml:space="preserve">Процент исполнения органом местного самоуправления </w:t>
            </w:r>
            <w:r w:rsidRPr="00440A82">
              <w:rPr>
                <w:rFonts w:cs="Times New Roman"/>
                <w:color w:val="000000" w:themeColor="text1"/>
                <w:sz w:val="24"/>
                <w:szCs w:val="24"/>
              </w:rPr>
              <w:br/>
              <w:t>муниципального образования полномочия по обеспечению безопасности людей на воде</w:t>
            </w:r>
          </w:p>
          <w:p w:rsidR="00B75D70" w:rsidRPr="00440A82" w:rsidRDefault="00B75D70" w:rsidP="003C2B05">
            <w:pPr>
              <w:rPr>
                <w:rFonts w:cs="Times New Roman"/>
                <w:color w:val="000000" w:themeColor="text1"/>
                <w:sz w:val="24"/>
                <w:szCs w:val="24"/>
              </w:rPr>
            </w:pPr>
          </w:p>
        </w:tc>
        <w:tc>
          <w:tcPr>
            <w:tcW w:w="1567" w:type="dxa"/>
          </w:tcPr>
          <w:p w:rsidR="00B75D70" w:rsidRPr="00440A82" w:rsidRDefault="00B75D70" w:rsidP="003C2B05">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ind w:firstLine="652"/>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 xml:space="preserve">у </w:t>
            </w:r>
            <w:r w:rsidRPr="005F317D">
              <w:rPr>
                <w:rFonts w:cs="Times New Roman"/>
                <w:color w:val="000000" w:themeColor="text1"/>
                <w:sz w:val="24"/>
                <w:szCs w:val="24"/>
              </w:rPr>
              <w:t>+ О) / 3, 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процент исполнения органом местного самоуправления Московской области обеспечения безопасности людей на воде</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общ</w:t>
            </w:r>
            <w:r w:rsidRPr="005F317D">
              <w:rPr>
                <w:rFonts w:cs="Times New Roman"/>
                <w:color w:val="000000" w:themeColor="text1"/>
                <w:sz w:val="24"/>
                <w:szCs w:val="24"/>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у –</w:t>
            </w:r>
            <w:r w:rsidRPr="005F317D">
              <w:rPr>
                <w:rFonts w:cs="Times New Roman"/>
                <w:color w:val="000000" w:themeColor="text1"/>
                <w:sz w:val="24"/>
                <w:szCs w:val="24"/>
              </w:rPr>
              <w:t xml:space="preserve"> увеличение количества комфортных (безопасных) мест массового отдыха людей на водных объектах по отношению к базовому периоду</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i/>
                <w:color w:val="000000" w:themeColor="text1"/>
                <w:sz w:val="24"/>
                <w:szCs w:val="24"/>
              </w:rPr>
            </w:pPr>
            <w:r w:rsidRPr="005F317D">
              <w:rPr>
                <w:rFonts w:cs="Times New Roman"/>
                <w:i/>
                <w:color w:val="000000" w:themeColor="text1"/>
                <w:sz w:val="24"/>
                <w:szCs w:val="24"/>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center"/>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100% - (D</w:t>
            </w:r>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D</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sidRPr="005F317D">
              <w:rPr>
                <w:rFonts w:cs="Times New Roman"/>
                <w:color w:val="000000" w:themeColor="text1"/>
                <w:sz w:val="24"/>
                <w:szCs w:val="24"/>
              </w:rPr>
              <w:t>) / (D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D</w:t>
            </w:r>
            <w:r w:rsidRPr="005F317D">
              <w:rPr>
                <w:rFonts w:cs="Times New Roman"/>
                <w:color w:val="000000" w:themeColor="text1"/>
                <w:sz w:val="24"/>
                <w:szCs w:val="24"/>
                <w:vertAlign w:val="subscript"/>
              </w:rPr>
              <w:t>4</w:t>
            </w:r>
            <w:r w:rsidRPr="005F317D">
              <w:rPr>
                <w:rFonts w:cs="Times New Roman"/>
                <w:color w:val="000000" w:themeColor="text1"/>
                <w:sz w:val="24"/>
                <w:szCs w:val="24"/>
              </w:rPr>
              <w:t>+ D</w:t>
            </w:r>
            <w:r w:rsidRPr="005F317D">
              <w:rPr>
                <w:rFonts w:cs="Times New Roman"/>
                <w:color w:val="000000" w:themeColor="text1"/>
                <w:sz w:val="24"/>
                <w:szCs w:val="24"/>
                <w:vertAlign w:val="subscript"/>
              </w:rPr>
              <w:t>6</w:t>
            </w:r>
            <w:r w:rsidRPr="005F317D">
              <w:rPr>
                <w:rFonts w:cs="Times New Roman"/>
                <w:color w:val="000000" w:themeColor="text1"/>
                <w:sz w:val="24"/>
                <w:szCs w:val="24"/>
              </w:rPr>
              <w:t xml:space="preserve">) * 100%, </w:t>
            </w:r>
          </w:p>
          <w:p w:rsidR="00B75D70" w:rsidRPr="005F317D" w:rsidRDefault="00B75D70" w:rsidP="003C2B05">
            <w:pPr>
              <w:jc w:val="center"/>
              <w:rPr>
                <w:rFonts w:cs="Times New Roman"/>
                <w:color w:val="000000" w:themeColor="text1"/>
                <w:sz w:val="24"/>
                <w:szCs w:val="24"/>
              </w:rPr>
            </w:pPr>
          </w:p>
          <w:p w:rsidR="00B75D70" w:rsidRPr="005F317D" w:rsidRDefault="00B75D70" w:rsidP="003C2B05">
            <w:pPr>
              <w:jc w:val="center"/>
              <w:rPr>
                <w:rFonts w:cs="Times New Roman"/>
                <w:color w:val="000000" w:themeColor="text1"/>
                <w:sz w:val="24"/>
                <w:szCs w:val="24"/>
              </w:rPr>
            </w:pPr>
          </w:p>
          <w:p w:rsidR="00B75D70" w:rsidRPr="005F317D" w:rsidRDefault="00B75D70" w:rsidP="003C2B05">
            <w:pPr>
              <w:rPr>
                <w:rFonts w:cs="Times New Roman"/>
                <w:color w:val="000000" w:themeColor="text1"/>
                <w:sz w:val="24"/>
                <w:szCs w:val="24"/>
              </w:rPr>
            </w:pPr>
            <w:r w:rsidRPr="005F317D">
              <w:rPr>
                <w:rFonts w:cs="Times New Roman"/>
                <w:color w:val="000000" w:themeColor="text1"/>
                <w:sz w:val="24"/>
                <w:szCs w:val="24"/>
              </w:rPr>
              <w:t>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утонувших на территории муниципального образования Московской области за отчетный период;</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утонувших на территории муниципального образования Московской области за аналогичный период 2016 года;</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4 </w:t>
            </w:r>
            <w:r w:rsidRPr="005F317D">
              <w:rPr>
                <w:rFonts w:cs="Times New Roman"/>
                <w:color w:val="000000" w:themeColor="text1"/>
                <w:sz w:val="24"/>
                <w:szCs w:val="24"/>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Pr>
                <w:rFonts w:cs="Times New Roman"/>
                <w:color w:val="000000" w:themeColor="text1"/>
                <w:sz w:val="24"/>
                <w:szCs w:val="24"/>
              </w:rPr>
              <w:t xml:space="preserve"> –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отчетный период;</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6 </w:t>
            </w:r>
            <w:r>
              <w:rPr>
                <w:rFonts w:cs="Times New Roman"/>
                <w:color w:val="000000" w:themeColor="text1"/>
                <w:sz w:val="24"/>
                <w:szCs w:val="24"/>
              </w:rPr>
              <w:t>–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i/>
                <w:color w:val="000000" w:themeColor="text1"/>
                <w:sz w:val="24"/>
                <w:szCs w:val="24"/>
              </w:rPr>
            </w:pPr>
            <w:r w:rsidRPr="005F317D">
              <w:rPr>
                <w:rFonts w:cs="Times New Roman"/>
                <w:i/>
                <w:color w:val="000000" w:themeColor="text1"/>
                <w:sz w:val="24"/>
                <w:szCs w:val="24"/>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ind w:firstLine="652"/>
              <w:jc w:val="both"/>
              <w:rPr>
                <w:rFonts w:cs="Times New Roman"/>
                <w:color w:val="000000" w:themeColor="text1"/>
                <w:sz w:val="24"/>
                <w:szCs w:val="24"/>
              </w:rPr>
            </w:pPr>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y</w:t>
            </w:r>
            <w:r w:rsidRPr="005F317D">
              <w:rPr>
                <w:rFonts w:cs="Times New Roman"/>
                <w:color w:val="000000" w:themeColor="text1"/>
                <w:sz w:val="24"/>
                <w:szCs w:val="24"/>
              </w:rPr>
              <w:t xml:space="preserve"> = 100% - (</w:t>
            </w:r>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b</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Ps</w:t>
            </w:r>
            <w:r w:rsidRPr="005F317D">
              <w:rPr>
                <w:rFonts w:cs="Times New Roman"/>
                <w:color w:val="000000" w:themeColor="text1"/>
                <w:sz w:val="24"/>
                <w:szCs w:val="24"/>
              </w:rPr>
              <w:t>) *100, 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Pb - количество безопасных мест массового отдыха людей на водных объектах в 2016 году;</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Ps - количество безопасных мест массового отдыха людей на водных объектах, созданных в текущем периоде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i/>
                <w:color w:val="000000" w:themeColor="text1"/>
                <w:sz w:val="24"/>
                <w:szCs w:val="24"/>
              </w:rPr>
            </w:pPr>
            <w:r w:rsidRPr="005F317D">
              <w:rPr>
                <w:rFonts w:cs="Times New Roman"/>
                <w:i/>
                <w:color w:val="000000" w:themeColor="text1"/>
                <w:sz w:val="24"/>
                <w:szCs w:val="24"/>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ind w:firstLine="652"/>
              <w:jc w:val="both"/>
              <w:rPr>
                <w:rFonts w:cs="Times New Roman"/>
                <w:color w:val="000000" w:themeColor="text1"/>
                <w:sz w:val="24"/>
                <w:szCs w:val="24"/>
              </w:rPr>
            </w:pPr>
            <w:r w:rsidRPr="005F317D">
              <w:rPr>
                <w:rFonts w:cs="Times New Roman"/>
                <w:color w:val="000000" w:themeColor="text1"/>
                <w:sz w:val="24"/>
                <w:szCs w:val="24"/>
              </w:rPr>
              <w:t>О = О</w:t>
            </w:r>
            <w:r w:rsidRPr="005F317D">
              <w:rPr>
                <w:rFonts w:cs="Times New Roman"/>
                <w:color w:val="000000" w:themeColor="text1"/>
                <w:sz w:val="24"/>
                <w:szCs w:val="24"/>
                <w:vertAlign w:val="subscript"/>
              </w:rPr>
              <w:t>общ. тек.</w:t>
            </w:r>
            <w:r w:rsidRPr="005F317D">
              <w:rPr>
                <w:rFonts w:cs="Times New Roman"/>
                <w:color w:val="000000" w:themeColor="text1"/>
                <w:sz w:val="24"/>
                <w:szCs w:val="24"/>
              </w:rPr>
              <w:t xml:space="preserve"> –О </w:t>
            </w:r>
            <w:r w:rsidRPr="005F317D">
              <w:rPr>
                <w:rFonts w:cs="Times New Roman"/>
                <w:color w:val="000000" w:themeColor="text1"/>
                <w:sz w:val="24"/>
                <w:szCs w:val="24"/>
                <w:vertAlign w:val="subscript"/>
              </w:rPr>
              <w:t>общ.тек. 2016, 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общ. тек.</w:t>
            </w:r>
            <w:r w:rsidRPr="005F317D">
              <w:rPr>
                <w:rFonts w:cs="Times New Roman"/>
                <w:color w:val="000000" w:themeColor="text1"/>
                <w:sz w:val="24"/>
                <w:szCs w:val="24"/>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B75D70" w:rsidRPr="005F317D" w:rsidRDefault="00B75D70" w:rsidP="003C2B05">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r w:rsidRPr="005F317D">
              <w:rPr>
                <w:rFonts w:cs="Times New Roman"/>
                <w:color w:val="000000" w:themeColor="text1"/>
                <w:sz w:val="24"/>
                <w:szCs w:val="24"/>
                <w:vertAlign w:val="subscript"/>
              </w:rPr>
              <w:t xml:space="preserve">общ.тек. 2016 </w:t>
            </w:r>
            <w:r w:rsidRPr="005F317D">
              <w:rPr>
                <w:rFonts w:cs="Times New Roman"/>
                <w:color w:val="000000" w:themeColor="text1"/>
                <w:sz w:val="24"/>
                <w:szCs w:val="24"/>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B75D70" w:rsidRPr="005F317D" w:rsidRDefault="00B75D70" w:rsidP="003C2B05">
            <w:pPr>
              <w:ind w:firstLine="652"/>
              <w:jc w:val="both"/>
              <w:rPr>
                <w:rFonts w:cs="Times New Roman"/>
                <w:color w:val="000000" w:themeColor="text1"/>
                <w:sz w:val="24"/>
                <w:szCs w:val="24"/>
              </w:rPr>
            </w:pPr>
          </w:p>
          <w:p w:rsidR="00B75D70" w:rsidRPr="005F317D" w:rsidRDefault="00B75D70" w:rsidP="003C2B05">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r w:rsidRPr="005F317D">
              <w:rPr>
                <w:rFonts w:cs="Times New Roman"/>
                <w:color w:val="000000" w:themeColor="text1"/>
                <w:sz w:val="24"/>
                <w:szCs w:val="24"/>
                <w:vertAlign w:val="subscript"/>
              </w:rPr>
              <w:t>общ.тек.</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2</w:t>
            </w:r>
            <w:r w:rsidRPr="005F317D">
              <w:rPr>
                <w:rFonts w:cs="Times New Roman"/>
                <w:color w:val="000000" w:themeColor="text1"/>
                <w:sz w:val="24"/>
                <w:szCs w:val="24"/>
              </w:rPr>
              <w:t>) * 100%, где:</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прошедших обучение плаванию и приемам спасения на воде;</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общая численность населения муниципального образования</w:t>
            </w:r>
          </w:p>
        </w:tc>
        <w:tc>
          <w:tcPr>
            <w:tcW w:w="2552" w:type="dxa"/>
          </w:tcPr>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lastRenderedPageBreak/>
              <w:t>По итогам мониторинга. Ста</w:t>
            </w:r>
            <w:r w:rsidRPr="005F317D">
              <w:rPr>
                <w:rFonts w:cs="Times New Roman"/>
                <w:color w:val="000000" w:themeColor="text1"/>
                <w:sz w:val="24"/>
                <w:szCs w:val="24"/>
              </w:rPr>
              <w:softHyphen/>
              <w:t xml:space="preserve">тистические данные по количеству утонувших на водных объектах </w:t>
            </w:r>
            <w:r w:rsidRPr="005F317D">
              <w:rPr>
                <w:rFonts w:cs="Times New Roman"/>
                <w:color w:val="000000" w:themeColor="text1"/>
                <w:sz w:val="24"/>
                <w:szCs w:val="24"/>
              </w:rPr>
              <w:br/>
              <w:t>согласно статистическим сведениям, официально опубли</w:t>
            </w:r>
            <w:r w:rsidRPr="005F317D">
              <w:rPr>
                <w:rFonts w:cs="Times New Roman"/>
                <w:color w:val="000000" w:themeColor="text1"/>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w:t>
            </w:r>
            <w:r w:rsidRPr="005F317D">
              <w:rPr>
                <w:rFonts w:cs="Times New Roman"/>
                <w:color w:val="000000" w:themeColor="text1"/>
                <w:sz w:val="24"/>
                <w:szCs w:val="24"/>
              </w:rPr>
              <w:lastRenderedPageBreak/>
              <w:t>Московской области от 28.09.2007 № 732/21 «О Правилах охраны жизни людей на водных объектах в Московской области"</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«Водный кодекс Российской Федерации» от 03.06.2006 № 74-ФЗ.</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 xml:space="preserve">По итогам мониторинга. </w:t>
            </w: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B75D70" w:rsidRPr="005F317D" w:rsidRDefault="00B75D70" w:rsidP="003C2B05">
            <w:pPr>
              <w:jc w:val="both"/>
              <w:rPr>
                <w:rFonts w:cs="Times New Roman"/>
                <w:color w:val="000000" w:themeColor="text1"/>
                <w:sz w:val="24"/>
                <w:szCs w:val="24"/>
              </w:rPr>
            </w:pPr>
          </w:p>
          <w:p w:rsidR="00B75D70" w:rsidRPr="005F317D" w:rsidRDefault="00B75D70" w:rsidP="003C2B05">
            <w:pPr>
              <w:jc w:val="both"/>
              <w:rPr>
                <w:rFonts w:cs="Times New Roman"/>
                <w:color w:val="000000" w:themeColor="text1"/>
                <w:sz w:val="24"/>
                <w:szCs w:val="24"/>
              </w:rPr>
            </w:pPr>
            <w:r w:rsidRPr="005F317D">
              <w:rPr>
                <w:rFonts w:cs="Times New Roman"/>
                <w:color w:val="000000" w:themeColor="text1"/>
                <w:sz w:val="24"/>
                <w:szCs w:val="24"/>
              </w:rPr>
              <w:t>Обучение организуется в соот</w:t>
            </w:r>
            <w:r w:rsidRPr="005F317D">
              <w:rPr>
                <w:rFonts w:cs="Times New Roman"/>
                <w:color w:val="000000" w:themeColor="text1"/>
                <w:sz w:val="24"/>
                <w:szCs w:val="24"/>
              </w:rPr>
              <w:softHyphen/>
              <w:t>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w:t>
            </w:r>
            <w:r w:rsidRPr="005F317D">
              <w:rPr>
                <w:rFonts w:cs="Times New Roman"/>
                <w:color w:val="000000" w:themeColor="text1"/>
                <w:sz w:val="24"/>
                <w:szCs w:val="24"/>
              </w:rPr>
              <w:lastRenderedPageBreak/>
              <w:t xml:space="preserve">обороне» и от 21.12.1994 № 68-ФЗ «О защите населения и территорий </w:t>
            </w:r>
            <w:r w:rsidRPr="005F317D">
              <w:rPr>
                <w:rFonts w:cs="Times New Roman"/>
                <w:color w:val="000000" w:themeColor="text1"/>
                <w:sz w:val="24"/>
                <w:szCs w:val="24"/>
              </w:rPr>
              <w:br/>
              <w:t>от чрезвычайных ситуаций природного и техногенного характера», постановлений Правительства Российской Федера</w:t>
            </w:r>
            <w:r w:rsidRPr="005F317D">
              <w:rPr>
                <w:rFonts w:cs="Times New Roman"/>
                <w:color w:val="000000" w:themeColor="text1"/>
                <w:sz w:val="24"/>
                <w:szCs w:val="24"/>
              </w:rPr>
              <w:softHyphen/>
              <w:t>ции от 04.09.2003 № 547«О под</w:t>
            </w:r>
            <w:r w:rsidRPr="005F317D">
              <w:rPr>
                <w:rFonts w:cs="Times New Roman"/>
                <w:color w:val="000000" w:themeColor="text1"/>
                <w:sz w:val="24"/>
                <w:szCs w:val="24"/>
              </w:rPr>
              <w:softHyphen/>
              <w:t>готовке населения в области защиты от чрезвычайных ситуаций при</w:t>
            </w:r>
            <w:r w:rsidRPr="005F317D">
              <w:rPr>
                <w:rFonts w:cs="Times New Roman"/>
                <w:color w:val="000000" w:themeColor="text1"/>
                <w:sz w:val="24"/>
                <w:szCs w:val="24"/>
              </w:rPr>
              <w:softHyphen/>
              <w:t xml:space="preserve">родного и </w:t>
            </w:r>
            <w:r w:rsidRPr="005F317D">
              <w:rPr>
                <w:rFonts w:cs="Times New Roman"/>
                <w:color w:val="000000" w:themeColor="text1"/>
                <w:sz w:val="24"/>
                <w:szCs w:val="24"/>
              </w:rPr>
              <w:br/>
              <w:t>тех</w:t>
            </w:r>
            <w:r w:rsidRPr="005F317D">
              <w:rPr>
                <w:rFonts w:cs="Times New Roman"/>
                <w:color w:val="000000" w:themeColor="text1"/>
                <w:sz w:val="24"/>
                <w:szCs w:val="24"/>
              </w:rPr>
              <w:softHyphen/>
              <w:t>ногенного характера» и</w:t>
            </w:r>
            <w:r w:rsidRPr="005F317D">
              <w:rPr>
                <w:rFonts w:cs="Times New Roman"/>
                <w:color w:val="000000" w:themeColor="text1"/>
                <w:sz w:val="24"/>
                <w:szCs w:val="24"/>
              </w:rPr>
              <w:br/>
              <w:t xml:space="preserve"> от 02.11.2000 № 841 </w:t>
            </w:r>
            <w:r w:rsidRPr="005F317D">
              <w:rPr>
                <w:rFonts w:cs="Times New Roman"/>
                <w:color w:val="000000" w:themeColor="text1"/>
                <w:sz w:val="24"/>
                <w:szCs w:val="24"/>
              </w:rPr>
              <w:br/>
              <w:t xml:space="preserve">«Об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 xml:space="preserve">и осуществляется по </w:t>
            </w:r>
            <w:r w:rsidRPr="005F317D">
              <w:rPr>
                <w:rFonts w:cs="Times New Roman"/>
                <w:color w:val="000000" w:themeColor="text1"/>
                <w:sz w:val="24"/>
                <w:szCs w:val="24"/>
              </w:rPr>
              <w:lastRenderedPageBreak/>
              <w:t>месту работы</w:t>
            </w:r>
          </w:p>
        </w:tc>
        <w:tc>
          <w:tcPr>
            <w:tcW w:w="1984" w:type="dxa"/>
          </w:tcPr>
          <w:p w:rsidR="00B75D70" w:rsidRPr="005F317D" w:rsidRDefault="00B75D70" w:rsidP="003C2B05">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8E0070">
            <w:pPr>
              <w:jc w:val="both"/>
              <w:rPr>
                <w:rFonts w:cs="Times New Roman"/>
                <w:color w:val="000000" w:themeColor="text1"/>
                <w:sz w:val="24"/>
                <w:szCs w:val="24"/>
              </w:rPr>
            </w:pPr>
            <w:r>
              <w:rPr>
                <w:rFonts w:cs="Times New Roman"/>
                <w:color w:val="000000" w:themeColor="text1"/>
                <w:sz w:val="24"/>
                <w:szCs w:val="24"/>
              </w:rPr>
              <w:lastRenderedPageBreak/>
              <w:t>2.</w:t>
            </w:r>
            <w:r w:rsidR="008E0070">
              <w:rPr>
                <w:rFonts w:cs="Times New Roman"/>
                <w:color w:val="000000" w:themeColor="text1"/>
                <w:sz w:val="24"/>
                <w:szCs w:val="24"/>
              </w:rPr>
              <w:t>5</w:t>
            </w:r>
            <w:r w:rsidR="003647E9">
              <w:rPr>
                <w:rFonts w:cs="Times New Roman"/>
                <w:color w:val="000000" w:themeColor="text1"/>
                <w:sz w:val="24"/>
                <w:szCs w:val="24"/>
              </w:rPr>
              <w:t>.</w:t>
            </w:r>
          </w:p>
        </w:tc>
        <w:tc>
          <w:tcPr>
            <w:tcW w:w="2089" w:type="dxa"/>
          </w:tcPr>
          <w:p w:rsidR="003647E9" w:rsidRDefault="00B75D70" w:rsidP="00471B2B">
            <w:pPr>
              <w:jc w:val="center"/>
              <w:rPr>
                <w:rFonts w:cs="Times New Roman"/>
                <w:color w:val="000000" w:themeColor="text1"/>
                <w:sz w:val="24"/>
                <w:szCs w:val="24"/>
              </w:rPr>
            </w:pPr>
            <w:r>
              <w:rPr>
                <w:rFonts w:cs="Times New Roman"/>
                <w:color w:val="000000" w:themeColor="text1"/>
                <w:sz w:val="24"/>
                <w:szCs w:val="24"/>
              </w:rPr>
              <w:t xml:space="preserve">Показатель </w:t>
            </w:r>
            <w:r w:rsidR="008E0070">
              <w:rPr>
                <w:rFonts w:cs="Times New Roman"/>
                <w:color w:val="000000" w:themeColor="text1"/>
                <w:sz w:val="24"/>
                <w:szCs w:val="24"/>
              </w:rPr>
              <w:t>5</w:t>
            </w:r>
            <w:r w:rsidR="003647E9">
              <w:rPr>
                <w:rFonts w:cs="Times New Roman"/>
                <w:color w:val="000000" w:themeColor="text1"/>
                <w:sz w:val="24"/>
                <w:szCs w:val="24"/>
              </w:rPr>
              <w:t>.</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 xml:space="preserve">Процент готовности муниципального образования </w:t>
            </w:r>
            <w:r w:rsidRPr="005F317D">
              <w:rPr>
                <w:rFonts w:cs="Times New Roman"/>
                <w:color w:val="000000" w:themeColor="text1"/>
                <w:sz w:val="24"/>
                <w:szCs w:val="24"/>
              </w:rPr>
              <w:br/>
              <w:t xml:space="preserve">Московской области </w:t>
            </w:r>
            <w:r w:rsidRPr="005F317D">
              <w:rPr>
                <w:rFonts w:cs="Times New Roman"/>
                <w:color w:val="000000" w:themeColor="text1"/>
                <w:sz w:val="24"/>
                <w:szCs w:val="24"/>
              </w:rPr>
              <w:br/>
              <w:t xml:space="preserve">к действиям по предназначению при возникновении </w:t>
            </w:r>
            <w:r w:rsidRPr="005F317D">
              <w:rPr>
                <w:rFonts w:cs="Times New Roman"/>
                <w:color w:val="000000" w:themeColor="text1"/>
                <w:sz w:val="24"/>
                <w:szCs w:val="24"/>
              </w:rPr>
              <w:br/>
              <w:t>чрезвычайных ситуациях (происшествиях) природного</w:t>
            </w:r>
            <w:r w:rsidRPr="005F317D">
              <w:rPr>
                <w:rFonts w:cs="Times New Roman"/>
                <w:color w:val="000000" w:themeColor="text1"/>
                <w:sz w:val="24"/>
                <w:szCs w:val="24"/>
              </w:rPr>
              <w:br/>
              <w:t>и техногенного характера.</w:t>
            </w:r>
          </w:p>
        </w:tc>
        <w:tc>
          <w:tcPr>
            <w:tcW w:w="1567" w:type="dxa"/>
          </w:tcPr>
          <w:p w:rsidR="00471B2B" w:rsidRPr="005F317D" w:rsidRDefault="00471B2B" w:rsidP="00471B2B">
            <w:pPr>
              <w:jc w:val="both"/>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 xml:space="preserve">Н = (А + В + С + </w:t>
            </w:r>
            <w:r w:rsidRPr="005F317D">
              <w:rPr>
                <w:rFonts w:cs="Times New Roman"/>
                <w:color w:val="000000" w:themeColor="text1"/>
                <w:sz w:val="24"/>
                <w:szCs w:val="24"/>
                <w:lang w:val="en-US"/>
              </w:rPr>
              <w:t>R</w:t>
            </w:r>
            <w:r w:rsidRPr="005F317D">
              <w:rPr>
                <w:rFonts w:cs="Times New Roman"/>
                <w:color w:val="000000" w:themeColor="text1"/>
                <w:sz w:val="24"/>
                <w:szCs w:val="24"/>
              </w:rPr>
              <w:t>) / 4, где:</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А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3</w:t>
            </w:r>
            <w:r w:rsidRPr="005F317D">
              <w:rPr>
                <w:rFonts w:cs="Times New Roman"/>
                <w:color w:val="000000" w:themeColor="text1"/>
                <w:sz w:val="24"/>
                <w:szCs w:val="24"/>
              </w:rPr>
              <w:t>)/ Кобщ. нас * 100%, где:</w:t>
            </w:r>
          </w:p>
          <w:p w:rsidR="00471B2B" w:rsidRPr="005F317D" w:rsidRDefault="00471B2B" w:rsidP="00471B2B">
            <w:pPr>
              <w:jc w:val="center"/>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471B2B" w:rsidRPr="005F317D" w:rsidRDefault="00471B2B" w:rsidP="00471B2B">
            <w:pPr>
              <w:jc w:val="both"/>
              <w:rPr>
                <w:rFonts w:cs="Times New Roman"/>
                <w:color w:val="000000" w:themeColor="text1"/>
                <w:sz w:val="24"/>
                <w:szCs w:val="24"/>
              </w:rPr>
            </w:pPr>
            <w:r>
              <w:rPr>
                <w:rFonts w:cs="Times New Roman"/>
                <w:color w:val="000000" w:themeColor="text1"/>
                <w:sz w:val="24"/>
                <w:szCs w:val="24"/>
              </w:rPr>
              <w:t>Кобщ нас – общая</w:t>
            </w:r>
            <w:r w:rsidRPr="005F317D">
              <w:rPr>
                <w:rFonts w:cs="Times New Roman"/>
                <w:color w:val="000000" w:themeColor="text1"/>
                <w:sz w:val="24"/>
                <w:szCs w:val="24"/>
              </w:rPr>
              <w:t xml:space="preserve"> численность населения, зарегистрированного на территории муниципального образования Московской области.</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lastRenderedPageBreak/>
              <w:t>Значение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pStyle w:val="ab"/>
              <w:rPr>
                <w:rFonts w:cs="Times New Roman"/>
                <w:color w:val="000000" w:themeColor="text1"/>
                <w:sz w:val="24"/>
                <w:szCs w:val="24"/>
              </w:rPr>
            </w:pPr>
            <w:r w:rsidRPr="005F317D">
              <w:rPr>
                <w:rFonts w:cs="Times New Roman"/>
                <w:color w:val="000000" w:themeColor="text1"/>
                <w:sz w:val="24"/>
                <w:szCs w:val="24"/>
              </w:rPr>
              <w:t>В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w:t>
            </w:r>
            <w:r w:rsidRPr="005F317D">
              <w:rPr>
                <w:rFonts w:cs="Times New Roman"/>
                <w:color w:val="000000" w:themeColor="text1"/>
                <w:sz w:val="24"/>
                <w:szCs w:val="24"/>
                <w:vertAlign w:val="subscript"/>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норм.  * </w:t>
            </w:r>
            <w:r w:rsidRPr="005F317D">
              <w:rPr>
                <w:rFonts w:cs="Times New Roman"/>
                <w:color w:val="000000" w:themeColor="text1"/>
                <w:sz w:val="24"/>
                <w:szCs w:val="24"/>
              </w:rPr>
              <w:t xml:space="preserve"> 100%, где:</w:t>
            </w:r>
          </w:p>
          <w:p w:rsidR="00471B2B" w:rsidRPr="005F317D" w:rsidRDefault="00471B2B" w:rsidP="00471B2B">
            <w:pPr>
              <w:pStyle w:val="ab"/>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w:t>
            </w:r>
            <w:r w:rsidRPr="005F317D">
              <w:rPr>
                <w:rFonts w:cs="Times New Roman"/>
                <w:color w:val="000000" w:themeColor="text1"/>
                <w:sz w:val="24"/>
                <w:szCs w:val="24"/>
              </w:rPr>
              <w:t>– уровень накопления материального резервного фонда по состоянию на 01.01. текущего года, в натурах.ед.;</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Pr>
                <w:rFonts w:cs="Times New Roman"/>
                <w:color w:val="000000" w:themeColor="text1"/>
                <w:sz w:val="24"/>
                <w:szCs w:val="24"/>
              </w:rPr>
              <w:t xml:space="preserve"> – объем заложенного</w:t>
            </w:r>
            <w:r w:rsidRPr="005F317D">
              <w:rPr>
                <w:rFonts w:cs="Times New Roman"/>
                <w:color w:val="000000" w:themeColor="text1"/>
                <w:sz w:val="24"/>
                <w:szCs w:val="24"/>
              </w:rPr>
              <w:t xml:space="preserve"> материального имущества за отчетный период текущего года, в натурах. ед.;</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норм</w:t>
            </w:r>
            <w:r w:rsidRPr="005F317D">
              <w:rPr>
                <w:rFonts w:cs="Times New Roman"/>
                <w:color w:val="000000" w:themeColor="text1"/>
                <w:sz w:val="24"/>
                <w:szCs w:val="24"/>
              </w:rPr>
              <w:t xml:space="preserve"> – нормативный объем резерва материальных ресурсов для ликвидации чрез</w:t>
            </w:r>
            <w:r w:rsidRPr="005F317D">
              <w:rPr>
                <w:rFonts w:cs="Times New Roman"/>
                <w:color w:val="000000" w:themeColor="text1"/>
                <w:sz w:val="24"/>
                <w:szCs w:val="24"/>
              </w:rPr>
              <w:softHyphen/>
              <w:t>вычайных ситуаций на территории Муниципального образования Московской области, натур. един.</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С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3 </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 100%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1 </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)*100%, где: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1</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 xml:space="preserve"> - объем бюджета ОМСУ муниципального образования Московской области на год.</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3</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xml:space="preserve"> - объем бюджета ОМСУ муниципального образования Московской области на 01 число месяца следующего за </w:t>
            </w:r>
            <w:r w:rsidRPr="005F317D">
              <w:rPr>
                <w:rFonts w:cs="Times New Roman"/>
                <w:color w:val="000000" w:themeColor="text1"/>
                <w:sz w:val="24"/>
                <w:szCs w:val="24"/>
              </w:rPr>
              <w:lastRenderedPageBreak/>
              <w:t>отчетным периодом.</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i/>
                <w:color w:val="000000" w:themeColor="text1"/>
                <w:sz w:val="24"/>
                <w:szCs w:val="24"/>
              </w:rPr>
            </w:pPr>
            <w:r w:rsidRPr="005F317D">
              <w:rPr>
                <w:rFonts w:cs="Times New Roman"/>
                <w:i/>
                <w:color w:val="000000" w:themeColor="text1"/>
                <w:sz w:val="24"/>
                <w:szCs w:val="24"/>
                <w:lang w:val="en-US"/>
              </w:rPr>
              <w:t>R</w:t>
            </w:r>
            <w:r w:rsidRPr="005F317D">
              <w:rPr>
                <w:rFonts w:cs="Times New Roman"/>
                <w:i/>
                <w:color w:val="000000" w:themeColor="text1"/>
                <w:sz w:val="24"/>
                <w:szCs w:val="24"/>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R</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w:t>
            </w:r>
            <w:r w:rsidRPr="005F317D">
              <w:rPr>
                <w:rFonts w:cs="Times New Roman"/>
                <w:color w:val="000000" w:themeColor="text1"/>
                <w:sz w:val="24"/>
                <w:szCs w:val="24"/>
                <w:vertAlign w:val="subscript"/>
              </w:rPr>
              <w:t>2</w:t>
            </w:r>
            <w:r w:rsidRPr="005F317D">
              <w:rPr>
                <w:rFonts w:cs="Times New Roman"/>
                <w:color w:val="000000" w:themeColor="text1"/>
                <w:sz w:val="24"/>
                <w:szCs w:val="24"/>
              </w:rPr>
              <w:t>,</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где:</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Pr>
                <w:rFonts w:cs="Times New Roman"/>
                <w:color w:val="000000" w:themeColor="text1"/>
                <w:sz w:val="24"/>
                <w:szCs w:val="24"/>
              </w:rPr>
              <w:t>- процент</w:t>
            </w:r>
            <w:r w:rsidRPr="005F317D">
              <w:rPr>
                <w:rFonts w:cs="Times New Roman"/>
                <w:color w:val="000000" w:themeColor="text1"/>
                <w:sz w:val="24"/>
                <w:szCs w:val="24"/>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-процент количества органов управления и</w:t>
            </w:r>
            <w:r w:rsidRPr="005F317D">
              <w:rPr>
                <w:rFonts w:cs="Times New Roman"/>
                <w:i/>
                <w:color w:val="000000" w:themeColor="text1"/>
                <w:sz w:val="24"/>
                <w:szCs w:val="24"/>
              </w:rPr>
              <w:br/>
            </w:r>
            <w:r w:rsidRPr="005F317D">
              <w:rPr>
                <w:rFonts w:cs="Times New Roman"/>
                <w:color w:val="000000" w:themeColor="text1"/>
                <w:sz w:val="24"/>
                <w:szCs w:val="24"/>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w:t>
            </w:r>
            <w:r w:rsidRPr="005F317D">
              <w:rPr>
                <w:rFonts w:cs="Times New Roman"/>
                <w:color w:val="000000" w:themeColor="text1"/>
                <w:sz w:val="24"/>
                <w:szCs w:val="24"/>
              </w:rPr>
              <w:br/>
              <w:t>01.01 базового периода.</w:t>
            </w:r>
          </w:p>
          <w:p w:rsidR="00471B2B" w:rsidRPr="005F317D" w:rsidRDefault="00471B2B" w:rsidP="00471B2B">
            <w:pPr>
              <w:jc w:val="both"/>
              <w:rPr>
                <w:rFonts w:cs="Times New Roman"/>
                <w:i/>
                <w:color w:val="000000" w:themeColor="text1"/>
                <w:sz w:val="24"/>
                <w:szCs w:val="24"/>
              </w:rPr>
            </w:pPr>
          </w:p>
          <w:p w:rsidR="00471B2B" w:rsidRPr="005F317D" w:rsidRDefault="00471B2B" w:rsidP="00471B2B">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sidRPr="005F317D">
              <w:rPr>
                <w:rFonts w:cs="Times New Roman"/>
                <w:i/>
                <w:color w:val="000000" w:themeColor="text1"/>
                <w:sz w:val="24"/>
                <w:szCs w:val="24"/>
              </w:rPr>
              <w:t>=А</w:t>
            </w:r>
            <w:r w:rsidRPr="005F317D">
              <w:rPr>
                <w:rFonts w:cs="Times New Roman"/>
                <w:i/>
                <w:color w:val="000000" w:themeColor="text1"/>
                <w:sz w:val="24"/>
                <w:szCs w:val="24"/>
                <w:vertAlign w:val="subscript"/>
              </w:rPr>
              <w:t>тек</w:t>
            </w:r>
            <w:r w:rsidRPr="005F317D">
              <w:rPr>
                <w:rFonts w:cs="Times New Roman"/>
                <w:i/>
                <w:color w:val="000000" w:themeColor="text1"/>
                <w:sz w:val="24"/>
                <w:szCs w:val="24"/>
              </w:rPr>
              <w:t>/Д*100%</w:t>
            </w:r>
          </w:p>
          <w:p w:rsidR="00471B2B" w:rsidRPr="005F317D" w:rsidRDefault="00471B2B" w:rsidP="00471B2B">
            <w:pPr>
              <w:jc w:val="both"/>
              <w:rPr>
                <w:rFonts w:cs="Times New Roman"/>
                <w:i/>
                <w:color w:val="000000" w:themeColor="text1"/>
                <w:sz w:val="24"/>
                <w:szCs w:val="24"/>
              </w:rPr>
            </w:pPr>
          </w:p>
          <w:p w:rsidR="00471B2B" w:rsidRPr="005F317D" w:rsidRDefault="00471B2B" w:rsidP="00471B2B">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i/>
                <w:color w:val="000000" w:themeColor="text1"/>
                <w:sz w:val="24"/>
                <w:szCs w:val="24"/>
              </w:rPr>
              <w:t>=А</w:t>
            </w:r>
            <w:r w:rsidRPr="005F317D">
              <w:rPr>
                <w:rFonts w:cs="Times New Roman"/>
                <w:i/>
                <w:color w:val="000000" w:themeColor="text1"/>
                <w:sz w:val="24"/>
                <w:szCs w:val="24"/>
                <w:vertAlign w:val="subscript"/>
              </w:rPr>
              <w:t>баз.пер.</w:t>
            </w:r>
            <w:r w:rsidRPr="005F317D">
              <w:rPr>
                <w:rFonts w:cs="Times New Roman"/>
                <w:i/>
                <w:color w:val="000000" w:themeColor="text1"/>
                <w:sz w:val="24"/>
                <w:szCs w:val="24"/>
              </w:rPr>
              <w:t>/Д*100%</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А</w:t>
            </w:r>
            <w:r w:rsidRPr="005F317D">
              <w:rPr>
                <w:rFonts w:cs="Times New Roman"/>
                <w:color w:val="000000" w:themeColor="text1"/>
                <w:sz w:val="24"/>
                <w:szCs w:val="24"/>
                <w:vertAlign w:val="subscript"/>
              </w:rPr>
              <w:t>тек</w:t>
            </w:r>
            <w:r w:rsidRPr="005F317D">
              <w:rPr>
                <w:rFonts w:cs="Times New Roman"/>
                <w:color w:val="000000" w:themeColor="text1"/>
                <w:sz w:val="24"/>
                <w:szCs w:val="24"/>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5F317D">
              <w:rPr>
                <w:rFonts w:cs="Times New Roman"/>
                <w:color w:val="000000" w:themeColor="text1"/>
                <w:sz w:val="24"/>
                <w:szCs w:val="24"/>
              </w:rPr>
              <w:br/>
              <w:t xml:space="preserve">информирования по состоянию на текущую </w:t>
            </w:r>
            <w:r w:rsidRPr="005F317D">
              <w:rPr>
                <w:rFonts w:cs="Times New Roman"/>
                <w:color w:val="000000" w:themeColor="text1"/>
                <w:sz w:val="24"/>
                <w:szCs w:val="24"/>
              </w:rPr>
              <w:br/>
              <w:t>дату</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А</w:t>
            </w:r>
            <w:r w:rsidRPr="005F317D">
              <w:rPr>
                <w:rFonts w:cs="Times New Roman"/>
                <w:color w:val="000000" w:themeColor="text1"/>
                <w:sz w:val="24"/>
                <w:szCs w:val="24"/>
                <w:vertAlign w:val="subscript"/>
              </w:rPr>
              <w:t>баз.пер</w:t>
            </w:r>
            <w:r w:rsidRPr="005F317D">
              <w:rPr>
                <w:rFonts w:cs="Times New Roman"/>
                <w:color w:val="000000" w:themeColor="text1"/>
                <w:sz w:val="24"/>
                <w:szCs w:val="24"/>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w:t>
            </w:r>
            <w:r w:rsidRPr="005F317D">
              <w:rPr>
                <w:rFonts w:cs="Times New Roman"/>
                <w:color w:val="000000" w:themeColor="text1"/>
                <w:sz w:val="24"/>
                <w:szCs w:val="24"/>
              </w:rPr>
              <w:lastRenderedPageBreak/>
              <w:t>периода</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Pr>
                <w:rFonts w:cs="Times New Roman"/>
                <w:color w:val="000000" w:themeColor="text1"/>
                <w:sz w:val="24"/>
                <w:szCs w:val="24"/>
              </w:rPr>
              <w:t>Д – обще</w:t>
            </w:r>
            <w:r w:rsidRPr="005F317D">
              <w:rPr>
                <w:rFonts w:cs="Times New Roman"/>
                <w:color w:val="000000" w:themeColor="text1"/>
                <w:sz w:val="24"/>
                <w:szCs w:val="24"/>
              </w:rPr>
              <w:t>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471B2B" w:rsidRPr="005F317D" w:rsidRDefault="00471B2B" w:rsidP="00471B2B">
            <w:pPr>
              <w:jc w:val="both"/>
              <w:rPr>
                <w:rFonts w:cs="Times New Roman"/>
                <w:color w:val="000000" w:themeColor="text1"/>
                <w:sz w:val="24"/>
                <w:szCs w:val="24"/>
              </w:rPr>
            </w:pPr>
          </w:p>
        </w:tc>
        <w:tc>
          <w:tcPr>
            <w:tcW w:w="2552" w:type="dxa"/>
          </w:tcPr>
          <w:p w:rsidR="00471B2B" w:rsidRPr="005F317D" w:rsidRDefault="00471B2B" w:rsidP="00471B2B">
            <w:pPr>
              <w:jc w:val="both"/>
              <w:rPr>
                <w:rFonts w:cs="Times New Roman"/>
                <w:color w:val="000000" w:themeColor="text1"/>
                <w:sz w:val="24"/>
                <w:szCs w:val="24"/>
              </w:rPr>
            </w:pPr>
            <w:r>
              <w:rPr>
                <w:rFonts w:cs="Times New Roman"/>
                <w:color w:val="000000" w:themeColor="text1"/>
                <w:sz w:val="24"/>
                <w:szCs w:val="24"/>
              </w:rPr>
              <w:lastRenderedPageBreak/>
              <w:t>Постановление Правительства</w:t>
            </w:r>
            <w:r w:rsidRPr="005F317D">
              <w:rPr>
                <w:rFonts w:cs="Times New Roman"/>
                <w:color w:val="000000" w:themeColor="text1"/>
                <w:sz w:val="24"/>
                <w:szCs w:val="24"/>
              </w:rPr>
              <w:t xml:space="preserve"> Московской области от 04.02.2014 года № 25/1 «О Московской </w:t>
            </w:r>
            <w:r w:rsidRPr="005F317D">
              <w:rPr>
                <w:rFonts w:cs="Times New Roman"/>
                <w:color w:val="000000" w:themeColor="text1"/>
                <w:sz w:val="24"/>
                <w:szCs w:val="24"/>
              </w:rPr>
              <w:br/>
              <w:t>об</w:t>
            </w:r>
            <w:r w:rsidRPr="005F317D">
              <w:rPr>
                <w:rFonts w:cs="Times New Roman"/>
                <w:color w:val="000000" w:themeColor="text1"/>
                <w:sz w:val="24"/>
                <w:szCs w:val="24"/>
              </w:rPr>
              <w:softHyphen/>
              <w:t>ластной системе предупреждения и ликвидации чрезвычайных ситуа</w:t>
            </w:r>
            <w:r w:rsidRPr="005F317D">
              <w:rPr>
                <w:rFonts w:cs="Times New Roman"/>
                <w:color w:val="000000" w:themeColor="text1"/>
                <w:sz w:val="24"/>
                <w:szCs w:val="24"/>
              </w:rPr>
              <w:softHyphen/>
              <w:t xml:space="preserve">ций».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Обучение организуется </w:t>
            </w:r>
            <w:r w:rsidRPr="005F317D">
              <w:rPr>
                <w:rFonts w:cs="Times New Roman"/>
                <w:color w:val="000000" w:themeColor="text1"/>
                <w:sz w:val="24"/>
                <w:szCs w:val="24"/>
              </w:rPr>
              <w:br/>
              <w:t>в соответствии с требованиями федераль</w:t>
            </w:r>
            <w:r w:rsidRPr="005F317D">
              <w:rPr>
                <w:rFonts w:cs="Times New Roman"/>
                <w:color w:val="000000" w:themeColor="text1"/>
                <w:sz w:val="24"/>
                <w:szCs w:val="24"/>
              </w:rPr>
              <w:softHyphen/>
              <w:t>ных законов от 12.02.1998 № 28-ФЗ «О гражданской обороне» и от 21.12.1994 № 68-ФЗ «О защите населения и территорий от чрезвы</w:t>
            </w:r>
            <w:r w:rsidRPr="005F317D">
              <w:rPr>
                <w:rFonts w:cs="Times New Roman"/>
                <w:color w:val="000000" w:themeColor="text1"/>
                <w:sz w:val="24"/>
                <w:szCs w:val="24"/>
              </w:rPr>
              <w:softHyphen/>
              <w:t>чайных ситуаций природного</w:t>
            </w:r>
            <w:r w:rsidRPr="005F317D">
              <w:rPr>
                <w:rFonts w:cs="Times New Roman"/>
                <w:color w:val="000000" w:themeColor="text1"/>
                <w:sz w:val="24"/>
                <w:szCs w:val="24"/>
              </w:rPr>
              <w:br/>
              <w:t xml:space="preserve">и техногенного характера», постановлений Правительства Российской Федерации </w:t>
            </w:r>
            <w:r w:rsidRPr="005F317D">
              <w:rPr>
                <w:rFonts w:cs="Times New Roman"/>
                <w:color w:val="000000" w:themeColor="text1"/>
                <w:sz w:val="24"/>
                <w:szCs w:val="24"/>
              </w:rPr>
              <w:br/>
              <w:t>от 04.09.2003 № 547 «О подготовке населения в области защиты</w:t>
            </w:r>
            <w:r w:rsidRPr="005F317D">
              <w:rPr>
                <w:rFonts w:cs="Times New Roman"/>
                <w:color w:val="000000" w:themeColor="text1"/>
                <w:sz w:val="24"/>
                <w:szCs w:val="24"/>
              </w:rPr>
              <w:br/>
              <w:t xml:space="preserve">от чрезвычайных ситуаций </w:t>
            </w:r>
            <w:r w:rsidRPr="005F317D">
              <w:rPr>
                <w:rFonts w:cs="Times New Roman"/>
                <w:color w:val="000000" w:themeColor="text1"/>
                <w:sz w:val="24"/>
                <w:szCs w:val="24"/>
              </w:rPr>
              <w:br/>
              <w:t xml:space="preserve">природного и техногенного </w:t>
            </w:r>
            <w:r w:rsidRPr="005F317D">
              <w:rPr>
                <w:rFonts w:cs="Times New Roman"/>
                <w:color w:val="000000" w:themeColor="text1"/>
                <w:sz w:val="24"/>
                <w:szCs w:val="24"/>
              </w:rPr>
              <w:br/>
            </w:r>
            <w:r w:rsidRPr="005F317D">
              <w:rPr>
                <w:rFonts w:cs="Times New Roman"/>
                <w:color w:val="000000" w:themeColor="text1"/>
                <w:sz w:val="24"/>
                <w:szCs w:val="24"/>
              </w:rPr>
              <w:lastRenderedPageBreak/>
              <w:t>ха</w:t>
            </w:r>
            <w:r w:rsidRPr="005F317D">
              <w:rPr>
                <w:rFonts w:cs="Times New Roman"/>
                <w:color w:val="000000" w:themeColor="text1"/>
                <w:sz w:val="24"/>
                <w:szCs w:val="24"/>
              </w:rPr>
              <w:softHyphen/>
              <w:t xml:space="preserve">рактера» и от 02.11.2000 № 841 «Об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и осуществляется по месту работы.</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r w:rsidRPr="005F317D">
              <w:rPr>
                <w:rFonts w:cs="Times New Roman"/>
                <w:color w:val="000000" w:themeColor="text1"/>
                <w:sz w:val="24"/>
                <w:szCs w:val="24"/>
              </w:rPr>
              <w:br/>
              <w:t xml:space="preserve">для ликвидации чрезвычайных ситуаций на территории Муниципального образования Московской области».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Правительства </w:t>
            </w:r>
            <w:r w:rsidRPr="005F317D">
              <w:rPr>
                <w:rFonts w:cs="Times New Roman"/>
                <w:color w:val="000000" w:themeColor="text1"/>
                <w:sz w:val="24"/>
                <w:szCs w:val="24"/>
              </w:rPr>
              <w:br/>
              <w:t xml:space="preserve">Московской области от 12.10.2012 № 1316/38 «Об утверждении </w:t>
            </w:r>
            <w:r w:rsidRPr="005F317D">
              <w:rPr>
                <w:rFonts w:cs="Times New Roman"/>
                <w:color w:val="000000" w:themeColor="text1"/>
                <w:sz w:val="24"/>
                <w:szCs w:val="24"/>
              </w:rPr>
              <w:br/>
              <w:t xml:space="preserve">номенклатуры и объемов резервов материальных ресурсов Московской области </w:t>
            </w:r>
            <w:r w:rsidRPr="005F317D">
              <w:rPr>
                <w:rFonts w:cs="Times New Roman"/>
                <w:color w:val="000000" w:themeColor="text1"/>
                <w:sz w:val="24"/>
                <w:szCs w:val="24"/>
              </w:rPr>
              <w:br/>
              <w:t>для ликвидации чрезвычайных ситуаций межмуниципального</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и регионального характера на территории Московской области».</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471B2B" w:rsidRPr="005F317D" w:rsidRDefault="00471B2B" w:rsidP="00471B2B">
            <w:pPr>
              <w:jc w:val="both"/>
              <w:rPr>
                <w:rFonts w:cs="Times New Roman"/>
                <w:color w:val="000000" w:themeColor="text1"/>
                <w:sz w:val="24"/>
                <w:szCs w:val="24"/>
              </w:rPr>
            </w:pP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8E0070">
            <w:pPr>
              <w:jc w:val="both"/>
              <w:rPr>
                <w:rFonts w:cs="Times New Roman"/>
                <w:color w:val="000000" w:themeColor="text1"/>
                <w:sz w:val="24"/>
                <w:szCs w:val="24"/>
              </w:rPr>
            </w:pPr>
            <w:r>
              <w:rPr>
                <w:rFonts w:cs="Times New Roman"/>
                <w:color w:val="000000" w:themeColor="text1"/>
                <w:sz w:val="24"/>
                <w:szCs w:val="24"/>
              </w:rPr>
              <w:lastRenderedPageBreak/>
              <w:t>2.</w:t>
            </w:r>
            <w:r w:rsidR="008E0070">
              <w:rPr>
                <w:rFonts w:cs="Times New Roman"/>
                <w:color w:val="000000" w:themeColor="text1"/>
                <w:sz w:val="24"/>
                <w:szCs w:val="24"/>
              </w:rPr>
              <w:t>6</w:t>
            </w:r>
          </w:p>
        </w:tc>
        <w:tc>
          <w:tcPr>
            <w:tcW w:w="2089" w:type="dxa"/>
          </w:tcPr>
          <w:p w:rsidR="008E0070" w:rsidRDefault="008E0070" w:rsidP="008E0070">
            <w:pPr>
              <w:jc w:val="center"/>
              <w:rPr>
                <w:rFonts w:cs="Times New Roman"/>
                <w:color w:val="000000" w:themeColor="text1"/>
                <w:sz w:val="24"/>
                <w:szCs w:val="24"/>
              </w:rPr>
            </w:pPr>
            <w:r>
              <w:rPr>
                <w:rFonts w:cs="Times New Roman"/>
                <w:color w:val="000000" w:themeColor="text1"/>
                <w:sz w:val="24"/>
                <w:szCs w:val="24"/>
              </w:rPr>
              <w:t>Показатель 6.</w:t>
            </w:r>
          </w:p>
          <w:p w:rsidR="00471B2B" w:rsidRPr="00440A82" w:rsidRDefault="00471B2B" w:rsidP="00471B2B">
            <w:pPr>
              <w:jc w:val="center"/>
              <w:rPr>
                <w:rFonts w:cs="Times New Roman"/>
                <w:color w:val="000000" w:themeColor="text1"/>
                <w:sz w:val="24"/>
                <w:szCs w:val="24"/>
              </w:rPr>
            </w:pPr>
            <w:r w:rsidRPr="00440A82">
              <w:rPr>
                <w:rFonts w:eastAsiaTheme="minorEastAsia" w:cs="Times New Roman"/>
                <w:color w:val="000000" w:themeColor="text1"/>
                <w:sz w:val="24"/>
                <w:szCs w:val="24"/>
                <w:lang w:eastAsia="ru-RU"/>
              </w:rPr>
              <w:t xml:space="preserve">Процент построения и </w:t>
            </w:r>
            <w:r w:rsidRPr="00440A82">
              <w:rPr>
                <w:rFonts w:eastAsiaTheme="minorEastAsia" w:cs="Times New Roman"/>
                <w:color w:val="000000" w:themeColor="text1"/>
                <w:sz w:val="24"/>
                <w:szCs w:val="24"/>
                <w:lang w:eastAsia="ru-RU"/>
              </w:rPr>
              <w:br/>
              <w:t xml:space="preserve">развития систем аппаратно-программного комплекса «Безопасный город» на </w:t>
            </w:r>
            <w:r w:rsidRPr="00440A82">
              <w:rPr>
                <w:rFonts w:eastAsiaTheme="minorEastAsia" w:cs="Times New Roman"/>
                <w:color w:val="000000" w:themeColor="text1"/>
                <w:sz w:val="24"/>
                <w:szCs w:val="24"/>
                <w:lang w:eastAsia="ru-RU"/>
              </w:rPr>
              <w:br/>
              <w:t xml:space="preserve">территории муниципального </w:t>
            </w:r>
            <w:r w:rsidRPr="00440A82">
              <w:rPr>
                <w:rFonts w:eastAsiaTheme="minorEastAsia" w:cs="Times New Roman"/>
                <w:color w:val="000000" w:themeColor="text1"/>
                <w:sz w:val="24"/>
                <w:szCs w:val="24"/>
                <w:lang w:eastAsia="ru-RU"/>
              </w:rPr>
              <w:br/>
              <w:t>образования</w:t>
            </w:r>
          </w:p>
        </w:tc>
        <w:tc>
          <w:tcPr>
            <w:tcW w:w="1567" w:type="dxa"/>
          </w:tcPr>
          <w:p w:rsidR="00471B2B" w:rsidRPr="00440A82" w:rsidRDefault="00471B2B" w:rsidP="00471B2B">
            <w:pPr>
              <w:pStyle w:val="ConsPlusNormal"/>
              <w:jc w:val="both"/>
              <w:rPr>
                <w:rFonts w:ascii="Times New Roman" w:hAnsi="Times New Roman" w:cs="Times New Roman"/>
                <w:color w:val="000000" w:themeColor="text1"/>
                <w:sz w:val="24"/>
                <w:szCs w:val="24"/>
              </w:rPr>
            </w:pPr>
            <w:r w:rsidRPr="00440A82">
              <w:rPr>
                <w:rFonts w:ascii="Times New Roman" w:hAnsi="Times New Roman" w:cs="Times New Roman"/>
                <w:color w:val="000000" w:themeColor="text1"/>
                <w:sz w:val="24"/>
                <w:szCs w:val="24"/>
              </w:rPr>
              <w:t>процент</w:t>
            </w:r>
          </w:p>
        </w:tc>
        <w:tc>
          <w:tcPr>
            <w:tcW w:w="6804" w:type="dxa"/>
          </w:tcPr>
          <w:p w:rsidR="00471B2B" w:rsidRPr="005F317D" w:rsidRDefault="00471B2B" w:rsidP="00471B2B">
            <w:pPr>
              <w:pStyle w:val="ConsPlusNormal"/>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Значение показателя рассчитывается по формуле:</w:t>
            </w:r>
          </w:p>
          <w:p w:rsidR="00471B2B" w:rsidRPr="005F317D" w:rsidRDefault="00471B2B" w:rsidP="00471B2B">
            <w:pPr>
              <w:pStyle w:val="ConsPlusNormal"/>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center"/>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П</w:t>
            </w:r>
            <w:r w:rsidRPr="005F317D">
              <w:rPr>
                <w:rFonts w:ascii="Times New Roman" w:hAnsi="Times New Roman" w:cs="Times New Roman"/>
                <w:color w:val="000000" w:themeColor="text1"/>
                <w:sz w:val="24"/>
                <w:szCs w:val="24"/>
                <w:vertAlign w:val="subscript"/>
              </w:rPr>
              <w:t>апк</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тп</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о+</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r w:rsidRPr="005F317D">
              <w:rPr>
                <w:rFonts w:ascii="Times New Roman" w:hAnsi="Times New Roman" w:cs="Times New Roman"/>
                <w:color w:val="000000" w:themeColor="text1"/>
                <w:sz w:val="24"/>
                <w:szCs w:val="24"/>
              </w:rPr>
              <w:t>) * 100%</w:t>
            </w:r>
          </w:p>
          <w:p w:rsidR="00471B2B" w:rsidRPr="005F317D" w:rsidRDefault="00471B2B" w:rsidP="00471B2B">
            <w:pPr>
              <w:pStyle w:val="ConsPlusNormal"/>
              <w:ind w:right="170"/>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Папк - процент создания АПК «БГ» на территории муниципального образования Московской области;</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=0,1,при отсутствии ТЗ 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=0);</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Ртп-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Ртп=0,2,при отсутствии ТЗ Ртп=0);</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=0,4при отсутствии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r w:rsidRPr="005F317D">
              <w:rPr>
                <w:rFonts w:ascii="Times New Roman" w:hAnsi="Times New Roman" w:cs="Times New Roman"/>
                <w:color w:val="000000" w:themeColor="text1"/>
                <w:sz w:val="24"/>
                <w:szCs w:val="24"/>
              </w:rPr>
              <w:t>= показатель отражающий введение в эксплуатацию АПК «Безопасный город» на территории муниципального образования (при введении Рвэ=0,3,при отсутствии Рвэ=0);</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 xml:space="preserve">*Проект на создание АПК «Безопасный город» и созданный </w:t>
            </w:r>
            <w:r w:rsidRPr="005F317D">
              <w:rPr>
                <w:rFonts w:ascii="Times New Roman" w:hAnsi="Times New Roman" w:cs="Times New Roman"/>
                <w:color w:val="000000" w:themeColor="text1"/>
                <w:sz w:val="24"/>
                <w:szCs w:val="24"/>
              </w:rPr>
              <w:lastRenderedPageBreak/>
              <w:t>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p>
          <w:p w:rsidR="00471B2B" w:rsidRPr="005F317D" w:rsidRDefault="00471B2B" w:rsidP="00471B2B">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 xml:space="preserve">В соответствии с федеральным Планом </w:t>
            </w:r>
            <w:r w:rsidRPr="005F317D">
              <w:rPr>
                <w:rFonts w:ascii="Times New Roman" w:hAnsi="Times New Roman" w:cs="Times New Roman"/>
                <w:color w:val="000000" w:themeColor="text1"/>
                <w:sz w:val="24"/>
                <w:szCs w:val="24"/>
              </w:rPr>
              <w:br/>
              <w:t xml:space="preserve">построения АПК «Безопасный город» полное </w:t>
            </w:r>
            <w:r w:rsidRPr="005F317D">
              <w:rPr>
                <w:rFonts w:ascii="Times New Roman" w:hAnsi="Times New Roman" w:cs="Times New Roman"/>
                <w:color w:val="000000" w:themeColor="text1"/>
                <w:sz w:val="24"/>
                <w:szCs w:val="24"/>
              </w:rPr>
              <w:br/>
              <w:t>развертывание спланировано на 2020 год</w:t>
            </w:r>
          </w:p>
          <w:p w:rsidR="00471B2B" w:rsidRPr="005F317D" w:rsidRDefault="00471B2B" w:rsidP="00471B2B">
            <w:pPr>
              <w:jc w:val="both"/>
              <w:rPr>
                <w:rFonts w:cs="Times New Roman"/>
                <w:color w:val="000000" w:themeColor="text1"/>
                <w:sz w:val="24"/>
                <w:szCs w:val="24"/>
              </w:rPr>
            </w:pPr>
          </w:p>
        </w:tc>
        <w:tc>
          <w:tcPr>
            <w:tcW w:w="2552" w:type="dxa"/>
          </w:tcPr>
          <w:p w:rsidR="00471B2B" w:rsidRPr="005F317D" w:rsidRDefault="00471B2B" w:rsidP="00471B2B">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lastRenderedPageBreak/>
              <w:t>Поручение Президента Российской Федерации Д.А. Медведева от 27.05.2014 № Пр-1175;</w:t>
            </w:r>
          </w:p>
          <w:p w:rsidR="00471B2B" w:rsidRPr="005F317D" w:rsidRDefault="00471B2B" w:rsidP="00471B2B">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471B2B" w:rsidRPr="005F317D" w:rsidRDefault="00471B2B" w:rsidP="00471B2B">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Протокол </w:t>
            </w:r>
            <w:r w:rsidRPr="005F317D">
              <w:rPr>
                <w:rFonts w:cs="Times New Roman"/>
                <w:color w:val="000000" w:themeColor="text1"/>
                <w:sz w:val="24"/>
                <w:szCs w:val="24"/>
              </w:rPr>
              <w:lastRenderedPageBreak/>
              <w:t>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471B2B" w:rsidRPr="005F317D" w:rsidRDefault="00471B2B" w:rsidP="00471B2B">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471B2B" w:rsidRPr="005F317D" w:rsidRDefault="00471B2B" w:rsidP="00471B2B">
            <w:pPr>
              <w:tabs>
                <w:tab w:val="left" w:pos="567"/>
              </w:tabs>
              <w:ind w:firstLine="40"/>
              <w:jc w:val="both"/>
              <w:rPr>
                <w:rFonts w:cs="Times New Roman"/>
                <w:color w:val="000000" w:themeColor="text1"/>
                <w:sz w:val="24"/>
                <w:szCs w:val="24"/>
              </w:rPr>
            </w:pPr>
            <w:r w:rsidRPr="005F317D">
              <w:rPr>
                <w:rFonts w:cs="Times New Roman"/>
                <w:color w:val="000000" w:themeColor="text1"/>
                <w:sz w:val="24"/>
                <w:szCs w:val="24"/>
              </w:rPr>
              <w:t xml:space="preserve">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w:t>
            </w:r>
            <w:r w:rsidRPr="005F317D">
              <w:rPr>
                <w:rFonts w:cs="Times New Roman"/>
                <w:color w:val="000000" w:themeColor="text1"/>
                <w:sz w:val="24"/>
                <w:szCs w:val="24"/>
              </w:rPr>
              <w:lastRenderedPageBreak/>
              <w:t>от 29.12.2014 № 14-7-5552;</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5F317D">
              <w:rPr>
                <w:rFonts w:cs="Times New Roman"/>
                <w:color w:val="000000" w:themeColor="text1"/>
                <w:sz w:val="24"/>
                <w:szCs w:val="24"/>
              </w:rPr>
              <w:br/>
              <w:t xml:space="preserve"> генерал-полковником внутренней службы А.П. Чуприяном от 15.06.2016  №2-4-35-64-14, постановление Совета Федерации Федерального Собрания Российской Федерации № 223-СФ от 26.06.2019</w:t>
            </w: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471B2B" w:rsidRPr="006E11C7" w:rsidRDefault="00471B2B" w:rsidP="00471B2B">
            <w:pPr>
              <w:rPr>
                <w:rFonts w:cs="Times New Roman"/>
                <w:color w:val="000000" w:themeColor="text1"/>
                <w:sz w:val="24"/>
                <w:szCs w:val="24"/>
              </w:rPr>
            </w:pPr>
            <w:r>
              <w:rPr>
                <w:rFonts w:cs="Times New Roman"/>
                <w:color w:val="000000" w:themeColor="text1"/>
                <w:sz w:val="24"/>
                <w:szCs w:val="24"/>
              </w:rPr>
              <w:lastRenderedPageBreak/>
              <w:t xml:space="preserve">Подпрограмма </w:t>
            </w:r>
            <w:r>
              <w:rPr>
                <w:rFonts w:cs="Times New Roman"/>
                <w:color w:val="000000" w:themeColor="text1"/>
                <w:sz w:val="24"/>
                <w:szCs w:val="24"/>
                <w:lang w:val="en-US"/>
              </w:rPr>
              <w:t>III</w:t>
            </w:r>
            <w:r>
              <w:rPr>
                <w:rFonts w:cs="Times New Roman"/>
                <w:color w:val="000000" w:themeColor="text1"/>
                <w:sz w:val="24"/>
                <w:szCs w:val="24"/>
              </w:rPr>
              <w:t>. «Развитие и совершенствование систем оповещения и информирования населения муниципального образования Московской области»</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471B2B">
            <w:pPr>
              <w:jc w:val="both"/>
              <w:rPr>
                <w:rFonts w:cs="Times New Roman"/>
                <w:color w:val="000000" w:themeColor="text1"/>
                <w:sz w:val="24"/>
                <w:szCs w:val="24"/>
              </w:rPr>
            </w:pPr>
            <w:r>
              <w:rPr>
                <w:rFonts w:cs="Times New Roman"/>
                <w:color w:val="000000" w:themeColor="text1"/>
                <w:sz w:val="24"/>
                <w:szCs w:val="24"/>
              </w:rPr>
              <w:t>3.1</w:t>
            </w:r>
          </w:p>
        </w:tc>
        <w:tc>
          <w:tcPr>
            <w:tcW w:w="2089" w:type="dxa"/>
          </w:tcPr>
          <w:p w:rsidR="00D110FB" w:rsidRDefault="00D110FB" w:rsidP="00D110FB">
            <w:pPr>
              <w:jc w:val="center"/>
              <w:rPr>
                <w:rFonts w:cs="Times New Roman"/>
                <w:color w:val="000000" w:themeColor="text1"/>
                <w:sz w:val="24"/>
                <w:szCs w:val="24"/>
              </w:rPr>
            </w:pPr>
            <w:r>
              <w:rPr>
                <w:rFonts w:cs="Times New Roman"/>
                <w:color w:val="000000" w:themeColor="text1"/>
                <w:sz w:val="24"/>
                <w:szCs w:val="24"/>
              </w:rPr>
              <w:t>Показатель 1.</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покрытия системой </w:t>
            </w:r>
            <w:r w:rsidRPr="005F317D">
              <w:rPr>
                <w:rFonts w:cs="Times New Roman"/>
                <w:color w:val="000000" w:themeColor="text1"/>
                <w:sz w:val="24"/>
                <w:szCs w:val="24"/>
              </w:rPr>
              <w:br/>
              <w:t xml:space="preserve">централизованного оповещения и информирования при чрезвычайных </w:t>
            </w:r>
            <w:r w:rsidRPr="005F317D">
              <w:rPr>
                <w:rFonts w:cs="Times New Roman"/>
                <w:color w:val="000000" w:themeColor="text1"/>
                <w:sz w:val="24"/>
                <w:szCs w:val="24"/>
              </w:rPr>
              <w:lastRenderedPageBreak/>
              <w:t>ситуациях или угрозе их возникновения населения</w:t>
            </w:r>
            <w:r w:rsidRPr="005F317D">
              <w:rPr>
                <w:rFonts w:cs="Times New Roman"/>
                <w:color w:val="000000" w:themeColor="text1"/>
                <w:sz w:val="24"/>
                <w:szCs w:val="24"/>
              </w:rPr>
              <w:br/>
              <w:t>территории муниципального образования</w:t>
            </w:r>
          </w:p>
        </w:tc>
        <w:tc>
          <w:tcPr>
            <w:tcW w:w="1567" w:type="dxa"/>
          </w:tcPr>
          <w:p w:rsidR="00471B2B" w:rsidRPr="00440A82" w:rsidRDefault="00471B2B" w:rsidP="00471B2B">
            <w:pPr>
              <w:jc w:val="both"/>
              <w:rPr>
                <w:rFonts w:cs="Times New Roman"/>
                <w:color w:val="000000" w:themeColor="text1"/>
                <w:sz w:val="24"/>
                <w:szCs w:val="24"/>
              </w:rPr>
            </w:pPr>
            <w:r w:rsidRPr="00440A82">
              <w:rPr>
                <w:rFonts w:cs="Times New Roman"/>
                <w:color w:val="000000" w:themeColor="text1"/>
                <w:sz w:val="24"/>
                <w:szCs w:val="24"/>
              </w:rPr>
              <w:lastRenderedPageBreak/>
              <w:t>процент</w:t>
            </w:r>
          </w:p>
        </w:tc>
        <w:tc>
          <w:tcPr>
            <w:tcW w:w="6804" w:type="dxa"/>
          </w:tcPr>
          <w:p w:rsidR="00471B2B" w:rsidRPr="00271A0D" w:rsidRDefault="00471B2B" w:rsidP="00471B2B">
            <w:pPr>
              <w:jc w:val="both"/>
              <w:rPr>
                <w:rFonts w:cs="Times New Roman"/>
                <w:color w:val="000000" w:themeColor="text1"/>
                <w:sz w:val="24"/>
                <w:szCs w:val="24"/>
              </w:rPr>
            </w:pPr>
            <w:r w:rsidRPr="00271A0D">
              <w:rPr>
                <w:rFonts w:cs="Times New Roman"/>
                <w:color w:val="000000" w:themeColor="text1"/>
                <w:sz w:val="24"/>
                <w:szCs w:val="24"/>
              </w:rPr>
              <w:t>Значение показателя рассчитывается по формуле:</w:t>
            </w:r>
          </w:p>
          <w:p w:rsidR="00471B2B" w:rsidRPr="00271A0D" w:rsidRDefault="00471B2B" w:rsidP="00471B2B">
            <w:pPr>
              <w:jc w:val="both"/>
              <w:rPr>
                <w:rFonts w:cs="Times New Roman"/>
                <w:color w:val="000000" w:themeColor="text1"/>
                <w:sz w:val="24"/>
                <w:szCs w:val="24"/>
              </w:rPr>
            </w:pPr>
          </w:p>
          <w:p w:rsidR="00471B2B" w:rsidRPr="00271A0D" w:rsidRDefault="00471B2B" w:rsidP="00471B2B">
            <w:pPr>
              <w:jc w:val="both"/>
              <w:rPr>
                <w:rFonts w:cs="Times New Roman"/>
                <w:color w:val="000000" w:themeColor="text1"/>
                <w:sz w:val="24"/>
                <w:szCs w:val="24"/>
              </w:rPr>
            </w:pPr>
            <w:r w:rsidRPr="00271A0D">
              <w:rPr>
                <w:rFonts w:cs="Times New Roman"/>
                <w:color w:val="000000" w:themeColor="text1"/>
                <w:sz w:val="24"/>
                <w:szCs w:val="24"/>
              </w:rPr>
              <w:t>Pсп = Nохасп / Nнас x 100%,</w:t>
            </w:r>
          </w:p>
          <w:p w:rsidR="00471B2B" w:rsidRPr="00271A0D" w:rsidRDefault="00471B2B" w:rsidP="00471B2B">
            <w:pPr>
              <w:jc w:val="both"/>
              <w:rPr>
                <w:rFonts w:cs="Times New Roman"/>
                <w:color w:val="000000" w:themeColor="text1"/>
                <w:sz w:val="24"/>
                <w:szCs w:val="24"/>
              </w:rPr>
            </w:pPr>
          </w:p>
          <w:p w:rsidR="00471B2B" w:rsidRPr="00271A0D" w:rsidRDefault="00471B2B" w:rsidP="00471B2B">
            <w:pPr>
              <w:jc w:val="both"/>
              <w:rPr>
                <w:rFonts w:cs="Times New Roman"/>
                <w:color w:val="000000" w:themeColor="text1"/>
                <w:sz w:val="24"/>
                <w:szCs w:val="24"/>
              </w:rPr>
            </w:pPr>
            <w:r w:rsidRPr="00271A0D">
              <w:rPr>
                <w:rFonts w:cs="Times New Roman"/>
                <w:color w:val="000000" w:themeColor="text1"/>
                <w:sz w:val="24"/>
                <w:szCs w:val="24"/>
              </w:rPr>
              <w:t>где:</w:t>
            </w:r>
          </w:p>
          <w:p w:rsidR="00471B2B" w:rsidRPr="00271A0D" w:rsidRDefault="00471B2B" w:rsidP="00471B2B">
            <w:pPr>
              <w:jc w:val="both"/>
              <w:rPr>
                <w:rFonts w:cs="Times New Roman"/>
                <w:color w:val="000000" w:themeColor="text1"/>
                <w:sz w:val="24"/>
                <w:szCs w:val="24"/>
              </w:rPr>
            </w:pPr>
            <w:r w:rsidRPr="00271A0D">
              <w:rPr>
                <w:rFonts w:cs="Times New Roman"/>
                <w:color w:val="000000" w:themeColor="text1"/>
                <w:sz w:val="24"/>
                <w:szCs w:val="24"/>
              </w:rPr>
              <w:t>Pсп - процент охвата муниципального образования оповещением и информированием;</w:t>
            </w:r>
          </w:p>
          <w:p w:rsidR="00471B2B" w:rsidRPr="00271A0D" w:rsidRDefault="00471B2B" w:rsidP="00471B2B">
            <w:pPr>
              <w:jc w:val="both"/>
              <w:rPr>
                <w:rFonts w:cs="Times New Roman"/>
                <w:color w:val="000000" w:themeColor="text1"/>
                <w:sz w:val="24"/>
                <w:szCs w:val="24"/>
              </w:rPr>
            </w:pPr>
            <w:r w:rsidRPr="00271A0D">
              <w:rPr>
                <w:rFonts w:cs="Times New Roman"/>
                <w:color w:val="000000" w:themeColor="text1"/>
                <w:sz w:val="24"/>
                <w:szCs w:val="24"/>
              </w:rPr>
              <w:t>Nохасп - количество населения, находящегося в зоне воздействия средств информирования и оповещения, тыс. чел.;</w:t>
            </w:r>
          </w:p>
          <w:p w:rsidR="00471B2B" w:rsidRPr="005F317D" w:rsidRDefault="00471B2B" w:rsidP="00471B2B">
            <w:pPr>
              <w:jc w:val="both"/>
              <w:rPr>
                <w:rFonts w:cs="Times New Roman"/>
                <w:color w:val="000000" w:themeColor="text1"/>
                <w:sz w:val="24"/>
                <w:szCs w:val="24"/>
              </w:rPr>
            </w:pPr>
            <w:r w:rsidRPr="00271A0D">
              <w:rPr>
                <w:rFonts w:cs="Times New Roman"/>
                <w:color w:val="000000" w:themeColor="text1"/>
                <w:sz w:val="24"/>
                <w:szCs w:val="24"/>
              </w:rPr>
              <w:lastRenderedPageBreak/>
              <w:t>Nнас - количество населения, тыс. чел.</w:t>
            </w:r>
          </w:p>
        </w:tc>
        <w:tc>
          <w:tcPr>
            <w:tcW w:w="2552"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lastRenderedPageBreak/>
              <w:t>Постановление Правительства Московской области от 04.02.2014 № 25/1 «О Московской областной сис</w:t>
            </w:r>
            <w:r w:rsidRPr="005F317D">
              <w:rPr>
                <w:rFonts w:cs="Times New Roman"/>
                <w:color w:val="000000" w:themeColor="text1"/>
                <w:sz w:val="24"/>
                <w:szCs w:val="24"/>
              </w:rPr>
              <w:softHyphen/>
              <w:t>теме предупреждения и ликвидации чрезвычайных ситуа</w:t>
            </w:r>
            <w:r w:rsidRPr="005F317D">
              <w:rPr>
                <w:rFonts w:cs="Times New Roman"/>
                <w:color w:val="000000" w:themeColor="text1"/>
                <w:sz w:val="24"/>
                <w:szCs w:val="24"/>
              </w:rPr>
              <w:softHyphen/>
            </w:r>
            <w:r w:rsidRPr="005F317D">
              <w:rPr>
                <w:rFonts w:cs="Times New Roman"/>
                <w:color w:val="000000" w:themeColor="text1"/>
                <w:sz w:val="24"/>
                <w:szCs w:val="24"/>
              </w:rPr>
              <w:lastRenderedPageBreak/>
              <w:t>ций». Данные по количеству населения, находя</w:t>
            </w:r>
            <w:r w:rsidRPr="005F317D">
              <w:rPr>
                <w:rFonts w:cs="Times New Roman"/>
                <w:color w:val="000000" w:themeColor="text1"/>
                <w:sz w:val="24"/>
                <w:szCs w:val="24"/>
              </w:rPr>
              <w:softHyphen/>
              <w:t>щегося в зоне воздействия средств информи</w:t>
            </w:r>
            <w:r w:rsidRPr="005F317D">
              <w:rPr>
                <w:rFonts w:cs="Times New Roman"/>
                <w:color w:val="000000" w:themeColor="text1"/>
                <w:sz w:val="24"/>
                <w:szCs w:val="24"/>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5F317D">
              <w:rPr>
                <w:rFonts w:cs="Times New Roman"/>
                <w:color w:val="000000" w:themeColor="text1"/>
                <w:sz w:val="24"/>
                <w:szCs w:val="24"/>
              </w:rPr>
              <w:softHyphen/>
              <w:t>но опубликованных террито</w:t>
            </w:r>
            <w:r w:rsidRPr="005F317D">
              <w:rPr>
                <w:rFonts w:cs="Times New Roman"/>
                <w:color w:val="000000" w:themeColor="text1"/>
                <w:sz w:val="24"/>
                <w:szCs w:val="24"/>
              </w:rPr>
              <w:softHyphen/>
              <w:t>риальным органом федеральной службы Государственной статистики по Московской области на рас</w:t>
            </w:r>
            <w:r w:rsidRPr="005F317D">
              <w:rPr>
                <w:rFonts w:cs="Times New Roman"/>
                <w:color w:val="000000" w:themeColor="text1"/>
                <w:sz w:val="24"/>
                <w:szCs w:val="24"/>
              </w:rPr>
              <w:softHyphen/>
              <w:t>четный период.</w:t>
            </w: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471B2B" w:rsidRPr="00440A82" w:rsidRDefault="00471B2B" w:rsidP="00471B2B">
            <w:pPr>
              <w:rPr>
                <w:rFonts w:cs="Times New Roman"/>
                <w:color w:val="000000" w:themeColor="text1"/>
                <w:sz w:val="24"/>
                <w:szCs w:val="24"/>
              </w:rPr>
            </w:pPr>
            <w:r w:rsidRPr="00440A82">
              <w:rPr>
                <w:rFonts w:cs="Times New Roman"/>
                <w:color w:val="000000" w:themeColor="text1"/>
                <w:sz w:val="24"/>
                <w:szCs w:val="24"/>
              </w:rPr>
              <w:t xml:space="preserve">Подпрограмма </w:t>
            </w:r>
            <w:r w:rsidRPr="00440A82">
              <w:rPr>
                <w:rFonts w:cs="Times New Roman"/>
                <w:color w:val="000000" w:themeColor="text1"/>
                <w:sz w:val="24"/>
                <w:szCs w:val="24"/>
                <w:lang w:val="en-US"/>
              </w:rPr>
              <w:t>IV</w:t>
            </w:r>
            <w:r w:rsidRPr="00440A82">
              <w:rPr>
                <w:rFonts w:cs="Times New Roman"/>
                <w:color w:val="000000" w:themeColor="text1"/>
                <w:sz w:val="24"/>
                <w:szCs w:val="24"/>
              </w:rPr>
              <w:t>. «Обеспечение пожарной безопасности на территории муниципального образования Московской области»</w:t>
            </w:r>
          </w:p>
        </w:tc>
      </w:tr>
      <w:tr w:rsidR="002378F6"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378F6" w:rsidRDefault="002378F6" w:rsidP="00471B2B">
            <w:pPr>
              <w:jc w:val="both"/>
              <w:rPr>
                <w:rFonts w:cs="Times New Roman"/>
                <w:color w:val="000000" w:themeColor="text1"/>
                <w:sz w:val="24"/>
                <w:szCs w:val="24"/>
              </w:rPr>
            </w:pPr>
            <w:r>
              <w:rPr>
                <w:rFonts w:cs="Times New Roman"/>
                <w:color w:val="000000" w:themeColor="text1"/>
                <w:sz w:val="24"/>
                <w:szCs w:val="24"/>
              </w:rPr>
              <w:t>4.1.</w:t>
            </w:r>
          </w:p>
        </w:tc>
        <w:tc>
          <w:tcPr>
            <w:tcW w:w="2089" w:type="dxa"/>
          </w:tcPr>
          <w:p w:rsidR="002378F6" w:rsidRPr="0072604E" w:rsidRDefault="002378F6" w:rsidP="002378F6">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2378F6" w:rsidRPr="0072604E" w:rsidRDefault="002378F6" w:rsidP="00471B2B">
            <w:pPr>
              <w:jc w:val="center"/>
              <w:rPr>
                <w:rFonts w:cs="Times New Roman"/>
                <w:color w:val="000000" w:themeColor="text1"/>
                <w:sz w:val="24"/>
                <w:szCs w:val="24"/>
              </w:rPr>
            </w:pPr>
            <w:r w:rsidRPr="0072604E">
              <w:rPr>
                <w:sz w:val="24"/>
                <w:szCs w:val="24"/>
              </w:rPr>
              <w:t>Повышение степени пожарной защищенности городского округа, по отношению к базовому периоду 2019 года.</w:t>
            </w:r>
          </w:p>
        </w:tc>
        <w:tc>
          <w:tcPr>
            <w:tcW w:w="1567" w:type="dxa"/>
          </w:tcPr>
          <w:p w:rsidR="002378F6" w:rsidRPr="0072604E" w:rsidRDefault="002378F6" w:rsidP="00471B2B">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2378F6" w:rsidRPr="0072604E" w:rsidRDefault="002378F6" w:rsidP="003C2B05">
            <w:pPr>
              <w:jc w:val="both"/>
              <w:rPr>
                <w:sz w:val="24"/>
                <w:szCs w:val="24"/>
              </w:rPr>
            </w:pPr>
            <w:r w:rsidRPr="0072604E">
              <w:rPr>
                <w:sz w:val="24"/>
                <w:szCs w:val="24"/>
              </w:rPr>
              <w:t>Значение рассчитывается по формуле:</w:t>
            </w:r>
          </w:p>
          <w:p w:rsidR="002378F6" w:rsidRPr="0072604E" w:rsidRDefault="002378F6" w:rsidP="003C2B05">
            <w:pPr>
              <w:ind w:firstLine="652"/>
              <w:jc w:val="both"/>
              <w:rPr>
                <w:sz w:val="24"/>
                <w:szCs w:val="24"/>
                <w:vertAlign w:val="subscript"/>
              </w:rPr>
            </w:pPr>
            <w:r w:rsidRPr="0072604E">
              <w:rPr>
                <w:sz w:val="24"/>
                <w:szCs w:val="24"/>
                <w:lang w:val="en-US"/>
              </w:rPr>
              <w:t>S</w:t>
            </w:r>
            <w:r w:rsidRPr="0072604E">
              <w:rPr>
                <w:sz w:val="24"/>
                <w:szCs w:val="24"/>
              </w:rPr>
              <w:t xml:space="preserve"> = (</w:t>
            </w:r>
            <w:r w:rsidRPr="0072604E">
              <w:rPr>
                <w:sz w:val="24"/>
                <w:szCs w:val="24"/>
                <w:lang w:val="en-US"/>
              </w:rPr>
              <w:t>L</w:t>
            </w:r>
            <w:r w:rsidRPr="0072604E">
              <w:rPr>
                <w:sz w:val="24"/>
                <w:szCs w:val="24"/>
              </w:rPr>
              <w:t xml:space="preserve"> + </w:t>
            </w:r>
            <w:r w:rsidRPr="0072604E">
              <w:rPr>
                <w:sz w:val="24"/>
                <w:szCs w:val="24"/>
                <w:lang w:val="en-US"/>
              </w:rPr>
              <w:t>M</w:t>
            </w:r>
            <w:r w:rsidRPr="0072604E">
              <w:rPr>
                <w:sz w:val="24"/>
                <w:szCs w:val="24"/>
              </w:rPr>
              <w:t xml:space="preserve"> + </w:t>
            </w:r>
            <w:r w:rsidRPr="0072604E">
              <w:rPr>
                <w:sz w:val="24"/>
                <w:szCs w:val="24"/>
                <w:lang w:val="en-US"/>
              </w:rPr>
              <w:t>Y</w:t>
            </w:r>
            <w:r w:rsidRPr="0072604E">
              <w:rPr>
                <w:sz w:val="24"/>
                <w:szCs w:val="24"/>
              </w:rPr>
              <w:t>) / 3</w:t>
            </w:r>
          </w:p>
          <w:p w:rsidR="002378F6" w:rsidRPr="0072604E" w:rsidRDefault="002378F6" w:rsidP="003C2B05">
            <w:pPr>
              <w:jc w:val="both"/>
              <w:rPr>
                <w:sz w:val="24"/>
                <w:szCs w:val="24"/>
              </w:rPr>
            </w:pPr>
            <w:r w:rsidRPr="0072604E">
              <w:rPr>
                <w:b/>
                <w:sz w:val="24"/>
                <w:szCs w:val="24"/>
                <w:lang w:val="en-US"/>
              </w:rPr>
              <w:t>L</w:t>
            </w:r>
            <w:r w:rsidRPr="0072604E">
              <w:rPr>
                <w:sz w:val="24"/>
                <w:szCs w:val="24"/>
              </w:rPr>
              <w:t xml:space="preserve"> - процент снижения пожаров, произошедших на территории городского округа, по отношению к базовому показателю ; </w:t>
            </w:r>
          </w:p>
          <w:p w:rsidR="002378F6" w:rsidRPr="0072604E" w:rsidRDefault="002378F6" w:rsidP="003C2B05">
            <w:pPr>
              <w:jc w:val="both"/>
              <w:rPr>
                <w:sz w:val="24"/>
                <w:szCs w:val="24"/>
              </w:rPr>
            </w:pPr>
            <w:r w:rsidRPr="0072604E">
              <w:rPr>
                <w:b/>
                <w:sz w:val="24"/>
                <w:szCs w:val="24"/>
                <w:lang w:val="en-US"/>
              </w:rPr>
              <w:t>M</w:t>
            </w:r>
            <w:r w:rsidRPr="0072604E">
              <w:rPr>
                <w:sz w:val="24"/>
                <w:szCs w:val="24"/>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2378F6" w:rsidRPr="0072604E" w:rsidRDefault="002378F6" w:rsidP="003C2B05">
            <w:pPr>
              <w:jc w:val="both"/>
              <w:rPr>
                <w:sz w:val="24"/>
                <w:szCs w:val="24"/>
              </w:rPr>
            </w:pPr>
            <w:r w:rsidRPr="0072604E">
              <w:rPr>
                <w:b/>
                <w:sz w:val="24"/>
                <w:szCs w:val="24"/>
                <w:lang w:val="en-US"/>
              </w:rPr>
              <w:t>Y</w:t>
            </w:r>
            <w:r w:rsidRPr="0072604E">
              <w:rPr>
                <w:b/>
                <w:sz w:val="24"/>
                <w:szCs w:val="24"/>
              </w:rPr>
              <w:t xml:space="preserve"> </w:t>
            </w:r>
            <w:r w:rsidRPr="0072604E">
              <w:rPr>
                <w:sz w:val="24"/>
                <w:szCs w:val="24"/>
              </w:rPr>
              <w:t>–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2378F6" w:rsidRPr="0072604E" w:rsidRDefault="002378F6" w:rsidP="003C2B05">
            <w:pPr>
              <w:jc w:val="both"/>
              <w:rPr>
                <w:sz w:val="24"/>
                <w:szCs w:val="24"/>
              </w:rPr>
            </w:pPr>
          </w:p>
          <w:p w:rsidR="002378F6" w:rsidRPr="0072604E" w:rsidRDefault="002378F6" w:rsidP="003C2B05">
            <w:pPr>
              <w:jc w:val="both"/>
              <w:rPr>
                <w:b/>
                <w:i/>
                <w:sz w:val="24"/>
                <w:szCs w:val="24"/>
              </w:rPr>
            </w:pPr>
            <w:r w:rsidRPr="0072604E">
              <w:rPr>
                <w:b/>
                <w:i/>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2378F6" w:rsidRPr="0072604E" w:rsidRDefault="002378F6" w:rsidP="003C2B05">
            <w:pPr>
              <w:ind w:firstLine="652"/>
              <w:jc w:val="both"/>
              <w:rPr>
                <w:sz w:val="24"/>
                <w:szCs w:val="24"/>
              </w:rPr>
            </w:pPr>
            <w:r w:rsidRPr="0072604E">
              <w:rPr>
                <w:sz w:val="24"/>
                <w:szCs w:val="24"/>
                <w:lang w:val="en-US"/>
              </w:rPr>
              <w:t>L</w:t>
            </w:r>
            <w:r w:rsidRPr="0072604E">
              <w:rPr>
                <w:sz w:val="24"/>
                <w:szCs w:val="24"/>
              </w:rPr>
              <w:t xml:space="preserve"> =  100 % - (D тек. / Dбаз. * 100%), где:</w:t>
            </w:r>
          </w:p>
          <w:p w:rsidR="002378F6" w:rsidRPr="0072604E" w:rsidRDefault="002378F6" w:rsidP="003C2B05">
            <w:pPr>
              <w:jc w:val="both"/>
              <w:rPr>
                <w:sz w:val="24"/>
                <w:szCs w:val="24"/>
              </w:rPr>
            </w:pPr>
            <w:r w:rsidRPr="0072604E">
              <w:rPr>
                <w:sz w:val="24"/>
                <w:szCs w:val="24"/>
              </w:rPr>
              <w:t>D тек. – количество зарегистрированных пожаров на территории городского округа за отчетный период;</w:t>
            </w:r>
          </w:p>
          <w:p w:rsidR="002378F6" w:rsidRPr="0072604E" w:rsidRDefault="002378F6" w:rsidP="003C2B05">
            <w:pPr>
              <w:jc w:val="both"/>
              <w:rPr>
                <w:sz w:val="24"/>
                <w:szCs w:val="24"/>
              </w:rPr>
            </w:pPr>
            <w:r w:rsidRPr="0072604E">
              <w:rPr>
                <w:sz w:val="24"/>
                <w:szCs w:val="24"/>
              </w:rPr>
              <w:t>D баз. - количество зарегистрированных пожаров на территории городского округа аналогичному периоду базового года.</w:t>
            </w:r>
          </w:p>
          <w:p w:rsidR="002378F6" w:rsidRPr="0072604E" w:rsidRDefault="002378F6" w:rsidP="003C2B05">
            <w:pPr>
              <w:jc w:val="both"/>
              <w:rPr>
                <w:sz w:val="24"/>
                <w:szCs w:val="24"/>
              </w:rPr>
            </w:pPr>
          </w:p>
          <w:p w:rsidR="002378F6" w:rsidRPr="0072604E" w:rsidRDefault="002378F6" w:rsidP="003C2B05">
            <w:pPr>
              <w:jc w:val="both"/>
              <w:rPr>
                <w:b/>
                <w:i/>
                <w:sz w:val="24"/>
                <w:szCs w:val="24"/>
              </w:rPr>
            </w:pPr>
            <w:r w:rsidRPr="0072604E">
              <w:rPr>
                <w:b/>
                <w:i/>
                <w:sz w:val="24"/>
                <w:szCs w:val="24"/>
              </w:rPr>
              <w:t xml:space="preserve">процент снижения погибших и травмированных людей на пожарах, произошедших на территории </w:t>
            </w:r>
            <w:r w:rsidRPr="0072604E">
              <w:rPr>
                <w:sz w:val="24"/>
                <w:szCs w:val="24"/>
              </w:rPr>
              <w:t>городского округа</w:t>
            </w:r>
            <w:r w:rsidRPr="0072604E">
              <w:rPr>
                <w:b/>
                <w:i/>
                <w:sz w:val="24"/>
                <w:szCs w:val="24"/>
              </w:rPr>
              <w:t xml:space="preserve"> за отчетный период, по отношению к аналогичному периоду базового года, рассчитывается по формуле:</w:t>
            </w:r>
          </w:p>
          <w:p w:rsidR="002378F6" w:rsidRPr="0072604E" w:rsidRDefault="002378F6" w:rsidP="003C2B05">
            <w:pPr>
              <w:ind w:firstLine="652"/>
              <w:jc w:val="both"/>
              <w:rPr>
                <w:sz w:val="24"/>
                <w:szCs w:val="24"/>
              </w:rPr>
            </w:pPr>
            <w:r w:rsidRPr="0072604E">
              <w:rPr>
                <w:sz w:val="24"/>
                <w:szCs w:val="24"/>
                <w:lang w:val="en-US"/>
              </w:rPr>
              <w:t>M</w:t>
            </w:r>
            <w:r w:rsidRPr="0072604E">
              <w:rPr>
                <w:sz w:val="24"/>
                <w:szCs w:val="24"/>
              </w:rPr>
              <w:t xml:space="preserve"> = 100 % - (D тек. / Dбаз. * 100%), где:</w:t>
            </w:r>
          </w:p>
          <w:p w:rsidR="002378F6" w:rsidRPr="0072604E" w:rsidRDefault="002378F6" w:rsidP="003C2B05">
            <w:pPr>
              <w:jc w:val="both"/>
              <w:rPr>
                <w:sz w:val="24"/>
                <w:szCs w:val="24"/>
              </w:rPr>
            </w:pPr>
            <w:r w:rsidRPr="0072604E">
              <w:rPr>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2378F6" w:rsidRPr="0072604E" w:rsidRDefault="002378F6" w:rsidP="003C2B05">
            <w:pPr>
              <w:jc w:val="both"/>
              <w:rPr>
                <w:sz w:val="24"/>
                <w:szCs w:val="24"/>
              </w:rPr>
            </w:pPr>
            <w:r w:rsidRPr="0072604E">
              <w:rPr>
                <w:sz w:val="24"/>
                <w:szCs w:val="24"/>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2378F6" w:rsidRPr="0072604E" w:rsidRDefault="002378F6" w:rsidP="003C2B05">
            <w:pPr>
              <w:jc w:val="both"/>
              <w:rPr>
                <w:sz w:val="24"/>
                <w:szCs w:val="24"/>
              </w:rPr>
            </w:pPr>
          </w:p>
          <w:p w:rsidR="002378F6" w:rsidRPr="0072604E" w:rsidRDefault="002378F6" w:rsidP="003C2B05">
            <w:pPr>
              <w:jc w:val="both"/>
              <w:rPr>
                <w:b/>
                <w:i/>
                <w:sz w:val="24"/>
                <w:szCs w:val="24"/>
              </w:rPr>
            </w:pPr>
            <w:r w:rsidRPr="0072604E">
              <w:rPr>
                <w:b/>
                <w:i/>
                <w:sz w:val="24"/>
                <w:szCs w:val="24"/>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2378F6" w:rsidRPr="0072604E" w:rsidRDefault="002378F6" w:rsidP="003C2B05">
            <w:pPr>
              <w:ind w:firstLine="652"/>
              <w:jc w:val="both"/>
              <w:rPr>
                <w:sz w:val="24"/>
                <w:szCs w:val="24"/>
              </w:rPr>
            </w:pPr>
            <w:r w:rsidRPr="0072604E">
              <w:rPr>
                <w:sz w:val="24"/>
                <w:szCs w:val="24"/>
                <w:lang w:val="en-US"/>
              </w:rPr>
              <w:t>Y</w:t>
            </w:r>
            <w:r w:rsidRPr="0072604E">
              <w:rPr>
                <w:sz w:val="24"/>
                <w:szCs w:val="24"/>
              </w:rPr>
              <w:t xml:space="preserve"> = (</w:t>
            </w:r>
            <w:r w:rsidRPr="0072604E">
              <w:rPr>
                <w:sz w:val="24"/>
                <w:szCs w:val="24"/>
                <w:lang w:val="en-US"/>
              </w:rPr>
              <w:t>D</w:t>
            </w:r>
            <w:r w:rsidRPr="0072604E">
              <w:rPr>
                <w:sz w:val="24"/>
                <w:szCs w:val="24"/>
              </w:rPr>
              <w:t xml:space="preserve">тек -  </w:t>
            </w:r>
            <w:r w:rsidRPr="0072604E">
              <w:rPr>
                <w:sz w:val="24"/>
                <w:szCs w:val="24"/>
                <w:lang w:val="en-US"/>
              </w:rPr>
              <w:t>D</w:t>
            </w:r>
            <w:r w:rsidRPr="0072604E">
              <w:rPr>
                <w:sz w:val="24"/>
                <w:szCs w:val="24"/>
              </w:rPr>
              <w:t>баз</w:t>
            </w:r>
            <w:r w:rsidRPr="0072604E">
              <w:rPr>
                <w:sz w:val="24"/>
                <w:szCs w:val="24"/>
                <w:vertAlign w:val="subscript"/>
              </w:rPr>
              <w:t xml:space="preserve"> </w:t>
            </w:r>
            <w:r w:rsidRPr="0072604E">
              <w:rPr>
                <w:sz w:val="24"/>
                <w:szCs w:val="24"/>
              </w:rPr>
              <w:t>) *100%, где</w:t>
            </w:r>
          </w:p>
          <w:p w:rsidR="002378F6" w:rsidRPr="0072604E" w:rsidRDefault="002378F6" w:rsidP="003C2B05">
            <w:pPr>
              <w:jc w:val="both"/>
              <w:rPr>
                <w:sz w:val="24"/>
                <w:szCs w:val="24"/>
                <w:vertAlign w:val="subscript"/>
              </w:rPr>
            </w:pPr>
            <w:r w:rsidRPr="0072604E">
              <w:rPr>
                <w:sz w:val="24"/>
                <w:szCs w:val="24"/>
                <w:lang w:val="en-US"/>
              </w:rPr>
              <w:t>D</w:t>
            </w:r>
            <w:r w:rsidRPr="0072604E">
              <w:rPr>
                <w:sz w:val="24"/>
                <w:szCs w:val="24"/>
              </w:rPr>
              <w:t>тек= (</w:t>
            </w:r>
            <w:r w:rsidRPr="0072604E">
              <w:rPr>
                <w:sz w:val="24"/>
                <w:szCs w:val="24"/>
                <w:lang w:val="en-US"/>
              </w:rPr>
              <w:t>N</w:t>
            </w:r>
            <w:r w:rsidRPr="0072604E">
              <w:rPr>
                <w:sz w:val="24"/>
                <w:szCs w:val="24"/>
              </w:rPr>
              <w:t>пг испр/</w:t>
            </w:r>
            <w:r w:rsidRPr="0072604E">
              <w:rPr>
                <w:sz w:val="24"/>
                <w:szCs w:val="24"/>
                <w:lang w:val="en-US"/>
              </w:rPr>
              <w:t>N</w:t>
            </w:r>
            <w:r w:rsidRPr="0072604E">
              <w:rPr>
                <w:sz w:val="24"/>
                <w:szCs w:val="24"/>
              </w:rPr>
              <w:t>пг общ+</w:t>
            </w:r>
            <w:r w:rsidRPr="0072604E">
              <w:rPr>
                <w:sz w:val="24"/>
                <w:szCs w:val="24"/>
                <w:lang w:val="en-US"/>
              </w:rPr>
              <w:t>N</w:t>
            </w:r>
            <w:r w:rsidRPr="0072604E">
              <w:rPr>
                <w:sz w:val="24"/>
                <w:szCs w:val="24"/>
              </w:rPr>
              <w:t>пв испр/</w:t>
            </w:r>
            <w:r w:rsidRPr="0072604E">
              <w:rPr>
                <w:sz w:val="24"/>
                <w:szCs w:val="24"/>
                <w:lang w:val="en-US"/>
              </w:rPr>
              <w:t>N</w:t>
            </w:r>
            <w:r w:rsidRPr="0072604E">
              <w:rPr>
                <w:sz w:val="24"/>
                <w:szCs w:val="24"/>
              </w:rPr>
              <w:t>пв общ)/2</w:t>
            </w:r>
            <w:r w:rsidRPr="0072604E">
              <w:rPr>
                <w:sz w:val="24"/>
                <w:szCs w:val="24"/>
                <w:vertAlign w:val="subscript"/>
              </w:rPr>
              <w:t xml:space="preserve"> </w:t>
            </w:r>
          </w:p>
          <w:p w:rsidR="002378F6" w:rsidRPr="0072604E" w:rsidRDefault="002378F6" w:rsidP="003C2B05">
            <w:pPr>
              <w:jc w:val="both"/>
              <w:rPr>
                <w:sz w:val="24"/>
                <w:szCs w:val="24"/>
              </w:rPr>
            </w:pPr>
            <w:r w:rsidRPr="0072604E">
              <w:rPr>
                <w:sz w:val="24"/>
                <w:szCs w:val="24"/>
                <w:lang w:val="en-US"/>
              </w:rPr>
              <w:t>D</w:t>
            </w:r>
            <w:r w:rsidRPr="0072604E">
              <w:rPr>
                <w:sz w:val="24"/>
                <w:szCs w:val="24"/>
              </w:rPr>
              <w:t xml:space="preserve">баз= аналогично </w:t>
            </w:r>
            <w:r w:rsidRPr="0072604E">
              <w:rPr>
                <w:sz w:val="24"/>
                <w:szCs w:val="24"/>
                <w:lang w:val="en-US"/>
              </w:rPr>
              <w:t>D</w:t>
            </w:r>
            <w:r w:rsidRPr="0072604E">
              <w:rPr>
                <w:sz w:val="24"/>
                <w:szCs w:val="24"/>
              </w:rPr>
              <w:t>тек в базовом периоде</w:t>
            </w:r>
          </w:p>
          <w:p w:rsidR="002378F6" w:rsidRPr="0072604E" w:rsidRDefault="002378F6" w:rsidP="003C2B05">
            <w:pPr>
              <w:jc w:val="both"/>
              <w:rPr>
                <w:sz w:val="24"/>
                <w:szCs w:val="24"/>
              </w:rPr>
            </w:pPr>
            <w:r w:rsidRPr="0072604E">
              <w:rPr>
                <w:sz w:val="24"/>
                <w:szCs w:val="24"/>
                <w:lang w:val="en-US"/>
              </w:rPr>
              <w:t>N</w:t>
            </w:r>
            <w:r w:rsidRPr="0072604E">
              <w:rPr>
                <w:sz w:val="24"/>
                <w:szCs w:val="24"/>
              </w:rPr>
              <w:t>пг испр – количество исправных пожарных гидрантов на территории городского округа</w:t>
            </w:r>
          </w:p>
          <w:p w:rsidR="002378F6" w:rsidRPr="0072604E" w:rsidRDefault="002378F6" w:rsidP="003C2B05">
            <w:pPr>
              <w:jc w:val="both"/>
              <w:rPr>
                <w:sz w:val="24"/>
                <w:szCs w:val="24"/>
              </w:rPr>
            </w:pPr>
            <w:r w:rsidRPr="0072604E">
              <w:rPr>
                <w:sz w:val="24"/>
                <w:szCs w:val="24"/>
                <w:lang w:val="en-US"/>
              </w:rPr>
              <w:t>N</w:t>
            </w:r>
            <w:r w:rsidRPr="0072604E">
              <w:rPr>
                <w:sz w:val="24"/>
                <w:szCs w:val="24"/>
              </w:rPr>
              <w:t>пг общ – общее пожарных гидрантов на территории городского округа</w:t>
            </w:r>
          </w:p>
          <w:p w:rsidR="002378F6" w:rsidRPr="0072604E" w:rsidRDefault="002378F6" w:rsidP="003C2B05">
            <w:pPr>
              <w:jc w:val="both"/>
              <w:rPr>
                <w:sz w:val="24"/>
                <w:szCs w:val="24"/>
              </w:rPr>
            </w:pPr>
            <w:r w:rsidRPr="0072604E">
              <w:rPr>
                <w:sz w:val="24"/>
                <w:szCs w:val="24"/>
                <w:lang w:val="en-US"/>
              </w:rPr>
              <w:t>N</w:t>
            </w:r>
            <w:r w:rsidRPr="0072604E">
              <w:rPr>
                <w:sz w:val="24"/>
                <w:szCs w:val="24"/>
              </w:rPr>
              <w:t xml:space="preserve">пв испр – количество пожарных водоёмов на территории городского округа, обустроенных подъездами с площадками </w:t>
            </w:r>
            <w:r w:rsidRPr="0072604E">
              <w:rPr>
                <w:sz w:val="24"/>
                <w:szCs w:val="24"/>
              </w:rPr>
              <w:lastRenderedPageBreak/>
              <w:t>(пирсами) с твердым покрытием для установки пожарных автомобилей в любое время года;</w:t>
            </w:r>
          </w:p>
          <w:p w:rsidR="002378F6" w:rsidRPr="0072604E" w:rsidRDefault="002378F6" w:rsidP="003C2B05">
            <w:pPr>
              <w:jc w:val="both"/>
              <w:rPr>
                <w:sz w:val="24"/>
                <w:szCs w:val="24"/>
                <w:vertAlign w:val="subscript"/>
              </w:rPr>
            </w:pPr>
            <w:r w:rsidRPr="0072604E">
              <w:rPr>
                <w:sz w:val="24"/>
                <w:szCs w:val="24"/>
                <w:lang w:val="en-US"/>
              </w:rPr>
              <w:t>N</w:t>
            </w:r>
            <w:r w:rsidRPr="0072604E">
              <w:rPr>
                <w:sz w:val="24"/>
                <w:szCs w:val="24"/>
              </w:rPr>
              <w:t>пв общ – общее количество пожарных водоёмов на территории городского округа.</w:t>
            </w:r>
          </w:p>
        </w:tc>
        <w:tc>
          <w:tcPr>
            <w:tcW w:w="2552" w:type="dxa"/>
          </w:tcPr>
          <w:p w:rsidR="002378F6" w:rsidRPr="0072604E" w:rsidRDefault="002378F6" w:rsidP="003C2B05">
            <w:pPr>
              <w:jc w:val="both"/>
              <w:rPr>
                <w:sz w:val="22"/>
              </w:rPr>
            </w:pPr>
            <w:r w:rsidRPr="0072604E">
              <w:rPr>
                <w:sz w:val="22"/>
              </w:rPr>
              <w:lastRenderedPageBreak/>
              <w:t>По итогам мониторинга. Приказ</w:t>
            </w:r>
            <w:r w:rsidRPr="0072604E">
              <w:rPr>
                <w:sz w:val="22"/>
              </w:rPr>
              <w:br/>
              <w:t>Ми</w:t>
            </w:r>
            <w:r w:rsidRPr="0072604E">
              <w:rPr>
                <w:sz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2378F6" w:rsidRPr="0072604E" w:rsidRDefault="002378F6" w:rsidP="003C2B05">
            <w:pPr>
              <w:jc w:val="both"/>
              <w:rPr>
                <w:sz w:val="22"/>
              </w:rPr>
            </w:pPr>
          </w:p>
        </w:tc>
        <w:tc>
          <w:tcPr>
            <w:tcW w:w="1984" w:type="dxa"/>
          </w:tcPr>
          <w:p w:rsidR="002378F6" w:rsidRPr="0072604E" w:rsidRDefault="002378F6" w:rsidP="003C2B05">
            <w:pPr>
              <w:suppressAutoHyphens/>
              <w:jc w:val="center"/>
              <w:rPr>
                <w:rFonts w:ascii="Calibri" w:hAnsi="Calibri" w:cs="Calibri"/>
                <w:sz w:val="22"/>
              </w:rPr>
            </w:pPr>
            <w:r w:rsidRPr="0072604E">
              <w:rPr>
                <w:sz w:val="22"/>
              </w:rPr>
              <w:t>Один раз в квартал</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633928" w:rsidP="00471B2B">
            <w:pPr>
              <w:jc w:val="both"/>
              <w:rPr>
                <w:rFonts w:cs="Times New Roman"/>
                <w:color w:val="000000" w:themeColor="text1"/>
                <w:sz w:val="24"/>
                <w:szCs w:val="24"/>
              </w:rPr>
            </w:pPr>
            <w:r>
              <w:rPr>
                <w:rFonts w:cs="Times New Roman"/>
                <w:color w:val="000000" w:themeColor="text1"/>
                <w:sz w:val="24"/>
                <w:szCs w:val="24"/>
              </w:rPr>
              <w:lastRenderedPageBreak/>
              <w:t>4.2</w:t>
            </w:r>
          </w:p>
        </w:tc>
        <w:tc>
          <w:tcPr>
            <w:tcW w:w="2089" w:type="dxa"/>
          </w:tcPr>
          <w:p w:rsidR="00633928" w:rsidRDefault="00633928" w:rsidP="00633928">
            <w:pPr>
              <w:jc w:val="center"/>
              <w:rPr>
                <w:rFonts w:cs="Times New Roman"/>
                <w:color w:val="000000" w:themeColor="text1"/>
                <w:sz w:val="24"/>
                <w:szCs w:val="24"/>
              </w:rPr>
            </w:pPr>
            <w:r>
              <w:rPr>
                <w:rFonts w:cs="Times New Roman"/>
                <w:color w:val="000000" w:themeColor="text1"/>
                <w:sz w:val="24"/>
                <w:szCs w:val="24"/>
              </w:rPr>
              <w:t>Показатель 2.</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 xml:space="preserve">Повышение степени пожарной защищенности муниципального образования </w:t>
            </w:r>
            <w:r w:rsidRPr="005F317D">
              <w:rPr>
                <w:rFonts w:cs="Times New Roman"/>
                <w:color w:val="000000" w:themeColor="text1"/>
                <w:sz w:val="24"/>
                <w:szCs w:val="24"/>
              </w:rPr>
              <w:br/>
              <w:t xml:space="preserve">Московской </w:t>
            </w:r>
            <w:r w:rsidRPr="005F317D">
              <w:rPr>
                <w:rFonts w:cs="Times New Roman"/>
                <w:color w:val="000000" w:themeColor="text1"/>
                <w:sz w:val="24"/>
                <w:szCs w:val="24"/>
              </w:rPr>
              <w:br/>
              <w:t xml:space="preserve">области, по отношению </w:t>
            </w:r>
            <w:r w:rsidRPr="005F317D">
              <w:rPr>
                <w:rFonts w:cs="Times New Roman"/>
                <w:color w:val="000000" w:themeColor="text1"/>
                <w:sz w:val="24"/>
                <w:szCs w:val="24"/>
              </w:rPr>
              <w:br/>
              <w:t>к базовому периоду.</w:t>
            </w:r>
          </w:p>
        </w:tc>
        <w:tc>
          <w:tcPr>
            <w:tcW w:w="1567" w:type="dxa"/>
          </w:tcPr>
          <w:p w:rsidR="00471B2B" w:rsidRPr="00440A82" w:rsidRDefault="00471B2B" w:rsidP="00471B2B">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Значение рассчитывается по формуле: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S = (L + M + Y) / 3</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 xml:space="preserve">L - процент снижения пожаров, произошедших на территории городского округа, по отношению к базовому показателю; </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Y – увеличение процента исправных гидрантов на территории городского округа от нормативного количества, по отношению к базовому периоду</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L=100% - (D тек. / Dбаз. * 100%), где: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 тек. – количество зарегистрированных пожаров на территории городского округа за отчетный период;</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 баз. - количество зарегистрированных пожаров на территории городского округа аналогичному периоду базового года.</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M = 100 % - (D тек. / Dбаз. * 100%), где: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 xml:space="preserve">увеличение процента исправных гидрантов на территории </w:t>
            </w:r>
            <w:r w:rsidRPr="005C486B">
              <w:rPr>
                <w:rFonts w:cs="Times New Roman"/>
                <w:color w:val="000000" w:themeColor="text1"/>
                <w:sz w:val="24"/>
                <w:szCs w:val="24"/>
              </w:rPr>
              <w:lastRenderedPageBreak/>
              <w:t>городского округа от общего количества, по отношению к базовому периоду, рассчитывается по формуле: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Y = (Dтек -  Dбаз ) *100%, где: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Dтек = (Nпг испр/Nпг общ+Nпв испр/Nпв общ)/2</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Dбаз = аналогично Dтек в базовом периоде</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Nпг испр – количество исправных пожарных гидрантов на территории городского округа</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Nпг общ – общее пожарных гидрантов на территории городского округа</w:t>
            </w:r>
          </w:p>
          <w:p w:rsidR="00471B2B" w:rsidRPr="005C486B" w:rsidRDefault="00471B2B" w:rsidP="00471B2B">
            <w:pPr>
              <w:jc w:val="both"/>
              <w:rPr>
                <w:rFonts w:cs="Times New Roman"/>
                <w:color w:val="000000" w:themeColor="text1"/>
                <w:sz w:val="24"/>
                <w:szCs w:val="24"/>
              </w:rPr>
            </w:pPr>
            <w:r w:rsidRPr="005C486B">
              <w:rPr>
                <w:rFonts w:cs="Times New Roman"/>
                <w:color w:val="000000" w:themeColor="text1"/>
                <w:sz w:val="24"/>
                <w:szCs w:val="24"/>
              </w:rPr>
              <w:t>Nпв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471B2B" w:rsidRPr="005F317D" w:rsidRDefault="00471B2B" w:rsidP="00471B2B">
            <w:pPr>
              <w:jc w:val="both"/>
              <w:rPr>
                <w:rFonts w:cs="Times New Roman"/>
                <w:color w:val="000000" w:themeColor="text1"/>
                <w:sz w:val="24"/>
                <w:szCs w:val="24"/>
                <w:vertAlign w:val="subscript"/>
              </w:rPr>
            </w:pPr>
            <w:r w:rsidRPr="005C486B">
              <w:rPr>
                <w:rFonts w:cs="Times New Roman"/>
                <w:color w:val="000000" w:themeColor="text1"/>
                <w:sz w:val="24"/>
                <w:szCs w:val="24"/>
              </w:rPr>
              <w:t>Nпв общ – общее количество пожарных водоёмов на территории городского округа.</w:t>
            </w:r>
          </w:p>
        </w:tc>
        <w:tc>
          <w:tcPr>
            <w:tcW w:w="2552" w:type="dxa"/>
          </w:tcPr>
          <w:p w:rsidR="00471B2B" w:rsidRPr="005F317D" w:rsidRDefault="00471B2B" w:rsidP="00471B2B">
            <w:pPr>
              <w:jc w:val="both"/>
              <w:rPr>
                <w:rFonts w:cs="Times New Roman"/>
                <w:color w:val="000000" w:themeColor="text1"/>
                <w:sz w:val="24"/>
                <w:szCs w:val="24"/>
              </w:rPr>
            </w:pPr>
            <w:r w:rsidRPr="00365F79">
              <w:rPr>
                <w:rFonts w:cs="Times New Roman"/>
                <w:color w:val="000000" w:themeColor="text1"/>
                <w:sz w:val="24"/>
                <w:szCs w:val="24"/>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561962"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561962" w:rsidRPr="005269D4" w:rsidRDefault="00561962" w:rsidP="00561962">
            <w:pPr>
              <w:rPr>
                <w:rFonts w:cs="Times New Roman"/>
                <w:color w:val="000000" w:themeColor="text1"/>
                <w:sz w:val="24"/>
                <w:szCs w:val="24"/>
                <w:highlight w:val="yellow"/>
              </w:rPr>
            </w:pPr>
            <w:r w:rsidRPr="005269D4">
              <w:rPr>
                <w:rFonts w:cs="Times New Roman"/>
                <w:color w:val="000000" w:themeColor="text1"/>
                <w:sz w:val="24"/>
                <w:szCs w:val="24"/>
                <w:highlight w:val="yellow"/>
              </w:rPr>
              <w:t>4.3.</w:t>
            </w:r>
          </w:p>
        </w:tc>
        <w:tc>
          <w:tcPr>
            <w:tcW w:w="2089" w:type="dxa"/>
          </w:tcPr>
          <w:p w:rsidR="00561962" w:rsidRPr="005269D4" w:rsidRDefault="00561962" w:rsidP="00561962">
            <w:pPr>
              <w:jc w:val="center"/>
              <w:rPr>
                <w:rFonts w:cs="Times New Roman"/>
                <w:color w:val="000000" w:themeColor="text1"/>
                <w:sz w:val="24"/>
                <w:szCs w:val="24"/>
                <w:highlight w:val="yellow"/>
              </w:rPr>
            </w:pPr>
            <w:r w:rsidRPr="005269D4">
              <w:rPr>
                <w:rFonts w:cs="Times New Roman"/>
                <w:color w:val="000000" w:themeColor="text1"/>
                <w:sz w:val="24"/>
                <w:szCs w:val="24"/>
                <w:highlight w:val="yellow"/>
              </w:rPr>
              <w:t>Показатель 3.</w:t>
            </w:r>
          </w:p>
          <w:p w:rsidR="00561962" w:rsidRPr="005269D4" w:rsidRDefault="00561962" w:rsidP="00561962">
            <w:pPr>
              <w:jc w:val="center"/>
              <w:rPr>
                <w:rFonts w:cs="Times New Roman"/>
                <w:color w:val="000000" w:themeColor="text1"/>
                <w:sz w:val="24"/>
                <w:szCs w:val="24"/>
                <w:highlight w:val="yellow"/>
              </w:rPr>
            </w:pPr>
            <w:r w:rsidRPr="005269D4">
              <w:rPr>
                <w:rFonts w:cs="Times New Roman"/>
                <w:color w:val="000000" w:themeColor="text1"/>
                <w:sz w:val="24"/>
                <w:szCs w:val="24"/>
                <w:highlight w:val="yellow"/>
              </w:rPr>
              <w:t>Число добровольных пожарных, зарегистрированных установленным порядком в реестре ГУ МЧС России по Московской области</w:t>
            </w:r>
          </w:p>
        </w:tc>
        <w:tc>
          <w:tcPr>
            <w:tcW w:w="1567" w:type="dxa"/>
          </w:tcPr>
          <w:p w:rsidR="00561962" w:rsidRPr="005269D4" w:rsidRDefault="00561962" w:rsidP="00561962">
            <w:pPr>
              <w:jc w:val="center"/>
              <w:rPr>
                <w:rFonts w:cs="Times New Roman"/>
                <w:color w:val="000000" w:themeColor="text1"/>
                <w:sz w:val="24"/>
                <w:szCs w:val="24"/>
                <w:highlight w:val="yellow"/>
              </w:rPr>
            </w:pPr>
            <w:r w:rsidRPr="005269D4">
              <w:rPr>
                <w:rFonts w:cs="Times New Roman"/>
                <w:color w:val="000000" w:themeColor="text1"/>
                <w:sz w:val="24"/>
                <w:szCs w:val="24"/>
                <w:highlight w:val="yellow"/>
              </w:rPr>
              <w:t>человек</w:t>
            </w:r>
          </w:p>
        </w:tc>
        <w:tc>
          <w:tcPr>
            <w:tcW w:w="6804" w:type="dxa"/>
          </w:tcPr>
          <w:p w:rsidR="00561962" w:rsidRPr="005269D4" w:rsidRDefault="00561962" w:rsidP="00561962">
            <w:pPr>
              <w:jc w:val="both"/>
              <w:rPr>
                <w:rFonts w:cs="Times New Roman"/>
                <w:color w:val="000000" w:themeColor="text1"/>
                <w:sz w:val="24"/>
                <w:szCs w:val="24"/>
                <w:highlight w:val="yellow"/>
              </w:rPr>
            </w:pPr>
            <w:r w:rsidRPr="005269D4">
              <w:rPr>
                <w:rFonts w:cs="Times New Roman"/>
                <w:color w:val="000000" w:themeColor="text1"/>
                <w:sz w:val="24"/>
                <w:szCs w:val="24"/>
                <w:highlight w:val="yellow"/>
              </w:rPr>
              <w:t>Значение - число добровольных пожарных зарегистрированных установленным порядком в реестре ГУ МЧС России по Московской области, за отчетный период рассчитывается по формуле:</w:t>
            </w:r>
          </w:p>
          <w:p w:rsidR="00561962" w:rsidRPr="005269D4" w:rsidRDefault="00561962" w:rsidP="00561962">
            <w:pPr>
              <w:jc w:val="both"/>
              <w:rPr>
                <w:rFonts w:cs="Times New Roman"/>
                <w:color w:val="000000" w:themeColor="text1"/>
                <w:sz w:val="24"/>
                <w:szCs w:val="24"/>
                <w:highlight w:val="yellow"/>
              </w:rPr>
            </w:pPr>
            <w:r w:rsidRPr="005269D4">
              <w:rPr>
                <w:rFonts w:cs="Times New Roman"/>
                <w:color w:val="000000" w:themeColor="text1"/>
                <w:sz w:val="24"/>
                <w:szCs w:val="24"/>
                <w:highlight w:val="yellow"/>
                <w:lang w:val="en-US"/>
              </w:rPr>
              <w:t>F</w:t>
            </w:r>
            <w:r w:rsidRPr="005269D4">
              <w:rPr>
                <w:rFonts w:cs="Times New Roman"/>
                <w:color w:val="000000" w:themeColor="text1"/>
                <w:sz w:val="24"/>
                <w:szCs w:val="24"/>
                <w:highlight w:val="yellow"/>
              </w:rPr>
              <w:t xml:space="preserve"> = (</w:t>
            </w:r>
            <w:r w:rsidRPr="005269D4">
              <w:rPr>
                <w:rFonts w:cs="Times New Roman"/>
                <w:color w:val="000000" w:themeColor="text1"/>
                <w:sz w:val="24"/>
                <w:szCs w:val="24"/>
                <w:highlight w:val="yellow"/>
                <w:lang w:val="en-US"/>
              </w:rPr>
              <w:t>H</w:t>
            </w:r>
            <w:r w:rsidRPr="005269D4">
              <w:rPr>
                <w:rFonts w:cs="Times New Roman"/>
                <w:color w:val="000000" w:themeColor="text1"/>
                <w:sz w:val="24"/>
                <w:szCs w:val="24"/>
                <w:highlight w:val="yellow"/>
              </w:rPr>
              <w:t xml:space="preserve"> тек. - </w:t>
            </w:r>
            <w:r w:rsidRPr="005269D4">
              <w:rPr>
                <w:rFonts w:cs="Times New Roman"/>
                <w:color w:val="000000" w:themeColor="text1"/>
                <w:sz w:val="24"/>
                <w:szCs w:val="24"/>
                <w:highlight w:val="yellow"/>
                <w:lang w:val="en-US"/>
              </w:rPr>
              <w:t>H</w:t>
            </w:r>
            <w:r w:rsidRPr="005269D4">
              <w:rPr>
                <w:rFonts w:cs="Times New Roman"/>
                <w:color w:val="000000" w:themeColor="text1"/>
                <w:sz w:val="24"/>
                <w:szCs w:val="24"/>
                <w:highlight w:val="yellow"/>
              </w:rPr>
              <w:t xml:space="preserve"> пред.) где:</w:t>
            </w:r>
          </w:p>
          <w:p w:rsidR="00561962" w:rsidRPr="005269D4" w:rsidRDefault="00561962" w:rsidP="00561962">
            <w:pPr>
              <w:jc w:val="both"/>
              <w:rPr>
                <w:rFonts w:cs="Times New Roman"/>
                <w:color w:val="000000" w:themeColor="text1"/>
                <w:sz w:val="24"/>
                <w:szCs w:val="24"/>
                <w:highlight w:val="yellow"/>
              </w:rPr>
            </w:pPr>
            <w:r w:rsidRPr="005269D4">
              <w:rPr>
                <w:rFonts w:cs="Times New Roman"/>
                <w:color w:val="000000" w:themeColor="text1"/>
                <w:sz w:val="24"/>
                <w:szCs w:val="24"/>
                <w:highlight w:val="yellow"/>
                <w:lang w:val="en-US"/>
              </w:rPr>
              <w:t>H</w:t>
            </w:r>
            <w:r w:rsidRPr="005269D4">
              <w:rPr>
                <w:rFonts w:cs="Times New Roman"/>
                <w:color w:val="000000" w:themeColor="text1"/>
                <w:sz w:val="24"/>
                <w:szCs w:val="24"/>
                <w:highlight w:val="yellow"/>
              </w:rPr>
              <w:t xml:space="preserve"> тек. – количество добровольных пожарных зарегистрированных установленным порядком в реестре ГУ МЧС России по Московской области за отчетный период;</w:t>
            </w:r>
          </w:p>
          <w:p w:rsidR="00561962" w:rsidRPr="005269D4" w:rsidRDefault="00561962" w:rsidP="00561962">
            <w:pPr>
              <w:jc w:val="both"/>
              <w:rPr>
                <w:rFonts w:cs="Times New Roman"/>
                <w:color w:val="000000" w:themeColor="text1"/>
                <w:sz w:val="24"/>
                <w:szCs w:val="24"/>
                <w:highlight w:val="yellow"/>
                <w:vertAlign w:val="subscript"/>
              </w:rPr>
            </w:pPr>
            <w:r w:rsidRPr="005269D4">
              <w:rPr>
                <w:rFonts w:cs="Times New Roman"/>
                <w:color w:val="000000" w:themeColor="text1"/>
                <w:sz w:val="24"/>
                <w:szCs w:val="24"/>
                <w:highlight w:val="yellow"/>
                <w:lang w:val="en-US"/>
              </w:rPr>
              <w:t>H</w:t>
            </w:r>
            <w:r w:rsidRPr="005269D4">
              <w:rPr>
                <w:rFonts w:cs="Times New Roman"/>
                <w:color w:val="000000" w:themeColor="text1"/>
                <w:sz w:val="24"/>
                <w:szCs w:val="24"/>
                <w:highlight w:val="yellow"/>
              </w:rPr>
              <w:t xml:space="preserve"> пред. - </w:t>
            </w:r>
            <w:r w:rsidRPr="005269D4">
              <w:rPr>
                <w:rFonts w:cs="Times New Roman"/>
                <w:sz w:val="24"/>
                <w:szCs w:val="24"/>
                <w:highlight w:val="yellow"/>
              </w:rPr>
              <w:t>количество добровольных пожарных зарегистрированных установленным порядком в реестре ГУ МЧС России по Московской области предшествующего отчетному году</w:t>
            </w:r>
          </w:p>
        </w:tc>
        <w:tc>
          <w:tcPr>
            <w:tcW w:w="2552" w:type="dxa"/>
          </w:tcPr>
          <w:p w:rsidR="00561962" w:rsidRPr="005269D4" w:rsidRDefault="00561962" w:rsidP="00561962">
            <w:pPr>
              <w:jc w:val="both"/>
              <w:rPr>
                <w:rFonts w:cs="Times New Roman"/>
                <w:color w:val="000000" w:themeColor="text1"/>
                <w:sz w:val="24"/>
                <w:szCs w:val="24"/>
                <w:highlight w:val="yellow"/>
              </w:rPr>
            </w:pPr>
            <w:r w:rsidRPr="005269D4">
              <w:rPr>
                <w:rFonts w:cs="Times New Roman"/>
                <w:color w:val="000000" w:themeColor="text1"/>
                <w:sz w:val="24"/>
                <w:szCs w:val="24"/>
                <w:highlight w:val="yellow"/>
              </w:rPr>
              <w:t xml:space="preserve">По итогам мониторинга. </w:t>
            </w:r>
            <w:r w:rsidRPr="005269D4">
              <w:rPr>
                <w:sz w:val="24"/>
                <w:szCs w:val="24"/>
                <w:highlight w:val="yellow"/>
              </w:rPr>
              <w:t>Приказ МЧС России от 12.03.2020 N 154 "Об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04.08.2011 N 416".</w:t>
            </w:r>
          </w:p>
        </w:tc>
        <w:tc>
          <w:tcPr>
            <w:tcW w:w="1984" w:type="dxa"/>
          </w:tcPr>
          <w:p w:rsidR="00561962" w:rsidRPr="005269D4" w:rsidRDefault="00561962" w:rsidP="00561962">
            <w:pPr>
              <w:jc w:val="center"/>
              <w:rPr>
                <w:rFonts w:cs="Times New Roman"/>
                <w:color w:val="000000" w:themeColor="text1"/>
                <w:sz w:val="24"/>
                <w:szCs w:val="24"/>
                <w:highlight w:val="yellow"/>
              </w:rPr>
            </w:pPr>
            <w:r w:rsidRPr="005269D4">
              <w:rPr>
                <w:rFonts w:cs="Times New Roman"/>
                <w:color w:val="000000" w:themeColor="text1"/>
                <w:sz w:val="24"/>
                <w:szCs w:val="24"/>
                <w:highlight w:val="yellow"/>
              </w:rPr>
              <w:t>Один раз в квартал</w:t>
            </w:r>
          </w:p>
        </w:tc>
      </w:tr>
      <w:tr w:rsidR="00471B2B"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471B2B" w:rsidRPr="00527487" w:rsidRDefault="00471B2B" w:rsidP="00471B2B">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V</w:t>
            </w:r>
            <w:r>
              <w:rPr>
                <w:rFonts w:cs="Times New Roman"/>
                <w:color w:val="000000" w:themeColor="text1"/>
                <w:sz w:val="24"/>
                <w:szCs w:val="24"/>
              </w:rPr>
              <w:t>. « Обеспечение мероприятий гражданской обороны на территории муниципального образования Московской области»</w:t>
            </w:r>
          </w:p>
        </w:tc>
      </w:tr>
      <w:tr w:rsidR="001A5426"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1A5426" w:rsidRDefault="001A5426" w:rsidP="00471B2B">
            <w:pPr>
              <w:jc w:val="both"/>
              <w:rPr>
                <w:rFonts w:cs="Times New Roman"/>
                <w:color w:val="000000" w:themeColor="text1"/>
                <w:sz w:val="24"/>
                <w:szCs w:val="24"/>
              </w:rPr>
            </w:pPr>
            <w:r>
              <w:rPr>
                <w:rFonts w:cs="Times New Roman"/>
                <w:color w:val="000000" w:themeColor="text1"/>
                <w:sz w:val="24"/>
                <w:szCs w:val="24"/>
              </w:rPr>
              <w:t>5.1.</w:t>
            </w:r>
          </w:p>
        </w:tc>
        <w:tc>
          <w:tcPr>
            <w:tcW w:w="2089" w:type="dxa"/>
          </w:tcPr>
          <w:p w:rsidR="001A5426" w:rsidRPr="0072604E" w:rsidRDefault="001A5426" w:rsidP="001A5426">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1A5426" w:rsidRPr="0072604E" w:rsidRDefault="001A5426" w:rsidP="00471B2B">
            <w:pPr>
              <w:jc w:val="center"/>
              <w:rPr>
                <w:rFonts w:cs="Times New Roman"/>
                <w:color w:val="000000" w:themeColor="text1"/>
                <w:sz w:val="24"/>
                <w:szCs w:val="24"/>
              </w:rPr>
            </w:pPr>
            <w:r w:rsidRPr="0072604E">
              <w:rPr>
                <w:sz w:val="24"/>
              </w:rPr>
              <w:t xml:space="preserve">Увеличение процента запасов </w:t>
            </w:r>
            <w:r w:rsidRPr="0072604E">
              <w:rPr>
                <w:sz w:val="24"/>
              </w:rPr>
              <w:lastRenderedPageBreak/>
              <w:t>материально-технических, продовольственных, медицинских и иных средств в целях гражданской обороны</w:t>
            </w:r>
          </w:p>
        </w:tc>
        <w:tc>
          <w:tcPr>
            <w:tcW w:w="1567" w:type="dxa"/>
          </w:tcPr>
          <w:p w:rsidR="001A5426" w:rsidRPr="0072604E" w:rsidRDefault="001A5426" w:rsidP="00471B2B">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1A5426" w:rsidRPr="0072604E" w:rsidRDefault="001A5426" w:rsidP="003C2B05">
            <w:pPr>
              <w:autoSpaceDE w:val="0"/>
              <w:autoSpaceDN w:val="0"/>
              <w:adjustRightInd w:val="0"/>
              <w:ind w:firstLine="507"/>
              <w:jc w:val="both"/>
              <w:rPr>
                <w:rFonts w:eastAsia="Times New Roman"/>
                <w:sz w:val="24"/>
                <w:szCs w:val="24"/>
              </w:rPr>
            </w:pPr>
            <w:r w:rsidRPr="0072604E">
              <w:rPr>
                <w:sz w:val="24"/>
                <w:szCs w:val="24"/>
              </w:rPr>
              <w:t xml:space="preserve">К = К </w:t>
            </w:r>
            <w:r w:rsidRPr="0072604E">
              <w:rPr>
                <w:sz w:val="24"/>
                <w:szCs w:val="24"/>
                <w:vertAlign w:val="subscript"/>
              </w:rPr>
              <w:t>(тек)</w:t>
            </w:r>
            <w:r w:rsidRPr="0072604E">
              <w:rPr>
                <w:sz w:val="24"/>
                <w:szCs w:val="24"/>
              </w:rPr>
              <w:t xml:space="preserve"> - К </w:t>
            </w:r>
            <w:r w:rsidRPr="0072604E">
              <w:rPr>
                <w:sz w:val="24"/>
                <w:szCs w:val="24"/>
                <w:vertAlign w:val="subscript"/>
              </w:rPr>
              <w:t>(2016), где</w:t>
            </w:r>
            <w:r w:rsidRPr="0072604E">
              <w:rPr>
                <w:sz w:val="24"/>
                <w:szCs w:val="24"/>
              </w:rPr>
              <w:t xml:space="preserve">  </w:t>
            </w:r>
          </w:p>
          <w:p w:rsidR="001A5426" w:rsidRPr="0072604E" w:rsidRDefault="001A5426" w:rsidP="003C2B05">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 xml:space="preserve">(тек) </w:t>
            </w:r>
            <w:r w:rsidRPr="0072604E">
              <w:rPr>
                <w:sz w:val="24"/>
                <w:szCs w:val="24"/>
              </w:rPr>
              <w:t xml:space="preserve">– степень обеспеченности запасами материально-технических, продовольственных, медицинских и иных средств, </w:t>
            </w:r>
            <w:r w:rsidRPr="0072604E">
              <w:rPr>
                <w:sz w:val="24"/>
                <w:szCs w:val="24"/>
              </w:rPr>
              <w:lastRenderedPageBreak/>
              <w:t>для целей гражданской обороны органов местного самоуправления муниципальных образований Московской области за отчетный период;</w:t>
            </w:r>
          </w:p>
          <w:p w:rsidR="001A5426" w:rsidRPr="0072604E" w:rsidRDefault="001A5426" w:rsidP="003C2B05">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 xml:space="preserve">(2016) </w:t>
            </w:r>
            <w:r w:rsidRPr="0072604E">
              <w:rPr>
                <w:sz w:val="24"/>
                <w:szCs w:val="24"/>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72604E">
              <w:rPr>
                <w:sz w:val="24"/>
                <w:szCs w:val="24"/>
                <w:vertAlign w:val="subscript"/>
              </w:rPr>
              <w:t>,</w:t>
            </w:r>
          </w:p>
          <w:p w:rsidR="001A5426" w:rsidRPr="0072604E" w:rsidRDefault="001A5426" w:rsidP="003C2B05">
            <w:pPr>
              <w:autoSpaceDE w:val="0"/>
              <w:autoSpaceDN w:val="0"/>
              <w:adjustRightInd w:val="0"/>
              <w:ind w:firstLine="507"/>
              <w:jc w:val="both"/>
              <w:rPr>
                <w:sz w:val="24"/>
                <w:szCs w:val="24"/>
              </w:rPr>
            </w:pPr>
          </w:p>
          <w:p w:rsidR="001A5426" w:rsidRPr="0072604E" w:rsidRDefault="001A5426" w:rsidP="003C2B05">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(тек)</w:t>
            </w:r>
            <w:r w:rsidRPr="0072604E">
              <w:rPr>
                <w:sz w:val="24"/>
                <w:szCs w:val="24"/>
              </w:rPr>
              <w:t xml:space="preserve">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1A5426" w:rsidRPr="0072604E" w:rsidRDefault="001A5426" w:rsidP="003C2B05">
            <w:pPr>
              <w:autoSpaceDE w:val="0"/>
              <w:autoSpaceDN w:val="0"/>
              <w:adjustRightInd w:val="0"/>
              <w:ind w:firstLine="507"/>
              <w:jc w:val="both"/>
              <w:rPr>
                <w:sz w:val="24"/>
                <w:szCs w:val="24"/>
              </w:rPr>
            </w:pPr>
          </w:p>
          <w:p w:rsidR="001A5426" w:rsidRPr="0072604E" w:rsidRDefault="001A5426" w:rsidP="003C2B05">
            <w:pPr>
              <w:autoSpaceDE w:val="0"/>
              <w:autoSpaceDN w:val="0"/>
              <w:adjustRightInd w:val="0"/>
              <w:jc w:val="center"/>
              <w:rPr>
                <w:sz w:val="24"/>
                <w:szCs w:val="24"/>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2604E">
              <w:rPr>
                <w:b/>
                <w:sz w:val="24"/>
                <w:szCs w:val="24"/>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2604E">
              <w:rPr>
                <w:sz w:val="24"/>
                <w:szCs w:val="24"/>
              </w:rPr>
              <w:t xml:space="preserve">, где: </w:t>
            </w:r>
          </w:p>
          <w:p w:rsidR="001A5426" w:rsidRPr="0072604E" w:rsidRDefault="001A5426" w:rsidP="003C2B05">
            <w:pPr>
              <w:autoSpaceDE w:val="0"/>
              <w:autoSpaceDN w:val="0"/>
              <w:adjustRightInd w:val="0"/>
              <w:ind w:firstLine="507"/>
              <w:jc w:val="both"/>
              <w:rPr>
                <w:sz w:val="24"/>
                <w:szCs w:val="24"/>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2604E">
              <w:rPr>
                <w:sz w:val="24"/>
                <w:szCs w:val="24"/>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1A5426" w:rsidRPr="0072604E" w:rsidRDefault="0072604E" w:rsidP="003C2B05">
            <w:pPr>
              <w:autoSpaceDE w:val="0"/>
              <w:autoSpaceDN w:val="0"/>
              <w:adjustRightInd w:val="0"/>
              <w:ind w:firstLine="507"/>
              <w:jc w:val="both"/>
              <w:rPr>
                <w:sz w:val="24"/>
                <w:szCs w:val="24"/>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1A5426" w:rsidRPr="0072604E">
              <w:rPr>
                <w:sz w:val="24"/>
                <w:szCs w:val="24"/>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1A5426" w:rsidRPr="0072604E" w:rsidRDefault="001A5426" w:rsidP="003C2B05">
            <w:pPr>
              <w:autoSpaceDE w:val="0"/>
              <w:autoSpaceDN w:val="0"/>
              <w:adjustRightInd w:val="0"/>
              <w:ind w:firstLine="507"/>
              <w:jc w:val="both"/>
              <w:rPr>
                <w:sz w:val="24"/>
                <w:szCs w:val="24"/>
              </w:rPr>
            </w:pPr>
            <w:r w:rsidRPr="0072604E">
              <w:rPr>
                <w:sz w:val="24"/>
                <w:szCs w:val="24"/>
                <w:lang w:val="en-GB"/>
              </w:rPr>
              <w:t>n</w:t>
            </w:r>
            <w:r w:rsidRPr="0072604E">
              <w:rPr>
                <w:sz w:val="24"/>
                <w:szCs w:val="24"/>
              </w:rPr>
              <w:t xml:space="preserve"> – количество разделов Номенклатуры.</w:t>
            </w:r>
          </w:p>
          <w:p w:rsidR="001A5426" w:rsidRPr="0072604E" w:rsidRDefault="001A5426" w:rsidP="003C2B05">
            <w:pPr>
              <w:autoSpaceDE w:val="0"/>
              <w:autoSpaceDN w:val="0"/>
              <w:adjustRightInd w:val="0"/>
              <w:ind w:firstLine="507"/>
              <w:jc w:val="both"/>
              <w:rPr>
                <w:sz w:val="24"/>
                <w:szCs w:val="24"/>
              </w:rPr>
            </w:pPr>
          </w:p>
          <w:p w:rsidR="001A5426" w:rsidRPr="0072604E" w:rsidRDefault="0072604E" w:rsidP="003C2B05">
            <w:pPr>
              <w:jc w:val="both"/>
              <w:rPr>
                <w:sz w:val="24"/>
                <w:szCs w:val="24"/>
              </w:rPr>
            </w:pPr>
            <w:hyperlink r:id="rId10" w:history="1">
              <w:r w:rsidR="001A5426" w:rsidRPr="0072604E">
                <w:rPr>
                  <w:sz w:val="24"/>
                  <w:szCs w:val="24"/>
                </w:rPr>
                <w:t>Постановления</w:t>
              </w:r>
            </w:hyperlink>
            <w:r w:rsidR="001A5426" w:rsidRPr="0072604E">
              <w:rPr>
                <w:sz w:val="24"/>
                <w:szCs w:val="24"/>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w:t>
            </w:r>
            <w:r w:rsidR="001A5426" w:rsidRPr="0072604E">
              <w:rPr>
                <w:sz w:val="24"/>
                <w:szCs w:val="24"/>
              </w:rPr>
              <w:lastRenderedPageBreak/>
              <w:t>гражданской обороны»</w:t>
            </w:r>
          </w:p>
        </w:tc>
        <w:tc>
          <w:tcPr>
            <w:tcW w:w="2552" w:type="dxa"/>
          </w:tcPr>
          <w:p w:rsidR="001A5426" w:rsidRPr="0072604E" w:rsidRDefault="001A5426" w:rsidP="003C2B05">
            <w:pPr>
              <w:jc w:val="both"/>
              <w:rPr>
                <w:sz w:val="24"/>
                <w:szCs w:val="24"/>
              </w:rPr>
            </w:pPr>
            <w:r w:rsidRPr="0072604E">
              <w:rPr>
                <w:sz w:val="24"/>
                <w:szCs w:val="24"/>
              </w:rPr>
              <w:lastRenderedPageBreak/>
              <w:t xml:space="preserve">НПА органов местного самоуправления муниципальных </w:t>
            </w:r>
            <w:r w:rsidRPr="0072604E">
              <w:rPr>
                <w:sz w:val="24"/>
                <w:szCs w:val="24"/>
              </w:rPr>
              <w:lastRenderedPageBreak/>
              <w:t>образований Московской области</w:t>
            </w:r>
            <w:r w:rsidRPr="0072604E">
              <w:rPr>
                <w:sz w:val="24"/>
                <w:szCs w:val="24"/>
              </w:rPr>
              <w:br/>
              <w:t>«О создании и содержании запасов материально-технических, продовольственных, медицинских и иных средств в целях гражданской обороны»;</w:t>
            </w:r>
          </w:p>
          <w:p w:rsidR="001A5426" w:rsidRPr="0072604E" w:rsidRDefault="001A5426" w:rsidP="003C2B05">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w:t>
            </w:r>
            <w:r w:rsidRPr="0072604E">
              <w:rPr>
                <w:sz w:val="24"/>
                <w:szCs w:val="24"/>
              </w:rPr>
              <w:b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1A5426" w:rsidRPr="0072604E" w:rsidRDefault="001A5426" w:rsidP="003C2B05">
            <w:pPr>
              <w:jc w:val="both"/>
              <w:rPr>
                <w:sz w:val="24"/>
                <w:szCs w:val="24"/>
              </w:rPr>
            </w:pPr>
          </w:p>
          <w:p w:rsidR="001A5426" w:rsidRPr="0072604E" w:rsidRDefault="001A5426" w:rsidP="003C2B05">
            <w:pPr>
              <w:jc w:val="both"/>
              <w:rPr>
                <w:sz w:val="24"/>
                <w:szCs w:val="24"/>
              </w:rPr>
            </w:pPr>
          </w:p>
        </w:tc>
        <w:tc>
          <w:tcPr>
            <w:tcW w:w="1984" w:type="dxa"/>
          </w:tcPr>
          <w:p w:rsidR="001A5426" w:rsidRPr="00DF6F18" w:rsidRDefault="001A5426" w:rsidP="003C2B05">
            <w:pPr>
              <w:jc w:val="both"/>
              <w:rPr>
                <w:sz w:val="24"/>
                <w:szCs w:val="24"/>
              </w:rPr>
            </w:pPr>
            <w:r w:rsidRPr="00DF6F18">
              <w:rPr>
                <w:sz w:val="24"/>
                <w:szCs w:val="24"/>
              </w:rPr>
              <w:lastRenderedPageBreak/>
              <w:t>Один раз в квартал</w:t>
            </w:r>
          </w:p>
        </w:tc>
      </w:tr>
      <w:tr w:rsidR="001A1A9F"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1A1A9F" w:rsidRDefault="001A1A9F" w:rsidP="00471B2B">
            <w:pPr>
              <w:jc w:val="both"/>
              <w:rPr>
                <w:rFonts w:cs="Times New Roman"/>
                <w:color w:val="000000" w:themeColor="text1"/>
                <w:sz w:val="24"/>
                <w:szCs w:val="24"/>
              </w:rPr>
            </w:pPr>
            <w:r>
              <w:rPr>
                <w:rFonts w:cs="Times New Roman"/>
                <w:color w:val="000000" w:themeColor="text1"/>
                <w:sz w:val="24"/>
                <w:szCs w:val="24"/>
              </w:rPr>
              <w:lastRenderedPageBreak/>
              <w:t>5.2.</w:t>
            </w:r>
          </w:p>
        </w:tc>
        <w:tc>
          <w:tcPr>
            <w:tcW w:w="2089" w:type="dxa"/>
          </w:tcPr>
          <w:p w:rsidR="00B80B8E" w:rsidRPr="0072604E" w:rsidRDefault="00B80B8E" w:rsidP="00B80B8E">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1A1A9F" w:rsidRPr="0072604E" w:rsidRDefault="001A1A9F" w:rsidP="00471B2B">
            <w:pPr>
              <w:jc w:val="center"/>
              <w:rPr>
                <w:rFonts w:cs="Times New Roman"/>
                <w:color w:val="000000" w:themeColor="text1"/>
                <w:sz w:val="24"/>
                <w:szCs w:val="24"/>
              </w:rPr>
            </w:pPr>
            <w:r w:rsidRPr="0072604E">
              <w:rPr>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1A1A9F" w:rsidRPr="0072604E" w:rsidRDefault="001A1A9F" w:rsidP="00471B2B">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1A1A9F" w:rsidRPr="0072604E" w:rsidRDefault="001A1A9F" w:rsidP="003C2B05">
            <w:pPr>
              <w:jc w:val="both"/>
              <w:rPr>
                <w:sz w:val="24"/>
                <w:szCs w:val="24"/>
              </w:rPr>
            </w:pPr>
            <w:r w:rsidRPr="0072604E">
              <w:rPr>
                <w:sz w:val="24"/>
                <w:szCs w:val="24"/>
              </w:rPr>
              <w:t xml:space="preserve">Увеличение степени готовности к </w:t>
            </w:r>
            <w:r w:rsidRPr="0072604E">
              <w:rPr>
                <w:sz w:val="24"/>
                <w:szCs w:val="24"/>
              </w:rPr>
              <w:br/>
              <w:t>использованию по предназначению защитных сооружений и иных объектов ГО (</w:t>
            </w:r>
            <w:r w:rsidRPr="0072604E">
              <w:rPr>
                <w:sz w:val="24"/>
                <w:szCs w:val="24"/>
                <w:lang w:val="en-US"/>
              </w:rPr>
              <w:t>L</w:t>
            </w:r>
            <w:r w:rsidRPr="0072604E">
              <w:rPr>
                <w:sz w:val="24"/>
                <w:szCs w:val="24"/>
              </w:rPr>
              <w:t xml:space="preserve">) </w:t>
            </w:r>
            <w:r w:rsidRPr="0072604E">
              <w:rPr>
                <w:sz w:val="24"/>
                <w:szCs w:val="24"/>
              </w:rPr>
              <w:br/>
              <w:t xml:space="preserve">рассчитывается по </w:t>
            </w:r>
            <w:r w:rsidRPr="0072604E">
              <w:rPr>
                <w:sz w:val="24"/>
                <w:szCs w:val="24"/>
              </w:rPr>
              <w:br/>
              <w:t>формуле:</w:t>
            </w:r>
          </w:p>
          <w:p w:rsidR="001A1A9F" w:rsidRPr="0072604E" w:rsidRDefault="001A1A9F" w:rsidP="003C2B05">
            <w:pPr>
              <w:jc w:val="both"/>
              <w:rPr>
                <w:sz w:val="24"/>
                <w:szCs w:val="24"/>
              </w:rPr>
            </w:pPr>
          </w:p>
          <w:p w:rsidR="001A1A9F" w:rsidRPr="0072604E" w:rsidRDefault="001A1A9F" w:rsidP="003C2B05">
            <w:pPr>
              <w:rPr>
                <w:sz w:val="24"/>
                <w:szCs w:val="24"/>
                <w:lang w:val="en-US"/>
              </w:rPr>
            </w:pPr>
            <w:r w:rsidRPr="0072604E">
              <w:rPr>
                <w:sz w:val="24"/>
                <w:szCs w:val="24"/>
                <w:lang w:val="en-US"/>
              </w:rPr>
              <w:t>L = ((D+E) /A) – (D</w:t>
            </w:r>
            <w:r w:rsidRPr="0072604E">
              <w:rPr>
                <w:sz w:val="24"/>
                <w:szCs w:val="24"/>
                <w:vertAlign w:val="subscript"/>
                <w:lang w:val="en-US"/>
              </w:rPr>
              <w:t>1</w:t>
            </w:r>
            <w:r w:rsidRPr="0072604E">
              <w:rPr>
                <w:sz w:val="24"/>
                <w:szCs w:val="24"/>
                <w:lang w:val="en-US"/>
              </w:rPr>
              <w:t>+ E</w:t>
            </w:r>
            <w:r w:rsidRPr="0072604E">
              <w:rPr>
                <w:sz w:val="24"/>
                <w:szCs w:val="24"/>
                <w:vertAlign w:val="subscript"/>
                <w:lang w:val="en-US"/>
              </w:rPr>
              <w:t>1</w:t>
            </w:r>
            <w:r w:rsidRPr="0072604E">
              <w:rPr>
                <w:sz w:val="24"/>
                <w:szCs w:val="24"/>
                <w:lang w:val="en-US"/>
              </w:rPr>
              <w:t>/A</w:t>
            </w:r>
            <w:r w:rsidRPr="0072604E">
              <w:rPr>
                <w:sz w:val="24"/>
                <w:szCs w:val="24"/>
                <w:vertAlign w:val="subscript"/>
                <w:lang w:val="en-US"/>
              </w:rPr>
              <w:t>1</w:t>
            </w:r>
            <w:r w:rsidRPr="0072604E">
              <w:rPr>
                <w:sz w:val="24"/>
                <w:szCs w:val="24"/>
                <w:lang w:val="en-US"/>
              </w:rPr>
              <w:t>))*100%,</w:t>
            </w:r>
            <w:r w:rsidRPr="0072604E">
              <w:rPr>
                <w:sz w:val="24"/>
                <w:szCs w:val="24"/>
                <w:lang w:val="en-US"/>
              </w:rPr>
              <w:br/>
            </w:r>
            <w:r w:rsidRPr="0072604E">
              <w:rPr>
                <w:sz w:val="24"/>
                <w:szCs w:val="24"/>
              </w:rPr>
              <w:t>где</w:t>
            </w:r>
            <w:r w:rsidRPr="0072604E">
              <w:rPr>
                <w:sz w:val="24"/>
                <w:szCs w:val="24"/>
                <w:lang w:val="en-US"/>
              </w:rPr>
              <w:t>:</w:t>
            </w:r>
          </w:p>
          <w:p w:rsidR="001A1A9F" w:rsidRPr="0072604E" w:rsidRDefault="001A1A9F" w:rsidP="003C2B05">
            <w:pPr>
              <w:jc w:val="both"/>
              <w:rPr>
                <w:sz w:val="24"/>
                <w:szCs w:val="24"/>
              </w:rPr>
            </w:pPr>
            <w:r w:rsidRPr="0072604E">
              <w:rPr>
                <w:sz w:val="24"/>
                <w:szCs w:val="24"/>
              </w:rPr>
              <w:t>А – общее количество ЗС и иных объектов ГО имеющихся на территории муниципального образования по состоянию на 01 число отчетного периода;</w:t>
            </w:r>
          </w:p>
          <w:p w:rsidR="001A1A9F" w:rsidRPr="0072604E" w:rsidRDefault="001A1A9F" w:rsidP="003C2B05">
            <w:pPr>
              <w:jc w:val="both"/>
              <w:rPr>
                <w:sz w:val="24"/>
                <w:szCs w:val="24"/>
              </w:rPr>
            </w:pPr>
            <w:r w:rsidRPr="0072604E">
              <w:rPr>
                <w:sz w:val="24"/>
                <w:szCs w:val="24"/>
              </w:rPr>
              <w:t>А</w:t>
            </w:r>
            <w:r w:rsidRPr="0072604E">
              <w:rPr>
                <w:sz w:val="24"/>
                <w:szCs w:val="24"/>
                <w:vertAlign w:val="subscript"/>
              </w:rPr>
              <w:t>1</w:t>
            </w:r>
            <w:r w:rsidRPr="0072604E">
              <w:rPr>
                <w:sz w:val="24"/>
                <w:szCs w:val="24"/>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1A1A9F" w:rsidRPr="0072604E" w:rsidRDefault="001A1A9F" w:rsidP="003C2B05">
            <w:pPr>
              <w:jc w:val="both"/>
              <w:rPr>
                <w:sz w:val="24"/>
                <w:szCs w:val="24"/>
              </w:rPr>
            </w:pPr>
          </w:p>
          <w:p w:rsidR="001A1A9F" w:rsidRPr="0072604E" w:rsidRDefault="001A1A9F" w:rsidP="003C2B05">
            <w:pPr>
              <w:jc w:val="both"/>
              <w:rPr>
                <w:sz w:val="24"/>
                <w:szCs w:val="24"/>
              </w:rPr>
            </w:pPr>
            <w:r w:rsidRPr="0072604E">
              <w:rPr>
                <w:sz w:val="24"/>
                <w:szCs w:val="24"/>
              </w:rPr>
              <w:t>D – количество ЗС и иных объектов ГО оцененных как «Ограниченно готово» по состоянию на 01 число отчетного периода;</w:t>
            </w:r>
          </w:p>
          <w:p w:rsidR="001A1A9F" w:rsidRPr="0072604E" w:rsidRDefault="001A1A9F" w:rsidP="003C2B05">
            <w:pPr>
              <w:jc w:val="both"/>
              <w:rPr>
                <w:sz w:val="24"/>
                <w:szCs w:val="24"/>
              </w:rPr>
            </w:pPr>
            <w:r w:rsidRPr="0072604E">
              <w:rPr>
                <w:sz w:val="24"/>
                <w:szCs w:val="24"/>
              </w:rPr>
              <w:t>Е – количество ЗС и иных объектов ГО оцененных как «Готово» по состоянию на 01 число отчетного периода;</w:t>
            </w:r>
          </w:p>
          <w:p w:rsidR="001A1A9F" w:rsidRPr="0072604E" w:rsidRDefault="001A1A9F" w:rsidP="003C2B05">
            <w:pPr>
              <w:jc w:val="both"/>
              <w:rPr>
                <w:sz w:val="24"/>
                <w:szCs w:val="24"/>
              </w:rPr>
            </w:pPr>
            <w:r w:rsidRPr="0072604E">
              <w:rPr>
                <w:sz w:val="24"/>
                <w:szCs w:val="24"/>
              </w:rPr>
              <w:t>D</w:t>
            </w:r>
            <w:r w:rsidRPr="0072604E">
              <w:rPr>
                <w:sz w:val="24"/>
                <w:szCs w:val="24"/>
                <w:vertAlign w:val="subscript"/>
              </w:rPr>
              <w:t>1</w:t>
            </w:r>
            <w:r w:rsidRPr="0072604E">
              <w:rPr>
                <w:sz w:val="24"/>
                <w:szCs w:val="24"/>
              </w:rPr>
              <w:t xml:space="preserve"> – количество ЗС и иных объектов ГО оцененных как «Ограниченно готово» по состоянию на 01 число отчетного периода, базового периода;</w:t>
            </w:r>
          </w:p>
          <w:p w:rsidR="001A1A9F" w:rsidRPr="0072604E" w:rsidRDefault="001A1A9F" w:rsidP="003C2B05">
            <w:pPr>
              <w:jc w:val="both"/>
              <w:rPr>
                <w:sz w:val="24"/>
                <w:szCs w:val="24"/>
              </w:rPr>
            </w:pPr>
            <w:r w:rsidRPr="0072604E">
              <w:rPr>
                <w:sz w:val="24"/>
                <w:szCs w:val="24"/>
              </w:rPr>
              <w:t>Е</w:t>
            </w:r>
            <w:r w:rsidRPr="0072604E">
              <w:rPr>
                <w:sz w:val="24"/>
                <w:szCs w:val="24"/>
                <w:vertAlign w:val="subscript"/>
              </w:rPr>
              <w:t>1</w:t>
            </w:r>
            <w:r w:rsidRPr="0072604E">
              <w:rPr>
                <w:sz w:val="24"/>
                <w:szCs w:val="24"/>
              </w:rPr>
              <w:t xml:space="preserve"> – количество ЗС и иных объектов ГО оцененных как «Готово» по состоянию на 01 число отчетного периода, базового периода.</w:t>
            </w:r>
          </w:p>
        </w:tc>
        <w:tc>
          <w:tcPr>
            <w:tcW w:w="2552" w:type="dxa"/>
          </w:tcPr>
          <w:p w:rsidR="001A1A9F" w:rsidRPr="0072604E" w:rsidRDefault="001A1A9F" w:rsidP="003C2B05">
            <w:pPr>
              <w:pStyle w:val="1"/>
              <w:shd w:val="clear" w:color="auto" w:fill="FFFFFF"/>
              <w:spacing w:before="0" w:line="263" w:lineRule="atLeast"/>
              <w:rPr>
                <w:b w:val="0"/>
                <w:color w:val="auto"/>
                <w:sz w:val="24"/>
                <w:szCs w:val="24"/>
              </w:rPr>
            </w:pPr>
            <w:r w:rsidRPr="0072604E">
              <w:rPr>
                <w:b w:val="0"/>
                <w:color w:val="auto"/>
                <w:sz w:val="24"/>
                <w:szCs w:val="24"/>
              </w:rPr>
              <w:t>Федеральный Закон от 06.10.2003</w:t>
            </w:r>
            <w:r w:rsidRPr="0072604E">
              <w:rPr>
                <w:b w:val="0"/>
                <w:color w:val="auto"/>
                <w:sz w:val="24"/>
                <w:szCs w:val="24"/>
              </w:rPr>
              <w:br/>
              <w:t>№ 131-ФЗ «Об общих принципах организации местного самоуправления в Российской Федерации»;</w:t>
            </w:r>
            <w:r w:rsidRPr="0072604E">
              <w:rPr>
                <w:b w:val="0"/>
                <w:color w:val="auto"/>
                <w:sz w:val="24"/>
                <w:szCs w:val="24"/>
              </w:rPr>
              <w:br/>
              <w:t xml:space="preserve">от 12.02.1998 №28-ФЗ  «О гражданской обороне»; </w:t>
            </w:r>
          </w:p>
          <w:p w:rsidR="001A1A9F" w:rsidRPr="0072604E" w:rsidRDefault="001A1A9F" w:rsidP="003C2B05">
            <w:pPr>
              <w:pStyle w:val="1"/>
              <w:shd w:val="clear" w:color="auto" w:fill="FFFFFF"/>
              <w:spacing w:before="0" w:line="263" w:lineRule="atLeast"/>
              <w:rPr>
                <w:b w:val="0"/>
                <w:color w:val="auto"/>
                <w:sz w:val="24"/>
                <w:szCs w:val="24"/>
              </w:rPr>
            </w:pPr>
            <w:r w:rsidRPr="0072604E">
              <w:rPr>
                <w:b w:val="0"/>
                <w:color w:val="auto"/>
                <w:sz w:val="24"/>
                <w:szCs w:val="24"/>
              </w:rPr>
              <w:t>постановление Правительства Московской области от 22.11.2012</w:t>
            </w:r>
            <w:r w:rsidRPr="0072604E">
              <w:rPr>
                <w:b w:val="0"/>
                <w:color w:val="auto"/>
                <w:sz w:val="24"/>
                <w:szCs w:val="24"/>
              </w:rPr>
              <w:br/>
              <w:t>№ 1481/42 «О создании и содержании запасов материально-технических, продо</w:t>
            </w:r>
            <w:r w:rsidRPr="0072604E">
              <w:rPr>
                <w:b w:val="0"/>
                <w:color w:val="auto"/>
                <w:sz w:val="24"/>
                <w:szCs w:val="24"/>
              </w:rPr>
              <w:softHyphen/>
              <w:t xml:space="preserve">вольственных, медицинских и иных средств в целях гражданской обороны»; </w:t>
            </w:r>
          </w:p>
          <w:p w:rsidR="001A1A9F" w:rsidRPr="0072604E" w:rsidRDefault="001A1A9F" w:rsidP="003C2B05">
            <w:pPr>
              <w:jc w:val="both"/>
              <w:rPr>
                <w:sz w:val="24"/>
                <w:szCs w:val="24"/>
              </w:rPr>
            </w:pPr>
          </w:p>
        </w:tc>
        <w:tc>
          <w:tcPr>
            <w:tcW w:w="1984" w:type="dxa"/>
          </w:tcPr>
          <w:p w:rsidR="001A1A9F" w:rsidRPr="0072604E" w:rsidRDefault="001A1A9F" w:rsidP="003C2B05">
            <w:pPr>
              <w:jc w:val="both"/>
              <w:rPr>
                <w:sz w:val="24"/>
                <w:szCs w:val="24"/>
              </w:rPr>
            </w:pPr>
            <w:r w:rsidRPr="0072604E">
              <w:rPr>
                <w:sz w:val="24"/>
                <w:szCs w:val="24"/>
              </w:rPr>
              <w:t>Один раз в квартал</w:t>
            </w:r>
            <w:bookmarkStart w:id="1" w:name="_GoBack"/>
            <w:bookmarkEnd w:id="1"/>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B80B8E">
            <w:pPr>
              <w:jc w:val="both"/>
              <w:rPr>
                <w:rFonts w:cs="Times New Roman"/>
                <w:color w:val="000000" w:themeColor="text1"/>
                <w:sz w:val="24"/>
                <w:szCs w:val="24"/>
              </w:rPr>
            </w:pPr>
            <w:r>
              <w:rPr>
                <w:rFonts w:cs="Times New Roman"/>
                <w:color w:val="000000" w:themeColor="text1"/>
                <w:sz w:val="24"/>
                <w:szCs w:val="24"/>
              </w:rPr>
              <w:t>5.</w:t>
            </w:r>
            <w:r w:rsidR="00B80B8E">
              <w:rPr>
                <w:rFonts w:cs="Times New Roman"/>
                <w:color w:val="000000" w:themeColor="text1"/>
                <w:sz w:val="24"/>
                <w:szCs w:val="24"/>
              </w:rPr>
              <w:t>3</w:t>
            </w:r>
          </w:p>
        </w:tc>
        <w:tc>
          <w:tcPr>
            <w:tcW w:w="2089" w:type="dxa"/>
          </w:tcPr>
          <w:p w:rsidR="00B80B8E" w:rsidRDefault="00B80B8E" w:rsidP="00B80B8E">
            <w:pPr>
              <w:jc w:val="center"/>
              <w:rPr>
                <w:rFonts w:cs="Times New Roman"/>
                <w:color w:val="000000" w:themeColor="text1"/>
                <w:sz w:val="24"/>
                <w:szCs w:val="24"/>
              </w:rPr>
            </w:pPr>
            <w:r>
              <w:rPr>
                <w:rFonts w:cs="Times New Roman"/>
                <w:color w:val="000000" w:themeColor="text1"/>
                <w:sz w:val="24"/>
                <w:szCs w:val="24"/>
              </w:rPr>
              <w:t>Показатель 3.</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w:t>
            </w:r>
            <w:r w:rsidRPr="005F317D">
              <w:rPr>
                <w:rFonts w:cs="Times New Roman"/>
                <w:color w:val="000000" w:themeColor="text1"/>
                <w:sz w:val="24"/>
                <w:szCs w:val="24"/>
              </w:rPr>
              <w:lastRenderedPageBreak/>
              <w:t>х, медицинских и иных средств в целях гражданской обороны</w:t>
            </w:r>
          </w:p>
        </w:tc>
        <w:tc>
          <w:tcPr>
            <w:tcW w:w="1567" w:type="dxa"/>
          </w:tcPr>
          <w:p w:rsidR="00471B2B" w:rsidRPr="00440A82" w:rsidRDefault="00471B2B" w:rsidP="00471B2B">
            <w:pPr>
              <w:jc w:val="both"/>
              <w:rPr>
                <w:rFonts w:cs="Times New Roman"/>
                <w:color w:val="000000" w:themeColor="text1"/>
                <w:sz w:val="24"/>
                <w:szCs w:val="24"/>
              </w:rPr>
            </w:pPr>
            <w:r w:rsidRPr="00440A82">
              <w:rPr>
                <w:rFonts w:cs="Times New Roman"/>
                <w:color w:val="000000" w:themeColor="text1"/>
                <w:sz w:val="24"/>
                <w:szCs w:val="24"/>
              </w:rPr>
              <w:lastRenderedPageBreak/>
              <w:t>процент</w:t>
            </w:r>
          </w:p>
        </w:tc>
        <w:tc>
          <w:tcPr>
            <w:tcW w:w="6804"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r w:rsidRPr="005F317D">
              <w:rPr>
                <w:rFonts w:cs="Times New Roman"/>
                <w:color w:val="000000" w:themeColor="text1"/>
                <w:sz w:val="24"/>
                <w:szCs w:val="24"/>
              </w:rPr>
              <w:br/>
              <w:t>(</w:t>
            </w:r>
            <w:r w:rsidRPr="005F317D">
              <w:rPr>
                <w:rFonts w:cs="Times New Roman"/>
                <w:color w:val="000000" w:themeColor="text1"/>
                <w:sz w:val="24"/>
                <w:szCs w:val="24"/>
                <w:lang w:val="en-US"/>
              </w:rPr>
              <w:t>Y</w:t>
            </w:r>
            <w:r w:rsidRPr="005F317D">
              <w:rPr>
                <w:rFonts w:cs="Times New Roman"/>
                <w:color w:val="000000" w:themeColor="text1"/>
                <w:sz w:val="24"/>
                <w:szCs w:val="24"/>
              </w:rPr>
              <w:t>) рассчитывается по 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center"/>
              <w:rPr>
                <w:rFonts w:cs="Times New Roman"/>
                <w:color w:val="000000" w:themeColor="text1"/>
                <w:sz w:val="24"/>
                <w:szCs w:val="24"/>
                <w:vertAlign w:val="subscript"/>
              </w:rPr>
            </w:pPr>
            <w:r w:rsidRPr="005F317D">
              <w:rPr>
                <w:rFonts w:cs="Times New Roman"/>
                <w:color w:val="000000" w:themeColor="text1"/>
                <w:sz w:val="24"/>
                <w:szCs w:val="24"/>
                <w:lang w:val="en-US"/>
              </w:rPr>
              <w:t>Y</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p>
          <w:p w:rsidR="00471B2B" w:rsidRPr="005F317D" w:rsidRDefault="00471B2B" w:rsidP="00471B2B">
            <w:pPr>
              <w:jc w:val="both"/>
              <w:rPr>
                <w:rFonts w:cs="Times New Roman"/>
                <w:color w:val="000000" w:themeColor="text1"/>
                <w:sz w:val="24"/>
                <w:szCs w:val="24"/>
                <w:vertAlign w:val="subscript"/>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имеющегося в наличии имущества на складах по состоянию на 01 число базового года;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F – количество имеющегося в наличии имущества на складах по состоянию на 1 число месяца </w:t>
            </w:r>
            <w:r w:rsidRPr="005F317D">
              <w:rPr>
                <w:rFonts w:cs="Times New Roman"/>
                <w:color w:val="000000" w:themeColor="text1"/>
                <w:sz w:val="24"/>
                <w:szCs w:val="24"/>
              </w:rPr>
              <w:br/>
              <w:t>следующего за отчетным;</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tc>
        <w:tc>
          <w:tcPr>
            <w:tcW w:w="2552"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Правительства Московской области от 22.11.2012 № 1481/42 «О создании и содержании запасов </w:t>
            </w:r>
            <w:r w:rsidRPr="005F317D">
              <w:rPr>
                <w:rFonts w:cs="Times New Roman"/>
                <w:color w:val="000000" w:themeColor="text1"/>
                <w:sz w:val="24"/>
                <w:szCs w:val="24"/>
              </w:rPr>
              <w:lastRenderedPageBreak/>
              <w:t xml:space="preserve">материально-технических,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471B2B"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471B2B" w:rsidRPr="005F317D" w:rsidRDefault="00471B2B" w:rsidP="00B80B8E">
            <w:pPr>
              <w:jc w:val="both"/>
              <w:rPr>
                <w:rFonts w:cs="Times New Roman"/>
                <w:color w:val="000000" w:themeColor="text1"/>
                <w:sz w:val="24"/>
                <w:szCs w:val="24"/>
              </w:rPr>
            </w:pPr>
            <w:r>
              <w:rPr>
                <w:rFonts w:cs="Times New Roman"/>
                <w:color w:val="000000" w:themeColor="text1"/>
                <w:sz w:val="24"/>
                <w:szCs w:val="24"/>
              </w:rPr>
              <w:t>5.</w:t>
            </w:r>
            <w:r w:rsidR="00B80B8E">
              <w:rPr>
                <w:rFonts w:cs="Times New Roman"/>
                <w:color w:val="000000" w:themeColor="text1"/>
                <w:sz w:val="24"/>
                <w:szCs w:val="24"/>
              </w:rPr>
              <w:t>4</w:t>
            </w:r>
          </w:p>
        </w:tc>
        <w:tc>
          <w:tcPr>
            <w:tcW w:w="2089" w:type="dxa"/>
          </w:tcPr>
          <w:p w:rsidR="00B80B8E" w:rsidRDefault="00B80B8E" w:rsidP="00B80B8E">
            <w:pPr>
              <w:jc w:val="center"/>
              <w:rPr>
                <w:rFonts w:cs="Times New Roman"/>
                <w:color w:val="000000" w:themeColor="text1"/>
                <w:sz w:val="24"/>
                <w:szCs w:val="24"/>
              </w:rPr>
            </w:pPr>
            <w:r>
              <w:rPr>
                <w:rFonts w:cs="Times New Roman"/>
                <w:color w:val="000000" w:themeColor="text1"/>
                <w:sz w:val="24"/>
                <w:szCs w:val="24"/>
              </w:rPr>
              <w:t>Показатель 4.</w:t>
            </w:r>
          </w:p>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471B2B" w:rsidRPr="00440A82" w:rsidRDefault="00471B2B" w:rsidP="00471B2B">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Увеличение степени готовности к </w:t>
            </w:r>
            <w:r w:rsidRPr="005F317D">
              <w:rPr>
                <w:rFonts w:cs="Times New Roman"/>
                <w:color w:val="000000" w:themeColor="text1"/>
                <w:sz w:val="24"/>
                <w:szCs w:val="24"/>
              </w:rPr>
              <w:br/>
              <w:t>использованию по предназначению защитных сооружений и иных объектов ГО (</w:t>
            </w:r>
            <w:r w:rsidRPr="005F317D">
              <w:rPr>
                <w:rFonts w:cs="Times New Roman"/>
                <w:color w:val="000000" w:themeColor="text1"/>
                <w:sz w:val="24"/>
                <w:szCs w:val="24"/>
                <w:lang w:val="en-US"/>
              </w:rPr>
              <w:t>L</w:t>
            </w:r>
            <w:r w:rsidRPr="005F317D">
              <w:rPr>
                <w:rFonts w:cs="Times New Roman"/>
                <w:color w:val="000000" w:themeColor="text1"/>
                <w:sz w:val="24"/>
                <w:szCs w:val="24"/>
              </w:rPr>
              <w:t xml:space="preserve">) </w:t>
            </w:r>
            <w:r w:rsidRPr="005F317D">
              <w:rPr>
                <w:rFonts w:cs="Times New Roman"/>
                <w:color w:val="000000" w:themeColor="text1"/>
                <w:sz w:val="24"/>
                <w:szCs w:val="24"/>
              </w:rPr>
              <w:br/>
              <w:t xml:space="preserve">рассчитывается по </w:t>
            </w:r>
            <w:r w:rsidRPr="005F317D">
              <w:rPr>
                <w:rFonts w:cs="Times New Roman"/>
                <w:color w:val="000000" w:themeColor="text1"/>
                <w:sz w:val="24"/>
                <w:szCs w:val="24"/>
              </w:rPr>
              <w:br/>
              <w:t>формуле:</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rPr>
                <w:rFonts w:cs="Times New Roman"/>
                <w:color w:val="000000" w:themeColor="text1"/>
                <w:sz w:val="24"/>
                <w:szCs w:val="24"/>
                <w:lang w:val="en-US"/>
              </w:rPr>
            </w:pPr>
            <w:r w:rsidRPr="005F317D">
              <w:rPr>
                <w:rFonts w:cs="Times New Roman"/>
                <w:color w:val="000000" w:themeColor="text1"/>
                <w:sz w:val="24"/>
                <w:szCs w:val="24"/>
                <w:lang w:val="en-US"/>
              </w:rPr>
              <w:t>L = ((D+E) /A) – (D</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 E</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/A</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))*100%,</w:t>
            </w:r>
            <w:r w:rsidRPr="005F317D">
              <w:rPr>
                <w:rFonts w:cs="Times New Roman"/>
                <w:color w:val="000000" w:themeColor="text1"/>
                <w:sz w:val="24"/>
                <w:szCs w:val="24"/>
                <w:lang w:val="en-US"/>
              </w:rPr>
              <w:br/>
            </w:r>
            <w:r w:rsidRPr="005F317D">
              <w:rPr>
                <w:rFonts w:cs="Times New Roman"/>
                <w:color w:val="000000" w:themeColor="text1"/>
                <w:sz w:val="24"/>
                <w:szCs w:val="24"/>
              </w:rPr>
              <w:t>где</w:t>
            </w:r>
            <w:r w:rsidRPr="005F317D">
              <w:rPr>
                <w:rFonts w:cs="Times New Roman"/>
                <w:color w:val="000000" w:themeColor="text1"/>
                <w:sz w:val="24"/>
                <w:szCs w:val="24"/>
                <w:lang w:val="en-US"/>
              </w:rPr>
              <w:t>:</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А – общее количество ЗСГО имеющихся на </w:t>
            </w:r>
            <w:r w:rsidRPr="005F317D">
              <w:rPr>
                <w:rFonts w:cs="Times New Roman"/>
                <w:color w:val="000000" w:themeColor="text1"/>
                <w:sz w:val="24"/>
                <w:szCs w:val="24"/>
              </w:rPr>
              <w:br/>
              <w:t xml:space="preserve">территории муниципального образования по </w:t>
            </w:r>
            <w:r w:rsidRPr="005F317D">
              <w:rPr>
                <w:rFonts w:cs="Times New Roman"/>
                <w:color w:val="000000" w:themeColor="text1"/>
                <w:sz w:val="24"/>
                <w:szCs w:val="24"/>
              </w:rPr>
              <w:br/>
              <w:t>состоянию на 01 число отчетного периода;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А</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общее количество ЗСГО имеющихся на территории муниципального образования по состоянию на 01 число базового года.</w:t>
            </w:r>
          </w:p>
          <w:p w:rsidR="00471B2B" w:rsidRPr="005F317D" w:rsidRDefault="00471B2B" w:rsidP="00471B2B">
            <w:pPr>
              <w:jc w:val="both"/>
              <w:rPr>
                <w:rFonts w:cs="Times New Roman"/>
                <w:color w:val="000000" w:themeColor="text1"/>
                <w:sz w:val="24"/>
                <w:szCs w:val="24"/>
              </w:rPr>
            </w:pP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D – количество ЗСГО оцененных как «Ограниченно готово» по состоянию на 01 число отчетного периода;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Е – количество ЗСГО оцененных как «Готово» по состоянию на 01 число отчетного периода;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«Ограниченно готово» по состоянию на 01 число отчетного периода, базового периода;</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Е</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«Готово» по состоянию на 01 число отчетного периода, базового периода.</w:t>
            </w:r>
          </w:p>
        </w:tc>
        <w:tc>
          <w:tcPr>
            <w:tcW w:w="2552" w:type="dxa"/>
          </w:tcPr>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Московской области от 22.11.2012 № 1481/42 «О создании и содержании запасов материально-технических, </w:t>
            </w:r>
          </w:p>
          <w:p w:rsidR="00471B2B" w:rsidRPr="005F317D" w:rsidRDefault="00471B2B" w:rsidP="00471B2B">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471B2B" w:rsidRPr="005F317D" w:rsidRDefault="00471B2B" w:rsidP="00471B2B">
            <w:pPr>
              <w:jc w:val="both"/>
              <w:rPr>
                <w:rFonts w:cs="Times New Roman"/>
                <w:color w:val="000000" w:themeColor="text1"/>
                <w:sz w:val="24"/>
                <w:szCs w:val="24"/>
              </w:rPr>
            </w:pPr>
          </w:p>
        </w:tc>
        <w:tc>
          <w:tcPr>
            <w:tcW w:w="1984" w:type="dxa"/>
          </w:tcPr>
          <w:p w:rsidR="00471B2B" w:rsidRPr="005F317D" w:rsidRDefault="00471B2B" w:rsidP="00471B2B">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bl>
    <w:p w:rsidR="003B5482" w:rsidRPr="005F317D" w:rsidRDefault="003B5482">
      <w:pPr>
        <w:spacing w:after="200" w:line="276" w:lineRule="auto"/>
        <w:rPr>
          <w:rFonts w:eastAsia="Times New Roman" w:cs="Times New Roman"/>
          <w:color w:val="000000" w:themeColor="text1"/>
          <w:sz w:val="24"/>
          <w:szCs w:val="24"/>
          <w:lang w:val="en-US" w:eastAsia="ru-RU"/>
        </w:rPr>
      </w:pPr>
      <w:r w:rsidRPr="005F317D">
        <w:rPr>
          <w:rFonts w:cs="Times New Roman"/>
          <w:color w:val="000000" w:themeColor="text1"/>
          <w:sz w:val="24"/>
          <w:szCs w:val="24"/>
          <w:lang w:val="en-US"/>
        </w:rPr>
        <w:br w:type="page"/>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lastRenderedPageBreak/>
        <w:t xml:space="preserve">Порядок взаимодействия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 xml:space="preserve">ответственного за выполнение мероприятий муниципальной программы (подпрограммы)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с муниципальным заказчиком муниципальной программы/подпрограммы</w:t>
      </w:r>
    </w:p>
    <w:p w:rsidR="00987526" w:rsidRPr="00440A82" w:rsidRDefault="00987526" w:rsidP="00987526">
      <w:pPr>
        <w:widowControl w:val="0"/>
        <w:autoSpaceDE w:val="0"/>
        <w:autoSpaceDN w:val="0"/>
        <w:ind w:firstLine="709"/>
        <w:jc w:val="both"/>
        <w:rPr>
          <w:rFonts w:eastAsia="Times New Roman" w:cs="Times New Roman"/>
          <w:sz w:val="16"/>
          <w:szCs w:val="16"/>
          <w:lang w:eastAsia="ru-RU"/>
        </w:rPr>
      </w:pP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Управление реализацией муниципальной программы осуществляет координатор муниципальной программы в лице заместителя главы администрации городского округа Красногорск. Разработчиками и исполнителями муниципальной программы являются: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Подпрограммы 1 – отдел по территориальной безопасности и противодействию коррупции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 2-5 - отдел гражданской обороны, предупреждения и ликвидации чрезвычайных ситуаций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Исполнители мероприятий муниципальной программы несут ответственность за своевременную реализацию мероприятий муниципальной программы, достижение запланированных результатов и в назначенные сроки предоставляют муниципальному заказчику отчеты о реализации мероприятий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Заказчик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прогноз расходов на реализацию программных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обоснование объемов финансирования мероприятий муниципальной программы в бюджет городского округа Красногорск на соответствующий финансовый год и плановый период, а также несет ответственность за выполнение мероприятий;</w:t>
      </w:r>
    </w:p>
    <w:p w:rsidR="00987526" w:rsidRPr="00987526"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 предоставляет отчет (оперативный, годовой и итоговый) о выполнении муниципальной программы в экономическое управление администрации </w:t>
      </w:r>
      <w:bookmarkStart w:id="2" w:name="Par431"/>
      <w:bookmarkEnd w:id="2"/>
      <w:r w:rsidRPr="00440A82">
        <w:rPr>
          <w:rFonts w:eastAsia="Times New Roman" w:cs="Times New Roman"/>
          <w:szCs w:val="28"/>
          <w:lang w:eastAsia="ru-RU"/>
        </w:rPr>
        <w:t>городского округа Красногорск</w:t>
      </w:r>
    </w:p>
    <w:p w:rsidR="00B80443" w:rsidRDefault="00B80443">
      <w:pPr>
        <w:spacing w:after="200" w:line="276" w:lineRule="auto"/>
        <w:rPr>
          <w:strike/>
        </w:rPr>
      </w:pPr>
      <w:r>
        <w:rPr>
          <w:strike/>
        </w:rPr>
        <w:br w:type="page"/>
      </w:r>
    </w:p>
    <w:p w:rsidR="00505FE0" w:rsidRPr="00723924" w:rsidRDefault="00505FE0" w:rsidP="00DA6FA3">
      <w:pPr>
        <w:pStyle w:val="ConsPlusNormal"/>
        <w:widowControl/>
        <w:jc w:val="center"/>
        <w:outlineLvl w:val="1"/>
        <w:rPr>
          <w:rFonts w:ascii="Times New Roman" w:hAnsi="Times New Roman" w:cs="Times New Roman"/>
          <w:b/>
          <w:sz w:val="28"/>
          <w:szCs w:val="28"/>
        </w:rPr>
      </w:pPr>
      <w:r w:rsidRPr="00723924">
        <w:rPr>
          <w:rFonts w:ascii="Times New Roman" w:hAnsi="Times New Roman" w:cs="Times New Roman"/>
          <w:b/>
          <w:sz w:val="28"/>
          <w:szCs w:val="28"/>
        </w:rPr>
        <w:lastRenderedPageBreak/>
        <w:t>Состав, форма и сроки представления отчетности</w:t>
      </w:r>
      <w:r w:rsidR="00DA6FA3">
        <w:rPr>
          <w:rFonts w:ascii="Times New Roman" w:hAnsi="Times New Roman" w:cs="Times New Roman"/>
          <w:b/>
          <w:sz w:val="28"/>
          <w:szCs w:val="28"/>
        </w:rPr>
        <w:t xml:space="preserve"> </w:t>
      </w:r>
      <w:r w:rsidRPr="00723924">
        <w:rPr>
          <w:rFonts w:ascii="Times New Roman" w:hAnsi="Times New Roman" w:cs="Times New Roman"/>
          <w:b/>
          <w:sz w:val="28"/>
          <w:szCs w:val="28"/>
        </w:rPr>
        <w:t xml:space="preserve">о ходе реализации мероприятий Программы </w:t>
      </w:r>
    </w:p>
    <w:p w:rsidR="00505FE0" w:rsidRPr="00723924" w:rsidRDefault="00505FE0" w:rsidP="00505FE0">
      <w:pPr>
        <w:pStyle w:val="ConsPlusNormal"/>
        <w:widowControl/>
        <w:ind w:firstLine="540"/>
        <w:jc w:val="center"/>
        <w:rPr>
          <w:rFonts w:ascii="Times New Roman" w:hAnsi="Times New Roman" w:cs="Times New Roman"/>
          <w:sz w:val="16"/>
          <w:szCs w:val="16"/>
        </w:rPr>
      </w:pPr>
    </w:p>
    <w:p w:rsidR="00987526" w:rsidRPr="00440A82" w:rsidRDefault="00987526" w:rsidP="00987526">
      <w:pPr>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Ответственность за реализацию Программы, обеспечение достижения целей Программы и решения поставленных задач несет заместитель главы администрации по безопасности городского округа Красногорск (координатор Программы).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оперативный отчет о реализации мероприятий муниципальной программы,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несвоевременного выполнения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б) оперативный (годовой) </w:t>
      </w:r>
      <w:r w:rsidRPr="00D818B4">
        <w:rPr>
          <w:rStyle w:val="afb"/>
          <w:rFonts w:eastAsia="Times New Roman" w:cs="Times New Roman"/>
          <w:color w:val="000000" w:themeColor="text1"/>
          <w:szCs w:val="28"/>
          <w:u w:val="none"/>
          <w:lang w:eastAsia="ru-RU"/>
        </w:rPr>
        <w:t>отчет</w:t>
      </w:r>
      <w:r w:rsidRPr="00D818B4">
        <w:rPr>
          <w:rFonts w:eastAsia="Times New Roman" w:cs="Times New Roman"/>
          <w:color w:val="000000" w:themeColor="text1"/>
          <w:szCs w:val="28"/>
          <w:lang w:eastAsia="ru-RU"/>
        </w:rPr>
        <w:t xml:space="preserve"> </w:t>
      </w:r>
      <w:r w:rsidRPr="00440A82">
        <w:rPr>
          <w:rFonts w:eastAsia="Times New Roman" w:cs="Times New Roman"/>
          <w:szCs w:val="28"/>
          <w:lang w:eastAsia="ru-RU"/>
        </w:rPr>
        <w:t>о выполнении муниципальной программы по объектам строительства, реконструкции и капитального ремонта,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наименование объекта, адрес объекта, планируемые работы;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фактически выполненных работ с указанием объемов, источников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невыполнения (несвоевременного выполнения) работ.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Ежегодно в срок до 1 февраля года, следующего за отчетным, направляет в экономическое управление годовой отчет о реал</w:t>
      </w:r>
      <w:r w:rsidR="00D818B4">
        <w:rPr>
          <w:rFonts w:eastAsia="Times New Roman" w:cs="Times New Roman"/>
          <w:szCs w:val="28"/>
          <w:lang w:eastAsia="ru-RU"/>
        </w:rPr>
        <w:t xml:space="preserve">изации муниципальной программы </w:t>
      </w:r>
      <w:r w:rsidRPr="00440A82">
        <w:rPr>
          <w:rFonts w:eastAsia="Times New Roman" w:cs="Times New Roman"/>
          <w:szCs w:val="28"/>
          <w:lang w:eastAsia="ru-RU"/>
        </w:rPr>
        <w:t>для оценки её эффективности (на бумажном носителе за своей подписью),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аналитическую записку, в которой указываются: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степень достижения планируемых результатов реализации муниципальной программы и намеченной цели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общий объем фактически произведенных расходов, в том числе в разрезе по источникам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б) таблицу, в которой указываются данные: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87526" w:rsidRPr="001472C8"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0269ED" w:rsidRPr="00321C6E" w:rsidRDefault="000269ED" w:rsidP="00CD32B5">
      <w:pPr>
        <w:spacing w:after="200" w:line="276" w:lineRule="auto"/>
        <w:rPr>
          <w:rFonts w:eastAsia="Times New Roman" w:cs="Times New Roman"/>
          <w:b/>
          <w:color w:val="000000" w:themeColor="text1"/>
          <w:szCs w:val="28"/>
          <w:lang w:eastAsia="ru-RU"/>
        </w:rPr>
      </w:pPr>
    </w:p>
    <w:sectPr w:rsidR="000269ED" w:rsidRPr="00321C6E" w:rsidSect="00321C6E">
      <w:footerReference w:type="default" r:id="rId11"/>
      <w:pgSz w:w="16838" w:h="11906" w:orient="landscape"/>
      <w:pgMar w:top="851" w:right="567" w:bottom="1276"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99" w:rsidRDefault="002A1799" w:rsidP="00936B5F">
      <w:r>
        <w:separator/>
      </w:r>
    </w:p>
  </w:endnote>
  <w:endnote w:type="continuationSeparator" w:id="0">
    <w:p w:rsidR="002A1799" w:rsidRDefault="002A179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3456"/>
      <w:docPartObj>
        <w:docPartGallery w:val="Page Numbers (Bottom of Page)"/>
        <w:docPartUnique/>
      </w:docPartObj>
    </w:sdtPr>
    <w:sdtEndPr/>
    <w:sdtContent>
      <w:p w:rsidR="002A1799" w:rsidRDefault="002A1799">
        <w:pPr>
          <w:pStyle w:val="a9"/>
          <w:jc w:val="right"/>
        </w:pPr>
        <w:r>
          <w:fldChar w:fldCharType="begin"/>
        </w:r>
        <w:r>
          <w:instrText>PAGE   \* MERGEFORMAT</w:instrText>
        </w:r>
        <w:r>
          <w:fldChar w:fldCharType="separate"/>
        </w:r>
        <w:r w:rsidR="0072604E">
          <w:rPr>
            <w:noProof/>
          </w:rPr>
          <w:t>58</w:t>
        </w:r>
        <w:r>
          <w:fldChar w:fldCharType="end"/>
        </w:r>
      </w:p>
    </w:sdtContent>
  </w:sdt>
  <w:p w:rsidR="002A1799" w:rsidRDefault="002A17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99" w:rsidRDefault="002A1799" w:rsidP="00936B5F">
      <w:r>
        <w:separator/>
      </w:r>
    </w:p>
  </w:footnote>
  <w:footnote w:type="continuationSeparator" w:id="0">
    <w:p w:rsidR="002A1799" w:rsidRDefault="002A1799"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696D"/>
    <w:rsid w:val="000070D1"/>
    <w:rsid w:val="00012A60"/>
    <w:rsid w:val="00015116"/>
    <w:rsid w:val="00022D07"/>
    <w:rsid w:val="000269ED"/>
    <w:rsid w:val="00026DDB"/>
    <w:rsid w:val="00033F29"/>
    <w:rsid w:val="00035BC4"/>
    <w:rsid w:val="00036BC6"/>
    <w:rsid w:val="00040C32"/>
    <w:rsid w:val="000462A0"/>
    <w:rsid w:val="000466FB"/>
    <w:rsid w:val="00051A9B"/>
    <w:rsid w:val="0005590F"/>
    <w:rsid w:val="0006301A"/>
    <w:rsid w:val="000664B7"/>
    <w:rsid w:val="00071A12"/>
    <w:rsid w:val="000759B2"/>
    <w:rsid w:val="00076329"/>
    <w:rsid w:val="000822ED"/>
    <w:rsid w:val="00094204"/>
    <w:rsid w:val="000A17FE"/>
    <w:rsid w:val="000A3745"/>
    <w:rsid w:val="000B2126"/>
    <w:rsid w:val="000B7F14"/>
    <w:rsid w:val="000C2C73"/>
    <w:rsid w:val="000C421E"/>
    <w:rsid w:val="000C6EC0"/>
    <w:rsid w:val="000D1A89"/>
    <w:rsid w:val="000D5A8B"/>
    <w:rsid w:val="000E01B0"/>
    <w:rsid w:val="000E0AE8"/>
    <w:rsid w:val="000E4442"/>
    <w:rsid w:val="000E4BC2"/>
    <w:rsid w:val="000E6651"/>
    <w:rsid w:val="000F20C9"/>
    <w:rsid w:val="000F5703"/>
    <w:rsid w:val="000F7DCB"/>
    <w:rsid w:val="00100216"/>
    <w:rsid w:val="001002EA"/>
    <w:rsid w:val="00101400"/>
    <w:rsid w:val="00111518"/>
    <w:rsid w:val="0011168E"/>
    <w:rsid w:val="001144F6"/>
    <w:rsid w:val="0011606A"/>
    <w:rsid w:val="00120BE6"/>
    <w:rsid w:val="00122384"/>
    <w:rsid w:val="0012294C"/>
    <w:rsid w:val="00123A5C"/>
    <w:rsid w:val="001343C4"/>
    <w:rsid w:val="00135C46"/>
    <w:rsid w:val="00136071"/>
    <w:rsid w:val="00136FF3"/>
    <w:rsid w:val="0014685A"/>
    <w:rsid w:val="00150B40"/>
    <w:rsid w:val="001514F3"/>
    <w:rsid w:val="00151C33"/>
    <w:rsid w:val="001549FE"/>
    <w:rsid w:val="00155876"/>
    <w:rsid w:val="00156609"/>
    <w:rsid w:val="00160E4E"/>
    <w:rsid w:val="00165369"/>
    <w:rsid w:val="00166FE8"/>
    <w:rsid w:val="0017317B"/>
    <w:rsid w:val="001762B9"/>
    <w:rsid w:val="00177057"/>
    <w:rsid w:val="00177B6D"/>
    <w:rsid w:val="00181491"/>
    <w:rsid w:val="00181CB3"/>
    <w:rsid w:val="001832E6"/>
    <w:rsid w:val="00183DBF"/>
    <w:rsid w:val="00184090"/>
    <w:rsid w:val="0018687F"/>
    <w:rsid w:val="0019546C"/>
    <w:rsid w:val="001A1A9F"/>
    <w:rsid w:val="001A5426"/>
    <w:rsid w:val="001A5AC4"/>
    <w:rsid w:val="001B6EEA"/>
    <w:rsid w:val="001B7DB7"/>
    <w:rsid w:val="001C1C5D"/>
    <w:rsid w:val="001C465B"/>
    <w:rsid w:val="001C4DEC"/>
    <w:rsid w:val="001D35DA"/>
    <w:rsid w:val="001D4C46"/>
    <w:rsid w:val="001D4E94"/>
    <w:rsid w:val="001D52FA"/>
    <w:rsid w:val="001E07D8"/>
    <w:rsid w:val="001E10BC"/>
    <w:rsid w:val="001E26D8"/>
    <w:rsid w:val="001E45E0"/>
    <w:rsid w:val="001F0425"/>
    <w:rsid w:val="001F2FAE"/>
    <w:rsid w:val="001F57E5"/>
    <w:rsid w:val="002035C1"/>
    <w:rsid w:val="00205B7B"/>
    <w:rsid w:val="0021577A"/>
    <w:rsid w:val="0021581A"/>
    <w:rsid w:val="00217C8F"/>
    <w:rsid w:val="002208C8"/>
    <w:rsid w:val="00222D65"/>
    <w:rsid w:val="00225EC2"/>
    <w:rsid w:val="00230365"/>
    <w:rsid w:val="00230553"/>
    <w:rsid w:val="002315E2"/>
    <w:rsid w:val="002366C5"/>
    <w:rsid w:val="002366E1"/>
    <w:rsid w:val="002378F6"/>
    <w:rsid w:val="00240117"/>
    <w:rsid w:val="0024056A"/>
    <w:rsid w:val="00242CE8"/>
    <w:rsid w:val="00246A2C"/>
    <w:rsid w:val="002476BA"/>
    <w:rsid w:val="00251102"/>
    <w:rsid w:val="00252205"/>
    <w:rsid w:val="00254557"/>
    <w:rsid w:val="002545BF"/>
    <w:rsid w:val="002566DF"/>
    <w:rsid w:val="0026697E"/>
    <w:rsid w:val="00267344"/>
    <w:rsid w:val="00271943"/>
    <w:rsid w:val="00282B23"/>
    <w:rsid w:val="002942D1"/>
    <w:rsid w:val="00297D00"/>
    <w:rsid w:val="002A1799"/>
    <w:rsid w:val="002A208E"/>
    <w:rsid w:val="002A3297"/>
    <w:rsid w:val="002A402E"/>
    <w:rsid w:val="002B044E"/>
    <w:rsid w:val="002B168A"/>
    <w:rsid w:val="002B4135"/>
    <w:rsid w:val="002C03D9"/>
    <w:rsid w:val="002D586A"/>
    <w:rsid w:val="002E0ECF"/>
    <w:rsid w:val="002E1071"/>
    <w:rsid w:val="002E2C0D"/>
    <w:rsid w:val="002E4512"/>
    <w:rsid w:val="002E7C5D"/>
    <w:rsid w:val="002F5031"/>
    <w:rsid w:val="003142F7"/>
    <w:rsid w:val="003157A7"/>
    <w:rsid w:val="00321C6E"/>
    <w:rsid w:val="00322472"/>
    <w:rsid w:val="00326252"/>
    <w:rsid w:val="00330BB1"/>
    <w:rsid w:val="003315CE"/>
    <w:rsid w:val="00331834"/>
    <w:rsid w:val="0033209F"/>
    <w:rsid w:val="00332548"/>
    <w:rsid w:val="00336A7C"/>
    <w:rsid w:val="003412BA"/>
    <w:rsid w:val="003421E1"/>
    <w:rsid w:val="00346C0B"/>
    <w:rsid w:val="0035081B"/>
    <w:rsid w:val="00353081"/>
    <w:rsid w:val="003532B0"/>
    <w:rsid w:val="00360739"/>
    <w:rsid w:val="003611A5"/>
    <w:rsid w:val="00361204"/>
    <w:rsid w:val="003647E9"/>
    <w:rsid w:val="00365F79"/>
    <w:rsid w:val="0037091E"/>
    <w:rsid w:val="00372F7B"/>
    <w:rsid w:val="00374469"/>
    <w:rsid w:val="00376C97"/>
    <w:rsid w:val="00386C01"/>
    <w:rsid w:val="0038739B"/>
    <w:rsid w:val="00390848"/>
    <w:rsid w:val="00394160"/>
    <w:rsid w:val="00395146"/>
    <w:rsid w:val="003974E3"/>
    <w:rsid w:val="003A01F3"/>
    <w:rsid w:val="003A04C4"/>
    <w:rsid w:val="003A1AF8"/>
    <w:rsid w:val="003A1B20"/>
    <w:rsid w:val="003A353C"/>
    <w:rsid w:val="003A7444"/>
    <w:rsid w:val="003B4E41"/>
    <w:rsid w:val="003B5482"/>
    <w:rsid w:val="003B726D"/>
    <w:rsid w:val="003C0051"/>
    <w:rsid w:val="003C2B05"/>
    <w:rsid w:val="003C504E"/>
    <w:rsid w:val="003C7602"/>
    <w:rsid w:val="003D030F"/>
    <w:rsid w:val="003D26E0"/>
    <w:rsid w:val="003D76C8"/>
    <w:rsid w:val="003E1E5E"/>
    <w:rsid w:val="003E2038"/>
    <w:rsid w:val="003E2662"/>
    <w:rsid w:val="003E3200"/>
    <w:rsid w:val="003E534C"/>
    <w:rsid w:val="003E57D2"/>
    <w:rsid w:val="003F2046"/>
    <w:rsid w:val="003F49BD"/>
    <w:rsid w:val="003F5FA6"/>
    <w:rsid w:val="003F7F75"/>
    <w:rsid w:val="004002EB"/>
    <w:rsid w:val="00405790"/>
    <w:rsid w:val="00406D1D"/>
    <w:rsid w:val="00410FC5"/>
    <w:rsid w:val="00411BAE"/>
    <w:rsid w:val="00412EB6"/>
    <w:rsid w:val="00414051"/>
    <w:rsid w:val="00421F9A"/>
    <w:rsid w:val="00424925"/>
    <w:rsid w:val="004366A9"/>
    <w:rsid w:val="00440A82"/>
    <w:rsid w:val="00442079"/>
    <w:rsid w:val="00447DC2"/>
    <w:rsid w:val="004512EC"/>
    <w:rsid w:val="00453C2F"/>
    <w:rsid w:val="004540E3"/>
    <w:rsid w:val="00456BA7"/>
    <w:rsid w:val="004623F8"/>
    <w:rsid w:val="00466B6D"/>
    <w:rsid w:val="00467BAD"/>
    <w:rsid w:val="00471775"/>
    <w:rsid w:val="00471B2B"/>
    <w:rsid w:val="00477FE5"/>
    <w:rsid w:val="004824B4"/>
    <w:rsid w:val="00482E47"/>
    <w:rsid w:val="0048403C"/>
    <w:rsid w:val="004942E4"/>
    <w:rsid w:val="0049454B"/>
    <w:rsid w:val="00495946"/>
    <w:rsid w:val="004A15C7"/>
    <w:rsid w:val="004A5B9D"/>
    <w:rsid w:val="004B1783"/>
    <w:rsid w:val="004B50B1"/>
    <w:rsid w:val="004B7F2B"/>
    <w:rsid w:val="004C0497"/>
    <w:rsid w:val="004C0695"/>
    <w:rsid w:val="004C229B"/>
    <w:rsid w:val="004C308C"/>
    <w:rsid w:val="004C5A8A"/>
    <w:rsid w:val="004D053F"/>
    <w:rsid w:val="004D6F23"/>
    <w:rsid w:val="004D7BC1"/>
    <w:rsid w:val="004D7FC1"/>
    <w:rsid w:val="004E0C5D"/>
    <w:rsid w:val="004E12DE"/>
    <w:rsid w:val="004E241B"/>
    <w:rsid w:val="004E7F07"/>
    <w:rsid w:val="004F1C02"/>
    <w:rsid w:val="004F5C8E"/>
    <w:rsid w:val="004F5EE8"/>
    <w:rsid w:val="005003E7"/>
    <w:rsid w:val="00505F00"/>
    <w:rsid w:val="00505FE0"/>
    <w:rsid w:val="00506223"/>
    <w:rsid w:val="005114E7"/>
    <w:rsid w:val="005127A3"/>
    <w:rsid w:val="00514175"/>
    <w:rsid w:val="0051613A"/>
    <w:rsid w:val="00516F53"/>
    <w:rsid w:val="005214D6"/>
    <w:rsid w:val="00527487"/>
    <w:rsid w:val="00531799"/>
    <w:rsid w:val="00533628"/>
    <w:rsid w:val="00535096"/>
    <w:rsid w:val="0053797C"/>
    <w:rsid w:val="005434B4"/>
    <w:rsid w:val="005447EF"/>
    <w:rsid w:val="00546B99"/>
    <w:rsid w:val="005471B4"/>
    <w:rsid w:val="00551EB2"/>
    <w:rsid w:val="00556CFA"/>
    <w:rsid w:val="00557CB0"/>
    <w:rsid w:val="00561962"/>
    <w:rsid w:val="00562689"/>
    <w:rsid w:val="00562EDC"/>
    <w:rsid w:val="005662A1"/>
    <w:rsid w:val="00570DC9"/>
    <w:rsid w:val="00574BD4"/>
    <w:rsid w:val="005869FC"/>
    <w:rsid w:val="00586FB5"/>
    <w:rsid w:val="005931E7"/>
    <w:rsid w:val="00593FDA"/>
    <w:rsid w:val="00594FD7"/>
    <w:rsid w:val="005A1741"/>
    <w:rsid w:val="005A374A"/>
    <w:rsid w:val="005B2C72"/>
    <w:rsid w:val="005B68B6"/>
    <w:rsid w:val="005C06B2"/>
    <w:rsid w:val="005C1176"/>
    <w:rsid w:val="005C27E8"/>
    <w:rsid w:val="005C2E6C"/>
    <w:rsid w:val="005C3477"/>
    <w:rsid w:val="005C3C80"/>
    <w:rsid w:val="005C486B"/>
    <w:rsid w:val="005C685A"/>
    <w:rsid w:val="005D3269"/>
    <w:rsid w:val="005E06AD"/>
    <w:rsid w:val="005E1F25"/>
    <w:rsid w:val="005E1F95"/>
    <w:rsid w:val="005E4020"/>
    <w:rsid w:val="005E453A"/>
    <w:rsid w:val="005F0AE4"/>
    <w:rsid w:val="005F216A"/>
    <w:rsid w:val="005F317D"/>
    <w:rsid w:val="005F344C"/>
    <w:rsid w:val="005F35E0"/>
    <w:rsid w:val="005F43A7"/>
    <w:rsid w:val="006027A7"/>
    <w:rsid w:val="0060304F"/>
    <w:rsid w:val="00606476"/>
    <w:rsid w:val="0060651E"/>
    <w:rsid w:val="00610D64"/>
    <w:rsid w:val="006119D2"/>
    <w:rsid w:val="00612AA7"/>
    <w:rsid w:val="00616A7A"/>
    <w:rsid w:val="00622DB8"/>
    <w:rsid w:val="0062314D"/>
    <w:rsid w:val="00623685"/>
    <w:rsid w:val="00623C32"/>
    <w:rsid w:val="006240EE"/>
    <w:rsid w:val="006246DF"/>
    <w:rsid w:val="00624C4E"/>
    <w:rsid w:val="00626499"/>
    <w:rsid w:val="0063026D"/>
    <w:rsid w:val="00630F97"/>
    <w:rsid w:val="00633928"/>
    <w:rsid w:val="00640EDD"/>
    <w:rsid w:val="00642429"/>
    <w:rsid w:val="00645636"/>
    <w:rsid w:val="00645F7F"/>
    <w:rsid w:val="00647273"/>
    <w:rsid w:val="00653896"/>
    <w:rsid w:val="00655BE6"/>
    <w:rsid w:val="00656880"/>
    <w:rsid w:val="00657731"/>
    <w:rsid w:val="00660FF0"/>
    <w:rsid w:val="00662B3E"/>
    <w:rsid w:val="00662F19"/>
    <w:rsid w:val="00664D59"/>
    <w:rsid w:val="00664FA9"/>
    <w:rsid w:val="00665717"/>
    <w:rsid w:val="0066652D"/>
    <w:rsid w:val="00667D5E"/>
    <w:rsid w:val="00672B3E"/>
    <w:rsid w:val="00673262"/>
    <w:rsid w:val="00680A17"/>
    <w:rsid w:val="00684188"/>
    <w:rsid w:val="00685607"/>
    <w:rsid w:val="0069383B"/>
    <w:rsid w:val="00693FD3"/>
    <w:rsid w:val="00696C3C"/>
    <w:rsid w:val="006A2B4A"/>
    <w:rsid w:val="006A584E"/>
    <w:rsid w:val="006B023E"/>
    <w:rsid w:val="006B0C58"/>
    <w:rsid w:val="006B1308"/>
    <w:rsid w:val="006B2459"/>
    <w:rsid w:val="006B269F"/>
    <w:rsid w:val="006B3264"/>
    <w:rsid w:val="006B53A7"/>
    <w:rsid w:val="006B7B45"/>
    <w:rsid w:val="006C12B1"/>
    <w:rsid w:val="006C50E8"/>
    <w:rsid w:val="006D20FC"/>
    <w:rsid w:val="006D2E0B"/>
    <w:rsid w:val="006D4F5E"/>
    <w:rsid w:val="006E044E"/>
    <w:rsid w:val="006E0B24"/>
    <w:rsid w:val="006E0FD4"/>
    <w:rsid w:val="006E11C7"/>
    <w:rsid w:val="006E4AAC"/>
    <w:rsid w:val="006E5D88"/>
    <w:rsid w:val="006E7E96"/>
    <w:rsid w:val="006F6D2B"/>
    <w:rsid w:val="0070570D"/>
    <w:rsid w:val="0070675D"/>
    <w:rsid w:val="007076F6"/>
    <w:rsid w:val="00710401"/>
    <w:rsid w:val="0071046C"/>
    <w:rsid w:val="007141AA"/>
    <w:rsid w:val="007156A0"/>
    <w:rsid w:val="007163D9"/>
    <w:rsid w:val="00717871"/>
    <w:rsid w:val="0072011A"/>
    <w:rsid w:val="007220EC"/>
    <w:rsid w:val="00722740"/>
    <w:rsid w:val="00723473"/>
    <w:rsid w:val="0072604E"/>
    <w:rsid w:val="0072682A"/>
    <w:rsid w:val="0072736B"/>
    <w:rsid w:val="007320B0"/>
    <w:rsid w:val="007335DE"/>
    <w:rsid w:val="007535EE"/>
    <w:rsid w:val="007567D5"/>
    <w:rsid w:val="00760A4E"/>
    <w:rsid w:val="00761844"/>
    <w:rsid w:val="00765616"/>
    <w:rsid w:val="00773FAB"/>
    <w:rsid w:val="0077448F"/>
    <w:rsid w:val="00775F56"/>
    <w:rsid w:val="007774E4"/>
    <w:rsid w:val="00777BAF"/>
    <w:rsid w:val="00784E34"/>
    <w:rsid w:val="007945D0"/>
    <w:rsid w:val="00794CBC"/>
    <w:rsid w:val="00796F71"/>
    <w:rsid w:val="007A2487"/>
    <w:rsid w:val="007A3FC6"/>
    <w:rsid w:val="007A6F09"/>
    <w:rsid w:val="007B3DD6"/>
    <w:rsid w:val="007B44C4"/>
    <w:rsid w:val="007B780E"/>
    <w:rsid w:val="007C1BEE"/>
    <w:rsid w:val="007C4C71"/>
    <w:rsid w:val="007C6AB6"/>
    <w:rsid w:val="007C7920"/>
    <w:rsid w:val="007D2717"/>
    <w:rsid w:val="007D38E4"/>
    <w:rsid w:val="007D4E39"/>
    <w:rsid w:val="007E038C"/>
    <w:rsid w:val="007E6E7C"/>
    <w:rsid w:val="007F2665"/>
    <w:rsid w:val="007F363B"/>
    <w:rsid w:val="007F44F2"/>
    <w:rsid w:val="00801B5C"/>
    <w:rsid w:val="00802BAC"/>
    <w:rsid w:val="0080301B"/>
    <w:rsid w:val="008048EB"/>
    <w:rsid w:val="00804B10"/>
    <w:rsid w:val="008061AB"/>
    <w:rsid w:val="00806280"/>
    <w:rsid w:val="00807EF3"/>
    <w:rsid w:val="00812436"/>
    <w:rsid w:val="00813A8C"/>
    <w:rsid w:val="00813B6C"/>
    <w:rsid w:val="00814BAC"/>
    <w:rsid w:val="00817E0E"/>
    <w:rsid w:val="00831C00"/>
    <w:rsid w:val="00832C1D"/>
    <w:rsid w:val="00852E92"/>
    <w:rsid w:val="0085741E"/>
    <w:rsid w:val="008717DD"/>
    <w:rsid w:val="008728A1"/>
    <w:rsid w:val="008765EE"/>
    <w:rsid w:val="00880537"/>
    <w:rsid w:val="0088161D"/>
    <w:rsid w:val="0088270B"/>
    <w:rsid w:val="008835CA"/>
    <w:rsid w:val="008905B1"/>
    <w:rsid w:val="008A0B4F"/>
    <w:rsid w:val="008B19AE"/>
    <w:rsid w:val="008B1EC5"/>
    <w:rsid w:val="008B3E8D"/>
    <w:rsid w:val="008B452C"/>
    <w:rsid w:val="008B668E"/>
    <w:rsid w:val="008C15CF"/>
    <w:rsid w:val="008C38BC"/>
    <w:rsid w:val="008D08A0"/>
    <w:rsid w:val="008D0B97"/>
    <w:rsid w:val="008D328B"/>
    <w:rsid w:val="008D5276"/>
    <w:rsid w:val="008E0070"/>
    <w:rsid w:val="008F12F6"/>
    <w:rsid w:val="008F256B"/>
    <w:rsid w:val="008F4D49"/>
    <w:rsid w:val="008F6E62"/>
    <w:rsid w:val="00901098"/>
    <w:rsid w:val="00902093"/>
    <w:rsid w:val="009058E4"/>
    <w:rsid w:val="0090611A"/>
    <w:rsid w:val="0091189A"/>
    <w:rsid w:val="00911994"/>
    <w:rsid w:val="00912100"/>
    <w:rsid w:val="0091227A"/>
    <w:rsid w:val="00917C8B"/>
    <w:rsid w:val="00923BFE"/>
    <w:rsid w:val="00924B56"/>
    <w:rsid w:val="00925EF9"/>
    <w:rsid w:val="00926342"/>
    <w:rsid w:val="009313B1"/>
    <w:rsid w:val="009368E3"/>
    <w:rsid w:val="00936B5F"/>
    <w:rsid w:val="00937BC1"/>
    <w:rsid w:val="0094174C"/>
    <w:rsid w:val="00942E19"/>
    <w:rsid w:val="0094435A"/>
    <w:rsid w:val="009513A6"/>
    <w:rsid w:val="009532C5"/>
    <w:rsid w:val="00953EF3"/>
    <w:rsid w:val="00960214"/>
    <w:rsid w:val="00960DB8"/>
    <w:rsid w:val="00974EDB"/>
    <w:rsid w:val="00983420"/>
    <w:rsid w:val="00987526"/>
    <w:rsid w:val="00990FC9"/>
    <w:rsid w:val="00991C5A"/>
    <w:rsid w:val="009956B6"/>
    <w:rsid w:val="009A23B4"/>
    <w:rsid w:val="009A3EF9"/>
    <w:rsid w:val="009A54E2"/>
    <w:rsid w:val="009B6B34"/>
    <w:rsid w:val="009B7055"/>
    <w:rsid w:val="009C0AB4"/>
    <w:rsid w:val="009C7F41"/>
    <w:rsid w:val="009D0881"/>
    <w:rsid w:val="009E242C"/>
    <w:rsid w:val="009E2DC6"/>
    <w:rsid w:val="009F434B"/>
    <w:rsid w:val="009F532C"/>
    <w:rsid w:val="009F7F8E"/>
    <w:rsid w:val="00A06206"/>
    <w:rsid w:val="00A07AA3"/>
    <w:rsid w:val="00A120B2"/>
    <w:rsid w:val="00A14427"/>
    <w:rsid w:val="00A15E6A"/>
    <w:rsid w:val="00A218CC"/>
    <w:rsid w:val="00A329AC"/>
    <w:rsid w:val="00A345D0"/>
    <w:rsid w:val="00A40284"/>
    <w:rsid w:val="00A4380F"/>
    <w:rsid w:val="00A43A03"/>
    <w:rsid w:val="00A505C9"/>
    <w:rsid w:val="00A511D1"/>
    <w:rsid w:val="00A519B8"/>
    <w:rsid w:val="00A52720"/>
    <w:rsid w:val="00A649A0"/>
    <w:rsid w:val="00A72977"/>
    <w:rsid w:val="00A82577"/>
    <w:rsid w:val="00A87696"/>
    <w:rsid w:val="00A90413"/>
    <w:rsid w:val="00A92E7E"/>
    <w:rsid w:val="00A9428B"/>
    <w:rsid w:val="00AA2DBE"/>
    <w:rsid w:val="00AA6651"/>
    <w:rsid w:val="00AA7394"/>
    <w:rsid w:val="00AB0818"/>
    <w:rsid w:val="00AB1F61"/>
    <w:rsid w:val="00AB4410"/>
    <w:rsid w:val="00AB5451"/>
    <w:rsid w:val="00AB70A2"/>
    <w:rsid w:val="00AC2B71"/>
    <w:rsid w:val="00AC373A"/>
    <w:rsid w:val="00AC44FE"/>
    <w:rsid w:val="00AC50F4"/>
    <w:rsid w:val="00AD19A2"/>
    <w:rsid w:val="00AD2EB4"/>
    <w:rsid w:val="00AF1561"/>
    <w:rsid w:val="00AF3477"/>
    <w:rsid w:val="00AF457C"/>
    <w:rsid w:val="00AF5236"/>
    <w:rsid w:val="00AF7AE7"/>
    <w:rsid w:val="00B03029"/>
    <w:rsid w:val="00B03268"/>
    <w:rsid w:val="00B0511E"/>
    <w:rsid w:val="00B07555"/>
    <w:rsid w:val="00B15D91"/>
    <w:rsid w:val="00B20663"/>
    <w:rsid w:val="00B3052F"/>
    <w:rsid w:val="00B30763"/>
    <w:rsid w:val="00B3097F"/>
    <w:rsid w:val="00B317CF"/>
    <w:rsid w:val="00B31E37"/>
    <w:rsid w:val="00B41DF5"/>
    <w:rsid w:val="00B43389"/>
    <w:rsid w:val="00B4478C"/>
    <w:rsid w:val="00B47495"/>
    <w:rsid w:val="00B50370"/>
    <w:rsid w:val="00B50571"/>
    <w:rsid w:val="00B51F49"/>
    <w:rsid w:val="00B53372"/>
    <w:rsid w:val="00B5460B"/>
    <w:rsid w:val="00B55D51"/>
    <w:rsid w:val="00B60DB6"/>
    <w:rsid w:val="00B61BFB"/>
    <w:rsid w:val="00B67ACB"/>
    <w:rsid w:val="00B72369"/>
    <w:rsid w:val="00B74B72"/>
    <w:rsid w:val="00B74F3A"/>
    <w:rsid w:val="00B75D70"/>
    <w:rsid w:val="00B80443"/>
    <w:rsid w:val="00B80B8E"/>
    <w:rsid w:val="00B84ECE"/>
    <w:rsid w:val="00B91962"/>
    <w:rsid w:val="00B94FF0"/>
    <w:rsid w:val="00B9638C"/>
    <w:rsid w:val="00BA3508"/>
    <w:rsid w:val="00BA3BA5"/>
    <w:rsid w:val="00BA4443"/>
    <w:rsid w:val="00BA4DEF"/>
    <w:rsid w:val="00BA61EF"/>
    <w:rsid w:val="00BB7D18"/>
    <w:rsid w:val="00BC08EC"/>
    <w:rsid w:val="00BC1811"/>
    <w:rsid w:val="00BC3B94"/>
    <w:rsid w:val="00BC4355"/>
    <w:rsid w:val="00BD11B0"/>
    <w:rsid w:val="00BD3784"/>
    <w:rsid w:val="00BD58C0"/>
    <w:rsid w:val="00BE1FD4"/>
    <w:rsid w:val="00BE3FF5"/>
    <w:rsid w:val="00BE54E2"/>
    <w:rsid w:val="00BE7094"/>
    <w:rsid w:val="00BF6A39"/>
    <w:rsid w:val="00C0223F"/>
    <w:rsid w:val="00C041C0"/>
    <w:rsid w:val="00C10A0F"/>
    <w:rsid w:val="00C14E36"/>
    <w:rsid w:val="00C14FD3"/>
    <w:rsid w:val="00C174A4"/>
    <w:rsid w:val="00C20309"/>
    <w:rsid w:val="00C211C0"/>
    <w:rsid w:val="00C23CD5"/>
    <w:rsid w:val="00C34D02"/>
    <w:rsid w:val="00C36AB2"/>
    <w:rsid w:val="00C4034E"/>
    <w:rsid w:val="00C4137F"/>
    <w:rsid w:val="00C469A7"/>
    <w:rsid w:val="00C52F0C"/>
    <w:rsid w:val="00C556E9"/>
    <w:rsid w:val="00C55927"/>
    <w:rsid w:val="00C70E0B"/>
    <w:rsid w:val="00C76AA7"/>
    <w:rsid w:val="00C8140B"/>
    <w:rsid w:val="00C87F5A"/>
    <w:rsid w:val="00C94ECC"/>
    <w:rsid w:val="00CA3EA0"/>
    <w:rsid w:val="00CA4056"/>
    <w:rsid w:val="00CA52C9"/>
    <w:rsid w:val="00CA6998"/>
    <w:rsid w:val="00CB2F70"/>
    <w:rsid w:val="00CB3293"/>
    <w:rsid w:val="00CB75B0"/>
    <w:rsid w:val="00CC12E7"/>
    <w:rsid w:val="00CC26AD"/>
    <w:rsid w:val="00CC4EF3"/>
    <w:rsid w:val="00CC5A02"/>
    <w:rsid w:val="00CC718F"/>
    <w:rsid w:val="00CD3287"/>
    <w:rsid w:val="00CD32B5"/>
    <w:rsid w:val="00CD6F2B"/>
    <w:rsid w:val="00CD7326"/>
    <w:rsid w:val="00CE0957"/>
    <w:rsid w:val="00CE235B"/>
    <w:rsid w:val="00CE3066"/>
    <w:rsid w:val="00CE344A"/>
    <w:rsid w:val="00CF1033"/>
    <w:rsid w:val="00CF5C40"/>
    <w:rsid w:val="00CF6B70"/>
    <w:rsid w:val="00CF7789"/>
    <w:rsid w:val="00D05A86"/>
    <w:rsid w:val="00D0604F"/>
    <w:rsid w:val="00D110FB"/>
    <w:rsid w:val="00D13AEB"/>
    <w:rsid w:val="00D16490"/>
    <w:rsid w:val="00D20E3D"/>
    <w:rsid w:val="00D22281"/>
    <w:rsid w:val="00D25CFC"/>
    <w:rsid w:val="00D30722"/>
    <w:rsid w:val="00D3302E"/>
    <w:rsid w:val="00D35D37"/>
    <w:rsid w:val="00D43C69"/>
    <w:rsid w:val="00D45D2B"/>
    <w:rsid w:val="00D47172"/>
    <w:rsid w:val="00D4733F"/>
    <w:rsid w:val="00D5080B"/>
    <w:rsid w:val="00D51EA7"/>
    <w:rsid w:val="00D5726E"/>
    <w:rsid w:val="00D579D6"/>
    <w:rsid w:val="00D63261"/>
    <w:rsid w:val="00D63DE1"/>
    <w:rsid w:val="00D7170F"/>
    <w:rsid w:val="00D72F75"/>
    <w:rsid w:val="00D818B4"/>
    <w:rsid w:val="00D82DDA"/>
    <w:rsid w:val="00D83EA2"/>
    <w:rsid w:val="00D84584"/>
    <w:rsid w:val="00D90066"/>
    <w:rsid w:val="00D90B2A"/>
    <w:rsid w:val="00D90BCC"/>
    <w:rsid w:val="00D92FC4"/>
    <w:rsid w:val="00DA6FA3"/>
    <w:rsid w:val="00DB20C3"/>
    <w:rsid w:val="00DB451F"/>
    <w:rsid w:val="00DB64C0"/>
    <w:rsid w:val="00DB6CD1"/>
    <w:rsid w:val="00DB7B00"/>
    <w:rsid w:val="00DC2E44"/>
    <w:rsid w:val="00DC38D5"/>
    <w:rsid w:val="00DC48CE"/>
    <w:rsid w:val="00DC5529"/>
    <w:rsid w:val="00DC5759"/>
    <w:rsid w:val="00DD0D82"/>
    <w:rsid w:val="00DD36D6"/>
    <w:rsid w:val="00DD6B40"/>
    <w:rsid w:val="00DE0971"/>
    <w:rsid w:val="00DE1FBF"/>
    <w:rsid w:val="00DE5CAD"/>
    <w:rsid w:val="00DE6D9E"/>
    <w:rsid w:val="00DF289D"/>
    <w:rsid w:val="00DF2FF2"/>
    <w:rsid w:val="00DF3B40"/>
    <w:rsid w:val="00E022C8"/>
    <w:rsid w:val="00E04BC0"/>
    <w:rsid w:val="00E05032"/>
    <w:rsid w:val="00E0568F"/>
    <w:rsid w:val="00E05C19"/>
    <w:rsid w:val="00E12D59"/>
    <w:rsid w:val="00E12F7F"/>
    <w:rsid w:val="00E16290"/>
    <w:rsid w:val="00E176AB"/>
    <w:rsid w:val="00E227B2"/>
    <w:rsid w:val="00E23147"/>
    <w:rsid w:val="00E24FC6"/>
    <w:rsid w:val="00E31B66"/>
    <w:rsid w:val="00E3548A"/>
    <w:rsid w:val="00E40628"/>
    <w:rsid w:val="00E42C92"/>
    <w:rsid w:val="00E445A2"/>
    <w:rsid w:val="00E45023"/>
    <w:rsid w:val="00E51475"/>
    <w:rsid w:val="00E53E20"/>
    <w:rsid w:val="00E5504A"/>
    <w:rsid w:val="00E55DDE"/>
    <w:rsid w:val="00E602C7"/>
    <w:rsid w:val="00E61041"/>
    <w:rsid w:val="00E630B6"/>
    <w:rsid w:val="00E638DE"/>
    <w:rsid w:val="00E63ABB"/>
    <w:rsid w:val="00E648E1"/>
    <w:rsid w:val="00E64EF0"/>
    <w:rsid w:val="00E661D7"/>
    <w:rsid w:val="00E66B93"/>
    <w:rsid w:val="00E73C0E"/>
    <w:rsid w:val="00E9408A"/>
    <w:rsid w:val="00EA2A75"/>
    <w:rsid w:val="00EA36EA"/>
    <w:rsid w:val="00EA5E16"/>
    <w:rsid w:val="00EB36B6"/>
    <w:rsid w:val="00EB38E8"/>
    <w:rsid w:val="00EB438D"/>
    <w:rsid w:val="00EB750C"/>
    <w:rsid w:val="00EC1830"/>
    <w:rsid w:val="00EC5B78"/>
    <w:rsid w:val="00EC5E03"/>
    <w:rsid w:val="00EC775B"/>
    <w:rsid w:val="00ED2033"/>
    <w:rsid w:val="00ED4297"/>
    <w:rsid w:val="00ED4B3C"/>
    <w:rsid w:val="00EE0E3B"/>
    <w:rsid w:val="00EE67DA"/>
    <w:rsid w:val="00EF08BF"/>
    <w:rsid w:val="00EF2E5D"/>
    <w:rsid w:val="00F03482"/>
    <w:rsid w:val="00F07084"/>
    <w:rsid w:val="00F11E0C"/>
    <w:rsid w:val="00F150AB"/>
    <w:rsid w:val="00F1529A"/>
    <w:rsid w:val="00F1542B"/>
    <w:rsid w:val="00F24356"/>
    <w:rsid w:val="00F3072C"/>
    <w:rsid w:val="00F351A0"/>
    <w:rsid w:val="00F359AE"/>
    <w:rsid w:val="00F43162"/>
    <w:rsid w:val="00F44F5C"/>
    <w:rsid w:val="00F55F3E"/>
    <w:rsid w:val="00F56D6F"/>
    <w:rsid w:val="00F742A4"/>
    <w:rsid w:val="00F7440C"/>
    <w:rsid w:val="00F74B48"/>
    <w:rsid w:val="00F755E6"/>
    <w:rsid w:val="00F76639"/>
    <w:rsid w:val="00F77BD2"/>
    <w:rsid w:val="00F80AC1"/>
    <w:rsid w:val="00F82BAC"/>
    <w:rsid w:val="00F84017"/>
    <w:rsid w:val="00F8503E"/>
    <w:rsid w:val="00F9222E"/>
    <w:rsid w:val="00F949A1"/>
    <w:rsid w:val="00FA0466"/>
    <w:rsid w:val="00FA2184"/>
    <w:rsid w:val="00FA301C"/>
    <w:rsid w:val="00FA628B"/>
    <w:rsid w:val="00FB693D"/>
    <w:rsid w:val="00FC3744"/>
    <w:rsid w:val="00FC506C"/>
    <w:rsid w:val="00FC7D40"/>
    <w:rsid w:val="00FD380C"/>
    <w:rsid w:val="00FE0D91"/>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1DCBD-3E6E-4F60-9D16-6349DA99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next w:val="a"/>
    <w:link w:val="10"/>
    <w:uiPriority w:val="9"/>
    <w:qFormat/>
    <w:rsid w:val="00AA2DB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99"/>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2">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3">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
    <w:name w:val="Заголовок №1_"/>
    <w:basedOn w:val="a0"/>
    <w:link w:val="15"/>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5">
    <w:name w:val="Заголовок №1"/>
    <w:basedOn w:val="a"/>
    <w:link w:val="14"/>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6"/>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6">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7">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 w:type="paragraph" w:customStyle="1" w:styleId="formattext">
    <w:name w:val="formattext"/>
    <w:basedOn w:val="a"/>
    <w:rsid w:val="005C27E8"/>
    <w:pPr>
      <w:spacing w:before="100" w:beforeAutospacing="1" w:after="100" w:afterAutospacing="1"/>
    </w:pPr>
    <w:rPr>
      <w:rFonts w:eastAsia="Times New Roman" w:cs="Times New Roman"/>
      <w:sz w:val="24"/>
      <w:szCs w:val="24"/>
      <w:lang w:eastAsia="ru-RU"/>
    </w:rPr>
  </w:style>
  <w:style w:type="character" w:styleId="afc">
    <w:name w:val="line number"/>
    <w:basedOn w:val="a0"/>
    <w:uiPriority w:val="99"/>
    <w:semiHidden/>
    <w:unhideWhenUsed/>
    <w:rsid w:val="00321C6E"/>
  </w:style>
  <w:style w:type="character" w:customStyle="1" w:styleId="10">
    <w:name w:val="Заголовок 1 Знак"/>
    <w:basedOn w:val="a0"/>
    <w:link w:val="1"/>
    <w:uiPriority w:val="9"/>
    <w:rsid w:val="00AA2D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398">
      <w:bodyDiv w:val="1"/>
      <w:marLeft w:val="0"/>
      <w:marRight w:val="0"/>
      <w:marTop w:val="0"/>
      <w:marBottom w:val="0"/>
      <w:divBdr>
        <w:top w:val="none" w:sz="0" w:space="0" w:color="auto"/>
        <w:left w:val="none" w:sz="0" w:space="0" w:color="auto"/>
        <w:bottom w:val="none" w:sz="0" w:space="0" w:color="auto"/>
        <w:right w:val="none" w:sz="0" w:space="0" w:color="auto"/>
      </w:divBdr>
    </w:div>
    <w:div w:id="49041604">
      <w:bodyDiv w:val="1"/>
      <w:marLeft w:val="0"/>
      <w:marRight w:val="0"/>
      <w:marTop w:val="0"/>
      <w:marBottom w:val="0"/>
      <w:divBdr>
        <w:top w:val="none" w:sz="0" w:space="0" w:color="auto"/>
        <w:left w:val="none" w:sz="0" w:space="0" w:color="auto"/>
        <w:bottom w:val="none" w:sz="0" w:space="0" w:color="auto"/>
        <w:right w:val="none" w:sz="0" w:space="0" w:color="auto"/>
      </w:divBdr>
    </w:div>
    <w:div w:id="377433605">
      <w:bodyDiv w:val="1"/>
      <w:marLeft w:val="0"/>
      <w:marRight w:val="0"/>
      <w:marTop w:val="0"/>
      <w:marBottom w:val="0"/>
      <w:divBdr>
        <w:top w:val="none" w:sz="0" w:space="0" w:color="auto"/>
        <w:left w:val="none" w:sz="0" w:space="0" w:color="auto"/>
        <w:bottom w:val="none" w:sz="0" w:space="0" w:color="auto"/>
        <w:right w:val="none" w:sz="0" w:space="0" w:color="auto"/>
      </w:divBdr>
    </w:div>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47587470">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712923931">
      <w:bodyDiv w:val="1"/>
      <w:marLeft w:val="0"/>
      <w:marRight w:val="0"/>
      <w:marTop w:val="0"/>
      <w:marBottom w:val="0"/>
      <w:divBdr>
        <w:top w:val="none" w:sz="0" w:space="0" w:color="auto"/>
        <w:left w:val="none" w:sz="0" w:space="0" w:color="auto"/>
        <w:bottom w:val="none" w:sz="0" w:space="0" w:color="auto"/>
        <w:right w:val="none" w:sz="0" w:space="0" w:color="auto"/>
      </w:divBdr>
    </w:div>
    <w:div w:id="825711070">
      <w:bodyDiv w:val="1"/>
      <w:marLeft w:val="0"/>
      <w:marRight w:val="0"/>
      <w:marTop w:val="0"/>
      <w:marBottom w:val="0"/>
      <w:divBdr>
        <w:top w:val="none" w:sz="0" w:space="0" w:color="auto"/>
        <w:left w:val="none" w:sz="0" w:space="0" w:color="auto"/>
        <w:bottom w:val="none" w:sz="0" w:space="0" w:color="auto"/>
        <w:right w:val="none" w:sz="0" w:space="0" w:color="auto"/>
      </w:divBdr>
    </w:div>
    <w:div w:id="912659387">
      <w:bodyDiv w:val="1"/>
      <w:marLeft w:val="0"/>
      <w:marRight w:val="0"/>
      <w:marTop w:val="0"/>
      <w:marBottom w:val="0"/>
      <w:divBdr>
        <w:top w:val="none" w:sz="0" w:space="0" w:color="auto"/>
        <w:left w:val="none" w:sz="0" w:space="0" w:color="auto"/>
        <w:bottom w:val="none" w:sz="0" w:space="0" w:color="auto"/>
        <w:right w:val="none" w:sz="0" w:space="0" w:color="auto"/>
      </w:divBdr>
    </w:div>
    <w:div w:id="1060639505">
      <w:bodyDiv w:val="1"/>
      <w:marLeft w:val="0"/>
      <w:marRight w:val="0"/>
      <w:marTop w:val="0"/>
      <w:marBottom w:val="0"/>
      <w:divBdr>
        <w:top w:val="none" w:sz="0" w:space="0" w:color="auto"/>
        <w:left w:val="none" w:sz="0" w:space="0" w:color="auto"/>
        <w:bottom w:val="none" w:sz="0" w:space="0" w:color="auto"/>
        <w:right w:val="none" w:sz="0" w:space="0" w:color="auto"/>
      </w:divBdr>
    </w:div>
    <w:div w:id="1079138990">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1260793567">
      <w:bodyDiv w:val="1"/>
      <w:marLeft w:val="0"/>
      <w:marRight w:val="0"/>
      <w:marTop w:val="0"/>
      <w:marBottom w:val="0"/>
      <w:divBdr>
        <w:top w:val="none" w:sz="0" w:space="0" w:color="auto"/>
        <w:left w:val="none" w:sz="0" w:space="0" w:color="auto"/>
        <w:bottom w:val="none" w:sz="0" w:space="0" w:color="auto"/>
        <w:right w:val="none" w:sz="0" w:space="0" w:color="auto"/>
      </w:divBdr>
    </w:div>
    <w:div w:id="1305234144">
      <w:bodyDiv w:val="1"/>
      <w:marLeft w:val="0"/>
      <w:marRight w:val="0"/>
      <w:marTop w:val="0"/>
      <w:marBottom w:val="0"/>
      <w:divBdr>
        <w:top w:val="none" w:sz="0" w:space="0" w:color="auto"/>
        <w:left w:val="none" w:sz="0" w:space="0" w:color="auto"/>
        <w:bottom w:val="none" w:sz="0" w:space="0" w:color="auto"/>
        <w:right w:val="none" w:sz="0" w:space="0" w:color="auto"/>
      </w:divBdr>
    </w:div>
    <w:div w:id="1646619728">
      <w:bodyDiv w:val="1"/>
      <w:marLeft w:val="0"/>
      <w:marRight w:val="0"/>
      <w:marTop w:val="0"/>
      <w:marBottom w:val="0"/>
      <w:divBdr>
        <w:top w:val="none" w:sz="0" w:space="0" w:color="auto"/>
        <w:left w:val="none" w:sz="0" w:space="0" w:color="auto"/>
        <w:bottom w:val="none" w:sz="0" w:space="0" w:color="auto"/>
        <w:right w:val="none" w:sz="0" w:space="0" w:color="auto"/>
      </w:divBdr>
    </w:div>
    <w:div w:id="1760835541">
      <w:bodyDiv w:val="1"/>
      <w:marLeft w:val="0"/>
      <w:marRight w:val="0"/>
      <w:marTop w:val="0"/>
      <w:marBottom w:val="0"/>
      <w:divBdr>
        <w:top w:val="none" w:sz="0" w:space="0" w:color="auto"/>
        <w:left w:val="none" w:sz="0" w:space="0" w:color="auto"/>
        <w:bottom w:val="none" w:sz="0" w:space="0" w:color="auto"/>
        <w:right w:val="none" w:sz="0" w:space="0" w:color="auto"/>
      </w:divBdr>
    </w:div>
    <w:div w:id="1904021556">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F45A8-2749-4707-9C7E-E31B0944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59</Pages>
  <Words>14784</Words>
  <Characters>84273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Речная</cp:lastModifiedBy>
  <cp:revision>37</cp:revision>
  <cp:lastPrinted>2021-09-30T15:22:00Z</cp:lastPrinted>
  <dcterms:created xsi:type="dcterms:W3CDTF">2021-09-03T12:33:00Z</dcterms:created>
  <dcterms:modified xsi:type="dcterms:W3CDTF">2021-10-18T08:12:00Z</dcterms:modified>
</cp:coreProperties>
</file>