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4E8" w:rsidRDefault="00FA54E8" w:rsidP="00FA54E8">
      <w:pPr>
        <w:spacing w:line="228" w:lineRule="auto"/>
        <w:ind w:left="11482"/>
        <w:jc w:val="right"/>
        <w:rPr>
          <w:rFonts w:eastAsia="Times New Roman" w:cs="Times New Roman"/>
          <w:sz w:val="24"/>
          <w:szCs w:val="24"/>
          <w:lang w:eastAsia="ru-RU"/>
        </w:rPr>
      </w:pPr>
      <w:r>
        <w:rPr>
          <w:rFonts w:eastAsia="Times New Roman" w:cs="Times New Roman"/>
          <w:sz w:val="24"/>
          <w:szCs w:val="24"/>
          <w:lang w:eastAsia="ru-RU"/>
        </w:rPr>
        <w:t>Приложение</w:t>
      </w:r>
    </w:p>
    <w:p w:rsidR="00FA54E8" w:rsidRPr="00111518" w:rsidRDefault="00FA54E8" w:rsidP="00FA54E8">
      <w:pPr>
        <w:spacing w:line="216" w:lineRule="auto"/>
        <w:ind w:left="11482"/>
        <w:rPr>
          <w:rFonts w:cs="Times New Roman"/>
          <w:sz w:val="24"/>
          <w:szCs w:val="24"/>
        </w:rPr>
      </w:pPr>
      <w:r w:rsidRPr="00111518">
        <w:rPr>
          <w:rFonts w:cs="Times New Roman"/>
          <w:sz w:val="24"/>
          <w:szCs w:val="24"/>
        </w:rPr>
        <w:t>Утверждено</w:t>
      </w:r>
    </w:p>
    <w:p w:rsidR="00FA54E8" w:rsidRPr="00111518" w:rsidRDefault="00FA54E8" w:rsidP="00FA54E8">
      <w:pPr>
        <w:spacing w:line="216" w:lineRule="auto"/>
        <w:ind w:left="11482"/>
        <w:rPr>
          <w:rFonts w:cs="Times New Roman"/>
          <w:sz w:val="24"/>
          <w:szCs w:val="24"/>
        </w:rPr>
      </w:pPr>
      <w:r w:rsidRPr="00111518">
        <w:rPr>
          <w:rFonts w:cs="Times New Roman"/>
          <w:sz w:val="24"/>
          <w:szCs w:val="24"/>
        </w:rPr>
        <w:t>постановлением администрации городского округа Красногорск от 14.10.2019 года №2514/10 (с изменениями, внесенными постановлением администрации городского округа Красногорск</w:t>
      </w:r>
    </w:p>
    <w:p w:rsidR="00FA54E8" w:rsidRPr="00111518" w:rsidRDefault="00FA54E8" w:rsidP="00FA54E8">
      <w:pPr>
        <w:spacing w:line="216" w:lineRule="auto"/>
        <w:ind w:left="11482"/>
        <w:rPr>
          <w:rFonts w:cs="Times New Roman"/>
          <w:sz w:val="24"/>
          <w:szCs w:val="24"/>
        </w:rPr>
      </w:pPr>
      <w:r w:rsidRPr="00111518">
        <w:rPr>
          <w:rFonts w:cs="Times New Roman"/>
          <w:sz w:val="24"/>
          <w:szCs w:val="24"/>
        </w:rPr>
        <w:t xml:space="preserve">от 24.12.2019 №3250/12, </w:t>
      </w:r>
    </w:p>
    <w:p w:rsidR="00FA54E8" w:rsidRPr="00111518" w:rsidRDefault="00FA54E8" w:rsidP="00FA54E8">
      <w:pPr>
        <w:spacing w:line="216" w:lineRule="auto"/>
        <w:ind w:left="11482"/>
        <w:rPr>
          <w:rFonts w:cs="Times New Roman"/>
          <w:sz w:val="24"/>
          <w:szCs w:val="24"/>
        </w:rPr>
      </w:pPr>
      <w:r w:rsidRPr="00111518">
        <w:rPr>
          <w:rFonts w:cs="Times New Roman"/>
          <w:sz w:val="24"/>
          <w:szCs w:val="24"/>
        </w:rPr>
        <w:t>от 18.03.2020 № 526/3,</w:t>
      </w:r>
    </w:p>
    <w:p w:rsidR="00FA54E8" w:rsidRDefault="00FA54E8" w:rsidP="00FA54E8">
      <w:pPr>
        <w:spacing w:line="216" w:lineRule="auto"/>
        <w:ind w:left="11482"/>
        <w:rPr>
          <w:rFonts w:cs="Times New Roman"/>
          <w:sz w:val="24"/>
          <w:szCs w:val="24"/>
        </w:rPr>
      </w:pPr>
      <w:r w:rsidRPr="00111518">
        <w:rPr>
          <w:rFonts w:cs="Times New Roman"/>
          <w:sz w:val="24"/>
          <w:szCs w:val="24"/>
        </w:rPr>
        <w:t xml:space="preserve">от 31.03.2020 № 655/3, </w:t>
      </w:r>
    </w:p>
    <w:p w:rsidR="00FA54E8" w:rsidRDefault="00FA54E8" w:rsidP="00FA54E8">
      <w:pPr>
        <w:spacing w:line="216" w:lineRule="auto"/>
        <w:ind w:left="11482"/>
        <w:rPr>
          <w:rFonts w:cs="Times New Roman"/>
          <w:sz w:val="24"/>
          <w:szCs w:val="24"/>
        </w:rPr>
      </w:pPr>
      <w:r w:rsidRPr="00111518">
        <w:rPr>
          <w:rFonts w:cs="Times New Roman"/>
          <w:sz w:val="24"/>
          <w:szCs w:val="24"/>
        </w:rPr>
        <w:t>от 21.07.2020 №1268/7</w:t>
      </w:r>
      <w:r>
        <w:rPr>
          <w:rFonts w:cs="Times New Roman"/>
          <w:sz w:val="24"/>
          <w:szCs w:val="24"/>
        </w:rPr>
        <w:t>,</w:t>
      </w:r>
    </w:p>
    <w:p w:rsidR="00FA54E8" w:rsidRDefault="00FA54E8" w:rsidP="00FA54E8">
      <w:pPr>
        <w:spacing w:line="216" w:lineRule="auto"/>
        <w:ind w:left="11482"/>
        <w:rPr>
          <w:rFonts w:cs="Times New Roman"/>
          <w:sz w:val="24"/>
          <w:szCs w:val="24"/>
        </w:rPr>
      </w:pPr>
      <w:r>
        <w:rPr>
          <w:rFonts w:cs="Times New Roman"/>
          <w:sz w:val="24"/>
          <w:szCs w:val="24"/>
        </w:rPr>
        <w:t>от 03.09.2020 № 1613/9</w:t>
      </w:r>
      <w:r w:rsidRPr="00111518">
        <w:rPr>
          <w:rFonts w:cs="Times New Roman"/>
          <w:sz w:val="24"/>
          <w:szCs w:val="24"/>
        </w:rPr>
        <w:t>)</w:t>
      </w:r>
    </w:p>
    <w:p w:rsidR="00FA54E8" w:rsidRDefault="00FA54E8" w:rsidP="00FA54E8">
      <w:pPr>
        <w:spacing w:line="216" w:lineRule="auto"/>
        <w:ind w:left="11482"/>
        <w:rPr>
          <w:rFonts w:cs="Times New Roman"/>
          <w:sz w:val="24"/>
          <w:szCs w:val="24"/>
        </w:rPr>
      </w:pPr>
    </w:p>
    <w:p w:rsidR="00FA54E8" w:rsidRDefault="00FA54E8" w:rsidP="00FA54E8">
      <w:pPr>
        <w:spacing w:line="228" w:lineRule="auto"/>
        <w:ind w:left="11482"/>
        <w:rPr>
          <w:rFonts w:eastAsia="Times New Roman" w:cs="Times New Roman"/>
          <w:sz w:val="24"/>
          <w:szCs w:val="24"/>
          <w:lang w:eastAsia="ru-RU"/>
        </w:rPr>
      </w:pPr>
    </w:p>
    <w:p w:rsidR="00FA54E8" w:rsidRPr="00026DDB" w:rsidRDefault="00FA54E8" w:rsidP="00FA54E8">
      <w:pPr>
        <w:spacing w:line="228" w:lineRule="auto"/>
        <w:ind w:left="11482"/>
        <w:rPr>
          <w:rFonts w:eastAsia="Times New Roman" w:cs="Times New Roman"/>
          <w:sz w:val="24"/>
          <w:szCs w:val="24"/>
          <w:lang w:eastAsia="ru-RU"/>
        </w:rPr>
      </w:pPr>
    </w:p>
    <w:p w:rsidR="00FA54E8" w:rsidRPr="005F317D" w:rsidRDefault="00FA54E8" w:rsidP="00FA54E8">
      <w:pPr>
        <w:keepNext/>
        <w:keepLines/>
        <w:jc w:val="center"/>
        <w:rPr>
          <w:rFonts w:cs="Times New Roman"/>
          <w:b/>
          <w:bCs/>
          <w:color w:val="000000" w:themeColor="text1"/>
          <w:sz w:val="32"/>
          <w:szCs w:val="32"/>
        </w:rPr>
      </w:pPr>
    </w:p>
    <w:p w:rsidR="00FA54E8" w:rsidRPr="005F317D" w:rsidRDefault="00FA54E8" w:rsidP="00FA54E8">
      <w:pPr>
        <w:keepNext/>
        <w:keepLines/>
        <w:jc w:val="center"/>
        <w:rPr>
          <w:rFonts w:cs="Times New Roman"/>
          <w:b/>
          <w:bCs/>
          <w:color w:val="000000" w:themeColor="text1"/>
          <w:sz w:val="32"/>
          <w:szCs w:val="32"/>
        </w:rPr>
      </w:pPr>
    </w:p>
    <w:p w:rsidR="00FA54E8" w:rsidRPr="005F317D" w:rsidRDefault="00FA54E8" w:rsidP="00FA54E8">
      <w:pPr>
        <w:keepNext/>
        <w:keepLines/>
        <w:jc w:val="center"/>
        <w:rPr>
          <w:rFonts w:cs="Times New Roman"/>
          <w:b/>
          <w:bCs/>
          <w:color w:val="000000" w:themeColor="text1"/>
          <w:sz w:val="32"/>
          <w:szCs w:val="32"/>
        </w:rPr>
      </w:pPr>
    </w:p>
    <w:p w:rsidR="00FA54E8" w:rsidRPr="005F317D" w:rsidRDefault="00FA54E8" w:rsidP="00FA54E8">
      <w:pPr>
        <w:keepNext/>
        <w:keepLines/>
        <w:jc w:val="center"/>
        <w:rPr>
          <w:rFonts w:cs="Times New Roman"/>
          <w:b/>
          <w:bCs/>
          <w:color w:val="000000" w:themeColor="text1"/>
          <w:sz w:val="32"/>
          <w:szCs w:val="32"/>
        </w:rPr>
      </w:pPr>
    </w:p>
    <w:p w:rsidR="00FA54E8" w:rsidRPr="005F317D" w:rsidRDefault="00FA54E8" w:rsidP="00FA54E8">
      <w:pPr>
        <w:keepNext/>
        <w:keepLines/>
        <w:jc w:val="center"/>
        <w:rPr>
          <w:rFonts w:cs="Times New Roman"/>
          <w:b/>
          <w:bCs/>
          <w:color w:val="000000" w:themeColor="text1"/>
          <w:sz w:val="32"/>
          <w:szCs w:val="32"/>
        </w:rPr>
      </w:pPr>
    </w:p>
    <w:p w:rsidR="00FA54E8" w:rsidRPr="005F317D" w:rsidRDefault="00FA54E8" w:rsidP="00FA54E8">
      <w:pPr>
        <w:keepNext/>
        <w:keepLines/>
        <w:jc w:val="center"/>
        <w:rPr>
          <w:rFonts w:cs="Times New Roman"/>
          <w:b/>
          <w:bCs/>
          <w:color w:val="000000" w:themeColor="text1"/>
          <w:sz w:val="32"/>
          <w:szCs w:val="32"/>
        </w:rPr>
      </w:pPr>
    </w:p>
    <w:p w:rsidR="00FA54E8" w:rsidRPr="005F317D" w:rsidRDefault="00FA54E8" w:rsidP="00FA54E8">
      <w:pPr>
        <w:keepNext/>
        <w:keepLines/>
        <w:jc w:val="center"/>
        <w:rPr>
          <w:rFonts w:cs="Times New Roman"/>
          <w:b/>
          <w:bCs/>
          <w:color w:val="000000" w:themeColor="text1"/>
          <w:sz w:val="32"/>
          <w:szCs w:val="32"/>
        </w:rPr>
      </w:pPr>
    </w:p>
    <w:p w:rsidR="00FA54E8" w:rsidRPr="005F317D" w:rsidRDefault="00FA54E8" w:rsidP="00FA54E8">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FA54E8" w:rsidRPr="005F317D" w:rsidRDefault="00FA54E8" w:rsidP="00FA54E8">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FA54E8" w:rsidRPr="005F317D" w:rsidRDefault="00FA54E8" w:rsidP="00FA54E8">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FA54E8" w:rsidRPr="005F317D" w:rsidRDefault="00FA54E8" w:rsidP="00FA54E8">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FA54E8" w:rsidRPr="005F317D" w:rsidRDefault="00FA54E8" w:rsidP="00FA54E8">
      <w:pPr>
        <w:jc w:val="center"/>
        <w:rPr>
          <w:rFonts w:cs="Times New Roman"/>
          <w:b/>
          <w:color w:val="000000" w:themeColor="text1"/>
          <w:szCs w:val="28"/>
        </w:rPr>
      </w:pPr>
    </w:p>
    <w:p w:rsidR="00FA54E8" w:rsidRPr="005F317D" w:rsidRDefault="00FA54E8" w:rsidP="00FA54E8">
      <w:pPr>
        <w:jc w:val="center"/>
        <w:rPr>
          <w:rFonts w:cs="Times New Roman"/>
          <w:b/>
          <w:color w:val="000000" w:themeColor="text1"/>
          <w:szCs w:val="28"/>
        </w:rPr>
      </w:pPr>
    </w:p>
    <w:p w:rsidR="00FA54E8" w:rsidRPr="005F317D" w:rsidRDefault="00FA54E8" w:rsidP="00FA54E8">
      <w:pPr>
        <w:jc w:val="center"/>
        <w:rPr>
          <w:rFonts w:cs="Times New Roman"/>
          <w:b/>
          <w:color w:val="000000" w:themeColor="text1"/>
          <w:szCs w:val="28"/>
        </w:rPr>
      </w:pPr>
    </w:p>
    <w:p w:rsidR="00FA54E8" w:rsidRPr="005F317D" w:rsidRDefault="00FA54E8" w:rsidP="00FA54E8">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FA54E8" w:rsidRDefault="00FA54E8" w:rsidP="00FA54E8">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FA54E8" w:rsidRPr="005F317D" w:rsidRDefault="00FA54E8" w:rsidP="00FA54E8">
      <w:pPr>
        <w:pStyle w:val="ConsPlusNormal"/>
        <w:ind w:firstLine="539"/>
        <w:jc w:val="center"/>
        <w:rPr>
          <w:rFonts w:ascii="Times New Roman" w:hAnsi="Times New Roman" w:cs="Times New Roman"/>
          <w:b/>
          <w:color w:val="000000" w:themeColor="text1"/>
          <w:sz w:val="28"/>
          <w:szCs w:val="28"/>
        </w:rPr>
      </w:pPr>
      <w:hyperlink r:id="rId8" w:history="1">
        <w:r w:rsidRPr="005F317D">
          <w:rPr>
            <w:rFonts w:ascii="Times New Roman" w:hAnsi="Times New Roman" w:cs="Times New Roman"/>
            <w:b/>
            <w:color w:val="000000" w:themeColor="text1"/>
            <w:sz w:val="28"/>
            <w:szCs w:val="24"/>
          </w:rPr>
          <w:t>Паспорт</w:t>
        </w:r>
      </w:hyperlink>
      <w:r w:rsidRPr="005F317D">
        <w:rPr>
          <w:rFonts w:ascii="Times New Roman" w:hAnsi="Times New Roman" w:cs="Times New Roman"/>
          <w:b/>
          <w:color w:val="000000" w:themeColor="text1"/>
          <w:sz w:val="28"/>
          <w:szCs w:val="24"/>
        </w:rPr>
        <w:t xml:space="preserve"> муниципальной программы (подпрограммы) </w:t>
      </w:r>
      <w:r w:rsidRPr="005F317D">
        <w:rPr>
          <w:rFonts w:ascii="Times New Roman" w:hAnsi="Times New Roman" w:cs="Times New Roman"/>
          <w:b/>
          <w:color w:val="000000" w:themeColor="text1"/>
          <w:sz w:val="28"/>
          <w:szCs w:val="28"/>
        </w:rPr>
        <w:t xml:space="preserve">городского округа Красногорск </w:t>
      </w:r>
    </w:p>
    <w:p w:rsidR="00FA54E8" w:rsidRPr="005F317D" w:rsidRDefault="00FA54E8" w:rsidP="00FA54E8">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FA54E8" w:rsidRPr="005F317D" w:rsidRDefault="00FA54E8" w:rsidP="00FA54E8">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FA54E8" w:rsidRPr="005F317D" w:rsidRDefault="00FA54E8" w:rsidP="00FA54E8">
      <w:pPr>
        <w:pStyle w:val="ConsPlusNormal"/>
        <w:spacing w:before="220"/>
        <w:ind w:firstLine="540"/>
        <w:jc w:val="both"/>
        <w:rPr>
          <w:rFonts w:ascii="Times New Roman" w:hAnsi="Times New Roman" w:cs="Times New Roman"/>
          <w:color w:val="000000" w:themeColor="text1"/>
        </w:rPr>
      </w:pPr>
    </w:p>
    <w:tbl>
      <w:tblPr>
        <w:tblW w:w="131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1"/>
        <w:gridCol w:w="1560"/>
        <w:gridCol w:w="1417"/>
        <w:gridCol w:w="1418"/>
        <w:gridCol w:w="1417"/>
        <w:gridCol w:w="1418"/>
        <w:gridCol w:w="1417"/>
      </w:tblGrid>
      <w:tr w:rsidR="00FA54E8" w:rsidRPr="00453C2F" w:rsidTr="00FA54E8">
        <w:trPr>
          <w:jc w:val="center"/>
        </w:trPr>
        <w:tc>
          <w:tcPr>
            <w:tcW w:w="4531" w:type="dxa"/>
            <w:tcBorders>
              <w:top w:val="single" w:sz="4" w:space="0" w:color="auto"/>
              <w:bottom w:val="single" w:sz="4" w:space="0" w:color="auto"/>
              <w:right w:val="single" w:sz="4" w:space="0" w:color="auto"/>
            </w:tcBorders>
          </w:tcPr>
          <w:p w:rsidR="00FA54E8" w:rsidRPr="00FA54E8" w:rsidRDefault="00FA54E8" w:rsidP="00FA54E8">
            <w:pPr>
              <w:widowControl w:val="0"/>
              <w:autoSpaceDE w:val="0"/>
              <w:autoSpaceDN w:val="0"/>
              <w:adjustRightInd w:val="0"/>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Координатор муниципальной программы</w:t>
            </w:r>
          </w:p>
        </w:tc>
        <w:tc>
          <w:tcPr>
            <w:tcW w:w="8647" w:type="dxa"/>
            <w:gridSpan w:val="6"/>
            <w:tcBorders>
              <w:top w:val="single" w:sz="4" w:space="0" w:color="auto"/>
              <w:left w:val="single" w:sz="4" w:space="0" w:color="auto"/>
              <w:bottom w:val="single" w:sz="4" w:space="0" w:color="auto"/>
            </w:tcBorders>
          </w:tcPr>
          <w:p w:rsidR="00FA54E8" w:rsidRPr="00C042EA" w:rsidRDefault="00FA54E8" w:rsidP="00FA54E8">
            <w:pPr>
              <w:widowControl w:val="0"/>
              <w:autoSpaceDE w:val="0"/>
              <w:autoSpaceDN w:val="0"/>
              <w:adjustRightInd w:val="0"/>
              <w:rPr>
                <w:rFonts w:eastAsiaTheme="minorEastAsia" w:cs="Times New Roman"/>
                <w:sz w:val="24"/>
                <w:szCs w:val="24"/>
                <w:lang w:eastAsia="ru-RU"/>
              </w:rPr>
            </w:pPr>
            <w:r w:rsidRPr="00296A47">
              <w:rPr>
                <w:rFonts w:cs="Times New Roman"/>
                <w:sz w:val="24"/>
                <w:szCs w:val="24"/>
              </w:rPr>
              <w:t>Первый</w:t>
            </w:r>
            <w:r w:rsidRPr="00296A47">
              <w:rPr>
                <w:rFonts w:eastAsiaTheme="minorEastAsia" w:cs="Times New Roman"/>
                <w:sz w:val="24"/>
                <w:szCs w:val="24"/>
                <w:lang w:eastAsia="ru-RU"/>
              </w:rPr>
              <w:t xml:space="preserve"> заместитель</w:t>
            </w:r>
            <w:r w:rsidRPr="00C042EA">
              <w:rPr>
                <w:rFonts w:eastAsiaTheme="minorEastAsia" w:cs="Times New Roman"/>
                <w:sz w:val="24"/>
                <w:szCs w:val="24"/>
                <w:lang w:eastAsia="ru-RU"/>
              </w:rPr>
              <w:t xml:space="preserve"> главы администрации городского округа Красногорск по безопасности</w:t>
            </w:r>
          </w:p>
        </w:tc>
      </w:tr>
      <w:tr w:rsidR="00FA54E8" w:rsidRPr="00453C2F" w:rsidTr="00FA54E8">
        <w:trPr>
          <w:jc w:val="center"/>
        </w:trPr>
        <w:tc>
          <w:tcPr>
            <w:tcW w:w="4531" w:type="dxa"/>
            <w:tcBorders>
              <w:top w:val="single" w:sz="4" w:space="0" w:color="auto"/>
              <w:bottom w:val="single" w:sz="4" w:space="0" w:color="auto"/>
              <w:right w:val="single" w:sz="4" w:space="0" w:color="auto"/>
            </w:tcBorders>
          </w:tcPr>
          <w:p w:rsidR="00FA54E8" w:rsidRPr="00FA54E8" w:rsidRDefault="00FA54E8" w:rsidP="00FA54E8">
            <w:pPr>
              <w:widowControl w:val="0"/>
              <w:autoSpaceDE w:val="0"/>
              <w:autoSpaceDN w:val="0"/>
              <w:adjustRightInd w:val="0"/>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Муниципальный заказчик муниципальной программы</w:t>
            </w:r>
          </w:p>
        </w:tc>
        <w:tc>
          <w:tcPr>
            <w:tcW w:w="8647" w:type="dxa"/>
            <w:gridSpan w:val="6"/>
            <w:tcBorders>
              <w:top w:val="single" w:sz="4" w:space="0" w:color="auto"/>
              <w:left w:val="single" w:sz="4" w:space="0" w:color="auto"/>
              <w:bottom w:val="single" w:sz="4" w:space="0" w:color="auto"/>
            </w:tcBorders>
          </w:tcPr>
          <w:p w:rsidR="00FA54E8" w:rsidRPr="00C042EA" w:rsidRDefault="00FA54E8" w:rsidP="00FA54E8">
            <w:pPr>
              <w:widowControl w:val="0"/>
              <w:autoSpaceDE w:val="0"/>
              <w:autoSpaceDN w:val="0"/>
              <w:adjustRightInd w:val="0"/>
              <w:rPr>
                <w:rFonts w:eastAsiaTheme="minorEastAsia" w:cs="Times New Roman"/>
                <w:sz w:val="24"/>
                <w:szCs w:val="24"/>
                <w:lang w:eastAsia="ru-RU"/>
              </w:rPr>
            </w:pPr>
            <w:r w:rsidRPr="00C042EA">
              <w:rPr>
                <w:rFonts w:eastAsiaTheme="minorEastAsia" w:cs="Times New Roman"/>
                <w:sz w:val="24"/>
                <w:szCs w:val="24"/>
                <w:lang w:eastAsia="ru-RU"/>
              </w:rPr>
              <w:t>Управление по безопасности и работе с потребительским рынком администрации городского округа Красногорск</w:t>
            </w:r>
          </w:p>
        </w:tc>
      </w:tr>
      <w:tr w:rsidR="00FA54E8" w:rsidRPr="00453C2F" w:rsidTr="00FA54E8">
        <w:trPr>
          <w:jc w:val="center"/>
        </w:trPr>
        <w:tc>
          <w:tcPr>
            <w:tcW w:w="4531" w:type="dxa"/>
            <w:tcBorders>
              <w:top w:val="single" w:sz="4" w:space="0" w:color="auto"/>
              <w:bottom w:val="single" w:sz="4" w:space="0" w:color="auto"/>
              <w:right w:val="single" w:sz="4" w:space="0" w:color="auto"/>
            </w:tcBorders>
          </w:tcPr>
          <w:p w:rsidR="00FA54E8" w:rsidRPr="00FA54E8" w:rsidRDefault="00FA54E8" w:rsidP="00FA54E8">
            <w:pPr>
              <w:widowControl w:val="0"/>
              <w:autoSpaceDE w:val="0"/>
              <w:autoSpaceDN w:val="0"/>
              <w:adjustRightInd w:val="0"/>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Цели муниципальной программы</w:t>
            </w:r>
          </w:p>
        </w:tc>
        <w:tc>
          <w:tcPr>
            <w:tcW w:w="8647" w:type="dxa"/>
            <w:gridSpan w:val="6"/>
            <w:tcBorders>
              <w:top w:val="single" w:sz="4" w:space="0" w:color="auto"/>
              <w:left w:val="single" w:sz="4" w:space="0" w:color="auto"/>
              <w:bottom w:val="single" w:sz="4" w:space="0" w:color="auto"/>
            </w:tcBorders>
          </w:tcPr>
          <w:p w:rsidR="00FA54E8" w:rsidRPr="00C042EA" w:rsidRDefault="00FA54E8" w:rsidP="00FA54E8">
            <w:pPr>
              <w:rPr>
                <w:rFonts w:eastAsia="Times New Roman" w:cs="Times New Roman"/>
                <w:sz w:val="24"/>
                <w:szCs w:val="24"/>
              </w:rPr>
            </w:pPr>
            <w:r w:rsidRPr="00C042EA">
              <w:rPr>
                <w:rFonts w:eastAsia="Times New Roman" w:cs="Times New Roman"/>
                <w:sz w:val="24"/>
                <w:szCs w:val="24"/>
              </w:rPr>
              <w:t>Комплексное обеспечение безопасности населения и объектов на территории городского округа Красногорск Московской области, повышение уровня и результативности борьбы с преступностью.</w:t>
            </w:r>
          </w:p>
        </w:tc>
      </w:tr>
      <w:tr w:rsidR="00FA54E8" w:rsidRPr="00453C2F" w:rsidTr="00FA54E8">
        <w:trPr>
          <w:jc w:val="center"/>
        </w:trPr>
        <w:tc>
          <w:tcPr>
            <w:tcW w:w="4531" w:type="dxa"/>
            <w:tcBorders>
              <w:top w:val="single" w:sz="4" w:space="0" w:color="auto"/>
              <w:bottom w:val="single" w:sz="4" w:space="0" w:color="auto"/>
              <w:right w:val="single" w:sz="4" w:space="0" w:color="auto"/>
            </w:tcBorders>
          </w:tcPr>
          <w:p w:rsidR="00FA54E8" w:rsidRPr="00FA54E8" w:rsidRDefault="00FA54E8" w:rsidP="00FA54E8">
            <w:pPr>
              <w:widowControl w:val="0"/>
              <w:autoSpaceDE w:val="0"/>
              <w:autoSpaceDN w:val="0"/>
              <w:adjustRightInd w:val="0"/>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Перечень подпрограмм</w:t>
            </w:r>
          </w:p>
        </w:tc>
        <w:tc>
          <w:tcPr>
            <w:tcW w:w="8647" w:type="dxa"/>
            <w:gridSpan w:val="6"/>
            <w:tcBorders>
              <w:top w:val="single" w:sz="4" w:space="0" w:color="auto"/>
              <w:left w:val="single" w:sz="4" w:space="0" w:color="auto"/>
              <w:bottom w:val="single" w:sz="4" w:space="0" w:color="auto"/>
            </w:tcBorders>
          </w:tcPr>
          <w:p w:rsidR="00FA54E8" w:rsidRPr="00C042EA" w:rsidRDefault="00FA54E8" w:rsidP="00FA54E8">
            <w:pPr>
              <w:ind w:left="72"/>
              <w:rPr>
                <w:rFonts w:eastAsia="Times New Roman" w:cs="Times New Roman"/>
                <w:sz w:val="24"/>
                <w:szCs w:val="24"/>
              </w:rPr>
            </w:pPr>
            <w:r w:rsidRPr="00C042EA">
              <w:rPr>
                <w:rFonts w:eastAsia="Times New Roman" w:cs="Times New Roman"/>
                <w:sz w:val="24"/>
                <w:szCs w:val="24"/>
                <w:lang w:val="en-US"/>
              </w:rPr>
              <w:t>I</w:t>
            </w:r>
            <w:r w:rsidRPr="00C042EA">
              <w:rPr>
                <w:rFonts w:eastAsia="Times New Roman" w:cs="Times New Roman"/>
                <w:sz w:val="24"/>
                <w:szCs w:val="24"/>
              </w:rPr>
              <w:t>. Профилактика преступлений и иных правонарушений.</w:t>
            </w:r>
          </w:p>
          <w:p w:rsidR="00FA54E8" w:rsidRPr="00C042EA" w:rsidRDefault="00FA54E8" w:rsidP="00FA54E8">
            <w:pPr>
              <w:ind w:left="72"/>
              <w:rPr>
                <w:rFonts w:eastAsia="Times New Roman" w:cs="Times New Roman"/>
                <w:sz w:val="24"/>
                <w:szCs w:val="24"/>
              </w:rPr>
            </w:pPr>
            <w:r w:rsidRPr="00C042EA">
              <w:rPr>
                <w:rFonts w:eastAsia="Times New Roman" w:cs="Times New Roman"/>
                <w:sz w:val="24"/>
                <w:szCs w:val="24"/>
                <w:lang w:val="en-US"/>
              </w:rPr>
              <w:t>II</w:t>
            </w:r>
            <w:r w:rsidRPr="00C042EA">
              <w:rPr>
                <w:rFonts w:eastAsia="Times New Roman" w:cs="Times New Roman"/>
                <w:sz w:val="24"/>
                <w:szCs w:val="24"/>
              </w:rPr>
              <w:t>.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FA54E8" w:rsidRPr="00C042EA" w:rsidRDefault="00FA54E8" w:rsidP="00FA54E8">
            <w:pPr>
              <w:ind w:left="72"/>
              <w:rPr>
                <w:rFonts w:eastAsia="Times New Roman" w:cs="Times New Roman"/>
                <w:sz w:val="24"/>
                <w:szCs w:val="24"/>
              </w:rPr>
            </w:pPr>
            <w:r w:rsidRPr="00C042EA">
              <w:rPr>
                <w:rFonts w:eastAsia="Times New Roman" w:cs="Times New Roman"/>
                <w:sz w:val="24"/>
                <w:szCs w:val="24"/>
                <w:lang w:val="en-US"/>
              </w:rPr>
              <w:t>III</w:t>
            </w:r>
            <w:r w:rsidRPr="00C042EA">
              <w:rPr>
                <w:rFonts w:eastAsia="Times New Roman" w:cs="Times New Roman"/>
                <w:sz w:val="24"/>
                <w:szCs w:val="24"/>
              </w:rPr>
              <w:t xml:space="preserve">. Развитие и совершенствование систем оповещения и информирования населения муниципального образования Московской области. </w:t>
            </w:r>
          </w:p>
          <w:p w:rsidR="00FA54E8" w:rsidRPr="00C042EA" w:rsidRDefault="00FA54E8" w:rsidP="00FA54E8">
            <w:pPr>
              <w:ind w:left="72"/>
              <w:rPr>
                <w:rFonts w:eastAsia="Times New Roman" w:cs="Times New Roman"/>
                <w:sz w:val="24"/>
                <w:szCs w:val="24"/>
              </w:rPr>
            </w:pPr>
            <w:r w:rsidRPr="00C042EA">
              <w:rPr>
                <w:rFonts w:eastAsia="Times New Roman" w:cs="Times New Roman"/>
                <w:sz w:val="24"/>
                <w:szCs w:val="24"/>
                <w:lang w:val="en-US"/>
              </w:rPr>
              <w:t>IV</w:t>
            </w:r>
            <w:r w:rsidRPr="00C042EA">
              <w:rPr>
                <w:rFonts w:eastAsia="Times New Roman" w:cs="Times New Roman"/>
                <w:sz w:val="24"/>
                <w:szCs w:val="24"/>
              </w:rPr>
              <w:t xml:space="preserve">. Обеспечение пожарной безопасности на территории муниципального образования Московской области. </w:t>
            </w:r>
          </w:p>
          <w:p w:rsidR="00FA54E8" w:rsidRPr="00C042EA" w:rsidRDefault="00FA54E8" w:rsidP="00FA54E8">
            <w:pPr>
              <w:ind w:left="72"/>
              <w:rPr>
                <w:rFonts w:eastAsia="Times New Roman" w:cs="Times New Roman"/>
                <w:sz w:val="24"/>
                <w:szCs w:val="24"/>
              </w:rPr>
            </w:pPr>
            <w:r w:rsidRPr="00C042EA">
              <w:rPr>
                <w:rFonts w:eastAsia="Times New Roman" w:cs="Times New Roman"/>
                <w:sz w:val="24"/>
                <w:szCs w:val="24"/>
                <w:lang w:val="en-US"/>
              </w:rPr>
              <w:t>V</w:t>
            </w:r>
            <w:r w:rsidRPr="00C042EA">
              <w:rPr>
                <w:rFonts w:eastAsia="Times New Roman" w:cs="Times New Roman"/>
                <w:sz w:val="24"/>
                <w:szCs w:val="24"/>
              </w:rPr>
              <w:t>. Обеспечение мероприятий гражданской обороны на территории муниципального образования Московской области.</w:t>
            </w:r>
          </w:p>
          <w:p w:rsidR="00FA54E8" w:rsidRPr="00C042EA" w:rsidRDefault="00FA54E8" w:rsidP="00FA54E8">
            <w:pPr>
              <w:ind w:left="72"/>
              <w:rPr>
                <w:rFonts w:eastAsia="Times New Roman" w:cs="Times New Roman"/>
                <w:sz w:val="24"/>
                <w:szCs w:val="24"/>
              </w:rPr>
            </w:pPr>
            <w:r w:rsidRPr="00C042EA">
              <w:rPr>
                <w:rFonts w:eastAsia="Times New Roman" w:cs="Times New Roman"/>
                <w:sz w:val="24"/>
                <w:szCs w:val="24"/>
                <w:lang w:val="en-US"/>
              </w:rPr>
              <w:t>VI</w:t>
            </w:r>
            <w:r w:rsidRPr="00C042EA">
              <w:rPr>
                <w:rFonts w:eastAsia="Times New Roman" w:cs="Times New Roman"/>
                <w:sz w:val="24"/>
                <w:szCs w:val="24"/>
              </w:rPr>
              <w:t xml:space="preserve">. Обеспечивающая подпрограмма </w:t>
            </w:r>
          </w:p>
        </w:tc>
      </w:tr>
      <w:tr w:rsidR="00FA54E8" w:rsidRPr="00453C2F" w:rsidTr="00FA54E8">
        <w:trPr>
          <w:jc w:val="center"/>
        </w:trPr>
        <w:tc>
          <w:tcPr>
            <w:tcW w:w="4531" w:type="dxa"/>
            <w:vMerge w:val="restart"/>
            <w:tcBorders>
              <w:top w:val="single" w:sz="4" w:space="0" w:color="auto"/>
              <w:bottom w:val="nil"/>
              <w:right w:val="nil"/>
            </w:tcBorders>
          </w:tcPr>
          <w:p w:rsidR="00FA54E8" w:rsidRPr="00FA54E8" w:rsidRDefault="00FA54E8" w:rsidP="00FA54E8">
            <w:pPr>
              <w:widowControl w:val="0"/>
              <w:autoSpaceDE w:val="0"/>
              <w:autoSpaceDN w:val="0"/>
              <w:adjustRightInd w:val="0"/>
              <w:rPr>
                <w:rFonts w:eastAsiaTheme="minorEastAsia" w:cs="Times New Roman"/>
                <w:color w:val="000000" w:themeColor="text1"/>
                <w:sz w:val="24"/>
                <w:szCs w:val="24"/>
                <w:lang w:eastAsia="ru-RU"/>
              </w:rPr>
            </w:pPr>
            <w:bookmarkStart w:id="0" w:name="sub_101"/>
            <w:r w:rsidRPr="00FA54E8">
              <w:rPr>
                <w:rFonts w:eastAsiaTheme="minorEastAsia" w:cs="Times New Roman"/>
                <w:color w:val="000000" w:themeColor="text1"/>
                <w:sz w:val="24"/>
                <w:szCs w:val="24"/>
                <w:lang w:eastAsia="ru-RU"/>
              </w:rPr>
              <w:t xml:space="preserve">Источники финансирования муниципальной программы, </w:t>
            </w:r>
          </w:p>
          <w:p w:rsidR="00FA54E8" w:rsidRPr="00FA54E8" w:rsidRDefault="00FA54E8" w:rsidP="00FA54E8">
            <w:pPr>
              <w:widowControl w:val="0"/>
              <w:autoSpaceDE w:val="0"/>
              <w:autoSpaceDN w:val="0"/>
              <w:adjustRightInd w:val="0"/>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в том числе по годам:</w:t>
            </w:r>
            <w:bookmarkEnd w:id="0"/>
          </w:p>
        </w:tc>
        <w:tc>
          <w:tcPr>
            <w:tcW w:w="8647" w:type="dxa"/>
            <w:gridSpan w:val="6"/>
            <w:tcBorders>
              <w:top w:val="single" w:sz="4" w:space="0" w:color="auto"/>
              <w:left w:val="single" w:sz="4" w:space="0" w:color="auto"/>
              <w:bottom w:val="nil"/>
            </w:tcBorders>
          </w:tcPr>
          <w:p w:rsidR="00FA54E8" w:rsidRPr="00FA54E8" w:rsidRDefault="00FA54E8" w:rsidP="00FA54E8">
            <w:pPr>
              <w:widowControl w:val="0"/>
              <w:autoSpaceDE w:val="0"/>
              <w:autoSpaceDN w:val="0"/>
              <w:adjustRightInd w:val="0"/>
              <w:jc w:val="center"/>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Расходы (тыс. рублей)</w:t>
            </w:r>
          </w:p>
        </w:tc>
      </w:tr>
      <w:tr w:rsidR="00FA54E8" w:rsidRPr="00453C2F" w:rsidTr="00FA54E8">
        <w:trPr>
          <w:jc w:val="center"/>
        </w:trPr>
        <w:tc>
          <w:tcPr>
            <w:tcW w:w="4531" w:type="dxa"/>
            <w:vMerge/>
            <w:tcBorders>
              <w:top w:val="nil"/>
              <w:bottom w:val="nil"/>
              <w:right w:val="nil"/>
            </w:tcBorders>
          </w:tcPr>
          <w:p w:rsidR="00FA54E8" w:rsidRPr="00FA54E8" w:rsidRDefault="00FA54E8" w:rsidP="00FA54E8">
            <w:pPr>
              <w:widowControl w:val="0"/>
              <w:autoSpaceDE w:val="0"/>
              <w:autoSpaceDN w:val="0"/>
              <w:adjustRightInd w:val="0"/>
              <w:jc w:val="both"/>
              <w:rPr>
                <w:rFonts w:eastAsiaTheme="minorEastAsia" w:cs="Times New Roman"/>
                <w:color w:val="000000" w:themeColor="text1"/>
                <w:sz w:val="24"/>
                <w:szCs w:val="24"/>
                <w:lang w:eastAsia="ru-RU"/>
              </w:rPr>
            </w:pPr>
          </w:p>
        </w:tc>
        <w:tc>
          <w:tcPr>
            <w:tcW w:w="1560" w:type="dxa"/>
            <w:tcBorders>
              <w:top w:val="single" w:sz="4" w:space="0" w:color="auto"/>
              <w:left w:val="single" w:sz="4" w:space="0" w:color="auto"/>
              <w:bottom w:val="single" w:sz="4" w:space="0" w:color="auto"/>
              <w:right w:val="nil"/>
            </w:tcBorders>
          </w:tcPr>
          <w:p w:rsidR="00FA54E8" w:rsidRPr="00FA54E8" w:rsidRDefault="00FA54E8" w:rsidP="00FA54E8">
            <w:pPr>
              <w:widowControl w:val="0"/>
              <w:autoSpaceDE w:val="0"/>
              <w:autoSpaceDN w:val="0"/>
              <w:adjustRightInd w:val="0"/>
              <w:jc w:val="center"/>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Всего</w:t>
            </w:r>
          </w:p>
        </w:tc>
        <w:tc>
          <w:tcPr>
            <w:tcW w:w="1417" w:type="dxa"/>
            <w:tcBorders>
              <w:top w:val="single" w:sz="4" w:space="0" w:color="auto"/>
              <w:left w:val="single" w:sz="4" w:space="0" w:color="auto"/>
              <w:bottom w:val="single" w:sz="4" w:space="0" w:color="auto"/>
              <w:right w:val="nil"/>
            </w:tcBorders>
          </w:tcPr>
          <w:p w:rsidR="00FA54E8" w:rsidRPr="00FA54E8" w:rsidRDefault="00FA54E8" w:rsidP="00FA54E8">
            <w:pPr>
              <w:widowControl w:val="0"/>
              <w:autoSpaceDE w:val="0"/>
              <w:autoSpaceDN w:val="0"/>
              <w:adjustRightInd w:val="0"/>
              <w:jc w:val="center"/>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2020 год</w:t>
            </w:r>
          </w:p>
        </w:tc>
        <w:tc>
          <w:tcPr>
            <w:tcW w:w="1418" w:type="dxa"/>
            <w:tcBorders>
              <w:top w:val="single" w:sz="4" w:space="0" w:color="auto"/>
              <w:left w:val="single" w:sz="4" w:space="0" w:color="auto"/>
              <w:bottom w:val="single" w:sz="4" w:space="0" w:color="auto"/>
              <w:right w:val="nil"/>
            </w:tcBorders>
          </w:tcPr>
          <w:p w:rsidR="00FA54E8" w:rsidRPr="00FA54E8" w:rsidRDefault="00FA54E8" w:rsidP="00FA54E8">
            <w:pPr>
              <w:widowControl w:val="0"/>
              <w:autoSpaceDE w:val="0"/>
              <w:autoSpaceDN w:val="0"/>
              <w:adjustRightInd w:val="0"/>
              <w:jc w:val="center"/>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2021 год</w:t>
            </w:r>
          </w:p>
        </w:tc>
        <w:tc>
          <w:tcPr>
            <w:tcW w:w="1417" w:type="dxa"/>
            <w:tcBorders>
              <w:top w:val="single" w:sz="4" w:space="0" w:color="auto"/>
              <w:left w:val="single" w:sz="4" w:space="0" w:color="auto"/>
              <w:bottom w:val="single" w:sz="4" w:space="0" w:color="auto"/>
              <w:right w:val="nil"/>
            </w:tcBorders>
          </w:tcPr>
          <w:p w:rsidR="00FA54E8" w:rsidRPr="00FA54E8" w:rsidRDefault="00FA54E8" w:rsidP="00FA54E8">
            <w:pPr>
              <w:widowControl w:val="0"/>
              <w:autoSpaceDE w:val="0"/>
              <w:autoSpaceDN w:val="0"/>
              <w:adjustRightInd w:val="0"/>
              <w:jc w:val="center"/>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2022 год</w:t>
            </w:r>
          </w:p>
        </w:tc>
        <w:tc>
          <w:tcPr>
            <w:tcW w:w="1418" w:type="dxa"/>
            <w:tcBorders>
              <w:top w:val="single" w:sz="4" w:space="0" w:color="auto"/>
              <w:left w:val="single" w:sz="4" w:space="0" w:color="auto"/>
              <w:bottom w:val="single" w:sz="4" w:space="0" w:color="auto"/>
              <w:right w:val="nil"/>
            </w:tcBorders>
          </w:tcPr>
          <w:p w:rsidR="00FA54E8" w:rsidRPr="00FA54E8" w:rsidRDefault="00FA54E8" w:rsidP="00FA54E8">
            <w:pPr>
              <w:widowControl w:val="0"/>
              <w:autoSpaceDE w:val="0"/>
              <w:autoSpaceDN w:val="0"/>
              <w:adjustRightInd w:val="0"/>
              <w:jc w:val="center"/>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2023 год</w:t>
            </w:r>
          </w:p>
        </w:tc>
        <w:tc>
          <w:tcPr>
            <w:tcW w:w="1417" w:type="dxa"/>
            <w:tcBorders>
              <w:top w:val="single" w:sz="4" w:space="0" w:color="auto"/>
              <w:left w:val="single" w:sz="4" w:space="0" w:color="auto"/>
              <w:bottom w:val="single" w:sz="4" w:space="0" w:color="auto"/>
            </w:tcBorders>
          </w:tcPr>
          <w:p w:rsidR="00FA54E8" w:rsidRPr="00FA54E8" w:rsidRDefault="00FA54E8" w:rsidP="00FA54E8">
            <w:pPr>
              <w:widowControl w:val="0"/>
              <w:autoSpaceDE w:val="0"/>
              <w:autoSpaceDN w:val="0"/>
              <w:adjustRightInd w:val="0"/>
              <w:jc w:val="center"/>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2024 год</w:t>
            </w:r>
          </w:p>
        </w:tc>
      </w:tr>
      <w:tr w:rsidR="00FA54E8" w:rsidRPr="00453C2F" w:rsidTr="00FA54E8">
        <w:trPr>
          <w:jc w:val="center"/>
        </w:trPr>
        <w:tc>
          <w:tcPr>
            <w:tcW w:w="4531" w:type="dxa"/>
            <w:tcBorders>
              <w:top w:val="single" w:sz="4" w:space="0" w:color="auto"/>
              <w:bottom w:val="nil"/>
              <w:right w:val="nil"/>
            </w:tcBorders>
          </w:tcPr>
          <w:p w:rsidR="00FA54E8" w:rsidRPr="00FA54E8" w:rsidRDefault="00FA54E8" w:rsidP="00FA54E8">
            <w:pPr>
              <w:widowControl w:val="0"/>
              <w:autoSpaceDE w:val="0"/>
              <w:autoSpaceDN w:val="0"/>
              <w:adjustRightInd w:val="0"/>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1</w:t>
            </w:r>
            <w:r>
              <w:rPr>
                <w:rFonts w:cs="Times New Roman"/>
                <w:sz w:val="24"/>
                <w:szCs w:val="24"/>
              </w:rPr>
              <w:t> 502 101</w:t>
            </w:r>
            <w:r w:rsidRPr="00EF5DB7">
              <w:rPr>
                <w:rFonts w:cs="Times New Roman"/>
                <w:sz w:val="24"/>
                <w:szCs w:val="24"/>
              </w:rPr>
              <w:t>,10</w:t>
            </w:r>
          </w:p>
        </w:tc>
        <w:tc>
          <w:tcPr>
            <w:tcW w:w="1417" w:type="dxa"/>
            <w:tcBorders>
              <w:top w:val="single" w:sz="4" w:space="0" w:color="auto"/>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266 563,1</w:t>
            </w:r>
          </w:p>
        </w:tc>
        <w:tc>
          <w:tcPr>
            <w:tcW w:w="1418" w:type="dxa"/>
            <w:tcBorders>
              <w:top w:val="single" w:sz="4" w:space="0" w:color="auto"/>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286 314,00</w:t>
            </w:r>
          </w:p>
        </w:tc>
        <w:tc>
          <w:tcPr>
            <w:tcW w:w="1417" w:type="dxa"/>
            <w:tcBorders>
              <w:top w:val="single" w:sz="4" w:space="0" w:color="auto"/>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286 314,00</w:t>
            </w:r>
          </w:p>
        </w:tc>
        <w:tc>
          <w:tcPr>
            <w:tcW w:w="1418" w:type="dxa"/>
            <w:tcBorders>
              <w:top w:val="single" w:sz="4" w:space="0" w:color="auto"/>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331 455,00</w:t>
            </w:r>
          </w:p>
        </w:tc>
        <w:tc>
          <w:tcPr>
            <w:tcW w:w="1417" w:type="dxa"/>
            <w:tcBorders>
              <w:top w:val="single" w:sz="4" w:space="0" w:color="auto"/>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331 455,00</w:t>
            </w:r>
          </w:p>
        </w:tc>
      </w:tr>
      <w:tr w:rsidR="00FA54E8" w:rsidRPr="00453C2F" w:rsidTr="00FA54E8">
        <w:trPr>
          <w:jc w:val="center"/>
        </w:trPr>
        <w:tc>
          <w:tcPr>
            <w:tcW w:w="4531" w:type="dxa"/>
            <w:tcBorders>
              <w:top w:val="single" w:sz="4" w:space="0" w:color="auto"/>
              <w:bottom w:val="nil"/>
              <w:right w:val="nil"/>
            </w:tcBorders>
          </w:tcPr>
          <w:p w:rsidR="00FA54E8" w:rsidRPr="00FA54E8" w:rsidRDefault="00FA54E8" w:rsidP="00FA54E8">
            <w:pPr>
              <w:widowControl w:val="0"/>
              <w:autoSpaceDE w:val="0"/>
              <w:autoSpaceDN w:val="0"/>
              <w:adjustRightInd w:val="0"/>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6 156,00</w:t>
            </w:r>
          </w:p>
        </w:tc>
        <w:tc>
          <w:tcPr>
            <w:tcW w:w="1417" w:type="dxa"/>
            <w:tcBorders>
              <w:top w:val="single" w:sz="4" w:space="0" w:color="auto"/>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2 052,00</w:t>
            </w:r>
          </w:p>
        </w:tc>
        <w:tc>
          <w:tcPr>
            <w:tcW w:w="1418" w:type="dxa"/>
            <w:tcBorders>
              <w:top w:val="single" w:sz="4" w:space="0" w:color="auto"/>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2 052,00</w:t>
            </w:r>
          </w:p>
        </w:tc>
        <w:tc>
          <w:tcPr>
            <w:tcW w:w="1417" w:type="dxa"/>
            <w:tcBorders>
              <w:top w:val="single" w:sz="4" w:space="0" w:color="auto"/>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2052,00</w:t>
            </w:r>
          </w:p>
        </w:tc>
        <w:tc>
          <w:tcPr>
            <w:tcW w:w="1418" w:type="dxa"/>
            <w:tcBorders>
              <w:top w:val="single" w:sz="4" w:space="0" w:color="auto"/>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0</w:t>
            </w:r>
          </w:p>
        </w:tc>
        <w:tc>
          <w:tcPr>
            <w:tcW w:w="1417" w:type="dxa"/>
            <w:tcBorders>
              <w:top w:val="single" w:sz="4" w:space="0" w:color="auto"/>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0</w:t>
            </w:r>
          </w:p>
        </w:tc>
      </w:tr>
      <w:tr w:rsidR="00FA54E8" w:rsidRPr="00453C2F" w:rsidTr="00FA54E8">
        <w:trPr>
          <w:jc w:val="center"/>
        </w:trPr>
        <w:tc>
          <w:tcPr>
            <w:tcW w:w="4531" w:type="dxa"/>
            <w:tcBorders>
              <w:top w:val="single" w:sz="4" w:space="0" w:color="auto"/>
              <w:bottom w:val="nil"/>
              <w:right w:val="nil"/>
            </w:tcBorders>
          </w:tcPr>
          <w:p w:rsidR="00FA54E8" w:rsidRPr="00FA54E8" w:rsidRDefault="00FA54E8" w:rsidP="00FA54E8">
            <w:pPr>
              <w:widowControl w:val="0"/>
              <w:autoSpaceDE w:val="0"/>
              <w:autoSpaceDN w:val="0"/>
              <w:adjustRightInd w:val="0"/>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Средства федерального бюджета</w:t>
            </w:r>
          </w:p>
        </w:tc>
        <w:tc>
          <w:tcPr>
            <w:tcW w:w="1560" w:type="dxa"/>
            <w:tcBorders>
              <w:top w:val="nil"/>
              <w:left w:val="single" w:sz="4" w:space="0" w:color="auto"/>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0</w:t>
            </w:r>
          </w:p>
        </w:tc>
        <w:tc>
          <w:tcPr>
            <w:tcW w:w="1417" w:type="dxa"/>
            <w:tcBorders>
              <w:top w:val="nil"/>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0</w:t>
            </w:r>
          </w:p>
        </w:tc>
        <w:tc>
          <w:tcPr>
            <w:tcW w:w="1418" w:type="dxa"/>
            <w:tcBorders>
              <w:top w:val="nil"/>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0</w:t>
            </w:r>
          </w:p>
        </w:tc>
        <w:tc>
          <w:tcPr>
            <w:tcW w:w="1417" w:type="dxa"/>
            <w:tcBorders>
              <w:top w:val="nil"/>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0</w:t>
            </w:r>
          </w:p>
        </w:tc>
        <w:tc>
          <w:tcPr>
            <w:tcW w:w="1418" w:type="dxa"/>
            <w:tcBorders>
              <w:top w:val="nil"/>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0</w:t>
            </w:r>
          </w:p>
        </w:tc>
        <w:tc>
          <w:tcPr>
            <w:tcW w:w="1417" w:type="dxa"/>
            <w:tcBorders>
              <w:top w:val="nil"/>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0</w:t>
            </w:r>
          </w:p>
        </w:tc>
      </w:tr>
      <w:tr w:rsidR="00FA54E8" w:rsidRPr="00453C2F" w:rsidTr="00FA54E8">
        <w:trPr>
          <w:jc w:val="center"/>
        </w:trPr>
        <w:tc>
          <w:tcPr>
            <w:tcW w:w="4531" w:type="dxa"/>
            <w:tcBorders>
              <w:top w:val="single" w:sz="4" w:space="0" w:color="auto"/>
              <w:bottom w:val="nil"/>
              <w:right w:val="nil"/>
            </w:tcBorders>
          </w:tcPr>
          <w:p w:rsidR="00FA54E8" w:rsidRPr="00FA54E8" w:rsidRDefault="00FA54E8" w:rsidP="00FA54E8">
            <w:pPr>
              <w:widowControl w:val="0"/>
              <w:autoSpaceDE w:val="0"/>
              <w:autoSpaceDN w:val="0"/>
              <w:adjustRightInd w:val="0"/>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0</w:t>
            </w:r>
          </w:p>
        </w:tc>
        <w:tc>
          <w:tcPr>
            <w:tcW w:w="1417" w:type="dxa"/>
            <w:tcBorders>
              <w:top w:val="nil"/>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0</w:t>
            </w:r>
          </w:p>
        </w:tc>
        <w:tc>
          <w:tcPr>
            <w:tcW w:w="1418" w:type="dxa"/>
            <w:tcBorders>
              <w:top w:val="nil"/>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0</w:t>
            </w:r>
          </w:p>
        </w:tc>
        <w:tc>
          <w:tcPr>
            <w:tcW w:w="1417" w:type="dxa"/>
            <w:tcBorders>
              <w:top w:val="nil"/>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0</w:t>
            </w:r>
          </w:p>
        </w:tc>
        <w:tc>
          <w:tcPr>
            <w:tcW w:w="1418" w:type="dxa"/>
            <w:tcBorders>
              <w:top w:val="nil"/>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0</w:t>
            </w:r>
          </w:p>
        </w:tc>
        <w:tc>
          <w:tcPr>
            <w:tcW w:w="1417" w:type="dxa"/>
            <w:tcBorders>
              <w:top w:val="nil"/>
              <w:left w:val="nil"/>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0</w:t>
            </w:r>
          </w:p>
        </w:tc>
      </w:tr>
      <w:tr w:rsidR="00FA54E8" w:rsidRPr="005F317D" w:rsidTr="00FA54E8">
        <w:trPr>
          <w:trHeight w:val="81"/>
          <w:jc w:val="center"/>
        </w:trPr>
        <w:tc>
          <w:tcPr>
            <w:tcW w:w="4531" w:type="dxa"/>
            <w:tcBorders>
              <w:top w:val="single" w:sz="4" w:space="0" w:color="auto"/>
              <w:bottom w:val="single" w:sz="4" w:space="0" w:color="auto"/>
              <w:right w:val="nil"/>
            </w:tcBorders>
          </w:tcPr>
          <w:p w:rsidR="00FA54E8" w:rsidRPr="00FA54E8" w:rsidRDefault="00FA54E8" w:rsidP="00FA54E8">
            <w:pPr>
              <w:widowControl w:val="0"/>
              <w:autoSpaceDE w:val="0"/>
              <w:autoSpaceDN w:val="0"/>
              <w:adjustRightInd w:val="0"/>
              <w:rPr>
                <w:rFonts w:eastAsiaTheme="minorEastAsia" w:cs="Times New Roman"/>
                <w:color w:val="000000" w:themeColor="text1"/>
                <w:sz w:val="24"/>
                <w:szCs w:val="24"/>
                <w:lang w:eastAsia="ru-RU"/>
              </w:rPr>
            </w:pPr>
            <w:r w:rsidRPr="00FA54E8">
              <w:rPr>
                <w:rFonts w:eastAsiaTheme="minorEastAsia" w:cs="Times New Roman"/>
                <w:color w:val="000000" w:themeColor="text1"/>
                <w:sz w:val="24"/>
                <w:szCs w:val="24"/>
                <w:lang w:eastAsia="ru-RU"/>
              </w:rPr>
              <w:t>Всего, в том числе по годам:</w:t>
            </w:r>
          </w:p>
        </w:tc>
        <w:tc>
          <w:tcPr>
            <w:tcW w:w="1560" w:type="dxa"/>
            <w:tcBorders>
              <w:top w:val="nil"/>
              <w:left w:val="single" w:sz="4" w:space="0" w:color="auto"/>
              <w:bottom w:val="single" w:sz="4" w:space="0" w:color="auto"/>
              <w:right w:val="single" w:sz="4" w:space="0" w:color="auto"/>
            </w:tcBorders>
            <w:shd w:val="clear" w:color="auto" w:fill="auto"/>
          </w:tcPr>
          <w:p w:rsidR="00FA54E8" w:rsidRPr="00EF5DB7" w:rsidRDefault="00FA54E8" w:rsidP="00FA54E8">
            <w:pPr>
              <w:jc w:val="center"/>
              <w:rPr>
                <w:rFonts w:cs="Times New Roman"/>
                <w:sz w:val="24"/>
                <w:szCs w:val="24"/>
              </w:rPr>
            </w:pPr>
            <w:r w:rsidRPr="00EF5DB7">
              <w:rPr>
                <w:rFonts w:cs="Times New Roman"/>
                <w:sz w:val="24"/>
                <w:szCs w:val="24"/>
              </w:rPr>
              <w:t>1 50</w:t>
            </w:r>
            <w:r>
              <w:rPr>
                <w:rFonts w:cs="Times New Roman"/>
                <w:sz w:val="24"/>
                <w:szCs w:val="24"/>
              </w:rPr>
              <w:t>8</w:t>
            </w:r>
            <w:r w:rsidRPr="00EF5DB7">
              <w:rPr>
                <w:rFonts w:cs="Times New Roman"/>
                <w:sz w:val="24"/>
                <w:szCs w:val="24"/>
              </w:rPr>
              <w:t> </w:t>
            </w:r>
            <w:r>
              <w:rPr>
                <w:rFonts w:cs="Times New Roman"/>
                <w:sz w:val="24"/>
                <w:szCs w:val="24"/>
              </w:rPr>
              <w:t>257</w:t>
            </w:r>
            <w:r w:rsidRPr="00EF5DB7">
              <w:rPr>
                <w:rFonts w:cs="Times New Roman"/>
                <w:sz w:val="24"/>
                <w:szCs w:val="24"/>
              </w:rPr>
              <w:t>,10</w:t>
            </w:r>
          </w:p>
        </w:tc>
        <w:tc>
          <w:tcPr>
            <w:tcW w:w="1417" w:type="dxa"/>
            <w:tcBorders>
              <w:top w:val="nil"/>
              <w:left w:val="nil"/>
              <w:bottom w:val="single" w:sz="4" w:space="0" w:color="auto"/>
              <w:right w:val="single" w:sz="4" w:space="0" w:color="auto"/>
            </w:tcBorders>
            <w:shd w:val="clear" w:color="auto" w:fill="auto"/>
            <w:vAlign w:val="center"/>
          </w:tcPr>
          <w:p w:rsidR="00FA54E8" w:rsidRPr="00EF5DB7" w:rsidRDefault="00FA54E8" w:rsidP="00FA54E8">
            <w:pPr>
              <w:jc w:val="center"/>
              <w:rPr>
                <w:rFonts w:cs="Times New Roman"/>
                <w:sz w:val="24"/>
                <w:szCs w:val="24"/>
              </w:rPr>
            </w:pPr>
            <w:r w:rsidRPr="00EF5DB7">
              <w:rPr>
                <w:rFonts w:cs="Times New Roman"/>
                <w:sz w:val="24"/>
                <w:szCs w:val="24"/>
              </w:rPr>
              <w:t>268 615,1</w:t>
            </w:r>
          </w:p>
        </w:tc>
        <w:tc>
          <w:tcPr>
            <w:tcW w:w="1418" w:type="dxa"/>
            <w:tcBorders>
              <w:top w:val="nil"/>
              <w:left w:val="nil"/>
              <w:bottom w:val="single" w:sz="4" w:space="0" w:color="auto"/>
              <w:right w:val="single" w:sz="4" w:space="0" w:color="auto"/>
            </w:tcBorders>
            <w:shd w:val="clear" w:color="auto" w:fill="auto"/>
            <w:vAlign w:val="center"/>
          </w:tcPr>
          <w:p w:rsidR="00FA54E8" w:rsidRPr="00EF5DB7" w:rsidRDefault="00FA54E8" w:rsidP="00FA54E8">
            <w:pPr>
              <w:jc w:val="center"/>
              <w:rPr>
                <w:rFonts w:cs="Times New Roman"/>
                <w:sz w:val="24"/>
                <w:szCs w:val="24"/>
              </w:rPr>
            </w:pPr>
            <w:r w:rsidRPr="00EF5DB7">
              <w:rPr>
                <w:rFonts w:cs="Times New Roman"/>
                <w:sz w:val="24"/>
                <w:szCs w:val="24"/>
              </w:rPr>
              <w:t>288 366,00</w:t>
            </w:r>
          </w:p>
        </w:tc>
        <w:tc>
          <w:tcPr>
            <w:tcW w:w="1417" w:type="dxa"/>
            <w:tcBorders>
              <w:top w:val="nil"/>
              <w:left w:val="nil"/>
              <w:bottom w:val="single" w:sz="4" w:space="0" w:color="auto"/>
              <w:right w:val="single" w:sz="4" w:space="0" w:color="auto"/>
            </w:tcBorders>
            <w:shd w:val="clear" w:color="auto" w:fill="auto"/>
            <w:vAlign w:val="center"/>
          </w:tcPr>
          <w:p w:rsidR="00FA54E8" w:rsidRPr="00EF5DB7" w:rsidRDefault="00FA54E8" w:rsidP="00FA54E8">
            <w:pPr>
              <w:jc w:val="center"/>
              <w:rPr>
                <w:rFonts w:cs="Times New Roman"/>
                <w:sz w:val="24"/>
                <w:szCs w:val="24"/>
              </w:rPr>
            </w:pPr>
            <w:r w:rsidRPr="00EF5DB7">
              <w:rPr>
                <w:rFonts w:cs="Times New Roman"/>
                <w:sz w:val="24"/>
                <w:szCs w:val="24"/>
              </w:rPr>
              <w:t>288 366,00</w:t>
            </w:r>
          </w:p>
        </w:tc>
        <w:tc>
          <w:tcPr>
            <w:tcW w:w="1418" w:type="dxa"/>
            <w:tcBorders>
              <w:top w:val="nil"/>
              <w:left w:val="nil"/>
              <w:bottom w:val="single" w:sz="4" w:space="0" w:color="auto"/>
              <w:right w:val="single" w:sz="4" w:space="0" w:color="auto"/>
            </w:tcBorders>
            <w:shd w:val="clear" w:color="auto" w:fill="auto"/>
            <w:vAlign w:val="center"/>
          </w:tcPr>
          <w:p w:rsidR="00FA54E8" w:rsidRPr="00EF5DB7" w:rsidRDefault="00FA54E8" w:rsidP="00FA54E8">
            <w:pPr>
              <w:jc w:val="center"/>
              <w:rPr>
                <w:rFonts w:cs="Times New Roman"/>
                <w:sz w:val="24"/>
                <w:szCs w:val="24"/>
              </w:rPr>
            </w:pPr>
            <w:r w:rsidRPr="00EF5DB7">
              <w:rPr>
                <w:rFonts w:cs="Times New Roman"/>
                <w:sz w:val="24"/>
                <w:szCs w:val="24"/>
              </w:rPr>
              <w:t>331 455,00</w:t>
            </w:r>
          </w:p>
        </w:tc>
        <w:tc>
          <w:tcPr>
            <w:tcW w:w="1417" w:type="dxa"/>
            <w:tcBorders>
              <w:top w:val="nil"/>
              <w:left w:val="nil"/>
              <w:bottom w:val="single" w:sz="4" w:space="0" w:color="auto"/>
              <w:right w:val="single" w:sz="4" w:space="0" w:color="auto"/>
            </w:tcBorders>
            <w:shd w:val="clear" w:color="auto" w:fill="auto"/>
            <w:vAlign w:val="center"/>
          </w:tcPr>
          <w:p w:rsidR="00FA54E8" w:rsidRPr="00EF5DB7" w:rsidRDefault="00FA54E8" w:rsidP="00FA54E8">
            <w:pPr>
              <w:jc w:val="center"/>
              <w:rPr>
                <w:rFonts w:cs="Times New Roman"/>
                <w:sz w:val="24"/>
                <w:szCs w:val="24"/>
              </w:rPr>
            </w:pPr>
            <w:r w:rsidRPr="00EF5DB7">
              <w:rPr>
                <w:rFonts w:cs="Times New Roman"/>
                <w:sz w:val="24"/>
                <w:szCs w:val="24"/>
              </w:rPr>
              <w:t>331 455,00</w:t>
            </w:r>
          </w:p>
        </w:tc>
      </w:tr>
    </w:tbl>
    <w:p w:rsidR="00FA54E8" w:rsidRDefault="00FA54E8" w:rsidP="00FA54E8">
      <w:pPr>
        <w:widowControl w:val="0"/>
        <w:autoSpaceDE w:val="0"/>
        <w:autoSpaceDN w:val="0"/>
        <w:adjustRightInd w:val="0"/>
        <w:ind w:left="426"/>
        <w:jc w:val="center"/>
        <w:rPr>
          <w:rFonts w:cs="Times New Roman"/>
          <w:b/>
          <w:color w:val="000000" w:themeColor="text1"/>
          <w:szCs w:val="28"/>
        </w:rPr>
      </w:pPr>
    </w:p>
    <w:p w:rsidR="00FA54E8" w:rsidRDefault="00FA54E8" w:rsidP="00FA54E8">
      <w:pPr>
        <w:widowControl w:val="0"/>
        <w:autoSpaceDE w:val="0"/>
        <w:autoSpaceDN w:val="0"/>
        <w:adjustRightInd w:val="0"/>
        <w:ind w:left="426"/>
        <w:jc w:val="center"/>
        <w:rPr>
          <w:rFonts w:cs="Times New Roman"/>
          <w:b/>
          <w:color w:val="000000" w:themeColor="text1"/>
          <w:szCs w:val="28"/>
        </w:rPr>
      </w:pPr>
    </w:p>
    <w:p w:rsidR="00FA54E8" w:rsidRDefault="00FA54E8" w:rsidP="00FA54E8">
      <w:pPr>
        <w:widowControl w:val="0"/>
        <w:autoSpaceDE w:val="0"/>
        <w:autoSpaceDN w:val="0"/>
        <w:adjustRightInd w:val="0"/>
        <w:ind w:left="426"/>
        <w:jc w:val="center"/>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852E92" w:rsidRPr="0000696D">
        <w:rPr>
          <w:rFonts w:cs="Times New Roman"/>
          <w:b/>
          <w:color w:val="000000" w:themeColor="text1"/>
          <w:szCs w:val="28"/>
        </w:rPr>
        <w:t>, борьбы с преступностью</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-краж с 456 до 202 (-55,7%);</w:t>
      </w:r>
    </w:p>
    <w:p w:rsidR="000B2A0E" w:rsidRPr="005F317D" w:rsidRDefault="000B2A0E" w:rsidP="00E16290">
      <w:pPr>
        <w:ind w:firstLine="709"/>
        <w:jc w:val="both"/>
        <w:rPr>
          <w:rFonts w:eastAsia="Times New Roman" w:cs="Times New Roman"/>
          <w:bCs/>
          <w:color w:val="000000" w:themeColor="text1"/>
          <w:spacing w:val="-4"/>
          <w:szCs w:val="28"/>
          <w:lang w:eastAsia="ru-RU"/>
        </w:rPr>
      </w:pP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и раскрыто 2 преступления </w:t>
      </w:r>
      <w:r w:rsidR="00FA54E8" w:rsidRPr="005F317D">
        <w:rPr>
          <w:rFonts w:eastAsia="Times New Roman" w:cs="Times New Roman"/>
          <w:bCs/>
          <w:color w:val="000000" w:themeColor="text1"/>
          <w:spacing w:val="-4"/>
          <w:szCs w:val="28"/>
          <w:lang w:eastAsia="ru-RU"/>
        </w:rPr>
        <w:t>по ст.</w:t>
      </w:r>
      <w:r w:rsidRPr="005F317D">
        <w:rPr>
          <w:rFonts w:eastAsia="Times New Roman" w:cs="Times New Roman"/>
          <w:bCs/>
          <w:color w:val="000000" w:themeColor="text1"/>
          <w:spacing w:val="-4"/>
          <w:szCs w:val="28"/>
          <w:lang w:eastAsia="ru-RU"/>
        </w:rPr>
        <w:t xml:space="preserve">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т.</w:t>
      </w:r>
      <w:r w:rsidR="00FA54E8">
        <w:rPr>
          <w:rFonts w:cs="Times New Roman"/>
          <w:bCs/>
          <w:color w:val="000000" w:themeColor="text1"/>
          <w:szCs w:val="28"/>
        </w:rPr>
        <w:t xml:space="preserve"> </w:t>
      </w:r>
      <w:r w:rsidRPr="005F317D">
        <w:rPr>
          <w:rFonts w:cs="Times New Roman"/>
          <w:bCs/>
          <w:color w:val="000000" w:themeColor="text1"/>
          <w:szCs w:val="28"/>
        </w:rPr>
        <w:t>е</w:t>
      </w:r>
      <w:r w:rsidR="00FA54E8">
        <w:rPr>
          <w:rFonts w:cs="Times New Roman"/>
          <w:bCs/>
          <w:color w:val="000000" w:themeColor="text1"/>
          <w:szCs w:val="28"/>
        </w:rPr>
        <w:t>.</w:t>
      </w:r>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w:t>
      </w:r>
      <w:r w:rsidR="00FA54E8" w:rsidRPr="005F317D">
        <w:rPr>
          <w:rFonts w:eastAsia="Times New Roman" w:cs="Times New Roman"/>
          <w:color w:val="000000" w:themeColor="text1"/>
          <w:szCs w:val="28"/>
          <w:lang w:eastAsia="ru-RU"/>
        </w:rPr>
        <w:t>преступлений,</w:t>
      </w:r>
      <w:r w:rsidRPr="005F317D">
        <w:rPr>
          <w:rFonts w:eastAsia="Times New Roman" w:cs="Times New Roman"/>
          <w:color w:val="000000" w:themeColor="text1"/>
          <w:szCs w:val="28"/>
          <w:lang w:eastAsia="ru-RU"/>
        </w:rPr>
        <w:t xml:space="preserve"> связанных с незаконным оборотом наркотических средств, что составило 371 наркопреступление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Выявлено больше на 5,1% тяжких и особо тяжких наркопреступлений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(353, АППГ – 336), 4 наркопреступления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За отчетный период меньше на 14,9% выявлено </w:t>
      </w:r>
      <w:r w:rsidR="00FA54E8" w:rsidRPr="005F317D">
        <w:rPr>
          <w:rFonts w:eastAsia="Times New Roman" w:cs="Times New Roman"/>
          <w:color w:val="000000" w:themeColor="text1"/>
          <w:szCs w:val="28"/>
          <w:lang w:eastAsia="ru-RU"/>
        </w:rPr>
        <w:t>преступлений,</w:t>
      </w:r>
      <w:r w:rsidRPr="005F317D">
        <w:rPr>
          <w:rFonts w:eastAsia="Times New Roman" w:cs="Times New Roman"/>
          <w:color w:val="000000" w:themeColor="text1"/>
          <w:szCs w:val="28"/>
          <w:lang w:eastAsia="ru-RU"/>
        </w:rPr>
        <w:t xml:space="preserve">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системы технологического обеспечения региональной общественной безопасности и 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среднем ежегодно на общественных кладбищах происходит 1950 захоронений, из них 60% или 1170 в количественном выражении и приходятся на подзахоронения,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5C27E8" w:rsidP="00DF289D">
      <w:pPr>
        <w:autoSpaceDE w:val="0"/>
        <w:autoSpaceDN w:val="0"/>
        <w:adjustRightInd w:val="0"/>
        <w:ind w:firstLine="709"/>
        <w:jc w:val="both"/>
        <w:outlineLvl w:val="1"/>
        <w:rPr>
          <w:rFonts w:eastAsia="Times New Roman" w:cs="Times New Roman"/>
          <w:color w:val="000000" w:themeColor="text1"/>
        </w:rPr>
      </w:pP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36A7C">
        <w:rPr>
          <w:rFonts w:eastAsia="Times New Roman" w:cs="Times New Roman"/>
          <w:color w:val="000000" w:themeColor="text1"/>
          <w:szCs w:val="28"/>
          <w:lang w:eastAsia="ru-RU"/>
        </w:rPr>
        <w:t>муниципального образования</w:t>
      </w:r>
      <w:r w:rsidRPr="00336A7C">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Организация ритуальных услуг и содержание мест захоронения</w:t>
      </w:r>
      <w:r>
        <w:rPr>
          <w:bCs/>
          <w:szCs w:val="28"/>
        </w:rPr>
        <w:t>.</w:t>
      </w:r>
    </w:p>
    <w:p w:rsidR="00FF2CA8" w:rsidRPr="005F317D" w:rsidRDefault="00FF2CA8" w:rsidP="006E044E">
      <w:pPr>
        <w:autoSpaceDE w:val="0"/>
        <w:autoSpaceDN w:val="0"/>
        <w:adjustRightInd w:val="0"/>
        <w:ind w:firstLine="709"/>
        <w:jc w:val="both"/>
        <w:rPr>
          <w:rFonts w:cs="Times New Roman"/>
          <w:color w:val="000000" w:themeColor="text1"/>
          <w:szCs w:val="28"/>
        </w:rPr>
      </w:pP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552"/>
        <w:gridCol w:w="1134"/>
        <w:gridCol w:w="1134"/>
        <w:gridCol w:w="1134"/>
        <w:gridCol w:w="1023"/>
        <w:gridCol w:w="992"/>
        <w:gridCol w:w="1103"/>
        <w:gridCol w:w="961"/>
        <w:gridCol w:w="32"/>
        <w:gridCol w:w="1980"/>
      </w:tblGrid>
      <w:tr w:rsidR="005F317D" w:rsidRPr="005F317D" w:rsidTr="00D90B2A">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255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Базовое значение показателя                      на начало реализации </w:t>
            </w:r>
          </w:p>
          <w:p w:rsidR="003D76C8"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программы</w:t>
            </w:r>
          </w:p>
        </w:tc>
        <w:tc>
          <w:tcPr>
            <w:tcW w:w="5213"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и название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D90B2A">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D90B2A">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255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71A12" w:rsidRPr="005F317D" w:rsidRDefault="00071A12" w:rsidP="00071A12">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1</w:t>
            </w:r>
          </w:p>
        </w:tc>
        <w:tc>
          <w:tcPr>
            <w:tcW w:w="14596" w:type="dxa"/>
            <w:gridSpan w:val="11"/>
            <w:tcBorders>
              <w:top w:val="single" w:sz="4" w:space="0" w:color="000000"/>
              <w:left w:val="single" w:sz="4" w:space="0" w:color="000000"/>
              <w:bottom w:val="single" w:sz="4" w:space="0" w:color="000000"/>
              <w:right w:val="single" w:sz="4" w:space="0" w:color="000000"/>
            </w:tcBorders>
          </w:tcPr>
          <w:p w:rsidR="00071A12" w:rsidRPr="005F317D" w:rsidRDefault="00B61BFB" w:rsidP="00071A12">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00071A12" w:rsidRPr="005F317D">
              <w:rPr>
                <w:rFonts w:eastAsiaTheme="minorEastAsia" w:cs="Times New Roman"/>
                <w:color w:val="000000" w:themeColor="text1"/>
                <w:sz w:val="24"/>
                <w:szCs w:val="24"/>
                <w:lang w:eastAsia="ru-RU"/>
              </w:rPr>
              <w:t xml:space="preserve"> </w:t>
            </w:r>
            <w:r w:rsidR="00D3302E" w:rsidRPr="005F317D">
              <w:rPr>
                <w:rFonts w:eastAsiaTheme="minorEastAsia" w:cs="Times New Roman"/>
                <w:color w:val="000000" w:themeColor="text1"/>
                <w:sz w:val="24"/>
                <w:szCs w:val="24"/>
                <w:lang w:eastAsia="ru-RU"/>
              </w:rPr>
              <w:t>«Профилактика преступлений и иных правонарушений»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jc w:val="center"/>
              <w:rPr>
                <w:rFonts w:eastAsia="Times New Roman" w:cs="Times New Roman"/>
                <w:color w:val="000000" w:themeColor="text1"/>
                <w:sz w:val="22"/>
              </w:rPr>
            </w:pPr>
            <w:r w:rsidRPr="005F317D">
              <w:rPr>
                <w:rFonts w:eastAsia="Times New Roman" w:cs="Times New Roman"/>
                <w:color w:val="000000" w:themeColor="text1"/>
                <w:sz w:val="22"/>
              </w:rPr>
              <w:t>1.1</w:t>
            </w:r>
          </w:p>
        </w:tc>
        <w:tc>
          <w:tcPr>
            <w:tcW w:w="25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2552" w:type="dxa"/>
            <w:tcBorders>
              <w:left w:val="single" w:sz="4" w:space="0" w:color="000000"/>
              <w:right w:val="single" w:sz="4" w:space="0" w:color="000000"/>
            </w:tcBorders>
          </w:tcPr>
          <w:p w:rsidR="008D08A0" w:rsidRPr="005F317D" w:rsidRDefault="008D08A0" w:rsidP="004E0C5D">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 xml:space="preserve">Приоритетный </w:t>
            </w:r>
            <w:r w:rsidR="004E0C5D">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9C1F3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 xml:space="preserve">Количество </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2751</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261</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8D08A0" w:rsidRPr="005F317D" w:rsidRDefault="00E24FC6" w:rsidP="008D08A0">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2483</w:t>
            </w:r>
          </w:p>
        </w:tc>
        <w:tc>
          <w:tcPr>
            <w:tcW w:w="992"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235</w:t>
            </w:r>
            <w:r w:rsidR="00E24FC6">
              <w:rPr>
                <w:rFonts w:eastAsia="Times New Roman" w:cs="Times New Roman"/>
                <w:color w:val="000000" w:themeColor="text1"/>
                <w:sz w:val="24"/>
                <w:szCs w:val="24"/>
                <w:lang w:eastAsia="ru-RU"/>
              </w:rPr>
              <w:t>9</w:t>
            </w:r>
          </w:p>
        </w:tc>
        <w:tc>
          <w:tcPr>
            <w:tcW w:w="1103"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22</w:t>
            </w:r>
            <w:r w:rsidR="00E24FC6">
              <w:rPr>
                <w:rFonts w:eastAsia="Times New Roman" w:cs="Times New Roman"/>
                <w:color w:val="000000" w:themeColor="text1"/>
                <w:sz w:val="24"/>
                <w:szCs w:val="24"/>
                <w:lang w:eastAsia="ru-RU"/>
              </w:rPr>
              <w:t>41</w:t>
            </w:r>
          </w:p>
        </w:tc>
        <w:tc>
          <w:tcPr>
            <w:tcW w:w="961"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21</w:t>
            </w:r>
            <w:r w:rsidR="00E24FC6">
              <w:rPr>
                <w:rFonts w:eastAsia="Times New Roman" w:cs="Times New Roman"/>
                <w:color w:val="000000" w:themeColor="text1"/>
                <w:sz w:val="24"/>
                <w:szCs w:val="24"/>
                <w:lang w:eastAsia="ru-RU"/>
              </w:rPr>
              <w:t>29</w:t>
            </w:r>
          </w:p>
        </w:tc>
        <w:tc>
          <w:tcPr>
            <w:tcW w:w="2012" w:type="dxa"/>
            <w:gridSpan w:val="2"/>
            <w:tcBorders>
              <w:left w:val="single" w:sz="4" w:space="0" w:color="000000"/>
              <w:right w:val="single" w:sz="4" w:space="0" w:color="000000"/>
            </w:tcBorders>
          </w:tcPr>
          <w:p w:rsidR="008D08A0" w:rsidRPr="005F317D" w:rsidRDefault="0038739B" w:rsidP="008D08A0">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24"/>
                <w:szCs w:val="24"/>
              </w:rPr>
              <w:t>Макропоказатель подпрограммы</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552" w:type="dxa"/>
            <w:tcBorders>
              <w:left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98,8</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99,2</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99,6</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tcBorders>
              <w:left w:val="single" w:sz="4" w:space="0" w:color="000000"/>
              <w:right w:val="single" w:sz="4" w:space="0" w:color="000000"/>
            </w:tcBorders>
          </w:tcPr>
          <w:p w:rsidR="0038739B" w:rsidRPr="005F317D" w:rsidRDefault="0038739B" w:rsidP="0038739B">
            <w:pPr>
              <w:ind w:right="-108"/>
              <w:jc w:val="center"/>
              <w:rPr>
                <w:rFonts w:cs="Times New Roman"/>
                <w:b/>
                <w:color w:val="000000" w:themeColor="text1"/>
                <w:sz w:val="18"/>
                <w:szCs w:val="18"/>
              </w:rPr>
            </w:pPr>
            <w:r w:rsidRPr="005F317D">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2A208E">
              <w:rPr>
                <w:rFonts w:cs="Times New Roman"/>
                <w:color w:val="000000" w:themeColor="text1"/>
                <w:sz w:val="18"/>
                <w:szCs w:val="18"/>
              </w:rPr>
              <w:t>Повышение степени антитеррористической защищенности социально значимых объектов</w:t>
            </w:r>
            <w:r w:rsidR="00E24FC6">
              <w:rPr>
                <w:rFonts w:cs="Times New Roman"/>
                <w:color w:val="000000" w:themeColor="text1"/>
                <w:sz w:val="18"/>
                <w:szCs w:val="18"/>
              </w:rPr>
              <w:t>, находящихся в собственности</w:t>
            </w:r>
            <w:r w:rsidR="003E1E5E" w:rsidRPr="002A208E">
              <w:rPr>
                <w:rFonts w:cs="Times New Roman"/>
                <w:color w:val="000000" w:themeColor="text1"/>
                <w:sz w:val="18"/>
                <w:szCs w:val="18"/>
              </w:rPr>
              <w:t xml:space="preserve"> муниципального образования</w:t>
            </w:r>
            <w:r w:rsidRPr="002A208E">
              <w:rPr>
                <w:rFonts w:cs="Times New Roman"/>
                <w:color w:val="000000" w:themeColor="text1"/>
                <w:sz w:val="18"/>
                <w:szCs w:val="18"/>
              </w:rPr>
              <w:t xml:space="preserve"> и мест с массовым пребыванием людей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adjustRightInd w:val="0"/>
              <w:rPr>
                <w:rFonts w:cs="Times New Roman"/>
                <w:color w:val="000000" w:themeColor="text1"/>
                <w:sz w:val="24"/>
                <w:szCs w:val="24"/>
              </w:rPr>
            </w:pPr>
            <w:r w:rsidRPr="005F317D">
              <w:rPr>
                <w:rFonts w:cs="Times New Roman"/>
                <w:color w:val="000000" w:themeColor="text1"/>
                <w:sz w:val="24"/>
                <w:szCs w:val="24"/>
              </w:rPr>
              <w:t xml:space="preserve">Увеличение числа </w:t>
            </w:r>
            <w:r w:rsidR="00920196" w:rsidRPr="005F317D">
              <w:rPr>
                <w:rFonts w:cs="Times New Roman"/>
                <w:color w:val="000000" w:themeColor="text1"/>
                <w:sz w:val="24"/>
                <w:szCs w:val="24"/>
              </w:rPr>
              <w:t>граждан,</w:t>
            </w:r>
            <w:r w:rsidRPr="005F317D">
              <w:rPr>
                <w:rFonts w:cs="Times New Roman"/>
                <w:color w:val="000000" w:themeColor="text1"/>
                <w:sz w:val="24"/>
                <w:szCs w:val="24"/>
              </w:rPr>
              <w:t xml:space="preserve"> принимающих участие в деятельности народных дружин</w:t>
            </w:r>
          </w:p>
        </w:tc>
        <w:tc>
          <w:tcPr>
            <w:tcW w:w="2552" w:type="dxa"/>
            <w:tcBorders>
              <w:left w:val="single" w:sz="4" w:space="0" w:color="000000"/>
              <w:right w:val="single" w:sz="4" w:space="0" w:color="000000"/>
            </w:tcBorders>
          </w:tcPr>
          <w:p w:rsidR="0038739B" w:rsidRPr="005F317D" w:rsidRDefault="0038739B" w:rsidP="0038739B">
            <w:pPr>
              <w:pStyle w:val="ConsPlusNormal"/>
              <w:ind w:left="-108" w:right="-108" w:firstLine="141"/>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155876">
            <w:pPr>
              <w:pStyle w:val="ConsPlusNormal"/>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100</w:t>
            </w:r>
          </w:p>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105</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125</w:t>
            </w:r>
          </w:p>
        </w:tc>
        <w:tc>
          <w:tcPr>
            <w:tcW w:w="2012" w:type="dxa"/>
            <w:gridSpan w:val="2"/>
            <w:tcBorders>
              <w:left w:val="single" w:sz="4" w:space="0" w:color="000000"/>
              <w:right w:val="single" w:sz="4" w:space="0" w:color="000000"/>
            </w:tcBorders>
          </w:tcPr>
          <w:p w:rsidR="0038739B" w:rsidRPr="005F317D" w:rsidRDefault="0038739B" w:rsidP="0038739B">
            <w:pPr>
              <w:pStyle w:val="ConsPlusNormal"/>
              <w:ind w:right="-31"/>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18"/>
                <w:szCs w:val="18"/>
              </w:rPr>
              <w:t>Обеспечение деятельности общественных объединений правоохранительной направленности</w:t>
            </w:r>
          </w:p>
        </w:tc>
      </w:tr>
      <w:tr w:rsidR="00801B5C"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1.4.</w:t>
            </w:r>
          </w:p>
        </w:tc>
        <w:tc>
          <w:tcPr>
            <w:tcW w:w="25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2552" w:type="dxa"/>
            <w:tcBorders>
              <w:left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801B5C" w:rsidRPr="00155876" w:rsidRDefault="00801B5C" w:rsidP="00155876">
            <w:pPr>
              <w:widowControl w:val="0"/>
              <w:autoSpaceDE w:val="0"/>
              <w:autoSpaceDN w:val="0"/>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99,9</w:t>
            </w:r>
          </w:p>
        </w:tc>
        <w:tc>
          <w:tcPr>
            <w:tcW w:w="102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99,5</w:t>
            </w:r>
          </w:p>
        </w:tc>
        <w:tc>
          <w:tcPr>
            <w:tcW w:w="2012" w:type="dxa"/>
            <w:gridSpan w:val="2"/>
            <w:tcBorders>
              <w:left w:val="single" w:sz="4" w:space="0" w:color="000000"/>
              <w:right w:val="single" w:sz="4" w:space="0" w:color="000000"/>
            </w:tcBorders>
          </w:tcPr>
          <w:p w:rsidR="00801B5C" w:rsidRPr="005F317D" w:rsidRDefault="00801B5C" w:rsidP="0038739B">
            <w:pPr>
              <w:pStyle w:val="ConsPlusNormal"/>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sidRPr="005F317D">
              <w:rPr>
                <w:rFonts w:cs="Times New Roman"/>
                <w:color w:val="000000" w:themeColor="text1"/>
                <w:sz w:val="18"/>
                <w:szCs w:val="18"/>
              </w:rPr>
              <w:t xml:space="preserve">Реализация мероприятий по обеспечению общественного порядка и общественной </w:t>
            </w:r>
            <w:r w:rsidR="003E1E5E" w:rsidRPr="005F317D">
              <w:rPr>
                <w:rFonts w:cs="Times New Roman"/>
                <w:color w:val="000000" w:themeColor="text1"/>
                <w:sz w:val="18"/>
                <w:szCs w:val="18"/>
              </w:rPr>
              <w:t>безопасности, профилактике проявлений</w:t>
            </w:r>
            <w:r w:rsidRPr="005F317D">
              <w:rPr>
                <w:rFonts w:cs="Times New Roman"/>
                <w:color w:val="000000" w:themeColor="text1"/>
                <w:sz w:val="18"/>
                <w:szCs w:val="18"/>
              </w:rPr>
              <w:t xml:space="preserve"> экстремизма на территории муниципального образования Московской области</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514175" w:rsidP="005C27E8">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r w:rsidRPr="0000696D">
              <w:rPr>
                <w:rFonts w:eastAsia="Times New Roman" w:cs="Times New Roman"/>
                <w:color w:val="000000" w:themeColor="text1"/>
                <w:sz w:val="22"/>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E24FC6">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155876" w:rsidRDefault="00514175" w:rsidP="00514175">
            <w:pPr>
              <w:widowControl w:val="0"/>
              <w:autoSpaceDE w:val="0"/>
              <w:autoSpaceDN w:val="0"/>
              <w:jc w:val="center"/>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453C2F" w:rsidP="00514175">
            <w:pPr>
              <w:widowControl w:val="0"/>
              <w:autoSpaceDE w:val="0"/>
              <w:autoSpaceDN w:val="0"/>
              <w:jc w:val="center"/>
              <w:rPr>
                <w:rFonts w:eastAsia="Times New Roman" w:cs="Times New Roman"/>
                <w:color w:val="000000" w:themeColor="text1"/>
                <w:sz w:val="24"/>
                <w:szCs w:val="24"/>
                <w:lang w:eastAsia="ru-RU"/>
              </w:rPr>
            </w:pPr>
            <w:r w:rsidRPr="00111518">
              <w:rPr>
                <w:rFonts w:eastAsia="Times New Roman" w:cs="Times New Roman"/>
                <w:color w:val="000000" w:themeColor="text1"/>
                <w:sz w:val="24"/>
                <w:szCs w:val="24"/>
                <w:lang w:eastAsia="ru-RU"/>
              </w:rPr>
              <w:t>25</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66</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83</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w:t>
            </w:r>
          </w:p>
        </w:tc>
        <w:tc>
          <w:tcPr>
            <w:tcW w:w="2012" w:type="dxa"/>
            <w:gridSpan w:val="2"/>
            <w:vMerge w:val="restart"/>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514175" w:rsidRPr="005F317D" w:rsidRDefault="00514175" w:rsidP="00514175">
            <w:pPr>
              <w:widowControl w:val="0"/>
              <w:autoSpaceDE w:val="0"/>
              <w:autoSpaceDN w:val="0"/>
              <w:jc w:val="center"/>
              <w:rPr>
                <w:rFonts w:eastAsia="Times New Roman" w:cs="Times New Roman"/>
                <w:color w:val="000000" w:themeColor="text1"/>
                <w:sz w:val="18"/>
                <w:szCs w:val="18"/>
                <w:lang w:eastAsia="ru-RU"/>
              </w:rPr>
            </w:pPr>
            <w:r w:rsidRPr="005F317D">
              <w:rPr>
                <w:rFonts w:eastAsia="Times New Roman" w:cs="Times New Roman"/>
                <w:color w:val="000000" w:themeColor="text1"/>
                <w:sz w:val="18"/>
                <w:szCs w:val="18"/>
                <w:lang w:eastAsia="ru-RU"/>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E24FC6">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111518" w:rsidRDefault="00453C2F" w:rsidP="00514175">
            <w:pPr>
              <w:widowControl w:val="0"/>
              <w:autoSpaceDE w:val="0"/>
              <w:autoSpaceDN w:val="0"/>
              <w:jc w:val="center"/>
              <w:rPr>
                <w:rFonts w:eastAsia="Times New Roman" w:cs="Times New Roman"/>
                <w:color w:val="000000" w:themeColor="text1"/>
                <w:sz w:val="24"/>
                <w:szCs w:val="24"/>
                <w:lang w:eastAsia="ru-RU"/>
              </w:rPr>
            </w:pPr>
            <w:r w:rsidRPr="00111518">
              <w:rPr>
                <w:rFonts w:eastAsia="Times New Roman" w:cs="Times New Roman"/>
                <w:color w:val="000000" w:themeColor="text1"/>
                <w:sz w:val="24"/>
                <w:szCs w:val="24"/>
                <w:lang w:eastAsia="ru-RU"/>
              </w:rPr>
              <w:t>14</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514175" w:rsidRPr="00111518" w:rsidRDefault="00453C2F" w:rsidP="00514175">
            <w:pPr>
              <w:widowControl w:val="0"/>
              <w:autoSpaceDE w:val="0"/>
              <w:autoSpaceDN w:val="0"/>
              <w:jc w:val="center"/>
              <w:rPr>
                <w:rFonts w:eastAsia="Times New Roman" w:cs="Times New Roman"/>
                <w:color w:val="000000" w:themeColor="text1"/>
                <w:sz w:val="24"/>
                <w:szCs w:val="24"/>
                <w:lang w:eastAsia="ru-RU"/>
              </w:rPr>
            </w:pPr>
            <w:r w:rsidRPr="00111518">
              <w:rPr>
                <w:rFonts w:eastAsia="Times New Roman" w:cs="Times New Roman"/>
                <w:color w:val="000000" w:themeColor="text1"/>
                <w:sz w:val="24"/>
                <w:szCs w:val="24"/>
                <w:lang w:eastAsia="ru-RU"/>
              </w:rPr>
              <w:t>90</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88</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92</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96</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CA52C9"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adjustRightInd w:val="0"/>
              <w:ind w:right="-108"/>
              <w:rPr>
                <w:b/>
                <w:sz w:val="22"/>
              </w:rPr>
            </w:pPr>
            <w:r w:rsidRPr="0000696D">
              <w:rPr>
                <w:sz w:val="22"/>
              </w:rPr>
              <w:t>Рост числа лиц, состоящих на диспансерном наблюдении с диагнозом «Употребление наркотиков с вредными последствиями»</w:t>
            </w:r>
          </w:p>
        </w:tc>
        <w:tc>
          <w:tcPr>
            <w:tcW w:w="2552" w:type="dxa"/>
            <w:tcBorders>
              <w:left w:val="single" w:sz="4" w:space="0" w:color="000000"/>
              <w:right w:val="single" w:sz="4" w:space="0" w:color="000000"/>
            </w:tcBorders>
          </w:tcPr>
          <w:p w:rsidR="00CA52C9" w:rsidRPr="0000696D" w:rsidRDefault="00CA52C9"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E24FC6" w:rsidP="00CA52C9">
            <w:pPr>
              <w:pStyle w:val="ConsPlusNormal"/>
              <w:jc w:val="center"/>
              <w:outlineLvl w:val="1"/>
              <w:rPr>
                <w:rFonts w:ascii="Times New Roman" w:hAnsi="Times New Roman" w:cs="Times New Roman"/>
                <w:szCs w:val="22"/>
              </w:rPr>
            </w:pPr>
            <w:r>
              <w:rPr>
                <w:rFonts w:ascii="Times New Roman" w:hAnsi="Times New Roman" w:cs="Times New Roman"/>
                <w:szCs w:val="22"/>
              </w:rPr>
              <w:t>100</w:t>
            </w:r>
            <w:r w:rsidR="00CA52C9" w:rsidRPr="0000696D">
              <w:rPr>
                <w:rFonts w:ascii="Times New Roman" w:hAnsi="Times New Roman" w:cs="Times New Roman"/>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tcBorders>
              <w:left w:val="single" w:sz="4" w:space="0" w:color="000000"/>
              <w:right w:val="single" w:sz="4" w:space="0" w:color="000000"/>
            </w:tcBorders>
          </w:tcPr>
          <w:p w:rsidR="00CA52C9" w:rsidRPr="003E1E5E" w:rsidRDefault="00CA52C9" w:rsidP="00CA52C9">
            <w:pPr>
              <w:widowControl w:val="0"/>
              <w:autoSpaceDE w:val="0"/>
              <w:autoSpaceDN w:val="0"/>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Основное мероприятие 05.</w:t>
            </w:r>
          </w:p>
          <w:p w:rsidR="00CA52C9" w:rsidRPr="0000696D" w:rsidRDefault="00CA52C9" w:rsidP="00CA52C9">
            <w:pPr>
              <w:widowControl w:val="0"/>
              <w:autoSpaceDE w:val="0"/>
              <w:autoSpaceDN w:val="0"/>
              <w:rPr>
                <w:rFonts w:eastAsia="Times New Roman" w:cs="Times New Roman"/>
                <w:color w:val="000000" w:themeColor="text1"/>
                <w:sz w:val="22"/>
                <w:lang w:eastAsia="ru-RU"/>
              </w:rPr>
            </w:pPr>
            <w:r w:rsidRPr="003E1E5E">
              <w:rPr>
                <w:rFonts w:eastAsia="Times New Roman" w:cs="Times New Roman"/>
                <w:color w:val="000000" w:themeColor="text1"/>
                <w:sz w:val="18"/>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adjustRightInd w:val="0"/>
              <w:ind w:right="-108"/>
              <w:rPr>
                <w:sz w:val="22"/>
                <w:szCs w:val="20"/>
              </w:rPr>
            </w:pPr>
            <w:r w:rsidRPr="00453C2F">
              <w:rPr>
                <w:sz w:val="22"/>
                <w:szCs w:val="20"/>
              </w:rPr>
              <w:t>Благоустроим кладбища</w:t>
            </w:r>
          </w:p>
          <w:p w:rsidR="00C4034E" w:rsidRPr="00453C2F" w:rsidRDefault="00C4034E" w:rsidP="00E24FC6">
            <w:pPr>
              <w:widowControl w:val="0"/>
              <w:autoSpaceDE w:val="0"/>
              <w:autoSpaceDN w:val="0"/>
              <w:adjustRightInd w:val="0"/>
              <w:ind w:right="-108"/>
              <w:rPr>
                <w:sz w:val="22"/>
                <w:szCs w:val="20"/>
              </w:rPr>
            </w:pPr>
            <w:r w:rsidRPr="00453C2F">
              <w:rPr>
                <w:sz w:val="22"/>
                <w:szCs w:val="20"/>
              </w:rPr>
              <w:t xml:space="preserve">Доля кладбищ, соответствующих </w:t>
            </w:r>
            <w:r w:rsidR="00E24FC6" w:rsidRPr="00453C2F">
              <w:rPr>
                <w:sz w:val="22"/>
                <w:szCs w:val="20"/>
              </w:rPr>
              <w:t>региональному стандарту</w:t>
            </w:r>
          </w:p>
        </w:tc>
        <w:tc>
          <w:tcPr>
            <w:tcW w:w="2552" w:type="dxa"/>
            <w:tcBorders>
              <w:left w:val="single" w:sz="4" w:space="0" w:color="000000"/>
              <w:right w:val="single" w:sz="4" w:space="0" w:color="000000"/>
            </w:tcBorders>
          </w:tcPr>
          <w:p w:rsidR="00C4034E" w:rsidRPr="00453C2F" w:rsidRDefault="00E24FC6" w:rsidP="00C4034E">
            <w:pPr>
              <w:rPr>
                <w:sz w:val="22"/>
              </w:rPr>
            </w:pPr>
            <w:r w:rsidRPr="00453C2F">
              <w:rPr>
                <w:rFonts w:eastAsia="Times New Roman" w:cs="Times New Roman"/>
                <w:color w:val="000000" w:themeColor="text1"/>
                <w:sz w:val="22"/>
                <w:lang w:eastAsia="ru-RU"/>
              </w:rPr>
              <w:t>Рейтинг-50</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73,07</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76,92</w:t>
            </w:r>
          </w:p>
        </w:tc>
        <w:tc>
          <w:tcPr>
            <w:tcW w:w="102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80,76</w:t>
            </w:r>
          </w:p>
        </w:tc>
        <w:tc>
          <w:tcPr>
            <w:tcW w:w="992"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84,6</w:t>
            </w:r>
          </w:p>
        </w:tc>
        <w:tc>
          <w:tcPr>
            <w:tcW w:w="110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4034E" w:rsidRPr="00453C2F" w:rsidRDefault="00C4034E" w:rsidP="00C4034E">
            <w:pPr>
              <w:pStyle w:val="ConsPlusNormal"/>
              <w:jc w:val="both"/>
              <w:outlineLvl w:val="1"/>
              <w:rPr>
                <w:rFonts w:ascii="Times New Roman" w:hAnsi="Times New Roman" w:cs="Times New Roman"/>
                <w:b/>
              </w:rPr>
            </w:pPr>
            <w:r w:rsidRPr="00453C2F">
              <w:rPr>
                <w:rFonts w:ascii="Times New Roman" w:hAnsi="Times New Roman" w:cs="Times New Roman"/>
                <w:b/>
              </w:rPr>
              <w:t>Основное мероприятие 07</w:t>
            </w:r>
          </w:p>
          <w:p w:rsidR="00C4034E" w:rsidRPr="00453C2F" w:rsidRDefault="00C4034E" w:rsidP="00C4034E">
            <w:pPr>
              <w:pStyle w:val="ConsPlusNormal"/>
              <w:jc w:val="both"/>
              <w:outlineLvl w:val="1"/>
              <w:rPr>
                <w:rFonts w:ascii="Times New Roman" w:hAnsi="Times New Roman" w:cs="Times New Roman"/>
                <w:color w:val="00B050"/>
              </w:rPr>
            </w:pPr>
            <w:r w:rsidRPr="00453C2F">
              <w:rPr>
                <w:rFonts w:ascii="Times New Roman" w:hAnsi="Times New Roman" w:cs="Times New Roman"/>
              </w:rPr>
              <w:t>«Развитие похоронного дела на территории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Инвентаризация мест захоронений</w:t>
            </w:r>
          </w:p>
        </w:tc>
        <w:tc>
          <w:tcPr>
            <w:tcW w:w="2552" w:type="dxa"/>
            <w:tcBorders>
              <w:left w:val="single" w:sz="4" w:space="0" w:color="000000"/>
              <w:right w:val="single" w:sz="4" w:space="0" w:color="000000"/>
            </w:tcBorders>
          </w:tcPr>
          <w:p w:rsidR="00C4034E" w:rsidRPr="00453C2F" w:rsidRDefault="00E24FC6" w:rsidP="00C4034E">
            <w:pPr>
              <w:rPr>
                <w:sz w:val="22"/>
              </w:rPr>
            </w:pPr>
            <w:r w:rsidRPr="00453C2F">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4034E" w:rsidRPr="00453C2F" w:rsidRDefault="00C4034E" w:rsidP="00C4034E">
            <w:pPr>
              <w:pStyle w:val="ConsPlusNormal"/>
              <w:outlineLvl w:val="1"/>
              <w:rPr>
                <w:rFonts w:ascii="Times New Roman" w:hAnsi="Times New Roman" w:cs="Times New Roman"/>
                <w:b/>
              </w:rPr>
            </w:pPr>
            <w:r w:rsidRPr="00453C2F">
              <w:rPr>
                <w:rFonts w:ascii="Times New Roman" w:hAnsi="Times New Roman" w:cs="Times New Roman"/>
                <w:b/>
              </w:rPr>
              <w:t>Основное мероприятие 07</w:t>
            </w:r>
          </w:p>
          <w:p w:rsidR="00C4034E" w:rsidRPr="00453C2F" w:rsidRDefault="00C4034E" w:rsidP="00C4034E">
            <w:pPr>
              <w:pStyle w:val="ConsPlusNormal"/>
              <w:outlineLvl w:val="1"/>
              <w:rPr>
                <w:rFonts w:ascii="Times New Roman" w:hAnsi="Times New Roman" w:cs="Times New Roman"/>
                <w:color w:val="00B050"/>
              </w:rPr>
            </w:pPr>
            <w:r w:rsidRPr="00453C2F">
              <w:rPr>
                <w:rFonts w:ascii="Times New Roman" w:hAnsi="Times New Roman" w:cs="Times New Roman"/>
              </w:rPr>
              <w:t>«Развитие похоронного дела на территории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1.11</w:t>
            </w:r>
          </w:p>
        </w:tc>
        <w:tc>
          <w:tcPr>
            <w:tcW w:w="25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2552" w:type="dxa"/>
            <w:tcBorders>
              <w:left w:val="single" w:sz="4" w:space="0" w:color="000000"/>
              <w:right w:val="single" w:sz="4" w:space="0" w:color="000000"/>
            </w:tcBorders>
          </w:tcPr>
          <w:p w:rsidR="00C4034E" w:rsidRPr="00453C2F" w:rsidRDefault="00E24FC6"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E24FC6"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4034E" w:rsidRPr="00453C2F" w:rsidRDefault="00C4034E" w:rsidP="00C4034E">
            <w:pPr>
              <w:pStyle w:val="ConsPlusNormal"/>
              <w:outlineLvl w:val="1"/>
              <w:rPr>
                <w:rFonts w:ascii="Times New Roman" w:hAnsi="Times New Roman" w:cs="Times New Roman"/>
                <w:b/>
              </w:rPr>
            </w:pPr>
            <w:r w:rsidRPr="00453C2F">
              <w:rPr>
                <w:rFonts w:ascii="Times New Roman" w:hAnsi="Times New Roman" w:cs="Times New Roman"/>
                <w:b/>
              </w:rPr>
              <w:t>Основное мероприятие 07</w:t>
            </w:r>
          </w:p>
          <w:p w:rsidR="00C4034E" w:rsidRPr="00453C2F" w:rsidRDefault="00C4034E" w:rsidP="00C4034E">
            <w:pPr>
              <w:pStyle w:val="ConsPlusNormal"/>
              <w:outlineLvl w:val="1"/>
              <w:rPr>
                <w:rFonts w:ascii="Times New Roman" w:hAnsi="Times New Roman" w:cs="Times New Roman"/>
              </w:rPr>
            </w:pPr>
            <w:r w:rsidRPr="00453C2F">
              <w:rPr>
                <w:rFonts w:ascii="Times New Roman" w:hAnsi="Times New Roman" w:cs="Times New Roman"/>
              </w:rPr>
              <w:t>«Развитие похоронного дела на территории Московской области»</w:t>
            </w:r>
          </w:p>
        </w:tc>
      </w:tr>
      <w:tr w:rsidR="00C4034E"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C4034E" w:rsidRPr="005F317D" w:rsidRDefault="00C4034E" w:rsidP="00C4034E">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w:t>
            </w:r>
            <w:r w:rsidR="00E24FC6">
              <w:rPr>
                <w:rFonts w:cs="Times New Roman"/>
                <w:color w:val="000000" w:themeColor="text1"/>
                <w:sz w:val="24"/>
                <w:szCs w:val="24"/>
              </w:rPr>
              <w:t xml:space="preserve"> возникновения</w:t>
            </w:r>
            <w:r w:rsidRPr="005F317D">
              <w:rPr>
                <w:rFonts w:cs="Times New Roman"/>
                <w:color w:val="000000" w:themeColor="text1"/>
                <w:sz w:val="24"/>
                <w:szCs w:val="24"/>
              </w:rPr>
              <w:t xml:space="preserve">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2.1</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rPr>
                <w:rFonts w:cs="Times New Roman"/>
                <w:i/>
                <w:color w:val="000000" w:themeColor="text1"/>
                <w:sz w:val="22"/>
              </w:rPr>
            </w:pPr>
            <w:r w:rsidRPr="005F317D">
              <w:rPr>
                <w:rFonts w:cs="Times New Roman"/>
                <w:color w:val="000000" w:themeColor="text1"/>
                <w:sz w:val="22"/>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2552" w:type="dxa"/>
            <w:tcBorders>
              <w:left w:val="single" w:sz="4" w:space="0" w:color="000000"/>
              <w:right w:val="single" w:sz="4" w:space="0" w:color="000000"/>
            </w:tcBorders>
            <w:vAlign w:val="center"/>
          </w:tcPr>
          <w:p w:rsidR="00C4034E" w:rsidRPr="005F317D" w:rsidRDefault="00C4034E" w:rsidP="00C4034E">
            <w:pPr>
              <w:tabs>
                <w:tab w:val="left" w:pos="175"/>
              </w:tabs>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11.01.2018  №</w:t>
            </w:r>
            <w:proofErr w:type="gramEnd"/>
            <w:r w:rsidRPr="005F317D">
              <w:rPr>
                <w:rFonts w:cs="Times New Roman"/>
                <w:color w:val="000000" w:themeColor="text1"/>
                <w:sz w:val="22"/>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5F317D">
              <w:rPr>
                <w:rFonts w:cs="Times New Roman"/>
                <w:color w:val="000000" w:themeColor="text1"/>
                <w:sz w:val="22"/>
              </w:rPr>
              <w:t>от 13.11.2012 № 1522 «</w:t>
            </w:r>
            <w:r w:rsidRPr="005F317D">
              <w:rPr>
                <w:rFonts w:cs="Times New Roman"/>
                <w:bCs/>
                <w:color w:val="000000" w:themeColor="text1"/>
                <w:sz w:val="22"/>
              </w:rPr>
              <w:t>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jc w:val="center"/>
              <w:rPr>
                <w:rFonts w:eastAsia="Times New Roman" w:cs="Times New Roman"/>
                <w:color w:val="000000" w:themeColor="text1"/>
                <w:sz w:val="22"/>
              </w:rPr>
            </w:pPr>
            <w:r w:rsidRPr="005F317D">
              <w:rPr>
                <w:rFonts w:cs="Times New Roman"/>
                <w:color w:val="000000" w:themeColor="text1"/>
                <w:sz w:val="22"/>
              </w:rPr>
              <w:t xml:space="preserve">Показатель государственной программы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EF2E5D" w:rsidRDefault="00C4034E" w:rsidP="00C4034E">
            <w:pPr>
              <w:rPr>
                <w:rFonts w:eastAsia="Times New Roman" w:cs="Times New Roman"/>
                <w:color w:val="000000" w:themeColor="text1"/>
                <w:sz w:val="24"/>
                <w:szCs w:val="24"/>
                <w:lang w:val="en-US"/>
              </w:rPr>
            </w:pPr>
            <w:r>
              <w:rPr>
                <w:rFonts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EF2E5D" w:rsidRDefault="00C4034E" w:rsidP="00C4034E">
            <w:pPr>
              <w:jc w:val="center"/>
              <w:rPr>
                <w:rFonts w:cs="Times New Roman"/>
                <w:color w:val="000000" w:themeColor="text1"/>
                <w:sz w:val="22"/>
              </w:rPr>
            </w:pPr>
            <w:r w:rsidRPr="00EF2E5D">
              <w:rPr>
                <w:rFonts w:cs="Times New Roman"/>
                <w:color w:val="000000" w:themeColor="text1"/>
                <w:sz w:val="22"/>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75</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83</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86</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89</w:t>
            </w:r>
          </w:p>
        </w:tc>
        <w:tc>
          <w:tcPr>
            <w:tcW w:w="2012" w:type="dxa"/>
            <w:gridSpan w:val="2"/>
            <w:tcBorders>
              <w:left w:val="single" w:sz="4" w:space="0" w:color="000000"/>
              <w:right w:val="single" w:sz="4" w:space="0" w:color="000000"/>
            </w:tcBorders>
          </w:tcPr>
          <w:p w:rsidR="00C4034E" w:rsidRPr="00EF2E5D" w:rsidRDefault="00C4034E" w:rsidP="00C4034E">
            <w:pPr>
              <w:jc w:val="center"/>
              <w:rPr>
                <w:rFonts w:cs="Times New Roman"/>
                <w:color w:val="000000" w:themeColor="text1"/>
                <w:sz w:val="20"/>
                <w:szCs w:val="20"/>
              </w:rPr>
            </w:pPr>
            <w:r w:rsidRPr="00EF2E5D">
              <w:rPr>
                <w:rFonts w:cs="Times New Roman"/>
                <w:b/>
                <w:color w:val="000000" w:themeColor="text1"/>
                <w:sz w:val="18"/>
                <w:szCs w:val="18"/>
              </w:rPr>
              <w:t xml:space="preserve">Основное мероприятие </w:t>
            </w:r>
            <w:r w:rsidRPr="00AD19A2">
              <w:rPr>
                <w:rFonts w:cs="Times New Roman"/>
                <w:b/>
                <w:color w:val="000000" w:themeColor="text1"/>
                <w:sz w:val="18"/>
                <w:szCs w:val="18"/>
              </w:rPr>
              <w:t>0</w:t>
            </w:r>
            <w:r w:rsidRPr="00EF2E5D">
              <w:rPr>
                <w:rFonts w:cs="Times New Roman"/>
                <w:b/>
                <w:color w:val="000000" w:themeColor="text1"/>
                <w:sz w:val="18"/>
                <w:szCs w:val="18"/>
              </w:rPr>
              <w:t>1.</w:t>
            </w:r>
            <w:r w:rsidRPr="00EF2E5D">
              <w:rPr>
                <w:rFonts w:cs="Times New Roman"/>
                <w:color w:val="000000" w:themeColor="text1"/>
                <w:sz w:val="18"/>
                <w:szCs w:val="18"/>
              </w:rPr>
              <w:t xml:space="preserve"> Осуществление мероприятий по защите и смягчению последствий от чрезвычайных ситуаций природного и техногенного характера </w:t>
            </w:r>
            <w:proofErr w:type="gramStart"/>
            <w:r w:rsidRPr="00EF2E5D">
              <w:rPr>
                <w:rFonts w:cs="Times New Roman"/>
                <w:color w:val="000000" w:themeColor="text1"/>
                <w:sz w:val="18"/>
                <w:szCs w:val="18"/>
              </w:rPr>
              <w:t>населения  и</w:t>
            </w:r>
            <w:proofErr w:type="gramEnd"/>
            <w:r w:rsidRPr="00EF2E5D">
              <w:rPr>
                <w:rFonts w:cs="Times New Roman"/>
                <w:color w:val="000000" w:themeColor="text1"/>
                <w:sz w:val="18"/>
                <w:szCs w:val="18"/>
              </w:rPr>
              <w:t xml:space="preserve"> территорий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2.2.</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C4034E" w:rsidRPr="005F317D" w:rsidRDefault="00C4034E" w:rsidP="00C4034E">
            <w:pPr>
              <w:jc w:val="center"/>
              <w:rPr>
                <w:rFonts w:cs="Times New Roman"/>
                <w:color w:val="000000" w:themeColor="text1"/>
                <w:sz w:val="22"/>
              </w:rPr>
            </w:pPr>
          </w:p>
        </w:tc>
        <w:tc>
          <w:tcPr>
            <w:tcW w:w="2552" w:type="dxa"/>
            <w:tcBorders>
              <w:left w:val="single" w:sz="4" w:space="0" w:color="000000"/>
              <w:right w:val="single" w:sz="4" w:space="0" w:color="000000"/>
            </w:tcBorders>
            <w:vAlign w:val="center"/>
          </w:tcPr>
          <w:p w:rsidR="00C4034E" w:rsidRPr="005F317D" w:rsidRDefault="00C4034E" w:rsidP="00C4034E">
            <w:pPr>
              <w:tabs>
                <w:tab w:val="left" w:pos="388"/>
              </w:tabs>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 xml:space="preserve">Российской Федерации </w:t>
            </w:r>
            <w:r w:rsidRPr="005F317D">
              <w:rPr>
                <w:rFonts w:eastAsiaTheme="minorEastAsia" w:cs="Times New Roman"/>
                <w:color w:val="000000" w:themeColor="text1"/>
                <w:sz w:val="22"/>
                <w:lang w:eastAsia="ru-RU"/>
              </w:rPr>
              <w:br/>
            </w: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11.01.2018  </w:t>
            </w:r>
            <w:r w:rsidRPr="005F317D">
              <w:rPr>
                <w:rFonts w:cs="Times New Roman"/>
                <w:color w:val="000000" w:themeColor="text1"/>
                <w:sz w:val="22"/>
                <w:shd w:val="clear" w:color="auto" w:fill="FFFFFF"/>
              </w:rPr>
              <w:br/>
              <w:t>№</w:t>
            </w:r>
            <w:proofErr w:type="gramEnd"/>
            <w:r w:rsidRPr="005F317D">
              <w:rPr>
                <w:rFonts w:cs="Times New Roman"/>
                <w:color w:val="000000" w:themeColor="text1"/>
                <w:sz w:val="22"/>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685607" w:rsidRDefault="00C4034E" w:rsidP="00C4034E">
            <w:pPr>
              <w:rPr>
                <w:rFonts w:cs="Times New Roman"/>
                <w:color w:val="000000" w:themeColor="text1"/>
                <w:sz w:val="24"/>
                <w:szCs w:val="24"/>
              </w:rPr>
            </w:pPr>
            <w:r w:rsidRPr="00F43162">
              <w:rPr>
                <w:rFonts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66</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70</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72</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74</w:t>
            </w:r>
          </w:p>
        </w:tc>
        <w:tc>
          <w:tcPr>
            <w:tcW w:w="2012" w:type="dxa"/>
            <w:gridSpan w:val="2"/>
            <w:tcBorders>
              <w:left w:val="single" w:sz="4" w:space="0" w:color="000000"/>
              <w:right w:val="single" w:sz="4" w:space="0" w:color="000000"/>
            </w:tcBorders>
          </w:tcPr>
          <w:p w:rsidR="00C4034E" w:rsidRPr="005F317D" w:rsidRDefault="00C4034E" w:rsidP="00C4034E">
            <w:pPr>
              <w:jc w:val="center"/>
              <w:rPr>
                <w:rFonts w:cs="Times New Roman"/>
                <w:color w:val="000000" w:themeColor="text1"/>
                <w:sz w:val="20"/>
                <w:szCs w:val="20"/>
              </w:rPr>
            </w:pPr>
            <w:r w:rsidRPr="00EF2E5D">
              <w:rPr>
                <w:rFonts w:cs="Times New Roman"/>
                <w:b/>
                <w:color w:val="000000" w:themeColor="text1"/>
                <w:sz w:val="18"/>
                <w:szCs w:val="18"/>
              </w:rPr>
              <w:t>Основное мероприятие 02</w:t>
            </w:r>
            <w:r w:rsidRPr="005F317D">
              <w:rPr>
                <w:rFonts w:cs="Times New Roman"/>
                <w:b/>
                <w:i/>
                <w:color w:val="000000" w:themeColor="text1"/>
                <w:sz w:val="18"/>
                <w:szCs w:val="18"/>
              </w:rPr>
              <w:t xml:space="preserve"> </w:t>
            </w:r>
            <w:r w:rsidRPr="00EF2E5D">
              <w:rPr>
                <w:rFonts w:cs="Times New Roman"/>
                <w:color w:val="000000" w:themeColor="text1"/>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2.3.</w:t>
            </w:r>
          </w:p>
        </w:tc>
        <w:tc>
          <w:tcPr>
            <w:tcW w:w="2551" w:type="dxa"/>
            <w:tcBorders>
              <w:top w:val="single" w:sz="4" w:space="0" w:color="000000"/>
              <w:left w:val="single" w:sz="4" w:space="0" w:color="auto"/>
              <w:bottom w:val="single" w:sz="4" w:space="0" w:color="000000"/>
              <w:right w:val="single" w:sz="4" w:space="0" w:color="000000"/>
            </w:tcBorders>
          </w:tcPr>
          <w:p w:rsidR="00C4034E" w:rsidRPr="005F317D" w:rsidRDefault="00C4034E" w:rsidP="00C4034E">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C4034E" w:rsidRPr="005F317D" w:rsidRDefault="00C4034E" w:rsidP="00C4034E">
            <w:pPr>
              <w:tabs>
                <w:tab w:val="left" w:pos="43"/>
              </w:tabs>
              <w:rPr>
                <w:rFonts w:cs="Times New Roman"/>
                <w:color w:val="000000" w:themeColor="text1"/>
                <w:sz w:val="22"/>
              </w:rPr>
            </w:pPr>
          </w:p>
        </w:tc>
        <w:tc>
          <w:tcPr>
            <w:tcW w:w="2552" w:type="dxa"/>
            <w:tcBorders>
              <w:left w:val="single" w:sz="4" w:space="0" w:color="000000"/>
              <w:right w:val="single" w:sz="4" w:space="0" w:color="000000"/>
            </w:tcBorders>
            <w:vAlign w:val="center"/>
          </w:tcPr>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w:t>
            </w:r>
            <w:r w:rsidRPr="005F317D">
              <w:rPr>
                <w:rFonts w:cs="Times New Roman"/>
                <w:bCs/>
                <w:color w:val="000000" w:themeColor="text1"/>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28.12.2010 № 1632</w:t>
            </w:r>
            <w:r w:rsidRPr="005F317D">
              <w:rPr>
                <w:rFonts w:cs="Times New Roman"/>
                <w:bCs/>
                <w:color w:val="000000" w:themeColor="text1"/>
                <w:sz w:val="22"/>
              </w:rPr>
              <w:br/>
              <w:t>«О совершенствовании системы обеспечения вызова экстренных оперативных служб на территории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FC3744" w:rsidRDefault="00C4034E" w:rsidP="00C4034E">
            <w:pPr>
              <w:jc w:val="center"/>
              <w:rPr>
                <w:rFonts w:cs="Times New Roman"/>
                <w:color w:val="000000" w:themeColor="text1"/>
                <w:sz w:val="24"/>
                <w:szCs w:val="24"/>
              </w:rPr>
            </w:pPr>
            <w:r>
              <w:rPr>
                <w:rFonts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82,5</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C4034E" w:rsidRPr="00FC3744" w:rsidRDefault="00C4034E" w:rsidP="00C4034E">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FC3744">
              <w:rPr>
                <w:rFonts w:cs="Times New Roman"/>
                <w:color w:val="000000" w:themeColor="text1"/>
                <w:sz w:val="18"/>
                <w:szCs w:val="18"/>
              </w:rPr>
              <w:t>населения  территорий</w:t>
            </w:r>
            <w:proofErr w:type="gramEnd"/>
            <w:r w:rsidRPr="00FC3744">
              <w:rPr>
                <w:rFonts w:cs="Times New Roman"/>
                <w:color w:val="000000" w:themeColor="text1"/>
                <w:sz w:val="18"/>
                <w:szCs w:val="18"/>
              </w:rPr>
              <w:t xml:space="preserve">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2.4.</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2552" w:type="dxa"/>
            <w:tcBorders>
              <w:left w:val="single" w:sz="4" w:space="0" w:color="000000"/>
              <w:right w:val="single" w:sz="4" w:space="0" w:color="000000"/>
            </w:tcBorders>
            <w:vAlign w:val="center"/>
          </w:tcPr>
          <w:p w:rsidR="00C4034E" w:rsidRPr="005F317D" w:rsidRDefault="00C4034E" w:rsidP="00C4034E">
            <w:pPr>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FC3744" w:rsidRDefault="00C4034E" w:rsidP="00C4034E">
            <w:pPr>
              <w:jc w:val="center"/>
              <w:rPr>
                <w:rFonts w:cs="Times New Roman"/>
                <w:color w:val="000000" w:themeColor="text1"/>
                <w:sz w:val="20"/>
              </w:rPr>
            </w:pPr>
            <w:r>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C4034E" w:rsidRPr="00FC3744" w:rsidRDefault="00C4034E" w:rsidP="00C4034E">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t>Создание, содержание системно-аппаратного комплекса «Безопасный город» на территории Московской области</w:t>
            </w:r>
          </w:p>
        </w:tc>
      </w:tr>
      <w:tr w:rsidR="00C4034E"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C4034E" w:rsidRPr="005F317D" w:rsidRDefault="00C4034E" w:rsidP="00C4034E">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C4034E" w:rsidRPr="005F317D" w:rsidTr="00D90B2A">
        <w:trPr>
          <w:trHeight w:val="453"/>
        </w:trPr>
        <w:tc>
          <w:tcPr>
            <w:tcW w:w="851" w:type="dxa"/>
            <w:tcBorders>
              <w:top w:val="single" w:sz="4" w:space="0" w:color="000000"/>
              <w:left w:val="single" w:sz="4" w:space="0" w:color="000000"/>
              <w:bottom w:val="single" w:sz="4" w:space="0" w:color="auto"/>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C4034E" w:rsidRPr="005F317D" w:rsidRDefault="00C4034E" w:rsidP="00C4034E">
            <w:pPr>
              <w:pStyle w:val="ab"/>
              <w:tabs>
                <w:tab w:val="left" w:pos="43"/>
              </w:tabs>
              <w:ind w:left="0"/>
              <w:jc w:val="left"/>
              <w:rPr>
                <w:rFonts w:cs="Times New Roman"/>
                <w:color w:val="000000" w:themeColor="text1"/>
                <w:sz w:val="22"/>
              </w:rPr>
            </w:pPr>
            <w:r w:rsidRPr="005F317D">
              <w:rPr>
                <w:rFonts w:cs="Times New Roman"/>
                <w:color w:val="000000" w:themeColor="text1"/>
                <w:sz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C4034E" w:rsidRPr="005F317D" w:rsidRDefault="00C4034E" w:rsidP="00C4034E">
            <w:pPr>
              <w:rPr>
                <w:rFonts w:cs="Times New Roman"/>
                <w:i/>
                <w:color w:val="000000" w:themeColor="text1"/>
                <w:sz w:val="22"/>
              </w:rPr>
            </w:pPr>
          </w:p>
        </w:tc>
        <w:tc>
          <w:tcPr>
            <w:tcW w:w="2552" w:type="dxa"/>
            <w:tcBorders>
              <w:left w:val="single" w:sz="4" w:space="0" w:color="000000"/>
              <w:bottom w:val="single" w:sz="4" w:space="0" w:color="auto"/>
              <w:right w:val="single" w:sz="4" w:space="0" w:color="000000"/>
            </w:tcBorders>
          </w:tcPr>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autoSpaceDE w:val="0"/>
              <w:autoSpaceDN w:val="0"/>
              <w:adjustRightInd w:val="0"/>
              <w:jc w:val="center"/>
              <w:rPr>
                <w:rFonts w:eastAsia="Times New Roman" w:cs="Times New Roman"/>
                <w:color w:val="000000" w:themeColor="text1"/>
                <w:sz w:val="18"/>
                <w:szCs w:val="18"/>
              </w:rPr>
            </w:pP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000000"/>
              <w:left w:val="single" w:sz="4" w:space="0" w:color="000000"/>
              <w:bottom w:val="single" w:sz="4" w:space="0" w:color="auto"/>
              <w:right w:val="single" w:sz="4" w:space="0" w:color="000000"/>
            </w:tcBorders>
            <w:vAlign w:val="center"/>
          </w:tcPr>
          <w:p w:rsidR="00C4034E" w:rsidRPr="00B03029" w:rsidRDefault="00C4034E" w:rsidP="00C4034E">
            <w:pPr>
              <w:jc w:val="center"/>
              <w:rPr>
                <w:rFonts w:eastAsia="Times New Roman" w:cs="Times New Roman"/>
                <w:color w:val="000000" w:themeColor="text1"/>
                <w:sz w:val="22"/>
                <w:lang w:val="en-US"/>
              </w:rPr>
            </w:pPr>
            <w:r>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97</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C4034E" w:rsidRPr="005F317D" w:rsidRDefault="00C4034E" w:rsidP="00C4034E">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4.</w:t>
            </w:r>
          </w:p>
        </w:tc>
        <w:tc>
          <w:tcPr>
            <w:tcW w:w="14596" w:type="dxa"/>
            <w:gridSpan w:val="11"/>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4.1</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eastAsia="Times New Roman" w:cs="Times New Roman"/>
                <w:i/>
                <w:color w:val="000000" w:themeColor="text1"/>
                <w:sz w:val="22"/>
              </w:rPr>
            </w:pPr>
            <w:r w:rsidRPr="005F317D">
              <w:rPr>
                <w:rFonts w:cs="Times New Roman"/>
                <w:color w:val="000000" w:themeColor="text1"/>
                <w:sz w:val="22"/>
              </w:rPr>
              <w:t>Повышение степени пожарной защищенности муниципального образования</w:t>
            </w:r>
            <w:r w:rsidR="00E24FC6">
              <w:rPr>
                <w:rFonts w:cs="Times New Roman"/>
                <w:color w:val="000000" w:themeColor="text1"/>
                <w:sz w:val="22"/>
              </w:rPr>
              <w:t xml:space="preserve"> Московской области</w:t>
            </w:r>
            <w:r w:rsidRPr="005F317D">
              <w:rPr>
                <w:rFonts w:cs="Times New Roman"/>
                <w:color w:val="000000" w:themeColor="text1"/>
                <w:sz w:val="22"/>
              </w:rPr>
              <w:t>, по отношению к базовому периоду</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pStyle w:val="ac"/>
              <w:jc w:val="center"/>
              <w:rPr>
                <w:rFonts w:ascii="Times New Roman" w:hAnsi="Times New Roman"/>
                <w:color w:val="000000" w:themeColor="text1"/>
                <w:sz w:val="18"/>
                <w:szCs w:val="18"/>
              </w:rPr>
            </w:pPr>
            <w:r w:rsidRPr="005F317D">
              <w:rPr>
                <w:rFonts w:ascii="Times New Roman" w:hAnsi="Times New Roman"/>
                <w:color w:val="000000" w:themeColor="text1"/>
                <w:shd w:val="clear" w:color="auto" w:fill="FFFFFF"/>
              </w:rPr>
              <w:t xml:space="preserve">Указ Президента </w:t>
            </w:r>
            <w:r w:rsidRPr="005F317D">
              <w:rPr>
                <w:rFonts w:ascii="Times New Roman" w:eastAsiaTheme="minorEastAsia" w:hAnsi="Times New Roman"/>
                <w:color w:val="000000" w:themeColor="text1"/>
              </w:rPr>
              <w:t>Российской Федерации</w:t>
            </w:r>
            <w:r w:rsidRPr="005F317D">
              <w:rPr>
                <w:rFonts w:ascii="Times New Roman" w:hAnsi="Times New Roman"/>
                <w:color w:val="000000" w:themeColor="text1"/>
                <w:shd w:val="clear" w:color="auto" w:fill="FFFFFF"/>
              </w:rPr>
              <w:br/>
              <w:t xml:space="preserve">от </w:t>
            </w:r>
            <w:proofErr w:type="gramStart"/>
            <w:r w:rsidRPr="005F317D">
              <w:rPr>
                <w:rFonts w:ascii="Times New Roman" w:hAnsi="Times New Roman"/>
                <w:color w:val="000000" w:themeColor="text1"/>
                <w:shd w:val="clear" w:color="auto" w:fill="FFFFFF"/>
              </w:rPr>
              <w:t>1.01.2018  №</w:t>
            </w:r>
            <w:proofErr w:type="gramEnd"/>
            <w:r w:rsidRPr="005F317D">
              <w:rPr>
                <w:rFonts w:ascii="Times New Roman" w:hAnsi="Times New Roman"/>
                <w:color w:val="000000" w:themeColor="text1"/>
                <w:shd w:val="clear" w:color="auto" w:fill="FFFFFF"/>
              </w:rPr>
              <w:t xml:space="preserve"> 2 «Об утверждении Основ государственной политики Российской Федерации в области пожарной </w:t>
            </w:r>
            <w:r w:rsidRPr="005F317D">
              <w:rPr>
                <w:rFonts w:ascii="Times New Roman" w:hAnsi="Times New Roman"/>
                <w:color w:val="000000" w:themeColor="text1"/>
                <w:shd w:val="clear" w:color="auto" w:fill="FFFFFF"/>
              </w:rPr>
              <w:br/>
              <w:t>безопасности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6D2E0B" w:rsidRDefault="00C4034E" w:rsidP="00C4034E">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59</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AF3477" w:rsidRDefault="00C4034E" w:rsidP="00C4034E">
            <w:pPr>
              <w:pStyle w:val="ac"/>
              <w:jc w:val="center"/>
              <w:rPr>
                <w:rFonts w:ascii="Times New Roman" w:hAnsi="Times New Roman"/>
                <w:color w:val="000000" w:themeColor="text1"/>
                <w:lang w:val="en-US" w:eastAsia="en-US"/>
              </w:rPr>
            </w:pPr>
            <w:r>
              <w:rPr>
                <w:rFonts w:ascii="Times New Roman" w:hAnsi="Times New Roman"/>
                <w:color w:val="000000" w:themeColor="text1"/>
                <w:lang w:eastAsia="en-US"/>
              </w:rPr>
              <w:t>64</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67</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70</w:t>
            </w:r>
          </w:p>
        </w:tc>
        <w:tc>
          <w:tcPr>
            <w:tcW w:w="1980"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cs="Times New Roman"/>
                <w:b/>
                <w:i/>
                <w:color w:val="000000" w:themeColor="text1"/>
                <w:sz w:val="20"/>
                <w:szCs w:val="20"/>
              </w:rPr>
            </w:pPr>
            <w:r w:rsidRPr="007B44C4">
              <w:rPr>
                <w:rFonts w:eastAsiaTheme="minorEastAsia" w:cs="Times New Roman"/>
                <w:b/>
                <w:color w:val="000000" w:themeColor="text1"/>
                <w:sz w:val="18"/>
                <w:szCs w:val="18"/>
                <w:lang w:eastAsia="ru-RU"/>
              </w:rPr>
              <w:t>Основное мероприятие 01.</w:t>
            </w:r>
            <w:r w:rsidRPr="005F317D">
              <w:rPr>
                <w:rFonts w:eastAsiaTheme="minorEastAsia" w:cs="Times New Roman"/>
                <w:b/>
                <w:i/>
                <w:color w:val="000000" w:themeColor="text1"/>
                <w:sz w:val="18"/>
                <w:szCs w:val="18"/>
                <w:lang w:eastAsia="ru-RU"/>
              </w:rPr>
              <w:t xml:space="preserve"> </w:t>
            </w:r>
            <w:r w:rsidRPr="006D2E0B">
              <w:rPr>
                <w:rFonts w:eastAsiaTheme="minorEastAsia" w:cs="Times New Roman"/>
                <w:color w:val="000000" w:themeColor="text1"/>
                <w:sz w:val="18"/>
                <w:szCs w:val="18"/>
                <w:lang w:eastAsia="ru-RU"/>
              </w:rPr>
              <w:t>Повышение степени пожарной безопасности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eastAsia="Times New Roman" w:cs="Times New Roman"/>
                <w:i/>
                <w:color w:val="000000" w:themeColor="text1"/>
                <w:sz w:val="22"/>
              </w:rPr>
            </w:pPr>
            <w:r w:rsidRPr="005F317D">
              <w:rPr>
                <w:rFonts w:cs="Times New Roman"/>
                <w:color w:val="000000" w:themeColor="text1"/>
                <w:sz w:val="24"/>
              </w:rPr>
              <w:t>Увеличение процента запасов материально-технических, продовольственных, медицинских и иных средств в целях гражданской обороны</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autoSpaceDE w:val="0"/>
              <w:autoSpaceDN w:val="0"/>
              <w:adjustRightInd w:val="0"/>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BA3BA5" w:rsidRDefault="00C4034E" w:rsidP="00C4034E">
            <w:pPr>
              <w:autoSpaceDE w:val="0"/>
              <w:autoSpaceDN w:val="0"/>
              <w:adjustRightInd w:val="0"/>
              <w:jc w:val="center"/>
              <w:rPr>
                <w:rFonts w:cs="Times New Roman"/>
                <w:color w:val="000000" w:themeColor="text1"/>
                <w:sz w:val="20"/>
                <w:lang w:val="en-US"/>
              </w:rPr>
            </w:pPr>
            <w:r w:rsidRPr="00BA3BA5">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44</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48</w:t>
            </w:r>
          </w:p>
        </w:tc>
        <w:tc>
          <w:tcPr>
            <w:tcW w:w="1980" w:type="dxa"/>
            <w:tcBorders>
              <w:top w:val="single" w:sz="4" w:space="0" w:color="auto"/>
              <w:left w:val="single" w:sz="4" w:space="0" w:color="000000"/>
              <w:bottom w:val="single" w:sz="4" w:space="0" w:color="auto"/>
              <w:right w:val="single" w:sz="4" w:space="0" w:color="000000"/>
            </w:tcBorders>
          </w:tcPr>
          <w:p w:rsidR="00C4034E" w:rsidRPr="00BA3BA5" w:rsidRDefault="00C4034E" w:rsidP="00C4034E">
            <w:pPr>
              <w:jc w:val="center"/>
              <w:rPr>
                <w:rFonts w:eastAsiaTheme="minorEastAsia" w:cs="Times New Roman"/>
                <w:b/>
                <w:color w:val="000000" w:themeColor="text1"/>
                <w:sz w:val="18"/>
                <w:szCs w:val="18"/>
                <w:lang w:eastAsia="ru-RU"/>
              </w:rPr>
            </w:pPr>
            <w:r w:rsidRPr="00BA3BA5">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A3BA5">
              <w:rPr>
                <w:rFonts w:eastAsiaTheme="minorEastAsia" w:cs="Times New Roman"/>
                <w:b/>
                <w:color w:val="000000" w:themeColor="text1"/>
                <w:sz w:val="18"/>
                <w:szCs w:val="18"/>
                <w:lang w:eastAsia="ru-RU"/>
              </w:rPr>
              <w:t>1.</w:t>
            </w:r>
          </w:p>
          <w:p w:rsidR="00C4034E" w:rsidRPr="00BA3BA5" w:rsidRDefault="00C4034E" w:rsidP="00C4034E">
            <w:pPr>
              <w:jc w:val="center"/>
              <w:rPr>
                <w:rFonts w:cs="Times New Roman"/>
                <w:color w:val="000000" w:themeColor="text1"/>
                <w:sz w:val="20"/>
                <w:szCs w:val="20"/>
              </w:rPr>
            </w:pPr>
            <w:r w:rsidRPr="00BA3BA5">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w:t>
            </w:r>
            <w:r w:rsidR="000B2A0E" w:rsidRPr="00BA3BA5">
              <w:rPr>
                <w:rFonts w:eastAsiaTheme="minorEastAsia" w:cs="Times New Roman"/>
                <w:color w:val="000000" w:themeColor="text1"/>
                <w:sz w:val="18"/>
                <w:szCs w:val="18"/>
                <w:lang w:eastAsia="ru-RU"/>
              </w:rPr>
              <w:t>в целях</w:t>
            </w:r>
            <w:r w:rsidRPr="00BA3BA5">
              <w:rPr>
                <w:rFonts w:eastAsiaTheme="minorEastAsia" w:cs="Times New Roman"/>
                <w:color w:val="000000" w:themeColor="text1"/>
                <w:sz w:val="18"/>
                <w:szCs w:val="18"/>
                <w:lang w:eastAsia="ru-RU"/>
              </w:rPr>
              <w:t xml:space="preserve"> гражданской обороны </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5.2.</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920196">
            <w:pPr>
              <w:rPr>
                <w:rFonts w:eastAsia="Times New Roman" w:cs="Times New Roman"/>
                <w:i/>
                <w:color w:val="000000" w:themeColor="text1"/>
                <w:sz w:val="22"/>
              </w:rPr>
            </w:pPr>
            <w:r w:rsidRPr="005F317D">
              <w:rPr>
                <w:rFonts w:cs="Times New Roman"/>
                <w:color w:val="000000" w:themeColor="text1"/>
                <w:sz w:val="24"/>
              </w:rPr>
              <w:t xml:space="preserve">Увеличение степени готовности к использованию по предназначению защитных сооружений и иных объектов </w:t>
            </w:r>
            <w:r w:rsidR="00A9426D">
              <w:rPr>
                <w:rFonts w:cs="Times New Roman"/>
                <w:color w:val="000000" w:themeColor="text1"/>
                <w:sz w:val="24"/>
              </w:rPr>
              <w:t>гражданской обороны</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920196">
            <w:pPr>
              <w:autoSpaceDE w:val="0"/>
              <w:autoSpaceDN w:val="0"/>
              <w:adjustRightInd w:val="0"/>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535096" w:rsidRDefault="00C4034E" w:rsidP="00C4034E">
            <w:pPr>
              <w:autoSpaceDE w:val="0"/>
              <w:autoSpaceDN w:val="0"/>
              <w:adjustRightInd w:val="0"/>
              <w:jc w:val="center"/>
              <w:rPr>
                <w:rFonts w:cs="Times New Roman"/>
                <w:color w:val="000000" w:themeColor="text1"/>
                <w:sz w:val="20"/>
                <w:shd w:val="clear" w:color="auto" w:fill="FFFFFF"/>
                <w:lang w:val="en-US"/>
              </w:rPr>
            </w:pPr>
            <w:r w:rsidRPr="00535096">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10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50</w:t>
            </w:r>
          </w:p>
        </w:tc>
        <w:tc>
          <w:tcPr>
            <w:tcW w:w="1980" w:type="dxa"/>
            <w:tcBorders>
              <w:top w:val="single" w:sz="4" w:space="0" w:color="auto"/>
              <w:left w:val="single" w:sz="4" w:space="0" w:color="000000"/>
              <w:bottom w:val="single" w:sz="4" w:space="0" w:color="auto"/>
              <w:right w:val="single" w:sz="4" w:space="0" w:color="000000"/>
            </w:tcBorders>
          </w:tcPr>
          <w:p w:rsidR="00C4034E" w:rsidRPr="005F317D" w:rsidRDefault="00C4034E" w:rsidP="00920196">
            <w:pPr>
              <w:jc w:val="center"/>
              <w:rPr>
                <w:rFonts w:cs="Times New Roman"/>
                <w:i/>
                <w:color w:val="000000" w:themeColor="text1"/>
                <w:sz w:val="20"/>
                <w:szCs w:val="20"/>
              </w:rPr>
            </w:pPr>
            <w:r w:rsidRPr="00535096">
              <w:rPr>
                <w:rFonts w:eastAsiaTheme="minorEastAsia" w:cs="Times New Roman"/>
                <w:b/>
                <w:color w:val="000000" w:themeColor="text1"/>
                <w:sz w:val="18"/>
                <w:szCs w:val="18"/>
                <w:lang w:eastAsia="ru-RU"/>
              </w:rPr>
              <w:t xml:space="preserve">Основное </w:t>
            </w:r>
            <w:bookmarkStart w:id="1" w:name="_GoBack"/>
            <w:bookmarkEnd w:id="1"/>
            <w:r w:rsidRPr="00535096">
              <w:rPr>
                <w:rFonts w:eastAsiaTheme="minorEastAsia" w:cs="Times New Roman"/>
                <w:b/>
                <w:color w:val="000000" w:themeColor="text1"/>
                <w:sz w:val="18"/>
                <w:szCs w:val="18"/>
                <w:lang w:eastAsia="ru-RU"/>
              </w:rPr>
              <w:t xml:space="preserve">мероприятие </w:t>
            </w:r>
            <w:r w:rsidRPr="00AD19A2">
              <w:rPr>
                <w:rFonts w:eastAsiaTheme="minorEastAsia" w:cs="Times New Roman"/>
                <w:b/>
                <w:color w:val="000000" w:themeColor="text1"/>
                <w:sz w:val="18"/>
                <w:szCs w:val="18"/>
                <w:lang w:eastAsia="ru-RU"/>
              </w:rPr>
              <w:t>0</w:t>
            </w:r>
            <w:r w:rsidRPr="00535096">
              <w:rPr>
                <w:rFonts w:eastAsiaTheme="minorEastAsia" w:cs="Times New Roman"/>
                <w:b/>
                <w:color w:val="000000" w:themeColor="text1"/>
                <w:sz w:val="18"/>
                <w:szCs w:val="18"/>
                <w:lang w:eastAsia="ru-RU"/>
              </w:rPr>
              <w:t>2.</w:t>
            </w:r>
            <w:r w:rsidRPr="005F317D">
              <w:rPr>
                <w:rFonts w:eastAsiaTheme="minorEastAsia" w:cs="Times New Roman"/>
                <w:b/>
                <w:i/>
                <w:color w:val="000000" w:themeColor="text1"/>
                <w:sz w:val="18"/>
                <w:szCs w:val="18"/>
                <w:lang w:eastAsia="ru-RU"/>
              </w:rPr>
              <w:t xml:space="preserve"> </w:t>
            </w:r>
            <w:r w:rsidRPr="00535096">
              <w:rPr>
                <w:rFonts w:eastAsiaTheme="minorEastAsia" w:cs="Times New Roman"/>
                <w:color w:val="000000" w:themeColor="text1"/>
                <w:sz w:val="18"/>
                <w:szCs w:val="18"/>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389"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780"/>
      </w:tblGrid>
      <w:tr w:rsidR="00640EDD" w:rsidRPr="005F317D" w:rsidTr="00A9426D">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Исходные материалы</w:t>
            </w:r>
          </w:p>
        </w:tc>
        <w:tc>
          <w:tcPr>
            <w:tcW w:w="1780"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A9426D">
        <w:tc>
          <w:tcPr>
            <w:tcW w:w="15389"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A9426D">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w:t>
            </w:r>
            <w:r w:rsidR="00E24FC6">
              <w:rPr>
                <w:rFonts w:eastAsia="Times New Roman" w:cs="Times New Roman"/>
                <w:color w:val="000000" w:themeColor="text1"/>
                <w:sz w:val="24"/>
                <w:szCs w:val="24"/>
                <w:lang w:eastAsia="ru-RU"/>
              </w:rPr>
              <w:t>преступлений</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780" w:type="dxa"/>
            <w:tcBorders>
              <w:top w:val="single" w:sz="4" w:space="0" w:color="auto"/>
              <w:left w:val="single" w:sz="4" w:space="0" w:color="auto"/>
              <w:bottom w:val="single" w:sz="4" w:space="0" w:color="auto"/>
            </w:tcBorders>
            <w:shd w:val="clear" w:color="auto" w:fill="auto"/>
          </w:tcPr>
          <w:p w:rsidR="00640EDD" w:rsidRPr="005F317D" w:rsidRDefault="00640EDD" w:rsidP="00DC5529">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sidR="00DC5529">
              <w:rPr>
                <w:rFonts w:cs="Times New Roman"/>
                <w:color w:val="000000" w:themeColor="text1"/>
                <w:sz w:val="24"/>
                <w:szCs w:val="24"/>
              </w:rPr>
              <w:t>год</w:t>
            </w:r>
          </w:p>
        </w:tc>
      </w:tr>
      <w:tr w:rsidR="00640EDD" w:rsidRPr="005F317D" w:rsidTr="00A9426D">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5F317D" w:rsidRDefault="00E53E20" w:rsidP="00E53E20">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proofErr w:type="gramStart"/>
            <w:r w:rsidRPr="0000696D">
              <w:rPr>
                <w:rFonts w:cs="Times New Roman"/>
                <w:color w:val="000000" w:themeColor="text1"/>
                <w:sz w:val="24"/>
                <w:szCs w:val="24"/>
              </w:rPr>
              <w:t>ДОАЗ  =</w:t>
            </w:r>
            <w:proofErr w:type="gramEnd"/>
            <w:r w:rsidRPr="0000696D">
              <w:rPr>
                <w:rFonts w:cs="Times New Roman"/>
                <w:color w:val="000000" w:themeColor="text1"/>
                <w:sz w:val="24"/>
                <w:szCs w:val="24"/>
              </w:rPr>
              <w:t xml:space="preserve">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780"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A9426D">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3</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640EDD" w:rsidP="00801B5C">
            <w:pPr>
              <w:widowControl w:val="0"/>
              <w:autoSpaceDE w:val="0"/>
              <w:autoSpaceDN w:val="0"/>
              <w:adjustRightInd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Увеличение числа </w:t>
            </w:r>
            <w:proofErr w:type="gramStart"/>
            <w:r w:rsidRPr="0000696D">
              <w:rPr>
                <w:rFonts w:cs="Times New Roman"/>
                <w:color w:val="000000" w:themeColor="text1"/>
                <w:sz w:val="24"/>
                <w:szCs w:val="24"/>
              </w:rPr>
              <w:t>граждан</w:t>
            </w:r>
            <w:proofErr w:type="gramEnd"/>
            <w:r w:rsidRPr="0000696D">
              <w:rPr>
                <w:rFonts w:cs="Times New Roman"/>
                <w:color w:val="000000" w:themeColor="text1"/>
                <w:sz w:val="24"/>
                <w:szCs w:val="24"/>
              </w:rPr>
              <w:t xml:space="preserve">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proofErr w:type="gramStart"/>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w:t>
                  </w:r>
                  <w:proofErr w:type="gramEnd"/>
                  <w:r w:rsidRPr="0000696D">
                    <w:rPr>
                      <w:rFonts w:cs="Times New Roman"/>
                      <w:color w:val="000000" w:themeColor="text1"/>
                      <w:sz w:val="24"/>
                      <w:szCs w:val="24"/>
                    </w:rPr>
                    <w:t xml:space="preserve">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780"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A9426D">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230365">
              <w:rPr>
                <w:rFonts w:eastAsia="Times New Roman" w:cs="Times New Roman"/>
                <w:color w:val="000000" w:themeColor="text1"/>
                <w:sz w:val="24"/>
                <w:szCs w:val="24"/>
                <w:lang w:eastAsia="ru-RU"/>
              </w:rPr>
              <w:t>1.</w:t>
            </w:r>
            <w:r w:rsidR="00CA52C9" w:rsidRPr="00230365">
              <w:rPr>
                <w:rFonts w:eastAsia="Times New Roman" w:cs="Times New Roman"/>
                <w:color w:val="000000" w:themeColor="text1"/>
                <w:sz w:val="24"/>
                <w:szCs w:val="24"/>
                <w:lang w:eastAsia="ru-RU"/>
              </w:rPr>
              <w:t>4</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780"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A9426D">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5</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Доля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доля коммерческих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780"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A9426D">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6</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доля подъездов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Управление ЖКХ</w:t>
            </w:r>
          </w:p>
        </w:tc>
        <w:tc>
          <w:tcPr>
            <w:tcW w:w="1780"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A9426D">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7</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доля социальных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 xml:space="preserve"> – количество социальных объектов, подключенных к системе «Безопасный регион»,</w:t>
            </w:r>
          </w:p>
          <w:p w:rsidR="004F5EE8" w:rsidRPr="0000696D" w:rsidRDefault="004F5EE8" w:rsidP="004F5EE8">
            <w:pPr>
              <w:ind w:firstLine="4"/>
              <w:jc w:val="both"/>
              <w:rPr>
                <w:rFonts w:eastAsia="Times New Roman" w:cs="Times New Roman"/>
                <w:color w:val="000000" w:themeColor="text1"/>
                <w:sz w:val="24"/>
                <w:szCs w:val="24"/>
              </w:rPr>
            </w:pP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социальных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780"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A9426D">
        <w:tc>
          <w:tcPr>
            <w:tcW w:w="597" w:type="dxa"/>
            <w:tcBorders>
              <w:top w:val="single" w:sz="4" w:space="0" w:color="auto"/>
              <w:bottom w:val="single" w:sz="4" w:space="0" w:color="auto"/>
              <w:right w:val="single" w:sz="4" w:space="0" w:color="auto"/>
            </w:tcBorders>
          </w:tcPr>
          <w:p w:rsidR="004F5EE8" w:rsidRPr="0000696D" w:rsidRDefault="00CA52C9"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1.8</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E53E20" w:rsidP="004F5EE8">
            <w:pPr>
              <w:pStyle w:val="ab"/>
              <w:ind w:left="51" w:right="-108" w:hanging="18"/>
              <w:jc w:val="left"/>
              <w:rPr>
                <w:rFonts w:cs="Times New Roman"/>
                <w:color w:val="000000" w:themeColor="text1"/>
                <w:sz w:val="24"/>
                <w:szCs w:val="24"/>
              </w:rPr>
            </w:pPr>
            <w:r>
              <w:rPr>
                <w:rFonts w:cs="Times New Roman"/>
                <w:color w:val="000000" w:themeColor="text1"/>
                <w:sz w:val="24"/>
                <w:szCs w:val="24"/>
              </w:rPr>
              <w:t xml:space="preserve">Расчет </w:t>
            </w:r>
            <w:r w:rsidR="004F5EE8" w:rsidRPr="0000696D">
              <w:rPr>
                <w:rFonts w:cs="Times New Roman"/>
                <w:color w:val="000000" w:themeColor="text1"/>
                <w:sz w:val="24"/>
                <w:szCs w:val="24"/>
              </w:rPr>
              <w:t>показателя:</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 xml:space="preserve">РЧЛ – рост числа лиц, состоящих на диспансерном </w:t>
            </w:r>
            <w:proofErr w:type="gramStart"/>
            <w:r w:rsidRPr="0000696D">
              <w:rPr>
                <w:rFonts w:cs="Times New Roman"/>
                <w:color w:val="000000" w:themeColor="text1"/>
                <w:sz w:val="24"/>
                <w:szCs w:val="24"/>
              </w:rPr>
              <w:t>наблюдении  с</w:t>
            </w:r>
            <w:proofErr w:type="gramEnd"/>
            <w:r w:rsidRPr="0000696D">
              <w:rPr>
                <w:rFonts w:cs="Times New Roman"/>
                <w:color w:val="000000" w:themeColor="text1"/>
                <w:sz w:val="24"/>
                <w:szCs w:val="24"/>
              </w:rPr>
              <w:t xml:space="preserve"> диагнозом «Употребление наркотиков с вредными последствиями» %</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4F5EE8" w:rsidRPr="0000696D" w:rsidRDefault="004F5EE8" w:rsidP="004F5EE8">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территориального </w:t>
            </w:r>
            <w:r w:rsidR="00987526" w:rsidRPr="0000696D">
              <w:rPr>
                <w:rFonts w:cs="Times New Roman"/>
                <w:color w:val="000000" w:themeColor="text1"/>
                <w:sz w:val="24"/>
                <w:szCs w:val="24"/>
              </w:rPr>
              <w:t>Управления по социальным вопросам</w:t>
            </w:r>
          </w:p>
        </w:tc>
        <w:tc>
          <w:tcPr>
            <w:tcW w:w="1780" w:type="dxa"/>
            <w:tcBorders>
              <w:top w:val="single" w:sz="4" w:space="0" w:color="auto"/>
              <w:left w:val="single" w:sz="4" w:space="0" w:color="auto"/>
              <w:bottom w:val="single" w:sz="4" w:space="0" w:color="auto"/>
            </w:tcBorders>
            <w:shd w:val="clear" w:color="auto" w:fill="auto"/>
          </w:tcPr>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A9426D">
        <w:tc>
          <w:tcPr>
            <w:tcW w:w="597" w:type="dxa"/>
            <w:tcBorders>
              <w:top w:val="single" w:sz="4" w:space="0" w:color="auto"/>
              <w:bottom w:val="single" w:sz="4" w:space="0" w:color="auto"/>
              <w:right w:val="single" w:sz="4" w:space="0" w:color="auto"/>
            </w:tcBorders>
          </w:tcPr>
          <w:p w:rsidR="00987526" w:rsidRPr="00987526" w:rsidRDefault="00987526" w:rsidP="00987526">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9</w:t>
            </w:r>
          </w:p>
        </w:tc>
        <w:tc>
          <w:tcPr>
            <w:tcW w:w="2089" w:type="dxa"/>
            <w:tcBorders>
              <w:top w:val="single" w:sz="4" w:space="0" w:color="auto"/>
              <w:left w:val="single" w:sz="4" w:space="0" w:color="auto"/>
              <w:bottom w:val="single" w:sz="4" w:space="0" w:color="auto"/>
              <w:right w:val="single" w:sz="4" w:space="0" w:color="auto"/>
            </w:tcBorders>
          </w:tcPr>
          <w:p w:rsidR="00987526" w:rsidRPr="0000696D" w:rsidRDefault="00E53E20" w:rsidP="00987526">
            <w:pPr>
              <w:widowControl w:val="0"/>
              <w:autoSpaceDE w:val="0"/>
              <w:autoSpaceDN w:val="0"/>
              <w:rPr>
                <w:rFonts w:cs="Times New Roman"/>
                <w:color w:val="000000" w:themeColor="text1"/>
                <w:sz w:val="24"/>
                <w:szCs w:val="24"/>
              </w:rPr>
            </w:pPr>
            <w:r w:rsidRPr="00E53E20">
              <w:rPr>
                <w:rFonts w:cs="Times New Roman"/>
                <w:color w:val="000000" w:themeColor="text1"/>
                <w:sz w:val="24"/>
                <w:szCs w:val="24"/>
              </w:rPr>
              <w:t>Благоустроим кладбища «Доля кладбищ, соответствующих Региональному стандарту»</w:t>
            </w:r>
          </w:p>
        </w:tc>
        <w:tc>
          <w:tcPr>
            <w:tcW w:w="1567"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sz w:val="24"/>
                <w:szCs w:val="18"/>
              </w:rPr>
            </w:pPr>
            <w:r w:rsidRPr="0000696D">
              <w:rPr>
                <w:sz w:val="24"/>
                <w:szCs w:val="18"/>
              </w:rPr>
              <w:t xml:space="preserve">                   (F1 + F</w:t>
            </w:r>
            <w:proofErr w:type="gramStart"/>
            <w:r w:rsidRPr="0000696D">
              <w:rPr>
                <w:sz w:val="24"/>
                <w:szCs w:val="18"/>
              </w:rPr>
              <w:t>2)</w:t>
            </w:r>
            <w:r w:rsidRPr="0000696D">
              <w:rPr>
                <w:sz w:val="24"/>
                <w:szCs w:val="18"/>
              </w:rPr>
              <w:tab/>
            </w:r>
            <w:proofErr w:type="gramEnd"/>
            <w:r w:rsidRPr="0000696D">
              <w:rPr>
                <w:sz w:val="24"/>
                <w:szCs w:val="18"/>
              </w:rPr>
              <w:t xml:space="preserve">       1</w:t>
            </w:r>
          </w:p>
          <w:p w:rsidR="00987526" w:rsidRPr="0000696D" w:rsidRDefault="00987526" w:rsidP="00987526">
            <w:pPr>
              <w:pStyle w:val="ab"/>
              <w:ind w:left="51" w:right="-108" w:hanging="18"/>
              <w:jc w:val="left"/>
              <w:rPr>
                <w:sz w:val="24"/>
                <w:szCs w:val="18"/>
              </w:rPr>
            </w:pPr>
            <w:r w:rsidRPr="0000696D">
              <w:rPr>
                <w:sz w:val="24"/>
                <w:szCs w:val="18"/>
              </w:rPr>
              <w:t xml:space="preserve">        S = --------------- х ---- х K х 100%</w:t>
            </w:r>
          </w:p>
          <w:p w:rsidR="00987526" w:rsidRPr="0000696D" w:rsidRDefault="00987526" w:rsidP="00987526">
            <w:pPr>
              <w:pStyle w:val="ab"/>
              <w:ind w:left="51" w:right="-108" w:hanging="18"/>
              <w:jc w:val="left"/>
              <w:rPr>
                <w:sz w:val="24"/>
                <w:szCs w:val="18"/>
              </w:rPr>
            </w:pPr>
            <w:r w:rsidRPr="0000696D">
              <w:rPr>
                <w:sz w:val="24"/>
                <w:szCs w:val="18"/>
              </w:rPr>
              <w:t xml:space="preserve">                     2                   Т</w:t>
            </w:r>
          </w:p>
          <w:p w:rsidR="00987526" w:rsidRPr="0000696D" w:rsidRDefault="00987526" w:rsidP="00987526">
            <w:pPr>
              <w:pStyle w:val="ab"/>
              <w:ind w:left="51" w:right="-108" w:hanging="18"/>
              <w:jc w:val="left"/>
              <w:rPr>
                <w:sz w:val="24"/>
                <w:szCs w:val="18"/>
              </w:rPr>
            </w:pPr>
            <w:r w:rsidRPr="0000696D">
              <w:rPr>
                <w:sz w:val="24"/>
                <w:szCs w:val="18"/>
              </w:rPr>
              <w:t xml:space="preserve">где S – доля кладбищ, соответствующих требованиям </w:t>
            </w:r>
            <w:r w:rsidR="00E53E20">
              <w:rPr>
                <w:sz w:val="24"/>
                <w:szCs w:val="18"/>
              </w:rPr>
              <w:t>Регионального стандарта</w:t>
            </w:r>
            <w:r w:rsidRPr="0000696D">
              <w:rPr>
                <w:sz w:val="24"/>
                <w:szCs w:val="18"/>
              </w:rPr>
              <w:t>, %;</w:t>
            </w:r>
          </w:p>
          <w:p w:rsidR="00987526" w:rsidRPr="0000696D" w:rsidRDefault="00987526" w:rsidP="00987526">
            <w:pPr>
              <w:pStyle w:val="ab"/>
              <w:ind w:left="51" w:right="-108" w:hanging="18"/>
              <w:jc w:val="left"/>
              <w:rPr>
                <w:sz w:val="24"/>
                <w:szCs w:val="18"/>
              </w:rPr>
            </w:pPr>
            <w:r w:rsidRPr="0000696D">
              <w:rPr>
                <w:sz w:val="24"/>
                <w:szCs w:val="18"/>
              </w:rPr>
              <w:t xml:space="preserve">(F1+ F2) – количество кладбищ, соответствующих требованиям </w:t>
            </w:r>
            <w:r w:rsidR="00E53E20">
              <w:rPr>
                <w:sz w:val="24"/>
                <w:szCs w:val="18"/>
              </w:rPr>
              <w:t>Регионального стандарта</w:t>
            </w:r>
            <w:r w:rsidRPr="0000696D">
              <w:rPr>
                <w:sz w:val="24"/>
                <w:szCs w:val="18"/>
              </w:rPr>
              <w:t>, ед.;</w:t>
            </w:r>
          </w:p>
          <w:p w:rsidR="00987526" w:rsidRPr="0000696D" w:rsidRDefault="00987526" w:rsidP="00987526">
            <w:pPr>
              <w:pStyle w:val="ab"/>
              <w:ind w:left="51" w:right="-108" w:hanging="18"/>
              <w:jc w:val="left"/>
              <w:rPr>
                <w:sz w:val="24"/>
                <w:szCs w:val="18"/>
              </w:rPr>
            </w:pPr>
            <w:r w:rsidRPr="0000696D">
              <w:rPr>
                <w:sz w:val="24"/>
                <w:szCs w:val="18"/>
              </w:rPr>
              <w:t>F1 – количество кладбищ, юридически оформленных в муниципальную собственность, ед.;</w:t>
            </w:r>
          </w:p>
          <w:p w:rsidR="00987526" w:rsidRPr="0000696D" w:rsidRDefault="00987526" w:rsidP="00987526">
            <w:pPr>
              <w:pStyle w:val="ab"/>
              <w:ind w:left="51" w:right="-108" w:hanging="18"/>
              <w:jc w:val="left"/>
              <w:rPr>
                <w:sz w:val="24"/>
                <w:szCs w:val="18"/>
              </w:rPr>
            </w:pPr>
            <w:r w:rsidRPr="0000696D">
              <w:rPr>
                <w:sz w:val="24"/>
                <w:szCs w:val="18"/>
              </w:rPr>
              <w:t xml:space="preserve">F2 – количество кладбищ, соответствующих требованиям </w:t>
            </w:r>
            <w:r w:rsidR="00E53E20">
              <w:rPr>
                <w:sz w:val="24"/>
                <w:szCs w:val="18"/>
              </w:rPr>
              <w:t>Регионального стандарта</w:t>
            </w:r>
            <w:r w:rsidRPr="0000696D">
              <w:rPr>
                <w:sz w:val="24"/>
                <w:szCs w:val="18"/>
              </w:rPr>
              <w:t>, по итогам рассмотрения</w:t>
            </w:r>
            <w:r w:rsidR="00E53E20">
              <w:rPr>
                <w:sz w:val="24"/>
                <w:szCs w:val="18"/>
              </w:rPr>
              <w:t xml:space="preserve"> вопроса на заседании</w:t>
            </w:r>
            <w:r w:rsidRPr="0000696D">
              <w:rPr>
                <w:sz w:val="24"/>
                <w:szCs w:val="18"/>
              </w:rPr>
              <w:t xml:space="preserve"> Московской областной межведомственной </w:t>
            </w:r>
            <w:proofErr w:type="gramStart"/>
            <w:r w:rsidRPr="0000696D">
              <w:rPr>
                <w:sz w:val="24"/>
                <w:szCs w:val="18"/>
              </w:rPr>
              <w:t>комиссии  по</w:t>
            </w:r>
            <w:proofErr w:type="gramEnd"/>
            <w:r w:rsidRPr="0000696D">
              <w:rPr>
                <w:sz w:val="24"/>
                <w:szCs w:val="18"/>
              </w:rPr>
              <w:t xml:space="preserve"> вопросам погребения и похоронного дела на территории Московской области (далее – МВК), ед.;</w:t>
            </w:r>
          </w:p>
          <w:p w:rsidR="00987526" w:rsidRPr="0000696D" w:rsidRDefault="00987526" w:rsidP="00987526">
            <w:pPr>
              <w:pStyle w:val="ab"/>
              <w:ind w:left="51" w:right="-108" w:hanging="18"/>
              <w:jc w:val="left"/>
              <w:rPr>
                <w:sz w:val="24"/>
                <w:szCs w:val="18"/>
              </w:rPr>
            </w:pPr>
            <w:r w:rsidRPr="0000696D">
              <w:rPr>
                <w:sz w:val="24"/>
                <w:szCs w:val="18"/>
              </w:rPr>
              <w:t>T* – общее количество кладбищ на территории муниципального образования, ед.;</w:t>
            </w:r>
          </w:p>
          <w:p w:rsidR="00987526" w:rsidRPr="0000696D" w:rsidRDefault="00987526" w:rsidP="00987526">
            <w:pPr>
              <w:pStyle w:val="ab"/>
              <w:ind w:left="51" w:right="-108" w:hanging="18"/>
              <w:jc w:val="left"/>
              <w:rPr>
                <w:sz w:val="24"/>
                <w:szCs w:val="18"/>
              </w:rPr>
            </w:pPr>
            <w:r w:rsidRPr="0000696D">
              <w:rPr>
                <w:sz w:val="24"/>
                <w:szCs w:val="18"/>
              </w:rPr>
              <w:t xml:space="preserve">K – повышающий (стимулирующий) коэффициент, равный 1,1. </w:t>
            </w:r>
          </w:p>
          <w:p w:rsidR="00987526" w:rsidRDefault="00987526" w:rsidP="00987526">
            <w:pPr>
              <w:pStyle w:val="ab"/>
              <w:ind w:left="51" w:right="-108" w:hanging="18"/>
              <w:jc w:val="left"/>
              <w:rPr>
                <w:sz w:val="24"/>
                <w:szCs w:val="18"/>
              </w:rPr>
            </w:pPr>
            <w:r w:rsidRPr="0000696D">
              <w:rPr>
                <w:sz w:val="24"/>
                <w:szCs w:val="18"/>
              </w:rPr>
              <w:t>Данный коэффициент применяется при наличии на территории муниципального образования:</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При применении коэффициента итоговое значение показателя S не может быть больше 99 %.</w:t>
            </w:r>
          </w:p>
          <w:p w:rsidR="00E53E20" w:rsidRPr="0000696D"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780"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A9426D">
        <w:tc>
          <w:tcPr>
            <w:tcW w:w="597" w:type="dxa"/>
            <w:tcBorders>
              <w:top w:val="single" w:sz="4" w:space="0" w:color="auto"/>
              <w:bottom w:val="single" w:sz="4" w:space="0" w:color="auto"/>
              <w:right w:val="single" w:sz="4" w:space="0" w:color="auto"/>
            </w:tcBorders>
          </w:tcPr>
          <w:p w:rsidR="00987526" w:rsidRPr="0000696D" w:rsidRDefault="00987526" w:rsidP="00987526">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10</w:t>
            </w:r>
          </w:p>
        </w:tc>
        <w:tc>
          <w:tcPr>
            <w:tcW w:w="2089"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widowControl w:val="0"/>
              <w:autoSpaceDE w:val="0"/>
              <w:autoSpaceDN w:val="0"/>
              <w:rPr>
                <w:rFonts w:cs="Times New Roman"/>
                <w:color w:val="000000" w:themeColor="text1"/>
                <w:sz w:val="24"/>
                <w:szCs w:val="24"/>
              </w:rPr>
            </w:pP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D х 100% = I</w:t>
            </w:r>
          </w:p>
          <w:p w:rsidR="00987526" w:rsidRPr="0000696D" w:rsidRDefault="00987526" w:rsidP="00987526">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987526" w:rsidRPr="0000696D" w:rsidRDefault="00987526" w:rsidP="00987526">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780"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C4034E" w:rsidRPr="005F317D" w:rsidTr="00A9426D">
        <w:tc>
          <w:tcPr>
            <w:tcW w:w="597" w:type="dxa"/>
            <w:tcBorders>
              <w:top w:val="single" w:sz="4" w:space="0" w:color="auto"/>
              <w:bottom w:val="single" w:sz="4" w:space="0" w:color="auto"/>
              <w:right w:val="single" w:sz="4" w:space="0" w:color="auto"/>
            </w:tcBorders>
          </w:tcPr>
          <w:p w:rsidR="00C4034E" w:rsidRPr="0000696D" w:rsidRDefault="00C4034E" w:rsidP="00C4034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1.11</w:t>
            </w:r>
          </w:p>
        </w:tc>
        <w:tc>
          <w:tcPr>
            <w:tcW w:w="2089" w:type="dxa"/>
            <w:tcBorders>
              <w:top w:val="single" w:sz="4" w:space="0" w:color="auto"/>
              <w:left w:val="single" w:sz="4" w:space="0" w:color="auto"/>
              <w:bottom w:val="single" w:sz="4" w:space="0" w:color="auto"/>
              <w:right w:val="single" w:sz="4" w:space="0" w:color="auto"/>
            </w:tcBorders>
          </w:tcPr>
          <w:p w:rsidR="00C4034E" w:rsidRPr="00453C2F" w:rsidRDefault="00C4034E" w:rsidP="00C4034E">
            <w:pPr>
              <w:widowControl w:val="0"/>
              <w:autoSpaceDE w:val="0"/>
              <w:autoSpaceDN w:val="0"/>
              <w:rPr>
                <w:rFonts w:cs="Times New Roman"/>
                <w:color w:val="000000" w:themeColor="text1"/>
                <w:sz w:val="24"/>
                <w:szCs w:val="24"/>
              </w:rPr>
            </w:pPr>
            <w:r w:rsidRPr="00453C2F">
              <w:rPr>
                <w:rFonts w:cs="Times New Roman"/>
                <w:color w:val="000000" w:themeColor="text1"/>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67" w:type="dxa"/>
            <w:tcBorders>
              <w:top w:val="single" w:sz="4" w:space="0" w:color="auto"/>
              <w:left w:val="single" w:sz="4" w:space="0" w:color="auto"/>
              <w:bottom w:val="single" w:sz="4" w:space="0" w:color="auto"/>
              <w:right w:val="single" w:sz="4" w:space="0" w:color="auto"/>
            </w:tcBorders>
          </w:tcPr>
          <w:p w:rsidR="00C4034E" w:rsidRPr="00453C2F" w:rsidRDefault="00C4034E" w:rsidP="00C4034E">
            <w:pPr>
              <w:pStyle w:val="ab"/>
              <w:ind w:left="51" w:right="-108" w:hanging="18"/>
              <w:jc w:val="left"/>
              <w:rPr>
                <w:rFonts w:cs="Times New Roman"/>
                <w:sz w:val="24"/>
                <w:szCs w:val="18"/>
              </w:rPr>
            </w:pPr>
            <w:r w:rsidRPr="00453C2F">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453C2F" w:rsidRDefault="00E53E20" w:rsidP="00E53E20">
            <w:pPr>
              <w:rPr>
                <w:rFonts w:eastAsiaTheme="minorEastAsia" w:cs="Times New Roman"/>
                <w:sz w:val="24"/>
                <w:szCs w:val="18"/>
              </w:rPr>
            </w:pPr>
            <w:r w:rsidRPr="00453C2F">
              <w:rPr>
                <w:rFonts w:eastAsiaTheme="minorEastAsia" w:cs="Times New Roman"/>
                <w:sz w:val="24"/>
                <w:szCs w:val="18"/>
              </w:rPr>
              <w:t>Значение показателя рассчитывается по формуле:</w:t>
            </w:r>
          </w:p>
          <w:p w:rsidR="00E53E20" w:rsidRPr="00453C2F" w:rsidRDefault="00E53E20" w:rsidP="00C4034E">
            <w:pPr>
              <w:rPr>
                <w:rFonts w:eastAsiaTheme="minorEastAsia" w:cs="Times New Roman"/>
                <w:sz w:val="24"/>
                <w:szCs w:val="18"/>
              </w:rPr>
            </w:pPr>
          </w:p>
          <w:p w:rsidR="00C4034E" w:rsidRPr="00453C2F" w:rsidRDefault="00C4034E" w:rsidP="00C4034E">
            <w:pPr>
              <w:rPr>
                <w:sz w:val="24"/>
                <w:szCs w:val="18"/>
              </w:rPr>
            </w:pPr>
            <m:oMathPara>
              <m:oMath>
                <m:r>
                  <m:rPr>
                    <m:sty m:val="p"/>
                  </m:rPr>
                  <w:rPr>
                    <w:rFonts w:ascii="Cambria Math" w:hAnsi="Cambria Math"/>
                    <w:sz w:val="24"/>
                    <w:szCs w:val="18"/>
                  </w:rPr>
                  <m:t>ДТ=</m:t>
                </m:r>
                <m:d>
                  <m:dPr>
                    <m:ctrlPr>
                      <w:rPr>
                        <w:rFonts w:ascii="Cambria Math" w:hAnsi="Cambria Math"/>
                        <w:sz w:val="24"/>
                        <w:szCs w:val="18"/>
                      </w:rPr>
                    </m:ctrlPr>
                  </m:dPr>
                  <m:e>
                    <m:r>
                      <m:rPr>
                        <m:sty m:val="p"/>
                      </m:rPr>
                      <w:rPr>
                        <w:rFonts w:ascii="Cambria Math" w:hAnsi="Cambria Math"/>
                        <w:sz w:val="24"/>
                        <w:szCs w:val="18"/>
                      </w:rPr>
                      <m:t>1-</m:t>
                    </m:r>
                    <m:f>
                      <m:fPr>
                        <m:ctrlPr>
                          <w:rPr>
                            <w:rFonts w:ascii="Cambria Math" w:hAnsi="Cambria Math"/>
                            <w:sz w:val="24"/>
                            <w:szCs w:val="18"/>
                          </w:rPr>
                        </m:ctrlPr>
                      </m:fPr>
                      <m:num>
                        <m:r>
                          <m:rPr>
                            <m:sty m:val="p"/>
                          </m:rPr>
                          <w:rPr>
                            <w:rFonts w:ascii="Cambria Math" w:hAnsi="Cambria Math"/>
                            <w:sz w:val="24"/>
                            <w:szCs w:val="18"/>
                          </w:rPr>
                          <m:t>Т3н</m:t>
                        </m:r>
                      </m:num>
                      <m:den>
                        <m:r>
                          <m:rPr>
                            <m:sty m:val="p"/>
                          </m:rPr>
                          <w:rPr>
                            <w:rFonts w:ascii="Cambria Math" w:hAnsi="Cambria Math"/>
                            <w:sz w:val="24"/>
                            <w:szCs w:val="18"/>
                          </w:rPr>
                          <m:t>Тобщ</m:t>
                        </m:r>
                      </m:den>
                    </m:f>
                  </m:e>
                </m:d>
                <m:r>
                  <m:rPr>
                    <m:sty m:val="p"/>
                  </m:rPr>
                  <w:rPr>
                    <w:rFonts w:ascii="Cambria Math" w:hAnsi="Cambria Math"/>
                    <w:sz w:val="24"/>
                    <w:szCs w:val="18"/>
                  </w:rPr>
                  <m:t>х100%</m:t>
                </m:r>
              </m:oMath>
            </m:oMathPara>
          </w:p>
          <w:p w:rsidR="00E53E20" w:rsidRPr="00453C2F" w:rsidRDefault="00E53E20" w:rsidP="00C4034E">
            <w:pPr>
              <w:rPr>
                <w:sz w:val="24"/>
                <w:szCs w:val="18"/>
              </w:rPr>
            </w:pPr>
          </w:p>
          <w:p w:rsidR="00C4034E" w:rsidRPr="00453C2F" w:rsidRDefault="00C4034E" w:rsidP="00C4034E">
            <w:pPr>
              <w:rPr>
                <w:sz w:val="24"/>
                <w:szCs w:val="18"/>
              </w:rPr>
            </w:pPr>
            <w:r w:rsidRPr="00453C2F">
              <w:rPr>
                <w:sz w:val="24"/>
                <w:szCs w:val="18"/>
              </w:rPr>
              <w:t>где:</w:t>
            </w:r>
          </w:p>
          <w:p w:rsidR="00C4034E" w:rsidRPr="00453C2F" w:rsidRDefault="00C4034E" w:rsidP="00C4034E">
            <w:pPr>
              <w:rPr>
                <w:sz w:val="24"/>
                <w:szCs w:val="18"/>
              </w:rPr>
            </w:pPr>
            <w:r w:rsidRPr="00453C2F">
              <w:rPr>
                <w:sz w:val="24"/>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C4034E" w:rsidRPr="00453C2F" w:rsidRDefault="00C4034E" w:rsidP="00C4034E">
            <w:pPr>
              <w:rPr>
                <w:sz w:val="24"/>
                <w:szCs w:val="18"/>
              </w:rPr>
            </w:pPr>
            <w:proofErr w:type="spellStart"/>
            <w:r w:rsidRPr="00453C2F">
              <w:rPr>
                <w:sz w:val="24"/>
                <w:szCs w:val="18"/>
              </w:rPr>
              <w:t>Тн</w:t>
            </w:r>
            <w:proofErr w:type="spellEnd"/>
            <w:r w:rsidRPr="00453C2F">
              <w:rPr>
                <w:sz w:val="24"/>
                <w:szCs w:val="18"/>
              </w:rPr>
              <w:t xml:space="preserve"> – количество транспортировок умерших в морг, по которым поступили обоснованные жалобы </w:t>
            </w:r>
            <w:proofErr w:type="gramStart"/>
            <w:r w:rsidRPr="00453C2F">
              <w:rPr>
                <w:sz w:val="24"/>
                <w:szCs w:val="18"/>
              </w:rPr>
              <w:t>о  нарушениях</w:t>
            </w:r>
            <w:proofErr w:type="gramEnd"/>
            <w:r w:rsidRPr="00453C2F">
              <w:rPr>
                <w:sz w:val="24"/>
                <w:szCs w:val="18"/>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C4034E" w:rsidRPr="00453C2F" w:rsidRDefault="00C4034E" w:rsidP="00C4034E">
            <w:pPr>
              <w:rPr>
                <w:sz w:val="24"/>
                <w:szCs w:val="18"/>
              </w:rPr>
            </w:pPr>
            <w:proofErr w:type="spellStart"/>
            <w:r w:rsidRPr="00453C2F">
              <w:rPr>
                <w:sz w:val="24"/>
                <w:szCs w:val="18"/>
              </w:rPr>
              <w:t>Тобщ</w:t>
            </w:r>
            <w:proofErr w:type="spellEnd"/>
            <w:r w:rsidRPr="00453C2F">
              <w:rPr>
                <w:sz w:val="24"/>
                <w:szCs w:val="18"/>
              </w:rPr>
              <w:t xml:space="preserve"> – общее фактическое количество осуществленных транспортировок умерших в морг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5529" w:rsidRPr="00453C2F" w:rsidRDefault="00DC5529" w:rsidP="00C4034E">
            <w:pPr>
              <w:jc w:val="center"/>
              <w:rPr>
                <w:rFonts w:cs="Times New Roman"/>
                <w:color w:val="000000" w:themeColor="text1"/>
                <w:sz w:val="24"/>
                <w:szCs w:val="24"/>
              </w:rPr>
            </w:pPr>
            <w:r w:rsidRPr="00453C2F">
              <w:rPr>
                <w:rFonts w:cs="Times New Roman"/>
                <w:color w:val="000000" w:themeColor="text1"/>
                <w:sz w:val="24"/>
                <w:szCs w:val="24"/>
              </w:rPr>
              <w:t>Ежемесячные отчеты</w:t>
            </w:r>
          </w:p>
          <w:p w:rsidR="00C4034E" w:rsidRPr="00453C2F" w:rsidRDefault="00C4034E" w:rsidP="00C4034E">
            <w:pPr>
              <w:jc w:val="center"/>
              <w:rPr>
                <w:rFonts w:cs="Times New Roman"/>
                <w:color w:val="000000" w:themeColor="text1"/>
                <w:sz w:val="24"/>
                <w:szCs w:val="24"/>
              </w:rPr>
            </w:pPr>
            <w:r w:rsidRPr="00453C2F">
              <w:rPr>
                <w:rFonts w:cs="Times New Roman"/>
                <w:color w:val="000000" w:themeColor="text1"/>
                <w:sz w:val="24"/>
                <w:szCs w:val="24"/>
              </w:rPr>
              <w:t>Данные Администрации городского округа Красногорск Московской области</w:t>
            </w:r>
          </w:p>
        </w:tc>
        <w:tc>
          <w:tcPr>
            <w:tcW w:w="1780" w:type="dxa"/>
            <w:tcBorders>
              <w:top w:val="single" w:sz="4" w:space="0" w:color="auto"/>
              <w:left w:val="single" w:sz="4" w:space="0" w:color="auto"/>
              <w:bottom w:val="single" w:sz="4" w:space="0" w:color="auto"/>
            </w:tcBorders>
            <w:shd w:val="clear" w:color="auto" w:fill="auto"/>
          </w:tcPr>
          <w:p w:rsidR="00C4034E" w:rsidRPr="00706828" w:rsidRDefault="00165369" w:rsidP="00C4034E">
            <w:pPr>
              <w:jc w:val="center"/>
              <w:rPr>
                <w:rFonts w:cs="Times New Roman"/>
                <w:color w:val="000000" w:themeColor="text1"/>
                <w:sz w:val="24"/>
                <w:szCs w:val="24"/>
                <w:highlight w:val="yellow"/>
              </w:rPr>
            </w:pPr>
            <w:r w:rsidRPr="00165369">
              <w:rPr>
                <w:rFonts w:cs="Times New Roman"/>
                <w:color w:val="000000" w:themeColor="text1"/>
                <w:sz w:val="24"/>
                <w:szCs w:val="24"/>
              </w:rPr>
              <w:t>Ежемесячно</w:t>
            </w:r>
          </w:p>
        </w:tc>
      </w:tr>
      <w:tr w:rsidR="00C4034E" w:rsidRPr="005F317D" w:rsidTr="00A9426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389" w:type="dxa"/>
            <w:gridSpan w:val="6"/>
          </w:tcPr>
          <w:p w:rsidR="00C4034E" w:rsidRPr="0000696D" w:rsidRDefault="00C4034E" w:rsidP="00C4034E">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sidR="00165369">
              <w:rPr>
                <w:rFonts w:cs="Times New Roman"/>
                <w:color w:val="000000" w:themeColor="text1"/>
                <w:sz w:val="24"/>
                <w:szCs w:val="24"/>
              </w:rPr>
              <w:t>. «</w:t>
            </w:r>
            <w:r w:rsidRPr="0000696D">
              <w:rPr>
                <w:rFonts w:cs="Times New Roman"/>
                <w:color w:val="000000" w:themeColor="text1"/>
                <w:sz w:val="24"/>
                <w:szCs w:val="24"/>
              </w:rPr>
              <w:t xml:space="preserve">Снижение рисков </w:t>
            </w:r>
            <w:r w:rsidR="00165369">
              <w:rPr>
                <w:rFonts w:cs="Times New Roman"/>
                <w:color w:val="000000" w:themeColor="text1"/>
                <w:sz w:val="24"/>
                <w:szCs w:val="24"/>
              </w:rPr>
              <w:t xml:space="preserve">возникновения </w:t>
            </w:r>
            <w:r w:rsidRPr="0000696D">
              <w:rPr>
                <w:rFonts w:cs="Times New Roman"/>
                <w:color w:val="000000" w:themeColor="text1"/>
                <w:sz w:val="24"/>
                <w:szCs w:val="24"/>
              </w:rPr>
              <w:t>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C4034E" w:rsidRPr="005F317D" w:rsidTr="00A9426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t>и техногенного характера.</w:t>
            </w:r>
          </w:p>
        </w:tc>
        <w:tc>
          <w:tcPr>
            <w:tcW w:w="1567" w:type="dxa"/>
          </w:tcPr>
          <w:p w:rsidR="00C4034E" w:rsidRPr="005F317D" w:rsidRDefault="00C4034E" w:rsidP="00C4034E">
            <w:pPr>
              <w:jc w:val="both"/>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proofErr w:type="gramStart"/>
            <w:r w:rsidRPr="005F317D">
              <w:rPr>
                <w:rFonts w:cs="Times New Roman"/>
                <w:color w:val="000000" w:themeColor="text1"/>
                <w:sz w:val="24"/>
                <w:szCs w:val="24"/>
                <w:vertAlign w:val="subscript"/>
              </w:rPr>
              <w:t>3</w:t>
            </w:r>
            <w:r w:rsidRPr="005F317D">
              <w:rPr>
                <w:rFonts w:cs="Times New Roman"/>
                <w:color w:val="000000" w:themeColor="text1"/>
                <w:sz w:val="24"/>
                <w:szCs w:val="24"/>
              </w:rPr>
              <w:t>)/</w:t>
            </w:r>
            <w:proofErr w:type="gramEnd"/>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C4034E" w:rsidRPr="005F317D" w:rsidRDefault="00C4034E" w:rsidP="00C4034E">
            <w:pPr>
              <w:jc w:val="center"/>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C4034E" w:rsidRPr="005F317D" w:rsidRDefault="00165369" w:rsidP="00C4034E">
            <w:pPr>
              <w:jc w:val="both"/>
              <w:rPr>
                <w:rFonts w:cs="Times New Roman"/>
                <w:color w:val="000000" w:themeColor="text1"/>
                <w:sz w:val="24"/>
                <w:szCs w:val="24"/>
              </w:rPr>
            </w:pPr>
            <w:proofErr w:type="spellStart"/>
            <w:r>
              <w:rPr>
                <w:rFonts w:cs="Times New Roman"/>
                <w:color w:val="000000" w:themeColor="text1"/>
                <w:sz w:val="24"/>
                <w:szCs w:val="24"/>
              </w:rPr>
              <w:t>Кобщ</w:t>
            </w:r>
            <w:proofErr w:type="spellEnd"/>
            <w:r>
              <w:rPr>
                <w:rFonts w:cs="Times New Roman"/>
                <w:color w:val="000000" w:themeColor="text1"/>
                <w:sz w:val="24"/>
                <w:szCs w:val="24"/>
              </w:rPr>
              <w:t xml:space="preserve"> нас – общая</w:t>
            </w:r>
            <w:r w:rsidR="00C4034E" w:rsidRPr="005F317D">
              <w:rPr>
                <w:rFonts w:cs="Times New Roman"/>
                <w:color w:val="000000" w:themeColor="text1"/>
                <w:sz w:val="24"/>
                <w:szCs w:val="24"/>
              </w:rPr>
              <w:t xml:space="preserve"> численность населения, зарегистрированного на территории муниципального образования Московской области.</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w:t>
            </w:r>
            <w:proofErr w:type="gramStart"/>
            <w:r w:rsidRPr="005F317D">
              <w:rPr>
                <w:rFonts w:cs="Times New Roman"/>
                <w:color w:val="000000" w:themeColor="text1"/>
                <w:sz w:val="24"/>
                <w:szCs w:val="24"/>
                <w:vertAlign w:val="subscript"/>
              </w:rPr>
              <w:t xml:space="preserve">* </w:t>
            </w:r>
            <w:r w:rsidRPr="005F317D">
              <w:rPr>
                <w:rFonts w:cs="Times New Roman"/>
                <w:color w:val="000000" w:themeColor="text1"/>
                <w:sz w:val="24"/>
                <w:szCs w:val="24"/>
              </w:rPr>
              <w:t xml:space="preserve"> 100</w:t>
            </w:r>
            <w:proofErr w:type="gramEnd"/>
            <w:r w:rsidRPr="005F317D">
              <w:rPr>
                <w:rFonts w:cs="Times New Roman"/>
                <w:color w:val="000000" w:themeColor="text1"/>
                <w:sz w:val="24"/>
                <w:szCs w:val="24"/>
              </w:rPr>
              <w:t>%, где:</w:t>
            </w:r>
          </w:p>
          <w:p w:rsidR="00C4034E" w:rsidRPr="005F317D" w:rsidRDefault="00C4034E" w:rsidP="00C4034E">
            <w:pPr>
              <w:pStyle w:val="ab"/>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00165369">
              <w:rPr>
                <w:rFonts w:cs="Times New Roman"/>
                <w:color w:val="000000" w:themeColor="text1"/>
                <w:sz w:val="24"/>
                <w:szCs w:val="24"/>
              </w:rPr>
              <w:t xml:space="preserve"> – объем заложенного</w:t>
            </w:r>
            <w:r w:rsidRPr="005F317D">
              <w:rPr>
                <w:rFonts w:cs="Times New Roman"/>
                <w:color w:val="000000" w:themeColor="text1"/>
                <w:sz w:val="24"/>
                <w:szCs w:val="24"/>
              </w:rPr>
              <w:t xml:space="preserve"> материального имущества за отчетный период текущего года, в натурах. ед.;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год.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00165369">
              <w:rPr>
                <w:rFonts w:cs="Times New Roman"/>
                <w:color w:val="000000" w:themeColor="text1"/>
                <w:sz w:val="24"/>
                <w:szCs w:val="24"/>
              </w:rPr>
              <w:t>- процент</w:t>
            </w:r>
            <w:r w:rsidRPr="005F317D">
              <w:rPr>
                <w:rFonts w:cs="Times New Roman"/>
                <w:color w:val="000000" w:themeColor="text1"/>
                <w:sz w:val="24"/>
                <w:szCs w:val="24"/>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5F317D">
              <w:rPr>
                <w:rFonts w:cs="Times New Roman"/>
                <w:color w:val="000000" w:themeColor="text1"/>
                <w:sz w:val="24"/>
                <w:szCs w:val="24"/>
              </w:rPr>
              <w:br/>
              <w:t>01.01 базового периода.</w:t>
            </w:r>
          </w:p>
          <w:p w:rsidR="00C4034E" w:rsidRPr="005F317D" w:rsidRDefault="00C4034E" w:rsidP="00C4034E">
            <w:pPr>
              <w:jc w:val="both"/>
              <w:rPr>
                <w:rFonts w:cs="Times New Roman"/>
                <w:i/>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C4034E" w:rsidRPr="005F317D" w:rsidRDefault="00C4034E" w:rsidP="00C4034E">
            <w:pPr>
              <w:jc w:val="both"/>
              <w:rPr>
                <w:rFonts w:cs="Times New Roman"/>
                <w:i/>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C4034E" w:rsidRPr="005F317D" w:rsidRDefault="00C4034E" w:rsidP="00C4034E">
            <w:pPr>
              <w:jc w:val="both"/>
              <w:rPr>
                <w:rFonts w:cs="Times New Roman"/>
                <w:color w:val="000000" w:themeColor="text1"/>
                <w:sz w:val="24"/>
                <w:szCs w:val="24"/>
              </w:rPr>
            </w:pPr>
          </w:p>
          <w:p w:rsidR="00C4034E" w:rsidRPr="005F317D" w:rsidRDefault="00165369" w:rsidP="00C4034E">
            <w:pPr>
              <w:jc w:val="both"/>
              <w:rPr>
                <w:rFonts w:cs="Times New Roman"/>
                <w:color w:val="000000" w:themeColor="text1"/>
                <w:sz w:val="24"/>
                <w:szCs w:val="24"/>
              </w:rPr>
            </w:pPr>
            <w:r>
              <w:rPr>
                <w:rFonts w:cs="Times New Roman"/>
                <w:color w:val="000000" w:themeColor="text1"/>
                <w:sz w:val="24"/>
                <w:szCs w:val="24"/>
              </w:rPr>
              <w:t>Д – обще</w:t>
            </w:r>
            <w:r w:rsidR="00C4034E" w:rsidRPr="005F317D">
              <w:rPr>
                <w:rFonts w:cs="Times New Roman"/>
                <w:color w:val="000000" w:themeColor="text1"/>
                <w:sz w:val="24"/>
                <w:szCs w:val="24"/>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C4034E" w:rsidRPr="005F317D" w:rsidRDefault="00C4034E" w:rsidP="00C4034E">
            <w:pPr>
              <w:jc w:val="both"/>
              <w:rPr>
                <w:rFonts w:cs="Times New Roman"/>
                <w:color w:val="000000" w:themeColor="text1"/>
                <w:sz w:val="24"/>
                <w:szCs w:val="24"/>
              </w:rPr>
            </w:pPr>
          </w:p>
        </w:tc>
        <w:tc>
          <w:tcPr>
            <w:tcW w:w="2552"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ных законов от 12.02.1998 № 28-ФЗ «О гражданской обороне» и от 21.12.1994 № 68-ФЗ «О защите населения и 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и регионального характера на территории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C4034E" w:rsidRPr="005F317D" w:rsidRDefault="00C4034E" w:rsidP="00C4034E">
            <w:pPr>
              <w:jc w:val="both"/>
              <w:rPr>
                <w:rFonts w:cs="Times New Roman"/>
                <w:color w:val="000000" w:themeColor="text1"/>
                <w:sz w:val="24"/>
                <w:szCs w:val="24"/>
              </w:rPr>
            </w:pPr>
          </w:p>
        </w:tc>
        <w:tc>
          <w:tcPr>
            <w:tcW w:w="1780"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C4034E" w:rsidRPr="005F317D" w:rsidTr="00A9426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2</w:t>
            </w:r>
            <w:r>
              <w:rPr>
                <w:rFonts w:cs="Times New Roman"/>
                <w:color w:val="000000" w:themeColor="text1"/>
                <w:sz w:val="24"/>
                <w:szCs w:val="24"/>
              </w:rPr>
              <w:t>.2</w:t>
            </w:r>
          </w:p>
        </w:tc>
        <w:tc>
          <w:tcPr>
            <w:tcW w:w="2089" w:type="dxa"/>
          </w:tcPr>
          <w:p w:rsidR="00C4034E" w:rsidRPr="00440A82" w:rsidRDefault="00C4034E" w:rsidP="00C4034E">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муниципального образования полномочия по обеспечению безопасности людей на воде</w:t>
            </w:r>
          </w:p>
          <w:p w:rsidR="00C4034E" w:rsidRPr="00440A82" w:rsidRDefault="00C4034E" w:rsidP="00C4034E">
            <w:pPr>
              <w:rPr>
                <w:rFonts w:cs="Times New Roman"/>
                <w:color w:val="000000" w:themeColor="text1"/>
                <w:sz w:val="24"/>
                <w:szCs w:val="24"/>
              </w:rPr>
            </w:pP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C4034E" w:rsidRPr="005F317D" w:rsidRDefault="00C4034E" w:rsidP="00C4034E">
            <w:pPr>
              <w:jc w:val="center"/>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p>
          <w:p w:rsidR="00C4034E" w:rsidRPr="005F317D" w:rsidRDefault="00C4034E" w:rsidP="00C4034E">
            <w:pPr>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00165369">
              <w:rPr>
                <w:rFonts w:cs="Times New Roman"/>
                <w:color w:val="000000" w:themeColor="text1"/>
                <w:sz w:val="24"/>
                <w:szCs w:val="24"/>
              </w:rPr>
              <w:t xml:space="preserve"> –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sidR="00165369">
              <w:rPr>
                <w:rFonts w:cs="Times New Roman"/>
                <w:color w:val="000000" w:themeColor="text1"/>
                <w:sz w:val="24"/>
                <w:szCs w:val="24"/>
              </w:rPr>
              <w:t>–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C4034E" w:rsidRPr="005F317D" w:rsidRDefault="00C4034E" w:rsidP="00C4034E">
            <w:pPr>
              <w:ind w:firstLine="652"/>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согласно статистическим сведениям, официально опубли</w:t>
            </w:r>
            <w:r w:rsidRPr="005F317D">
              <w:rPr>
                <w:rFonts w:cs="Times New Roman"/>
                <w:color w:val="000000" w:themeColor="text1"/>
                <w:sz w:val="24"/>
                <w:szCs w:val="24"/>
              </w:rPr>
              <w:softHyphen/>
              <w:t>кованным территориальным органом федеральной службы Государственной статистики по Московской области на расчетный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780"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C4034E" w:rsidRPr="005F317D" w:rsidTr="00A9426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2.3</w:t>
            </w:r>
          </w:p>
          <w:p w:rsidR="00C4034E" w:rsidRPr="005F317D" w:rsidRDefault="00C4034E" w:rsidP="00C4034E">
            <w:pPr>
              <w:jc w:val="both"/>
              <w:rPr>
                <w:rFonts w:cs="Times New Roman"/>
                <w:strike/>
                <w:color w:val="000000" w:themeColor="text1"/>
                <w:sz w:val="24"/>
                <w:szCs w:val="24"/>
              </w:rPr>
            </w:pP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56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Соотношение (количество раз)</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от чрезвычайных ситуаций</w:t>
            </w:r>
            <w:r w:rsidRPr="005F317D">
              <w:rPr>
                <w:rFonts w:cs="Times New Roman"/>
                <w:color w:val="000000" w:themeColor="text1"/>
                <w:sz w:val="24"/>
                <w:szCs w:val="24"/>
              </w:rPr>
              <w:br/>
              <w:t>природного и техно</w:t>
            </w:r>
            <w:r w:rsidRPr="005F317D">
              <w:rPr>
                <w:rFonts w:cs="Times New Roman"/>
                <w:color w:val="000000" w:themeColor="text1"/>
                <w:sz w:val="24"/>
                <w:szCs w:val="24"/>
              </w:rPr>
              <w:softHyphen/>
              <w:t>генного характера»</w:t>
            </w:r>
          </w:p>
        </w:tc>
        <w:tc>
          <w:tcPr>
            <w:tcW w:w="1780"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C4034E" w:rsidRPr="005F317D" w:rsidTr="00A9426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2.4</w:t>
            </w:r>
          </w:p>
        </w:tc>
        <w:tc>
          <w:tcPr>
            <w:tcW w:w="2089" w:type="dxa"/>
          </w:tcPr>
          <w:p w:rsidR="00C4034E" w:rsidRPr="00440A82" w:rsidRDefault="00C4034E" w:rsidP="00C4034E">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C4034E" w:rsidRPr="00440A82" w:rsidRDefault="00C4034E" w:rsidP="00C4034E">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t>процент</w:t>
            </w:r>
          </w:p>
        </w:tc>
        <w:tc>
          <w:tcPr>
            <w:tcW w:w="6804" w:type="dxa"/>
          </w:tcPr>
          <w:p w:rsidR="00C4034E" w:rsidRPr="005F317D" w:rsidRDefault="00C4034E" w:rsidP="00C4034E">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C4034E" w:rsidRPr="005F317D" w:rsidRDefault="00C4034E" w:rsidP="00C4034E">
            <w:pPr>
              <w:pStyle w:val="ConsPlusNormal"/>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C4034E" w:rsidRPr="005F317D" w:rsidRDefault="00C4034E" w:rsidP="00C4034E">
            <w:pPr>
              <w:pStyle w:val="ConsPlusNormal"/>
              <w:ind w:right="170"/>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roofErr w:type="gramStart"/>
            <w:r w:rsidRPr="005F317D">
              <w:rPr>
                <w:rFonts w:ascii="Times New Roman" w:hAnsi="Times New Roman" w:cs="Times New Roman"/>
                <w:color w:val="000000" w:themeColor="text1"/>
                <w:sz w:val="24"/>
                <w:szCs w:val="24"/>
              </w:rPr>
              <w:t>3,при</w:t>
            </w:r>
            <w:proofErr w:type="gramEnd"/>
            <w:r w:rsidRPr="005F317D">
              <w:rPr>
                <w:rFonts w:ascii="Times New Roman" w:hAnsi="Times New Roman" w:cs="Times New Roman"/>
                <w:color w:val="000000" w:themeColor="text1"/>
                <w:sz w:val="24"/>
                <w:szCs w:val="24"/>
              </w:rPr>
              <w:t xml:space="preserve">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C4034E" w:rsidRPr="005F317D" w:rsidRDefault="00C4034E" w:rsidP="00C4034E">
            <w:pPr>
              <w:jc w:val="both"/>
              <w:rPr>
                <w:rFonts w:cs="Times New Roman"/>
                <w:color w:val="000000" w:themeColor="text1"/>
                <w:sz w:val="24"/>
                <w:szCs w:val="24"/>
              </w:rPr>
            </w:pPr>
          </w:p>
        </w:tc>
        <w:tc>
          <w:tcPr>
            <w:tcW w:w="2552" w:type="dxa"/>
          </w:tcPr>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Поручение Президента Российской Федерации Д.А. Медведева от 27.05.2014 № Пр-1175;</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C4034E" w:rsidRPr="005F317D" w:rsidRDefault="00C4034E" w:rsidP="00C4034E">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w:t>
            </w:r>
            <w:proofErr w:type="gramStart"/>
            <w:r w:rsidRPr="005F317D">
              <w:rPr>
                <w:rFonts w:cs="Times New Roman"/>
                <w:color w:val="000000" w:themeColor="text1"/>
                <w:sz w:val="24"/>
                <w:szCs w:val="24"/>
              </w:rPr>
              <w:t>15.06.2016  №</w:t>
            </w:r>
            <w:proofErr w:type="gramEnd"/>
            <w:r w:rsidRPr="005F317D">
              <w:rPr>
                <w:rFonts w:cs="Times New Roman"/>
                <w:color w:val="000000" w:themeColor="text1"/>
                <w:sz w:val="24"/>
                <w:szCs w:val="24"/>
              </w:rPr>
              <w:t>2-4-35-64-14, постановление Совета Федерации Федерального Собрания Российской Федерации № 223-СФ от 26.06.2019</w:t>
            </w:r>
          </w:p>
        </w:tc>
        <w:tc>
          <w:tcPr>
            <w:tcW w:w="1780"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C4034E" w:rsidRPr="005F317D" w:rsidTr="00A9426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389" w:type="dxa"/>
            <w:gridSpan w:val="6"/>
          </w:tcPr>
          <w:p w:rsidR="00C4034E" w:rsidRPr="006E11C7" w:rsidRDefault="00C4034E" w:rsidP="00C4034E">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C4034E" w:rsidRPr="005F317D" w:rsidTr="00A9426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3.1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территории муниципального образования</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lang w:val="en-US"/>
              </w:rPr>
            </w:pPr>
            <w:r w:rsidRPr="005F317D">
              <w:rPr>
                <w:rFonts w:cs="Times New Roman"/>
                <w:color w:val="000000" w:themeColor="text1"/>
                <w:sz w:val="24"/>
                <w:szCs w:val="24"/>
                <w:lang w:val="en-US"/>
              </w:rPr>
              <w:t xml:space="preserve">S </w:t>
            </w:r>
            <w:r w:rsidRPr="005F317D">
              <w:rPr>
                <w:rFonts w:cs="Times New Roman"/>
                <w:color w:val="000000" w:themeColor="text1"/>
                <w:sz w:val="24"/>
                <w:szCs w:val="24"/>
                <w:vertAlign w:val="subscript"/>
              </w:rPr>
              <w:t>общ</w:t>
            </w:r>
            <w:r w:rsidRPr="005F317D">
              <w:rPr>
                <w:rFonts w:cs="Times New Roman"/>
                <w:color w:val="000000" w:themeColor="text1"/>
                <w:sz w:val="24"/>
                <w:szCs w:val="24"/>
                <w:vertAlign w:val="subscript"/>
                <w:lang w:val="en-US"/>
              </w:rPr>
              <w:t>.</w:t>
            </w:r>
            <w:r w:rsidRPr="005F317D">
              <w:rPr>
                <w:rFonts w:cs="Times New Roman"/>
                <w:color w:val="000000" w:themeColor="text1"/>
                <w:sz w:val="24"/>
                <w:szCs w:val="24"/>
                <w:lang w:val="en-US"/>
              </w:rPr>
              <w:t xml:space="preserve"> = (S</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S</w:t>
            </w:r>
            <w:r w:rsidRPr="005F317D">
              <w:rPr>
                <w:rFonts w:cs="Times New Roman"/>
                <w:color w:val="000000" w:themeColor="text1"/>
                <w:sz w:val="24"/>
                <w:szCs w:val="24"/>
                <w:vertAlign w:val="subscript"/>
                <w:lang w:val="en-US"/>
              </w:rPr>
              <w:t xml:space="preserve">2 + </w:t>
            </w:r>
            <w:r w:rsidRPr="005F317D">
              <w:rPr>
                <w:rFonts w:cs="Times New Roman"/>
                <w:color w:val="000000" w:themeColor="text1"/>
                <w:sz w:val="24"/>
                <w:szCs w:val="24"/>
                <w:lang w:val="en-US"/>
              </w:rPr>
              <w:t>S</w:t>
            </w:r>
            <w:r w:rsidRPr="005F317D">
              <w:rPr>
                <w:rFonts w:cs="Times New Roman"/>
                <w:color w:val="000000" w:themeColor="text1"/>
                <w:sz w:val="24"/>
                <w:szCs w:val="24"/>
                <w:vertAlign w:val="subscript"/>
                <w:lang w:val="en-US"/>
              </w:rPr>
              <w:t>3</w:t>
            </w:r>
            <w:r w:rsidRPr="005F317D">
              <w:rPr>
                <w:rFonts w:cs="Times New Roman"/>
                <w:color w:val="000000" w:themeColor="text1"/>
                <w:sz w:val="24"/>
                <w:szCs w:val="24"/>
                <w:lang w:val="en-US"/>
              </w:rPr>
              <w:t>) / S</w:t>
            </w:r>
            <w:r w:rsidRPr="005F317D">
              <w:rPr>
                <w:rFonts w:cs="Times New Roman"/>
                <w:color w:val="000000" w:themeColor="text1"/>
                <w:sz w:val="24"/>
                <w:szCs w:val="24"/>
                <w:vertAlign w:val="subscript"/>
                <w:lang w:val="en-US"/>
              </w:rPr>
              <w:t>4</w:t>
            </w:r>
            <w:r w:rsidRPr="005F317D">
              <w:rPr>
                <w:rFonts w:cs="Times New Roman"/>
                <w:color w:val="000000" w:themeColor="text1"/>
                <w:sz w:val="24"/>
                <w:szCs w:val="24"/>
                <w:lang w:val="en-US"/>
              </w:rPr>
              <w:t xml:space="preserve">, </w:t>
            </w: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lang w:val="en-US"/>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сель</w:t>
            </w:r>
            <w:r w:rsidRPr="005F317D">
              <w:rPr>
                <w:rFonts w:cs="Times New Roman"/>
                <w:color w:val="000000" w:themeColor="text1"/>
                <w:sz w:val="24"/>
                <w:szCs w:val="24"/>
              </w:rPr>
              <w:softHyphen/>
              <w:t>ских поселений муниципального района;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городских поселений муниципального района;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00165369">
              <w:rPr>
                <w:rFonts w:cs="Times New Roman"/>
                <w:color w:val="000000" w:themeColor="text1"/>
                <w:sz w:val="24"/>
                <w:szCs w:val="24"/>
                <w:vertAlign w:val="subscript"/>
              </w:rPr>
              <w:t>3</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городского округа;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площадь муниципального образования Московской области.</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щегося в зоне воздействия средств информи</w:t>
            </w:r>
            <w:r w:rsidRPr="005F317D">
              <w:rPr>
                <w:rFonts w:cs="Times New Roman"/>
                <w:color w:val="000000" w:themeColor="text1"/>
                <w:sz w:val="24"/>
                <w:szCs w:val="24"/>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риальным органом федеральной службы Государственной статистики по Московской области на рас</w:t>
            </w:r>
            <w:r w:rsidRPr="005F317D">
              <w:rPr>
                <w:rFonts w:cs="Times New Roman"/>
                <w:color w:val="000000" w:themeColor="text1"/>
                <w:sz w:val="24"/>
                <w:szCs w:val="24"/>
              </w:rPr>
              <w:softHyphen/>
              <w:t>четный период.</w:t>
            </w:r>
          </w:p>
        </w:tc>
        <w:tc>
          <w:tcPr>
            <w:tcW w:w="1780"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C4034E" w:rsidRPr="005F317D" w:rsidTr="00A9426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389" w:type="dxa"/>
            <w:gridSpan w:val="6"/>
          </w:tcPr>
          <w:p w:rsidR="00C4034E" w:rsidRPr="00440A82" w:rsidRDefault="00C4034E" w:rsidP="00C4034E">
            <w:pPr>
              <w:rPr>
                <w:rFonts w:cs="Times New Roman"/>
                <w:color w:val="000000" w:themeColor="text1"/>
                <w:sz w:val="24"/>
                <w:szCs w:val="24"/>
              </w:rPr>
            </w:pPr>
            <w:r w:rsidRPr="00440A82">
              <w:rPr>
                <w:rFonts w:cs="Times New Roman"/>
                <w:color w:val="000000" w:themeColor="text1"/>
                <w:sz w:val="24"/>
                <w:szCs w:val="24"/>
              </w:rPr>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C4034E" w:rsidRPr="005F317D" w:rsidTr="00A9426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Значение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S = (L + M + Y) / 3</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L - процент снижения пожаров, произошедших на территории городского округа, по отношению к базовому показателю; </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L=100%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тек. – количество зарегистрированных пожаров на территории городского округа за отчетный период;</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баз. - количество зарегистрированных пожаров на территории городского округа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M = 100 %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Y =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D</w:t>
            </w:r>
            <w:proofErr w:type="gramStart"/>
            <w:r w:rsidRPr="005C486B">
              <w:rPr>
                <w:rFonts w:cs="Times New Roman"/>
                <w:color w:val="000000" w:themeColor="text1"/>
                <w:sz w:val="24"/>
                <w:szCs w:val="24"/>
              </w:rPr>
              <w:t>баз</w:t>
            </w:r>
            <w:proofErr w:type="spellEnd"/>
            <w:r w:rsidRPr="005C486B">
              <w:rPr>
                <w:rFonts w:cs="Times New Roman"/>
                <w:color w:val="000000" w:themeColor="text1"/>
                <w:sz w:val="24"/>
                <w:szCs w:val="24"/>
              </w:rPr>
              <w:t xml:space="preserve"> )</w:t>
            </w:r>
            <w:proofErr w:type="gramEnd"/>
            <w:r w:rsidRPr="005C486B">
              <w:rPr>
                <w:rFonts w:cs="Times New Roman"/>
                <w:color w:val="000000" w:themeColor="text1"/>
                <w:sz w:val="24"/>
                <w:szCs w:val="24"/>
              </w:rPr>
              <w:t xml:space="preserve"> *100%, где:</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общ+Nпв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gramStart"/>
            <w:r w:rsidRPr="005C486B">
              <w:rPr>
                <w:rFonts w:cs="Times New Roman"/>
                <w:color w:val="000000" w:themeColor="text1"/>
                <w:sz w:val="24"/>
                <w:szCs w:val="24"/>
              </w:rPr>
              <w:t>общ)/</w:t>
            </w:r>
            <w:proofErr w:type="gramEnd"/>
            <w:r w:rsidRPr="005C486B">
              <w:rPr>
                <w:rFonts w:cs="Times New Roman"/>
                <w:color w:val="000000" w:themeColor="text1"/>
                <w:sz w:val="24"/>
                <w:szCs w:val="24"/>
              </w:rPr>
              <w:t>2</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xml:space="preserve"> = аналогично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в базовом периоде</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исправных пожарных гидрантов на территории городского округа</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общ – общее пожарных гидрантов на территории городского округа</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C4034E" w:rsidRPr="005F317D" w:rsidRDefault="00C4034E" w:rsidP="00C4034E">
            <w:pPr>
              <w:jc w:val="both"/>
              <w:rPr>
                <w:rFonts w:cs="Times New Roman"/>
                <w:color w:val="000000" w:themeColor="text1"/>
                <w:sz w:val="24"/>
                <w:szCs w:val="24"/>
                <w:vertAlign w:val="subscript"/>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общ – общее количество пожарных водоёмов на территории городского округа.</w:t>
            </w:r>
          </w:p>
        </w:tc>
        <w:tc>
          <w:tcPr>
            <w:tcW w:w="2552" w:type="dxa"/>
          </w:tcPr>
          <w:p w:rsidR="00C4034E" w:rsidRPr="005F317D" w:rsidRDefault="00C4034E" w:rsidP="00C4034E">
            <w:pPr>
              <w:jc w:val="both"/>
              <w:rPr>
                <w:rFonts w:cs="Times New Roman"/>
                <w:color w:val="000000" w:themeColor="text1"/>
                <w:sz w:val="24"/>
                <w:szCs w:val="24"/>
              </w:rPr>
            </w:pPr>
            <w:r w:rsidRPr="00365F79">
              <w:rPr>
                <w:rFonts w:cs="Times New Roman"/>
                <w:color w:val="000000" w:themeColor="text1"/>
                <w:sz w:val="24"/>
                <w:szCs w:val="24"/>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tc>
        <w:tc>
          <w:tcPr>
            <w:tcW w:w="1780"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C4034E" w:rsidRPr="005F317D" w:rsidTr="00A9426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389" w:type="dxa"/>
            <w:gridSpan w:val="6"/>
          </w:tcPr>
          <w:p w:rsidR="00C4034E" w:rsidRPr="00527487" w:rsidRDefault="00C4034E" w:rsidP="00C4034E">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V</w:t>
            </w:r>
            <w:r>
              <w:rPr>
                <w:rFonts w:cs="Times New Roman"/>
                <w:color w:val="000000" w:themeColor="text1"/>
                <w:sz w:val="24"/>
                <w:szCs w:val="24"/>
              </w:rPr>
              <w:t xml:space="preserve">. </w:t>
            </w:r>
            <w:proofErr w:type="gramStart"/>
            <w:r>
              <w:rPr>
                <w:rFonts w:cs="Times New Roman"/>
                <w:color w:val="000000" w:themeColor="text1"/>
                <w:sz w:val="24"/>
                <w:szCs w:val="24"/>
              </w:rPr>
              <w:t>« Обеспечение</w:t>
            </w:r>
            <w:proofErr w:type="gramEnd"/>
            <w:r>
              <w:rPr>
                <w:rFonts w:cs="Times New Roman"/>
                <w:color w:val="000000" w:themeColor="text1"/>
                <w:sz w:val="24"/>
                <w:szCs w:val="24"/>
              </w:rPr>
              <w:t xml:space="preserve"> мероприятий гражданской обороны на территории муниципального образования Московской области»</w:t>
            </w:r>
          </w:p>
        </w:tc>
      </w:tr>
      <w:tr w:rsidR="00C4034E" w:rsidRPr="005F317D" w:rsidTr="00A9426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vertAlign w:val="subscript"/>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C4034E" w:rsidRPr="005F317D" w:rsidRDefault="00C4034E" w:rsidP="00C4034E">
            <w:pPr>
              <w:jc w:val="both"/>
              <w:rPr>
                <w:rFonts w:cs="Times New Roman"/>
                <w:color w:val="000000" w:themeColor="text1"/>
                <w:sz w:val="24"/>
                <w:szCs w:val="24"/>
                <w:vertAlign w:val="subscript"/>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tc>
        <w:tc>
          <w:tcPr>
            <w:tcW w:w="1780"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C4034E" w:rsidRPr="005F317D" w:rsidTr="00A9426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5.2</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C4034E" w:rsidRPr="005F317D" w:rsidRDefault="00C4034E" w:rsidP="00C4034E">
            <w:pPr>
              <w:jc w:val="both"/>
              <w:rPr>
                <w:rFonts w:cs="Times New Roman"/>
                <w:color w:val="000000" w:themeColor="text1"/>
                <w:sz w:val="24"/>
                <w:szCs w:val="24"/>
              </w:rPr>
            </w:pPr>
          </w:p>
        </w:tc>
        <w:tc>
          <w:tcPr>
            <w:tcW w:w="1780"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bl>
    <w:p w:rsidR="003B5482" w:rsidRPr="005F317D" w:rsidRDefault="003B5482">
      <w:pPr>
        <w:spacing w:after="200" w:line="276" w:lineRule="auto"/>
        <w:rPr>
          <w:rFonts w:eastAsia="Times New Roman" w:cs="Times New Roman"/>
          <w:color w:val="000000" w:themeColor="text1"/>
          <w:sz w:val="24"/>
          <w:szCs w:val="24"/>
          <w:lang w:val="en-US" w:eastAsia="ru-RU"/>
        </w:rPr>
      </w:pPr>
      <w:r w:rsidRPr="005F317D">
        <w:rPr>
          <w:rFonts w:cs="Times New Roman"/>
          <w:color w:val="000000" w:themeColor="text1"/>
          <w:sz w:val="24"/>
          <w:szCs w:val="24"/>
          <w:lang w:val="en-US"/>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987526" w:rsidRDefault="000269ED" w:rsidP="00CD32B5">
      <w:pPr>
        <w:spacing w:after="200" w:line="276" w:lineRule="auto"/>
        <w:rPr>
          <w:rFonts w:eastAsia="Times New Roman" w:cs="Times New Roman"/>
          <w:b/>
          <w:strike/>
          <w:color w:val="000000" w:themeColor="text1"/>
          <w:szCs w:val="28"/>
          <w:lang w:eastAsia="ru-RU"/>
        </w:rPr>
      </w:pPr>
    </w:p>
    <w:sectPr w:rsidR="000269ED" w:rsidRPr="00987526" w:rsidSect="00D7170F">
      <w:footerReference w:type="default" r:id="rId10"/>
      <w:pgSz w:w="16838" w:h="11906" w:orient="landscape"/>
      <w:pgMar w:top="851" w:right="567" w:bottom="1134"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4E8" w:rsidRDefault="00FA54E8" w:rsidP="00936B5F">
      <w:r>
        <w:separator/>
      </w:r>
    </w:p>
  </w:endnote>
  <w:endnote w:type="continuationSeparator" w:id="0">
    <w:p w:rsidR="00FA54E8" w:rsidRDefault="00FA54E8"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Content>
      <w:p w:rsidR="00FA54E8" w:rsidRDefault="00FA54E8">
        <w:pPr>
          <w:pStyle w:val="a9"/>
          <w:jc w:val="right"/>
        </w:pPr>
        <w:r>
          <w:fldChar w:fldCharType="begin"/>
        </w:r>
        <w:r>
          <w:instrText>PAGE   \* MERGEFORMAT</w:instrText>
        </w:r>
        <w:r>
          <w:fldChar w:fldCharType="separate"/>
        </w:r>
        <w:r w:rsidR="00337B30">
          <w:rPr>
            <w:noProof/>
          </w:rPr>
          <w:t>31</w:t>
        </w:r>
        <w:r>
          <w:fldChar w:fldCharType="end"/>
        </w:r>
      </w:p>
    </w:sdtContent>
  </w:sdt>
  <w:p w:rsidR="00FA54E8" w:rsidRDefault="00FA54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4E8" w:rsidRDefault="00FA54E8" w:rsidP="00936B5F">
      <w:r>
        <w:separator/>
      </w:r>
    </w:p>
  </w:footnote>
  <w:footnote w:type="continuationSeparator" w:id="0">
    <w:p w:rsidR="00FA54E8" w:rsidRDefault="00FA54E8"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696D"/>
    <w:rsid w:val="000070D1"/>
    <w:rsid w:val="00012A60"/>
    <w:rsid w:val="00015116"/>
    <w:rsid w:val="00022D07"/>
    <w:rsid w:val="000269ED"/>
    <w:rsid w:val="00026DDB"/>
    <w:rsid w:val="00035BC4"/>
    <w:rsid w:val="00040C32"/>
    <w:rsid w:val="000466FB"/>
    <w:rsid w:val="00051A9B"/>
    <w:rsid w:val="0006301A"/>
    <w:rsid w:val="000664B7"/>
    <w:rsid w:val="00071A12"/>
    <w:rsid w:val="00076329"/>
    <w:rsid w:val="000822ED"/>
    <w:rsid w:val="00094204"/>
    <w:rsid w:val="000A17FE"/>
    <w:rsid w:val="000A3745"/>
    <w:rsid w:val="000B2126"/>
    <w:rsid w:val="000B2A0E"/>
    <w:rsid w:val="000B7F14"/>
    <w:rsid w:val="000C421E"/>
    <w:rsid w:val="000C6EC0"/>
    <w:rsid w:val="000D1A89"/>
    <w:rsid w:val="000E01B0"/>
    <w:rsid w:val="000E0AE8"/>
    <w:rsid w:val="000E4BC2"/>
    <w:rsid w:val="000E6651"/>
    <w:rsid w:val="000F20C9"/>
    <w:rsid w:val="000F5703"/>
    <w:rsid w:val="000F7DCB"/>
    <w:rsid w:val="00100216"/>
    <w:rsid w:val="001002EA"/>
    <w:rsid w:val="00101400"/>
    <w:rsid w:val="00111518"/>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5369"/>
    <w:rsid w:val="00166FE8"/>
    <w:rsid w:val="0017317B"/>
    <w:rsid w:val="001762B9"/>
    <w:rsid w:val="00177057"/>
    <w:rsid w:val="00181CB3"/>
    <w:rsid w:val="001832E6"/>
    <w:rsid w:val="00183DBF"/>
    <w:rsid w:val="00184090"/>
    <w:rsid w:val="0018687F"/>
    <w:rsid w:val="0019546C"/>
    <w:rsid w:val="001A5AC4"/>
    <w:rsid w:val="001B7DB7"/>
    <w:rsid w:val="001C1C5D"/>
    <w:rsid w:val="001C465B"/>
    <w:rsid w:val="001C4DEC"/>
    <w:rsid w:val="001D35DA"/>
    <w:rsid w:val="001D4C46"/>
    <w:rsid w:val="001D4E94"/>
    <w:rsid w:val="001D52FA"/>
    <w:rsid w:val="001E07D8"/>
    <w:rsid w:val="001E10BC"/>
    <w:rsid w:val="001E26D8"/>
    <w:rsid w:val="001E45E0"/>
    <w:rsid w:val="001F2FAE"/>
    <w:rsid w:val="001F57E5"/>
    <w:rsid w:val="00205B7B"/>
    <w:rsid w:val="0021577A"/>
    <w:rsid w:val="0021581A"/>
    <w:rsid w:val="00217C8F"/>
    <w:rsid w:val="002208C8"/>
    <w:rsid w:val="00222D65"/>
    <w:rsid w:val="00225EC2"/>
    <w:rsid w:val="00230365"/>
    <w:rsid w:val="00230553"/>
    <w:rsid w:val="002315E2"/>
    <w:rsid w:val="002366C5"/>
    <w:rsid w:val="002366E1"/>
    <w:rsid w:val="00240117"/>
    <w:rsid w:val="0024056A"/>
    <w:rsid w:val="00242CE8"/>
    <w:rsid w:val="00246A2C"/>
    <w:rsid w:val="002476BA"/>
    <w:rsid w:val="00251102"/>
    <w:rsid w:val="00254557"/>
    <w:rsid w:val="002545BF"/>
    <w:rsid w:val="002566DF"/>
    <w:rsid w:val="0026697E"/>
    <w:rsid w:val="00271943"/>
    <w:rsid w:val="00282B23"/>
    <w:rsid w:val="002942D1"/>
    <w:rsid w:val="00297D00"/>
    <w:rsid w:val="002A208E"/>
    <w:rsid w:val="002A3297"/>
    <w:rsid w:val="002A402E"/>
    <w:rsid w:val="002B044E"/>
    <w:rsid w:val="002B168A"/>
    <w:rsid w:val="002B4135"/>
    <w:rsid w:val="002C03D9"/>
    <w:rsid w:val="002D586A"/>
    <w:rsid w:val="002E0ECF"/>
    <w:rsid w:val="002E1071"/>
    <w:rsid w:val="002E4512"/>
    <w:rsid w:val="002E7C5D"/>
    <w:rsid w:val="003142F7"/>
    <w:rsid w:val="003157A7"/>
    <w:rsid w:val="00322472"/>
    <w:rsid w:val="00326252"/>
    <w:rsid w:val="003315CE"/>
    <w:rsid w:val="00331834"/>
    <w:rsid w:val="0033209F"/>
    <w:rsid w:val="00332548"/>
    <w:rsid w:val="00336A7C"/>
    <w:rsid w:val="00337B30"/>
    <w:rsid w:val="003412BA"/>
    <w:rsid w:val="003421E1"/>
    <w:rsid w:val="00346C0B"/>
    <w:rsid w:val="0035081B"/>
    <w:rsid w:val="00353081"/>
    <w:rsid w:val="003532B0"/>
    <w:rsid w:val="00360739"/>
    <w:rsid w:val="003611A5"/>
    <w:rsid w:val="00361204"/>
    <w:rsid w:val="00365F79"/>
    <w:rsid w:val="0037091E"/>
    <w:rsid w:val="00372F7B"/>
    <w:rsid w:val="00374469"/>
    <w:rsid w:val="00376C97"/>
    <w:rsid w:val="00386C01"/>
    <w:rsid w:val="0038739B"/>
    <w:rsid w:val="00390848"/>
    <w:rsid w:val="00394160"/>
    <w:rsid w:val="00395146"/>
    <w:rsid w:val="003974E3"/>
    <w:rsid w:val="003A01F3"/>
    <w:rsid w:val="003A04C4"/>
    <w:rsid w:val="003A1AF8"/>
    <w:rsid w:val="003A1B20"/>
    <w:rsid w:val="003A353C"/>
    <w:rsid w:val="003A7444"/>
    <w:rsid w:val="003B4E41"/>
    <w:rsid w:val="003B5482"/>
    <w:rsid w:val="003B726D"/>
    <w:rsid w:val="003C0051"/>
    <w:rsid w:val="003C504E"/>
    <w:rsid w:val="003C7602"/>
    <w:rsid w:val="003D26E0"/>
    <w:rsid w:val="003D76C8"/>
    <w:rsid w:val="003E1E5E"/>
    <w:rsid w:val="003E2038"/>
    <w:rsid w:val="003E2662"/>
    <w:rsid w:val="003E57D2"/>
    <w:rsid w:val="003F2046"/>
    <w:rsid w:val="003F49BD"/>
    <w:rsid w:val="003F5FA6"/>
    <w:rsid w:val="003F7F75"/>
    <w:rsid w:val="004002EB"/>
    <w:rsid w:val="00405790"/>
    <w:rsid w:val="00406D1D"/>
    <w:rsid w:val="00410FC5"/>
    <w:rsid w:val="00411BAE"/>
    <w:rsid w:val="00412EB6"/>
    <w:rsid w:val="00414051"/>
    <w:rsid w:val="00424925"/>
    <w:rsid w:val="004366A9"/>
    <w:rsid w:val="00440A82"/>
    <w:rsid w:val="00447DC2"/>
    <w:rsid w:val="00453C2F"/>
    <w:rsid w:val="004540E3"/>
    <w:rsid w:val="00456BA7"/>
    <w:rsid w:val="00466B6D"/>
    <w:rsid w:val="00471775"/>
    <w:rsid w:val="00477FE5"/>
    <w:rsid w:val="004824B4"/>
    <w:rsid w:val="00482E47"/>
    <w:rsid w:val="0048403C"/>
    <w:rsid w:val="0049454B"/>
    <w:rsid w:val="004A15C7"/>
    <w:rsid w:val="004A5B9D"/>
    <w:rsid w:val="004B1783"/>
    <w:rsid w:val="004B50B1"/>
    <w:rsid w:val="004B7F2B"/>
    <w:rsid w:val="004C0497"/>
    <w:rsid w:val="004C229B"/>
    <w:rsid w:val="004C308C"/>
    <w:rsid w:val="004C5A8A"/>
    <w:rsid w:val="004D053F"/>
    <w:rsid w:val="004D6F23"/>
    <w:rsid w:val="004D7BC1"/>
    <w:rsid w:val="004D7FC1"/>
    <w:rsid w:val="004E0C5D"/>
    <w:rsid w:val="004E12DE"/>
    <w:rsid w:val="004E241B"/>
    <w:rsid w:val="004E7F07"/>
    <w:rsid w:val="004F1C02"/>
    <w:rsid w:val="004F5C8E"/>
    <w:rsid w:val="004F5EE8"/>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1EB2"/>
    <w:rsid w:val="00557CB0"/>
    <w:rsid w:val="00562689"/>
    <w:rsid w:val="00562EDC"/>
    <w:rsid w:val="005662A1"/>
    <w:rsid w:val="00570DC9"/>
    <w:rsid w:val="00574BD4"/>
    <w:rsid w:val="005869FC"/>
    <w:rsid w:val="00586FB5"/>
    <w:rsid w:val="005931E7"/>
    <w:rsid w:val="00594FD7"/>
    <w:rsid w:val="005A1741"/>
    <w:rsid w:val="005A374A"/>
    <w:rsid w:val="005B2C72"/>
    <w:rsid w:val="005B68B6"/>
    <w:rsid w:val="005C06B2"/>
    <w:rsid w:val="005C1176"/>
    <w:rsid w:val="005C27E8"/>
    <w:rsid w:val="005C2E6C"/>
    <w:rsid w:val="005C3477"/>
    <w:rsid w:val="005C3C80"/>
    <w:rsid w:val="005C486B"/>
    <w:rsid w:val="005C58DD"/>
    <w:rsid w:val="005C685A"/>
    <w:rsid w:val="005D3269"/>
    <w:rsid w:val="005E06AD"/>
    <w:rsid w:val="005E1F25"/>
    <w:rsid w:val="005E1F95"/>
    <w:rsid w:val="005E4020"/>
    <w:rsid w:val="005E453A"/>
    <w:rsid w:val="005F0AE4"/>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45F7F"/>
    <w:rsid w:val="00647273"/>
    <w:rsid w:val="00655BE6"/>
    <w:rsid w:val="00656880"/>
    <w:rsid w:val="00657731"/>
    <w:rsid w:val="00662B3E"/>
    <w:rsid w:val="00662F19"/>
    <w:rsid w:val="00664D59"/>
    <w:rsid w:val="00664FA9"/>
    <w:rsid w:val="00665717"/>
    <w:rsid w:val="0066652D"/>
    <w:rsid w:val="00667D5E"/>
    <w:rsid w:val="00672B3E"/>
    <w:rsid w:val="00673262"/>
    <w:rsid w:val="00680A17"/>
    <w:rsid w:val="00684188"/>
    <w:rsid w:val="00685607"/>
    <w:rsid w:val="0069383B"/>
    <w:rsid w:val="00693FD3"/>
    <w:rsid w:val="00696C3C"/>
    <w:rsid w:val="006A2B4A"/>
    <w:rsid w:val="006A584E"/>
    <w:rsid w:val="006B023E"/>
    <w:rsid w:val="006B0C58"/>
    <w:rsid w:val="006B1308"/>
    <w:rsid w:val="006B269F"/>
    <w:rsid w:val="006B53A7"/>
    <w:rsid w:val="006B7B45"/>
    <w:rsid w:val="006C50E8"/>
    <w:rsid w:val="006D20FC"/>
    <w:rsid w:val="006D2E0B"/>
    <w:rsid w:val="006E044E"/>
    <w:rsid w:val="006E0B24"/>
    <w:rsid w:val="006E0FD4"/>
    <w:rsid w:val="006E11C7"/>
    <w:rsid w:val="006E4AAC"/>
    <w:rsid w:val="006E5D88"/>
    <w:rsid w:val="006E7E96"/>
    <w:rsid w:val="006F6D2B"/>
    <w:rsid w:val="0070570D"/>
    <w:rsid w:val="0070675D"/>
    <w:rsid w:val="0071046C"/>
    <w:rsid w:val="007141AA"/>
    <w:rsid w:val="007156A0"/>
    <w:rsid w:val="007163D9"/>
    <w:rsid w:val="00717871"/>
    <w:rsid w:val="0072011A"/>
    <w:rsid w:val="007220EC"/>
    <w:rsid w:val="00722740"/>
    <w:rsid w:val="00723473"/>
    <w:rsid w:val="0072682A"/>
    <w:rsid w:val="007320B0"/>
    <w:rsid w:val="007335DE"/>
    <w:rsid w:val="007535EE"/>
    <w:rsid w:val="007567D5"/>
    <w:rsid w:val="00761844"/>
    <w:rsid w:val="00773FAB"/>
    <w:rsid w:val="0077448F"/>
    <w:rsid w:val="00775F56"/>
    <w:rsid w:val="007774E4"/>
    <w:rsid w:val="00777BAF"/>
    <w:rsid w:val="00784E34"/>
    <w:rsid w:val="00794CBC"/>
    <w:rsid w:val="00796F71"/>
    <w:rsid w:val="007B3DD6"/>
    <w:rsid w:val="007B44C4"/>
    <w:rsid w:val="007B780E"/>
    <w:rsid w:val="007C1BEE"/>
    <w:rsid w:val="007C4C71"/>
    <w:rsid w:val="007C6AB6"/>
    <w:rsid w:val="007C7920"/>
    <w:rsid w:val="007D2717"/>
    <w:rsid w:val="007D38E4"/>
    <w:rsid w:val="007D4E39"/>
    <w:rsid w:val="007E6E7C"/>
    <w:rsid w:val="007F2665"/>
    <w:rsid w:val="007F363B"/>
    <w:rsid w:val="007F44F2"/>
    <w:rsid w:val="00801B5C"/>
    <w:rsid w:val="00802BAC"/>
    <w:rsid w:val="0080301B"/>
    <w:rsid w:val="008048EB"/>
    <w:rsid w:val="00804B10"/>
    <w:rsid w:val="008061AB"/>
    <w:rsid w:val="00806280"/>
    <w:rsid w:val="00813A8C"/>
    <w:rsid w:val="00813B6C"/>
    <w:rsid w:val="00814BAC"/>
    <w:rsid w:val="00831C00"/>
    <w:rsid w:val="00832C1D"/>
    <w:rsid w:val="00852E92"/>
    <w:rsid w:val="0085741E"/>
    <w:rsid w:val="008717DD"/>
    <w:rsid w:val="008728A1"/>
    <w:rsid w:val="008765EE"/>
    <w:rsid w:val="00880537"/>
    <w:rsid w:val="0088161D"/>
    <w:rsid w:val="0088270B"/>
    <w:rsid w:val="008835CA"/>
    <w:rsid w:val="008905B1"/>
    <w:rsid w:val="008A0B4F"/>
    <w:rsid w:val="008B19AE"/>
    <w:rsid w:val="008B1EC5"/>
    <w:rsid w:val="008B3E8D"/>
    <w:rsid w:val="008B452C"/>
    <w:rsid w:val="008B668E"/>
    <w:rsid w:val="008C15CF"/>
    <w:rsid w:val="008C38BC"/>
    <w:rsid w:val="008D08A0"/>
    <w:rsid w:val="008D0B97"/>
    <w:rsid w:val="008D328B"/>
    <w:rsid w:val="008F256B"/>
    <w:rsid w:val="008F4D49"/>
    <w:rsid w:val="008F6E62"/>
    <w:rsid w:val="00901098"/>
    <w:rsid w:val="00902093"/>
    <w:rsid w:val="009058E4"/>
    <w:rsid w:val="0090611A"/>
    <w:rsid w:val="0091189A"/>
    <w:rsid w:val="00912100"/>
    <w:rsid w:val="00917C8B"/>
    <w:rsid w:val="00920196"/>
    <w:rsid w:val="00923BFE"/>
    <w:rsid w:val="00924B56"/>
    <w:rsid w:val="00925EF9"/>
    <w:rsid w:val="00926342"/>
    <w:rsid w:val="009313B1"/>
    <w:rsid w:val="009368E3"/>
    <w:rsid w:val="00936B5F"/>
    <w:rsid w:val="00937BC1"/>
    <w:rsid w:val="0094174C"/>
    <w:rsid w:val="00942E19"/>
    <w:rsid w:val="0094435A"/>
    <w:rsid w:val="009513A6"/>
    <w:rsid w:val="009532C5"/>
    <w:rsid w:val="00953EF3"/>
    <w:rsid w:val="00960214"/>
    <w:rsid w:val="00960DB8"/>
    <w:rsid w:val="00974EDB"/>
    <w:rsid w:val="00983420"/>
    <w:rsid w:val="00987526"/>
    <w:rsid w:val="00990FC9"/>
    <w:rsid w:val="00991C5A"/>
    <w:rsid w:val="009956B6"/>
    <w:rsid w:val="009A23B4"/>
    <w:rsid w:val="009A54E2"/>
    <w:rsid w:val="009B6B34"/>
    <w:rsid w:val="009B7055"/>
    <w:rsid w:val="009C0AB4"/>
    <w:rsid w:val="009C1F35"/>
    <w:rsid w:val="009C7F41"/>
    <w:rsid w:val="009D0881"/>
    <w:rsid w:val="009E242C"/>
    <w:rsid w:val="009F434B"/>
    <w:rsid w:val="009F532C"/>
    <w:rsid w:val="009F7F8E"/>
    <w:rsid w:val="00A07AA3"/>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87696"/>
    <w:rsid w:val="00A92E7E"/>
    <w:rsid w:val="00A9426D"/>
    <w:rsid w:val="00A9428B"/>
    <w:rsid w:val="00AA6651"/>
    <w:rsid w:val="00AA7394"/>
    <w:rsid w:val="00AB0818"/>
    <w:rsid w:val="00AB4410"/>
    <w:rsid w:val="00AB5451"/>
    <w:rsid w:val="00AB70A2"/>
    <w:rsid w:val="00AC2B71"/>
    <w:rsid w:val="00AC373A"/>
    <w:rsid w:val="00AC44FE"/>
    <w:rsid w:val="00AD19A2"/>
    <w:rsid w:val="00AD2EB4"/>
    <w:rsid w:val="00AF1561"/>
    <w:rsid w:val="00AF3477"/>
    <w:rsid w:val="00AF5236"/>
    <w:rsid w:val="00AF7AE7"/>
    <w:rsid w:val="00B03029"/>
    <w:rsid w:val="00B03268"/>
    <w:rsid w:val="00B0511E"/>
    <w:rsid w:val="00B15D91"/>
    <w:rsid w:val="00B20663"/>
    <w:rsid w:val="00B3052F"/>
    <w:rsid w:val="00B3097F"/>
    <w:rsid w:val="00B317CF"/>
    <w:rsid w:val="00B31E37"/>
    <w:rsid w:val="00B41DF5"/>
    <w:rsid w:val="00B47495"/>
    <w:rsid w:val="00B50370"/>
    <w:rsid w:val="00B50571"/>
    <w:rsid w:val="00B51F49"/>
    <w:rsid w:val="00B5460B"/>
    <w:rsid w:val="00B55D51"/>
    <w:rsid w:val="00B60DB6"/>
    <w:rsid w:val="00B61BFB"/>
    <w:rsid w:val="00B67ACB"/>
    <w:rsid w:val="00B72369"/>
    <w:rsid w:val="00B74B72"/>
    <w:rsid w:val="00B74F3A"/>
    <w:rsid w:val="00B80443"/>
    <w:rsid w:val="00B84ECE"/>
    <w:rsid w:val="00B91962"/>
    <w:rsid w:val="00B9638C"/>
    <w:rsid w:val="00BA3508"/>
    <w:rsid w:val="00BA3BA5"/>
    <w:rsid w:val="00BA4443"/>
    <w:rsid w:val="00BA4DEF"/>
    <w:rsid w:val="00BA61EF"/>
    <w:rsid w:val="00BB7D18"/>
    <w:rsid w:val="00BC08EC"/>
    <w:rsid w:val="00BC4355"/>
    <w:rsid w:val="00BD3784"/>
    <w:rsid w:val="00BD58C0"/>
    <w:rsid w:val="00BE1FD4"/>
    <w:rsid w:val="00BE7094"/>
    <w:rsid w:val="00BF6A39"/>
    <w:rsid w:val="00C0223F"/>
    <w:rsid w:val="00C10A0F"/>
    <w:rsid w:val="00C14E36"/>
    <w:rsid w:val="00C14FD3"/>
    <w:rsid w:val="00C174A4"/>
    <w:rsid w:val="00C20309"/>
    <w:rsid w:val="00C34D02"/>
    <w:rsid w:val="00C36AB2"/>
    <w:rsid w:val="00C4034E"/>
    <w:rsid w:val="00C469A7"/>
    <w:rsid w:val="00C52F0C"/>
    <w:rsid w:val="00C556E9"/>
    <w:rsid w:val="00C55927"/>
    <w:rsid w:val="00C70E0B"/>
    <w:rsid w:val="00C76AA7"/>
    <w:rsid w:val="00C8140B"/>
    <w:rsid w:val="00C87F5A"/>
    <w:rsid w:val="00C94ECC"/>
    <w:rsid w:val="00CA3EA0"/>
    <w:rsid w:val="00CA4056"/>
    <w:rsid w:val="00CA52C9"/>
    <w:rsid w:val="00CB2F70"/>
    <w:rsid w:val="00CB3293"/>
    <w:rsid w:val="00CB75B0"/>
    <w:rsid w:val="00CC12E7"/>
    <w:rsid w:val="00CC26AD"/>
    <w:rsid w:val="00CC4EF3"/>
    <w:rsid w:val="00CC718F"/>
    <w:rsid w:val="00CD3287"/>
    <w:rsid w:val="00CD32B5"/>
    <w:rsid w:val="00CD6F2B"/>
    <w:rsid w:val="00CE0957"/>
    <w:rsid w:val="00CE235B"/>
    <w:rsid w:val="00CE3066"/>
    <w:rsid w:val="00CE344A"/>
    <w:rsid w:val="00CF1033"/>
    <w:rsid w:val="00CF7789"/>
    <w:rsid w:val="00D05A86"/>
    <w:rsid w:val="00D0604F"/>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170F"/>
    <w:rsid w:val="00D72F75"/>
    <w:rsid w:val="00D818B4"/>
    <w:rsid w:val="00D82DDA"/>
    <w:rsid w:val="00D83EA2"/>
    <w:rsid w:val="00D84584"/>
    <w:rsid w:val="00D90066"/>
    <w:rsid w:val="00D90B2A"/>
    <w:rsid w:val="00D90BCC"/>
    <w:rsid w:val="00D92FC4"/>
    <w:rsid w:val="00DA6FA3"/>
    <w:rsid w:val="00DB20C3"/>
    <w:rsid w:val="00DB451F"/>
    <w:rsid w:val="00DB64C0"/>
    <w:rsid w:val="00DB6CD1"/>
    <w:rsid w:val="00DB7B00"/>
    <w:rsid w:val="00DC2E44"/>
    <w:rsid w:val="00DC38D5"/>
    <w:rsid w:val="00DC5529"/>
    <w:rsid w:val="00DC5759"/>
    <w:rsid w:val="00DD0D82"/>
    <w:rsid w:val="00DD36D6"/>
    <w:rsid w:val="00DD6B40"/>
    <w:rsid w:val="00DE0971"/>
    <w:rsid w:val="00DE1FBF"/>
    <w:rsid w:val="00DF289D"/>
    <w:rsid w:val="00DF2FF2"/>
    <w:rsid w:val="00DF3B40"/>
    <w:rsid w:val="00E022C8"/>
    <w:rsid w:val="00E04BC0"/>
    <w:rsid w:val="00E05032"/>
    <w:rsid w:val="00E0568F"/>
    <w:rsid w:val="00E05C19"/>
    <w:rsid w:val="00E12D59"/>
    <w:rsid w:val="00E12F7F"/>
    <w:rsid w:val="00E16290"/>
    <w:rsid w:val="00E176AB"/>
    <w:rsid w:val="00E227B2"/>
    <w:rsid w:val="00E23147"/>
    <w:rsid w:val="00E24FC6"/>
    <w:rsid w:val="00E31B66"/>
    <w:rsid w:val="00E3548A"/>
    <w:rsid w:val="00E40628"/>
    <w:rsid w:val="00E42C92"/>
    <w:rsid w:val="00E445A2"/>
    <w:rsid w:val="00E45023"/>
    <w:rsid w:val="00E51475"/>
    <w:rsid w:val="00E53E20"/>
    <w:rsid w:val="00E5504A"/>
    <w:rsid w:val="00E602C7"/>
    <w:rsid w:val="00E61041"/>
    <w:rsid w:val="00E638DE"/>
    <w:rsid w:val="00E63ABB"/>
    <w:rsid w:val="00E648E1"/>
    <w:rsid w:val="00E64EF0"/>
    <w:rsid w:val="00E661D7"/>
    <w:rsid w:val="00E73C0E"/>
    <w:rsid w:val="00E9408A"/>
    <w:rsid w:val="00EA2A75"/>
    <w:rsid w:val="00EA36EA"/>
    <w:rsid w:val="00EA5E16"/>
    <w:rsid w:val="00EB36B6"/>
    <w:rsid w:val="00EB38E8"/>
    <w:rsid w:val="00EB438D"/>
    <w:rsid w:val="00EB750C"/>
    <w:rsid w:val="00EC5B78"/>
    <w:rsid w:val="00EC5E03"/>
    <w:rsid w:val="00EC775B"/>
    <w:rsid w:val="00ED2033"/>
    <w:rsid w:val="00ED4297"/>
    <w:rsid w:val="00ED4B3C"/>
    <w:rsid w:val="00EE0E3B"/>
    <w:rsid w:val="00EF2E5D"/>
    <w:rsid w:val="00F07084"/>
    <w:rsid w:val="00F11E0C"/>
    <w:rsid w:val="00F150AB"/>
    <w:rsid w:val="00F1529A"/>
    <w:rsid w:val="00F1542B"/>
    <w:rsid w:val="00F24356"/>
    <w:rsid w:val="00F3072C"/>
    <w:rsid w:val="00F351A0"/>
    <w:rsid w:val="00F359AE"/>
    <w:rsid w:val="00F43162"/>
    <w:rsid w:val="00F44F5C"/>
    <w:rsid w:val="00F55F3E"/>
    <w:rsid w:val="00F56D6F"/>
    <w:rsid w:val="00F7440C"/>
    <w:rsid w:val="00F76639"/>
    <w:rsid w:val="00F77BD2"/>
    <w:rsid w:val="00F82BAC"/>
    <w:rsid w:val="00F84017"/>
    <w:rsid w:val="00F8503E"/>
    <w:rsid w:val="00F9222E"/>
    <w:rsid w:val="00F949A1"/>
    <w:rsid w:val="00FA2184"/>
    <w:rsid w:val="00FA301C"/>
    <w:rsid w:val="00FA54E8"/>
    <w:rsid w:val="00FB693D"/>
    <w:rsid w:val="00FC3744"/>
    <w:rsid w:val="00FC506C"/>
    <w:rsid w:val="00FC7D40"/>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F0DE9-C6C3-4E9F-9B7A-D7D4EA1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49041604">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47587470">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79138990">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260793567">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1760835541">
      <w:bodyDiv w:val="1"/>
      <w:marLeft w:val="0"/>
      <w:marRight w:val="0"/>
      <w:marTop w:val="0"/>
      <w:marBottom w:val="0"/>
      <w:divBdr>
        <w:top w:val="none" w:sz="0" w:space="0" w:color="auto"/>
        <w:left w:val="none" w:sz="0" w:space="0" w:color="auto"/>
        <w:bottom w:val="none" w:sz="0" w:space="0" w:color="auto"/>
        <w:right w:val="none" w:sz="0" w:space="0" w:color="auto"/>
      </w:divBdr>
    </w:div>
    <w:div w:id="190402155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586D4-A5EE-480A-9411-CA8FD2C8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43</Pages>
  <Words>10553</Words>
  <Characters>60157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Речная1</cp:lastModifiedBy>
  <cp:revision>10</cp:revision>
  <cp:lastPrinted>2020-11-20T10:30:00Z</cp:lastPrinted>
  <dcterms:created xsi:type="dcterms:W3CDTF">2020-08-10T08:41:00Z</dcterms:created>
  <dcterms:modified xsi:type="dcterms:W3CDTF">2020-11-20T10:51:00Z</dcterms:modified>
</cp:coreProperties>
</file>