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«гостиничное обслуживание» для земельного участка 50:11:0010104:17862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103716">
        <w:rPr>
          <w:rFonts w:ascii="Times New Roman" w:hAnsi="Times New Roman"/>
          <w:sz w:val="28"/>
          <w:szCs w:val="28"/>
          <w:lang w:eastAsia="ru-RU"/>
        </w:rPr>
        <w:br/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и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20397F" w:rsidRPr="00E13A58">
        <w:rPr>
          <w:rFonts w:ascii="Times New Roman" w:hAnsi="Times New Roman"/>
          <w:sz w:val="28"/>
          <w:szCs w:val="28"/>
        </w:rPr>
        <w:t>28.05.2020 № 350/28</w:t>
      </w:r>
      <w:r w:rsidR="0010250F">
        <w:rPr>
          <w:rFonts w:ascii="Times New Roman" w:hAnsi="Times New Roman"/>
          <w:sz w:val="28"/>
          <w:szCs w:val="28"/>
        </w:rPr>
        <w:t xml:space="preserve">, </w:t>
      </w:r>
      <w:r w:rsidR="0010250F" w:rsidRPr="0010250F">
        <w:rPr>
          <w:rFonts w:ascii="Times New Roman" w:hAnsi="Times New Roman"/>
          <w:sz w:val="28"/>
          <w:szCs w:val="28"/>
        </w:rPr>
        <w:t>постановлением правительства Мос</w:t>
      </w:r>
      <w:r w:rsidR="0010250F">
        <w:rPr>
          <w:rFonts w:ascii="Times New Roman" w:hAnsi="Times New Roman"/>
          <w:sz w:val="28"/>
          <w:szCs w:val="28"/>
        </w:rPr>
        <w:t xml:space="preserve">ковской области от 07.04.2022 </w:t>
      </w:r>
      <w:r w:rsidR="0010250F" w:rsidRPr="0010250F">
        <w:rPr>
          <w:rFonts w:ascii="Times New Roman" w:hAnsi="Times New Roman"/>
          <w:sz w:val="28"/>
          <w:szCs w:val="28"/>
        </w:rPr>
        <w:t xml:space="preserve">№ 332/11 «Об особенностях градостроительной деятельности в Московской области в 2022 году», решением Совета </w:t>
      </w:r>
      <w:r w:rsidR="0010250F">
        <w:rPr>
          <w:rFonts w:ascii="Times New Roman" w:hAnsi="Times New Roman"/>
          <w:sz w:val="28"/>
          <w:szCs w:val="28"/>
        </w:rPr>
        <w:t xml:space="preserve">депутатов от 31.03.2022 №712/53 </w:t>
      </w:r>
      <w:r w:rsidR="0010250F" w:rsidRPr="0010250F">
        <w:rPr>
          <w:rFonts w:ascii="Times New Roman" w:hAnsi="Times New Roman"/>
          <w:sz w:val="28"/>
          <w:szCs w:val="28"/>
        </w:rPr>
        <w:t>«Об особенностях проведения общественных обсуждений по вопросам градостроительной деятельности на территории городского округа Красногорск Московской области в 2022 году»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535" w:rsidRPr="00E13A58">
        <w:rPr>
          <w:rFonts w:ascii="Times New Roman" w:hAnsi="Times New Roman"/>
          <w:sz w:val="28"/>
          <w:szCs w:val="28"/>
          <w:lang w:eastAsia="ru-RU"/>
        </w:rPr>
        <w:t>с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>23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541A24">
        <w:rPr>
          <w:rFonts w:ascii="Times New Roman" w:hAnsi="Times New Roman"/>
          <w:sz w:val="28"/>
          <w:szCs w:val="28"/>
          <w:lang w:eastAsia="ru-RU"/>
        </w:rPr>
        <w:t>6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10250F">
        <w:rPr>
          <w:rFonts w:ascii="Times New Roman" w:hAnsi="Times New Roman"/>
          <w:sz w:val="28"/>
          <w:szCs w:val="28"/>
          <w:lang w:eastAsia="ru-RU"/>
        </w:rPr>
        <w:t>2</w:t>
      </w:r>
      <w:r w:rsidR="00103716">
        <w:rPr>
          <w:rFonts w:ascii="Times New Roman" w:hAnsi="Times New Roman"/>
          <w:sz w:val="28"/>
          <w:szCs w:val="28"/>
          <w:lang w:eastAsia="ru-RU"/>
        </w:rPr>
        <w:t>г.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41A24">
        <w:rPr>
          <w:rFonts w:ascii="Times New Roman" w:hAnsi="Times New Roman"/>
          <w:sz w:val="28"/>
          <w:szCs w:val="28"/>
          <w:lang w:eastAsia="ru-RU"/>
        </w:rPr>
        <w:t>18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541A24">
        <w:rPr>
          <w:rFonts w:ascii="Times New Roman" w:hAnsi="Times New Roman"/>
          <w:sz w:val="28"/>
          <w:szCs w:val="28"/>
          <w:lang w:eastAsia="ru-RU"/>
        </w:rPr>
        <w:t>7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10250F">
        <w:rPr>
          <w:rFonts w:ascii="Times New Roman" w:hAnsi="Times New Roman"/>
          <w:sz w:val="28"/>
          <w:szCs w:val="28"/>
          <w:lang w:eastAsia="ru-RU"/>
        </w:rPr>
        <w:t>2</w:t>
      </w:r>
      <w:r w:rsidR="00103716">
        <w:rPr>
          <w:rFonts w:ascii="Times New Roman" w:hAnsi="Times New Roman"/>
          <w:sz w:val="28"/>
          <w:szCs w:val="28"/>
          <w:lang w:eastAsia="ru-RU"/>
        </w:rPr>
        <w:t>г</w:t>
      </w:r>
      <w:r w:rsidR="00103716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541A24">
        <w:rPr>
          <w:rFonts w:ascii="Times New Roman" w:hAnsi="Times New Roman"/>
          <w:sz w:val="28"/>
          <w:szCs w:val="28"/>
          <w:lang w:eastAsia="ru-RU"/>
        </w:rPr>
        <w:t>23</w:t>
      </w:r>
      <w:r w:rsidR="00A84BA0" w:rsidRPr="00E13A58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541A24">
        <w:rPr>
          <w:rFonts w:ascii="Times New Roman" w:hAnsi="Times New Roman"/>
          <w:sz w:val="28"/>
          <w:szCs w:val="28"/>
          <w:lang w:eastAsia="ru-RU"/>
        </w:rPr>
        <w:t>6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>.202</w:t>
      </w:r>
      <w:r w:rsidR="0010250F">
        <w:rPr>
          <w:rFonts w:ascii="Times New Roman" w:hAnsi="Times New Roman"/>
          <w:sz w:val="28"/>
          <w:szCs w:val="28"/>
          <w:lang w:eastAsia="ru-RU"/>
        </w:rPr>
        <w:t>2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>г.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541A24">
        <w:rPr>
          <w:rFonts w:ascii="Times New Roman" w:hAnsi="Times New Roman"/>
          <w:sz w:val="28"/>
          <w:szCs w:val="28"/>
          <w:lang w:eastAsia="ru-RU"/>
        </w:rPr>
        <w:t>18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541A24">
        <w:rPr>
          <w:rFonts w:ascii="Times New Roman" w:hAnsi="Times New Roman"/>
          <w:sz w:val="28"/>
          <w:szCs w:val="28"/>
          <w:lang w:eastAsia="ru-RU"/>
        </w:rPr>
        <w:t>7</w:t>
      </w:r>
      <w:r w:rsidR="003C266D" w:rsidRPr="00E13A58">
        <w:rPr>
          <w:rFonts w:ascii="Times New Roman" w:hAnsi="Times New Roman"/>
          <w:sz w:val="28"/>
          <w:szCs w:val="28"/>
          <w:lang w:eastAsia="ru-RU"/>
        </w:rPr>
        <w:t>.202</w:t>
      </w:r>
      <w:r w:rsidR="0010250F">
        <w:rPr>
          <w:rFonts w:ascii="Times New Roman" w:hAnsi="Times New Roman"/>
          <w:sz w:val="28"/>
          <w:szCs w:val="28"/>
          <w:lang w:eastAsia="ru-RU"/>
        </w:rPr>
        <w:t>2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>г.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2E19B7" w:rsidP="003340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</w:rPr>
        <w:tab/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10250F" w:rsidRPr="00E13A5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541A24">
        <w:rPr>
          <w:rFonts w:ascii="Times New Roman" w:hAnsi="Times New Roman"/>
          <w:sz w:val="28"/>
          <w:szCs w:val="28"/>
          <w:lang w:eastAsia="ru-RU"/>
        </w:rPr>
        <w:t>23</w:t>
      </w:r>
      <w:r w:rsidR="0010250F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541A24">
        <w:rPr>
          <w:rFonts w:ascii="Times New Roman" w:hAnsi="Times New Roman"/>
          <w:sz w:val="28"/>
          <w:szCs w:val="28"/>
          <w:lang w:eastAsia="ru-RU"/>
        </w:rPr>
        <w:t>6</w:t>
      </w:r>
      <w:r w:rsidR="0010250F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10250F">
        <w:rPr>
          <w:rFonts w:ascii="Times New Roman" w:hAnsi="Times New Roman"/>
          <w:sz w:val="28"/>
          <w:szCs w:val="28"/>
          <w:lang w:eastAsia="ru-RU"/>
        </w:rPr>
        <w:t>2г.</w:t>
      </w:r>
      <w:r w:rsidR="0010250F" w:rsidRPr="0010371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41A24">
        <w:rPr>
          <w:rFonts w:ascii="Times New Roman" w:hAnsi="Times New Roman"/>
          <w:sz w:val="28"/>
          <w:szCs w:val="28"/>
          <w:lang w:eastAsia="ru-RU"/>
        </w:rPr>
        <w:t>18</w:t>
      </w:r>
      <w:r w:rsidR="0010250F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10250F">
        <w:rPr>
          <w:rFonts w:ascii="Times New Roman" w:hAnsi="Times New Roman"/>
          <w:sz w:val="28"/>
          <w:szCs w:val="28"/>
          <w:lang w:eastAsia="ru-RU"/>
        </w:rPr>
        <w:t>0</w:t>
      </w:r>
      <w:r w:rsidR="00541A24">
        <w:rPr>
          <w:rFonts w:ascii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="0010250F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10250F">
        <w:rPr>
          <w:rFonts w:ascii="Times New Roman" w:hAnsi="Times New Roman"/>
          <w:sz w:val="28"/>
          <w:szCs w:val="28"/>
          <w:lang w:eastAsia="ru-RU"/>
        </w:rPr>
        <w:t>2г</w:t>
      </w:r>
      <w:r w:rsidR="00DF1262"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 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285E06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 </w:t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92677"/>
    <w:rsid w:val="00EA0252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Александр Анатольевич Будкин</cp:lastModifiedBy>
  <cp:revision>13</cp:revision>
  <cp:lastPrinted>2022-04-13T13:31:00Z</cp:lastPrinted>
  <dcterms:created xsi:type="dcterms:W3CDTF">2020-07-20T10:02:00Z</dcterms:created>
  <dcterms:modified xsi:type="dcterms:W3CDTF">2022-06-20T12:16:00Z</dcterms:modified>
</cp:coreProperties>
</file>