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24354" w14:textId="77777777" w:rsidR="00E75FD1" w:rsidRDefault="00E75FD1" w:rsidP="00E75FD1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14:paraId="39FDAE2E" w14:textId="77777777" w:rsidR="00E75FD1" w:rsidRDefault="00E75FD1" w:rsidP="00E75FD1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14:paraId="4592FBB0" w14:textId="77777777" w:rsidR="00262988" w:rsidRPr="00262988" w:rsidRDefault="00E75FD1" w:rsidP="00262988">
      <w:pPr>
        <w:spacing w:after="0" w:line="252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Проект технической документации на пестицид </w:t>
      </w:r>
      <w:r w:rsidR="00262988" w:rsidRPr="00262988">
        <w:rPr>
          <w:rFonts w:ascii="Times New Roman" w:hAnsi="Times New Roman"/>
          <w:b/>
          <w:bCs/>
          <w:sz w:val="48"/>
          <w:szCs w:val="48"/>
        </w:rPr>
        <w:t xml:space="preserve">Лост, ВР </w:t>
      </w:r>
    </w:p>
    <w:p w14:paraId="540FEB2F" w14:textId="32CE57B2" w:rsidR="00E75FD1" w:rsidRDefault="00262988" w:rsidP="00262988">
      <w:pPr>
        <w:spacing w:after="0" w:line="252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262988">
        <w:rPr>
          <w:rFonts w:ascii="Times New Roman" w:hAnsi="Times New Roman"/>
          <w:b/>
          <w:bCs/>
          <w:sz w:val="48"/>
          <w:szCs w:val="48"/>
        </w:rPr>
        <w:t>(150 г/л диквата дибромида (80 г/л в пересчете на дикват ион)</w:t>
      </w:r>
    </w:p>
    <w:p w14:paraId="01BE4710" w14:textId="77777777" w:rsidR="00E75FD1" w:rsidRDefault="00E75FD1" w:rsidP="00E75FD1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14:paraId="7BB8F43F" w14:textId="77777777" w:rsidR="00E75FD1" w:rsidRDefault="00E75FD1" w:rsidP="00E75FD1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14:paraId="017F0104" w14:textId="77777777" w:rsidR="00E75FD1" w:rsidRDefault="00E75FD1" w:rsidP="00E75F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00569EB2" w14:textId="77777777" w:rsidR="00E75FD1" w:rsidRDefault="00E75FD1" w:rsidP="00E75F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1612B489" w14:textId="77777777" w:rsidR="00E75FD1" w:rsidRDefault="00E75FD1" w:rsidP="00E75FD1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Предварительная оценка воздействия на окружающую среду</w:t>
      </w:r>
    </w:p>
    <w:p w14:paraId="66A4AEA4" w14:textId="77777777" w:rsidR="00E75FD1" w:rsidRDefault="00E75FD1" w:rsidP="00E75FD1">
      <w:pPr>
        <w:spacing w:after="0" w:line="240" w:lineRule="auto"/>
        <w:ind w:firstLine="552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6CCA6DD" w14:textId="77777777" w:rsidR="00E75FD1" w:rsidRDefault="00E75FD1" w:rsidP="00E75FD1">
      <w:pPr>
        <w:spacing w:after="0" w:line="240" w:lineRule="auto"/>
        <w:ind w:firstLine="552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42A4B99" w14:textId="77777777" w:rsidR="00E75FD1" w:rsidRDefault="00E75FD1" w:rsidP="00E75FD1">
      <w:pPr>
        <w:spacing w:after="0" w:line="240" w:lineRule="auto"/>
        <w:ind w:firstLine="552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65A2E1DB" w14:textId="77777777" w:rsidR="00E75FD1" w:rsidRDefault="00E75FD1" w:rsidP="00E75FD1">
      <w:pPr>
        <w:spacing w:after="0" w:line="240" w:lineRule="auto"/>
        <w:ind w:firstLine="552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34BF6E05" w14:textId="77777777" w:rsidR="00E75FD1" w:rsidRDefault="00E75FD1" w:rsidP="00E75F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EC7907" w14:textId="77777777" w:rsidR="00E75FD1" w:rsidRDefault="00E75FD1" w:rsidP="00E75F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EBD8C3" w14:textId="77777777" w:rsidR="00E75FD1" w:rsidRDefault="00E75FD1" w:rsidP="00E75F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E774CD" w14:textId="77777777" w:rsidR="00E75FD1" w:rsidRDefault="00E75FD1" w:rsidP="00E75F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78ACA5" w14:textId="77777777" w:rsidR="00E75FD1" w:rsidRDefault="00E75FD1" w:rsidP="00E75F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41D6B" w14:textId="77777777" w:rsidR="00E75FD1" w:rsidRDefault="00E75FD1" w:rsidP="00E75FD1">
      <w:pPr>
        <w:spacing w:after="0" w:line="240" w:lineRule="auto"/>
        <w:ind w:firstLine="552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6B6965DD" w14:textId="77777777" w:rsidR="00E75FD1" w:rsidRDefault="00E75FD1" w:rsidP="00E75FD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4575C0E0" w14:textId="77777777" w:rsidR="00E75FD1" w:rsidRDefault="00E75FD1" w:rsidP="00E75FD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175394D" w14:textId="77777777" w:rsidR="00E75FD1" w:rsidRDefault="00E75FD1" w:rsidP="00E75FD1">
      <w:pPr>
        <w:spacing w:after="0" w:line="240" w:lineRule="auto"/>
        <w:ind w:firstLine="552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19241657" w14:textId="77777777" w:rsidR="00E75FD1" w:rsidRDefault="00E75FD1" w:rsidP="00E75FD1">
      <w:pPr>
        <w:spacing w:after="0" w:line="240" w:lineRule="auto"/>
        <w:ind w:firstLine="552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1879D981" w14:textId="77777777" w:rsidR="00E75FD1" w:rsidRDefault="00E75FD1" w:rsidP="00E75FD1">
      <w:pPr>
        <w:spacing w:after="0" w:line="240" w:lineRule="auto"/>
        <w:ind w:firstLine="552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1599F1CC" w14:textId="77777777" w:rsidR="00E75FD1" w:rsidRDefault="00E75FD1" w:rsidP="00E75F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DDE0F9" w14:textId="77777777" w:rsidR="00E75FD1" w:rsidRDefault="00E75FD1" w:rsidP="00E75F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0C7D55" w14:textId="77777777" w:rsidR="00E75FD1" w:rsidRDefault="00E75FD1" w:rsidP="00E75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10DA7" w14:textId="77777777" w:rsidR="00E75FD1" w:rsidRDefault="00E75FD1" w:rsidP="00E75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E5AF76" w14:textId="77777777" w:rsidR="00E75FD1" w:rsidRDefault="00E75FD1" w:rsidP="00E75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891C02" w14:textId="77777777" w:rsidR="00E75FD1" w:rsidRDefault="00E75FD1" w:rsidP="00E75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43FE8" w14:textId="77777777" w:rsidR="00E75FD1" w:rsidRDefault="00E75FD1" w:rsidP="00E75F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4968D" w14:textId="77777777" w:rsidR="00E75FD1" w:rsidRDefault="00E75FD1" w:rsidP="00E75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E06EF2" w14:textId="77777777" w:rsidR="00E75FD1" w:rsidRDefault="00E75FD1" w:rsidP="00E75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0D1DF2" w14:textId="77777777" w:rsidR="00E75FD1" w:rsidRDefault="00E75FD1" w:rsidP="00E75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 г.</w:t>
      </w:r>
    </w:p>
    <w:p w14:paraId="30429333" w14:textId="77777777" w:rsidR="00E75FD1" w:rsidRDefault="00E75FD1" w:rsidP="00E75F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15CD8B" w14:textId="77777777" w:rsidR="00E75FD1" w:rsidRDefault="00E75FD1" w:rsidP="00E75FD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Toc88058480"/>
      <w:bookmarkStart w:id="1" w:name="_Toc89175744"/>
      <w:bookmarkStart w:id="2" w:name="_Toc89261497"/>
      <w:bookmarkStart w:id="3" w:name="_Toc89781480"/>
      <w:bookmarkStart w:id="4" w:name="_Toc89867940"/>
      <w:bookmarkStart w:id="5" w:name="_Toc94012115"/>
      <w:bookmarkStart w:id="6" w:name="_Toc98316355"/>
      <w:bookmarkStart w:id="7" w:name="_Toc100072079"/>
      <w:bookmarkStart w:id="8" w:name="_Toc109750135"/>
      <w:bookmarkStart w:id="9" w:name="_Toc112743806"/>
      <w:bookmarkStart w:id="10" w:name="_Toc112766125"/>
      <w:bookmarkStart w:id="11" w:name="_Toc114734029"/>
      <w:bookmarkStart w:id="12" w:name="_Toc116465277"/>
      <w:bookmarkStart w:id="13" w:name="_Toc118192019"/>
      <w:bookmarkStart w:id="14" w:name="_Toc124253103"/>
      <w:bookmarkStart w:id="15" w:name="_Toc124344635"/>
      <w:bookmarkStart w:id="16" w:name="_Toc124780542"/>
      <w:bookmarkStart w:id="17" w:name="_Toc124846613"/>
      <w:bookmarkStart w:id="18" w:name="_Toc125375389"/>
      <w:bookmarkStart w:id="19" w:name="_Toc125381203"/>
      <w:bookmarkStart w:id="20" w:name="_Toc134611230"/>
      <w:bookmarkStart w:id="21" w:name="_Toc145942490"/>
      <w:bookmarkStart w:id="22" w:name="_Toc146107108"/>
      <w:bookmarkStart w:id="23" w:name="_Toc147850351"/>
      <w:bookmarkStart w:id="24" w:name="_Toc147850379"/>
      <w:bookmarkStart w:id="25" w:name="_Toc151045168"/>
      <w:bookmarkStart w:id="26" w:name="_Toc151045244"/>
      <w:bookmarkStart w:id="27" w:name="_Toc156485934"/>
      <w:bookmarkStart w:id="28" w:name="_Toc156485962"/>
      <w:bookmarkStart w:id="29" w:name="_Toc157678995"/>
      <w:bookmarkStart w:id="30" w:name="_Toc184890135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07B01F2" w14:textId="77777777" w:rsidR="00E75FD1" w:rsidRDefault="00E75FD1" w:rsidP="00E75FD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068072" w14:textId="77777777" w:rsidR="00E75FD1" w:rsidRDefault="00E75FD1" w:rsidP="00E75FD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10 Федерального закона от 19.07.1997 г.               № 109-ФЗ «О безопасном обращении с пестицидами и агрохимикатами» </w:t>
      </w:r>
      <w:r w:rsidRPr="00D67FCE">
        <w:rPr>
          <w:rFonts w:ascii="Times New Roman" w:eastAsia="Times New Roman" w:hAnsi="Times New Roman"/>
          <w:sz w:val="28"/>
          <w:szCs w:val="28"/>
          <w:lang w:eastAsia="ru-RU"/>
        </w:rPr>
        <w:t>(редакция от 03.04.2023)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пестициды подлежат государственной экологической экспертизе.</w:t>
      </w:r>
    </w:p>
    <w:p w14:paraId="667A85F4" w14:textId="7E9B1022" w:rsidR="00E75FD1" w:rsidRDefault="00E75FD1" w:rsidP="00E75FD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Регистрантом препарата является </w:t>
      </w:r>
      <w:r w:rsidRPr="00E75FD1">
        <w:rPr>
          <w:rFonts w:ascii="Times New Roman" w:eastAsia="Times New Roman" w:hAnsi="Times New Roman"/>
          <w:sz w:val="28"/>
          <w:szCs w:val="28"/>
          <w:lang w:eastAsia="ru-RU" w:bidi="ru-RU"/>
        </w:rPr>
        <w:t>ООО «Агро Эксперт Груп»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571DB41" w14:textId="77777777" w:rsidR="00E75FD1" w:rsidRDefault="00E75FD1" w:rsidP="00E75FD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Экологически и экономически обоснованные решения регистранта при регламентированном применении препарата гарантируют:</w:t>
      </w:r>
    </w:p>
    <w:p w14:paraId="7BF4F885" w14:textId="77777777" w:rsidR="00E75FD1" w:rsidRDefault="00E75FD1" w:rsidP="00E75FD1">
      <w:pPr>
        <w:numPr>
          <w:ilvl w:val="0"/>
          <w:numId w:val="1"/>
        </w:numPr>
        <w:tabs>
          <w:tab w:val="left" w:pos="851"/>
          <w:tab w:val="num" w:pos="1429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экологической безопасности при обращении с пестицидами;</w:t>
      </w:r>
    </w:p>
    <w:p w14:paraId="7FEEF116" w14:textId="77777777" w:rsidR="00E75FD1" w:rsidRDefault="00E75FD1" w:rsidP="00E75FD1">
      <w:pPr>
        <w:numPr>
          <w:ilvl w:val="0"/>
          <w:numId w:val="1"/>
        </w:numPr>
        <w:tabs>
          <w:tab w:val="left" w:pos="851"/>
          <w:tab w:val="num" w:pos="1429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минимальный ущерб окружающей среде и населению при устойчивом социально-экономическом развитии;</w:t>
      </w:r>
    </w:p>
    <w:p w14:paraId="0CA3D30E" w14:textId="77777777" w:rsidR="00E75FD1" w:rsidRDefault="00E75FD1" w:rsidP="00E75FD1">
      <w:pPr>
        <w:numPr>
          <w:ilvl w:val="0"/>
          <w:numId w:val="1"/>
        </w:numPr>
        <w:tabs>
          <w:tab w:val="left" w:pos="851"/>
          <w:tab w:val="num" w:pos="1429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благоприятные экологические условия для проживания населения;</w:t>
      </w:r>
    </w:p>
    <w:p w14:paraId="03E46F85" w14:textId="77777777" w:rsidR="00E75FD1" w:rsidRPr="0002556C" w:rsidRDefault="00E75FD1" w:rsidP="00E75FD1">
      <w:pPr>
        <w:numPr>
          <w:ilvl w:val="0"/>
          <w:numId w:val="1"/>
        </w:numPr>
        <w:tabs>
          <w:tab w:val="left" w:pos="851"/>
          <w:tab w:val="num" w:pos="1429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максимально возможное снижение потенциальной опасности пестицидов для окружающей среды.</w:t>
      </w:r>
    </w:p>
    <w:p w14:paraId="6D96F3F7" w14:textId="740E33B3" w:rsidR="00E75FD1" w:rsidRDefault="00E75FD1" w:rsidP="00E75FD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материалах отражены основные виды воздействия препарата на окружающую среду на основе исследований, проведенных производителем препарата, </w:t>
      </w:r>
      <w:r w:rsidR="00D61C2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 почвоведения </w:t>
      </w:r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 xml:space="preserve">МГУ им. </w:t>
      </w:r>
      <w:proofErr w:type="spellStart"/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>М.В</w:t>
      </w:r>
      <w:proofErr w:type="spellEnd"/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 xml:space="preserve">. Ломоносова от </w:t>
      </w:r>
      <w:r w:rsidR="001B724F" w:rsidRPr="001B724F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1B724F" w:rsidRPr="001B72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B724F" w:rsidRPr="001B72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1B72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B724F" w:rsidRPr="001B724F">
        <w:rPr>
          <w:rFonts w:ascii="Times New Roman" w:eastAsia="Times New Roman" w:hAnsi="Times New Roman"/>
          <w:sz w:val="28"/>
          <w:szCs w:val="28"/>
          <w:lang w:eastAsia="ru-RU"/>
        </w:rPr>
        <w:t>АНО «АИЦ»</w:t>
      </w:r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B724F" w:rsidRPr="001B724F">
        <w:rPr>
          <w:rFonts w:ascii="Times New Roman" w:eastAsia="Times New Roman" w:hAnsi="Times New Roman"/>
          <w:sz w:val="28"/>
          <w:szCs w:val="28"/>
          <w:lang w:eastAsia="ru-RU"/>
        </w:rPr>
        <w:t>22.01.2024 и  от 25</w:t>
      </w:r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B724F" w:rsidRPr="001B72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B724F" w:rsidRPr="001B72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 xml:space="preserve"> г., </w:t>
      </w:r>
      <w:proofErr w:type="spellStart"/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>ФБУН</w:t>
      </w:r>
      <w:proofErr w:type="spellEnd"/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 xml:space="preserve"> «ФНЦГ им. Ф.Ф. Эрисмана» Роспотребнадзора от </w:t>
      </w:r>
      <w:r w:rsidR="001B724F" w:rsidRPr="001B724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724F" w:rsidRPr="001B724F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B724F" w:rsidRPr="001B72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61C20" w:rsidRPr="001B724F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1B72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239E79" w14:textId="52ADC627" w:rsidR="00E458BC" w:rsidRDefault="00E458BC" w:rsidP="00E75FD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97B5E2" w14:textId="77777777" w:rsidR="00E458BC" w:rsidRDefault="00E458BC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3524940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AABE63" w14:textId="08FD38F8" w:rsidR="00E458BC" w:rsidRPr="00E458BC" w:rsidRDefault="00E458BC" w:rsidP="00E458BC">
          <w:pPr>
            <w:pStyle w:val="ac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458B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A32AF86" w14:textId="57F6CDBB" w:rsidR="001B724F" w:rsidRDefault="00E458B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 w:rsidRPr="00E458BC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E458BC">
            <w:rPr>
              <w:rFonts w:ascii="Times New Roman" w:hAnsi="Times New Roman"/>
              <w:sz w:val="28"/>
              <w:szCs w:val="28"/>
            </w:rPr>
            <w:instrText xml:space="preserve"> TOC \o "1-4" \h \z \u </w:instrText>
          </w:r>
          <w:r w:rsidRPr="00E458BC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84890135" w:history="1">
            <w:r w:rsidR="001B724F"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АННОТАЦИЯ</w:t>
            </w:r>
            <w:r w:rsidR="001B724F">
              <w:rPr>
                <w:noProof/>
                <w:webHidden/>
              </w:rPr>
              <w:tab/>
            </w:r>
            <w:r w:rsidR="001B724F">
              <w:rPr>
                <w:noProof/>
                <w:webHidden/>
              </w:rPr>
              <w:fldChar w:fldCharType="begin"/>
            </w:r>
            <w:r w:rsidR="001B724F">
              <w:rPr>
                <w:noProof/>
                <w:webHidden/>
              </w:rPr>
              <w:instrText xml:space="preserve"> PAGEREF _Toc184890135 \h </w:instrText>
            </w:r>
            <w:r w:rsidR="001B724F">
              <w:rPr>
                <w:noProof/>
                <w:webHidden/>
              </w:rPr>
            </w:r>
            <w:r w:rsidR="001B724F">
              <w:rPr>
                <w:noProof/>
                <w:webHidden/>
              </w:rPr>
              <w:fldChar w:fldCharType="separate"/>
            </w:r>
            <w:r w:rsidR="001B724F">
              <w:rPr>
                <w:noProof/>
                <w:webHidden/>
              </w:rPr>
              <w:t>2</w:t>
            </w:r>
            <w:r w:rsidR="001B724F">
              <w:rPr>
                <w:noProof/>
                <w:webHidden/>
              </w:rPr>
              <w:fldChar w:fldCharType="end"/>
            </w:r>
          </w:hyperlink>
        </w:p>
        <w:p w14:paraId="3584960D" w14:textId="31D45715" w:rsidR="001B724F" w:rsidRDefault="001B724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36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1. 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D398E" w14:textId="63D1A3CB" w:rsidR="001B724F" w:rsidRDefault="001B724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37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2. ПОЯСНИТЕЛЬНАЯ ЗАПИСКА ПО ОБОСНОВЫВАЮЩЕЙ ДОКУМЕНТАЦИИ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5C557" w14:textId="3496D91F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38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 xml:space="preserve">2.1. Общие </w:t>
            </w:r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ar-SA"/>
              </w:rPr>
              <w:t>сведения об объекте государственной экологической экспертизы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082C1" w14:textId="191B9097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39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2.2. Сведения по оценке биологической эффективности, безопасности и свойствам пестицида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51289" w14:textId="5CCA260D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40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2.3. Физико-химические свойства действующего вещества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4E552" w14:textId="766E3214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41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2.4. Физико-химические свойства технического продукта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E1C34" w14:textId="70B591B2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42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2.5. Физико-химические свойства препаративной формы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CF78B" w14:textId="391C1302" w:rsidR="001B724F" w:rsidRDefault="001B724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43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caps/>
                <w:noProof/>
                <w:lang w:eastAsia="ru-RU"/>
              </w:rPr>
              <w:t>3. ЦЕЛЬ И ПОТРЕБНОСТЬ РЕАЛИЗАЦИИ НАМЕЧАЕМОЙ ХОЗЯЙСТВЕННОЙ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17B9F" w14:textId="6C4F9EAB" w:rsidR="001B724F" w:rsidRDefault="001B724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44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4. ОПИСАНИЕ ОКРУЖАЮЩЕЙ СРЕДЫ, КОТОРАЯ МОЖЕТ БЫТЬ ЗАТРОНУТА НАМЕЧАЕМОЙ ХОЗЯЙСТВЕННОЙ И ИНОЙ ДЕЯТЕЛЬНОСТЬЮ В РЕЗУЛЬТАТЕ ЕЕ РЕАЛИЗАЦИИ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03A6F" w14:textId="55D1681F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45" w:history="1">
            <w:r w:rsidRPr="00474836">
              <w:rPr>
                <w:rStyle w:val="a7"/>
                <w:rFonts w:ascii="Times New Roman" w:eastAsia="Times New Roman" w:hAnsi="Times New Roman"/>
                <w:b/>
                <w:noProof/>
                <w:lang w:eastAsia="ru-RU"/>
              </w:rPr>
              <w:t>4.1 Объекты, на которых намечено применение пестицида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E8C98" w14:textId="7D6586A2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46" w:history="1">
            <w:r w:rsidRPr="00474836">
              <w:rPr>
                <w:rStyle w:val="a7"/>
                <w:rFonts w:ascii="Times New Roman" w:eastAsia="Times New Roman" w:hAnsi="Times New Roman"/>
                <w:b/>
                <w:noProof/>
                <w:lang w:eastAsia="ru-RU"/>
              </w:rPr>
              <w:t>4.2. Характеристика почвенно-климатических зон на участках регистрационных испытаний пестицида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455A6" w14:textId="1D80EB45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47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iCs/>
                <w:noProof/>
                <w:lang w:eastAsia="ru-RU"/>
              </w:rPr>
              <w:t>4.3. Периоды и режимы воздействия пестицида на территории объектов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67E26" w14:textId="78FBF05C" w:rsidR="001B724F" w:rsidRDefault="001B724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48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 xml:space="preserve">5. ОПИСАНИЕ ВОЗМОЖНЫХ ВИДОВ ВОЗДЕЙСТВИЯ НА ОКРУЖАЮЩУЮ СРЕДУ ПРИ ПРИМЕНЕНИИ </w:t>
            </w:r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 w:bidi="ru-RU"/>
              </w:rPr>
              <w:t>Лост, ВР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2552B" w14:textId="098D3DFC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49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iCs/>
                <w:noProof/>
                <w:lang w:eastAsia="ru-RU"/>
              </w:rPr>
              <w:t>5.1. Оценка воздействия на атмосферу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A1289" w14:textId="0AE991A6" w:rsidR="001B724F" w:rsidRDefault="001B724F">
          <w:pPr>
            <w:pStyle w:val="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50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5.1.1. Мероприятия по охране атмосферного воздуха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5E94A" w14:textId="632B772A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51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iCs/>
                <w:noProof/>
                <w:lang w:eastAsia="ru-RU"/>
              </w:rPr>
              <w:t>5.2. Оценка воздействия на поверхностные водные ресурсы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3755A" w14:textId="5C16E2CC" w:rsidR="001B724F" w:rsidRDefault="001B724F">
          <w:pPr>
            <w:pStyle w:val="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52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5.2.1. Мероприятия по охране водных ресурсов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9E3BF" w14:textId="7DA8CD1A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53" w:history="1">
            <w:r w:rsidRPr="00474836">
              <w:rPr>
                <w:rStyle w:val="a7"/>
                <w:rFonts w:ascii="Times New Roman" w:hAnsi="Times New Roman"/>
                <w:b/>
                <w:bCs/>
                <w:iCs/>
                <w:noProof/>
                <w:lang w:eastAsia="ru-RU"/>
              </w:rPr>
              <w:t xml:space="preserve">5.3. </w:t>
            </w:r>
            <w:r w:rsidRPr="00474836">
              <w:rPr>
                <w:rStyle w:val="a7"/>
                <w:rFonts w:ascii="Times New Roman" w:hAnsi="Times New Roman"/>
                <w:b/>
                <w:noProof/>
                <w:lang w:eastAsia="ru-RU"/>
              </w:rPr>
              <w:t>Оценка воздействия на геологическую среду и подземные 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2FF83" w14:textId="54B660C8" w:rsidR="001B724F" w:rsidRDefault="001B724F">
          <w:pPr>
            <w:pStyle w:val="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54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5.3.1. Мероприятия по охране геологической среды и подземных 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1185B" w14:textId="5F05B46E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55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iCs/>
                <w:noProof/>
                <w:lang w:eastAsia="ru-RU"/>
              </w:rPr>
              <w:t xml:space="preserve">5.4. </w:t>
            </w:r>
            <w:r w:rsidRPr="00474836">
              <w:rPr>
                <w:rStyle w:val="a7"/>
                <w:rFonts w:ascii="Times New Roman" w:hAnsi="Times New Roman"/>
                <w:b/>
                <w:noProof/>
                <w:lang w:eastAsia="ru-RU"/>
              </w:rPr>
              <w:t xml:space="preserve">Оценка </w:t>
            </w:r>
            <w:r w:rsidRPr="00474836">
              <w:rPr>
                <w:rStyle w:val="a7"/>
                <w:rFonts w:ascii="Times New Roman" w:hAnsi="Times New Roman"/>
                <w:b/>
                <w:bCs/>
                <w:iCs/>
                <w:noProof/>
                <w:lang w:eastAsia="ru-RU"/>
              </w:rPr>
              <w:t>воздействия</w:t>
            </w:r>
            <w:r w:rsidRPr="00474836">
              <w:rPr>
                <w:rStyle w:val="a7"/>
                <w:rFonts w:ascii="Times New Roman" w:hAnsi="Times New Roman"/>
                <w:b/>
                <w:noProof/>
                <w:lang w:eastAsia="ru-RU"/>
              </w:rPr>
              <w:t xml:space="preserve"> на почвенный покров и земельные ресурсы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05E1B" w14:textId="4154AD16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56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iCs/>
                <w:noProof/>
                <w:lang w:eastAsia="ru-RU"/>
              </w:rPr>
              <w:t xml:space="preserve">5.5. </w:t>
            </w:r>
            <w:r w:rsidRPr="00474836">
              <w:rPr>
                <w:rStyle w:val="a7"/>
                <w:rFonts w:ascii="Times New Roman" w:hAnsi="Times New Roman"/>
                <w:b/>
                <w:noProof/>
                <w:lang w:eastAsia="ru-RU"/>
              </w:rPr>
              <w:t>Мероприятия по охране почвенного покрова и земельных ресурсов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7262C" w14:textId="72EB91A4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57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iCs/>
                <w:noProof/>
                <w:lang w:eastAsia="ru-RU"/>
              </w:rPr>
              <w:t xml:space="preserve">5.6. </w:t>
            </w:r>
            <w:r w:rsidRPr="00474836">
              <w:rPr>
                <w:rStyle w:val="a7"/>
                <w:rFonts w:ascii="Times New Roman" w:hAnsi="Times New Roman"/>
                <w:b/>
                <w:bCs/>
                <w:noProof/>
                <w:lang w:eastAsia="ru-RU"/>
              </w:rPr>
              <w:t>Оценка воздействия на особо охраняемые природные территории (ООПТ), растительности и животный мир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04332" w14:textId="45B11D42" w:rsidR="001B724F" w:rsidRDefault="001B724F">
          <w:pPr>
            <w:pStyle w:val="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58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5.6.1. Воздействие на животный мир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EAD81" w14:textId="30A25103" w:rsidR="001B724F" w:rsidRDefault="001B724F">
          <w:pPr>
            <w:pStyle w:val="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59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5.6.1.1. Наземные позвоночные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30D9F" w14:textId="52E24CBC" w:rsidR="001B724F" w:rsidRDefault="001B724F">
          <w:pPr>
            <w:pStyle w:val="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60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5.6.1.2. Водные организмы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E6BD8" w14:textId="68776A50" w:rsidR="001B724F" w:rsidRDefault="001B724F">
          <w:pPr>
            <w:pStyle w:val="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61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5.6.1.3. Медоносные пчелы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C2AA3" w14:textId="438270C3" w:rsidR="001B724F" w:rsidRDefault="001B724F">
          <w:pPr>
            <w:pStyle w:val="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62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noProof/>
                <w:lang w:eastAsia="ru-RU"/>
              </w:rPr>
              <w:t>5.6.1.4. Дождевые черви и почвенные микроорганизмы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CA202" w14:textId="62FBC3D7" w:rsidR="001B724F" w:rsidRDefault="001B724F">
          <w:pPr>
            <w:pStyle w:val="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63" w:history="1">
            <w:r w:rsidRPr="00474836">
              <w:rPr>
                <w:rStyle w:val="a7"/>
                <w:rFonts w:ascii="Times New Roman" w:eastAsia="Times New Roman" w:hAnsi="Times New Roman"/>
                <w:b/>
                <w:bCs/>
                <w:iCs/>
                <w:noProof/>
                <w:lang w:eastAsia="ru-RU"/>
              </w:rPr>
              <w:t xml:space="preserve">5.7. </w:t>
            </w:r>
            <w:r w:rsidRPr="00474836">
              <w:rPr>
                <w:rStyle w:val="a7"/>
                <w:rFonts w:ascii="Times New Roman" w:hAnsi="Times New Roman"/>
                <w:b/>
                <w:bCs/>
                <w:noProof/>
                <w:lang w:eastAsia="ru-RU"/>
              </w:rPr>
              <w:t>Мероприятия по охране особо охраняемых природных территорий (ООПТ), растительности и животного мира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FE4B2" w14:textId="0B1FB7A5" w:rsidR="001B724F" w:rsidRDefault="001B724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64" w:history="1">
            <w:r w:rsidRPr="00474836">
              <w:rPr>
                <w:rStyle w:val="a7"/>
                <w:rFonts w:ascii="Times New Roman" w:eastAsia="Times New Roman" w:hAnsi="Times New Roman"/>
                <w:b/>
                <w:noProof/>
                <w:lang w:eastAsia="ru-RU"/>
              </w:rPr>
              <w:t>6. МЕРОПРИЯТИЯ ПО МИНИМИЗАЦИИ ВОЗДЕЙСТВИЯ ОТХОДОВ ПРОИЗВОДСТВА И ПОТРЕБЛЕНИЯ.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53C74" w14:textId="28181007" w:rsidR="001B724F" w:rsidRDefault="001B724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65" w:history="1">
            <w:r w:rsidRPr="00474836">
              <w:rPr>
                <w:rStyle w:val="a7"/>
                <w:rFonts w:ascii="Times New Roman" w:eastAsia="Times New Roman" w:hAnsi="Times New Roman"/>
                <w:b/>
                <w:noProof/>
                <w:lang w:eastAsia="ru-RU"/>
              </w:rPr>
              <w:t>7. ВЫЯВЛЕННЫЕ ПРИ ПРОВ</w:t>
            </w:r>
            <w:r w:rsidRPr="00474836">
              <w:rPr>
                <w:rStyle w:val="a7"/>
                <w:rFonts w:ascii="Times New Roman" w:eastAsia="Times New Roman" w:hAnsi="Times New Roman"/>
                <w:b/>
                <w:noProof/>
                <w:lang w:eastAsia="ru-RU"/>
              </w:rPr>
              <w:t>Е</w:t>
            </w:r>
            <w:r w:rsidRPr="00474836">
              <w:rPr>
                <w:rStyle w:val="a7"/>
                <w:rFonts w:ascii="Times New Roman" w:eastAsia="Times New Roman" w:hAnsi="Times New Roman"/>
                <w:b/>
                <w:noProof/>
                <w:lang w:eastAsia="ru-RU"/>
              </w:rPr>
              <w:t>ДЕНИИ ОЦЕНКИ НЕОПРЕДЕЛЕННОСТИ В ОПРЕДЕЛЕНИИ ВОЗДЕЙСТВИЙ НАМЕЧАЕМОЙ ХОЗЯЙСТВЕННОЙ ДЕЯТЕЛЬНОСТИ НА ОКРУЖАЮЩУЮ СРЕДУ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D2C66" w14:textId="41AA2579" w:rsidR="001B724F" w:rsidRDefault="001B724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84890166" w:history="1">
            <w:r w:rsidRPr="00474836">
              <w:rPr>
                <w:rStyle w:val="a7"/>
                <w:rFonts w:ascii="Times New Roman" w:eastAsia="Times New Roman" w:hAnsi="Times New Roman"/>
                <w:b/>
                <w:noProof/>
                <w:lang w:eastAsia="ru-RU"/>
              </w:rPr>
              <w:t>8. РЕЗЮМЕ НЕТЕХНИЧЕСКО</w:t>
            </w:r>
            <w:r w:rsidRPr="00474836">
              <w:rPr>
                <w:rStyle w:val="a7"/>
                <w:rFonts w:ascii="Times New Roman" w:eastAsia="Times New Roman" w:hAnsi="Times New Roman"/>
                <w:b/>
                <w:noProof/>
                <w:lang w:eastAsia="ru-RU"/>
              </w:rPr>
              <w:t>Г</w:t>
            </w:r>
            <w:r w:rsidRPr="00474836">
              <w:rPr>
                <w:rStyle w:val="a7"/>
                <w:rFonts w:ascii="Times New Roman" w:eastAsia="Times New Roman" w:hAnsi="Times New Roman"/>
                <w:b/>
                <w:noProof/>
                <w:lang w:eastAsia="ru-RU"/>
              </w:rPr>
              <w:t>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6B249" w14:textId="7C5CFB13" w:rsidR="00E458BC" w:rsidRDefault="00E458BC" w:rsidP="00E458BC">
          <w:pPr>
            <w:spacing w:line="360" w:lineRule="auto"/>
            <w:jc w:val="both"/>
          </w:pPr>
          <w:r w:rsidRPr="00E458BC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14:paraId="60059EE6" w14:textId="77777777" w:rsidR="00E458BC" w:rsidRDefault="00E458BC" w:rsidP="00E75FD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59CEFF" w14:textId="316B536D" w:rsidR="00850115" w:rsidRDefault="00850115" w:rsidP="00E75FD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C49B2" w14:textId="77777777" w:rsidR="00850115" w:rsidRDefault="00850115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21ED37A5" w14:textId="77777777" w:rsidR="00850115" w:rsidRPr="0089444A" w:rsidRDefault="00850115" w:rsidP="00850115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1" w:name="_Toc138952552"/>
      <w:bookmarkStart w:id="32" w:name="_Toc142312901"/>
      <w:bookmarkStart w:id="33" w:name="_Toc142901156"/>
      <w:bookmarkStart w:id="34" w:name="_Toc142926829"/>
      <w:bookmarkStart w:id="35" w:name="_Toc147243450"/>
      <w:bookmarkStart w:id="36" w:name="_Toc147246913"/>
      <w:bookmarkStart w:id="37" w:name="_Toc150338946"/>
      <w:bookmarkStart w:id="38" w:name="_Toc150338974"/>
      <w:bookmarkStart w:id="39" w:name="_Toc151035900"/>
      <w:bookmarkStart w:id="40" w:name="_Toc151039371"/>
      <w:bookmarkStart w:id="41" w:name="_Toc151041972"/>
      <w:bookmarkStart w:id="42" w:name="_Toc151041999"/>
      <w:bookmarkStart w:id="43" w:name="_Toc151045169"/>
      <w:bookmarkStart w:id="44" w:name="_Toc151045245"/>
      <w:bookmarkStart w:id="45" w:name="_Toc156485935"/>
      <w:bookmarkStart w:id="46" w:name="_Toc156485963"/>
      <w:bookmarkStart w:id="47" w:name="_Toc157678996"/>
      <w:bookmarkStart w:id="48" w:name="_Toc184890136"/>
      <w:r w:rsidRPr="008944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 ОБЩИЕ ПОЛОЖЕНИЯ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247C698B" w14:textId="77777777" w:rsidR="00850115" w:rsidRPr="00164905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E9C09A" w14:textId="6AC57C2A" w:rsidR="00850115" w:rsidRPr="00164905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164905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</w:t>
      </w:r>
      <w:r w:rsidRPr="001649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4905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Заказчик государственной экологической экспертизы: </w:t>
      </w:r>
      <w:r w:rsidR="00CC7E89" w:rsidRPr="00CC7E8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ООО «Агробюро РУС»</w:t>
      </w:r>
      <w:r w:rsidRPr="0063246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</w:p>
    <w:p w14:paraId="498EBC3F" w14:textId="77777777" w:rsidR="00850115" w:rsidRDefault="00850115" w:rsidP="00850115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164905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Регистрант:</w:t>
      </w:r>
    </w:p>
    <w:p w14:paraId="217F9BEA" w14:textId="77777777" w:rsidR="00CC7E89" w:rsidRPr="00CC7E89" w:rsidRDefault="00CC7E89" w:rsidP="00CC7E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7E89">
        <w:rPr>
          <w:rFonts w:ascii="Times New Roman" w:hAnsi="Times New Roman"/>
          <w:sz w:val="28"/>
          <w:szCs w:val="28"/>
        </w:rPr>
        <w:t>ООО «Агробюро РУС», ОГРН № 5077746795748,</w:t>
      </w:r>
    </w:p>
    <w:p w14:paraId="26353997" w14:textId="378D14D5" w:rsidR="00850115" w:rsidRPr="00754A3F" w:rsidRDefault="00CC7E89" w:rsidP="00CC7E89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C7E89">
        <w:rPr>
          <w:rFonts w:ascii="Times New Roman" w:hAnsi="Times New Roman"/>
          <w:sz w:val="28"/>
          <w:szCs w:val="28"/>
        </w:rPr>
        <w:t xml:space="preserve">Адрес юридического лица в пределах места нахождения: 143421, Московская обл., </w:t>
      </w:r>
      <w:proofErr w:type="spellStart"/>
      <w:r w:rsidRPr="00CC7E89">
        <w:rPr>
          <w:rFonts w:ascii="Times New Roman" w:hAnsi="Times New Roman"/>
          <w:sz w:val="28"/>
          <w:szCs w:val="28"/>
        </w:rPr>
        <w:t>Г.О</w:t>
      </w:r>
      <w:proofErr w:type="spellEnd"/>
      <w:r w:rsidRPr="00CC7E89">
        <w:rPr>
          <w:rFonts w:ascii="Times New Roman" w:hAnsi="Times New Roman"/>
          <w:sz w:val="28"/>
          <w:szCs w:val="28"/>
        </w:rPr>
        <w:t xml:space="preserve">. Красногорск, Тер. Автодорога Балтия, км 26-й, д. 5, стр. 6, </w:t>
      </w:r>
      <w:proofErr w:type="spellStart"/>
      <w:r w:rsidRPr="00CC7E89">
        <w:rPr>
          <w:rFonts w:ascii="Times New Roman" w:hAnsi="Times New Roman"/>
          <w:sz w:val="28"/>
          <w:szCs w:val="28"/>
        </w:rPr>
        <w:t>помещ</w:t>
      </w:r>
      <w:proofErr w:type="spellEnd"/>
      <w:r w:rsidRPr="00CC7E89">
        <w:rPr>
          <w:rFonts w:ascii="Times New Roman" w:hAnsi="Times New Roman"/>
          <w:sz w:val="28"/>
          <w:szCs w:val="28"/>
        </w:rPr>
        <w:t xml:space="preserve">. 13, комн. 39, тел.: +7(495)781-31–31, </w:t>
      </w:r>
      <w:proofErr w:type="spellStart"/>
      <w:r w:rsidRPr="00CC7E89">
        <w:rPr>
          <w:rFonts w:ascii="Times New Roman" w:hAnsi="Times New Roman"/>
          <w:sz w:val="28"/>
          <w:szCs w:val="28"/>
        </w:rPr>
        <w:t>email</w:t>
      </w:r>
      <w:proofErr w:type="spellEnd"/>
      <w:r w:rsidRPr="00CC7E89">
        <w:rPr>
          <w:rFonts w:ascii="Times New Roman" w:hAnsi="Times New Roman"/>
          <w:sz w:val="28"/>
          <w:szCs w:val="28"/>
        </w:rPr>
        <w:t>: agroburorus@gmail.com</w:t>
      </w:r>
    </w:p>
    <w:p w14:paraId="62EF1FA8" w14:textId="77777777" w:rsidR="00850115" w:rsidRPr="00733BD0" w:rsidRDefault="00850115" w:rsidP="0085011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3B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Изготовители: </w:t>
      </w:r>
    </w:p>
    <w:p w14:paraId="0A9E6D04" w14:textId="7ABF6D0D" w:rsidR="00850115" w:rsidRPr="009D382C" w:rsidRDefault="00850115" w:rsidP="0085011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14:ligatures w14:val="standardContextual"/>
        </w:rPr>
      </w:pPr>
      <w:r w:rsidRPr="009D382C">
        <w:rPr>
          <w:rFonts w:ascii="Times New Roman" w:hAnsi="Times New Roman"/>
          <w:i/>
          <w:iCs/>
          <w:sz w:val="28"/>
          <w:szCs w:val="28"/>
          <w14:ligatures w14:val="standardContextual"/>
        </w:rPr>
        <w:t xml:space="preserve">Действующего вещества </w:t>
      </w:r>
      <w:r w:rsidR="00CC7E89">
        <w:rPr>
          <w:rFonts w:ascii="Times New Roman" w:hAnsi="Times New Roman"/>
          <w:i/>
          <w:iCs/>
          <w:sz w:val="28"/>
          <w:szCs w:val="28"/>
          <w14:ligatures w14:val="standardContextual"/>
        </w:rPr>
        <w:t>диквата</w:t>
      </w:r>
      <w:r w:rsidRPr="009D382C">
        <w:rPr>
          <w:rFonts w:ascii="Times New Roman" w:hAnsi="Times New Roman"/>
          <w:i/>
          <w:iCs/>
          <w:sz w:val="28"/>
          <w:szCs w:val="28"/>
          <w14:ligatures w14:val="standardContextual"/>
        </w:rPr>
        <w:t xml:space="preserve">: </w:t>
      </w:r>
    </w:p>
    <w:p w14:paraId="1696D435" w14:textId="10AD88D0" w:rsidR="00850115" w:rsidRDefault="00850115" w:rsidP="009561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EA4CA0">
        <w:rPr>
          <w:rFonts w:ascii="Times New Roman" w:hAnsi="Times New Roman"/>
          <w:sz w:val="28"/>
          <w:szCs w:val="28"/>
          <w14:ligatures w14:val="standardContextual"/>
        </w:rPr>
        <w:t xml:space="preserve">- </w:t>
      </w:r>
      <w:r w:rsidR="00CC7E89" w:rsidRPr="00CC7E89">
        <w:rPr>
          <w:rFonts w:ascii="Times New Roman" w:hAnsi="Times New Roman"/>
          <w:sz w:val="28"/>
          <w:szCs w:val="28"/>
          <w14:ligatures w14:val="standardContextual"/>
        </w:rPr>
        <w:t>«</w:t>
      </w:r>
      <w:proofErr w:type="spellStart"/>
      <w:r w:rsidR="00CC7E89" w:rsidRPr="00CC7E89">
        <w:rPr>
          <w:rFonts w:ascii="Times New Roman" w:hAnsi="Times New Roman"/>
          <w:sz w:val="28"/>
          <w:szCs w:val="28"/>
          <w14:ligatures w14:val="standardContextual"/>
        </w:rPr>
        <w:t>Дежоу</w:t>
      </w:r>
      <w:proofErr w:type="spellEnd"/>
      <w:r w:rsidR="00CC7E89" w:rsidRPr="00CC7E89">
        <w:rPr>
          <w:rFonts w:ascii="Times New Roman" w:hAnsi="Times New Roman"/>
          <w:sz w:val="28"/>
          <w:szCs w:val="28"/>
          <w14:ligatures w14:val="standardContextual"/>
        </w:rPr>
        <w:t xml:space="preserve"> Люба Файн Кемикал Ко., Лтд.». Адрес: № 288 </w:t>
      </w:r>
      <w:proofErr w:type="spellStart"/>
      <w:r w:rsidR="00CC7E89" w:rsidRPr="00CC7E89">
        <w:rPr>
          <w:rFonts w:ascii="Times New Roman" w:hAnsi="Times New Roman"/>
          <w:sz w:val="28"/>
          <w:szCs w:val="28"/>
          <w14:ligatures w14:val="standardContextual"/>
        </w:rPr>
        <w:t>Хендонг</w:t>
      </w:r>
      <w:proofErr w:type="spellEnd"/>
      <w:r w:rsidR="00CC7E89" w:rsidRPr="00CC7E89"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proofErr w:type="spellStart"/>
      <w:r w:rsidR="00CC7E89" w:rsidRPr="00CC7E89">
        <w:rPr>
          <w:rFonts w:ascii="Times New Roman" w:hAnsi="Times New Roman"/>
          <w:sz w:val="28"/>
          <w:szCs w:val="28"/>
          <w14:ligatures w14:val="standardContextual"/>
        </w:rPr>
        <w:t>Роад</w:t>
      </w:r>
      <w:proofErr w:type="spellEnd"/>
      <w:r w:rsidR="00CC7E89" w:rsidRPr="00CC7E89"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proofErr w:type="spellStart"/>
      <w:r w:rsidR="00CC7E89" w:rsidRPr="00CC7E89">
        <w:rPr>
          <w:rFonts w:ascii="Times New Roman" w:hAnsi="Times New Roman"/>
          <w:sz w:val="28"/>
          <w:szCs w:val="28"/>
          <w14:ligatures w14:val="standardContextual"/>
        </w:rPr>
        <w:t>Тианкью</w:t>
      </w:r>
      <w:proofErr w:type="spellEnd"/>
      <w:r w:rsidR="00CC7E89" w:rsidRPr="00CC7E89">
        <w:rPr>
          <w:rFonts w:ascii="Times New Roman" w:hAnsi="Times New Roman"/>
          <w:sz w:val="28"/>
          <w:szCs w:val="28"/>
          <w14:ligatures w14:val="standardContextual"/>
        </w:rPr>
        <w:t xml:space="preserve"> Индастриал Парк, </w:t>
      </w:r>
      <w:proofErr w:type="spellStart"/>
      <w:r w:rsidR="00CC7E89" w:rsidRPr="00CC7E89">
        <w:rPr>
          <w:rFonts w:ascii="Times New Roman" w:hAnsi="Times New Roman"/>
          <w:sz w:val="28"/>
          <w:szCs w:val="28"/>
          <w14:ligatures w14:val="standardContextual"/>
        </w:rPr>
        <w:t>Дежоу</w:t>
      </w:r>
      <w:proofErr w:type="spellEnd"/>
      <w:r w:rsidR="00CC7E89" w:rsidRPr="00CC7E89">
        <w:rPr>
          <w:rFonts w:ascii="Times New Roman" w:hAnsi="Times New Roman"/>
          <w:sz w:val="28"/>
          <w:szCs w:val="28"/>
          <w14:ligatures w14:val="standardContextual"/>
        </w:rPr>
        <w:t>, Китай</w:t>
      </w:r>
      <w:r w:rsidR="00956139">
        <w:rPr>
          <w:rFonts w:ascii="Times New Roman" w:hAnsi="Times New Roman"/>
          <w:sz w:val="28"/>
          <w:szCs w:val="28"/>
          <w14:ligatures w14:val="standardContextual"/>
        </w:rPr>
        <w:t>;</w:t>
      </w:r>
    </w:p>
    <w:p w14:paraId="5725C8E3" w14:textId="4619D68E" w:rsidR="00936F22" w:rsidRDefault="006669B2" w:rsidP="00850115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669B2">
        <w:rPr>
          <w:rFonts w:ascii="Times New Roman" w:hAnsi="Times New Roman"/>
          <w:i/>
          <w:iCs/>
          <w:sz w:val="28"/>
          <w:szCs w:val="28"/>
        </w:rPr>
        <w:t>Производитель препарата по рецептуре и технологии ООО «</w:t>
      </w:r>
      <w:r w:rsidR="00CC7E89">
        <w:rPr>
          <w:rFonts w:ascii="Times New Roman" w:hAnsi="Times New Roman"/>
          <w:i/>
          <w:iCs/>
          <w:sz w:val="28"/>
          <w:szCs w:val="28"/>
        </w:rPr>
        <w:t>Агробюро РУС</w:t>
      </w:r>
      <w:r w:rsidRPr="006669B2">
        <w:rPr>
          <w:rFonts w:ascii="Times New Roman" w:hAnsi="Times New Roman"/>
          <w:i/>
          <w:iCs/>
          <w:sz w:val="28"/>
          <w:szCs w:val="28"/>
        </w:rPr>
        <w:t xml:space="preserve">» (Россия): </w:t>
      </w:r>
    </w:p>
    <w:p w14:paraId="69C517DE" w14:textId="31B71177" w:rsidR="00850115" w:rsidRPr="004724CF" w:rsidRDefault="006669B2" w:rsidP="008501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9B2">
        <w:rPr>
          <w:rFonts w:ascii="Times New Roman" w:hAnsi="Times New Roman"/>
          <w:sz w:val="28"/>
          <w:szCs w:val="28"/>
        </w:rPr>
        <w:t>ООО «Волга Индастри», 400097, г. Волгоград, ул. 40 лет ВЛКСМ, 57, корп. 11-4, Россия</w:t>
      </w:r>
      <w:r w:rsidRPr="006669B2">
        <w:rPr>
          <w:rFonts w:ascii="Times New Roman" w:hAnsi="Times New Roman"/>
          <w:i/>
          <w:iCs/>
          <w:sz w:val="28"/>
          <w:szCs w:val="28"/>
        </w:rPr>
        <w:t>.</w:t>
      </w:r>
    </w:p>
    <w:p w14:paraId="4931895F" w14:textId="050C180B" w:rsidR="00850115" w:rsidRPr="00733BD0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733BD0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2. Разработчик проектной документации: </w:t>
      </w:r>
      <w:r w:rsidR="00CC7E89" w:rsidRPr="00CC7E89">
        <w:rPr>
          <w:rFonts w:ascii="Times New Roman" w:hAnsi="Times New Roman"/>
          <w:b/>
          <w:bCs/>
          <w:sz w:val="28"/>
          <w:szCs w:val="28"/>
          <w:lang w:eastAsia="ru-RU" w:bidi="ru-RU"/>
        </w:rPr>
        <w:t>ООО «Агробюро РУС»</w:t>
      </w:r>
    </w:p>
    <w:p w14:paraId="0C6FE6AB" w14:textId="0526238F" w:rsidR="00850115" w:rsidRPr="00632469" w:rsidRDefault="00CC7E89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C7E89">
        <w:rPr>
          <w:rFonts w:ascii="Times New Roman" w:hAnsi="Times New Roman"/>
          <w:sz w:val="28"/>
          <w:szCs w:val="28"/>
          <w:lang w:eastAsia="ru-RU" w:bidi="ru-RU"/>
        </w:rPr>
        <w:t xml:space="preserve">143421, Московская обл., </w:t>
      </w:r>
      <w:proofErr w:type="spellStart"/>
      <w:r w:rsidRPr="00CC7E89">
        <w:rPr>
          <w:rFonts w:ascii="Times New Roman" w:hAnsi="Times New Roman"/>
          <w:sz w:val="28"/>
          <w:szCs w:val="28"/>
          <w:lang w:eastAsia="ru-RU" w:bidi="ru-RU"/>
        </w:rPr>
        <w:t>Г.О</w:t>
      </w:r>
      <w:proofErr w:type="spellEnd"/>
      <w:r w:rsidRPr="00CC7E89">
        <w:rPr>
          <w:rFonts w:ascii="Times New Roman" w:hAnsi="Times New Roman"/>
          <w:sz w:val="28"/>
          <w:szCs w:val="28"/>
          <w:lang w:eastAsia="ru-RU" w:bidi="ru-RU"/>
        </w:rPr>
        <w:t xml:space="preserve">. Красногорск, Тер. Автодорога Балтия, км 26-й, д. 5, стр. 6, </w:t>
      </w:r>
      <w:proofErr w:type="spellStart"/>
      <w:r w:rsidRPr="00CC7E89">
        <w:rPr>
          <w:rFonts w:ascii="Times New Roman" w:hAnsi="Times New Roman"/>
          <w:sz w:val="28"/>
          <w:szCs w:val="28"/>
          <w:lang w:eastAsia="ru-RU" w:bidi="ru-RU"/>
        </w:rPr>
        <w:t>помещ</w:t>
      </w:r>
      <w:proofErr w:type="spellEnd"/>
      <w:r w:rsidRPr="00CC7E89">
        <w:rPr>
          <w:rFonts w:ascii="Times New Roman" w:hAnsi="Times New Roman"/>
          <w:sz w:val="28"/>
          <w:szCs w:val="28"/>
          <w:lang w:eastAsia="ru-RU" w:bidi="ru-RU"/>
        </w:rPr>
        <w:t xml:space="preserve">. 13, комн. 39, тел.: +7(495)781-31–31, </w:t>
      </w:r>
      <w:proofErr w:type="spellStart"/>
      <w:r w:rsidRPr="00CC7E89">
        <w:rPr>
          <w:rFonts w:ascii="Times New Roman" w:hAnsi="Times New Roman"/>
          <w:sz w:val="28"/>
          <w:szCs w:val="28"/>
          <w:lang w:eastAsia="ru-RU" w:bidi="ru-RU"/>
        </w:rPr>
        <w:t>email</w:t>
      </w:r>
      <w:proofErr w:type="spellEnd"/>
      <w:r w:rsidRPr="00CC7E89">
        <w:rPr>
          <w:rFonts w:ascii="Times New Roman" w:hAnsi="Times New Roman"/>
          <w:sz w:val="28"/>
          <w:szCs w:val="28"/>
          <w:lang w:eastAsia="ru-RU" w:bidi="ru-RU"/>
        </w:rPr>
        <w:t>: agroburorus@gmail.com</w:t>
      </w:r>
    </w:p>
    <w:p w14:paraId="3BF0E9D7" w14:textId="77777777" w:rsidR="00850115" w:rsidRPr="002B4DAE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Перечень документов по нормативно-методическому обеспечению:</w:t>
      </w:r>
    </w:p>
    <w:p w14:paraId="2447AE08" w14:textId="77777777" w:rsidR="00850115" w:rsidRPr="00F03E1A" w:rsidRDefault="00850115" w:rsidP="00850115">
      <w:pPr>
        <w:spacing w:after="0" w:line="360" w:lineRule="auto"/>
        <w:ind w:firstLine="567"/>
        <w:jc w:val="both"/>
        <w:rPr>
          <w:rFonts w:ascii="Times New Roman" w:hAnsi="Times New Roman"/>
          <w:bCs/>
          <w:i/>
          <w:iCs/>
          <w:sz w:val="28"/>
          <w:lang w:eastAsia="ru-RU" w:bidi="ru-RU"/>
        </w:rPr>
      </w:pPr>
      <w:bookmarkStart w:id="49" w:name="_Hlk117606482"/>
      <w:r w:rsidRPr="00F03E1A">
        <w:rPr>
          <w:rFonts w:ascii="Times New Roman" w:hAnsi="Times New Roman"/>
          <w:bCs/>
          <w:i/>
          <w:iCs/>
          <w:sz w:val="28"/>
          <w:lang w:eastAsia="ru-RU" w:bidi="ru-RU"/>
        </w:rPr>
        <w:t>Федеральные законы.</w:t>
      </w:r>
    </w:p>
    <w:p w14:paraId="6CEC22F9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 Федеральный закон от 10 января 2002 г. № 7-ФЗ (редакция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от 25</w:t>
      </w:r>
      <w:r w:rsidRPr="00A8045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12</w:t>
      </w:r>
      <w:r w:rsidRPr="00A80459">
        <w:rPr>
          <w:rFonts w:ascii="Times New Roman" w:eastAsia="Times New Roman" w:hAnsi="Times New Roman"/>
          <w:sz w:val="28"/>
          <w:szCs w:val="28"/>
          <w:lang w:eastAsia="ru-RU" w:bidi="ru-RU"/>
        </w:rPr>
        <w:t>.2023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) «Об охране окружающей среды»</w:t>
      </w:r>
      <w:r w:rsidRPr="00BE4CCB">
        <w:t xml:space="preserve"> 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(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с изменениями и дополнениями, вступившими в силу с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01.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01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3A06A1E5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Федеральный закон от 19 июля 1997 г. № 109-ФЗ (редакция от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03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) «О безопасном обращении с пестицидами и агрохимикатами»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B7D9659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3. Федеральный закон от 23 ноября 1995 № 174-ФЗ (редакция от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19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12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) «Об экологической экспертизе»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0BFDAB1A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4. «Водный кодекс Российской Федерации» от 03.06.2006 № 74-ФЗ (редакция от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12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(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с изменениями и дополнениями, вступившими в силу с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30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12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.2023)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1D99C4F6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 «Земельный кодекс Российской Федерации» от 25.10.2001 № 136-ФЗ (редакция от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12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(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с изменениями и дополнениями, вступившими в силу с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01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F25D3E8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6. Федеральный закон от 30 марта 1999 г. № 52-ФЗ (редакция от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24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7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) «О санитарно-эпидемиологическом благополучии населения»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593F2A25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7. Федеральный закон от 24 июня 1998 г. № 89-ФЗ (редакция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от 04</w:t>
      </w:r>
      <w:r w:rsidRPr="00A80459">
        <w:rPr>
          <w:rFonts w:ascii="Times New Roman" w:eastAsia="Times New Roman" w:hAnsi="Times New Roman"/>
          <w:sz w:val="28"/>
          <w:szCs w:val="28"/>
          <w:lang w:eastAsia="ru-RU" w:bidi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8</w:t>
      </w:r>
      <w:r w:rsidRPr="00A80459">
        <w:rPr>
          <w:rFonts w:ascii="Times New Roman" w:eastAsia="Times New Roman" w:hAnsi="Times New Roman"/>
          <w:sz w:val="28"/>
          <w:szCs w:val="28"/>
          <w:lang w:eastAsia="ru-RU" w:bidi="ru-RU"/>
        </w:rPr>
        <w:t>.2023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) «Об отходах производства и потребления»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(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с изменениями и дополнениями, вступившими в силу с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01.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01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Pr="00BE4CCB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6740B67D" w14:textId="77777777" w:rsidR="00850115" w:rsidRPr="00E30492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30492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Иные федеральные документы.</w:t>
      </w:r>
    </w:p>
    <w:p w14:paraId="38A5CC93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8. Приказ Минсельхоза России от 9 июля 2015 г. № 294 (редакция от 06.09.2019) «Об утверждении Административного регламента Министерства сельского хозяйства Российской Федерации по предоставлению государственной услуги по государственной регистрации пестицидов и (или) агрохимикатов»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4BA60436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9. Приказ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3AFC592B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10. Приказ Минприроды России от 04.12.2014 № 536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Об утверждении Критериев отнесения отходов к I-V классам опасности по степени негативного воздействия на окружающую среду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».</w:t>
      </w:r>
    </w:p>
    <w:p w14:paraId="7DF5A062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11. 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Постановление Главного государственного санитарного врача РФ от 16.06.2003 N 144 (</w:t>
      </w:r>
      <w:r w:rsidRPr="00BB6A52">
        <w:rPr>
          <w:rFonts w:ascii="Times New Roman" w:eastAsia="Times New Roman" w:hAnsi="Times New Roman"/>
          <w:sz w:val="28"/>
          <w:szCs w:val="28"/>
          <w:lang w:eastAsia="ru-RU" w:bidi="ru-RU"/>
        </w:rPr>
        <w:t>ред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акция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от 31.03.2011)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>О введении в действие СП 2.1.7.1386-03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».</w:t>
      </w:r>
    </w:p>
    <w:p w14:paraId="5316C0AB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12. 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Постановление Главного государственного санитарного врача РФ от 28.01.2021 N 2 (</w:t>
      </w:r>
      <w:r w:rsidRPr="00BB6A52">
        <w:rPr>
          <w:rFonts w:ascii="Times New Roman" w:eastAsia="Times New Roman" w:hAnsi="Times New Roman"/>
          <w:sz w:val="28"/>
          <w:szCs w:val="28"/>
          <w:lang w:eastAsia="ru-RU" w:bidi="ru-RU"/>
        </w:rPr>
        <w:t>ред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акция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от 30.12.2022)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 утверждении санитарных правил и норм СанПиН 1.2.3685-21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Гигиенические нормативы и требования к 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обеспечению безопасности и (или) безвредности для человека факторов среды обитания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».</w:t>
      </w:r>
    </w:p>
    <w:p w14:paraId="2AEA3DB5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13. Приказ Минсельхоза РФ от 31 июля 2020 г. № 442 (редакция от 19.01.2022 г.) «Об утверждении Порядка государственной регистрации пестицидов и агрохимикатов»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774E1D92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14. Приказ Минсельхоза России от 21.01.2022 № 23 </w:t>
      </w:r>
      <w:r w:rsidRPr="00BB6A52">
        <w:rPr>
          <w:rFonts w:ascii="Times New Roman" w:eastAsia="Times New Roman" w:hAnsi="Times New Roman"/>
          <w:sz w:val="28"/>
          <w:szCs w:val="28"/>
          <w:lang w:eastAsia="ru-RU" w:bidi="ru-RU"/>
        </w:rPr>
        <w:t>(ред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акция</w:t>
      </w:r>
      <w:r w:rsidRPr="00BB6A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от 02.05.2023) 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«Об установлении требований к форме и порядку утверждения рекомендаций о транспортировке, применении, хранении пестицидов и агрохимикатов, об их обезвреживании, утилизации, уничтожении, захоронении, а также к тарной этикетке»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0AD15B8F" w14:textId="77777777" w:rsidR="00850115" w:rsidRPr="00387EC8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15. 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Постановление Главного государственного санитарного врача РФ от 02.12.2020 N 40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>Об утверждении санитарных правил СП 2.2.3670-20 "Санитарно-эпидемиологические требования к условиям труда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».</w:t>
      </w:r>
    </w:p>
    <w:p w14:paraId="1CB2379F" w14:textId="77777777" w:rsidR="00850115" w:rsidRPr="00941C00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16. 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Постановление Главного государственного санитарного врача РФ от 28.01.2021 N 3 (</w:t>
      </w:r>
      <w:r w:rsidRPr="00BB6A52">
        <w:rPr>
          <w:rFonts w:ascii="Times New Roman" w:eastAsia="Times New Roman" w:hAnsi="Times New Roman"/>
          <w:sz w:val="28"/>
          <w:szCs w:val="28"/>
          <w:lang w:eastAsia="ru-RU" w:bidi="ru-RU"/>
        </w:rPr>
        <w:t>ред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акция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от 14.02.2022)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 утверждении санитарных правил и норм СанПиН 2.1.3684-21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 w:rsidRPr="005602B9">
        <w:rPr>
          <w:rFonts w:ascii="Times New Roman" w:eastAsia="Times New Roman" w:hAnsi="Times New Roman"/>
          <w:sz w:val="28"/>
          <w:szCs w:val="28"/>
          <w:lang w:eastAsia="ru-RU" w:bidi="ru-RU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  <w:r w:rsidRPr="00387EC8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bookmarkEnd w:id="49"/>
    </w:p>
    <w:p w14:paraId="7C0C8ADA" w14:textId="77777777" w:rsidR="00850115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37C0F7" w14:textId="77777777" w:rsidR="00850115" w:rsidRDefault="00850115" w:rsidP="00850115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DF26945" w14:textId="77777777" w:rsidR="00850115" w:rsidRDefault="00850115" w:rsidP="00850115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0" w:name="_Toc136352594"/>
      <w:bookmarkStart w:id="51" w:name="_Toc142901157"/>
      <w:bookmarkStart w:id="52" w:name="_Toc142926830"/>
      <w:bookmarkStart w:id="53" w:name="_Toc147243451"/>
      <w:bookmarkStart w:id="54" w:name="_Toc147246914"/>
      <w:bookmarkStart w:id="55" w:name="_Toc150338947"/>
      <w:bookmarkStart w:id="56" w:name="_Toc150338975"/>
      <w:bookmarkStart w:id="57" w:name="_Toc151035901"/>
      <w:bookmarkStart w:id="58" w:name="_Toc151039372"/>
      <w:bookmarkStart w:id="59" w:name="_Toc151041973"/>
      <w:bookmarkStart w:id="60" w:name="_Toc151042000"/>
      <w:bookmarkStart w:id="61" w:name="_Toc151045170"/>
      <w:bookmarkStart w:id="62" w:name="_Toc151045246"/>
      <w:bookmarkStart w:id="63" w:name="_Toc156485936"/>
      <w:bookmarkStart w:id="64" w:name="_Toc156485964"/>
      <w:bookmarkStart w:id="65" w:name="_Toc157678997"/>
      <w:bookmarkStart w:id="66" w:name="_Toc184890137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 ПОЯСНИТЕЛЬНАЯ ЗАПИСКА ПО ОБОСНОВЫВАЮЩЕЙ ДОКУМЕНТАЦИИ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37BD55FB" w14:textId="77777777" w:rsidR="00850115" w:rsidRDefault="00850115" w:rsidP="00850115">
      <w:pPr>
        <w:tabs>
          <w:tab w:val="num" w:pos="36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9856D2" w14:textId="77777777" w:rsidR="00850115" w:rsidRDefault="00850115" w:rsidP="00850115">
      <w:pPr>
        <w:keepNext/>
        <w:keepLines/>
        <w:spacing w:before="200"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7" w:name="_Toc514173463"/>
      <w:bookmarkStart w:id="68" w:name="_Toc524340260"/>
      <w:bookmarkStart w:id="69" w:name="_Toc535397784"/>
      <w:bookmarkStart w:id="70" w:name="_Toc536568094"/>
      <w:bookmarkStart w:id="71" w:name="_Toc2704416"/>
      <w:bookmarkStart w:id="72" w:name="_Toc2799323"/>
      <w:bookmarkStart w:id="73" w:name="_Toc12876744"/>
      <w:bookmarkStart w:id="74" w:name="_Toc17124478"/>
      <w:bookmarkStart w:id="75" w:name="_Toc18431110"/>
      <w:bookmarkStart w:id="76" w:name="_Toc22724616"/>
      <w:bookmarkStart w:id="77" w:name="_Toc35815179"/>
      <w:bookmarkStart w:id="78" w:name="_Toc36485659"/>
      <w:bookmarkStart w:id="79" w:name="_Toc36572762"/>
      <w:bookmarkStart w:id="80" w:name="_Toc36658123"/>
      <w:bookmarkStart w:id="81" w:name="_Toc36728355"/>
      <w:bookmarkStart w:id="82" w:name="_Toc37066558"/>
      <w:bookmarkStart w:id="83" w:name="_Toc37268159"/>
      <w:bookmarkStart w:id="84" w:name="_Toc37445190"/>
      <w:bookmarkStart w:id="85" w:name="_Toc38026854"/>
      <w:bookmarkStart w:id="86" w:name="_Toc63785764"/>
      <w:bookmarkStart w:id="87" w:name="_Toc64721950"/>
      <w:bookmarkStart w:id="88" w:name="_Toc68709634"/>
      <w:bookmarkStart w:id="89" w:name="_Toc69310293"/>
      <w:bookmarkStart w:id="90" w:name="_Toc71663406"/>
      <w:bookmarkStart w:id="91" w:name="_Toc72145584"/>
      <w:bookmarkStart w:id="92" w:name="_Toc75335054"/>
      <w:bookmarkStart w:id="93" w:name="_Toc84585401"/>
      <w:bookmarkStart w:id="94" w:name="_Toc84944500"/>
      <w:bookmarkStart w:id="95" w:name="_Toc87968324"/>
      <w:bookmarkStart w:id="96" w:name="_Toc87983657"/>
      <w:bookmarkStart w:id="97" w:name="_Toc88060972"/>
      <w:bookmarkStart w:id="98" w:name="_Toc90318499"/>
      <w:bookmarkStart w:id="99" w:name="_Toc96002342"/>
      <w:bookmarkStart w:id="100" w:name="_Toc108518098"/>
      <w:bookmarkStart w:id="101" w:name="_Toc114671833"/>
      <w:bookmarkStart w:id="102" w:name="_Toc117779305"/>
      <w:bookmarkStart w:id="103" w:name="_Toc119331983"/>
      <w:bookmarkStart w:id="104" w:name="_Toc121483994"/>
      <w:bookmarkStart w:id="105" w:name="_Toc124780545"/>
      <w:bookmarkStart w:id="106" w:name="_Toc124846616"/>
      <w:bookmarkStart w:id="107" w:name="_Toc125368931"/>
      <w:bookmarkStart w:id="108" w:name="_Toc125375392"/>
      <w:bookmarkStart w:id="109" w:name="_Toc126836542"/>
      <w:bookmarkStart w:id="110" w:name="_Toc136352595"/>
      <w:bookmarkStart w:id="111" w:name="_Toc142901158"/>
      <w:bookmarkStart w:id="112" w:name="_Toc142926831"/>
      <w:bookmarkStart w:id="113" w:name="_Toc147243452"/>
      <w:bookmarkStart w:id="114" w:name="_Toc147246915"/>
      <w:bookmarkStart w:id="115" w:name="_Toc150338948"/>
      <w:bookmarkStart w:id="116" w:name="_Toc150338976"/>
      <w:bookmarkStart w:id="117" w:name="_Toc151035902"/>
      <w:bookmarkStart w:id="118" w:name="_Toc151039373"/>
      <w:bookmarkStart w:id="119" w:name="_Toc151041974"/>
      <w:bookmarkStart w:id="120" w:name="_Toc151042001"/>
      <w:bookmarkStart w:id="121" w:name="_Toc151045171"/>
      <w:bookmarkStart w:id="122" w:name="_Toc151045247"/>
      <w:bookmarkStart w:id="123" w:name="_Toc156485937"/>
      <w:bookmarkStart w:id="124" w:name="_Toc156485965"/>
      <w:bookmarkStart w:id="125" w:name="_Toc157678998"/>
      <w:bookmarkStart w:id="126" w:name="_Toc184890138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2.1. 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сведения об объекте государственной экологической экспертизы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7047B1EB" w14:textId="77777777" w:rsidR="00850115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C7F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Наименование препарата</w:t>
      </w:r>
    </w:p>
    <w:p w14:paraId="2B22F8E3" w14:textId="77777777" w:rsidR="00CC7E89" w:rsidRDefault="00CC7E89" w:rsidP="0085011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Лост, ВР (150 г/л диквата дибромида (80 г/л в пересчете на дикват ион)</w:t>
      </w:r>
    </w:p>
    <w:p w14:paraId="471E604A" w14:textId="1D6AF418" w:rsidR="00850115" w:rsidRPr="007A1ABE" w:rsidRDefault="00850115" w:rsidP="0085011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A1ABE">
        <w:rPr>
          <w:rFonts w:ascii="Times New Roman" w:hAnsi="Times New Roman"/>
          <w:b/>
          <w:bCs/>
          <w:sz w:val="28"/>
          <w:szCs w:val="28"/>
        </w:rPr>
        <w:t>2. Назначение препарата.</w:t>
      </w:r>
    </w:p>
    <w:p w14:paraId="723DD950" w14:textId="18FB5F29" w:rsidR="00CC7E89" w:rsidRDefault="00CC7E89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7E89">
        <w:rPr>
          <w:rFonts w:ascii="Times New Roman" w:hAnsi="Times New Roman"/>
          <w:sz w:val="28"/>
          <w:szCs w:val="28"/>
        </w:rPr>
        <w:t>Десикант</w:t>
      </w:r>
      <w:r>
        <w:rPr>
          <w:rFonts w:ascii="Times New Roman" w:hAnsi="Times New Roman"/>
          <w:sz w:val="28"/>
          <w:szCs w:val="28"/>
        </w:rPr>
        <w:t>, гербицид</w:t>
      </w:r>
    </w:p>
    <w:p w14:paraId="6498B65A" w14:textId="526B1CD4" w:rsidR="00850115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A54EA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3. Действующ</w:t>
      </w:r>
      <w:r w:rsidR="00B43C5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е</w:t>
      </w:r>
      <w:r w:rsidRPr="00A54EA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веществ</w:t>
      </w:r>
      <w:r w:rsidR="00B43C5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а</w:t>
      </w:r>
      <w:r w:rsidRPr="00A54EA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(по </w:t>
      </w:r>
      <w:proofErr w:type="spellStart"/>
      <w:r w:rsidRPr="00A54EA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ISO</w:t>
      </w:r>
      <w:proofErr w:type="spellEnd"/>
      <w:r w:rsidRPr="00915AF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, </w:t>
      </w:r>
      <w:proofErr w:type="spellStart"/>
      <w:r w:rsidRPr="00915AF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IUPAC</w:t>
      </w:r>
      <w:proofErr w:type="spellEnd"/>
      <w:r w:rsidRPr="00915AF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№ </w:t>
      </w:r>
      <w:proofErr w:type="spellStart"/>
      <w:r w:rsidRPr="00915AF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CAS</w:t>
      </w:r>
      <w:proofErr w:type="spellEnd"/>
      <w:r w:rsidRPr="00AC7FC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).</w:t>
      </w:r>
    </w:p>
    <w:p w14:paraId="63110C8E" w14:textId="77777777" w:rsidR="00CC7E89" w:rsidRPr="00CC7E89" w:rsidRDefault="00CC7E89" w:rsidP="00CC7E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ISO</w:t>
      </w:r>
      <w:proofErr w:type="spellEnd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 xml:space="preserve">дикват </w:t>
      </w:r>
      <w:proofErr w:type="spellStart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дибромид</w:t>
      </w:r>
      <w:proofErr w:type="spellEnd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201B7F3A" w14:textId="77777777" w:rsidR="00CC7E89" w:rsidRPr="00CC7E89" w:rsidRDefault="00CC7E89" w:rsidP="00CC7E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IUPAC</w:t>
      </w:r>
      <w:proofErr w:type="spellEnd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 xml:space="preserve">1,1'-этилен-2,2'-бипиридилдиилиум </w:t>
      </w:r>
      <w:proofErr w:type="spellStart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дибромид</w:t>
      </w:r>
      <w:proofErr w:type="spellEnd"/>
    </w:p>
    <w:p w14:paraId="59EC8D2A" w14:textId="77777777" w:rsidR="00CC7E89" w:rsidRPr="00CC7E89" w:rsidRDefault="00CC7E89" w:rsidP="00CC7E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CAS</w:t>
      </w:r>
      <w:proofErr w:type="spellEnd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RN</w:t>
      </w:r>
      <w:proofErr w:type="spellEnd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85-00-7</w:t>
      </w:r>
    </w:p>
    <w:p w14:paraId="62F06DD4" w14:textId="77777777" w:rsidR="00CC7E89" w:rsidRPr="00CC7E89" w:rsidRDefault="00CC7E89" w:rsidP="00CC7E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ISO</w:t>
      </w:r>
      <w:proofErr w:type="spellEnd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дикват;</w:t>
      </w:r>
    </w:p>
    <w:p w14:paraId="3CB25B99" w14:textId="77777777" w:rsidR="00CC7E89" w:rsidRPr="00CC7E89" w:rsidRDefault="00CC7E89" w:rsidP="00CC7E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IUPAC</w:t>
      </w:r>
      <w:proofErr w:type="spellEnd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1,1' -этилен-2,2'-бипиридилдиилиум.</w:t>
      </w:r>
    </w:p>
    <w:p w14:paraId="33FDDB99" w14:textId="77777777" w:rsidR="00CC7E89" w:rsidRDefault="00CC7E89" w:rsidP="00CC7E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CAS</w:t>
      </w:r>
      <w:proofErr w:type="spellEnd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RN</w:t>
      </w:r>
      <w:proofErr w:type="spellEnd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 xml:space="preserve">2764-72-9 </w:t>
      </w:r>
    </w:p>
    <w:p w14:paraId="074A8235" w14:textId="7D9764AA" w:rsidR="00850115" w:rsidRDefault="00850115" w:rsidP="00CC7E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AC7FC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4. Химический класс действующ</w:t>
      </w:r>
      <w:r w:rsidR="00472BB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их</w:t>
      </w:r>
      <w:r w:rsidRPr="00AC7FC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веществ.</w:t>
      </w:r>
    </w:p>
    <w:p w14:paraId="6A364E36" w14:textId="77777777" w:rsidR="00CC7E89" w:rsidRDefault="00CC7E89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Бипиридиловые</w:t>
      </w:r>
      <w:proofErr w:type="spellEnd"/>
      <w:r w:rsidRPr="00CC7E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кислоты</w:t>
      </w:r>
    </w:p>
    <w:p w14:paraId="3A554ACC" w14:textId="625822A7" w:rsidR="00850115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AC7FC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5. Концентрация действующ</w:t>
      </w:r>
      <w:r w:rsidR="00472BB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их</w:t>
      </w:r>
      <w:r w:rsidRPr="00AC7FC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веществ (в г/л или в г/кг).</w:t>
      </w:r>
    </w:p>
    <w:p w14:paraId="1AB1F897" w14:textId="77777777" w:rsidR="00CC7E89" w:rsidRDefault="00CC7E89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E89">
        <w:rPr>
          <w:rFonts w:ascii="Times New Roman" w:eastAsia="Times New Roman" w:hAnsi="Times New Roman"/>
          <w:sz w:val="28"/>
          <w:szCs w:val="28"/>
          <w:lang w:eastAsia="ru-RU"/>
        </w:rPr>
        <w:t>150 г/л диквата дибромида (80 г/л в пересчете на дикват ион)</w:t>
      </w:r>
    </w:p>
    <w:p w14:paraId="6621B891" w14:textId="542E990A" w:rsidR="00850115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AC7FC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6. Препаративная форма.</w:t>
      </w:r>
    </w:p>
    <w:p w14:paraId="7EEB2AD6" w14:textId="77777777" w:rsidR="00CC7E89" w:rsidRDefault="00CC7E89" w:rsidP="00850115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7E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Водный раствор (ВР)</w:t>
      </w:r>
    </w:p>
    <w:p w14:paraId="7BB99368" w14:textId="6FF757AB" w:rsidR="00850115" w:rsidRPr="00BC535E" w:rsidRDefault="00850115" w:rsidP="00850115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AC7FC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7. Государственная регистрация</w:t>
      </w:r>
    </w:p>
    <w:p w14:paraId="4AC41EBA" w14:textId="5E71C719" w:rsidR="00CC7E89" w:rsidRPr="00CC7E89" w:rsidRDefault="00CC7E89" w:rsidP="00CC7E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E89">
        <w:rPr>
          <w:rFonts w:ascii="Times New Roman" w:eastAsia="Times New Roman" w:hAnsi="Times New Roman"/>
          <w:sz w:val="28"/>
          <w:szCs w:val="28"/>
          <w:lang w:eastAsia="ru-RU"/>
        </w:rPr>
        <w:t>Препарат Лост, ВР (150 г/л диквата дибромида (80 г/л в пересчете на дикват ион), согласно «Государственному каталогу…» (М., 2023</w:t>
      </w:r>
      <w:r w:rsidR="006C68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E89">
        <w:rPr>
          <w:rFonts w:ascii="Times New Roman" w:eastAsia="Times New Roman" w:hAnsi="Times New Roman"/>
          <w:sz w:val="28"/>
          <w:szCs w:val="28"/>
          <w:lang w:eastAsia="ru-RU"/>
        </w:rPr>
        <w:t xml:space="preserve">г.) имеет государственную регистрацию до 19.01.2033 г. в качестве </w:t>
      </w:r>
      <w:r w:rsidR="00207769">
        <w:rPr>
          <w:rFonts w:ascii="Times New Roman" w:eastAsia="Times New Roman" w:hAnsi="Times New Roman"/>
          <w:sz w:val="28"/>
          <w:szCs w:val="28"/>
          <w:lang w:eastAsia="ru-RU"/>
        </w:rPr>
        <w:t>десиканта/</w:t>
      </w:r>
      <w:proofErr w:type="spellStart"/>
      <w:r w:rsidR="00207769">
        <w:rPr>
          <w:rFonts w:ascii="Times New Roman" w:eastAsia="Times New Roman" w:hAnsi="Times New Roman"/>
          <w:sz w:val="28"/>
          <w:szCs w:val="28"/>
          <w:lang w:eastAsia="ru-RU"/>
        </w:rPr>
        <w:t>гербицида</w:t>
      </w:r>
      <w:r w:rsidRPr="00CC7E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CC7E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подсолнечнике - однократное наземное опрыскивание посевов в начале побурения корзинок с нормой расхода 2,0 л/га или авиационным способом с нормой расхода 2,0 л/га; горохе (на зерно) - </w:t>
      </w:r>
      <w:r w:rsidRPr="00CC7E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однократное наземное опрыскивание посевов в период полной биологической спелости за 10 дней до уборки с нормой расхода 2 л/га; рапсе яровом и озимом (семенные и товарные посевы) - однократное наземное опрыскивание посевов при побурении семян в стручках среднего яруса с нормой расхода 2,0 л/га; зерновых колосовых культур озимых и яровых (семенные посевы), за исключением овса - однократное наземное опрыскивание в период созревания при влажности зерна не выше 30% с нормой расхода 2,0 л/га или авиационным способом с нормой расхода 2,0 л/га.</w:t>
      </w:r>
    </w:p>
    <w:p w14:paraId="2CB3BBA6" w14:textId="17C6DA7D" w:rsidR="006C6817" w:rsidRDefault="00CC7E89" w:rsidP="00CC7E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E89">
        <w:rPr>
          <w:rFonts w:ascii="Times New Roman" w:eastAsia="Times New Roman" w:hAnsi="Times New Roman"/>
          <w:sz w:val="28"/>
          <w:szCs w:val="28"/>
          <w:lang w:eastAsia="ru-RU"/>
        </w:rPr>
        <w:t>Препарат представлен с целью расширения сферы применения в качестве гербицида на полях под посев яровых культур – однократное опрыскивание вегетирующих сорняков до посева или до появления всходов культуры с нормой расхода 1,5-2,0 л/га</w:t>
      </w:r>
      <w:r w:rsidR="006C68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DCE213" w14:textId="1C740A94" w:rsidR="00850115" w:rsidRDefault="006C6817" w:rsidP="00CC7E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C7E89" w:rsidRPr="00CC7E89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 десиканта на рапсе яровом и озимом – однократное опрыскивание посевов при побурении семян в стручках среднего яруса</w:t>
      </w:r>
      <w:r w:rsidR="00027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E89" w:rsidRPr="00CC7E89">
        <w:rPr>
          <w:rFonts w:ascii="Times New Roman" w:eastAsia="Times New Roman" w:hAnsi="Times New Roman"/>
          <w:sz w:val="28"/>
          <w:szCs w:val="28"/>
          <w:lang w:eastAsia="ru-RU"/>
        </w:rPr>
        <w:t>авиационном способом с нормой расхода 2,0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E89" w:rsidRPr="00CC7E89">
        <w:rPr>
          <w:rFonts w:ascii="Times New Roman" w:eastAsia="Times New Roman" w:hAnsi="Times New Roman"/>
          <w:sz w:val="28"/>
          <w:szCs w:val="28"/>
          <w:lang w:eastAsia="ru-RU"/>
        </w:rPr>
        <w:t>л/га; сое – однократное опрыскивание при побурении 50-70% бобов за 10 дней до уборки урожая с нормой расхода 1,5-2,0 л/га или авиационным способом с нормой расхода 1,5-2,0 л/га.</w:t>
      </w:r>
    </w:p>
    <w:p w14:paraId="05D99F44" w14:textId="77777777" w:rsidR="00850115" w:rsidRDefault="00850115" w:rsidP="00850115">
      <w:pPr>
        <w:keepNext/>
        <w:keepLines/>
        <w:spacing w:before="200" w:after="0" w:line="360" w:lineRule="auto"/>
        <w:ind w:firstLine="567"/>
        <w:jc w:val="both"/>
        <w:outlineLvl w:val="1"/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</w:pPr>
      <w:bookmarkStart w:id="127" w:name="_Toc514173464"/>
      <w:bookmarkStart w:id="128" w:name="_Toc524340261"/>
      <w:bookmarkStart w:id="129" w:name="_Toc535397785"/>
      <w:bookmarkStart w:id="130" w:name="_Toc536568095"/>
      <w:bookmarkStart w:id="131" w:name="_Toc2704417"/>
      <w:bookmarkStart w:id="132" w:name="_Toc2799324"/>
      <w:bookmarkStart w:id="133" w:name="_Toc12876745"/>
      <w:bookmarkStart w:id="134" w:name="_Toc17124479"/>
      <w:bookmarkStart w:id="135" w:name="_Toc18431111"/>
      <w:bookmarkStart w:id="136" w:name="_Toc22724617"/>
      <w:bookmarkStart w:id="137" w:name="_Toc35815180"/>
      <w:bookmarkStart w:id="138" w:name="_Toc36485660"/>
      <w:bookmarkStart w:id="139" w:name="_Toc36572763"/>
      <w:bookmarkStart w:id="140" w:name="_Toc36658124"/>
      <w:bookmarkStart w:id="141" w:name="_Toc36728356"/>
      <w:bookmarkStart w:id="142" w:name="_Toc37066559"/>
      <w:bookmarkStart w:id="143" w:name="_Toc46701767"/>
      <w:bookmarkStart w:id="144" w:name="_Toc69293864"/>
      <w:bookmarkStart w:id="145" w:name="_Toc71899528"/>
      <w:bookmarkStart w:id="146" w:name="_Toc72333447"/>
      <w:bookmarkStart w:id="147" w:name="_Toc84337336"/>
      <w:bookmarkStart w:id="148" w:name="_Toc85550151"/>
      <w:bookmarkStart w:id="149" w:name="_Toc86323499"/>
      <w:bookmarkStart w:id="150" w:name="_Toc88058484"/>
      <w:bookmarkStart w:id="151" w:name="_Toc89175748"/>
      <w:bookmarkStart w:id="152" w:name="_Toc89261501"/>
      <w:bookmarkStart w:id="153" w:name="_Toc92791521"/>
      <w:bookmarkStart w:id="154" w:name="_Toc93322559"/>
      <w:bookmarkStart w:id="155" w:name="_Toc95828154"/>
      <w:bookmarkStart w:id="156" w:name="_Toc98316359"/>
      <w:bookmarkStart w:id="157" w:name="_Toc100072083"/>
      <w:bookmarkStart w:id="158" w:name="_Toc109750139"/>
      <w:bookmarkStart w:id="159" w:name="_Toc112743810"/>
      <w:bookmarkStart w:id="160" w:name="_Toc112766129"/>
      <w:bookmarkStart w:id="161" w:name="_Toc114734033"/>
      <w:bookmarkStart w:id="162" w:name="_Toc116465281"/>
      <w:bookmarkStart w:id="163" w:name="_Toc118192023"/>
      <w:bookmarkStart w:id="164" w:name="_Toc124253107"/>
      <w:bookmarkStart w:id="165" w:name="_Toc124344639"/>
      <w:bookmarkStart w:id="166" w:name="_Toc124780546"/>
      <w:bookmarkStart w:id="167" w:name="_Toc124846617"/>
      <w:bookmarkStart w:id="168" w:name="_Toc125368932"/>
      <w:bookmarkStart w:id="169" w:name="_Toc125375393"/>
      <w:bookmarkStart w:id="170" w:name="_Toc125381207"/>
      <w:bookmarkStart w:id="171" w:name="_Toc134611234"/>
      <w:bookmarkStart w:id="172" w:name="_Toc145942494"/>
      <w:bookmarkStart w:id="173" w:name="_Toc146107112"/>
      <w:bookmarkStart w:id="174" w:name="_Toc147850355"/>
      <w:bookmarkStart w:id="175" w:name="_Toc147850383"/>
      <w:bookmarkStart w:id="176" w:name="_Toc151045172"/>
      <w:bookmarkStart w:id="177" w:name="_Toc151045248"/>
      <w:bookmarkStart w:id="178" w:name="_Toc156485938"/>
      <w:bookmarkStart w:id="179" w:name="_Toc156485966"/>
      <w:bookmarkStart w:id="180" w:name="_Toc157678999"/>
      <w:bookmarkStart w:id="181" w:name="_Toc184890139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2.2. Сведения по оценке биологической эффективности, безопасности и свойствам пестицида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08BF9533" w14:textId="77777777" w:rsidR="00850115" w:rsidRDefault="00850115" w:rsidP="00850115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33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Спектр действия:</w:t>
      </w:r>
    </w:p>
    <w:p w14:paraId="38CB806C" w14:textId="60EE2EDE" w:rsidR="00850115" w:rsidRDefault="006C6817" w:rsidP="0085011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817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Действующее вещество препарата Лост, ВР - </w:t>
      </w:r>
      <w:r w:rsidR="00E15EBA">
        <w:rPr>
          <w:rFonts w:ascii="Times New Roman" w:eastAsia="Times New Roman" w:hAnsi="Times New Roman"/>
          <w:sz w:val="28"/>
          <w:szCs w:val="28"/>
          <w:lang w:eastAsia="ru-RU"/>
        </w:rPr>
        <w:t>дикват</w:t>
      </w:r>
      <w:r w:rsidRPr="006C6817">
        <w:rPr>
          <w:rFonts w:ascii="Times New Roman" w:eastAsia="Times New Roman" w:hAnsi="Times New Roman"/>
          <w:sz w:val="28"/>
          <w:szCs w:val="28"/>
          <w:lang w:eastAsia="ru-RU"/>
        </w:rPr>
        <w:t xml:space="preserve"> - не селективный гербицид и десикант контактного действия для быстрого уничтожения однолетних сорняков при послевсходовом применении и десикации культур перед уборкой с целью облегчения уборки.</w:t>
      </w:r>
    </w:p>
    <w:p w14:paraId="46E883C2" w14:textId="77777777" w:rsidR="00B34394" w:rsidRDefault="00850115" w:rsidP="00097982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A336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 Сфера применения:</w:t>
      </w:r>
    </w:p>
    <w:p w14:paraId="33780A09" w14:textId="77777777" w:rsidR="00B34394" w:rsidRPr="00B34394" w:rsidRDefault="00B34394" w:rsidP="00B3439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34394">
        <w:rPr>
          <w:rFonts w:ascii="Times New Roman" w:eastAsia="Times New Roman" w:hAnsi="Times New Roman"/>
          <w:sz w:val="28"/>
          <w:szCs w:val="28"/>
          <w:lang w:eastAsia="ru-RU" w:bidi="ru-RU"/>
        </w:rPr>
        <w:t>Поля, предназначенные под посев яровых культур, подсолнечник, горох, рапс яровой и озимый.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34394">
        <w:rPr>
          <w:rFonts w:ascii="Times New Roman" w:eastAsia="Times New Roman" w:hAnsi="Times New Roman"/>
          <w:sz w:val="28"/>
          <w:szCs w:val="28"/>
          <w:lang w:eastAsia="ru-RU" w:bidi="ru-RU"/>
        </w:rPr>
        <w:t>Препарат Лост, ВР - гербицид сплошного действия и уничтожает все виды однолетних двудольных и злаковых сорных растении.</w:t>
      </w:r>
    </w:p>
    <w:p w14:paraId="439ED7BD" w14:textId="1F25DD34" w:rsidR="00B34394" w:rsidRPr="00B34394" w:rsidRDefault="00B34394" w:rsidP="00B3439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34394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Препарат способствует быстрому подсушиванию урожая, облегчает уборку. Он предназначен для подсушивания культурных и сорных растений, ускорения процесса дозревания, повышения урожайности, снижения поражаемости болезнями.</w:t>
      </w:r>
    </w:p>
    <w:p w14:paraId="769702AA" w14:textId="61137C92" w:rsidR="00097982" w:rsidRDefault="00097982" w:rsidP="00097982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A336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3. Рекомендуемый регламент применения: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2228"/>
        <w:gridCol w:w="1865"/>
        <w:gridCol w:w="2267"/>
        <w:gridCol w:w="1411"/>
      </w:tblGrid>
      <w:tr w:rsidR="00FE45A1" w:rsidRPr="00B34394" w14:paraId="664D7EF8" w14:textId="77777777" w:rsidTr="00B34394">
        <w:trPr>
          <w:trHeight w:val="686"/>
        </w:trPr>
        <w:tc>
          <w:tcPr>
            <w:tcW w:w="842" w:type="pct"/>
            <w:vAlign w:val="center"/>
          </w:tcPr>
          <w:p w14:paraId="6EB25F10" w14:textId="77777777" w:rsidR="00FE45A1" w:rsidRPr="00B34394" w:rsidRDefault="00FE45A1" w:rsidP="00D5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82" w:name="_Hlk184223316"/>
            <w:r w:rsidRPr="00B34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 применения препарата, л/га</w:t>
            </w:r>
          </w:p>
        </w:tc>
        <w:tc>
          <w:tcPr>
            <w:tcW w:w="1192" w:type="pct"/>
            <w:vAlign w:val="center"/>
          </w:tcPr>
          <w:p w14:paraId="4BF5CE6A" w14:textId="77777777" w:rsidR="00FE45A1" w:rsidRPr="00B34394" w:rsidRDefault="00FE45A1" w:rsidP="00D5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обрабатываемый объект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FFC9E09" w14:textId="77777777" w:rsidR="00FE45A1" w:rsidRPr="00B34394" w:rsidRDefault="00FE45A1" w:rsidP="00D5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Вредный объект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09479DD5" w14:textId="77777777" w:rsidR="00FE45A1" w:rsidRPr="00B34394" w:rsidRDefault="00FE45A1" w:rsidP="00D5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Способ, время обработки, ограничения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1B7EB0B3" w14:textId="77777777" w:rsidR="00FE45A1" w:rsidRPr="00B34394" w:rsidRDefault="00FE45A1" w:rsidP="00D5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ожидания (кратность обработок)</w:t>
            </w:r>
          </w:p>
        </w:tc>
      </w:tr>
      <w:tr w:rsidR="00B34394" w:rsidRPr="00B34394" w14:paraId="1BBE314B" w14:textId="77777777" w:rsidTr="00B343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2" w:type="pct"/>
          </w:tcPr>
          <w:p w14:paraId="2D84E25F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1,5-2,0</w:t>
            </w:r>
          </w:p>
        </w:tc>
        <w:tc>
          <w:tcPr>
            <w:tcW w:w="1192" w:type="pct"/>
            <w:vMerge w:val="restart"/>
          </w:tcPr>
          <w:p w14:paraId="5DED0FAE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Рапс яровой и озимый</w:t>
            </w:r>
          </w:p>
        </w:tc>
        <w:tc>
          <w:tcPr>
            <w:tcW w:w="998" w:type="pct"/>
            <w:vMerge w:val="restart"/>
          </w:tcPr>
          <w:p w14:paraId="6A7F76C0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Десикация</w:t>
            </w:r>
          </w:p>
        </w:tc>
        <w:tc>
          <w:tcPr>
            <w:tcW w:w="1213" w:type="pct"/>
          </w:tcPr>
          <w:p w14:paraId="36FB9D36" w14:textId="77777777" w:rsidR="00B34394" w:rsidRPr="00B34394" w:rsidRDefault="00B34394" w:rsidP="00002AA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Опрыскивание посевов при побурении семян в стручках среднего яруса. Расход рабочей жидкости – 200–300 л/га</w:t>
            </w:r>
          </w:p>
        </w:tc>
        <w:tc>
          <w:tcPr>
            <w:tcW w:w="755" w:type="pct"/>
            <w:vMerge w:val="restart"/>
          </w:tcPr>
          <w:p w14:paraId="6DCAE4F3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10(1)</w:t>
            </w:r>
          </w:p>
        </w:tc>
      </w:tr>
      <w:tr w:rsidR="00B34394" w:rsidRPr="00B34394" w14:paraId="183439FB" w14:textId="77777777" w:rsidTr="00B343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2" w:type="pct"/>
          </w:tcPr>
          <w:p w14:paraId="6A75DD30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2,0 (А)</w:t>
            </w:r>
          </w:p>
        </w:tc>
        <w:tc>
          <w:tcPr>
            <w:tcW w:w="1192" w:type="pct"/>
            <w:vMerge/>
          </w:tcPr>
          <w:p w14:paraId="46B37D90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" w:type="pct"/>
            <w:vMerge/>
          </w:tcPr>
          <w:p w14:paraId="6EE4D234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3" w:type="pct"/>
          </w:tcPr>
          <w:p w14:paraId="5B610D60" w14:textId="77777777" w:rsidR="00B34394" w:rsidRPr="00B34394" w:rsidRDefault="00B34394" w:rsidP="00002AA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Опрыскивание посевов при побурении семян в стручках среднего яруса. Расход рабочей жидкости – 50–100 л/га</w:t>
            </w:r>
          </w:p>
        </w:tc>
        <w:tc>
          <w:tcPr>
            <w:tcW w:w="755" w:type="pct"/>
            <w:vMerge/>
          </w:tcPr>
          <w:p w14:paraId="354AF8B6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4394" w:rsidRPr="00B34394" w14:paraId="354CB024" w14:textId="77777777" w:rsidTr="00B343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2" w:type="pct"/>
          </w:tcPr>
          <w:p w14:paraId="26A12030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1,5-2,0</w:t>
            </w:r>
          </w:p>
          <w:p w14:paraId="0E5C884A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E530DD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1,5-2,0</w:t>
            </w:r>
          </w:p>
          <w:p w14:paraId="099047AF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(А)</w:t>
            </w:r>
          </w:p>
        </w:tc>
        <w:tc>
          <w:tcPr>
            <w:tcW w:w="1192" w:type="pct"/>
          </w:tcPr>
          <w:p w14:paraId="7F1ABD4B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Соя</w:t>
            </w:r>
          </w:p>
        </w:tc>
        <w:tc>
          <w:tcPr>
            <w:tcW w:w="998" w:type="pct"/>
            <w:vMerge/>
          </w:tcPr>
          <w:p w14:paraId="3FDCD358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3" w:type="pct"/>
          </w:tcPr>
          <w:p w14:paraId="15A49C6E" w14:textId="61AF2FC9" w:rsidR="00B34394" w:rsidRPr="00B34394" w:rsidRDefault="00B34394" w:rsidP="00002AA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Опрыскивание при побурении 50-70% бобов за 10 дней до уборки урожая. Расход рабочей жидкости при наземном применении – 200–300 л/га, при авиационном применении– 50–100 л/га</w:t>
            </w:r>
          </w:p>
        </w:tc>
        <w:tc>
          <w:tcPr>
            <w:tcW w:w="755" w:type="pct"/>
            <w:vMerge/>
          </w:tcPr>
          <w:p w14:paraId="6711EA0C" w14:textId="77777777" w:rsidR="00B34394" w:rsidRPr="00B34394" w:rsidRDefault="00B34394" w:rsidP="00002A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4394" w:rsidRPr="00B34394" w14:paraId="3920A630" w14:textId="77777777" w:rsidTr="00B34394">
        <w:trPr>
          <w:trHeight w:val="686"/>
        </w:trPr>
        <w:tc>
          <w:tcPr>
            <w:tcW w:w="842" w:type="pct"/>
          </w:tcPr>
          <w:p w14:paraId="460CD5EC" w14:textId="13542453" w:rsidR="00B34394" w:rsidRPr="00B34394" w:rsidRDefault="00B34394" w:rsidP="00B3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1,5-2,0</w:t>
            </w:r>
          </w:p>
        </w:tc>
        <w:tc>
          <w:tcPr>
            <w:tcW w:w="1192" w:type="pct"/>
          </w:tcPr>
          <w:p w14:paraId="757792CD" w14:textId="1E0235E8" w:rsidR="00B34394" w:rsidRPr="00B34394" w:rsidRDefault="00B34394" w:rsidP="00B3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Поля, предназначенные под посев яровых культур</w:t>
            </w:r>
          </w:p>
        </w:tc>
        <w:tc>
          <w:tcPr>
            <w:tcW w:w="998" w:type="pct"/>
          </w:tcPr>
          <w:p w14:paraId="0747BB09" w14:textId="55DAD022" w:rsidR="00B34394" w:rsidRPr="00B34394" w:rsidRDefault="00B34394" w:rsidP="00B3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Однолетние злаковые и двудольные сорные растения</w:t>
            </w:r>
          </w:p>
        </w:tc>
        <w:tc>
          <w:tcPr>
            <w:tcW w:w="1213" w:type="pct"/>
          </w:tcPr>
          <w:p w14:paraId="65DF05C9" w14:textId="466F93CC" w:rsidR="00B34394" w:rsidRPr="00B34394" w:rsidRDefault="00B34394" w:rsidP="00B3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Опрыскивание вегетирующих сорных растений до посева или до появления всходов культуры. Расход рабочей жидкости – 200 л/га</w:t>
            </w:r>
          </w:p>
        </w:tc>
        <w:tc>
          <w:tcPr>
            <w:tcW w:w="755" w:type="pct"/>
          </w:tcPr>
          <w:p w14:paraId="37EDCEBB" w14:textId="4185E515" w:rsidR="00B34394" w:rsidRPr="00B34394" w:rsidRDefault="00B34394" w:rsidP="00B3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-(1)</w:t>
            </w:r>
          </w:p>
        </w:tc>
      </w:tr>
    </w:tbl>
    <w:p w14:paraId="656FFBE3" w14:textId="77777777" w:rsidR="00456FA2" w:rsidRDefault="00456FA2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FA2">
        <w:rPr>
          <w:rFonts w:ascii="Times New Roman" w:eastAsia="Times New Roman" w:hAnsi="Times New Roman"/>
          <w:sz w:val="28"/>
          <w:szCs w:val="28"/>
          <w:lang w:eastAsia="ru-RU"/>
        </w:rPr>
        <w:t>Срок безопасного выхода на обработанные пестицидом площади для проведения механизированных работ (уборка урожая) – 10 дней.</w:t>
      </w:r>
    </w:p>
    <w:bookmarkEnd w:id="182"/>
    <w:p w14:paraId="7FB483B5" w14:textId="27B4FD8E" w:rsidR="00705B91" w:rsidRPr="009A57F1" w:rsidRDefault="00705B91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9A5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Вид и механизм действия на вредные организмы. </w:t>
      </w:r>
    </w:p>
    <w:p w14:paraId="2DA0D242" w14:textId="2802EFF0" w:rsidR="0035607E" w:rsidRPr="0035607E" w:rsidRDefault="00456FA2" w:rsidP="0035607E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15EBA">
        <w:rPr>
          <w:rFonts w:ascii="Times New Roman" w:eastAsia="Times New Roman" w:hAnsi="Times New Roman"/>
          <w:sz w:val="28"/>
          <w:szCs w:val="28"/>
          <w:lang w:eastAsia="ru-RU"/>
        </w:rPr>
        <w:t>икват</w:t>
      </w:r>
      <w:r w:rsidR="0035607E" w:rsidRPr="0035607E">
        <w:rPr>
          <w:rFonts w:ascii="Times New Roman" w:eastAsia="Times New Roman" w:hAnsi="Times New Roman"/>
          <w:sz w:val="28"/>
          <w:szCs w:val="28"/>
          <w:lang w:eastAsia="ru-RU"/>
        </w:rPr>
        <w:t xml:space="preserve">, действующее вещество препарата Лост, ВР проникает в растения через надземные органы и ограниченно передвигается по ксилеме. Поглощение через корневую систему ограничено из-за быстрого разрушения и сорбции на/в почве. Дикват подавляет восстановление НАД-окисленный и восстанавливает молекулы кислорода, образуя в клетке </w:t>
      </w:r>
      <w:proofErr w:type="spellStart"/>
      <w:r w:rsidR="0035607E" w:rsidRPr="0035607E">
        <w:rPr>
          <w:rFonts w:ascii="Times New Roman" w:eastAsia="Times New Roman" w:hAnsi="Times New Roman"/>
          <w:sz w:val="28"/>
          <w:szCs w:val="28"/>
          <w:lang w:eastAsia="ru-RU"/>
        </w:rPr>
        <w:t>цитотоксичные</w:t>
      </w:r>
      <w:proofErr w:type="spellEnd"/>
      <w:r w:rsidR="0035607E" w:rsidRPr="00356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607E" w:rsidRPr="0035607E">
        <w:rPr>
          <w:rFonts w:ascii="Times New Roman" w:eastAsia="Times New Roman" w:hAnsi="Times New Roman"/>
          <w:sz w:val="28"/>
          <w:szCs w:val="28"/>
          <w:lang w:eastAsia="ru-RU"/>
        </w:rPr>
        <w:t>супероксидные</w:t>
      </w:r>
      <w:proofErr w:type="spellEnd"/>
      <w:r w:rsidR="0035607E" w:rsidRPr="0035607E">
        <w:rPr>
          <w:rFonts w:ascii="Times New Roman" w:eastAsia="Times New Roman" w:hAnsi="Times New Roman"/>
          <w:sz w:val="28"/>
          <w:szCs w:val="28"/>
          <w:lang w:eastAsia="ru-RU"/>
        </w:rPr>
        <w:t xml:space="preserve"> анион- радикалы О’. Затем в растительных тканях из них образуется пероксид водорода, гидроксильные радикалы и синглетный кислород, которые и разрушают растительные пигменты и другие клеточные структуры (каротиноиды, хлорофилл и т. п.). </w:t>
      </w:r>
    </w:p>
    <w:p w14:paraId="2BC1E6B3" w14:textId="48BC2E94" w:rsidR="0035607E" w:rsidRDefault="0035607E" w:rsidP="0035607E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контактного типа действия. В процессе поглощения листьями растений происходит восстановление молекулы диквата, в результате чего образуется стабильный радикал, который может быть вторично окислен молекулярным кислородом. В результате присоединения электрона кислород превращается в высоко реактивный супероксид-анион (О2-) и перекись водорода (Н202), окисляющие ненасыщенные жирные кислоты. Образующийся при этом </w:t>
      </w:r>
      <w:proofErr w:type="spellStart"/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>малоновый</w:t>
      </w:r>
      <w:proofErr w:type="spellEnd"/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>диальдегид</w:t>
      </w:r>
      <w:proofErr w:type="spellEnd"/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 xml:space="preserve"> инактивирует электронно-транспортную систему, что становится причиной быстрого разрушения </w:t>
      </w:r>
      <w:proofErr w:type="spellStart"/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>тонопластов</w:t>
      </w:r>
      <w:proofErr w:type="spellEnd"/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 xml:space="preserve">, деструкции клеточного содержимого (разрыв митохондрий, разрушение мембран </w:t>
      </w:r>
      <w:proofErr w:type="spellStart"/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>тилакоидов</w:t>
      </w:r>
      <w:proofErr w:type="spellEnd"/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 xml:space="preserve"> в хлоропластах) и гибели растения в целом.</w:t>
      </w:r>
    </w:p>
    <w:p w14:paraId="33C52745" w14:textId="5CB87734" w:rsidR="00705B91" w:rsidRPr="009A57F1" w:rsidRDefault="00705B91" w:rsidP="0035607E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9A5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Период защитного действия.</w:t>
      </w:r>
    </w:p>
    <w:p w14:paraId="2467BAE9" w14:textId="77777777" w:rsidR="0035607E" w:rsidRPr="009A57F1" w:rsidRDefault="0035607E" w:rsidP="0035607E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>Вызывает полное высыхание обработанных растений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804C8C" w14:textId="3427BD34" w:rsidR="00705B91" w:rsidRDefault="0035607E" w:rsidP="00027BA6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7 -10 дней после обработки, до повторного отрастания сорных растений.</w:t>
      </w:r>
    </w:p>
    <w:p w14:paraId="2E055F77" w14:textId="77777777" w:rsidR="00705B91" w:rsidRPr="009A57F1" w:rsidRDefault="00705B91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9A5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Селективность. </w:t>
      </w:r>
    </w:p>
    <w:p w14:paraId="1F2C3272" w14:textId="5FDD1D7C" w:rsidR="00705B91" w:rsidRPr="009A57F1" w:rsidRDefault="0035607E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Лост, ВР не </w:t>
      </w:r>
      <w:proofErr w:type="spellStart"/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>селективен</w:t>
      </w:r>
      <w:proofErr w:type="spellEnd"/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защищаемым растениям.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>Препарат общего истребительного действия.</w:t>
      </w:r>
    </w:p>
    <w:p w14:paraId="7D980D90" w14:textId="77777777" w:rsidR="00705B91" w:rsidRPr="009A57F1" w:rsidRDefault="00705B91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9A5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Скорость воздействия. </w:t>
      </w:r>
    </w:p>
    <w:p w14:paraId="4D805017" w14:textId="7250562A" w:rsidR="0035607E" w:rsidRDefault="0035607E" w:rsidP="0035607E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состояния культуры и погодных условий в период  обработки проявление действия гербицида отмечается уже на следующий день. Признаки действия препарата - постепенное увядание, пожелтение, затем усыхание листьев и генеративных органов.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погодных условий признаки десикации обнаруживаются спустя 5–10 дней после обработки. Признаки действия препарата – постепенное увядание, пожелтение, затем и усыхание листьев растений.</w:t>
      </w:r>
    </w:p>
    <w:p w14:paraId="267BD71E" w14:textId="2EC4C32D" w:rsidR="00705B91" w:rsidRPr="009A57F1" w:rsidRDefault="00705B91" w:rsidP="0035607E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9A5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Совместимость с другими препаратами.</w:t>
      </w:r>
    </w:p>
    <w:p w14:paraId="6534F6F3" w14:textId="0B48B7FD" w:rsidR="0035607E" w:rsidRDefault="0035607E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>Препарат Лост, ВР совместим с мочевиной, но не совместим с препара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тами, </w:t>
      </w:r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>имеющими щелочную реакцию, анионными поверхностно-активными веществами и солями щелочных металлов, гербицидами ауксиноподобного действия.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607E">
        <w:rPr>
          <w:rFonts w:ascii="Times New Roman" w:eastAsia="Times New Roman" w:hAnsi="Times New Roman"/>
          <w:sz w:val="28"/>
          <w:szCs w:val="28"/>
          <w:lang w:eastAsia="ru-RU"/>
        </w:rPr>
        <w:t>Не рекомендуется смешивать с другими препаратами.</w:t>
      </w:r>
    </w:p>
    <w:p w14:paraId="0ED3A9FC" w14:textId="105342C3" w:rsidR="00705B91" w:rsidRPr="005709FE" w:rsidRDefault="00705B91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09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Биологическая эффективность:</w:t>
      </w:r>
    </w:p>
    <w:p w14:paraId="035B8E16" w14:textId="561E5141" w:rsidR="00A641A1" w:rsidRPr="00A641A1" w:rsidRDefault="00A641A1" w:rsidP="00A641A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репарат </w:t>
      </w:r>
      <w:r w:rsidR="0035607E" w:rsidRPr="0035607E"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государственную регистрацию </w:t>
      </w:r>
      <w:r w:rsidR="0035607E">
        <w:rPr>
          <w:rFonts w:ascii="Times New Roman" w:eastAsia="Times New Roman" w:hAnsi="Times New Roman"/>
          <w:sz w:val="28"/>
          <w:szCs w:val="28"/>
          <w:lang w:eastAsia="ru-RU"/>
        </w:rPr>
        <w:t>142-043958-1</w:t>
      </w:r>
      <w:r w:rsidR="00A14E2B">
        <w:rPr>
          <w:rFonts w:ascii="Times New Roman" w:eastAsia="Times New Roman" w:hAnsi="Times New Roman"/>
          <w:sz w:val="28"/>
          <w:szCs w:val="28"/>
          <w:lang w:eastAsia="ru-RU"/>
        </w:rPr>
        <w:t>, 142-04-9358-1/472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35607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>.10.203</w:t>
      </w:r>
      <w:r w:rsidR="003560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 г. и разрешен для применения в сельскохозяйственном производстве Российской Федерации на следующих культурах: </w:t>
      </w:r>
      <w:r w:rsidR="00027BA6">
        <w:rPr>
          <w:rFonts w:ascii="Times New Roman" w:eastAsia="Times New Roman" w:hAnsi="Times New Roman"/>
          <w:sz w:val="28"/>
          <w:szCs w:val="28"/>
          <w:lang w:eastAsia="ru-RU"/>
        </w:rPr>
        <w:t>подсолнечнике, горохе (на зерно), рапсе озимом и яровом</w:t>
      </w:r>
      <w:r w:rsidR="00A14E2B">
        <w:rPr>
          <w:rFonts w:ascii="Times New Roman" w:eastAsia="Times New Roman" w:hAnsi="Times New Roman"/>
          <w:sz w:val="28"/>
          <w:szCs w:val="28"/>
          <w:lang w:eastAsia="ru-RU"/>
        </w:rPr>
        <w:t>, зерновых колосовых культурах озимый и яровых (семенные посевы), за исключением овса</w:t>
      </w:r>
      <w:r w:rsidR="002629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3ADE6F" w14:textId="252CED62" w:rsidR="00705B91" w:rsidRDefault="00A641A1" w:rsidP="00A641A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2629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проходил регистрационные испытания в России</w:t>
      </w:r>
      <w:r w:rsidR="00DC32A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гербицида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полях под посев яровых культур при наземном опрыскивании, </w:t>
      </w:r>
      <w:r w:rsidR="00DC32A3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десиканта 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посевах сои, рапса ярового </w:t>
      </w:r>
      <w:r w:rsidR="00DC32A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>озимого</w:t>
      </w:r>
      <w:r w:rsidR="00DC32A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при авиаприменении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и был включен в 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>«П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лан 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регистрационных испытаний на 2020-202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>годы»,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дополнение 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>от 17.11.2020 г</w:t>
      </w:r>
      <w:r w:rsidRPr="00A641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дополнение №24 от 20.05.2021 г.</w:t>
      </w:r>
    </w:p>
    <w:p w14:paraId="77EECEE0" w14:textId="6F40ED75" w:rsidR="00A641A1" w:rsidRPr="00B75E59" w:rsidRDefault="00DC32A3" w:rsidP="00A641A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2A3">
        <w:rPr>
          <w:rFonts w:ascii="Times New Roman" w:eastAsia="Times New Roman" w:hAnsi="Times New Roman"/>
          <w:sz w:val="28"/>
          <w:szCs w:val="28"/>
          <w:lang w:eastAsia="ru-RU"/>
        </w:rPr>
        <w:t>Автономная Некоммерческая Организация «Агрохимический инновационный центр развития сельскохозяйственной науки и производства» (АНО</w:t>
      </w:r>
      <w:r w:rsidR="00246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2A3">
        <w:rPr>
          <w:rFonts w:ascii="Times New Roman" w:eastAsia="Times New Roman" w:hAnsi="Times New Roman"/>
          <w:sz w:val="28"/>
          <w:szCs w:val="28"/>
          <w:lang w:eastAsia="ru-RU"/>
        </w:rPr>
        <w:t>«АИЦ»)</w:t>
      </w:r>
      <w:r w:rsidR="004032F1" w:rsidRPr="004032F1">
        <w:rPr>
          <w:rFonts w:ascii="Times New Roman" w:eastAsia="Times New Roman" w:hAnsi="Times New Roman"/>
          <w:sz w:val="28"/>
          <w:szCs w:val="28"/>
          <w:lang w:eastAsia="ru-RU"/>
        </w:rPr>
        <w:t>, рассмотрев материалы, представленные ООО «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>Агробюро РУС</w:t>
      </w:r>
      <w:r w:rsidR="004032F1" w:rsidRPr="004032F1">
        <w:rPr>
          <w:rFonts w:ascii="Times New Roman" w:eastAsia="Times New Roman" w:hAnsi="Times New Roman"/>
          <w:sz w:val="28"/>
          <w:szCs w:val="28"/>
          <w:lang w:eastAsia="ru-RU"/>
        </w:rPr>
        <w:t>» в соответствии с п. 28 методических указаний по регистрационным испытаниям пестицидов в части биологической эффективности (М. 201</w:t>
      </w:r>
      <w:r w:rsidR="003844C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032F1" w:rsidRPr="004032F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F719E9" w:rsidRPr="00F719E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НПО «ПАНХ» от </w:t>
      </w:r>
      <w:r w:rsidR="00F719E9">
        <w:rPr>
          <w:rFonts w:ascii="Times New Roman" w:eastAsia="Times New Roman" w:hAnsi="Times New Roman"/>
          <w:sz w:val="28"/>
          <w:szCs w:val="28"/>
          <w:lang w:eastAsia="ru-RU"/>
        </w:rPr>
        <w:t>17.01</w:t>
      </w:r>
      <w:r w:rsidR="00F719E9" w:rsidRPr="00F719E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719E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719E9" w:rsidRPr="00F719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719E9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="004032F1" w:rsidRPr="004032F1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возможным рекомендовать препарат </w:t>
      </w:r>
      <w:r w:rsidRPr="00DC32A3"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="004032F1" w:rsidRPr="004032F1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гербицида и десиканта</w:t>
      </w:r>
      <w:r w:rsidR="004032F1" w:rsidRPr="004032F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регистрации в условиях производства сроком на 10 лет на территории Российской Федерации с регламентами</w:t>
      </w:r>
      <w:r w:rsidR="00F719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применения</w:t>
      </w:r>
      <w:r w:rsidR="004032F1" w:rsidRPr="00403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74466F" w14:textId="77777777" w:rsidR="00705B91" w:rsidRPr="009A57F1" w:rsidRDefault="00705B91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Pr="009A5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9A5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Фитотоксичность</w:t>
      </w:r>
      <w:proofErr w:type="spellEnd"/>
      <w:r w:rsidRPr="009A5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толерантность культур.</w:t>
      </w:r>
    </w:p>
    <w:p w14:paraId="12BEB857" w14:textId="51ACB355" w:rsidR="00705B91" w:rsidRPr="009A57F1" w:rsidRDefault="00F719E9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9E9">
        <w:rPr>
          <w:rFonts w:ascii="Times New Roman" w:eastAsia="Times New Roman" w:hAnsi="Times New Roman"/>
          <w:sz w:val="28"/>
          <w:szCs w:val="28"/>
          <w:lang w:eastAsia="ru-RU"/>
        </w:rPr>
        <w:t>Дикват не обладает избирательностью, поэтому при нарушении регламентов применения может повреждать все сельскохозяйственные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F719E9">
        <w:rPr>
          <w:rFonts w:ascii="Times New Roman" w:eastAsia="Times New Roman" w:hAnsi="Times New Roman"/>
          <w:sz w:val="28"/>
          <w:szCs w:val="28"/>
          <w:lang w:eastAsia="ru-RU"/>
        </w:rPr>
        <w:t>есикант общего истребительного действия</w:t>
      </w:r>
      <w:r w:rsidR="001C66F3" w:rsidRPr="001C66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B294EF" w14:textId="77777777" w:rsidR="00705B91" w:rsidRPr="009A57F1" w:rsidRDefault="00705B91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Pr="009A5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Возможность возникновения резистентности.</w:t>
      </w:r>
    </w:p>
    <w:p w14:paraId="13085890" w14:textId="4928800D" w:rsidR="00705B91" w:rsidRPr="009A57F1" w:rsidRDefault="00F719E9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9E9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Известны случаи формирования устойчивых популяций однолетних сорняков при длительном применении препаратов на основе Диквата.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719E9">
        <w:rPr>
          <w:rFonts w:ascii="Times New Roman" w:eastAsia="Times New Roman" w:hAnsi="Times New Roman"/>
          <w:sz w:val="28"/>
          <w:szCs w:val="28"/>
          <w:lang w:eastAsia="ru-RU"/>
        </w:rPr>
        <w:t>ри систематическом и интенсивном применении препарата Лост, ВР могут формироваться популяции с групповой устойчивостью. Во избежание появления резистентности следует сократить число обработок этим препаратом в севообороте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</w:t>
      </w:r>
      <w:r w:rsidRPr="00F719E9">
        <w:rPr>
          <w:rFonts w:ascii="Times New Roman" w:eastAsia="Times New Roman" w:hAnsi="Times New Roman"/>
          <w:sz w:val="28"/>
          <w:szCs w:val="28"/>
          <w:lang w:eastAsia="ru-RU"/>
        </w:rPr>
        <w:t>чередовать применение препарата имеющими другой механизм действия на сорные растения.</w:t>
      </w:r>
    </w:p>
    <w:p w14:paraId="423A4795" w14:textId="77777777" w:rsidR="00705B91" w:rsidRPr="009A57F1" w:rsidRDefault="00705B91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Pr="009A5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Возможность варьирования культур в севообороте.</w:t>
      </w:r>
    </w:p>
    <w:p w14:paraId="1BB059DF" w14:textId="77777777" w:rsidR="003D02EF" w:rsidRDefault="003D02EF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t>В рекомендованных нормах расхода препарат Лост, ВР быстро сорбируется и разрушается в почве поэтому не оказывает отрицательного влияния на последующие культуры севооборота.</w:t>
      </w:r>
    </w:p>
    <w:p w14:paraId="2CF9C91B" w14:textId="3F7F8F7C" w:rsidR="00705B91" w:rsidRPr="009A57F1" w:rsidRDefault="00705B91" w:rsidP="00705B91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</w:t>
      </w:r>
      <w:r w:rsidRPr="009A5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Результаты оценки биологической эффективности и безопасности в других странах. </w:t>
      </w:r>
    </w:p>
    <w:p w14:paraId="7050B3C8" w14:textId="77777777" w:rsidR="003D02EF" w:rsidRDefault="003D02EF" w:rsidP="00BD407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Нет данных.</w:t>
      </w:r>
    </w:p>
    <w:p w14:paraId="435CD1CE" w14:textId="4E3F5FF2" w:rsidR="003B6341" w:rsidRPr="003B6341" w:rsidRDefault="003B6341" w:rsidP="00BD407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6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14. Технология применения</w:t>
      </w:r>
      <w:r w:rsidR="00056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пестицида</w:t>
      </w:r>
      <w:r w:rsidRPr="003B6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194E09C8" w14:textId="7A66FAD0" w:rsidR="003D02EF" w:rsidRPr="003D02EF" w:rsidRDefault="003D02EF" w:rsidP="003D02EF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t>Порядок приготовления рабочей жидкости</w:t>
      </w:r>
    </w:p>
    <w:p w14:paraId="61D9FA92" w14:textId="0A9C9D28" w:rsidR="003D02EF" w:rsidRPr="003D02EF" w:rsidRDefault="003D02EF" w:rsidP="003D02EF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применении препарата наземной опрыскивающей техникой рабочий раствор готовят непосредственно перед опрыскиванием. Отмеряют требуемое количество препарата на одну заправку опрыскивателя. Далее рабочий раствор готовят следующим образом: бак опрыскивателя наполняют примерно наполовину водой, вливают в него необходимое количество препарата, доливают водой до полного объема при постоянном перемешивании рабочей жидкости гидравлическими мешалками. При этом смывают несколько раз водой ёмкость, в которой находился </w:t>
      </w:r>
      <w:r w:rsidR="00207769">
        <w:rPr>
          <w:rFonts w:ascii="Times New Roman" w:eastAsia="Times New Roman" w:hAnsi="Times New Roman"/>
          <w:sz w:val="28"/>
          <w:szCs w:val="28"/>
          <w:lang w:eastAsia="ru-RU"/>
        </w:rPr>
        <w:t>десиканта/гербицида</w:t>
      </w:r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t>. Рабочий раствор препарата и заправку им опрыскивателя проводят на специальных площадках, которые в дальнейшем подвергаются обезвреживанию. После работы аппаратуру тщательно промывают, а заправочную площадку обеззараживают. Раствор гербицида готовят и используют в день опрыскивания, нельзя оставлять его без присмотра. Для опрыскивания используются серийно выпускаемые, наземные штанговые опрыскиватели.</w:t>
      </w:r>
    </w:p>
    <w:p w14:paraId="026EA6BC" w14:textId="77777777" w:rsidR="003D02EF" w:rsidRPr="003D02EF" w:rsidRDefault="003D02EF" w:rsidP="003D02EF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использовании авиации рабочий раствор готовится механизированным способом непосредственно перед опрыскиванием. Целесообразно использовать стационарные заправочные станции СЗС-10 и передвижные агрегаты </w:t>
      </w:r>
      <w:proofErr w:type="spellStart"/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t>АПТ</w:t>
      </w:r>
      <w:proofErr w:type="spellEnd"/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t xml:space="preserve"> «Темп» или АПЖ-12. Для приготовления рабочей жидкости заполняется ½ бака заправочного агрегата чистой водой, добавляется маточный раствор препарата и продолжается заполнение бака водой с одновременным перемешиванием. Во время подлёта ВС к обрабатываемому участку включается </w:t>
      </w:r>
      <w:proofErr w:type="spellStart"/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t>гидромешалка</w:t>
      </w:r>
      <w:proofErr w:type="spellEnd"/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дополнительного перемешивания рабочей жидкости (время работы </w:t>
      </w:r>
      <w:proofErr w:type="spellStart"/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t>гидромешалки</w:t>
      </w:r>
      <w:proofErr w:type="spellEnd"/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2 минут). Работы по приготовлению рабочей жидкости и заправки ее в бак опрыскивателей самолёта Ан-2 проводятся при выключенном двигателе с использованием для дополнительной очистки рабочей жидкости наземных фильтров.</w:t>
      </w:r>
    </w:p>
    <w:p w14:paraId="7FDEC655" w14:textId="69FF18CA" w:rsidR="00056B34" w:rsidRDefault="003D02EF" w:rsidP="003D02EF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2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применении вертолета Ми-2, оборудованного специальным приспособлением для заправки, загрузка рабочей жидкости производится на огражденной рабочей площадке без остановки несущих винтов, но при пониженных оборотах.</w:t>
      </w:r>
    </w:p>
    <w:p w14:paraId="156F527A" w14:textId="7F69ACD9" w:rsidR="002D2A3D" w:rsidRDefault="002D2A3D" w:rsidP="002D2A3D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83" w:name="_Toc511062144"/>
      <w:bookmarkStart w:id="184" w:name="_Toc514173465"/>
      <w:bookmarkStart w:id="185" w:name="_Toc524340262"/>
      <w:bookmarkStart w:id="186" w:name="_Toc535397786"/>
      <w:bookmarkStart w:id="187" w:name="_Toc536568096"/>
      <w:bookmarkStart w:id="188" w:name="_Toc2704418"/>
      <w:bookmarkStart w:id="189" w:name="_Toc2799325"/>
      <w:bookmarkStart w:id="190" w:name="_Toc12876746"/>
      <w:bookmarkStart w:id="191" w:name="_Toc17124480"/>
      <w:bookmarkStart w:id="192" w:name="_Toc18431112"/>
      <w:bookmarkStart w:id="193" w:name="_Toc22724618"/>
      <w:bookmarkStart w:id="194" w:name="_Toc35815181"/>
      <w:bookmarkStart w:id="195" w:name="_Toc36485661"/>
      <w:bookmarkStart w:id="196" w:name="_Toc36572764"/>
      <w:bookmarkStart w:id="197" w:name="_Toc36658125"/>
      <w:bookmarkStart w:id="198" w:name="_Toc36728357"/>
      <w:bookmarkStart w:id="199" w:name="_Toc37066560"/>
      <w:bookmarkStart w:id="200" w:name="_Toc46701768"/>
      <w:bookmarkStart w:id="201" w:name="_Toc69293865"/>
      <w:bookmarkStart w:id="202" w:name="_Toc71899529"/>
      <w:bookmarkStart w:id="203" w:name="_Toc72333448"/>
      <w:bookmarkStart w:id="204" w:name="_Toc84337337"/>
      <w:bookmarkStart w:id="205" w:name="_Toc85550152"/>
      <w:bookmarkStart w:id="206" w:name="_Toc86762967"/>
      <w:bookmarkStart w:id="207" w:name="_Toc112766130"/>
      <w:bookmarkStart w:id="208" w:name="_Toc114734034"/>
      <w:bookmarkStart w:id="209" w:name="_Toc116646048"/>
      <w:bookmarkStart w:id="210" w:name="_Toc121483996"/>
      <w:bookmarkStart w:id="211" w:name="_Toc124780547"/>
      <w:bookmarkStart w:id="212" w:name="_Toc124846618"/>
      <w:bookmarkStart w:id="213" w:name="_Toc125368933"/>
      <w:bookmarkStart w:id="214" w:name="_Toc125375394"/>
      <w:bookmarkStart w:id="215" w:name="_Toc125381208"/>
      <w:bookmarkStart w:id="216" w:name="_Toc134611235"/>
      <w:bookmarkStart w:id="217" w:name="_Toc145942495"/>
      <w:bookmarkStart w:id="218" w:name="_Toc146107113"/>
      <w:bookmarkStart w:id="219" w:name="_Toc147850356"/>
      <w:bookmarkStart w:id="220" w:name="_Toc147850384"/>
      <w:bookmarkStart w:id="221" w:name="_Toc151045173"/>
      <w:bookmarkStart w:id="222" w:name="_Toc151045249"/>
      <w:bookmarkStart w:id="223" w:name="_Toc156485939"/>
      <w:bookmarkStart w:id="224" w:name="_Toc156485967"/>
      <w:bookmarkStart w:id="225" w:name="_Toc157679000"/>
      <w:bookmarkStart w:id="226" w:name="_Toc18489014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2.3. Физико-химические свойства действующ</w:t>
      </w:r>
      <w:r w:rsidR="00AC23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веществ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 w:rsidR="00AC23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bookmarkEnd w:id="226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B50303D" w14:textId="5CC84A9C" w:rsidR="00056B34" w:rsidRPr="006608AF" w:rsidRDefault="003D02EF" w:rsidP="008E2EB3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Дикват </w:t>
      </w:r>
      <w:r w:rsidR="00AC239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(дикват </w:t>
      </w:r>
      <w:proofErr w:type="spellStart"/>
      <w:r w:rsidR="00AC239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дибромид</w:t>
      </w:r>
      <w:proofErr w:type="spellEnd"/>
      <w:r w:rsidR="00AC239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)</w:t>
      </w:r>
    </w:p>
    <w:p w14:paraId="343B2D45" w14:textId="77777777" w:rsidR="006608AF" w:rsidRPr="006608AF" w:rsidRDefault="006608AF" w:rsidP="006608AF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Действующее вещество (по </w:t>
      </w:r>
      <w:proofErr w:type="spellStart"/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>ISO</w:t>
      </w:r>
      <w:proofErr w:type="spellEnd"/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>IUPAK</w:t>
      </w:r>
      <w:proofErr w:type="spellEnd"/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 xml:space="preserve">, N </w:t>
      </w:r>
      <w:proofErr w:type="spellStart"/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>CAS</w:t>
      </w:r>
      <w:proofErr w:type="spellEnd"/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14:paraId="78F89633" w14:textId="77777777" w:rsidR="00AC2396" w:rsidRP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ISO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дикват 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дибромид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A70821" w14:textId="77777777" w:rsidR="00AC2396" w:rsidRP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IUPAC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1,1'-этилен-2,2'-бипиридилдиилиум 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дибромид</w:t>
      </w:r>
      <w:proofErr w:type="spellEnd"/>
    </w:p>
    <w:p w14:paraId="69EFBF84" w14:textId="77777777" w:rsidR="00AC2396" w:rsidRP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CAS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RN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ab/>
        <w:t>85-00-7</w:t>
      </w:r>
    </w:p>
    <w:p w14:paraId="2D930997" w14:textId="77777777" w:rsidR="00AC2396" w:rsidRP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E3A923" w14:textId="77777777" w:rsidR="00AC2396" w:rsidRP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ISO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ab/>
        <w:t>дикват;</w:t>
      </w:r>
    </w:p>
    <w:p w14:paraId="44DCA843" w14:textId="77777777" w:rsidR="00AC2396" w:rsidRP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IUPAC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1,1`-этилен-2,2`-бипиридилдиилиум. </w:t>
      </w:r>
    </w:p>
    <w:p w14:paraId="5ACD9CD7" w14:textId="1D060AD8" w:rsid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CAS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RN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ab/>
        <w:t>2764-72-9</w:t>
      </w:r>
    </w:p>
    <w:p w14:paraId="57B9157A" w14:textId="42BEC60F" w:rsidR="006608AF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608AF" w:rsidRPr="006608AF">
        <w:rPr>
          <w:rFonts w:ascii="Times New Roman" w:eastAsia="Times New Roman" w:hAnsi="Times New Roman"/>
          <w:sz w:val="28"/>
          <w:szCs w:val="28"/>
          <w:lang w:eastAsia="ru-RU"/>
        </w:rPr>
        <w:t>Структурная формула:</w:t>
      </w:r>
    </w:p>
    <w:p w14:paraId="1EE2A6BA" w14:textId="04A8AF03" w:rsidR="006608AF" w:rsidRDefault="003D02EF" w:rsidP="006608AF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E01">
        <w:rPr>
          <w:rFonts w:ascii="Times New Roman" w:hAnsi="Times New Roman"/>
          <w:iCs/>
          <w:noProof/>
          <w:sz w:val="24"/>
          <w:szCs w:val="24"/>
          <w:lang w:val="en-US"/>
        </w:rPr>
        <w:drawing>
          <wp:inline distT="0" distB="0" distL="0" distR="0" wp14:anchorId="564EA9C1" wp14:editId="22D33CA3">
            <wp:extent cx="1838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C716" w14:textId="77777777" w:rsidR="006608AF" w:rsidRPr="006608AF" w:rsidRDefault="006608AF" w:rsidP="006608AF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ab/>
        <w:t>Эмпирическая формула:</w:t>
      </w:r>
    </w:p>
    <w:p w14:paraId="2BD964A0" w14:textId="77777777" w:rsidR="00AC2396" w:rsidRP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C239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12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Pr="00AC239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12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Br</w:t>
      </w:r>
      <w:r w:rsidRPr="00AC239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AC239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(Дикват 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дибромид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BE70439" w14:textId="77777777" w:rsid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C239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12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Pr="00AC239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12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AC239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(Дикват)</w:t>
      </w:r>
    </w:p>
    <w:p w14:paraId="65CD1E61" w14:textId="7462C330" w:rsidR="006608AF" w:rsidRPr="006608AF" w:rsidRDefault="006608AF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ab/>
        <w:t>Молекулярная масса:</w:t>
      </w:r>
    </w:p>
    <w:p w14:paraId="00433AE0" w14:textId="1F5543BC" w:rsidR="00AC2396" w:rsidRP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344,1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г/моль 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(Дикват 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дибромид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B62DB88" w14:textId="1734F12F" w:rsid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184,2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г/моль 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(Дикват)</w:t>
      </w:r>
    </w:p>
    <w:p w14:paraId="240F43B9" w14:textId="74F3E346" w:rsidR="006608AF" w:rsidRDefault="006608AF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6608AF">
        <w:rPr>
          <w:rFonts w:ascii="Times New Roman" w:eastAsia="Times New Roman" w:hAnsi="Times New Roman"/>
          <w:sz w:val="28"/>
          <w:szCs w:val="28"/>
          <w:lang w:eastAsia="ru-RU"/>
        </w:rPr>
        <w:tab/>
        <w:t>Агрегатное состояние:</w:t>
      </w:r>
    </w:p>
    <w:p w14:paraId="35BD8B4E" w14:textId="77777777" w:rsidR="00AC2396" w:rsidRDefault="00AC2396" w:rsidP="00E629F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Твёрдое кристаллическое вещество </w:t>
      </w:r>
    </w:p>
    <w:p w14:paraId="79ED0CA3" w14:textId="773B3718" w:rsidR="00E629F9" w:rsidRPr="00E629F9" w:rsidRDefault="00E629F9" w:rsidP="00E629F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ab/>
        <w:t>Цвет, запах:</w:t>
      </w:r>
    </w:p>
    <w:p w14:paraId="5496AB1A" w14:textId="77777777" w:rsidR="00AC2396" w:rsidRDefault="00AC2396" w:rsidP="00E629F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От бесцветного до жёлтого, без запаха</w:t>
      </w:r>
    </w:p>
    <w:p w14:paraId="3687A380" w14:textId="55666752" w:rsidR="00E629F9" w:rsidRPr="00E629F9" w:rsidRDefault="00E629F9" w:rsidP="00E629F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ab/>
        <w:t>Давление паров в мм рт. ст. при t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 xml:space="preserve"> и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>С:</w:t>
      </w:r>
    </w:p>
    <w:p w14:paraId="0C98280A" w14:textId="27BF082F" w:rsidR="00E629F9" w:rsidRPr="00E629F9" w:rsidRDefault="00AC2396" w:rsidP="00E629F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&lt; 0,01 мПа</w:t>
      </w:r>
    </w:p>
    <w:p w14:paraId="4444C67F" w14:textId="449FD704" w:rsidR="00E629F9" w:rsidRPr="00E629F9" w:rsidRDefault="00E629F9" w:rsidP="00E629F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Константа закона Генри = 5,31 х 10</w:t>
      </w:r>
      <w:r w:rsidRPr="00E629F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-6</w:t>
      </w: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 xml:space="preserve"> 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629F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>/моль при 25°С</w:t>
      </w:r>
    </w:p>
    <w:p w14:paraId="1D7FDF30" w14:textId="77777777" w:rsidR="00E629F9" w:rsidRPr="00E629F9" w:rsidRDefault="00E629F9" w:rsidP="00E629F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ab/>
        <w:t>Растворимость в воде:</w:t>
      </w:r>
    </w:p>
    <w:p w14:paraId="4DA2013D" w14:textId="2AD4AD9D" w:rsidR="00E629F9" w:rsidRPr="00E629F9" w:rsidRDefault="00AC2396" w:rsidP="00E629F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700 мг/л (pH 7, 200C)</w:t>
      </w:r>
    </w:p>
    <w:p w14:paraId="5B6DC91A" w14:textId="5B1661F7" w:rsidR="006608AF" w:rsidRDefault="00E629F9" w:rsidP="00E629F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E629F9">
        <w:rPr>
          <w:rFonts w:ascii="Times New Roman" w:eastAsia="Times New Roman" w:hAnsi="Times New Roman"/>
          <w:sz w:val="28"/>
          <w:szCs w:val="28"/>
          <w:lang w:eastAsia="ru-RU"/>
        </w:rPr>
        <w:tab/>
        <w:t>Растворимость в органических растворителях в мг/л:</w:t>
      </w:r>
    </w:p>
    <w:p w14:paraId="072B5FCF" w14:textId="77777777" w:rsidR="00AC2396" w:rsidRPr="00AC2396" w:rsidRDefault="00AC2396" w:rsidP="00AC2396">
      <w:pPr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AC2396">
        <w:rPr>
          <w:rFonts w:ascii="Times New Roman" w:hAnsi="Times New Roman"/>
          <w:iCs/>
          <w:sz w:val="28"/>
          <w:szCs w:val="28"/>
        </w:rPr>
        <w:t>Слабо растворим в спиртовых и практически нерастворим в щелочных растворителях.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111"/>
      </w:tblGrid>
      <w:tr w:rsidR="00AC2396" w:rsidRPr="00AC2396" w14:paraId="3B4C914D" w14:textId="77777777" w:rsidTr="00AC2396">
        <w:tc>
          <w:tcPr>
            <w:tcW w:w="1985" w:type="dxa"/>
          </w:tcPr>
          <w:p w14:paraId="7EB72B72" w14:textId="77777777" w:rsidR="00AC2396" w:rsidRPr="00AC2396" w:rsidRDefault="00AC2396" w:rsidP="002C7035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C239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Растворитель </w:t>
            </w:r>
          </w:p>
        </w:tc>
        <w:tc>
          <w:tcPr>
            <w:tcW w:w="4111" w:type="dxa"/>
          </w:tcPr>
          <w:p w14:paraId="540ABEF5" w14:textId="77777777" w:rsidR="00AC2396" w:rsidRPr="00AC2396" w:rsidRDefault="00AC2396" w:rsidP="002C7035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C239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Растворимость, г/л (при 20℃)</w:t>
            </w:r>
          </w:p>
        </w:tc>
      </w:tr>
      <w:tr w:rsidR="00AC2396" w:rsidRPr="00AC2396" w14:paraId="547DBED0" w14:textId="77777777" w:rsidTr="00AC2396">
        <w:tc>
          <w:tcPr>
            <w:tcW w:w="1985" w:type="dxa"/>
          </w:tcPr>
          <w:p w14:paraId="036EF7B7" w14:textId="77777777" w:rsidR="00AC2396" w:rsidRPr="00AC2396" w:rsidRDefault="00AC2396" w:rsidP="002C703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396">
              <w:rPr>
                <w:rFonts w:ascii="Times New Roman" w:hAnsi="Times New Roman"/>
                <w:iCs/>
                <w:sz w:val="28"/>
                <w:szCs w:val="28"/>
              </w:rPr>
              <w:t>Ацетон</w:t>
            </w:r>
          </w:p>
        </w:tc>
        <w:tc>
          <w:tcPr>
            <w:tcW w:w="4111" w:type="dxa"/>
          </w:tcPr>
          <w:p w14:paraId="5321D88F" w14:textId="77777777" w:rsidR="00AC2396" w:rsidRPr="00AC2396" w:rsidRDefault="00AC2396" w:rsidP="002C703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39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&lt;</w:t>
            </w:r>
            <w:r w:rsidRPr="00AC2396">
              <w:rPr>
                <w:rFonts w:ascii="Times New Roman" w:hAnsi="Times New Roman"/>
                <w:iCs/>
                <w:sz w:val="28"/>
                <w:szCs w:val="28"/>
              </w:rPr>
              <w:t>0,1</w:t>
            </w:r>
          </w:p>
        </w:tc>
      </w:tr>
      <w:tr w:rsidR="00AC2396" w:rsidRPr="00AC2396" w14:paraId="1B15B7E9" w14:textId="77777777" w:rsidTr="00AC2396">
        <w:tc>
          <w:tcPr>
            <w:tcW w:w="1985" w:type="dxa"/>
          </w:tcPr>
          <w:p w14:paraId="770E1BBC" w14:textId="77777777" w:rsidR="00AC2396" w:rsidRPr="00AC2396" w:rsidRDefault="00AC2396" w:rsidP="002C703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C2396">
              <w:rPr>
                <w:rFonts w:ascii="Times New Roman" w:hAnsi="Times New Roman"/>
                <w:iCs/>
                <w:sz w:val="28"/>
                <w:szCs w:val="28"/>
              </w:rPr>
              <w:t>Дихлорметан</w:t>
            </w:r>
            <w:proofErr w:type="spellEnd"/>
          </w:p>
        </w:tc>
        <w:tc>
          <w:tcPr>
            <w:tcW w:w="4111" w:type="dxa"/>
          </w:tcPr>
          <w:p w14:paraId="734AE3E5" w14:textId="77777777" w:rsidR="00AC2396" w:rsidRPr="00AC2396" w:rsidRDefault="00AC2396" w:rsidP="002C703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39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&lt;</w:t>
            </w:r>
            <w:r w:rsidRPr="00AC2396">
              <w:rPr>
                <w:rFonts w:ascii="Times New Roman" w:hAnsi="Times New Roman"/>
                <w:iCs/>
                <w:sz w:val="28"/>
                <w:szCs w:val="28"/>
              </w:rPr>
              <w:t>0,1</w:t>
            </w:r>
          </w:p>
        </w:tc>
      </w:tr>
      <w:tr w:rsidR="00AC2396" w:rsidRPr="00AC2396" w14:paraId="62198ADA" w14:textId="77777777" w:rsidTr="00AC2396">
        <w:tc>
          <w:tcPr>
            <w:tcW w:w="1985" w:type="dxa"/>
          </w:tcPr>
          <w:p w14:paraId="2B3D38E4" w14:textId="77777777" w:rsidR="00AC2396" w:rsidRPr="00AC2396" w:rsidRDefault="00AC2396" w:rsidP="002C703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396">
              <w:rPr>
                <w:rFonts w:ascii="Times New Roman" w:hAnsi="Times New Roman"/>
                <w:iCs/>
                <w:sz w:val="28"/>
                <w:szCs w:val="28"/>
              </w:rPr>
              <w:t>Метанол</w:t>
            </w:r>
          </w:p>
        </w:tc>
        <w:tc>
          <w:tcPr>
            <w:tcW w:w="4111" w:type="dxa"/>
          </w:tcPr>
          <w:p w14:paraId="66BC5519" w14:textId="77777777" w:rsidR="00AC2396" w:rsidRPr="00AC2396" w:rsidRDefault="00AC2396" w:rsidP="002C703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396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</w:tr>
      <w:tr w:rsidR="00AC2396" w:rsidRPr="00AC2396" w14:paraId="1ECFCB09" w14:textId="77777777" w:rsidTr="00AC2396">
        <w:tc>
          <w:tcPr>
            <w:tcW w:w="1985" w:type="dxa"/>
          </w:tcPr>
          <w:p w14:paraId="08F0C72F" w14:textId="77777777" w:rsidR="00AC2396" w:rsidRPr="00AC2396" w:rsidRDefault="00AC2396" w:rsidP="002C703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396">
              <w:rPr>
                <w:rFonts w:ascii="Times New Roman" w:hAnsi="Times New Roman"/>
                <w:iCs/>
                <w:sz w:val="28"/>
                <w:szCs w:val="28"/>
              </w:rPr>
              <w:t>Толуол</w:t>
            </w:r>
          </w:p>
        </w:tc>
        <w:tc>
          <w:tcPr>
            <w:tcW w:w="4111" w:type="dxa"/>
          </w:tcPr>
          <w:p w14:paraId="1815FE77" w14:textId="77777777" w:rsidR="00AC2396" w:rsidRPr="00AC2396" w:rsidRDefault="00AC2396" w:rsidP="002C703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39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&lt;</w:t>
            </w:r>
            <w:r w:rsidRPr="00AC2396">
              <w:rPr>
                <w:rFonts w:ascii="Times New Roman" w:hAnsi="Times New Roman"/>
                <w:iCs/>
                <w:sz w:val="28"/>
                <w:szCs w:val="28"/>
              </w:rPr>
              <w:t>0,1</w:t>
            </w:r>
          </w:p>
        </w:tc>
      </w:tr>
      <w:tr w:rsidR="00AC2396" w:rsidRPr="00AC2396" w14:paraId="034D5334" w14:textId="77777777" w:rsidTr="00AC2396">
        <w:tc>
          <w:tcPr>
            <w:tcW w:w="1985" w:type="dxa"/>
          </w:tcPr>
          <w:p w14:paraId="24ACEDC4" w14:textId="77777777" w:rsidR="00AC2396" w:rsidRPr="00AC2396" w:rsidRDefault="00AC2396" w:rsidP="002C703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396">
              <w:rPr>
                <w:rFonts w:ascii="Times New Roman" w:hAnsi="Times New Roman"/>
                <w:iCs/>
                <w:sz w:val="28"/>
                <w:szCs w:val="28"/>
              </w:rPr>
              <w:t>Гексан</w:t>
            </w:r>
          </w:p>
        </w:tc>
        <w:tc>
          <w:tcPr>
            <w:tcW w:w="4111" w:type="dxa"/>
          </w:tcPr>
          <w:p w14:paraId="192A3559" w14:textId="77777777" w:rsidR="00AC2396" w:rsidRPr="00AC2396" w:rsidRDefault="00AC2396" w:rsidP="002C703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C239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&lt;</w:t>
            </w:r>
            <w:r w:rsidRPr="00AC2396">
              <w:rPr>
                <w:rFonts w:ascii="Times New Roman" w:hAnsi="Times New Roman"/>
                <w:iCs/>
                <w:sz w:val="28"/>
                <w:szCs w:val="28"/>
              </w:rPr>
              <w:t>0,1</w:t>
            </w:r>
          </w:p>
        </w:tc>
      </w:tr>
    </w:tbl>
    <w:p w14:paraId="10921BE2" w14:textId="77777777" w:rsidR="00AC2396" w:rsidRDefault="00AC2396" w:rsidP="00F66E3A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87D79E" w14:textId="458B6AEF" w:rsidR="00F66E3A" w:rsidRPr="00F66E3A" w:rsidRDefault="00F66E3A" w:rsidP="00F66E3A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ab/>
        <w:t>Коэффициент распределения n-</w:t>
      </w:r>
      <w:proofErr w:type="spellStart"/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>октанол</w:t>
      </w:r>
      <w:proofErr w:type="spellEnd"/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 xml:space="preserve"> / вода:</w:t>
      </w:r>
    </w:p>
    <w:p w14:paraId="47A6C6BA" w14:textId="38AA90A6" w:rsid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LogР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4,6 при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C</w:t>
      </w:r>
    </w:p>
    <w:p w14:paraId="05A1EF09" w14:textId="089E9AD6" w:rsidR="00F66E3A" w:rsidRPr="00F66E3A" w:rsidRDefault="00F66E3A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ab/>
        <w:t>Температура плавления:</w:t>
      </w:r>
    </w:p>
    <w:p w14:paraId="305BCD8A" w14:textId="06775C0C" w:rsidR="00F66E3A" w:rsidRPr="00F66E3A" w:rsidRDefault="00AC2396" w:rsidP="00F66E3A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Разрушается при температуре выше 325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С</w:t>
      </w:r>
    </w:p>
    <w:p w14:paraId="4CE8F37C" w14:textId="77777777" w:rsidR="00F66E3A" w:rsidRPr="00F66E3A" w:rsidRDefault="00F66E3A" w:rsidP="00F66E3A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ab/>
        <w:t>Температура кипения и замерзания:</w:t>
      </w:r>
    </w:p>
    <w:p w14:paraId="6C9533FD" w14:textId="77777777" w:rsid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Разрушается при температуре выше 325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С</w:t>
      </w:r>
    </w:p>
    <w:p w14:paraId="1C484BF0" w14:textId="701C3FA3" w:rsidR="00AC2396" w:rsidRPr="00F66E3A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температура замерзания: не применимо (твёрдое вещество)</w:t>
      </w:r>
    </w:p>
    <w:p w14:paraId="070F63F8" w14:textId="77777777" w:rsidR="00F66E3A" w:rsidRPr="00F66E3A" w:rsidRDefault="00F66E3A" w:rsidP="00F66E3A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ab/>
        <w:t>Температура вспышки и воспламенения:</w:t>
      </w:r>
    </w:p>
    <w:p w14:paraId="11F3FC43" w14:textId="77777777" w:rsidR="00AC2396" w:rsidRDefault="00AC2396" w:rsidP="00F66E3A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&gt; 110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C (опасность самовозгорания отсутствует)</w:t>
      </w:r>
    </w:p>
    <w:p w14:paraId="281FAC5E" w14:textId="1294EC05" w:rsidR="00F66E3A" w:rsidRPr="00F66E3A" w:rsidRDefault="00F66E3A" w:rsidP="00F66E3A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ab/>
        <w:t>Стабильность в водных растворах (рН 3-5, 7, 10) при t-20°C, в том</w:t>
      </w:r>
      <w:r w:rsid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>числе при низких концентрациях (менее 1 мг/дм</w:t>
      </w:r>
      <w:r w:rsidRPr="0051365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14:paraId="6FE96446" w14:textId="67B8CCFC" w:rsidR="00AC2396" w:rsidRDefault="00AC2396" w:rsidP="00F66E3A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Стабилен в нейтральных (рН 7) и кислотных (рН 5) растворителях в течение 30 дней при температуре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С. Легко гидролизуются в щелочных растворителях (pH 9)</w:t>
      </w:r>
    </w:p>
    <w:p w14:paraId="502577B4" w14:textId="0BB66911" w:rsidR="00E629F9" w:rsidRDefault="00F66E3A" w:rsidP="00F66E3A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F66E3A">
        <w:rPr>
          <w:rFonts w:ascii="Times New Roman" w:eastAsia="Times New Roman" w:hAnsi="Times New Roman"/>
          <w:sz w:val="28"/>
          <w:szCs w:val="28"/>
          <w:lang w:eastAsia="ru-RU"/>
        </w:rPr>
        <w:tab/>
        <w:t>Плотность:</w:t>
      </w:r>
    </w:p>
    <w:p w14:paraId="02AA7D0A" w14:textId="2E6B021F" w:rsidR="00513654" w:rsidRPr="00513654" w:rsidRDefault="00AC2396" w:rsidP="0051365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1,61 г/см</w:t>
      </w:r>
      <w:r w:rsidRPr="00AC239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С)</w:t>
      </w:r>
    </w:p>
    <w:p w14:paraId="284867E8" w14:textId="77777777" w:rsidR="00396860" w:rsidRDefault="00396860" w:rsidP="00396860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27" w:name="_Toc531875968"/>
      <w:bookmarkStart w:id="228" w:name="_Toc535397787"/>
      <w:bookmarkStart w:id="229" w:name="_Toc536568097"/>
      <w:bookmarkStart w:id="230" w:name="_Toc2704419"/>
      <w:bookmarkStart w:id="231" w:name="_Toc2799326"/>
      <w:bookmarkStart w:id="232" w:name="_Toc12876747"/>
      <w:bookmarkStart w:id="233" w:name="_Toc17124481"/>
      <w:bookmarkStart w:id="234" w:name="_Toc18431113"/>
      <w:bookmarkStart w:id="235" w:name="_Toc22724619"/>
      <w:bookmarkStart w:id="236" w:name="_Toc35815182"/>
      <w:bookmarkStart w:id="237" w:name="_Toc36485662"/>
      <w:bookmarkStart w:id="238" w:name="_Toc36572765"/>
      <w:bookmarkStart w:id="239" w:name="_Toc36658126"/>
      <w:bookmarkStart w:id="240" w:name="_Toc36728358"/>
      <w:bookmarkStart w:id="241" w:name="_Toc37066561"/>
      <w:bookmarkStart w:id="242" w:name="_Toc46701769"/>
      <w:bookmarkStart w:id="243" w:name="_Toc69293866"/>
      <w:bookmarkStart w:id="244" w:name="_Toc71899530"/>
      <w:bookmarkStart w:id="245" w:name="_Toc72333449"/>
      <w:bookmarkStart w:id="246" w:name="_Toc84337338"/>
      <w:bookmarkStart w:id="247" w:name="_Toc85550153"/>
      <w:bookmarkStart w:id="248" w:name="_Toc86323501"/>
      <w:bookmarkStart w:id="249" w:name="_Toc88058486"/>
      <w:bookmarkStart w:id="250" w:name="_Toc89175750"/>
      <w:bookmarkStart w:id="251" w:name="_Toc89261503"/>
      <w:bookmarkStart w:id="252" w:name="_Toc89781486"/>
      <w:bookmarkStart w:id="253" w:name="_Toc90308084"/>
      <w:bookmarkStart w:id="254" w:name="_Toc92881579"/>
      <w:bookmarkStart w:id="255" w:name="_Toc94012121"/>
      <w:bookmarkStart w:id="256" w:name="_Toc98316361"/>
      <w:bookmarkStart w:id="257" w:name="_Toc100072085"/>
      <w:bookmarkStart w:id="258" w:name="_Toc109750141"/>
      <w:bookmarkStart w:id="259" w:name="_Toc117523604"/>
      <w:bookmarkStart w:id="260" w:name="_Toc117779308"/>
      <w:bookmarkStart w:id="261" w:name="_Toc119331986"/>
      <w:bookmarkStart w:id="262" w:name="_Toc121483997"/>
      <w:bookmarkStart w:id="263" w:name="_Toc124780548"/>
      <w:bookmarkStart w:id="264" w:name="_Toc124846619"/>
      <w:bookmarkStart w:id="265" w:name="_Toc125368934"/>
      <w:bookmarkStart w:id="266" w:name="_Toc125375395"/>
      <w:bookmarkStart w:id="267" w:name="_Toc125381209"/>
      <w:bookmarkStart w:id="268" w:name="_Toc134611236"/>
      <w:bookmarkStart w:id="269" w:name="_Toc145942496"/>
      <w:bookmarkStart w:id="270" w:name="_Toc146107114"/>
      <w:bookmarkStart w:id="271" w:name="_Toc147850357"/>
      <w:bookmarkStart w:id="272" w:name="_Toc147850385"/>
      <w:bookmarkStart w:id="273" w:name="_Toc151045174"/>
      <w:bookmarkStart w:id="274" w:name="_Toc151045250"/>
      <w:bookmarkStart w:id="275" w:name="_Toc156485940"/>
      <w:bookmarkStart w:id="276" w:name="_Toc156485968"/>
      <w:bookmarkStart w:id="277" w:name="_Toc157679001"/>
      <w:bookmarkStart w:id="278" w:name="_Toc184890141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2.4. Физико-химические свойства технического продукта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14:paraId="5B0FFAD9" w14:textId="77777777" w:rsidR="00396860" w:rsidRPr="00396860" w:rsidRDefault="00396860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ab/>
        <w:t>Чистота технического продукта, качественный и количественный состав примесей:</w:t>
      </w:r>
    </w:p>
    <w:p w14:paraId="431BA3D8" w14:textId="77777777" w:rsidR="00AC2396" w:rsidRP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эквивалентности технического продукта диквата дибромида действующего вещества препарата Лост, ВР (150 г/л диквата дибромида (80 г/л в пересчете на дикват ион) проводились в 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ФНЦГ им. Ф.Ф. Эрисмана для препарата Голден Ринг, ВР (280 г/л диквата дибромида (150 г/л в пересчете на дикват ион)) по договору №708/18 от 25.06.2018 г. Имеется разрешительное письмо от ООО «Агро Эксперт Груп» на использование данных, необходимых для государственной регистрации препарата Лост, ВР.</w:t>
      </w:r>
    </w:p>
    <w:p w14:paraId="10A4737A" w14:textId="77777777" w:rsidR="00AC2396" w:rsidRDefault="00AC2396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С учётом анализа представленных данных технический продукт диквата дибромида производства «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Dezhou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Luba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Fine Chemical Co., Ltd», можно признать эквивалентным оригинатору «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Syngenta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AG» и спецификации ФАО (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FAO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specification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55.303/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TC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>February</w:t>
      </w:r>
      <w:proofErr w:type="spellEnd"/>
      <w:r w:rsidRPr="00AC2396">
        <w:rPr>
          <w:rFonts w:ascii="Times New Roman" w:eastAsia="Times New Roman" w:hAnsi="Times New Roman"/>
          <w:sz w:val="28"/>
          <w:szCs w:val="28"/>
          <w:lang w:eastAsia="ru-RU"/>
        </w:rPr>
        <w:t xml:space="preserve"> 2008) по содержанию действующего вещества и примесям.</w:t>
      </w:r>
    </w:p>
    <w:p w14:paraId="08795F3D" w14:textId="6FAE66A3" w:rsidR="00396860" w:rsidRPr="00396860" w:rsidRDefault="00396860" w:rsidP="00AC239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ab/>
        <w:t>Агрегатное состояние</w:t>
      </w:r>
    </w:p>
    <w:p w14:paraId="33474A61" w14:textId="77777777" w:rsidR="00396860" w:rsidRPr="00396860" w:rsidRDefault="00396860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Кристаллический порошок (затвердевший сплав)</w:t>
      </w:r>
    </w:p>
    <w:p w14:paraId="4DF5DBF8" w14:textId="50FD2CF3" w:rsidR="00396860" w:rsidRDefault="00396860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ab/>
        <w:t>Цвет, запах:</w:t>
      </w:r>
    </w:p>
    <w:p w14:paraId="0408ABDE" w14:textId="77777777" w:rsidR="00951528" w:rsidRDefault="00951528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>Тёмный красновато-коричневый, без запаха</w:t>
      </w:r>
    </w:p>
    <w:p w14:paraId="1AC3085E" w14:textId="52B1A4B6" w:rsidR="00396860" w:rsidRPr="00396860" w:rsidRDefault="00396860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ab/>
        <w:t>Температура плавления:</w:t>
      </w:r>
    </w:p>
    <w:p w14:paraId="4724AFD4" w14:textId="1544FDA6" w:rsidR="00396860" w:rsidRPr="00396860" w:rsidRDefault="00951528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>&gt; 325</w:t>
      </w:r>
      <w:r w:rsidR="00396860"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="00396860" w:rsidRPr="00396860">
        <w:rPr>
          <w:rFonts w:ascii="Times New Roman" w:eastAsia="Times New Roman" w:hAnsi="Times New Roman"/>
          <w:sz w:val="28"/>
          <w:szCs w:val="28"/>
          <w:lang w:eastAsia="ru-RU"/>
        </w:rPr>
        <w:t>С</w:t>
      </w:r>
    </w:p>
    <w:p w14:paraId="657A32E7" w14:textId="77777777" w:rsidR="00396860" w:rsidRPr="00396860" w:rsidRDefault="00396860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ab/>
        <w:t>Температура вспышки и воспламенения:</w:t>
      </w:r>
    </w:p>
    <w:p w14:paraId="3AD32B4B" w14:textId="21C272B4" w:rsidR="00396860" w:rsidRPr="00396860" w:rsidRDefault="00951528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>&gt; 110</w:t>
      </w:r>
      <w:r w:rsidR="00396860"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="00396860" w:rsidRPr="00396860">
        <w:rPr>
          <w:rFonts w:ascii="Times New Roman" w:eastAsia="Times New Roman" w:hAnsi="Times New Roman"/>
          <w:sz w:val="28"/>
          <w:szCs w:val="28"/>
          <w:lang w:eastAsia="ru-RU"/>
        </w:rPr>
        <w:t>С</w:t>
      </w:r>
    </w:p>
    <w:p w14:paraId="5230AFB7" w14:textId="77777777" w:rsidR="00396860" w:rsidRPr="00396860" w:rsidRDefault="00396860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ab/>
        <w:t>Плотность (в случае газообразного состояния вещества, плотность указать при t-0°C и 760 мм рт. ст.):</w:t>
      </w:r>
    </w:p>
    <w:p w14:paraId="30D1E6A8" w14:textId="45492811" w:rsidR="00396860" w:rsidRPr="00396860" w:rsidRDefault="00951528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1,77</w:t>
      </w:r>
      <w:r w:rsidR="00396860" w:rsidRPr="00396860">
        <w:rPr>
          <w:rFonts w:ascii="Times New Roman" w:eastAsia="Times New Roman" w:hAnsi="Times New Roman"/>
          <w:sz w:val="28"/>
          <w:szCs w:val="28"/>
          <w:lang w:eastAsia="ru-RU"/>
        </w:rPr>
        <w:t xml:space="preserve"> г/см</w:t>
      </w:r>
      <w:r w:rsidR="00396860" w:rsidRPr="0039686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</w:p>
    <w:p w14:paraId="7F8A9970" w14:textId="77777777" w:rsidR="00396860" w:rsidRPr="00396860" w:rsidRDefault="00396860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Термо</w:t>
      </w:r>
      <w:proofErr w:type="spellEnd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 xml:space="preserve">- и </w:t>
      </w:r>
      <w:proofErr w:type="spellStart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фотостабильность</w:t>
      </w:r>
      <w:proofErr w:type="spellEnd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64402A3" w14:textId="77777777" w:rsidR="00951528" w:rsidRPr="00951528" w:rsidRDefault="00951528" w:rsidP="00951528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>- разрушается при солнечном свете (около 97,8%) в течение 96 часов</w:t>
      </w:r>
    </w:p>
    <w:p w14:paraId="0BD94182" w14:textId="77777777" w:rsidR="00951528" w:rsidRDefault="00951528" w:rsidP="00951528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разрушается при нагревании до температуры 3000С и выше </w:t>
      </w:r>
    </w:p>
    <w:p w14:paraId="7DB44E5E" w14:textId="1AD8D7BE" w:rsidR="00396860" w:rsidRPr="00396860" w:rsidRDefault="00396860" w:rsidP="00951528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</w:t>
      </w: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ab/>
        <w:t>Аналитический метод для определения чистоты технического продукта, а также позволяющий определить состав продукта, изомеры, примеси и т. п.:</w:t>
      </w:r>
    </w:p>
    <w:p w14:paraId="092F5833" w14:textId="77777777" w:rsidR="00396860" w:rsidRPr="00396860" w:rsidRDefault="00396860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спектрофотометрический</w:t>
      </w:r>
    </w:p>
    <w:p w14:paraId="7857643B" w14:textId="77777777" w:rsidR="00396860" w:rsidRDefault="00396860" w:rsidP="00396860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газо-жидкостная хроматография (</w:t>
      </w:r>
      <w:proofErr w:type="spellStart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GLC</w:t>
      </w:r>
      <w:proofErr w:type="spellEnd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56B650EC" w14:textId="77777777" w:rsidR="009D5A4B" w:rsidRDefault="009D5A4B" w:rsidP="009D5A4B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0DB2B" w14:textId="77777777" w:rsidR="001D3C7D" w:rsidRDefault="001D3C7D" w:rsidP="001D3C7D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79" w:name="_Toc531875971"/>
      <w:bookmarkStart w:id="280" w:name="_Toc535397788"/>
      <w:bookmarkStart w:id="281" w:name="_Toc536568098"/>
      <w:bookmarkStart w:id="282" w:name="_Toc2704420"/>
      <w:bookmarkStart w:id="283" w:name="_Toc2799327"/>
      <w:bookmarkStart w:id="284" w:name="_Toc12876748"/>
      <w:bookmarkStart w:id="285" w:name="_Toc17124484"/>
      <w:bookmarkStart w:id="286" w:name="_Toc18431114"/>
      <w:bookmarkStart w:id="287" w:name="_Toc22724620"/>
      <w:bookmarkStart w:id="288" w:name="_Toc35815183"/>
      <w:bookmarkStart w:id="289" w:name="_Toc36485663"/>
      <w:bookmarkStart w:id="290" w:name="_Toc36572766"/>
      <w:bookmarkStart w:id="291" w:name="_Toc36658127"/>
      <w:bookmarkStart w:id="292" w:name="_Toc36728359"/>
      <w:bookmarkStart w:id="293" w:name="_Toc37066568"/>
      <w:bookmarkStart w:id="294" w:name="_Toc46701770"/>
      <w:bookmarkStart w:id="295" w:name="_Toc69293867"/>
      <w:bookmarkStart w:id="296" w:name="_Toc71899531"/>
      <w:bookmarkStart w:id="297" w:name="_Toc72333450"/>
      <w:bookmarkStart w:id="298" w:name="_Toc84337339"/>
      <w:bookmarkStart w:id="299" w:name="_Toc85550154"/>
      <w:bookmarkStart w:id="300" w:name="_Toc86323502"/>
      <w:bookmarkStart w:id="301" w:name="_Toc87968326"/>
      <w:bookmarkStart w:id="302" w:name="_Toc88058487"/>
      <w:bookmarkStart w:id="303" w:name="_Toc89175751"/>
      <w:bookmarkStart w:id="304" w:name="_Toc89261504"/>
      <w:bookmarkStart w:id="305" w:name="_Toc89781487"/>
      <w:bookmarkStart w:id="306" w:name="_Toc90308085"/>
      <w:bookmarkStart w:id="307" w:name="_Toc92881580"/>
      <w:bookmarkStart w:id="308" w:name="_Toc94012122"/>
      <w:bookmarkStart w:id="309" w:name="_Toc98316362"/>
      <w:bookmarkStart w:id="310" w:name="_Toc100072086"/>
      <w:bookmarkStart w:id="311" w:name="_Toc109750142"/>
      <w:bookmarkStart w:id="312" w:name="_Toc117523605"/>
      <w:bookmarkStart w:id="313" w:name="_Toc117779309"/>
      <w:bookmarkStart w:id="314" w:name="_Toc119331987"/>
      <w:bookmarkStart w:id="315" w:name="_Toc121483998"/>
      <w:bookmarkStart w:id="316" w:name="_Toc124780549"/>
      <w:bookmarkStart w:id="317" w:name="_Hlk64310500"/>
      <w:bookmarkStart w:id="318" w:name="_Toc124846620"/>
      <w:bookmarkStart w:id="319" w:name="_Toc125368935"/>
      <w:bookmarkStart w:id="320" w:name="_Toc125375396"/>
      <w:bookmarkStart w:id="321" w:name="_Toc125381210"/>
      <w:bookmarkStart w:id="322" w:name="_Toc134611237"/>
      <w:bookmarkStart w:id="323" w:name="_Toc145942497"/>
      <w:bookmarkStart w:id="324" w:name="_Toc146107115"/>
      <w:bookmarkStart w:id="325" w:name="_Toc147850358"/>
      <w:bookmarkStart w:id="326" w:name="_Toc147850386"/>
      <w:bookmarkStart w:id="327" w:name="_Toc151045175"/>
      <w:bookmarkStart w:id="328" w:name="_Toc151045251"/>
      <w:bookmarkStart w:id="329" w:name="_Toc156485941"/>
      <w:bookmarkStart w:id="330" w:name="_Toc156485969"/>
      <w:bookmarkStart w:id="331" w:name="_Toc157679002"/>
      <w:bookmarkStart w:id="332" w:name="_Toc184890142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2.5. Физико-химические свойства препаративной формы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 w14:paraId="1C8A2420" w14:textId="77777777" w:rsidR="001D3C7D" w:rsidRPr="001D3C7D" w:rsidRDefault="001D3C7D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ab/>
        <w:t>Агрегатное состояние:</w:t>
      </w:r>
    </w:p>
    <w:p w14:paraId="7A98A66E" w14:textId="79752104" w:rsidR="001D3C7D" w:rsidRPr="001D3C7D" w:rsidRDefault="001D3C7D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>Жидкость (</w:t>
      </w:r>
      <w:r w:rsidR="00951528" w:rsidRPr="00951528">
        <w:rPr>
          <w:rFonts w:ascii="Times New Roman" w:eastAsia="Times New Roman" w:hAnsi="Times New Roman"/>
          <w:sz w:val="28"/>
          <w:szCs w:val="28"/>
          <w:lang w:eastAsia="ru-RU"/>
        </w:rPr>
        <w:t>водный раствор</w:t>
      </w: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D35BCC0" w14:textId="77777777" w:rsidR="001D3C7D" w:rsidRPr="001D3C7D" w:rsidRDefault="001D3C7D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ab/>
        <w:t>Цвет, запах:</w:t>
      </w:r>
    </w:p>
    <w:p w14:paraId="2196F615" w14:textId="32901455" w:rsidR="001D3C7D" w:rsidRPr="001D3C7D" w:rsidRDefault="00951528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>Красно-коричневый, без запаха</w:t>
      </w:r>
    </w:p>
    <w:p w14:paraId="376B3F6C" w14:textId="77777777" w:rsidR="001D3C7D" w:rsidRPr="001D3C7D" w:rsidRDefault="001D3C7D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ab/>
        <w:t>Стабильность водной эмульсии или суспензии:</w:t>
      </w:r>
    </w:p>
    <w:p w14:paraId="1B025BE4" w14:textId="77777777" w:rsidR="00951528" w:rsidRDefault="00951528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>Не требуется для данной препаративной формы (ГОСТ 51247-99)</w:t>
      </w:r>
    </w:p>
    <w:p w14:paraId="755EA9EF" w14:textId="649AA03E" w:rsidR="001D3C7D" w:rsidRPr="001D3C7D" w:rsidRDefault="001D3C7D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ab/>
        <w:t>рН:</w:t>
      </w:r>
    </w:p>
    <w:p w14:paraId="05EA5EE6" w14:textId="4A6F6C68" w:rsidR="00951528" w:rsidRDefault="00951528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 xml:space="preserve">7,0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±</w:t>
      </w: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14:paraId="5AA58AC6" w14:textId="7494A77D" w:rsidR="001D3C7D" w:rsidRPr="001D3C7D" w:rsidRDefault="001D3C7D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ab/>
        <w:t>Содержание влаги (%):</w:t>
      </w:r>
    </w:p>
    <w:p w14:paraId="130EEFCF" w14:textId="77777777" w:rsidR="00951528" w:rsidRDefault="00951528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>Не требуется для данной препаративной формы (в состав препарата входит вода)</w:t>
      </w:r>
    </w:p>
    <w:p w14:paraId="235E14EB" w14:textId="4C091246" w:rsidR="001D3C7D" w:rsidRPr="001D3C7D" w:rsidRDefault="001D3C7D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ab/>
        <w:t>Вязкость:</w:t>
      </w:r>
    </w:p>
    <w:p w14:paraId="60BCAE62" w14:textId="77777777" w:rsidR="00951528" w:rsidRDefault="00951528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>Не требуется для данной препаративной формы (ГОСТ 51247-99)</w:t>
      </w:r>
    </w:p>
    <w:p w14:paraId="4342AF55" w14:textId="73C8283D" w:rsidR="001D3C7D" w:rsidRPr="001D3C7D" w:rsidRDefault="001D3C7D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ab/>
        <w:t>Дисперсность:</w:t>
      </w:r>
    </w:p>
    <w:p w14:paraId="6C0A0969" w14:textId="77777777" w:rsidR="00951528" w:rsidRDefault="00951528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>Не требуется для данной препаративной формы (ГОСТ 51247-99)</w:t>
      </w:r>
    </w:p>
    <w:p w14:paraId="02C07BAC" w14:textId="3EA8C7E9" w:rsidR="009D5A4B" w:rsidRDefault="001D3C7D" w:rsidP="001D3C7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1D3C7D">
        <w:rPr>
          <w:rFonts w:ascii="Times New Roman" w:eastAsia="Times New Roman" w:hAnsi="Times New Roman"/>
          <w:sz w:val="28"/>
          <w:szCs w:val="28"/>
          <w:lang w:eastAsia="ru-RU"/>
        </w:rPr>
        <w:tab/>
        <w:t>Плотность:</w:t>
      </w:r>
    </w:p>
    <w:p w14:paraId="56AD3E61" w14:textId="55DF5636" w:rsidR="0044380D" w:rsidRPr="0044380D" w:rsidRDefault="00951528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1,21</w:t>
      </w:r>
      <w:r w:rsidR="0044380D" w:rsidRPr="0044380D">
        <w:rPr>
          <w:rFonts w:ascii="Times New Roman" w:eastAsia="Times New Roman" w:hAnsi="Times New Roman"/>
          <w:sz w:val="28"/>
          <w:szCs w:val="28"/>
          <w:lang w:eastAsia="ru-RU"/>
        </w:rPr>
        <w:t xml:space="preserve"> г/см</w:t>
      </w:r>
      <w:r w:rsidR="0044380D" w:rsidRPr="00AE2EC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</w:p>
    <w:p w14:paraId="4F3EFC7C" w14:textId="77777777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ab/>
        <w:t>Размер частиц (порошок, гранулы и т. п.):</w:t>
      </w:r>
    </w:p>
    <w:p w14:paraId="6AE5581D" w14:textId="77777777" w:rsidR="00951528" w:rsidRDefault="00951528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>Не требуется для данной препаративной формы (ГОСТ 51247-99)</w:t>
      </w:r>
    </w:p>
    <w:p w14:paraId="5B767342" w14:textId="1E42272B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ab/>
        <w:t>Смачиваемость:</w:t>
      </w:r>
    </w:p>
    <w:p w14:paraId="5A127163" w14:textId="77777777" w:rsidR="00951528" w:rsidRDefault="00951528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28">
        <w:rPr>
          <w:rFonts w:ascii="Times New Roman" w:eastAsia="Times New Roman" w:hAnsi="Times New Roman"/>
          <w:sz w:val="28"/>
          <w:szCs w:val="28"/>
          <w:lang w:eastAsia="ru-RU"/>
        </w:rPr>
        <w:t>Не требуется для данной препаративной формы (ГОСТ 51247-99)</w:t>
      </w:r>
    </w:p>
    <w:p w14:paraId="63B18898" w14:textId="01BA105D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ab/>
        <w:t>Температура вспышки:</w:t>
      </w:r>
    </w:p>
    <w:p w14:paraId="2CD21D4A" w14:textId="268088F4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Более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14:paraId="13BA7335" w14:textId="77777777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ab/>
        <w:t>Температура кристаллизации, морозостойкость:</w:t>
      </w:r>
    </w:p>
    <w:p w14:paraId="72E26B21" w14:textId="36864337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Стойкость при охлаждении до температуры 0</w:t>
      </w:r>
      <w:r w:rsidR="00951528"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С - в течение двух часов не должно происходить расслоения, выделения твердых частиц</w:t>
      </w:r>
    </w:p>
    <w:p w14:paraId="7334B7A3" w14:textId="77777777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ab/>
        <w:t>Летучесть:</w:t>
      </w:r>
    </w:p>
    <w:p w14:paraId="4875E2B9" w14:textId="77777777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Не летуч.</w:t>
      </w:r>
    </w:p>
    <w:p w14:paraId="6D87AC72" w14:textId="77777777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Данные по </w:t>
      </w:r>
      <w:proofErr w:type="spellStart"/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слеживаемости</w:t>
      </w:r>
      <w:proofErr w:type="spellEnd"/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8EF7812" w14:textId="77BD52AE" w:rsidR="0044380D" w:rsidRPr="0044380D" w:rsidRDefault="002819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>Не требуется для данной препаративной формы (ГОСТ 51247-99)</w:t>
      </w:r>
    </w:p>
    <w:p w14:paraId="65DDF851" w14:textId="77777777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ab/>
        <w:t>Коррозионные свойства:</w:t>
      </w:r>
    </w:p>
    <w:p w14:paraId="0F8C3AF5" w14:textId="77777777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Не обладает коррозионным действием.</w:t>
      </w:r>
    </w:p>
    <w:p w14:paraId="11BE8254" w14:textId="77777777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ab/>
        <w:t>Качественный и количественный состав примесей:</w:t>
      </w:r>
    </w:p>
    <w:p w14:paraId="320B3FD9" w14:textId="77777777" w:rsidR="0028190D" w:rsidRDefault="002819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>С учётом анализа представленных данных технический продукт диквата дибромида производства «</w:t>
      </w:r>
      <w:proofErr w:type="spellStart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>Dezhou</w:t>
      </w:r>
      <w:proofErr w:type="spellEnd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>Luba</w:t>
      </w:r>
      <w:proofErr w:type="spellEnd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 xml:space="preserve"> Fine Chemical Co., Ltd», можно признать эквивалентным оригинатору «</w:t>
      </w:r>
      <w:proofErr w:type="spellStart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>Syngenta</w:t>
      </w:r>
      <w:proofErr w:type="spellEnd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 xml:space="preserve"> AG» и спецификации ФАО (</w:t>
      </w:r>
      <w:proofErr w:type="spellStart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>FAO</w:t>
      </w:r>
      <w:proofErr w:type="spellEnd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>specification</w:t>
      </w:r>
      <w:proofErr w:type="spellEnd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 xml:space="preserve"> 55.303/</w:t>
      </w:r>
      <w:proofErr w:type="spellStart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>TC</w:t>
      </w:r>
      <w:proofErr w:type="spellEnd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>February</w:t>
      </w:r>
      <w:proofErr w:type="spellEnd"/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 xml:space="preserve"> 2008) по содержанию действующего вещества и примесям .</w:t>
      </w:r>
    </w:p>
    <w:p w14:paraId="46845BEB" w14:textId="4E3067CF" w:rsidR="0044380D" w:rsidRP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ab/>
        <w:t>Стабильность при хранении:</w:t>
      </w:r>
    </w:p>
    <w:p w14:paraId="6C769FA5" w14:textId="778B71D0" w:rsidR="001D3C7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Препарат стабилен при хранении в оригинальной заводской упаковке в течение мин. 2-х лет в температурном интервале 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С до +30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44380D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14:paraId="69B8F216" w14:textId="756254FB" w:rsidR="0028190D" w:rsidRPr="0028190D" w:rsidRDefault="0028190D" w:rsidP="002819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19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2.6. Состав препарата</w:t>
      </w:r>
    </w:p>
    <w:p w14:paraId="50EDB6E0" w14:textId="71BE40A9" w:rsidR="0028190D" w:rsidRDefault="0028190D" w:rsidP="002819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>Массовая доля диквата (в пересчете на дикват ион)</w:t>
      </w:r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190D">
        <w:rPr>
          <w:rFonts w:ascii="Times New Roman" w:eastAsia="Times New Roman" w:hAnsi="Times New Roman"/>
          <w:sz w:val="28"/>
          <w:szCs w:val="28"/>
          <w:lang w:eastAsia="ru-RU"/>
        </w:rPr>
        <w:tab/>
        <w:t>15% (8%)</w:t>
      </w:r>
    </w:p>
    <w:p w14:paraId="13E1E995" w14:textId="77777777" w:rsidR="0044380D" w:rsidRDefault="0044380D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DE7732" w14:textId="5FB88A60" w:rsidR="00695C24" w:rsidRDefault="00695C24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16FF3" w14:textId="77777777" w:rsidR="00695C24" w:rsidRDefault="00695C24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50FC21F" w14:textId="77777777" w:rsidR="00695C24" w:rsidRDefault="00695C24" w:rsidP="00695C2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bookmarkStart w:id="333" w:name="_Toc139033097"/>
      <w:bookmarkStart w:id="334" w:name="_Toc144372243"/>
      <w:bookmarkStart w:id="335" w:name="_Toc144731838"/>
      <w:bookmarkStart w:id="336" w:name="_Toc145410408"/>
      <w:bookmarkStart w:id="337" w:name="_Toc145515166"/>
      <w:bookmarkStart w:id="338" w:name="_Toc153284381"/>
      <w:bookmarkStart w:id="339" w:name="_Toc156378126"/>
      <w:bookmarkStart w:id="340" w:name="_Toc156400868"/>
      <w:bookmarkStart w:id="341" w:name="_Toc156485942"/>
      <w:bookmarkStart w:id="342" w:name="_Toc156485970"/>
      <w:bookmarkStart w:id="343" w:name="_Toc157679003"/>
      <w:bookmarkStart w:id="344" w:name="_Toc184890143"/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lastRenderedPageBreak/>
        <w:t>3. ЦЕЛЬ И ПОТРЕБНОСТЬ РЕАЛИЗАЦИИ НАМЕЧАЕМОЙ ХОЗЯЙСТВЕННОЙ ДЕЯТЕЛЬНОСТИ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14:paraId="13A94493" w14:textId="5FB81BCF" w:rsidR="00695C24" w:rsidRDefault="00695C24" w:rsidP="0044380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E9797" w14:textId="77777777" w:rsidR="00A32854" w:rsidRPr="00A32854" w:rsidRDefault="00A32854" w:rsidP="00A32854">
      <w:pPr>
        <w:widowControl w:val="0"/>
        <w:suppressLineNumber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Препарат Лост, ВР (150 г/л диквата дибромида (80 г/л в пересчете на дикват ион) имеет государственную регистрацию 142-043958-1, 142-04-9358-1/472 до 19.10.2033 г. и разрешен для применения в сельскохозяйственном производстве Российской Федерации на следующих культурах: подсолнечнике, горохе (на зерно), рапсе озимом и яровом, зерновых колосовых культурах озимый и яровых (семенные посевы), за исключением овса.</w:t>
      </w:r>
    </w:p>
    <w:p w14:paraId="08A856D6" w14:textId="77777777" w:rsidR="00A32854" w:rsidRDefault="00A32854" w:rsidP="00A32854">
      <w:pPr>
        <w:widowControl w:val="0"/>
        <w:suppressLineNumber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В 2022-2023 гг., препарат Лост, ВР проходил регистрационные испытания в России в качестве гербицида на полях под посев яровых культур при наземном опрыскивании, в качестве десиканта на посевах сои, рапса ярового и озимого в том числе при авиаприменении, и был включен в «План регистрационных испытаний на 2020-2025 годы», дополнение № 11 от 17.11.2020 г. и дополнение №24 от 20.05.2021 г.</w:t>
      </w:r>
    </w:p>
    <w:p w14:paraId="5D9B5A4F" w14:textId="50FCB441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Препарат Лост, ВР применяли в нормах применения 1,5 и 2,0 л/га опрыскивания вегетирующих сорняков до посева или до появления всходов культуры и сравнивали его эффективность с действием эталонного препарата Суховей, ВР (150 г/л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>а) - 2,0 л/га.</w:t>
      </w:r>
    </w:p>
    <w:p w14:paraId="2BE46B02" w14:textId="327C91BE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В первой зоне в 2022 году опыт по оценке биологической эффективности гербицида Лост, ВР </w:t>
      </w:r>
      <w:r>
        <w:rPr>
          <w:rFonts w:ascii="Times New Roman" w:hAnsi="Times New Roman"/>
          <w:sz w:val="28"/>
          <w:szCs w:val="28"/>
        </w:rPr>
        <w:t>(</w:t>
      </w:r>
      <w:r w:rsidRPr="00E15EBA">
        <w:rPr>
          <w:rFonts w:ascii="Times New Roman" w:hAnsi="Times New Roman"/>
          <w:sz w:val="28"/>
          <w:szCs w:val="28"/>
        </w:rPr>
        <w:t xml:space="preserve">150 г/л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 xml:space="preserve">а дибромида (80 г/л в пересчете на </w:t>
      </w:r>
      <w:r>
        <w:rPr>
          <w:rFonts w:ascii="Times New Roman" w:hAnsi="Times New Roman"/>
          <w:sz w:val="28"/>
          <w:szCs w:val="28"/>
        </w:rPr>
        <w:t>д</w:t>
      </w:r>
      <w:r w:rsidRPr="00E15EBA">
        <w:rPr>
          <w:rFonts w:ascii="Times New Roman" w:hAnsi="Times New Roman"/>
          <w:sz w:val="28"/>
          <w:szCs w:val="28"/>
        </w:rPr>
        <w:t>икват- ион)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EBA">
        <w:rPr>
          <w:rFonts w:ascii="Times New Roman" w:hAnsi="Times New Roman"/>
          <w:sz w:val="28"/>
          <w:szCs w:val="28"/>
        </w:rPr>
        <w:t xml:space="preserve">был заложен в Рязанской области (Рязанский район, с. Подвязье, ИСА - филиал </w:t>
      </w:r>
      <w:proofErr w:type="spellStart"/>
      <w:r w:rsidRPr="00E15EBA">
        <w:rPr>
          <w:rFonts w:ascii="Times New Roman" w:hAnsi="Times New Roman"/>
          <w:sz w:val="28"/>
          <w:szCs w:val="28"/>
        </w:rPr>
        <w:t>ФГБНУ</w:t>
      </w:r>
      <w:proofErr w:type="spellEnd"/>
      <w:r w:rsidRPr="00E15E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BA">
        <w:rPr>
          <w:rFonts w:ascii="Times New Roman" w:hAnsi="Times New Roman"/>
          <w:sz w:val="28"/>
          <w:szCs w:val="28"/>
        </w:rPr>
        <w:t>ФНАЦ</w:t>
      </w:r>
      <w:proofErr w:type="spellEnd"/>
      <w:r w:rsidRPr="00E15EBA">
        <w:rPr>
          <w:rFonts w:ascii="Times New Roman" w:hAnsi="Times New Roman"/>
          <w:sz w:val="28"/>
          <w:szCs w:val="28"/>
        </w:rPr>
        <w:t xml:space="preserve"> ВИМ) на поле, предназначенном для посева яровых культур с высоким уровнем засорённости двудольными и злаковыми сорняками. На этом поле через 30 дней после закладки опыта в контроле на 1м2 в среднем насчитывалось 66 сорных растений. К однолетним двудольным сорнякам относились - щирица запрокинутая, подмаренник цепкий, звездчатка средняя, пастушья сумка; к злаковым - куриное просо.</w:t>
      </w:r>
    </w:p>
    <w:p w14:paraId="74E9EB30" w14:textId="77777777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Результаты применения гербицида Лост, ВР в нормах расхода 1,5 и 2,0 </w:t>
      </w:r>
      <w:r w:rsidRPr="00E15EBA">
        <w:rPr>
          <w:rFonts w:ascii="Times New Roman" w:hAnsi="Times New Roman"/>
          <w:sz w:val="28"/>
          <w:szCs w:val="28"/>
        </w:rPr>
        <w:lastRenderedPageBreak/>
        <w:t>л/га свидетельствуют о его высокой эффективности в подавлении данных сорных растений.</w:t>
      </w:r>
    </w:p>
    <w:p w14:paraId="4CF08ADF" w14:textId="60B406F2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Снижение уровня засорённости учитываемыми в опыте сорняками достигло 87,9 (1,5 л/га) и 90,9 (2,0 л/га) %, соответственно. Высокими были показатели снижения биомассы: однолетних двудольных - 89,7 (1,5 л/га) и 92,6 (2,0 л/га) %, злаковых - 87,1 (1,5 л/га) и 88,6 (2,0 л/га) /о.</w:t>
      </w:r>
    </w:p>
    <w:p w14:paraId="430C5F5C" w14:textId="77777777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В варианте с эталоном Суховей, ВР (2,0 л/га) получены столь же высокие показатели подавления сорняков: снижение количества сорняков составило 90,9 %, а снижение их биомассы - 95,6 % однолетних двудольных, 88,6 % зла-</w:t>
      </w:r>
    </w:p>
    <w:p w14:paraId="4CB317CD" w14:textId="757B5258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Все виды сорных растений, встречающиеся на опытном участке, проявили к гербициду Лост, ВР высокую чувствительность.</w:t>
      </w:r>
    </w:p>
    <w:p w14:paraId="0DA4E2FA" w14:textId="487AAFFD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В итоге, испытания гербицида </w:t>
      </w:r>
      <w:r>
        <w:rPr>
          <w:rFonts w:ascii="Times New Roman" w:hAnsi="Times New Roman"/>
          <w:sz w:val="28"/>
          <w:szCs w:val="28"/>
        </w:rPr>
        <w:t xml:space="preserve">Лост, ВР (150 г/л </w:t>
      </w:r>
      <w:r w:rsidR="004E759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иквата дибромида (80 г/л в пересчете на дикват ион)</w:t>
      </w:r>
      <w:r w:rsidRPr="00E15EBA">
        <w:rPr>
          <w:rFonts w:ascii="Times New Roman" w:hAnsi="Times New Roman"/>
          <w:sz w:val="28"/>
          <w:szCs w:val="28"/>
        </w:rPr>
        <w:t xml:space="preserve">, проведённые на поле, предназначенном под посев яровых культур, в 1-ой почвенно-климатической зоне Российской Федерации в 2022 году с нормами применения 1,5 и 2,0 л/га при однократной обработке с нормой расхода рабочей жидкости 200 л/га, показали, что уровню снижения численности и сырой массе однолетних злаковых и двудольных сорняков испытываемый препарат в норме применения 2,0 л/га незначительно уступал показателям эталонного гербицида Суховей, ВР (150 г/л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>а) при норме применения 2,0 л/га.</w:t>
      </w:r>
    </w:p>
    <w:p w14:paraId="09A43996" w14:textId="622CCE89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Во второй зоне в 2022 году опыт по оценке биологической эффективности гербицида Лост, ВР </w:t>
      </w:r>
      <w:r w:rsidR="004E7593">
        <w:rPr>
          <w:rFonts w:ascii="Times New Roman" w:hAnsi="Times New Roman"/>
          <w:sz w:val="28"/>
          <w:szCs w:val="28"/>
        </w:rPr>
        <w:t>(</w:t>
      </w:r>
      <w:r w:rsidRPr="00E15EBA">
        <w:rPr>
          <w:rFonts w:ascii="Times New Roman" w:hAnsi="Times New Roman"/>
          <w:sz w:val="28"/>
          <w:szCs w:val="28"/>
        </w:rPr>
        <w:t xml:space="preserve">150 г/л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 xml:space="preserve">а дибромида (80 г/л в пересчете на </w:t>
      </w:r>
      <w:r>
        <w:rPr>
          <w:rFonts w:ascii="Times New Roman" w:hAnsi="Times New Roman"/>
          <w:sz w:val="28"/>
          <w:szCs w:val="28"/>
        </w:rPr>
        <w:t>дикват</w:t>
      </w:r>
      <w:r w:rsidR="004E7593">
        <w:rPr>
          <w:rFonts w:ascii="Times New Roman" w:hAnsi="Times New Roman"/>
          <w:sz w:val="28"/>
          <w:szCs w:val="28"/>
        </w:rPr>
        <w:t xml:space="preserve"> </w:t>
      </w:r>
      <w:r w:rsidRPr="00E15EBA">
        <w:rPr>
          <w:rFonts w:ascii="Times New Roman" w:hAnsi="Times New Roman"/>
          <w:sz w:val="28"/>
          <w:szCs w:val="28"/>
        </w:rPr>
        <w:t xml:space="preserve">ион) был заложен в Ростовской области (Аксайский р-н, пос. Рассвет, опытное х-во </w:t>
      </w:r>
      <w:proofErr w:type="spellStart"/>
      <w:r w:rsidRPr="00E15EBA">
        <w:rPr>
          <w:rFonts w:ascii="Times New Roman" w:hAnsi="Times New Roman"/>
          <w:sz w:val="28"/>
          <w:szCs w:val="28"/>
        </w:rPr>
        <w:t>ФГБНУ</w:t>
      </w:r>
      <w:proofErr w:type="spellEnd"/>
      <w:r w:rsidRPr="00E15EBA">
        <w:rPr>
          <w:rFonts w:ascii="Times New Roman" w:hAnsi="Times New Roman"/>
          <w:sz w:val="28"/>
          <w:szCs w:val="28"/>
        </w:rPr>
        <w:t xml:space="preserve"> ФРАНЦ) на поле, предназначенном под посев яровых культур. Перед закладкой опыта в контроле на 1 м2 в среднем насчитывалось 30 сорных растений. К однолетним двудольным относились, амброзии полыннолистная, горец вьюнковый, щирица запрокинутая, к однолетним злаковым сорнякам: щетинник зеленый, щетинник сизый.</w:t>
      </w:r>
    </w:p>
    <w:p w14:paraId="7C41DBC5" w14:textId="5612FA6C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Результаты применения гербицида Лост, ВР с нормами расхода 1,5 и 2,0 л/га свидетельствуют о его высокой эффективности в подавлении данных </w:t>
      </w:r>
      <w:r w:rsidRPr="00E15EBA">
        <w:rPr>
          <w:rFonts w:ascii="Times New Roman" w:hAnsi="Times New Roman"/>
          <w:sz w:val="28"/>
          <w:szCs w:val="28"/>
        </w:rPr>
        <w:lastRenderedPageBreak/>
        <w:t>сорных растений.</w:t>
      </w:r>
    </w:p>
    <w:p w14:paraId="5EC1243D" w14:textId="0FCE2F8D" w:rsidR="00E15EBA" w:rsidRPr="00E15EBA" w:rsidRDefault="00E15EBA" w:rsidP="004E7593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Снижение уровня засорённости, учитываемой в опыте, достигло соответственно: на 30 сутки после обработки - 85,9 и 100,0, %; на 60 сутки - 75,5 и</w:t>
      </w:r>
      <w:r w:rsidR="004E7593">
        <w:rPr>
          <w:rFonts w:ascii="Times New Roman" w:hAnsi="Times New Roman"/>
          <w:sz w:val="28"/>
          <w:szCs w:val="28"/>
        </w:rPr>
        <w:t xml:space="preserve"> </w:t>
      </w:r>
      <w:r w:rsidRPr="00E15EBA">
        <w:rPr>
          <w:rFonts w:ascii="Times New Roman" w:hAnsi="Times New Roman"/>
          <w:sz w:val="28"/>
          <w:szCs w:val="28"/>
        </w:rPr>
        <w:t>89,7</w:t>
      </w:r>
      <w:r w:rsidRPr="00E15EBA">
        <w:rPr>
          <w:rFonts w:ascii="Times New Roman" w:hAnsi="Times New Roman"/>
          <w:sz w:val="28"/>
          <w:szCs w:val="28"/>
        </w:rPr>
        <w:tab/>
        <w:t>%; на 90 сутки - 72,0 и 80,2 %. Соответственно, высокими были показатели и снижения биомассы однолетних двудольных сорняков, на 3 у 90,2 и 100,0 %, на 60 сутки - 81,4 и 89,9 %, однолетних злаковых: на 30 сутки - 87,0 и 100,0 %, на 60 сутки - 78,0 и 88,9 %.</w:t>
      </w:r>
    </w:p>
    <w:p w14:paraId="329816B9" w14:textId="3115F422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На варианте с эталоном Суховей, ВР (2,0 л/га) получены столь же высокие показатели подавления однолетних двудольных и злаковых сорняков. Снижение количества сорных растений составило на 30 сутки - 100,0 /о, на 60 сутки - 92,5 %, на 90 сутки - 86,5 %. Снижение биомассы однолетних двудольных сорняков: на 30 сутки - 100,0 %, на 60 сутки - 93,1 %; однолетних злаковых: на 30 сутки - 100,0 %, на 60 сутки - 94,2 %.</w:t>
      </w:r>
    </w:p>
    <w:p w14:paraId="0FAC7387" w14:textId="77777777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Все виды сорных растений, встречающиеся на опытном участке, про явили к гербициду Лост, ВР высокую чувствительность.</w:t>
      </w:r>
    </w:p>
    <w:p w14:paraId="65D8BDFC" w14:textId="68C2AB63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В общем, испытания гербицида Лост, ВР (150 г/л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 xml:space="preserve">а дибромида (80 г/л в пересчете на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 xml:space="preserve"> ион), проведённые на поле, предназначенном под посев яровых культур, во 2-ой почвенно-климатической зоне Российской Федерации в 2022 году с нормами применения 1,5 и 2,0 л/га при однократной обработке с нормой расхода рабочей жидкости 200 л/га, показали, что уровню снижения численности и сырой массе однолетних злаковых и двудольных сорняков испытываемый препарат в норме применения 2,0 л/га незначительно уступал показателям эталонного гербицида Суховей, </w:t>
      </w:r>
      <w:proofErr w:type="spellStart"/>
      <w:r w:rsidRPr="00E15EBA">
        <w:rPr>
          <w:rFonts w:ascii="Times New Roman" w:hAnsi="Times New Roman"/>
          <w:sz w:val="28"/>
          <w:szCs w:val="28"/>
        </w:rPr>
        <w:t>BP</w:t>
      </w:r>
      <w:proofErr w:type="spellEnd"/>
      <w:r w:rsidRPr="00E15EBA">
        <w:rPr>
          <w:rFonts w:ascii="Times New Roman" w:hAnsi="Times New Roman"/>
          <w:sz w:val="28"/>
          <w:szCs w:val="28"/>
        </w:rPr>
        <w:t xml:space="preserve"> (150 г/л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>а) при норме применения 2,0 л/га.</w:t>
      </w:r>
    </w:p>
    <w:p w14:paraId="46FD5260" w14:textId="51D2B594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В третьей зоне в 2022 году опыт по оценке биологической эффективности гербицида Лост, ВР </w:t>
      </w:r>
      <w:r w:rsidR="004E7593">
        <w:rPr>
          <w:rFonts w:ascii="Times New Roman" w:hAnsi="Times New Roman"/>
          <w:sz w:val="28"/>
          <w:szCs w:val="28"/>
        </w:rPr>
        <w:t>(</w:t>
      </w:r>
      <w:r w:rsidRPr="00E15EBA">
        <w:rPr>
          <w:rFonts w:ascii="Times New Roman" w:hAnsi="Times New Roman"/>
          <w:sz w:val="28"/>
          <w:szCs w:val="28"/>
        </w:rPr>
        <w:t xml:space="preserve">150 г/л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 xml:space="preserve">а дибромида (80 г/л в пересчете на </w:t>
      </w:r>
      <w:r>
        <w:rPr>
          <w:rFonts w:ascii="Times New Roman" w:hAnsi="Times New Roman"/>
          <w:sz w:val="28"/>
          <w:szCs w:val="28"/>
        </w:rPr>
        <w:t>дикват</w:t>
      </w:r>
      <w:r w:rsidR="004E7593">
        <w:rPr>
          <w:rFonts w:ascii="Times New Roman" w:hAnsi="Times New Roman"/>
          <w:sz w:val="28"/>
          <w:szCs w:val="28"/>
        </w:rPr>
        <w:t xml:space="preserve"> </w:t>
      </w:r>
      <w:r w:rsidRPr="00E15EBA">
        <w:rPr>
          <w:rFonts w:ascii="Times New Roman" w:hAnsi="Times New Roman"/>
          <w:sz w:val="28"/>
          <w:szCs w:val="28"/>
        </w:rPr>
        <w:t xml:space="preserve">ион) был заложен в Ростовской области (Орловский р-н, п. Красноармейский, пер. Степной, 1, ФГУП «Красноармейское») на поле под посев яровых культур с высоким уровнем засоренности однолетними двудольными и злаковыми сорняками, где перед закладкой опыта в контроле </w:t>
      </w:r>
      <w:r w:rsidRPr="00E15EBA">
        <w:rPr>
          <w:rFonts w:ascii="Times New Roman" w:hAnsi="Times New Roman"/>
          <w:sz w:val="28"/>
          <w:szCs w:val="28"/>
        </w:rPr>
        <w:lastRenderedPageBreak/>
        <w:t xml:space="preserve">на 1м2 в среднем насчитывалось 29 сорных растений. К однолетним двудольным относились: марь белая, горчица полевая, щирица </w:t>
      </w:r>
      <w:proofErr w:type="spellStart"/>
      <w:r w:rsidRPr="00E15EBA">
        <w:rPr>
          <w:rFonts w:ascii="Times New Roman" w:hAnsi="Times New Roman"/>
          <w:sz w:val="28"/>
          <w:szCs w:val="28"/>
        </w:rPr>
        <w:t>жминдовидная</w:t>
      </w:r>
      <w:proofErr w:type="spellEnd"/>
      <w:r w:rsidRPr="00E15EBA">
        <w:rPr>
          <w:rFonts w:ascii="Times New Roman" w:hAnsi="Times New Roman"/>
          <w:sz w:val="28"/>
          <w:szCs w:val="28"/>
        </w:rPr>
        <w:t>, щирица запрокинутая, к однолетним злаковым сорнякам: просо куриное.</w:t>
      </w:r>
    </w:p>
    <w:p w14:paraId="7F4E00F1" w14:textId="77777777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Результаты применения гербицида Пост, ВР с нормами расхода 1,5 и 2,0 л/га свидетельствуют о его высокой эффективности в подавлении данных сорных растений.</w:t>
      </w:r>
    </w:p>
    <w:p w14:paraId="4F68140D" w14:textId="29C279EC" w:rsidR="00E15EBA" w:rsidRPr="00E15EBA" w:rsidRDefault="00E15EBA" w:rsidP="0015726E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Снижение уровня засорённости, учитываемой в опыте, достигло соответственно: на 30 сутки после обработки -91,8 и 100,0 %; на 60 сутки - 81,7 и</w:t>
      </w:r>
      <w:r w:rsidR="0015726E">
        <w:rPr>
          <w:rFonts w:ascii="Times New Roman" w:hAnsi="Times New Roman"/>
          <w:sz w:val="28"/>
          <w:szCs w:val="28"/>
        </w:rPr>
        <w:t xml:space="preserve"> </w:t>
      </w:r>
      <w:r w:rsidRPr="00E15EBA">
        <w:rPr>
          <w:rFonts w:ascii="Times New Roman" w:hAnsi="Times New Roman"/>
          <w:sz w:val="28"/>
          <w:szCs w:val="28"/>
        </w:rPr>
        <w:t>90,8</w:t>
      </w:r>
      <w:r w:rsidR="0015726E">
        <w:rPr>
          <w:rFonts w:ascii="Times New Roman" w:hAnsi="Times New Roman"/>
          <w:sz w:val="28"/>
          <w:szCs w:val="28"/>
        </w:rPr>
        <w:t xml:space="preserve"> </w:t>
      </w:r>
      <w:r w:rsidRPr="00E15EBA">
        <w:rPr>
          <w:rFonts w:ascii="Times New Roman" w:hAnsi="Times New Roman"/>
          <w:sz w:val="28"/>
          <w:szCs w:val="28"/>
        </w:rPr>
        <w:t>%: на 90 сутки - 74,5 и 83,0 %. Соответственно, высокими были показатели и снижения биомассы однолетних двудольных сорняков: на 30 сутки - 94,6 и 100,0 %, на 60 сутки - 85,4 и 91,2 %, однолетних злаковых: на 30 сутки - 90,6 и 100,0 %, на 60 сутки - 81,4 и 86,6%.</w:t>
      </w:r>
    </w:p>
    <w:p w14:paraId="66D61581" w14:textId="24CC20BD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На варианте с эталоном Суховей, ВР (2,0 л/га) получены столь же высокие показатели подавления однолетних двудольных и злаковых сорняков. Снижение количества сорных растений составило: на 30 сутки -100,0 %, на 60 сутки - 98,1 %, на 90 сутки - 86,9 %. Снижение биомассы однолетних двудольных сорняков: на 30 сутки - 100,0 %, на 60 сутки - 97,6 %; однолетних злаковых: на 30 сутки - 100,0 %, на 60 сутки - 100,0 %.</w:t>
      </w:r>
    </w:p>
    <w:p w14:paraId="3E03ED73" w14:textId="77777777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Все виды сорных растений, встречающиеся на опытном участке, про явили к гербициду Пост, ВР высокую чувствительность.</w:t>
      </w:r>
    </w:p>
    <w:p w14:paraId="37B92AB9" w14:textId="4AAA581F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В целом, испытания гербицида Лост, ВР </w:t>
      </w:r>
      <w:r w:rsidR="0015726E">
        <w:rPr>
          <w:rFonts w:ascii="Times New Roman" w:hAnsi="Times New Roman"/>
          <w:sz w:val="28"/>
          <w:szCs w:val="28"/>
        </w:rPr>
        <w:t>(</w:t>
      </w:r>
      <w:r w:rsidRPr="00E15EBA">
        <w:rPr>
          <w:rFonts w:ascii="Times New Roman" w:hAnsi="Times New Roman"/>
          <w:sz w:val="28"/>
          <w:szCs w:val="28"/>
        </w:rPr>
        <w:t xml:space="preserve">150 </w:t>
      </w:r>
      <w:r w:rsidR="0015726E">
        <w:rPr>
          <w:rFonts w:ascii="Times New Roman" w:hAnsi="Times New Roman"/>
          <w:sz w:val="28"/>
          <w:szCs w:val="28"/>
        </w:rPr>
        <w:t>г</w:t>
      </w:r>
      <w:r w:rsidRPr="00E15EBA">
        <w:rPr>
          <w:rFonts w:ascii="Times New Roman" w:hAnsi="Times New Roman"/>
          <w:sz w:val="28"/>
          <w:szCs w:val="28"/>
        </w:rPr>
        <w:t xml:space="preserve">/л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 xml:space="preserve">а дибромида (80 г/л в пересчете на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 xml:space="preserve"> ион), проведённые на поле, предназначенном под посев яровых культур, в 3-ей почвенно-климатической зоне Российской Федерации в 2022 году с нормами применения 1,5 и 2,0 л/га при однократной обработке с нормой расхода рабочей жидкости 200 л/га, показали, что уровню снижения численности и сырой массе однолетних злаковых и двудольных сорняков испытываемый препарат при в норме применения 2,0 л/га незначительно уступал показателям эталонного гербицида Суховей, ВР (150 г/л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>а) при норме применения 2,0 л/га.</w:t>
      </w:r>
    </w:p>
    <w:p w14:paraId="55A8BBCB" w14:textId="5D8EEB68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В 2023 году в первой зоне опыт по оценке биологической эффективности </w:t>
      </w:r>
      <w:r w:rsidRPr="00E15EBA">
        <w:rPr>
          <w:rFonts w:ascii="Times New Roman" w:hAnsi="Times New Roman"/>
          <w:sz w:val="28"/>
          <w:szCs w:val="28"/>
        </w:rPr>
        <w:lastRenderedPageBreak/>
        <w:t xml:space="preserve">гербицида Лост, ВР </w:t>
      </w:r>
      <w:r w:rsidR="0015726E">
        <w:rPr>
          <w:rFonts w:ascii="Times New Roman" w:hAnsi="Times New Roman"/>
          <w:sz w:val="28"/>
          <w:szCs w:val="28"/>
        </w:rPr>
        <w:t>(</w:t>
      </w:r>
      <w:r w:rsidRPr="00E15EBA">
        <w:rPr>
          <w:rFonts w:ascii="Times New Roman" w:hAnsi="Times New Roman"/>
          <w:sz w:val="28"/>
          <w:szCs w:val="28"/>
        </w:rPr>
        <w:t xml:space="preserve">150 г/л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 xml:space="preserve">а дибромида (80 г/л в пересчете на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 xml:space="preserve">- ион) был заложен в Рязанской области (Рязанский район, с. Подвязье, ИСА - филиал </w:t>
      </w:r>
      <w:proofErr w:type="spellStart"/>
      <w:r w:rsidRPr="00E15EBA">
        <w:rPr>
          <w:rFonts w:ascii="Times New Roman" w:hAnsi="Times New Roman"/>
          <w:sz w:val="28"/>
          <w:szCs w:val="28"/>
        </w:rPr>
        <w:t>ФГБНУ</w:t>
      </w:r>
      <w:proofErr w:type="spellEnd"/>
      <w:r w:rsidRPr="00E15E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BA">
        <w:rPr>
          <w:rFonts w:ascii="Times New Roman" w:hAnsi="Times New Roman"/>
          <w:sz w:val="28"/>
          <w:szCs w:val="28"/>
        </w:rPr>
        <w:t>ФНАЦ</w:t>
      </w:r>
      <w:proofErr w:type="spellEnd"/>
      <w:r w:rsidRPr="00E15EBA">
        <w:rPr>
          <w:rFonts w:ascii="Times New Roman" w:hAnsi="Times New Roman"/>
          <w:sz w:val="28"/>
          <w:szCs w:val="28"/>
        </w:rPr>
        <w:t xml:space="preserve"> ВИМ) на поле, предназначенном для посева кукурузы на зеленую массу, с высоким уровнем засорённости двудольными и злаковыми сорняками, Через месяц после закладки опыта в контроле на 1 м2 в среднем насчитывалось 59 шт. сорных растений. Наибольшее распространение имели однолетние: пастушья сумка, щирица запрокинутая, лебеда раскидистая; злаковые: просо куриное, щетинник сизый.</w:t>
      </w:r>
    </w:p>
    <w:p w14:paraId="45394A9D" w14:textId="7D8B3A32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Результаты применения гербицида Лост, ВР с нормами расхода 1,5 и 2,0 л/га свидетельствуют о его высокой эффективности в подавлении данных сорных растений. Снижение уровня засорённости учитываемыми в опыте сорняками достигло 88,1 % (1,5 л/га) и 91,5 % (2,0 л/га). Высокими были показатели снижения биомассы: однолетних двудольных - 91,2 % (1,5 л/га) и 93,8 % (2,0 л/га), злаковых - 81,2 % (1,5 л/га) и 91,1 % (2,0 л/га).</w:t>
      </w:r>
    </w:p>
    <w:p w14:paraId="41F04A24" w14:textId="77777777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В варианте с эталоном Суховей, ВР (2,0 л/га) получены столь же высокие показатели подавления сорняков: снижение количества сорняков составило 93,2 %, а снижение их биомассы - 93,8 % однолетних двудольных, 90,1 % злаковых.</w:t>
      </w:r>
    </w:p>
    <w:p w14:paraId="3A593081" w14:textId="77777777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Все виды сорных растений, встречающиеся на опытном участке, про явили к гербициду Лост, ВР высокую чувствительность.</w:t>
      </w:r>
    </w:p>
    <w:p w14:paraId="0AA68E26" w14:textId="6144789D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Средняя урожайность кукурузы в контроле составила 227,5 ц зеленой массы/га. В вариантах с применением гербицидов были получены достоверные прибавки урожая зеленой массы культуры: от 41,3 % до 45,9 /о.</w:t>
      </w:r>
    </w:p>
    <w:p w14:paraId="32A7EDA5" w14:textId="616CAA51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В итоге, испытания гербицида </w:t>
      </w:r>
      <w:r>
        <w:rPr>
          <w:rFonts w:ascii="Times New Roman" w:hAnsi="Times New Roman"/>
          <w:sz w:val="28"/>
          <w:szCs w:val="28"/>
        </w:rPr>
        <w:t xml:space="preserve">Лост, ВР (150 г/л </w:t>
      </w:r>
      <w:r w:rsidR="0015726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иквата дибромида (80 г/л в пересчете на </w:t>
      </w:r>
      <w:r w:rsidR="0015726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икват ион)</w:t>
      </w:r>
      <w:r w:rsidRPr="00E15EBA">
        <w:rPr>
          <w:rFonts w:ascii="Times New Roman" w:hAnsi="Times New Roman"/>
          <w:sz w:val="28"/>
          <w:szCs w:val="28"/>
        </w:rPr>
        <w:t xml:space="preserve">, проведённые на поле, предназначенном под посев кукурузы на зеленую массу, в 1-ой почвенно-климатической зоне Российской Федерации в 2023 году с нормами применения 1,5 и 2,0 л/га при однократной обработке с нормой расхода рабочей жидкости 200 л/га, показали, что уровню снижения численности и сырой массе однолетних злаковых и двудольных сорняков и влиянию на урожай зеленой массы </w:t>
      </w:r>
      <w:r w:rsidRPr="00E15EBA">
        <w:rPr>
          <w:rFonts w:ascii="Times New Roman" w:hAnsi="Times New Roman"/>
          <w:sz w:val="28"/>
          <w:szCs w:val="28"/>
        </w:rPr>
        <w:lastRenderedPageBreak/>
        <w:t xml:space="preserve">кукурузы испытываемый препарат в норме применения 2,0 л/га незначительно уступал показателям эталонного гербицида Суховей, ВР (150 г/л </w:t>
      </w:r>
      <w:r w:rsidR="00045549">
        <w:rPr>
          <w:rFonts w:ascii="Times New Roman" w:hAnsi="Times New Roman"/>
          <w:sz w:val="28"/>
          <w:szCs w:val="28"/>
        </w:rPr>
        <w:t>д</w:t>
      </w:r>
      <w:r w:rsidRPr="00E15EBA">
        <w:rPr>
          <w:rFonts w:ascii="Times New Roman" w:hAnsi="Times New Roman"/>
          <w:sz w:val="28"/>
          <w:szCs w:val="28"/>
        </w:rPr>
        <w:t>иквата) при норме применения 2,0</w:t>
      </w:r>
      <w:r w:rsidR="0015726E">
        <w:rPr>
          <w:rFonts w:ascii="Times New Roman" w:hAnsi="Times New Roman"/>
          <w:sz w:val="28"/>
          <w:szCs w:val="28"/>
        </w:rPr>
        <w:t xml:space="preserve"> л/га.</w:t>
      </w:r>
    </w:p>
    <w:p w14:paraId="6F54A25D" w14:textId="61CA7890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Во второй зоне в 2023 году опыт по оценке биологической эффективности гербицида </w:t>
      </w:r>
      <w:r>
        <w:rPr>
          <w:rFonts w:ascii="Times New Roman" w:hAnsi="Times New Roman"/>
          <w:sz w:val="28"/>
          <w:szCs w:val="28"/>
        </w:rPr>
        <w:t>Лост, ВР (150 г/л диквата дибромида (80 г/л в пересчете на дикват ион)</w:t>
      </w:r>
      <w:r w:rsidRPr="00E15EBA">
        <w:rPr>
          <w:rFonts w:ascii="Times New Roman" w:hAnsi="Times New Roman"/>
          <w:sz w:val="28"/>
          <w:szCs w:val="28"/>
        </w:rPr>
        <w:t xml:space="preserve"> был заложен в Ростовской области (Аксайский р-н, пос. Рассвет, опытное х-во </w:t>
      </w:r>
      <w:proofErr w:type="spellStart"/>
      <w:r w:rsidRPr="00E15EBA">
        <w:rPr>
          <w:rFonts w:ascii="Times New Roman" w:hAnsi="Times New Roman"/>
          <w:sz w:val="28"/>
          <w:szCs w:val="28"/>
        </w:rPr>
        <w:t>ФГБНУ</w:t>
      </w:r>
      <w:proofErr w:type="spellEnd"/>
      <w:r w:rsidRPr="00E15EBA">
        <w:rPr>
          <w:rFonts w:ascii="Times New Roman" w:hAnsi="Times New Roman"/>
          <w:sz w:val="28"/>
          <w:szCs w:val="28"/>
        </w:rPr>
        <w:t xml:space="preserve"> ФРАНЦ) на поле, предназначенном под посев яровых культур. Перед закладкой опыта в контроле на </w:t>
      </w:r>
      <w:r w:rsidR="00045549">
        <w:rPr>
          <w:rFonts w:ascii="Times New Roman" w:hAnsi="Times New Roman"/>
          <w:sz w:val="28"/>
          <w:szCs w:val="28"/>
        </w:rPr>
        <w:t>1</w:t>
      </w:r>
      <w:r w:rsidRPr="00E15EBA">
        <w:rPr>
          <w:rFonts w:ascii="Times New Roman" w:hAnsi="Times New Roman"/>
          <w:sz w:val="28"/>
          <w:szCs w:val="28"/>
        </w:rPr>
        <w:t>м</w:t>
      </w:r>
      <w:r w:rsidRPr="00045549">
        <w:rPr>
          <w:rFonts w:ascii="Times New Roman" w:hAnsi="Times New Roman"/>
          <w:sz w:val="28"/>
          <w:szCs w:val="28"/>
          <w:vertAlign w:val="superscript"/>
        </w:rPr>
        <w:t>2</w:t>
      </w:r>
      <w:r w:rsidRPr="00E15EBA">
        <w:rPr>
          <w:rFonts w:ascii="Times New Roman" w:hAnsi="Times New Roman"/>
          <w:sz w:val="28"/>
          <w:szCs w:val="28"/>
        </w:rPr>
        <w:t xml:space="preserve"> в среднем насчитывалось 26 сорных растений. К однолетним двудольным относились, амброзия полыннолистная, марь белая, щирица запрокинутая, щирица </w:t>
      </w:r>
      <w:proofErr w:type="spellStart"/>
      <w:r w:rsidRPr="00E15EBA">
        <w:rPr>
          <w:rFonts w:ascii="Times New Roman" w:hAnsi="Times New Roman"/>
          <w:sz w:val="28"/>
          <w:szCs w:val="28"/>
        </w:rPr>
        <w:t>жминдовидная</w:t>
      </w:r>
      <w:proofErr w:type="spellEnd"/>
      <w:r w:rsidRPr="00E15EBA">
        <w:rPr>
          <w:rFonts w:ascii="Times New Roman" w:hAnsi="Times New Roman"/>
          <w:sz w:val="28"/>
          <w:szCs w:val="28"/>
        </w:rPr>
        <w:t>, к однолетним злаковым сорнякам: щетинник сизый.</w:t>
      </w:r>
    </w:p>
    <w:p w14:paraId="1CE5B84F" w14:textId="77777777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Результаты применения гербицида Лост, ВР с нормами расхода 1,5 и 2,0 л/га свидетельствуют о его высокой эффективности в подавлении данных сорных растений.</w:t>
      </w:r>
    </w:p>
    <w:p w14:paraId="27EB4F95" w14:textId="571E886C" w:rsidR="00E15EBA" w:rsidRPr="00E15EBA" w:rsidRDefault="00E15EBA" w:rsidP="00045549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Снижение уровня засорённости, учитываемой в опыте, достигло соответственно: на 30 сутки после обработки - 93,8 и 100,0, %; на 60 сутки - 85,3 и 86,9 %; на 90 сутки - 74,4 и 76,6 %. Соответственно, высокими были показатели и снижения биомассы однолетних двудольных сорняков: на 30 сутки</w:t>
      </w:r>
      <w:r w:rsidR="00045549">
        <w:rPr>
          <w:rFonts w:ascii="Times New Roman" w:hAnsi="Times New Roman"/>
          <w:sz w:val="28"/>
          <w:szCs w:val="28"/>
        </w:rPr>
        <w:t xml:space="preserve"> </w:t>
      </w:r>
      <w:r w:rsidRPr="00E15EBA">
        <w:rPr>
          <w:rFonts w:ascii="Times New Roman" w:hAnsi="Times New Roman"/>
          <w:sz w:val="28"/>
          <w:szCs w:val="28"/>
        </w:rPr>
        <w:t>93,8</w:t>
      </w:r>
      <w:r w:rsidRPr="00E15EBA">
        <w:rPr>
          <w:rFonts w:ascii="Times New Roman" w:hAnsi="Times New Roman"/>
          <w:sz w:val="28"/>
          <w:szCs w:val="28"/>
        </w:rPr>
        <w:tab/>
        <w:t>и 100,0 %, на 60 сутки - 85,3 и 89,8 %, однолетних злаковых: на 30 сутки</w:t>
      </w:r>
      <w:r w:rsidR="00045549">
        <w:rPr>
          <w:rFonts w:ascii="Times New Roman" w:hAnsi="Times New Roman"/>
          <w:sz w:val="28"/>
          <w:szCs w:val="28"/>
        </w:rPr>
        <w:t xml:space="preserve"> </w:t>
      </w:r>
      <w:r w:rsidRPr="00E15EBA">
        <w:rPr>
          <w:rFonts w:ascii="Times New Roman" w:hAnsi="Times New Roman"/>
          <w:sz w:val="28"/>
          <w:szCs w:val="28"/>
        </w:rPr>
        <w:t>- 94,5 и 100,0 %, на 60 сутки - 84,6 и 85,6 %.</w:t>
      </w:r>
    </w:p>
    <w:p w14:paraId="0958C65F" w14:textId="1A005720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На варианте с эталоном Суховей, ВР (2,0 л/га) получены столь же высокие показатели подавления однолетних двудольных и злаковых сорняков. Снижение количества сорных растений составило на 30 сутки - 100,0</w:t>
      </w:r>
      <w:r w:rsidR="00045549">
        <w:rPr>
          <w:rFonts w:ascii="Times New Roman" w:hAnsi="Times New Roman"/>
          <w:sz w:val="28"/>
          <w:szCs w:val="28"/>
        </w:rPr>
        <w:t xml:space="preserve"> %</w:t>
      </w:r>
      <w:r w:rsidRPr="00E15EBA">
        <w:rPr>
          <w:rFonts w:ascii="Times New Roman" w:hAnsi="Times New Roman"/>
          <w:sz w:val="28"/>
          <w:szCs w:val="28"/>
        </w:rPr>
        <w:t>, на 60 сутки - 89,4%, на 90 сутки - 85,1%. Снижение биомассы однолетних двудольных сорняков: на 30 сутки - 100,0 %, на 60 сутки - 93,0 %; однолетних злаковых: на 30 сутки - 100,0 %, на 60 сутки - 86,8 %.</w:t>
      </w:r>
    </w:p>
    <w:p w14:paraId="2DBEE9AD" w14:textId="1A1B263E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Все виды сорных растений, встречающиеся на опытном участке, проявили к гербициду Лост, ВР высокую чувствительность.</w:t>
      </w:r>
    </w:p>
    <w:p w14:paraId="10177069" w14:textId="328EE864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В общем, испытания гербицида </w:t>
      </w:r>
      <w:r>
        <w:rPr>
          <w:rFonts w:ascii="Times New Roman" w:hAnsi="Times New Roman"/>
          <w:sz w:val="28"/>
          <w:szCs w:val="28"/>
        </w:rPr>
        <w:t xml:space="preserve">Лост, ВР (150 г/л </w:t>
      </w:r>
      <w:r w:rsidR="0004554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иквата дибромида (80 г/л в пересчете на </w:t>
      </w:r>
      <w:r w:rsidR="0004554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икват ион)</w:t>
      </w:r>
      <w:r w:rsidRPr="00E15EBA">
        <w:rPr>
          <w:rFonts w:ascii="Times New Roman" w:hAnsi="Times New Roman"/>
          <w:sz w:val="28"/>
          <w:szCs w:val="28"/>
        </w:rPr>
        <w:t xml:space="preserve">, проведённые на поле, предназначенном под </w:t>
      </w:r>
      <w:r w:rsidRPr="00E15EBA">
        <w:rPr>
          <w:rFonts w:ascii="Times New Roman" w:hAnsi="Times New Roman"/>
          <w:sz w:val="28"/>
          <w:szCs w:val="28"/>
        </w:rPr>
        <w:lastRenderedPageBreak/>
        <w:t xml:space="preserve">посев яровых культур, во 2-ой почвенно-климатической зоне Российской Федерации в 2023 году с нормами применения 1,5 и 2,0 л/га при однократной обработке с нормой расхода рабочей жидкости 200 л/га, показали, что уровню снижения численности и сырой массе однолетних злаковых и двудольных сорняков испытываемый препарат в норме применения 2,0 л/га незначительно уступал показателям эталонного гербицида Суховей, ВР (150 г/л </w:t>
      </w:r>
      <w:r w:rsidR="00045549">
        <w:rPr>
          <w:rFonts w:ascii="Times New Roman" w:hAnsi="Times New Roman"/>
          <w:sz w:val="28"/>
          <w:szCs w:val="28"/>
        </w:rPr>
        <w:t>д</w:t>
      </w:r>
      <w:r w:rsidRPr="00E15EBA">
        <w:rPr>
          <w:rFonts w:ascii="Times New Roman" w:hAnsi="Times New Roman"/>
          <w:sz w:val="28"/>
          <w:szCs w:val="28"/>
        </w:rPr>
        <w:t>иквата) при норме применения 2,0 л/га.</w:t>
      </w:r>
    </w:p>
    <w:p w14:paraId="6E402876" w14:textId="12012EF0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В третьей зоне в 2023 году опыт по оценке биологической эффективности гербицида </w:t>
      </w:r>
      <w:r>
        <w:rPr>
          <w:rFonts w:ascii="Times New Roman" w:hAnsi="Times New Roman"/>
          <w:sz w:val="28"/>
          <w:szCs w:val="28"/>
        </w:rPr>
        <w:t>Лост, ВР (150 г/л диквата дибромида (80 г/л в пересчете на дикват ион)</w:t>
      </w:r>
      <w:r w:rsidRPr="00E15EBA">
        <w:rPr>
          <w:rFonts w:ascii="Times New Roman" w:hAnsi="Times New Roman"/>
          <w:sz w:val="28"/>
          <w:szCs w:val="28"/>
        </w:rPr>
        <w:t xml:space="preserve"> был заложен в Ростовской области (Орловский р-н, п. Красноармейский, пер. Степной, 1, ФГУП «Красноармейское») на поле под посев яровых культур с высоким уровнем засоренности однолетними двудольными и злаковыми сорняками, где перед закладкой опыта в контроле на 1м2 в среднем насчитывалось 25 сорных растений. К однолетним двудольным относились, марь белая, горчица полевая, щирица </w:t>
      </w:r>
      <w:proofErr w:type="spellStart"/>
      <w:r w:rsidRPr="00E15EBA">
        <w:rPr>
          <w:rFonts w:ascii="Times New Roman" w:hAnsi="Times New Roman"/>
          <w:sz w:val="28"/>
          <w:szCs w:val="28"/>
        </w:rPr>
        <w:t>жминдовидная</w:t>
      </w:r>
      <w:proofErr w:type="spellEnd"/>
      <w:r w:rsidRPr="00E15EBA">
        <w:rPr>
          <w:rFonts w:ascii="Times New Roman" w:hAnsi="Times New Roman"/>
          <w:sz w:val="28"/>
          <w:szCs w:val="28"/>
        </w:rPr>
        <w:t>, щирица запрокинутая, к однолетним злаковым сорнякам: просо куриное.</w:t>
      </w:r>
      <w:r w:rsidRPr="00E15EBA">
        <w:rPr>
          <w:rFonts w:ascii="Times New Roman" w:hAnsi="Times New Roman"/>
          <w:sz w:val="28"/>
          <w:szCs w:val="28"/>
        </w:rPr>
        <w:tab/>
        <w:t>/</w:t>
      </w:r>
    </w:p>
    <w:p w14:paraId="2E5D192D" w14:textId="52725A25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Результаты применения гербицида Лост, ВР с нормами расхода 1,5 и 2,0 л/га свидетельствуют о его высокой эффективности в подавлении данных сорных растений.</w:t>
      </w:r>
    </w:p>
    <w:p w14:paraId="449B92D0" w14:textId="07F916AF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Снижение уровня засорённости, учитываемой в опыте, достигло соответственно: на 30 сутки после обработки - 91,2 и 100,0 %; на 60 сутки - 83,1 и 91,1 % на 90 сутки - 74,1 и 81,9 %. Соответственно, высокими были показатели и снижения биомассы однолетних двудольных сорняков: на 30 сутки - 96,5 и 100,0 %, на 60 сутки - 90,8 и 93,6 %; однолетних злаковых: на 30 сутки - 90,5 и 100,0 %, на 60 сутки - 82,0 и 89,4 %.</w:t>
      </w:r>
    </w:p>
    <w:p w14:paraId="1F5C09A2" w14:textId="0E306E76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На варианте с эталоном Суховей, ВР (2,0 л/га) получены столь же высокие показатели подавления однолетних двудольных и злаковых сорняков. Снижение количества сорных растений составило: на 30 сутки - 100,0 %, на 60 сутки - 95,6 %, на 90 сутки - 86,3 %. Снижение биомассы однолетних двудольных сорняков: на 30 сутки - 100,0 %, на 60 сутки - 97,1 %; однолетних </w:t>
      </w:r>
      <w:r w:rsidRPr="00E15EBA">
        <w:rPr>
          <w:rFonts w:ascii="Times New Roman" w:hAnsi="Times New Roman"/>
          <w:sz w:val="28"/>
          <w:szCs w:val="28"/>
        </w:rPr>
        <w:lastRenderedPageBreak/>
        <w:t>злаковых: на 30 сутки - 100,0 %, на 60 сутки - 92,6 %.</w:t>
      </w:r>
    </w:p>
    <w:p w14:paraId="28EA5E0D" w14:textId="497D6097" w:rsidR="00E15EBA" w:rsidRPr="00E15EBA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>Все виды сорных растений, встречающиеся на опытном участке, проявили к гербициду Пост, ВР высокую чувствительность.</w:t>
      </w:r>
    </w:p>
    <w:p w14:paraId="1C549A3B" w14:textId="491607A5" w:rsidR="00347424" w:rsidRDefault="00E15EBA" w:rsidP="00E15EB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BA">
        <w:rPr>
          <w:rFonts w:ascii="Times New Roman" w:hAnsi="Times New Roman"/>
          <w:sz w:val="28"/>
          <w:szCs w:val="28"/>
        </w:rPr>
        <w:t xml:space="preserve">В целом, испытания гербицида </w:t>
      </w:r>
      <w:r>
        <w:rPr>
          <w:rFonts w:ascii="Times New Roman" w:hAnsi="Times New Roman"/>
          <w:sz w:val="28"/>
          <w:szCs w:val="28"/>
        </w:rPr>
        <w:t>Лост, ВР (150 г/л диквата дибромида (80 г/л в пересчете на дикват ион)</w:t>
      </w:r>
      <w:r w:rsidRPr="00E15EBA">
        <w:rPr>
          <w:rFonts w:ascii="Times New Roman" w:hAnsi="Times New Roman"/>
          <w:sz w:val="28"/>
          <w:szCs w:val="28"/>
        </w:rPr>
        <w:t xml:space="preserve">, проведённые на поле, предназначенном под посев яровых культур, в 3-ей почвенно-климатической зоне Российской Федерации в 2023 году с нормами применения 1,5 и 2,0 л/га при однократной обработке с нормой расхода рабочей жидкости 200 л/га, показали, что уровню снижения численности и сырой массе однолетних злаковых и двудольных сорняков испытываемый препарат при в норме применения 2,0 л/га незначительно уступал показателям эталонного гербицида Суховей, ВР (150 г/л </w:t>
      </w:r>
      <w:r>
        <w:rPr>
          <w:rFonts w:ascii="Times New Roman" w:hAnsi="Times New Roman"/>
          <w:sz w:val="28"/>
          <w:szCs w:val="28"/>
        </w:rPr>
        <w:t>дикват</w:t>
      </w:r>
      <w:r w:rsidRPr="00E15EBA">
        <w:rPr>
          <w:rFonts w:ascii="Times New Roman" w:hAnsi="Times New Roman"/>
          <w:sz w:val="28"/>
          <w:szCs w:val="28"/>
        </w:rPr>
        <w:t>а) при норме применения 2,0 л/га.</w:t>
      </w:r>
    </w:p>
    <w:p w14:paraId="6C50C69C" w14:textId="1EC45117" w:rsidR="00A32854" w:rsidRPr="00A32854" w:rsidRDefault="00A32854" w:rsidP="00A32854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Лост, ВР (150 г/л диквата дибромида (80 г/л в пересчете на дикват ион)</w:t>
      </w:r>
      <w:r w:rsidRPr="00A32854">
        <w:rPr>
          <w:rFonts w:ascii="Times New Roman" w:hAnsi="Times New Roman"/>
          <w:sz w:val="28"/>
          <w:szCs w:val="28"/>
        </w:rPr>
        <w:t xml:space="preserve"> проходил регистрационные испытания в 2022 - 2023 годах в посевах сои Рязанская область (1-я зона),</w:t>
      </w:r>
      <w:r w:rsidRPr="00A32854">
        <w:rPr>
          <w:rFonts w:ascii="Times New Roman" w:hAnsi="Times New Roman"/>
          <w:bCs/>
          <w:sz w:val="28"/>
          <w:szCs w:val="28"/>
        </w:rPr>
        <w:t xml:space="preserve"> в </w:t>
      </w:r>
      <w:r w:rsidRPr="00A32854">
        <w:rPr>
          <w:rFonts w:ascii="Times New Roman" w:hAnsi="Times New Roman"/>
          <w:sz w:val="28"/>
          <w:szCs w:val="28"/>
        </w:rPr>
        <w:t xml:space="preserve">Ростовской области (2-я и 3-я зона), в посевах </w:t>
      </w:r>
      <w:r w:rsidRPr="00A32854">
        <w:rPr>
          <w:rFonts w:ascii="Times New Roman" w:hAnsi="Times New Roman"/>
          <w:bCs/>
          <w:sz w:val="28"/>
          <w:szCs w:val="28"/>
        </w:rPr>
        <w:t xml:space="preserve">рапса озимого в </w:t>
      </w:r>
      <w:r w:rsidRPr="00A32854">
        <w:rPr>
          <w:rFonts w:ascii="Times New Roman" w:hAnsi="Times New Roman"/>
          <w:sz w:val="28"/>
          <w:szCs w:val="28"/>
        </w:rPr>
        <w:t>Ростовской области (2-я зона), и посевах рапса ярового Рязанская область (1-я зона) и Ростовской области (3-я зона).</w:t>
      </w:r>
    </w:p>
    <w:p w14:paraId="71E04F9F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Десикант применяли: </w:t>
      </w:r>
      <w:r w:rsidRPr="00A32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1,5 - 2,0 л/га. 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для подсушивания культурных растений</w:t>
      </w:r>
      <w:r w:rsidRPr="00A32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 уборкой, проводили наземное опрыскивание с нормой расхода рабочего раствора 200-300 л/га;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сравнении с эталоном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>) с нормой применения 2,0 л/га.</w:t>
      </w:r>
    </w:p>
    <w:p w14:paraId="455B77D4" w14:textId="4A50066A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проходил регистрационные испытания в 2021 году на посеве подсолнечника и озимой пшеницы по установлению регламентов применения с использованием авиационной обработки согласно экспертного заключения от 17.01.2024 года НПК «ПАНХ». </w:t>
      </w:r>
    </w:p>
    <w:p w14:paraId="6110DD99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Рязанской области (Рязанский район, Рязанский район, с. Подвязье, ул. Парковая, д. 1 (ИСА-филиал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ФГБНУ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ФНАЦ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ВИМ), 1-я зона в 2022 году проводились испытания десиканта Лост, ВР в посевах рапса ярового сорта Ратник. </w:t>
      </w:r>
    </w:p>
    <w:p w14:paraId="5F1231C3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Результаты применения десиканта Лост, ВР (1,5 л/га и 2,0 л/га) свидетельствуют о его высокой эффективности. Через 7 дней после обработки влажность семян составила на вариантах Лост, ВР – 19,3 % (1,5 л/га) и 18,0 % (2,0 л/га). На контроле 20,9 %.</w:t>
      </w:r>
    </w:p>
    <w:p w14:paraId="580BF75B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Через 14 дней после обработки влажность семян составила на варианте Лост, ВР 16,5 % (1,5 л/га) и 15,6 % (2,0 л/га). На контроле – 18,9 %. </w:t>
      </w:r>
    </w:p>
    <w:p w14:paraId="5E1D3F04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Численность вегетирующих сорных растений перед обработкой посевов рапса ярового Лост, ВР (1,5 и 2,0 л/га) составляла 20-23 шт./м</w:t>
      </w:r>
      <w:r w:rsidRPr="00A328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ar-SA"/>
        </w:rPr>
        <w:t>2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Перед уборкой биологическая эффективность десиканта по показателю снижения численности сорных растений составила 76,9 % (1,5 л/га) и 87,2% (2,0 л/га), по показателю снижения массы сорняков –78,1 % (1,5 л/га) и 82,6 % (2,0 л/га).</w:t>
      </w:r>
    </w:p>
    <w:p w14:paraId="230757F1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В целом, действие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десиканта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Лост, ВР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было аналогичным действию эталоном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Суховей, ВР (2,0 л/га)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соответствующих регламентах применения.</w:t>
      </w:r>
    </w:p>
    <w:p w14:paraId="6BC58A12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Использование препарата было безопасным для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изучаемой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культуры. </w:t>
      </w:r>
    </w:p>
    <w:p w14:paraId="144EC65C" w14:textId="213EF84A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В целом, проведённые испытания препарата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яровом рапсе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сорта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Ратник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-ой почвенно-климатической зоне Российской Федерации в 20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году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(1,5 – 2,0 л/га)  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 обработке посева с нормой расхода рабочей жидкости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л/га показали, что по уровню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влажности  семян рапса  и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численности и сырой массы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сорных растений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испытываемый препарат в норме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(2,0 л/га) не уступал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показател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эталонного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)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 2,0 л/га.</w:t>
      </w:r>
    </w:p>
    <w:p w14:paraId="2D1C679A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Ростовской области, Орловский р-н, п. Красноармейский, пер. Степной, 1 (ФГУП «Красноармейское») (3-я почвенно-климатическая зона) в 2022 году проводились испытания десиканта Лост, ВР в посевах рапса ярового сорта Таврион. </w:t>
      </w:r>
    </w:p>
    <w:p w14:paraId="35BF50EB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Результаты применения десиканта Лост, ВР (1,5 л/га и 2,0 л/га) свидетельствуют о его высокой эффективности. Через 7 дней после обработки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влажность семян составила – 19,3 % (1,5 л/га) и 17,3 % (2,0 л/га). На контроле – 20,3 %.</w:t>
      </w:r>
    </w:p>
    <w:p w14:paraId="07901646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Через 14 дней после обработки влажность семян составила 15,7 % (1,5 л/га) и 15,0 % (2,0 л/га). На контроле – 18,0 %. </w:t>
      </w:r>
    </w:p>
    <w:p w14:paraId="3DB3392C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Численность вегетирующих сорных растений перед обработкой посевов рапса ярового Лост, ВР (1,5 и 2,0 л/га) составляла 17-19 шт./м</w:t>
      </w:r>
      <w:r w:rsidRPr="00A328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ar-SA"/>
        </w:rPr>
        <w:t>2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Перед уборкой биологическая эффективность десиканта по показателю снижения численности сорных растений составила 76,0 % (1,5 л/га) и 80,0 % (2,0 л/га), по показателю снижения массы сорняков –79,5 % (1,5 л/га) и 81,9 % (2,0 л/га).</w:t>
      </w:r>
    </w:p>
    <w:p w14:paraId="1FA51A3D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В целом, действие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десиканта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Лост, ВР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было аналогичным действию эталоном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Суховей, ВР (2,0 л/га)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соответствующих регламентах применения.</w:t>
      </w:r>
    </w:p>
    <w:p w14:paraId="1BEC540E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Использование препарата было безопасным для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изучаемой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культуры. </w:t>
      </w:r>
    </w:p>
    <w:p w14:paraId="546151E9" w14:textId="1BD622FE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В целом, проведённые испытания препарата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яровом рапсе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сорта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Таврион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-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й почвенно-климатической зоне Российской Федерации в 20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году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(1,5 – 2,0 л/га)  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 обработке посева с нормой расхода рабочей жидкости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л/га показали, что по уровню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влажности  семян рапса  и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численности и сырой массы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сорных растений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испытываемый препарат в норме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(2,0 л/га) не уступал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показател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эталонного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)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 2,0 л/га.</w:t>
      </w:r>
    </w:p>
    <w:p w14:paraId="349033A8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Рязанской области (Рязанский район, Рязанский район, с. Подвязье, ул. Парковая, д. 1 (ИСА-филиал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ФГБНУ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ФНАЦ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ВИМ), 1-я зона в 2023 году проводились испытания десиканта Лост, ВР в посевах рапса ярового сорта Ратник. </w:t>
      </w:r>
    </w:p>
    <w:p w14:paraId="1B1A8FF9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Результаты применения десиканта Лост, ВР с нормами применения 1,5 л/га и 2,0 л/га свидетельствуют о его высокой эффективности. Через 7 дней после обработки влажность семян составила на вариантах Лост, ВР – 24,6 % (1,5 л/га) и 23,0 % (2,0 л/га). На контроле 27,6 %.</w:t>
      </w:r>
    </w:p>
    <w:p w14:paraId="6511F20F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Через 14 дней после обработки влажность семян составила на варианте Лост, ВР 21,2 % (1,5 л/га) и 20,5 % (2,0 л/га). На контроле –24,8 %. </w:t>
      </w:r>
    </w:p>
    <w:p w14:paraId="7C8028E6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Численность вегетирующих сорных растений перед обработкой посевов рапса ярового Лост, ВР (1,5 и 2,0 л/га) составляла 28-31 шт./м</w:t>
      </w:r>
      <w:r w:rsidRPr="00A328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ar-SA"/>
        </w:rPr>
        <w:t>2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Перед уборкой биологическая эффективность десиканта по показателю снижения численности сорных растений составила 82,8 % (1,5 л/га) и 87,8 % (2,0 л/га), по показателю снижения массы сорняков – 87,6 % (1,5 л/га) и 89,9 % (2,0 л/га).</w:t>
      </w:r>
    </w:p>
    <w:p w14:paraId="5BADFEA2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В целом, действие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десиканта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Лост, ВР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было аналогичным действию эталоном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Суховей, ВР (2,0 л/га)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соответствующих регламентах применения.</w:t>
      </w:r>
    </w:p>
    <w:p w14:paraId="3D0E6917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Использование препарата было безопасным для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изучаемой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культуры. </w:t>
      </w:r>
    </w:p>
    <w:p w14:paraId="6CE261D5" w14:textId="557C63C9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В целом, проведённые испытания препарата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яровом рапсе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сорта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Ратник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-ой почвенно-климатической зоне Российской Федерации в 20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году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(1,5 – 2,0 л/га)  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 обработке посева с нормой расхода рабочей жидкости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л/га показали, что по уровню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влажности  семян рапса  и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численности и сырой массы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сорных растений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испытываемый препарат в норме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(2,0 л/га) не уступал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показател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эталонного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)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 2,0 л/га.</w:t>
      </w:r>
    </w:p>
    <w:p w14:paraId="43D01759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Ростовской области, Орловский р-н, п. Красноармейский, пер. Степной, 1 (ФГУП «Красноармейское») (3-я почвенно-климатическая зона) в 2023 году проводились испытания десиканта Лост, ВР в посевах рапса ярового сорта Таврион. </w:t>
      </w:r>
    </w:p>
    <w:p w14:paraId="211C8B9F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Результаты применения десиканта Лост, ВР (1,5 л/га и 2,0 л/га) свидетельствуют о его высокой эффективности. Через 7 дней после обработки влажность семян составила – 14,7 % (1,5 л/га) и 14,0 % (2,0 л/га). На контроле – 18,5 %.</w:t>
      </w:r>
    </w:p>
    <w:p w14:paraId="5F2527E1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Через 14 дней после обработки влажность семян составила 8,6 % (1,5 л/га) и 8,2 % (2,0 л/га). На контроле – 14,6 %. </w:t>
      </w:r>
    </w:p>
    <w:p w14:paraId="2F77C9C4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Численность вегетирующих сорных растений перед обработкой посевов рапса ярового Лост, ВР (1,5 и 2,0 л/га) составляла 19-21 шт./м</w:t>
      </w:r>
      <w:r w:rsidRPr="00A328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ar-SA"/>
        </w:rPr>
        <w:t>2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Перед уборкой биологическая эффективность десиканта по показателю снижения численности сорных растений составила 63,6 % (1,5 л/га) и 70,7 % (2,0 л/га), по показателю снижения массы сорняков –66,5 % (1,5 л/га) и 73,1 % (2,0 л/га).</w:t>
      </w:r>
    </w:p>
    <w:p w14:paraId="218434AE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В целом, действие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десиканта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Лост, ВР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было аналогичным действию эталоном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Суховей, ВР (2,0 л/га)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соответствующих регламентах применения.</w:t>
      </w:r>
    </w:p>
    <w:p w14:paraId="67E5ADD5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Использование препарата было безопасным для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изучаемой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культуры. </w:t>
      </w:r>
    </w:p>
    <w:p w14:paraId="714AAE2D" w14:textId="2A18B68B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В целом, проведённые испытания препарата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яровом рапсе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сорта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Таврион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-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й почвенно-климатической зоне Российской Федерации в 20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году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(1,5 – 2,0 л/га)  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 обработке посева с нормой расхода рабочей жидкости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л/га показали, что по уровню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влажности  семян рапса  и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численности и сырой массы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сорных растений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испытываемый препарат в норме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(2,0 л/га) не уступал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показател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эталонного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)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 2,0 л/га.</w:t>
      </w:r>
    </w:p>
    <w:p w14:paraId="5908E078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Ростовской области, Аксайский р-н, пос. Рассвет,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ФГБНУ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ФРАНЦ</w:t>
      </w:r>
    </w:p>
    <w:p w14:paraId="449839A1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(2-я почвенно-климатическая зона) в 2022 году проводились испытания десиканта Лост, ВР в посевах рапса озимого сорта Элвис. </w:t>
      </w:r>
    </w:p>
    <w:p w14:paraId="1EE7ADC2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Результаты применения десиканта Лост, ВР с нормой применения 1,5 и 2,0 л/га свидетельствуют о его высокой эффективности. Через 7 дней после обработки влажность семян составила 19,6 и 18,4 % соответственно. На контроле – 20,6 %.</w:t>
      </w:r>
    </w:p>
    <w:p w14:paraId="39019DE7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Через 14 дней после обработки влажность семян озимого рапса на варианте Лост, ВР (1,5 и 2,0 л/га) составила 16,6 и 15,3 % соответственно. На контроле – 18,5 %.</w:t>
      </w:r>
    </w:p>
    <w:p w14:paraId="0E138A20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Численность вегетирующих сорных растений перед обработкой посевов рапса ярового Лост, ВР (1,5 и 2,0 л/га) составляла 18-20 шт./м</w:t>
      </w:r>
      <w:r w:rsidRPr="00A328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ar-SA"/>
        </w:rPr>
        <w:t>2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Перед уборкой биологическая эффективность десиканта по показателю снижения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численности сорных растений составила 76,9 % (1,5 л/га) и 87,2% (2,0 л/га), по показателю снижения массы сорняков –78,1 % (1,5 л/га) и 82,6 % (2,0 л/га).</w:t>
      </w:r>
    </w:p>
    <w:p w14:paraId="1EA6B3FC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В целом, действие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десиканта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Лост, ВР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было аналогичным действию эталоном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Суховей, ВР (2,0 л/га)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соответствующих регламентах применения.</w:t>
      </w:r>
    </w:p>
    <w:p w14:paraId="7C539386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Использование препарата было безопасным для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изучаемой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культуры. </w:t>
      </w:r>
    </w:p>
    <w:p w14:paraId="2D4F78BD" w14:textId="0AD7FD76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В целом, проведённые испытания препарата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озимом рапсе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сорта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Элвис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в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-ой почвенно-климатической зоне Российской Федерации в 20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году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(1,5 – 2,0 л/га)  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 обработке посева с нормой расхода рабочей жидкости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л/га показали, что по уровню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влажности  семян рапса  и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численности и сырой массы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сорных растений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испытываемый препарат в норме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 (2,0 л/га) не уступал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показател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эталонного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)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 2,0 л/га.</w:t>
      </w:r>
    </w:p>
    <w:p w14:paraId="5CD7A447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Ростовской области, Аксайский р-н, пос. Рассвет,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ФГБНУ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ФРАНЦ</w:t>
      </w:r>
    </w:p>
    <w:p w14:paraId="57C62BC8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(2-я почвенно-климатическая зона) в 2023 году проводились испытания десиканта Лост, ВР в посевах рапса озимого сорта Элвис. </w:t>
      </w:r>
    </w:p>
    <w:p w14:paraId="688A7863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Результаты применения десиканта Лост, ВР с нормой применения 1,5 и 2,0 л/га свидетельствуют о его высокой эффективности. Через 7 дней после обработки влажность семян составила 14,4 и 13,9 % соответственно. На контроле – 19,9 %.</w:t>
      </w:r>
    </w:p>
    <w:p w14:paraId="23395AEA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Через 14 дней после обработки влажность семян озимого рапса на варианте Лост, ВР (1,5 и 2,0 л/га) составила 8,8 и 8,2 % соответственно. На контроле – 14,7 %.</w:t>
      </w:r>
    </w:p>
    <w:p w14:paraId="6A617A87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Численность вегетирующих сорных растений перед обработкой посевов рапса ярового Лост, ВР (1,5 и 2,0 л/га) составляла 19-24 шт./м</w:t>
      </w:r>
      <w:r w:rsidRPr="00A328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ar-SA"/>
        </w:rPr>
        <w:t>2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Перед уборкой биологическая эффективность десиканта по показателю снижения численности сорных растений составила 63,2 % (1,5 л/га) и 70,4 % (2,0 л/га), по показателю снижения массы сорняков –65,8 % (1,5 л/га) и 71,9 % (2,0 л/га).</w:t>
      </w:r>
    </w:p>
    <w:p w14:paraId="38A67DBC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lastRenderedPageBreak/>
        <w:t xml:space="preserve"> В целом, действие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десиканта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Лост, ВР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было аналогичным действию эталоном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Суховей, ВР (2,0 л/га)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соответствующих регламентах применения.</w:t>
      </w:r>
    </w:p>
    <w:p w14:paraId="66327654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Использование препарата было безопасным для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изучаемой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культуры. </w:t>
      </w:r>
    </w:p>
    <w:p w14:paraId="38F256F9" w14:textId="3667059D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В целом, проведённые испытания препарата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озимом рапсе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сорта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Элвис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в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-ой почвенно-климатической зоне Российской Федерации в 20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году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(1,5 – 2,0 л/га)  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 обработке посева с нормой расхода рабочей жидкости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л/га показали, что по уровню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влажности  семян рапса  и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численности и сырой массы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сорных растений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испытываемый препарат в норме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(2,0 л/га) не уступал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показател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эталонного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>) с нормой расхода 2,0 л/га.</w:t>
      </w:r>
    </w:p>
    <w:p w14:paraId="43FF5BDC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Рязанской области (Рязанский район, Рязанский район, с. Подвязье, ул. Парковая, д. 1 (ИСА-филиал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ФГБНУ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ФНАЦ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ВИМ), 1-я зона в 2022 году проводились испытания десиканта Лост, ВР в посевах сои сорта Касатка </w:t>
      </w:r>
    </w:p>
    <w:p w14:paraId="3673D2C0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Результаты применения десиканта Лост, ВР с нормой применения 1,5 и 2,0 л/га свидетельствуют о его высокой эффективности. Через 7 дней после обработки влажность семян составила на вариантах Лост, ВР – 22,7 % (1,5 л/га) и 21,3 % (2,0 л/га). На контроле – 23,1 %. Через 14 дней после обработки влажность семян составила на варианте Лост, ВР 17,1 % (1,5 л/га) и 16,1 % (2,0 л/га) На контроле – 19,5 %.</w:t>
      </w:r>
    </w:p>
    <w:p w14:paraId="1468E2B3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Численность вегетирующих сорных растений перед обработкой посевов сои Лост, ВР (1,5 и 2,0 л/га) составляла 21-25 шт./м</w:t>
      </w:r>
      <w:r w:rsidRPr="00A328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ar-SA"/>
        </w:rPr>
        <w:t>2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Перед уборкой биологическая эффективность десиканта по показателю снижения численности сорных растений составила 69,4 % (1,5 л/га) и 77,8 % (2,0 л/га), по показателю снижения массы сорняков – 73,7 % (1,5 л/га) и 78,1 % (2,0 л/га).</w:t>
      </w:r>
    </w:p>
    <w:p w14:paraId="16CDA36E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В целом, действие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десиканта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Лост, ВР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было аналогичным действию эталоном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Суховей, ВР (2,0 л/га)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соответствующих регламентах применения.</w:t>
      </w:r>
    </w:p>
    <w:p w14:paraId="6A03617D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Использование препарата было безопасным для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изучаемой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культуры. </w:t>
      </w:r>
    </w:p>
    <w:p w14:paraId="1EBFF0E6" w14:textId="5B8FEEB2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В целом, проведённые испытания препарата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сое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сорта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Касатка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-ой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lastRenderedPageBreak/>
        <w:t>почвенно-климатической зоне Российской Федерации в 20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году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(1,5 – 2,0 л/га)  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 обработке посева с нормой расхода рабочей жидкости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л/га показали, что по уровню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влажности  семян сои и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численности и сырой массы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сорных растений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испытываемый препарат в норме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(2,0 л/га) не уступал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показател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эталонного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)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 2,0 л/га.</w:t>
      </w:r>
    </w:p>
    <w:p w14:paraId="44895E07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bCs/>
          <w:sz w:val="28"/>
          <w:szCs w:val="28"/>
        </w:rPr>
        <w:tab/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Ростовской области, Аксайский р-н, пос. Рассвет,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ФГБНУ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ФРАНЦ</w:t>
      </w:r>
    </w:p>
    <w:p w14:paraId="64E90E67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(2-я почвенно-климатическая зона) в 2022 году проводились испытания десиканта Лост, ВР в посевах сои сорта Казачка. </w:t>
      </w:r>
    </w:p>
    <w:p w14:paraId="5BDA79C8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Результаты применения десиканта Лост, ВР (1,5 и 2,0 л/га) свидетельствуют о его высокой эффективности. Через 7 дней после обработки влажность семян составила 21,1 и 20,6 % соответственно. На контроле – 23,6 %. Через 14 дней после обработки влажность семян сои на варианте Лост, ВР (1,5 и 2,0 л/га) составила 16,6 и 15,3 % соответственно. На контроле – 18,5 %.</w:t>
      </w:r>
    </w:p>
    <w:p w14:paraId="677ECADD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Численность вегетирующих сорных растений перед обработкой посевов сои Лост, ВР (1,5 и 2,0 л/га) составляла 18-20 шт./м</w:t>
      </w:r>
      <w:r w:rsidRPr="00A328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ar-SA"/>
        </w:rPr>
        <w:t>2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Перед уборкой биологическая эффективность десиканта по показателю снижения численности сорных растений составила 74,2 и 80,6 %, по показателю снижения массы сорняков – 78,8 и 82,3 % соответственно.</w:t>
      </w:r>
    </w:p>
    <w:p w14:paraId="06397EFE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В целом, действие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десиканта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Лост, ВР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было аналогичным действию эталоном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Суховей, ВР (2,0 л/га)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соответствующих регламентах применения.</w:t>
      </w:r>
    </w:p>
    <w:p w14:paraId="66C98FAB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Использование препарата было безопасным для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изучаемой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культуры. </w:t>
      </w:r>
    </w:p>
    <w:p w14:paraId="5D997234" w14:textId="11A9F4EC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В целом, проведённые испытания препарата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сое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сорта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Казачка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-ой почвенно-климатической зоне Российской Федерации в 20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году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применения (1,5 – 2,0 л/га)  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 обработке посева с нормой расхода рабочей жидкости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л/га показали, что по уровню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влажности  семян сои и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численности и сырой массы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сорных растений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испытываемый препарат в норме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 (2,0 л/га) не уступал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показател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эталонного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)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 2,0 л/га.</w:t>
      </w:r>
    </w:p>
    <w:p w14:paraId="62BF21FC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2854">
        <w:rPr>
          <w:rFonts w:ascii="Times New Roman" w:eastAsia="Times New Roman" w:hAnsi="Times New Roman"/>
          <w:bCs/>
          <w:sz w:val="28"/>
          <w:szCs w:val="28"/>
        </w:rPr>
        <w:lastRenderedPageBreak/>
        <w:tab/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Ростовской области, Орловский р-н, п. Красноармейский, пер. Степной, 1 (ФГУП «Красноармейское») (3-я почвенно-климатическая зона) в 2022 году проводились испытания десиканта Лост, ВР в посевах сои сорта Лира. </w:t>
      </w:r>
    </w:p>
    <w:p w14:paraId="5987AC5E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Результаты применения десиканта Лост, ВР с нормой применения 1,5 и 2,0 л/га свидетельствуют о его высокой эффективности. Через 7 дней после обработки влажность семян составила 21,2 и 20,1 % соответственно. На контроле – 22,4 %. Через 14 дней после обработки влажность семян сои на варианте Лост, ВР (1,5 и 2,0 л/га) составила 15,6 и 14,8 % соответственно. На контроле – 18,7 %.</w:t>
      </w:r>
    </w:p>
    <w:p w14:paraId="44EC7A99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Численность вегетирующих сорных растений перед обработкой посевов сои Лост, ВР (1,5 и 2,0 л/га) составляла 23-25 шт./м</w:t>
      </w:r>
      <w:r w:rsidRPr="00A328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ar-SA"/>
        </w:rPr>
        <w:t>2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Перед уборкой биологическая эффективность десиканта по показателю снижения численности сорных растений составила 76,9 и 82,8 %, по показателю снижения массы сорняков – 80,9 и 83,6 % соответственно.</w:t>
      </w:r>
    </w:p>
    <w:p w14:paraId="3F28215D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В целом, действие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десиканта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Лост, ВР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было аналогичным действию эталоном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Суховей, ВР (2,0 л/га)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соответствующих регламентах применения.</w:t>
      </w:r>
    </w:p>
    <w:p w14:paraId="0194C834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Использование препарата было безопасным для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изучаемой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культуры. </w:t>
      </w:r>
    </w:p>
    <w:p w14:paraId="43D11715" w14:textId="03E1B08F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В целом, проведённые испытания препарата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сое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сорта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Лира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-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й почвенно-климатической зоне Российской Федерации в 20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году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(1,5 – 2,0 л/га)  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 обработке посева с нормой расхода рабочей жидкости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л/га показали, что по уровню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влажности  семян сои и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численности и сырой массы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сорных растений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испытываемый препарат в норме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(2,0 л/га) не уступал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показател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эталонного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)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 2,0 л/га.</w:t>
      </w:r>
    </w:p>
    <w:p w14:paraId="476F5034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Рязанской области (Рязанский район, Рязанский район, с. Подвязье, ул. Парковая, д. 1 (ИСА-филиал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ФГБНУ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ФНАЦ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ВИМ), 1-я зона в 2023 году проводились испытания десиканта Лост, ВР в посевах сои сорта Касатка </w:t>
      </w:r>
    </w:p>
    <w:p w14:paraId="1464BC73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Результаты применения десиканта Лост, ВР (1,5 л/га и 2,0 л/га) свидетельствуют о его высокой эффективности. Через 7 дней после обработки влажность семян составила на вариантах Лост, ВР – 29,7 % (1,5 л/га) и 26,9 % (2,0 л/га). На контроле – 33,4 %. Через 14 дней после обработки влажность семян составила на варианте Лост, ВР 23,6 % (1,5 л/га) и 21,5 % (2,0 л/га). На контроле – 27,3 %.</w:t>
      </w:r>
    </w:p>
    <w:p w14:paraId="779E4E48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Численность вегетирующих сорных растений перед обработкой посевов сои Лост, ВР (1,5 и 2,0 л/га) составляла 30-33 шт./м</w:t>
      </w:r>
      <w:r w:rsidRPr="00A328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ar-SA"/>
        </w:rPr>
        <w:t>2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Перед уборкой биологическая эффективность десиканта Лост, ВР по показателю снижение численности сорных растений составила 74,3 % (1,5 л/га) и 80,0 % (2,0 л/га), по показателю снижения массы сорняков – 76,3 % (1,5 л/га) и 82,3 % (2,0 л/га). </w:t>
      </w:r>
    </w:p>
    <w:p w14:paraId="0F2E1D71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В целом, действие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десиканта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Лост, ВР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было аналогичным действию эталоном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Суховей, ВР (2,0 л/га)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соответствующих регламентах применения.</w:t>
      </w:r>
    </w:p>
    <w:p w14:paraId="772C2022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Использование препарата было безопасным для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изучаемой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культуры. </w:t>
      </w:r>
    </w:p>
    <w:p w14:paraId="72D9BF5F" w14:textId="00504E02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В целом, проведённые испытания препарата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сое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сорта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Касатка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-ой почвенно-климатической зоне Российской Федерации в 20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году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(1,5 – 2,0 л/га)  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 обработке посева с нормой расхода рабочей жидкости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л/га показали, что по уровню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влажности  семян сои и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численности и сырой массы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сорных растений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испытываемый препарат в норме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(2,0 л/га) не уступал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показател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эталонного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)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 2,0 л/га.</w:t>
      </w:r>
    </w:p>
    <w:p w14:paraId="268F85A4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bCs/>
          <w:sz w:val="28"/>
          <w:szCs w:val="28"/>
        </w:rPr>
        <w:tab/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Ростовской области, Аксайский р-н, пос. Рассвет,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ФГБНУ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ФРАНЦ</w:t>
      </w:r>
    </w:p>
    <w:p w14:paraId="6B06AE3B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(2-я почвенно-климатическая зона) в 2023 году проводились испытания десиканта Лост, ВР в посевах сои сорта Казачка. </w:t>
      </w:r>
    </w:p>
    <w:p w14:paraId="7A56FC79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Результаты применения десиканта Лост, ВР с нормой применения 1,5 и 2,0 л/га свидетельствуют о его высокой эффективности. Через 7 дней после обработки влажность семян составила 17,9 и 17,4 %соответственно. На контроле – 20,9 %. Через 14 дней после обработки влажность семян сои на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варианте Лост, ВР (1,5 и 2,0 л/га) составила 14,8 и 14,0 % соответственно. На контроле – 17,3 %.</w:t>
      </w:r>
    </w:p>
    <w:p w14:paraId="7620B5A6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Численность вегетирующих сорных растений перед обработкой посевов сои Лост, ВР (1,5 и 2,0 л/га) составляла 18-21 шт./м</w:t>
      </w:r>
      <w:r w:rsidRPr="00A328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ar-SA"/>
        </w:rPr>
        <w:t>2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Перед уборкой биологическая эффективность десиканта по показателю снижения численности сорных растений составила 66,3 и 75,0 %, по показателю снижения массы сорняков – 76,9 и 81,4 % соответственно.</w:t>
      </w:r>
    </w:p>
    <w:p w14:paraId="5FE59FB5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В целом, действие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десиканта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Лост, ВР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было аналогичным действию эталоном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Суховей, ВР (2,0 л/га)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соответствующих регламентах применения.</w:t>
      </w:r>
    </w:p>
    <w:p w14:paraId="072CCD15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Использование препарата было безопасным для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изучаемой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культуры. </w:t>
      </w:r>
    </w:p>
    <w:p w14:paraId="5CC44870" w14:textId="198A6262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В целом, проведённые испытания препарата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сое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сорта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Казачка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-ой почвенно-климатической зоне Российской Федерации в 20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году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применения (1,5 – 2,0 л/га)  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 обработке посева с нормой расхода рабочей жидкости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л/га показали, что по уровню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влажности  семян сои и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численности и сырой массы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сорных растений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испытываемый препарат в норме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(2,0 л/га) не уступал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показател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эталонного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)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 2,0 л/га.</w:t>
      </w:r>
    </w:p>
    <w:p w14:paraId="711BD829" w14:textId="77777777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2854">
        <w:rPr>
          <w:rFonts w:ascii="Times New Roman" w:eastAsia="Times New Roman" w:hAnsi="Times New Roman"/>
          <w:bCs/>
          <w:sz w:val="28"/>
          <w:szCs w:val="28"/>
        </w:rPr>
        <w:tab/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Ростовской области, Орловский р-н, п. Красноармейский, пер. Степной, 1 (ФГУП «Красноармейское») (3-я почвенно-климатическая зона) в 2023 году проводились испытания десиканта Лост, ВР в посевах сои сорта Лира. </w:t>
      </w:r>
    </w:p>
    <w:p w14:paraId="5440972D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Результаты применения десиканта Лост, ВР с нормой применения 1,5 и 2,0 л/га свидетельствуют о его высокой эффективности. Через 7 дней после обработки влажность семян составила 18,5 и 17,9 % соответственно. На контроле – 23,9 %. Через 14 дней после обработки влажность семян сои на варианте Лост, ВР (1,5 и 2,0 л/га) составила 14,9 и 14,1 % соответственно. На контроле – 17,6 %.</w:t>
      </w:r>
    </w:p>
    <w:p w14:paraId="4CF483F8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Численность вегетирующих сорных растений перед обработкой посевов сои Лост, ВР (1,5 и 2,0 л/га) составляла 21-25 шт./м</w:t>
      </w:r>
      <w:r w:rsidRPr="00A3285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ar-SA"/>
        </w:rPr>
        <w:t>2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Перед уборкой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биологическая эффективность десиканта по показателю снижения численности сорных растений составила 61,7 и 72,8 %, по показателю снижения массы сорняков – 69,9 и 76,4 % соответственно.</w:t>
      </w:r>
    </w:p>
    <w:p w14:paraId="5B77AD24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В целом, действие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десиканта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Лост, ВР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было аналогичным действию эталоном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Суховей, ВР (2,0 л/га)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соответствующих регламентах применения.</w:t>
      </w:r>
    </w:p>
    <w:p w14:paraId="193A1513" w14:textId="77777777" w:rsidR="00A32854" w:rsidRPr="00A32854" w:rsidRDefault="00A32854" w:rsidP="00A3285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</w:pP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Использование препарата было безопасным для 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изучаемой</w:t>
      </w:r>
      <w:r w:rsidRPr="00A32854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культуры. </w:t>
      </w:r>
    </w:p>
    <w:p w14:paraId="644728F5" w14:textId="5C4B07B3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В целом, проведённые испытания препарата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сое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сорта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Лира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-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>й почвенно-климатической зоне Российской Федерации в 20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году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(1,5 – 2,0 л/га)  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 обработке посева с нормой расхода рабочей жидкости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л/га показали, что по уровню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влажности  семян сои и 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численности и сырой массы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сорных растений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испытываемый препарат в норме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(2,0 л/га) не уступал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показател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A3285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эталонного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Суховей, ВР (150 г/л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диквата дибромида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) с нормой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 2,0 л/га.</w:t>
      </w:r>
    </w:p>
    <w:p w14:paraId="18FB1B8B" w14:textId="1878E05B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2854">
        <w:rPr>
          <w:rFonts w:ascii="Times New Roman" w:eastAsia="Times New Roman" w:hAnsi="Times New Roman"/>
          <w:bCs/>
          <w:sz w:val="28"/>
          <w:szCs w:val="28"/>
        </w:rPr>
        <w:tab/>
        <w:t>Также регистрантом предоставлен отчет и экспертное заключения НИК «ПАНХ» по установлению ави</w:t>
      </w:r>
      <w:r w:rsidR="00D80152">
        <w:rPr>
          <w:rFonts w:ascii="Times New Roman" w:eastAsia="Times New Roman" w:hAnsi="Times New Roman"/>
          <w:bCs/>
          <w:sz w:val="28"/>
          <w:szCs w:val="28"/>
        </w:rPr>
        <w:t>а</w:t>
      </w:r>
      <w:r w:rsidRPr="00A32854">
        <w:rPr>
          <w:rFonts w:ascii="Times New Roman" w:eastAsia="Times New Roman" w:hAnsi="Times New Roman"/>
          <w:bCs/>
          <w:sz w:val="28"/>
          <w:szCs w:val="28"/>
        </w:rPr>
        <w:t xml:space="preserve">ционных регламентов применения десиканта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</w:p>
    <w:p w14:paraId="745C637B" w14:textId="17AAF748" w:rsidR="00A32854" w:rsidRPr="00EC0DB7" w:rsidRDefault="00A32854" w:rsidP="00EC0D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bCs/>
          <w:sz w:val="28"/>
          <w:szCs w:val="28"/>
        </w:rPr>
        <w:tab/>
        <w:t xml:space="preserve">В 2021 году регистрационные испытания по установлению авиационных регламентов десиканта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авиационного опрыскивания самолетом Ан-2 с серийной аппаратурой были проведены научно-производственной компанией «ПАНХ» во второй зоне в Краснодарском крае на подсолнечнике и озимой пшенице. На основании результатов проведенных исследований, учитывая многолетний опыт работы с </w:t>
      </w:r>
      <w:proofErr w:type="spellStart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дикватсодержащими</w:t>
      </w:r>
      <w:proofErr w:type="spellEnd"/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препаратами и рассмотрев материалы представленные ООО «Агробюро Рус»  научно-производственная компания «ПАНХ» в своем заключении от 17.01.2024 г. и учитывая испытания 2021 года посчитала возможным расширить авиационное применение десиканта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рекомендует применение авиационной обработки на рапсе озимом и яровом, с нормой применения препарата 2 л/га и на сое 1,5-2,0 л/га с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нормой расхода рабочей жидкости 50-100 л/га с регистрацией сроком на 10 лет.</w:t>
      </w:r>
    </w:p>
    <w:p w14:paraId="17616A89" w14:textId="24278A62" w:rsidR="00A32854" w:rsidRPr="00A32854" w:rsidRDefault="00A32854" w:rsidP="00A3285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ab/>
        <w:t>Таким образом, результаты опыт</w:t>
      </w:r>
      <w:r w:rsidR="00D80152">
        <w:rPr>
          <w:rFonts w:ascii="Times New Roman" w:eastAsia="Times New Roman" w:hAnsi="Times New Roman"/>
          <w:sz w:val="28"/>
          <w:szCs w:val="28"/>
          <w:lang w:eastAsia="ru-RU"/>
        </w:rPr>
        <w:t>а на п</w:t>
      </w:r>
      <w:r w:rsidR="00D80152" w:rsidRPr="00D80152">
        <w:rPr>
          <w:rFonts w:ascii="Times New Roman" w:eastAsia="Times New Roman" w:hAnsi="Times New Roman"/>
          <w:sz w:val="28"/>
          <w:szCs w:val="28"/>
          <w:lang w:eastAsia="ru-RU"/>
        </w:rPr>
        <w:t>оля</w:t>
      </w:r>
      <w:r w:rsidR="00D8015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80152" w:rsidRPr="00D80152">
        <w:rPr>
          <w:rFonts w:ascii="Times New Roman" w:eastAsia="Times New Roman" w:hAnsi="Times New Roman"/>
          <w:sz w:val="28"/>
          <w:szCs w:val="28"/>
          <w:lang w:eastAsia="ru-RU"/>
        </w:rPr>
        <w:t>, предназначенны</w:t>
      </w:r>
      <w:r w:rsidR="00D8015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80152" w:rsidRPr="00D801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посев яровых культур</w:t>
      </w:r>
      <w:r w:rsidR="00D801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сое, рапсе яровом и озимом 2022-2023 годах подтвердили высокую эффективность</w:t>
      </w:r>
      <w:r w:rsidRPr="00A328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препарата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уступающую эффективности эталона в снижении влажности семян культуры перед уборкой и высокой биологической эффективности в подавлении сорных растений. Основываясь на этих результатах и учитывая, что </w:t>
      </w:r>
      <w:r w:rsidR="00E15EBA">
        <w:rPr>
          <w:rFonts w:ascii="Times New Roman" w:eastAsia="Times New Roman" w:hAnsi="Times New Roman"/>
          <w:sz w:val="28"/>
          <w:szCs w:val="28"/>
          <w:lang w:eastAsia="ru-RU"/>
        </w:rPr>
        <w:t>дикват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действующее вещество препарата Лост, ВР хорошо изучены, а его эффективность подтверждена многолетним опытом применения на его основе, а также результатами испытаний самого препарата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 в 2022</w:t>
      </w:r>
      <w:r w:rsidR="00D80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– 2023  годах</w:t>
      </w:r>
      <w:r w:rsidR="00D80152">
        <w:rPr>
          <w:rFonts w:ascii="Times New Roman" w:eastAsia="Times New Roman" w:hAnsi="Times New Roman"/>
          <w:sz w:val="28"/>
          <w:szCs w:val="28"/>
          <w:lang w:eastAsia="ru-RU"/>
        </w:rPr>
        <w:t>. Д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ополнительных испытаний в целях разработки биологических регламентов его применения не требуется, можно рекомендовать препарат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регистрации сроком на 10 лет и для применения в качестве</w:t>
      </w:r>
      <w:r w:rsidR="00D80152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гербицида на полях, предназначенных под посев яровых культур,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десиканта </w:t>
      </w:r>
      <w:r w:rsidR="00D8015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посевах рапса ярового и озимого</w:t>
      </w:r>
      <w:r w:rsidR="00D801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сои, для ускорения подсушивания</w:t>
      </w:r>
      <w:r w:rsidR="00D80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854">
        <w:rPr>
          <w:rFonts w:ascii="Times New Roman" w:eastAsia="Times New Roman" w:hAnsi="Times New Roman"/>
          <w:sz w:val="28"/>
          <w:szCs w:val="28"/>
          <w:lang w:eastAsia="ru-RU"/>
        </w:rPr>
        <w:t>семян перед уборкой и  уничтожения сорных  растений.</w:t>
      </w:r>
    </w:p>
    <w:p w14:paraId="4ED56B84" w14:textId="77777777" w:rsidR="004608E9" w:rsidRDefault="004608E9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4BAB92C6" w14:textId="77777777" w:rsidR="004608E9" w:rsidRDefault="004608E9" w:rsidP="004608E9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45" w:name="_Toc134611243"/>
      <w:bookmarkStart w:id="346" w:name="_Toc145942503"/>
      <w:bookmarkStart w:id="347" w:name="_Toc146107117"/>
      <w:bookmarkStart w:id="348" w:name="_Toc147850360"/>
      <w:bookmarkStart w:id="349" w:name="_Toc147850388"/>
      <w:bookmarkStart w:id="350" w:name="_Toc151045176"/>
      <w:bookmarkStart w:id="351" w:name="_Toc151045252"/>
      <w:bookmarkStart w:id="352" w:name="_Toc156485943"/>
      <w:bookmarkStart w:id="353" w:name="_Toc156485971"/>
      <w:bookmarkStart w:id="354" w:name="_Toc157679004"/>
      <w:bookmarkStart w:id="355" w:name="_Toc184890144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4. ОПИСАНИЕ ОКРУЖАЮЩЕЙ СРЕДЫ, КОТОРАЯ МОЖЕТ БЫТЬ ЗАТРОНУТА НАМЕЧАЕМОЙ ХОЗЯЙСТВЕННОЙ И ИНОЙ ДЕЯТЕЛЬНОСТЬЮ В РЕЗУЛЬТАТЕ ЕЕ РЕАЛИЗАЦИИ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</w:p>
    <w:p w14:paraId="102A8DE6" w14:textId="77777777" w:rsidR="004608E9" w:rsidRDefault="004608E9" w:rsidP="004608E9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56" w:name="_Toc509777892"/>
      <w:bookmarkStart w:id="357" w:name="_Toc511062181"/>
      <w:bookmarkStart w:id="358" w:name="_Toc514173492"/>
      <w:bookmarkStart w:id="359" w:name="_Toc524340100"/>
      <w:bookmarkStart w:id="360" w:name="_Toc531876000"/>
      <w:bookmarkStart w:id="361" w:name="_Toc535397813"/>
      <w:bookmarkStart w:id="362" w:name="_Toc536568124"/>
      <w:bookmarkStart w:id="363" w:name="_Toc2704445"/>
      <w:bookmarkStart w:id="364" w:name="_Toc3830553"/>
      <w:bookmarkStart w:id="365" w:name="_Toc4525485"/>
      <w:bookmarkStart w:id="366" w:name="_Toc11687540"/>
      <w:bookmarkStart w:id="367" w:name="_Toc11869798"/>
      <w:bookmarkStart w:id="368" w:name="_Toc14423598"/>
      <w:bookmarkStart w:id="369" w:name="_Toc17756831"/>
      <w:bookmarkStart w:id="370" w:name="_Toc23410438"/>
      <w:bookmarkStart w:id="371" w:name="_Toc24374197"/>
      <w:bookmarkStart w:id="372" w:name="_Toc24447615"/>
      <w:bookmarkStart w:id="373" w:name="_Toc27738490"/>
      <w:bookmarkStart w:id="374" w:name="_Toc27751749"/>
      <w:bookmarkStart w:id="375" w:name="_Toc75335090"/>
      <w:bookmarkStart w:id="376" w:name="_Toc84585413"/>
      <w:bookmarkStart w:id="377" w:name="_Toc84944511"/>
      <w:bookmarkStart w:id="378" w:name="_Toc85115210"/>
      <w:bookmarkStart w:id="379" w:name="_Toc86134136"/>
      <w:bookmarkStart w:id="380" w:name="_Toc86225721"/>
      <w:bookmarkStart w:id="381" w:name="_Toc87886828"/>
      <w:bookmarkStart w:id="382" w:name="_Toc90285463"/>
      <w:bookmarkStart w:id="383" w:name="_Toc93070184"/>
      <w:bookmarkStart w:id="384" w:name="_Toc94033116"/>
      <w:bookmarkStart w:id="385" w:name="_Toc98152407"/>
      <w:bookmarkStart w:id="386" w:name="_Toc98332347"/>
      <w:bookmarkStart w:id="387" w:name="_Toc100677511"/>
      <w:bookmarkStart w:id="388" w:name="_Toc108518108"/>
      <w:bookmarkStart w:id="389" w:name="_Toc114671843"/>
      <w:bookmarkStart w:id="390" w:name="_Toc117779315"/>
      <w:bookmarkStart w:id="391" w:name="_Toc119331990"/>
      <w:bookmarkStart w:id="392" w:name="_Toc121484001"/>
      <w:bookmarkStart w:id="393" w:name="_Toc124780552"/>
      <w:bookmarkStart w:id="394" w:name="_Toc124846623"/>
      <w:bookmarkStart w:id="395" w:name="_Toc125368938"/>
      <w:bookmarkStart w:id="396" w:name="_Toc125375399"/>
      <w:bookmarkStart w:id="397" w:name="_Toc125381213"/>
      <w:bookmarkStart w:id="398" w:name="_Toc134611244"/>
      <w:bookmarkStart w:id="399" w:name="_Toc145942504"/>
      <w:bookmarkStart w:id="400" w:name="_Toc146107118"/>
      <w:bookmarkStart w:id="401" w:name="_Toc147850361"/>
      <w:bookmarkStart w:id="402" w:name="_Toc147850389"/>
      <w:bookmarkStart w:id="403" w:name="_Toc151045177"/>
      <w:bookmarkStart w:id="404" w:name="_Toc151045253"/>
      <w:bookmarkStart w:id="405" w:name="_Toc156485944"/>
      <w:bookmarkStart w:id="406" w:name="_Toc156485972"/>
      <w:bookmarkStart w:id="407" w:name="_Toc157679005"/>
      <w:bookmarkStart w:id="408" w:name="_Toc184890145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4.1 Объекты, на которых намечено применение пестицида</w:t>
      </w:r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</w:p>
    <w:p w14:paraId="4B926D79" w14:textId="77777777" w:rsidR="004608E9" w:rsidRDefault="004608E9" w:rsidP="004608E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9" w:name="_Toc509777893"/>
      <w:bookmarkStart w:id="410" w:name="_Toc511062182"/>
      <w:bookmarkStart w:id="411" w:name="_Toc514173493"/>
      <w:bookmarkStart w:id="412" w:name="_Toc521088724"/>
      <w:bookmarkStart w:id="413" w:name="_Toc521091015"/>
      <w:bookmarkStart w:id="414" w:name="_Toc523350920"/>
      <w:bookmarkStart w:id="415" w:name="_Toc524340101"/>
      <w:bookmarkStart w:id="416" w:name="_Toc531876001"/>
      <w:bookmarkStart w:id="417" w:name="_Toc535397814"/>
      <w:bookmarkStart w:id="418" w:name="_Toc536568125"/>
      <w:bookmarkStart w:id="419" w:name="_Toc2704446"/>
      <w:bookmarkStart w:id="420" w:name="_Toc3830554"/>
      <w:bookmarkStart w:id="421" w:name="_Toc4525486"/>
      <w:bookmarkStart w:id="422" w:name="_Toc11687541"/>
      <w:bookmarkStart w:id="423" w:name="_Toc11869799"/>
      <w:bookmarkStart w:id="424" w:name="_Toc14423599"/>
      <w:bookmarkStart w:id="425" w:name="_Toc17756832"/>
      <w:bookmarkStart w:id="426" w:name="_Toc23410439"/>
      <w:bookmarkStart w:id="427" w:name="_Toc24374198"/>
      <w:bookmarkStart w:id="428" w:name="_Toc24447616"/>
      <w:bookmarkStart w:id="429" w:name="_Toc27738491"/>
      <w:bookmarkStart w:id="430" w:name="_Toc27751750"/>
      <w:bookmarkStart w:id="431" w:name="_Toc75335091"/>
      <w:r>
        <w:rPr>
          <w:rFonts w:ascii="Times New Roman" w:eastAsia="Times New Roman" w:hAnsi="Times New Roman"/>
          <w:sz w:val="28"/>
          <w:szCs w:val="28"/>
          <w:lang w:eastAsia="ru-RU"/>
        </w:rPr>
        <w:t>Пестицид не оказывает воздействия на геоморфологию, геологическое строение территории, геокриологические условия, в связи с этим данную характеристику приводить нецелесообразно.</w:t>
      </w:r>
    </w:p>
    <w:p w14:paraId="4B7E8848" w14:textId="77777777" w:rsidR="004608E9" w:rsidRDefault="004608E9" w:rsidP="004608E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F1D61" w14:textId="77777777" w:rsidR="004608E9" w:rsidRDefault="004608E9" w:rsidP="004608E9">
      <w:pPr>
        <w:keepNext/>
        <w:keepLine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32" w:name="_Toc84585414"/>
      <w:bookmarkStart w:id="433" w:name="_Toc84944512"/>
      <w:bookmarkStart w:id="434" w:name="_Toc85115211"/>
      <w:bookmarkStart w:id="435" w:name="_Toc86134137"/>
      <w:bookmarkStart w:id="436" w:name="_Toc86225722"/>
      <w:bookmarkStart w:id="437" w:name="_Toc87886829"/>
      <w:bookmarkStart w:id="438" w:name="_Toc90285464"/>
      <w:bookmarkStart w:id="439" w:name="_Toc93070185"/>
      <w:bookmarkStart w:id="440" w:name="_Toc94033117"/>
      <w:bookmarkStart w:id="441" w:name="_Toc98152408"/>
      <w:bookmarkStart w:id="442" w:name="_Toc98332348"/>
      <w:bookmarkStart w:id="443" w:name="_Toc100677512"/>
      <w:bookmarkStart w:id="444" w:name="_Toc108518109"/>
      <w:bookmarkStart w:id="445" w:name="_Toc114671844"/>
      <w:bookmarkStart w:id="446" w:name="_Toc117779316"/>
      <w:bookmarkStart w:id="447" w:name="_Toc119331991"/>
      <w:bookmarkStart w:id="448" w:name="_Toc121484002"/>
      <w:bookmarkStart w:id="449" w:name="_Toc124780553"/>
      <w:bookmarkStart w:id="450" w:name="_Toc124846624"/>
      <w:bookmarkStart w:id="451" w:name="_Toc125368939"/>
      <w:bookmarkStart w:id="452" w:name="_Toc125375400"/>
      <w:bookmarkStart w:id="453" w:name="_Toc125381214"/>
      <w:bookmarkStart w:id="454" w:name="_Toc134611245"/>
      <w:bookmarkStart w:id="455" w:name="_Toc145942505"/>
      <w:bookmarkStart w:id="456" w:name="_Toc146107119"/>
      <w:bookmarkStart w:id="457" w:name="_Toc147850362"/>
      <w:bookmarkStart w:id="458" w:name="_Toc147850390"/>
      <w:bookmarkStart w:id="459" w:name="_Toc151045178"/>
      <w:bookmarkStart w:id="460" w:name="_Toc151045254"/>
      <w:bookmarkStart w:id="461" w:name="_Toc156485945"/>
      <w:bookmarkStart w:id="462" w:name="_Toc156485973"/>
      <w:bookmarkStart w:id="463" w:name="_Toc157679006"/>
      <w:bookmarkStart w:id="464" w:name="_Toc184890146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4.2. Характеристика почвенно-климатических зон на участках регистрационных испытаний пестицида</w:t>
      </w:r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</w:p>
    <w:p w14:paraId="23D5C72A" w14:textId="77777777" w:rsidR="00A32854" w:rsidRPr="00A32854" w:rsidRDefault="00A32854" w:rsidP="00A32854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i/>
          <w:sz w:val="28"/>
          <w:szCs w:val="28"/>
          <w:lang w:eastAsia="ru-RU"/>
        </w:rPr>
        <w:t>Зона дерново-подзолистых почв</w:t>
      </w:r>
    </w:p>
    <w:p w14:paraId="5B465053" w14:textId="10F61364" w:rsidR="00A32854" w:rsidRPr="00A32854" w:rsidRDefault="00A32854" w:rsidP="00A32854">
      <w:pPr>
        <w:spacing w:after="0" w:line="36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климата зоны характерно достаточное увлажнение при значительно большей обеспеченности теплом по сравнению со среднетаежной подзоной, что благоприятствует устойчивому полевому земледелию. Сумма температур выше 10°С колеблется в пределах 1600 - 2450° на европейской территории и 1400 - 1750° на азиатской. Температура наиболее теплого месяца на всем протяжении подзоны около 17 - 20°С, наиболее холодного от - 2 до -5° на западе и от -20 до -25°С на востоке. Годовое количество атмосферных осадков уменьшается с запада на восток: на европейской территории 700 - 600, на азиатской – 500 - 350 мм. Баланс влаги положительный, коэффициент увлажнения 1,00 - 1,33 и больше. Восточная часть зоны в пределах Русской равнины </w:t>
      </w:r>
      <w:r w:rsidR="00F77A3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отличие от </w:t>
      </w:r>
      <w:r w:rsidRPr="00A32854">
        <w:rPr>
          <w:rFonts w:ascii="Times New Roman" w:eastAsia="Times New Roman" w:hAnsi="Times New Roman"/>
          <w:iCs/>
          <w:sz w:val="28"/>
          <w:szCs w:val="28"/>
          <w:lang w:eastAsia="ru-RU"/>
        </w:rPr>
        <w:t>западно</w:t>
      </w:r>
      <w:r w:rsidR="00F77A30">
        <w:rPr>
          <w:rFonts w:ascii="Times New Roman" w:eastAsia="Times New Roman" w:hAnsi="Times New Roman"/>
          <w:iCs/>
          <w:sz w:val="28"/>
          <w:szCs w:val="28"/>
          <w:lang w:eastAsia="ru-RU"/>
        </w:rPr>
        <w:t>й,</w:t>
      </w:r>
      <w:r w:rsidRPr="00A328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77A3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характеризуется </w:t>
      </w:r>
      <w:r w:rsidRPr="00A32854">
        <w:rPr>
          <w:rFonts w:ascii="Times New Roman" w:eastAsia="Times New Roman" w:hAnsi="Times New Roman"/>
          <w:iCs/>
          <w:sz w:val="28"/>
          <w:szCs w:val="28"/>
          <w:lang w:eastAsia="ru-RU"/>
        </w:rPr>
        <w:t>значительн</w:t>
      </w:r>
      <w:r w:rsidR="00F77A30">
        <w:rPr>
          <w:rFonts w:ascii="Times New Roman" w:eastAsia="Times New Roman" w:hAnsi="Times New Roman"/>
          <w:iCs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снижени</w:t>
      </w:r>
      <w:r w:rsidR="00F77A30">
        <w:rPr>
          <w:rFonts w:ascii="Times New Roman" w:eastAsia="Times New Roman" w:hAnsi="Times New Roman"/>
          <w:iCs/>
          <w:sz w:val="28"/>
          <w:szCs w:val="28"/>
          <w:lang w:eastAsia="ru-RU"/>
        </w:rPr>
        <w:t>ем</w:t>
      </w:r>
      <w:r w:rsidRPr="00A328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увлажнения в летний период (коэффициент увлажнения 0,5 - 0,7) и сокращением периода осеннего глубокого промачивания почвы. Таким образом, по увлажнению, обеспеченности теплом, суровости зимы зона южной тайги более дифференцирована, чем среднетаежная подзона.</w:t>
      </w:r>
    </w:p>
    <w:p w14:paraId="33847797" w14:textId="77777777" w:rsidR="00A32854" w:rsidRPr="00A32854" w:rsidRDefault="00A32854" w:rsidP="00A32854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i/>
          <w:sz w:val="28"/>
          <w:szCs w:val="28"/>
          <w:lang w:eastAsia="ru-RU"/>
        </w:rPr>
        <w:t>Зона черноземов лесостепной и степной областей</w:t>
      </w:r>
    </w:p>
    <w:p w14:paraId="7BECA3DC" w14:textId="77777777" w:rsidR="00A32854" w:rsidRPr="00A32854" w:rsidRDefault="00A32854" w:rsidP="00A32854">
      <w:pPr>
        <w:spacing w:after="0" w:line="36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Степная зона расположена к югу от лесостепной и простирается сплошной полосой от Прута и Дуная на западе до Алтая, продолжаясь далее к востоку по межгорным котловинам до западных склонов Большого Хингана. </w:t>
      </w:r>
      <w:r w:rsidRPr="00A32854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Климат степной зоны теплее и суше, чем лесостепи. Коэффициент увлажнения за год 0,44-0,77. Для зоны характерна частая повторяемость лет с недостаточным увлажнением. Степная зона, как и лесостепная, сравнительно однородна по температуре теплого периода (температура наиболее теплого месяца на западе зоны 20-24ºС, на востоке 17-21ºС), но существенно различается по температуре зимнего периода и обеспеченности теплом периода вегетации. Температура наиболее холодного месяца в степи от -2 ºС до -10 ºС на западе (зима мягкая) и от -24 ºС до -27°С на востоке (зима холодная и очень холодная). Суммы температур выше 10°С изменяются от 2300-3500° в западной части до 1500-2300° в восточной. Продолжительность основного периода вегетации соответственно составляет от 140-180 до 97-140 дней. Общая закономерность долготного изменения климатических условий такая же, как в лесостепной зоне.</w:t>
      </w:r>
    </w:p>
    <w:p w14:paraId="40571E1E" w14:textId="77777777" w:rsidR="00A32854" w:rsidRPr="00A32854" w:rsidRDefault="00A32854" w:rsidP="00A32854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i/>
          <w:sz w:val="28"/>
          <w:szCs w:val="28"/>
          <w:lang w:eastAsia="ru-RU"/>
        </w:rPr>
        <w:t>Зона каштановых почв сухостепной области</w:t>
      </w:r>
    </w:p>
    <w:p w14:paraId="2ECAFA87" w14:textId="692B2DA7" w:rsidR="004608E9" w:rsidRPr="00A32854" w:rsidRDefault="00A32854" w:rsidP="00A32854">
      <w:pPr>
        <w:spacing w:after="0" w:line="36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28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Главная особенность климата сухостепной зоны - еще большее, чем в степи, несоответствие между количеством выпадающих осадков и испаряемостью. В течение года выпадает около 200-400 мм осадков, а испаряемость превышает их в два-три раза (340 - 875 мм; КУ = 0,33 - 0,55). </w:t>
      </w:r>
      <w:proofErr w:type="spellStart"/>
      <w:r w:rsidRPr="00A32854">
        <w:rPr>
          <w:rFonts w:ascii="Times New Roman" w:eastAsia="Times New Roman" w:hAnsi="Times New Roman"/>
          <w:iCs/>
          <w:sz w:val="28"/>
          <w:szCs w:val="28"/>
          <w:lang w:eastAsia="ru-RU"/>
        </w:rPr>
        <w:t>Внутризональные</w:t>
      </w:r>
      <w:proofErr w:type="spellEnd"/>
      <w:r w:rsidRPr="00A328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изменения климата имеют тот же характер, что и в степной зоне: термические условия теплого сезона сходны на всей территории (20 - 24°С), а термические условия зимнего сезона с запада на восток становятся все более суровыми. Температура наиболее холодного месяца от -3 до -6° в Восточном Предкавказье и от -24 до -27°С в Забайкалье. Суммы температур выше 10°С составляют от 3300 - 3500 до 1400 - 2100°, продолжительность основного периода вегетации меняется от 180 - 190 дней до 110 - 129 дней соответственно. С запада на восток уменьшается количество осадков от 350 - 400 мм в Предкавказье до 180 - 300 мм в Восточной Сибири. Кроме того, в Забайкалье изменяется и годовой ход осадков. Снеговой покров незначительный и в восточной части зоны сдувается ветрами. Различия климата и обусловленные ими различия состава растительности.</w:t>
      </w:r>
    </w:p>
    <w:p w14:paraId="3BF9C8D6" w14:textId="77777777" w:rsidR="004608E9" w:rsidRDefault="004608E9" w:rsidP="004608E9">
      <w:pPr>
        <w:keepNext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465" w:name="_Toc84585416"/>
      <w:bookmarkStart w:id="466" w:name="_Toc84944513"/>
      <w:bookmarkStart w:id="467" w:name="_Toc85115212"/>
      <w:bookmarkStart w:id="468" w:name="_Toc86134138"/>
      <w:bookmarkStart w:id="469" w:name="_Toc86225723"/>
      <w:bookmarkStart w:id="470" w:name="_Toc87886830"/>
      <w:bookmarkStart w:id="471" w:name="_Toc90285465"/>
      <w:bookmarkStart w:id="472" w:name="_Toc93070186"/>
      <w:bookmarkStart w:id="473" w:name="_Toc94033118"/>
      <w:bookmarkStart w:id="474" w:name="_Toc98152409"/>
      <w:bookmarkStart w:id="475" w:name="_Toc98332349"/>
      <w:bookmarkStart w:id="476" w:name="_Toc100677513"/>
      <w:bookmarkStart w:id="477" w:name="_Toc108518110"/>
      <w:bookmarkStart w:id="478" w:name="_Toc114671845"/>
      <w:bookmarkStart w:id="479" w:name="_Toc117779317"/>
      <w:bookmarkStart w:id="480" w:name="_Toc119331992"/>
      <w:bookmarkStart w:id="481" w:name="_Toc121484003"/>
      <w:bookmarkStart w:id="482" w:name="_Toc124780554"/>
      <w:bookmarkStart w:id="483" w:name="_Toc124846625"/>
      <w:bookmarkStart w:id="484" w:name="_Toc125368940"/>
      <w:bookmarkStart w:id="485" w:name="_Toc125375401"/>
      <w:bookmarkStart w:id="486" w:name="_Toc125381215"/>
      <w:bookmarkStart w:id="487" w:name="_Toc134611246"/>
      <w:bookmarkStart w:id="488" w:name="_Toc145942506"/>
      <w:bookmarkStart w:id="489" w:name="_Toc146107120"/>
      <w:bookmarkStart w:id="490" w:name="_Toc147850363"/>
      <w:bookmarkStart w:id="491" w:name="_Toc147850391"/>
      <w:bookmarkStart w:id="492" w:name="_Toc151045179"/>
      <w:bookmarkStart w:id="493" w:name="_Toc151045255"/>
      <w:bookmarkStart w:id="494" w:name="_Toc156485946"/>
      <w:bookmarkStart w:id="495" w:name="_Toc156485974"/>
      <w:bookmarkStart w:id="496" w:name="_Toc157679007"/>
      <w:bookmarkStart w:id="497" w:name="_Toc332963348"/>
      <w:bookmarkStart w:id="498" w:name="_Toc336183274"/>
      <w:bookmarkStart w:id="499" w:name="_Toc336253891"/>
      <w:bookmarkStart w:id="500" w:name="_Toc336347244"/>
      <w:bookmarkStart w:id="501" w:name="_Toc395431309"/>
      <w:bookmarkStart w:id="502" w:name="_Toc505726276"/>
      <w:bookmarkStart w:id="503" w:name="_Toc509777895"/>
      <w:bookmarkStart w:id="504" w:name="_Toc511062184"/>
      <w:bookmarkStart w:id="505" w:name="_Toc514173495"/>
      <w:bookmarkStart w:id="506" w:name="_Toc523350922"/>
      <w:bookmarkStart w:id="507" w:name="_Toc524340103"/>
      <w:bookmarkStart w:id="508" w:name="_Toc531876003"/>
      <w:bookmarkStart w:id="509" w:name="_Toc535397816"/>
      <w:bookmarkStart w:id="510" w:name="_Toc536568127"/>
      <w:bookmarkStart w:id="511" w:name="_Toc2704448"/>
      <w:bookmarkStart w:id="512" w:name="_Toc3830556"/>
      <w:bookmarkStart w:id="513" w:name="_Toc4525488"/>
      <w:bookmarkStart w:id="514" w:name="_Toc11687543"/>
      <w:bookmarkStart w:id="515" w:name="_Toc11869801"/>
      <w:bookmarkStart w:id="516" w:name="_Toc14423601"/>
      <w:bookmarkStart w:id="517" w:name="_Toc17756834"/>
      <w:bookmarkStart w:id="518" w:name="_Toc23410441"/>
      <w:bookmarkStart w:id="519" w:name="_Toc24374200"/>
      <w:bookmarkStart w:id="520" w:name="_Toc24447618"/>
      <w:bookmarkStart w:id="521" w:name="_Toc27738493"/>
      <w:bookmarkStart w:id="522" w:name="_Toc27751752"/>
      <w:bookmarkStart w:id="523" w:name="_Toc75335093"/>
      <w:bookmarkStart w:id="524" w:name="_Toc184890147"/>
      <w:r w:rsidRPr="00456F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4.3. Периоды и режимы воздействия пестицида на территории объектов применения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524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2228"/>
        <w:gridCol w:w="1865"/>
        <w:gridCol w:w="2267"/>
        <w:gridCol w:w="1411"/>
      </w:tblGrid>
      <w:tr w:rsidR="00456FA2" w:rsidRPr="00B34394" w14:paraId="03F212E4" w14:textId="77777777" w:rsidTr="00D52C0C">
        <w:trPr>
          <w:trHeight w:val="686"/>
        </w:trPr>
        <w:tc>
          <w:tcPr>
            <w:tcW w:w="842" w:type="pct"/>
            <w:vAlign w:val="center"/>
          </w:tcPr>
          <w:p w14:paraId="57DBE259" w14:textId="77777777" w:rsidR="00456FA2" w:rsidRPr="00B34394" w:rsidRDefault="00456FA2" w:rsidP="00D5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 применения препарата, л/га</w:t>
            </w:r>
          </w:p>
        </w:tc>
        <w:tc>
          <w:tcPr>
            <w:tcW w:w="1192" w:type="pct"/>
            <w:vAlign w:val="center"/>
          </w:tcPr>
          <w:p w14:paraId="29874BD2" w14:textId="77777777" w:rsidR="00456FA2" w:rsidRPr="00B34394" w:rsidRDefault="00456FA2" w:rsidP="00D5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обрабатываемый объект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67488D0" w14:textId="77777777" w:rsidR="00456FA2" w:rsidRPr="00B34394" w:rsidRDefault="00456FA2" w:rsidP="00D5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Вредный объект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7FB15F03" w14:textId="77777777" w:rsidR="00456FA2" w:rsidRPr="00B34394" w:rsidRDefault="00456FA2" w:rsidP="00D5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Способ, время обработки, ограничения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296F2EB" w14:textId="77777777" w:rsidR="00456FA2" w:rsidRPr="00B34394" w:rsidRDefault="00456FA2" w:rsidP="00D5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ожидания (кратность обработок)</w:t>
            </w:r>
          </w:p>
        </w:tc>
      </w:tr>
      <w:tr w:rsidR="00456FA2" w:rsidRPr="00B34394" w14:paraId="2687F19B" w14:textId="77777777" w:rsidTr="00D52C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2" w:type="pct"/>
          </w:tcPr>
          <w:p w14:paraId="78CB6F6B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1,5-2,0</w:t>
            </w:r>
          </w:p>
        </w:tc>
        <w:tc>
          <w:tcPr>
            <w:tcW w:w="1192" w:type="pct"/>
            <w:vMerge w:val="restart"/>
          </w:tcPr>
          <w:p w14:paraId="2F7E5DB9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Рапс яровой и озимый</w:t>
            </w:r>
          </w:p>
        </w:tc>
        <w:tc>
          <w:tcPr>
            <w:tcW w:w="998" w:type="pct"/>
            <w:vMerge w:val="restart"/>
          </w:tcPr>
          <w:p w14:paraId="1DDE53CE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Десикация</w:t>
            </w:r>
          </w:p>
        </w:tc>
        <w:tc>
          <w:tcPr>
            <w:tcW w:w="1213" w:type="pct"/>
          </w:tcPr>
          <w:p w14:paraId="7541D841" w14:textId="77777777" w:rsidR="00456FA2" w:rsidRPr="00B34394" w:rsidRDefault="00456FA2" w:rsidP="00D52C0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Опрыскивание посевов при побурении семян в стручках среднего яруса. Расход рабочей жидкости – 200–300 л/га</w:t>
            </w:r>
          </w:p>
        </w:tc>
        <w:tc>
          <w:tcPr>
            <w:tcW w:w="755" w:type="pct"/>
            <w:vMerge w:val="restart"/>
          </w:tcPr>
          <w:p w14:paraId="7A122E52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10(1)</w:t>
            </w:r>
          </w:p>
        </w:tc>
      </w:tr>
      <w:tr w:rsidR="00456FA2" w:rsidRPr="00B34394" w14:paraId="4EE58D4D" w14:textId="77777777" w:rsidTr="00D52C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2" w:type="pct"/>
          </w:tcPr>
          <w:p w14:paraId="484C9DDA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2,0 (А)</w:t>
            </w:r>
          </w:p>
        </w:tc>
        <w:tc>
          <w:tcPr>
            <w:tcW w:w="1192" w:type="pct"/>
            <w:vMerge/>
          </w:tcPr>
          <w:p w14:paraId="3E50862B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8" w:type="pct"/>
            <w:vMerge/>
          </w:tcPr>
          <w:p w14:paraId="3237EE86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3" w:type="pct"/>
          </w:tcPr>
          <w:p w14:paraId="26C6486C" w14:textId="77777777" w:rsidR="00456FA2" w:rsidRPr="00B34394" w:rsidRDefault="00456FA2" w:rsidP="00D52C0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Опрыскивание посевов при побурении семян в стручках среднего яруса. Расход рабочей жидкости – 50–100 л/га</w:t>
            </w:r>
          </w:p>
        </w:tc>
        <w:tc>
          <w:tcPr>
            <w:tcW w:w="755" w:type="pct"/>
            <w:vMerge/>
          </w:tcPr>
          <w:p w14:paraId="1FD5247D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6FA2" w:rsidRPr="00B34394" w14:paraId="5480BA56" w14:textId="77777777" w:rsidTr="00D52C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2" w:type="pct"/>
          </w:tcPr>
          <w:p w14:paraId="576A9E29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1,5-2,0</w:t>
            </w:r>
          </w:p>
          <w:p w14:paraId="304266E8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72AE37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1,5-2,0</w:t>
            </w:r>
          </w:p>
          <w:p w14:paraId="10926F51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(А)</w:t>
            </w:r>
          </w:p>
        </w:tc>
        <w:tc>
          <w:tcPr>
            <w:tcW w:w="1192" w:type="pct"/>
          </w:tcPr>
          <w:p w14:paraId="5CC5294D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Соя</w:t>
            </w:r>
          </w:p>
        </w:tc>
        <w:tc>
          <w:tcPr>
            <w:tcW w:w="998" w:type="pct"/>
            <w:vMerge/>
          </w:tcPr>
          <w:p w14:paraId="12CE55A1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3" w:type="pct"/>
          </w:tcPr>
          <w:p w14:paraId="10B7AF1F" w14:textId="77777777" w:rsidR="00456FA2" w:rsidRPr="00B34394" w:rsidRDefault="00456FA2" w:rsidP="00D52C0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Опрыскивание при побурении 50-70% бобов за 10 дней до уборки урожая. Расход рабочей жидкости при наземном применении – 200–300 л/га, при авиационном применении– 50–100 л/га</w:t>
            </w:r>
          </w:p>
        </w:tc>
        <w:tc>
          <w:tcPr>
            <w:tcW w:w="755" w:type="pct"/>
            <w:vMerge/>
          </w:tcPr>
          <w:p w14:paraId="71C6037D" w14:textId="77777777" w:rsidR="00456FA2" w:rsidRPr="00B34394" w:rsidRDefault="00456FA2" w:rsidP="00D52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6FA2" w:rsidRPr="00B34394" w14:paraId="0F81A455" w14:textId="77777777" w:rsidTr="00D52C0C">
        <w:trPr>
          <w:trHeight w:val="686"/>
        </w:trPr>
        <w:tc>
          <w:tcPr>
            <w:tcW w:w="842" w:type="pct"/>
          </w:tcPr>
          <w:p w14:paraId="69794CAE" w14:textId="77777777" w:rsidR="00456FA2" w:rsidRPr="00B34394" w:rsidRDefault="00456FA2" w:rsidP="00D5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1,5-2,0</w:t>
            </w:r>
          </w:p>
        </w:tc>
        <w:tc>
          <w:tcPr>
            <w:tcW w:w="1192" w:type="pct"/>
          </w:tcPr>
          <w:p w14:paraId="6D7FAE70" w14:textId="77777777" w:rsidR="00456FA2" w:rsidRPr="00B34394" w:rsidRDefault="00456FA2" w:rsidP="00D5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>Поля, предназначенные под посев яровых культур</w:t>
            </w:r>
          </w:p>
        </w:tc>
        <w:tc>
          <w:tcPr>
            <w:tcW w:w="998" w:type="pct"/>
          </w:tcPr>
          <w:p w14:paraId="5653E8DC" w14:textId="77777777" w:rsidR="00456FA2" w:rsidRPr="00B34394" w:rsidRDefault="00456FA2" w:rsidP="00D5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t xml:space="preserve">Однолетние злаковые и двудольные </w:t>
            </w: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сорные растения</w:t>
            </w:r>
          </w:p>
        </w:tc>
        <w:tc>
          <w:tcPr>
            <w:tcW w:w="1213" w:type="pct"/>
          </w:tcPr>
          <w:p w14:paraId="6C192898" w14:textId="77777777" w:rsidR="00456FA2" w:rsidRPr="00B34394" w:rsidRDefault="00456FA2" w:rsidP="00D5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Опрыскивание вегетирующих сорных растений до посева или до </w:t>
            </w: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появления всходов культуры. Расход рабочей жидкости – 200 л/га</w:t>
            </w:r>
          </w:p>
        </w:tc>
        <w:tc>
          <w:tcPr>
            <w:tcW w:w="755" w:type="pct"/>
          </w:tcPr>
          <w:p w14:paraId="1C3745E8" w14:textId="77777777" w:rsidR="00456FA2" w:rsidRPr="00B34394" w:rsidRDefault="00456FA2" w:rsidP="00D5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3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-(1)</w:t>
            </w:r>
          </w:p>
        </w:tc>
      </w:tr>
    </w:tbl>
    <w:p w14:paraId="7B8A1C8E" w14:textId="77777777" w:rsidR="00456FA2" w:rsidRDefault="00456FA2" w:rsidP="00456FA2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FA2">
        <w:rPr>
          <w:rFonts w:ascii="Times New Roman" w:eastAsia="Times New Roman" w:hAnsi="Times New Roman"/>
          <w:sz w:val="28"/>
          <w:szCs w:val="28"/>
          <w:lang w:eastAsia="ru-RU"/>
        </w:rPr>
        <w:t>Срок безопасного выхода на обработанные пестицидом площади для проведения механизированных работ (уборка урожая) – 10 дней.</w:t>
      </w:r>
    </w:p>
    <w:p w14:paraId="3816AB75" w14:textId="0DA53086" w:rsidR="004608E9" w:rsidRDefault="004608E9" w:rsidP="000F3BCB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433E27" w14:textId="77777777" w:rsidR="004608E9" w:rsidRDefault="004608E9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741ED4E6" w14:textId="139F6983" w:rsidR="004608E9" w:rsidRPr="005E11A2" w:rsidRDefault="004608E9" w:rsidP="004608E9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25" w:name="_Toc134611247"/>
      <w:bookmarkStart w:id="526" w:name="_Toc145942507"/>
      <w:bookmarkStart w:id="527" w:name="_Toc146107121"/>
      <w:bookmarkStart w:id="528" w:name="_Toc147850364"/>
      <w:bookmarkStart w:id="529" w:name="_Toc147850392"/>
      <w:bookmarkStart w:id="530" w:name="_Toc151045180"/>
      <w:bookmarkStart w:id="531" w:name="_Toc151045256"/>
      <w:bookmarkStart w:id="532" w:name="_Toc156485947"/>
      <w:bookmarkStart w:id="533" w:name="_Toc156485975"/>
      <w:bookmarkStart w:id="534" w:name="_Toc157679008"/>
      <w:bookmarkStart w:id="535" w:name="_Toc184890148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5. ОПИСАНИЕ ВОЗМОЖНЫХ ВИДОВ ВОЗДЕЙСТВИЯ НА ОКРУЖАЮЩУЮ СРЕДУ ПРИ ПРИМЕНЕНИИ </w:t>
      </w:r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r w:rsidR="00D76D6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Лост, ВР</w:t>
      </w:r>
      <w:bookmarkEnd w:id="535"/>
    </w:p>
    <w:p w14:paraId="5DDA7875" w14:textId="77777777" w:rsidR="004608E9" w:rsidRDefault="004608E9" w:rsidP="004608E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C18EA" w14:textId="1C8C3DB5" w:rsidR="004608E9" w:rsidRDefault="004608E9" w:rsidP="004608E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токсиколого-гигиенической оценки </w:t>
      </w:r>
      <w:r w:rsidR="00456FA2">
        <w:rPr>
          <w:rFonts w:ascii="Times New Roman" w:eastAsia="Times New Roman" w:hAnsi="Times New Roman"/>
          <w:sz w:val="28"/>
          <w:szCs w:val="28"/>
          <w:lang w:eastAsia="ru-RU"/>
        </w:rPr>
        <w:t xml:space="preserve">диквата </w:t>
      </w:r>
      <w:r w:rsidR="00D077E5">
        <w:rPr>
          <w:rFonts w:ascii="Times New Roman" w:eastAsia="Times New Roman" w:hAnsi="Times New Roman"/>
          <w:sz w:val="28"/>
          <w:szCs w:val="28"/>
          <w:lang w:eastAsia="ru-RU"/>
        </w:rPr>
        <w:t>дибромида</w:t>
      </w:r>
      <w:r w:rsidR="00D76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8E9">
        <w:rPr>
          <w:rFonts w:ascii="Times New Roman" w:eastAsia="Times New Roman" w:hAnsi="Times New Roman"/>
          <w:sz w:val="28"/>
          <w:szCs w:val="28"/>
          <w:lang w:eastAsia="ru-RU"/>
        </w:rPr>
        <w:t>и препаративной формы</w:t>
      </w:r>
      <w:r w:rsidR="00D077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608E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гигиенической классификацией пестицидов по степени опасности (МР 1.2.0235-21 от 15.02.2021 г.) препарат </w:t>
      </w:r>
      <w:r w:rsidR="006C4450" w:rsidRPr="006C4450">
        <w:rPr>
          <w:rFonts w:ascii="Times New Roman" w:eastAsia="Times New Roman" w:hAnsi="Times New Roman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Pr="004608E9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 к </w:t>
      </w:r>
      <w:r w:rsidR="00D077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08E9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классу опасности (</w:t>
      </w:r>
      <w:r w:rsidR="00D077E5">
        <w:rPr>
          <w:rFonts w:ascii="Times New Roman" w:eastAsia="Times New Roman" w:hAnsi="Times New Roman"/>
          <w:sz w:val="28"/>
          <w:szCs w:val="28"/>
          <w:lang w:eastAsia="ru-RU"/>
        </w:rPr>
        <w:t>умеренно</w:t>
      </w:r>
      <w:r w:rsidRPr="004608E9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опасное соединение)</w:t>
      </w:r>
      <w:r w:rsidR="00D077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649EDF" w14:textId="77777777" w:rsidR="004608E9" w:rsidRDefault="004608E9" w:rsidP="004608E9">
      <w:pPr>
        <w:tabs>
          <w:tab w:val="left" w:pos="18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2FD75B" w14:textId="77777777" w:rsidR="004608E9" w:rsidRDefault="004608E9" w:rsidP="004608E9">
      <w:pPr>
        <w:keepNext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536" w:name="_Toc509777878"/>
      <w:bookmarkStart w:id="537" w:name="_Toc511062154"/>
      <w:bookmarkStart w:id="538" w:name="_Toc514173472"/>
      <w:bookmarkStart w:id="539" w:name="_Toc524340267"/>
      <w:bookmarkStart w:id="540" w:name="_Toc535397794"/>
      <w:bookmarkStart w:id="541" w:name="_Toc536568104"/>
      <w:bookmarkStart w:id="542" w:name="_Toc2704426"/>
      <w:bookmarkStart w:id="543" w:name="_Toc3830534"/>
      <w:bookmarkStart w:id="544" w:name="_Toc4525466"/>
      <w:bookmarkStart w:id="545" w:name="_Toc6338928"/>
      <w:bookmarkStart w:id="546" w:name="_Toc17396545"/>
      <w:bookmarkStart w:id="547" w:name="_Toc17475384"/>
      <w:bookmarkStart w:id="548" w:name="_Toc18075493"/>
      <w:bookmarkStart w:id="549" w:name="_Toc18348520"/>
      <w:bookmarkStart w:id="550" w:name="_Toc34139030"/>
      <w:bookmarkStart w:id="551" w:name="_Toc35815206"/>
      <w:bookmarkStart w:id="552" w:name="_Toc36485686"/>
      <w:bookmarkStart w:id="553" w:name="_Toc59522969"/>
      <w:bookmarkStart w:id="554" w:name="_Toc64364598"/>
      <w:bookmarkStart w:id="555" w:name="_Toc64475879"/>
      <w:bookmarkStart w:id="556" w:name="_Toc67393800"/>
      <w:bookmarkStart w:id="557" w:name="_Toc73102978"/>
      <w:bookmarkStart w:id="558" w:name="_Toc81387592"/>
      <w:bookmarkStart w:id="559" w:name="_Toc84337351"/>
      <w:bookmarkStart w:id="560" w:name="_Toc84585418"/>
      <w:bookmarkStart w:id="561" w:name="_Toc84944515"/>
      <w:bookmarkStart w:id="562" w:name="_Toc85115214"/>
      <w:bookmarkStart w:id="563" w:name="_Toc86134140"/>
      <w:bookmarkStart w:id="564" w:name="_Toc86225725"/>
      <w:bookmarkStart w:id="565" w:name="_Toc87886832"/>
      <w:bookmarkStart w:id="566" w:name="_Toc90285467"/>
      <w:bookmarkStart w:id="567" w:name="_Toc93070188"/>
      <w:bookmarkStart w:id="568" w:name="_Toc94033120"/>
      <w:bookmarkStart w:id="569" w:name="_Toc98152411"/>
      <w:bookmarkStart w:id="570" w:name="_Toc98332351"/>
      <w:bookmarkStart w:id="571" w:name="_Toc100677515"/>
      <w:bookmarkStart w:id="572" w:name="_Toc108518112"/>
      <w:bookmarkStart w:id="573" w:name="_Toc114671847"/>
      <w:bookmarkStart w:id="574" w:name="_Toc117779319"/>
      <w:bookmarkStart w:id="575" w:name="_Toc119331994"/>
      <w:bookmarkStart w:id="576" w:name="_Toc121484005"/>
      <w:bookmarkStart w:id="577" w:name="_Toc124780556"/>
      <w:bookmarkStart w:id="578" w:name="_Toc124846627"/>
      <w:bookmarkStart w:id="579" w:name="_Toc125368942"/>
      <w:bookmarkStart w:id="580" w:name="_Toc125375403"/>
      <w:bookmarkStart w:id="581" w:name="_Toc125381217"/>
      <w:bookmarkStart w:id="582" w:name="_Toc134611248"/>
      <w:bookmarkStart w:id="583" w:name="_Toc145942508"/>
      <w:bookmarkStart w:id="584" w:name="_Toc146107122"/>
      <w:bookmarkStart w:id="585" w:name="_Toc147850365"/>
      <w:bookmarkStart w:id="586" w:name="_Toc147850393"/>
      <w:bookmarkStart w:id="587" w:name="_Toc151045181"/>
      <w:bookmarkStart w:id="588" w:name="_Toc151045257"/>
      <w:bookmarkStart w:id="589" w:name="_Toc156485948"/>
      <w:bookmarkStart w:id="590" w:name="_Toc156485976"/>
      <w:bookmarkStart w:id="591" w:name="_Toc157679009"/>
      <w:bookmarkStart w:id="592" w:name="_Toc184890149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5.1. </w:t>
      </w:r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Оценка воздействия на атмосферу</w:t>
      </w:r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14:paraId="2CC911D0" w14:textId="69E5EA4B" w:rsidR="00401078" w:rsidRDefault="004D138A" w:rsidP="004608E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38A">
        <w:rPr>
          <w:rFonts w:ascii="Times New Roman" w:eastAsia="Times New Roman" w:hAnsi="Times New Roman"/>
          <w:sz w:val="28"/>
          <w:szCs w:val="28"/>
          <w:lang w:eastAsia="ru-RU"/>
        </w:rPr>
        <w:t>В связи с низкой летучестью д.в., при применении пестицида Лост, ВР риск загрязнения атмосферного воздуха практически отсутствует.</w:t>
      </w:r>
    </w:p>
    <w:p w14:paraId="45807BC3" w14:textId="77777777" w:rsidR="004D138A" w:rsidRDefault="004D138A" w:rsidP="004608E9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4D9C6431" w14:textId="77777777" w:rsidR="004608E9" w:rsidRDefault="004608E9" w:rsidP="004608E9">
      <w:pPr>
        <w:keepNext/>
        <w:keepLines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93" w:name="_Toc84337352"/>
      <w:bookmarkStart w:id="594" w:name="_Toc85550167"/>
      <w:bookmarkStart w:id="595" w:name="_Toc86323514"/>
      <w:bookmarkStart w:id="596" w:name="_Toc87968338"/>
      <w:bookmarkStart w:id="597" w:name="_Toc88058499"/>
      <w:bookmarkStart w:id="598" w:name="_Toc89261516"/>
      <w:bookmarkStart w:id="599" w:name="_Toc89781499"/>
      <w:bookmarkStart w:id="600" w:name="_Toc90308097"/>
      <w:bookmarkStart w:id="601" w:name="_Toc92881592"/>
      <w:bookmarkStart w:id="602" w:name="_Toc94105297"/>
      <w:bookmarkStart w:id="603" w:name="_Toc103690709"/>
      <w:bookmarkStart w:id="604" w:name="_Toc110416922"/>
      <w:bookmarkStart w:id="605" w:name="_Toc110520865"/>
      <w:bookmarkStart w:id="606" w:name="_Toc124846628"/>
      <w:bookmarkStart w:id="607" w:name="_Toc125368943"/>
      <w:bookmarkStart w:id="608" w:name="_Toc125375404"/>
      <w:bookmarkStart w:id="609" w:name="_Toc125381218"/>
      <w:bookmarkStart w:id="610" w:name="_Toc134611249"/>
      <w:bookmarkStart w:id="611" w:name="_Toc145942509"/>
      <w:bookmarkStart w:id="612" w:name="_Toc146107123"/>
      <w:bookmarkStart w:id="613" w:name="_Toc147850366"/>
      <w:bookmarkStart w:id="614" w:name="_Toc147850394"/>
      <w:bookmarkStart w:id="615" w:name="_Toc151045182"/>
      <w:bookmarkStart w:id="616" w:name="_Toc151045258"/>
      <w:bookmarkStart w:id="617" w:name="_Toc156485949"/>
      <w:bookmarkStart w:id="618" w:name="_Toc156485977"/>
      <w:bookmarkStart w:id="619" w:name="_Toc157679010"/>
      <w:bookmarkStart w:id="620" w:name="_Toc18489015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5.1.1. Мероприятия по охране атмосферного воздуха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</w:p>
    <w:p w14:paraId="03BC8A11" w14:textId="77777777" w:rsidR="004608E9" w:rsidRDefault="004608E9" w:rsidP="004608E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работе с препаратом необходимо соблюдать требования и меры предосторожности согласно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(редакция от 14 февраля 2022 года).</w:t>
      </w:r>
    </w:p>
    <w:p w14:paraId="73094E9E" w14:textId="79AEB576" w:rsidR="004608E9" w:rsidRDefault="004608E9" w:rsidP="004608E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14:ligatures w14:val="standardContextual"/>
        </w:rPr>
      </w:pPr>
      <w:r w:rsidRPr="00F61756">
        <w:rPr>
          <w:rFonts w:ascii="Times New Roman" w:hAnsi="Times New Roman"/>
          <w:sz w:val="28"/>
          <w:szCs w:val="28"/>
          <w14:ligatures w14:val="standardContextual"/>
        </w:rPr>
        <w:t xml:space="preserve">Не допускается применение </w:t>
      </w:r>
      <w:r w:rsidR="004D138A">
        <w:rPr>
          <w:rFonts w:ascii="Times New Roman" w:hAnsi="Times New Roman"/>
          <w:sz w:val="28"/>
          <w:szCs w:val="28"/>
          <w14:ligatures w14:val="standardContextual"/>
        </w:rPr>
        <w:t>десиканта</w:t>
      </w:r>
      <w:r w:rsidRPr="00F61756">
        <w:rPr>
          <w:rFonts w:ascii="Times New Roman" w:hAnsi="Times New Roman"/>
          <w:sz w:val="28"/>
          <w:szCs w:val="28"/>
          <w14:ligatures w14:val="standardContextual"/>
        </w:rPr>
        <w:t xml:space="preserve"> при ветровом режиме более 4-5 м/с и с наветренной стороны к селитебной зоне, без соблюдения установленных санитарных разрывов от населенных мест.</w:t>
      </w:r>
    </w:p>
    <w:p w14:paraId="4719F630" w14:textId="77777777" w:rsidR="004608E9" w:rsidRPr="00F61756" w:rsidRDefault="004608E9" w:rsidP="004608E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4A0673C4" w14:textId="77777777" w:rsidR="004608E9" w:rsidRDefault="004608E9" w:rsidP="004608E9">
      <w:pPr>
        <w:keepNext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621" w:name="_Toc84337353"/>
      <w:bookmarkStart w:id="622" w:name="_Toc85550168"/>
      <w:bookmarkStart w:id="623" w:name="_Toc86323515"/>
      <w:bookmarkStart w:id="624" w:name="_Toc87968339"/>
      <w:bookmarkStart w:id="625" w:name="_Toc88058500"/>
      <w:bookmarkStart w:id="626" w:name="_Toc88151521"/>
      <w:bookmarkStart w:id="627" w:name="_Toc91591974"/>
      <w:bookmarkStart w:id="628" w:name="_Toc92791537"/>
      <w:bookmarkStart w:id="629" w:name="_Toc92881593"/>
      <w:bookmarkStart w:id="630" w:name="_Toc94105298"/>
      <w:bookmarkStart w:id="631" w:name="_Toc103690710"/>
      <w:bookmarkStart w:id="632" w:name="_Toc110416923"/>
      <w:bookmarkStart w:id="633" w:name="_Toc110520866"/>
      <w:bookmarkStart w:id="634" w:name="_Toc124846629"/>
      <w:bookmarkStart w:id="635" w:name="_Toc125368944"/>
      <w:bookmarkStart w:id="636" w:name="_Toc125375405"/>
      <w:bookmarkStart w:id="637" w:name="_Toc125381219"/>
      <w:bookmarkStart w:id="638" w:name="_Toc134611250"/>
      <w:bookmarkStart w:id="639" w:name="_Toc145942510"/>
      <w:bookmarkStart w:id="640" w:name="_Toc146107124"/>
      <w:bookmarkStart w:id="641" w:name="_Toc147850367"/>
      <w:bookmarkStart w:id="642" w:name="_Toc147850395"/>
      <w:bookmarkStart w:id="643" w:name="_Toc151045183"/>
      <w:bookmarkStart w:id="644" w:name="_Toc151045259"/>
      <w:bookmarkStart w:id="645" w:name="_Toc156485950"/>
      <w:bookmarkStart w:id="646" w:name="_Toc156485978"/>
      <w:bookmarkStart w:id="647" w:name="_Toc157679011"/>
      <w:bookmarkStart w:id="648" w:name="_Toc184890151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5.2. Оценка воздействия на поверхностные водные ресурсы</w:t>
      </w:r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</w:p>
    <w:p w14:paraId="277B7BE8" w14:textId="6A4E0E58" w:rsidR="00604D86" w:rsidRPr="00604D86" w:rsidRDefault="00604D86" w:rsidP="00604D8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 загрязнения поверхностных вод </w:t>
      </w:r>
      <w:proofErr w:type="spellStart"/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>дикватом</w:t>
      </w:r>
      <w:proofErr w:type="spellEnd"/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наземном применении препарата Лост, ВР оценивается как низкий – максимальная концентрация вещества в воде водоема прогнозируется на уровне 2,8 мкг/л. </w:t>
      </w: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Попадая в водоем дикват очень прочно сорбируется донными осадками и уже через 1 день после применения препарата концентрация диквата в воде водоема не превышает 0,05 мкг/л. Содержание вещества в донных осадках прогнозируется на уровне 750 мкг/кг и слабо меняется со временем. </w:t>
      </w:r>
    </w:p>
    <w:p w14:paraId="474D4687" w14:textId="77777777" w:rsidR="00604D86" w:rsidRPr="00604D86" w:rsidRDefault="00604D86" w:rsidP="00604D8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Уточнённый прогноз поведения диквата в поверхностных водах, проведённый с помощью комплекса математических моделей </w:t>
      </w:r>
      <w:proofErr w:type="spellStart"/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>SWASH</w:t>
      </w:r>
      <w:proofErr w:type="spellEnd"/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стандартных сценариев для трёх почвенно-климатических зон РФ, показал, что максимальная концентрация вещества не превышает 0,0134 мкг/л и быстро снижается во времени. </w:t>
      </w:r>
    </w:p>
    <w:p w14:paraId="01416371" w14:textId="4F89445F" w:rsidR="00604D86" w:rsidRDefault="00604D86" w:rsidP="00604D8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концентрация метаболита диквата – </w:t>
      </w:r>
      <w:proofErr w:type="spellStart"/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>TOPPS</w:t>
      </w:r>
      <w:proofErr w:type="spellEnd"/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прогнозируется на уровне 0,5 мкг/л. Вещество также быстро сорбируется донными осадками, где его содержание находится на уровне 15 мкг/кг и слабо меняется со временем.</w:t>
      </w:r>
    </w:p>
    <w:p w14:paraId="4A347AB3" w14:textId="73316825" w:rsidR="00604D86" w:rsidRPr="00604D86" w:rsidRDefault="00604D86" w:rsidP="00604D8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авиационном применении </w:t>
      </w: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>препарата Лост, 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иск загрязнения поверхностных вод </w:t>
      </w:r>
      <w:proofErr w:type="spellStart"/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>дикватом</w:t>
      </w:r>
      <w:proofErr w:type="spellEnd"/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оценивается как низкий – максимальная концентрация вещества в воде водоема прогнозируется на уровне 33,2 мкг/л. Попадая в водоем дикват очень прочно сорбируется донными осадками и уже через 1 день после применения препарата концентрация диквата в воде водоема не превышает 3 мкг/л. Содержание вещества в донных осадках прогнозируется на уровне 332 мкг/кг и слабо меняется со временем. </w:t>
      </w:r>
    </w:p>
    <w:p w14:paraId="5A5412A5" w14:textId="77777777" w:rsidR="00604D86" w:rsidRPr="00604D86" w:rsidRDefault="00604D86" w:rsidP="00604D8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Уточнённый прогноз поведения диквата в поверхностных водах, проведённый с помощью комплекса математических моделей </w:t>
      </w:r>
      <w:proofErr w:type="spellStart"/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>SWASH</w:t>
      </w:r>
      <w:proofErr w:type="spellEnd"/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стандартных сценариев для трёх почвенно-климатических зон РФ, показал, что максимальная концентрация вещества не превышает 1,16 мкг/л (Step 3), а при наличии буферной полосы шириной 100 м – 0,19 мкг/л и быстро снижается во времени. </w:t>
      </w:r>
    </w:p>
    <w:p w14:paraId="634C0172" w14:textId="49754076" w:rsidR="00604D86" w:rsidRDefault="00604D86" w:rsidP="00604D8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концентрация метаболита диквата – </w:t>
      </w:r>
      <w:proofErr w:type="spellStart"/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>TOPPS</w:t>
      </w:r>
      <w:proofErr w:type="spellEnd"/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прогнозируется на уровне 6,2 мкг/л. Вещество также быстро сорбируется донными осадками, где его содержание находится на уровне 57 мкг/кг и слабо меняется со временем.</w:t>
      </w:r>
    </w:p>
    <w:p w14:paraId="3AA00D99" w14:textId="258674E3" w:rsidR="00604D86" w:rsidRDefault="00604D86" w:rsidP="00604D86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Максимальн</w:t>
      </w:r>
      <w:r w:rsidR="00C171D6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1D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диквата</w:t>
      </w: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соблюдении регламента применения препарата </w:t>
      </w:r>
      <w:r w:rsidR="00C171D6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прогнозируются выше </w:t>
      </w:r>
      <w:r w:rsidR="002F61F7">
        <w:rPr>
          <w:rFonts w:ascii="Times New Roman" w:eastAsia="Times New Roman" w:hAnsi="Times New Roman"/>
          <w:sz w:val="28"/>
          <w:szCs w:val="28"/>
          <w:lang w:eastAsia="ru-RU"/>
        </w:rPr>
        <w:t>2,8</w:t>
      </w:r>
      <w:r w:rsidR="00C171D6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2F61F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>г/л</w:t>
      </w:r>
      <w:r w:rsidR="00C171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наземном применении</w:t>
      </w: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>, что ниже установленного санитарно-гигиенического норматива (</w:t>
      </w:r>
      <w:r w:rsidR="002F61F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04D86">
        <w:rPr>
          <w:rFonts w:ascii="Times New Roman" w:eastAsia="Times New Roman" w:hAnsi="Times New Roman"/>
          <w:sz w:val="28"/>
          <w:szCs w:val="28"/>
          <w:lang w:eastAsia="ru-RU"/>
        </w:rPr>
        <w:t xml:space="preserve"> мкг/л - согласно СанПин 1.2.3685-21 от 28.01.2021 г.).</w:t>
      </w:r>
    </w:p>
    <w:p w14:paraId="03C6AFE3" w14:textId="77777777" w:rsidR="002F1FC4" w:rsidRDefault="002F1FC4" w:rsidP="000F3BCB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2E8A06" w14:textId="77777777" w:rsidR="002F1FC4" w:rsidRDefault="002F1FC4" w:rsidP="002F1FC4">
      <w:pPr>
        <w:keepNext/>
        <w:keepLines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49" w:name="_Toc84337354"/>
      <w:bookmarkStart w:id="650" w:name="_Toc85550169"/>
      <w:bookmarkStart w:id="651" w:name="_Toc86323516"/>
      <w:bookmarkStart w:id="652" w:name="_Toc87968340"/>
      <w:bookmarkStart w:id="653" w:name="_Toc88058501"/>
      <w:bookmarkStart w:id="654" w:name="_Toc88151522"/>
      <w:bookmarkStart w:id="655" w:name="_Toc91591975"/>
      <w:bookmarkStart w:id="656" w:name="_Toc92791538"/>
      <w:bookmarkStart w:id="657" w:name="_Toc92881594"/>
      <w:bookmarkStart w:id="658" w:name="_Toc94012136"/>
      <w:bookmarkStart w:id="659" w:name="_Toc98316376"/>
      <w:bookmarkStart w:id="660" w:name="_Toc100072099"/>
      <w:bookmarkStart w:id="661" w:name="_Toc109750155"/>
      <w:bookmarkStart w:id="662" w:name="_Toc112743825"/>
      <w:bookmarkStart w:id="663" w:name="_Toc112766146"/>
      <w:bookmarkStart w:id="664" w:name="_Toc114734050"/>
      <w:bookmarkStart w:id="665" w:name="_Toc124846630"/>
      <w:bookmarkStart w:id="666" w:name="_Toc125368945"/>
      <w:bookmarkStart w:id="667" w:name="_Toc125375406"/>
      <w:bookmarkStart w:id="668" w:name="_Toc125381220"/>
      <w:bookmarkStart w:id="669" w:name="_Toc134611251"/>
      <w:bookmarkStart w:id="670" w:name="_Toc145942511"/>
      <w:bookmarkStart w:id="671" w:name="_Toc146107125"/>
      <w:bookmarkStart w:id="672" w:name="_Toc147850368"/>
      <w:bookmarkStart w:id="673" w:name="_Toc147850396"/>
      <w:bookmarkStart w:id="674" w:name="_Toc151045184"/>
      <w:bookmarkStart w:id="675" w:name="_Toc151045260"/>
      <w:bookmarkStart w:id="676" w:name="_Toc156485951"/>
      <w:bookmarkStart w:id="677" w:name="_Toc156485979"/>
      <w:bookmarkStart w:id="678" w:name="_Toc157679012"/>
      <w:bookmarkStart w:id="679" w:name="_Toc184890152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5.2.1. Мероприятия по охране водных ресурсов</w:t>
      </w:r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</w:p>
    <w:p w14:paraId="3471DB80" w14:textId="41FE9C4A" w:rsidR="002F1FC4" w:rsidRDefault="002F1FC4" w:rsidP="002F1FC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C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FD6C21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FD6C21">
        <w:rPr>
          <w:rFonts w:ascii="Times New Roman" w:eastAsia="Times New Roman" w:hAnsi="Times New Roman"/>
          <w:sz w:val="28"/>
          <w:szCs w:val="28"/>
          <w:lang w:eastAsia="ru-RU"/>
        </w:rPr>
        <w:t xml:space="preserve">. 6 п. 15 статьи 65 «Водного кодекса Российской Федерации» запрещено применение препарата </w:t>
      </w:r>
      <w:r w:rsidR="002F61F7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Pr="002F1F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6C21">
        <w:rPr>
          <w:rFonts w:ascii="Times New Roman" w:eastAsia="Times New Roman" w:hAnsi="Times New Roman"/>
          <w:sz w:val="28"/>
          <w:szCs w:val="28"/>
          <w:lang w:eastAsia="ru-RU"/>
        </w:rPr>
        <w:t>в водоохранных зонах водных объектов, включая их частный случай - рыбоохранные зоны.</w:t>
      </w:r>
    </w:p>
    <w:p w14:paraId="0EFE96BE" w14:textId="413F5FB5" w:rsidR="002F1FC4" w:rsidRPr="00EF0DDA" w:rsidRDefault="002F1FC4" w:rsidP="002F1FC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F0DDA">
        <w:rPr>
          <w:rFonts w:ascii="Times New Roman" w:hAnsi="Times New Roman"/>
          <w:bCs/>
          <w:sz w:val="28"/>
          <w:szCs w:val="28"/>
          <w:lang w:eastAsia="ru-RU"/>
        </w:rPr>
        <w:t xml:space="preserve">Не допускается применение </w:t>
      </w:r>
      <w:r w:rsidR="002F61F7">
        <w:rPr>
          <w:rFonts w:ascii="Times New Roman" w:hAnsi="Times New Roman"/>
          <w:bCs/>
          <w:sz w:val="28"/>
          <w:szCs w:val="28"/>
          <w:lang w:eastAsia="ru-RU"/>
        </w:rPr>
        <w:t>десиканта</w:t>
      </w:r>
      <w:r w:rsidRPr="00EF0DDA">
        <w:rPr>
          <w:rFonts w:ascii="Times New Roman" w:hAnsi="Times New Roman"/>
          <w:bCs/>
          <w:sz w:val="28"/>
          <w:szCs w:val="28"/>
          <w:lang w:eastAsia="ru-RU"/>
        </w:rPr>
        <w:t xml:space="preserve"> в первом поясе зоны строгого режима источников, централизованного хозяйственно-питьевого и культурно-бытового водопользования и в зонах питания 2 пояса зоны санитарной охраны подъемных централизованных водоисточников.</w:t>
      </w:r>
    </w:p>
    <w:p w14:paraId="57E9B750" w14:textId="55739632" w:rsidR="002F1FC4" w:rsidRPr="00EF0DDA" w:rsidRDefault="002F1FC4" w:rsidP="002F1FC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F0DDA">
        <w:rPr>
          <w:rFonts w:ascii="Times New Roman" w:hAnsi="Times New Roman"/>
          <w:bCs/>
          <w:sz w:val="28"/>
          <w:szCs w:val="28"/>
          <w:lang w:eastAsia="ru-RU"/>
        </w:rPr>
        <w:t xml:space="preserve">Не допускается сброс в водоемы не обезвреженных дренажных и сточных вод, образующихся при мытье тары, машин, оборудования, транспортных средств и спецодежды, используемых при работе с </w:t>
      </w:r>
      <w:r w:rsidR="001B724F">
        <w:rPr>
          <w:rFonts w:ascii="Times New Roman" w:hAnsi="Times New Roman"/>
          <w:bCs/>
          <w:sz w:val="28"/>
          <w:szCs w:val="28"/>
          <w:lang w:eastAsia="ru-RU"/>
        </w:rPr>
        <w:t>пестицидом</w:t>
      </w:r>
      <w:r w:rsidRPr="00EF0DD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3C2A4C0F" w14:textId="77777777" w:rsidR="002F1FC4" w:rsidRDefault="002F1FC4" w:rsidP="002F1FC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F0DDA">
        <w:rPr>
          <w:rFonts w:ascii="Times New Roman" w:hAnsi="Times New Roman"/>
          <w:bCs/>
          <w:sz w:val="28"/>
          <w:szCs w:val="28"/>
          <w:lang w:eastAsia="ru-RU"/>
        </w:rPr>
        <w:t>При работе с препаратом необходимо соблюдать требования и меры предосторожности согласно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</w:t>
      </w:r>
      <w:r w:rsidRPr="00297234">
        <w:rPr>
          <w:rFonts w:ascii="Times New Roman" w:hAnsi="Times New Roman"/>
          <w:sz w:val="28"/>
          <w:szCs w:val="28"/>
        </w:rPr>
        <w:t>с изменениями на 14 февраля 2022 года</w:t>
      </w:r>
      <w:r w:rsidRPr="00EF0DDA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14:paraId="3DB4A6AD" w14:textId="77777777" w:rsidR="002F1FC4" w:rsidRDefault="002F1FC4" w:rsidP="002F1FC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66B22C6" w14:textId="77777777" w:rsidR="002F1FC4" w:rsidRDefault="002F1FC4" w:rsidP="002F1FC4">
      <w:pPr>
        <w:keepNext/>
        <w:spacing w:after="0" w:line="360" w:lineRule="auto"/>
        <w:ind w:firstLine="567"/>
        <w:jc w:val="both"/>
        <w:outlineLvl w:val="1"/>
        <w:rPr>
          <w:rFonts w:ascii="Times New Roman" w:eastAsiaTheme="minorHAnsi" w:hAnsi="Times New Roman" w:cstheme="minorBidi"/>
          <w:b/>
          <w:bCs/>
          <w:iCs/>
          <w:sz w:val="28"/>
          <w:szCs w:val="28"/>
          <w:lang w:eastAsia="ru-RU"/>
        </w:rPr>
      </w:pPr>
      <w:bookmarkStart w:id="680" w:name="_Toc84337355"/>
      <w:bookmarkStart w:id="681" w:name="_Toc85550170"/>
      <w:bookmarkStart w:id="682" w:name="_Toc86323517"/>
      <w:bookmarkStart w:id="683" w:name="_Toc87968341"/>
      <w:bookmarkStart w:id="684" w:name="_Toc88058502"/>
      <w:bookmarkStart w:id="685" w:name="_Toc89261519"/>
      <w:bookmarkStart w:id="686" w:name="_Toc89781502"/>
      <w:bookmarkStart w:id="687" w:name="_Toc89867961"/>
      <w:bookmarkStart w:id="688" w:name="_Toc91236949"/>
      <w:bookmarkStart w:id="689" w:name="_Toc91591976"/>
      <w:bookmarkStart w:id="690" w:name="_Toc92791539"/>
      <w:bookmarkStart w:id="691" w:name="_Toc92881595"/>
      <w:bookmarkStart w:id="692" w:name="_Toc94012137"/>
      <w:bookmarkStart w:id="693" w:name="_Toc98316377"/>
      <w:bookmarkStart w:id="694" w:name="_Toc100072100"/>
      <w:bookmarkStart w:id="695" w:name="_Toc109750156"/>
      <w:bookmarkStart w:id="696" w:name="_Toc112743826"/>
      <w:bookmarkStart w:id="697" w:name="_Toc112766147"/>
      <w:bookmarkStart w:id="698" w:name="_Toc114734051"/>
      <w:bookmarkStart w:id="699" w:name="_Toc124846631"/>
      <w:bookmarkStart w:id="700" w:name="_Toc125368946"/>
      <w:bookmarkStart w:id="701" w:name="_Toc125375407"/>
      <w:bookmarkStart w:id="702" w:name="_Toc125381221"/>
      <w:bookmarkStart w:id="703" w:name="_Toc134611252"/>
      <w:bookmarkStart w:id="704" w:name="_Toc145942512"/>
      <w:bookmarkStart w:id="705" w:name="_Toc146107126"/>
      <w:bookmarkStart w:id="706" w:name="_Toc147850369"/>
      <w:bookmarkStart w:id="707" w:name="_Toc147850397"/>
      <w:bookmarkStart w:id="708" w:name="_Toc151045185"/>
      <w:bookmarkStart w:id="709" w:name="_Toc151045261"/>
      <w:bookmarkStart w:id="710" w:name="_Toc156485952"/>
      <w:bookmarkStart w:id="711" w:name="_Toc156485980"/>
      <w:bookmarkStart w:id="712" w:name="_Toc157679013"/>
      <w:bookmarkStart w:id="713" w:name="_Toc184890153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5.3. </w:t>
      </w:r>
      <w:r>
        <w:rPr>
          <w:rFonts w:ascii="Times New Roman" w:hAnsi="Times New Roman"/>
          <w:b/>
          <w:sz w:val="28"/>
          <w:szCs w:val="28"/>
          <w:lang w:eastAsia="ru-RU"/>
        </w:rPr>
        <w:t>Оценка воздействия на геологическую среду и подземные воды</w:t>
      </w:r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</w:p>
    <w:p w14:paraId="6721DD4B" w14:textId="77777777" w:rsidR="002F1FC4" w:rsidRDefault="002F1FC4" w:rsidP="002F1F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EDA">
        <w:rPr>
          <w:rFonts w:ascii="Times New Roman" w:hAnsi="Times New Roman"/>
          <w:sz w:val="28"/>
          <w:szCs w:val="28"/>
          <w:lang w:eastAsia="ru-RU"/>
        </w:rPr>
        <w:t>Препарат не оказывает воздействия на геологическую среду.</w:t>
      </w:r>
    </w:p>
    <w:p w14:paraId="19337E82" w14:textId="216FD95A" w:rsidR="002F1FC4" w:rsidRDefault="002F1FC4" w:rsidP="002F1FC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FC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применении препарата </w:t>
      </w:r>
      <w:r w:rsidR="002F61F7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Pr="002F1F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прогнозируется вынос значимых количеств карбендазима и пираклостробина из почвы в грунтовые воды. Риск </w:t>
      </w:r>
      <w:r w:rsidRPr="002F1F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загрязнения грунтовых вод при соблюдении регламента применения препарата </w:t>
      </w:r>
      <w:r w:rsidR="00196F54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Pr="002F1FC4">
        <w:rPr>
          <w:rFonts w:ascii="Times New Roman" w:eastAsia="Times New Roman" w:hAnsi="Times New Roman"/>
          <w:sz w:val="28"/>
          <w:szCs w:val="28"/>
          <w:lang w:eastAsia="ru-RU"/>
        </w:rPr>
        <w:t xml:space="preserve"> - низкий.</w:t>
      </w:r>
    </w:p>
    <w:p w14:paraId="67890928" w14:textId="77777777" w:rsidR="002F1FC4" w:rsidRDefault="002F1FC4" w:rsidP="002F1FC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12BC3" w14:textId="77777777" w:rsidR="002F1FC4" w:rsidRDefault="002F1FC4" w:rsidP="002F1FC4">
      <w:pPr>
        <w:keepNext/>
        <w:keepLines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714" w:name="_Toc84337356"/>
      <w:bookmarkStart w:id="715" w:name="_Toc84585423"/>
      <w:bookmarkStart w:id="716" w:name="_Toc84944520"/>
      <w:bookmarkStart w:id="717" w:name="_Toc85115219"/>
      <w:bookmarkStart w:id="718" w:name="_Toc86134145"/>
      <w:bookmarkStart w:id="719" w:name="_Toc86225730"/>
      <w:bookmarkStart w:id="720" w:name="_Toc87886837"/>
      <w:bookmarkStart w:id="721" w:name="_Toc90285472"/>
      <w:bookmarkStart w:id="722" w:name="_Toc93070193"/>
      <w:bookmarkStart w:id="723" w:name="_Toc94033125"/>
      <w:bookmarkStart w:id="724" w:name="_Toc98152416"/>
      <w:bookmarkStart w:id="725" w:name="_Toc98332356"/>
      <w:bookmarkStart w:id="726" w:name="_Toc100677520"/>
      <w:bookmarkStart w:id="727" w:name="_Toc108518117"/>
      <w:bookmarkStart w:id="728" w:name="_Toc114671852"/>
      <w:bookmarkStart w:id="729" w:name="_Toc117779324"/>
      <w:bookmarkStart w:id="730" w:name="_Toc119331999"/>
      <w:bookmarkStart w:id="731" w:name="_Toc121484010"/>
      <w:bookmarkStart w:id="732" w:name="_Toc124780561"/>
      <w:bookmarkStart w:id="733" w:name="_Toc124846632"/>
      <w:bookmarkStart w:id="734" w:name="_Toc125368947"/>
      <w:bookmarkStart w:id="735" w:name="_Toc125375408"/>
      <w:bookmarkStart w:id="736" w:name="_Toc125381222"/>
      <w:bookmarkStart w:id="737" w:name="_Toc134611253"/>
      <w:bookmarkStart w:id="738" w:name="_Toc145942513"/>
      <w:bookmarkStart w:id="739" w:name="_Toc146107127"/>
      <w:bookmarkStart w:id="740" w:name="_Toc147850370"/>
      <w:bookmarkStart w:id="741" w:name="_Toc147850398"/>
      <w:bookmarkStart w:id="742" w:name="_Toc151045186"/>
      <w:bookmarkStart w:id="743" w:name="_Toc151045262"/>
      <w:bookmarkStart w:id="744" w:name="_Toc156485953"/>
      <w:bookmarkStart w:id="745" w:name="_Toc156485981"/>
      <w:bookmarkStart w:id="746" w:name="_Toc157679014"/>
      <w:bookmarkStart w:id="747" w:name="_Toc184890154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5.3.1. Мероприятия по охране геологической среды и подземных вод</w:t>
      </w:r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</w:p>
    <w:p w14:paraId="6C687E5A" w14:textId="77777777" w:rsidR="002F1FC4" w:rsidRDefault="002F1FC4" w:rsidP="002F1FC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748" w:name="_Hlk84344206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Мероприятия по охране геологической среды не разрабатывались, т.к. пестицид не воздействует на геологическую среду. Мероприятия по охране подземных вод приведены в разделе 5.2.1. настоящего проекта.</w:t>
      </w:r>
      <w:bookmarkEnd w:id="748"/>
    </w:p>
    <w:p w14:paraId="7FC42A78" w14:textId="77777777" w:rsidR="002F1FC4" w:rsidRDefault="002F1FC4" w:rsidP="002F1FC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239E2D77" w14:textId="77777777" w:rsidR="002F1FC4" w:rsidRDefault="002F1FC4" w:rsidP="002F1FC4">
      <w:pPr>
        <w:keepNext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49" w:name="_Toc84337357"/>
      <w:bookmarkStart w:id="750" w:name="_Toc84585424"/>
      <w:bookmarkStart w:id="751" w:name="_Toc84944521"/>
      <w:bookmarkStart w:id="752" w:name="_Toc85115220"/>
      <w:bookmarkStart w:id="753" w:name="_Toc86134146"/>
      <w:bookmarkStart w:id="754" w:name="_Toc86225731"/>
      <w:bookmarkStart w:id="755" w:name="_Toc87886838"/>
      <w:bookmarkStart w:id="756" w:name="_Toc90285473"/>
      <w:bookmarkStart w:id="757" w:name="_Toc93070194"/>
      <w:bookmarkStart w:id="758" w:name="_Toc94033126"/>
      <w:bookmarkStart w:id="759" w:name="_Toc98152417"/>
      <w:bookmarkStart w:id="760" w:name="_Toc98332357"/>
      <w:bookmarkStart w:id="761" w:name="_Toc100677521"/>
      <w:bookmarkStart w:id="762" w:name="_Toc108518118"/>
      <w:bookmarkStart w:id="763" w:name="_Toc114671853"/>
      <w:bookmarkStart w:id="764" w:name="_Toc117779325"/>
      <w:bookmarkStart w:id="765" w:name="_Toc119332000"/>
      <w:bookmarkStart w:id="766" w:name="_Toc121484011"/>
      <w:bookmarkStart w:id="767" w:name="_Toc124780562"/>
      <w:bookmarkStart w:id="768" w:name="_Toc124846633"/>
      <w:bookmarkStart w:id="769" w:name="_Toc125368948"/>
      <w:bookmarkStart w:id="770" w:name="_Toc125375409"/>
      <w:bookmarkStart w:id="771" w:name="_Toc125381223"/>
      <w:bookmarkStart w:id="772" w:name="_Toc134611254"/>
      <w:bookmarkStart w:id="773" w:name="_Toc145942514"/>
      <w:bookmarkStart w:id="774" w:name="_Toc146107128"/>
      <w:bookmarkStart w:id="775" w:name="_Toc147850371"/>
      <w:bookmarkStart w:id="776" w:name="_Toc147850399"/>
      <w:bookmarkStart w:id="777" w:name="_Toc151045187"/>
      <w:bookmarkStart w:id="778" w:name="_Toc151045263"/>
      <w:bookmarkStart w:id="779" w:name="_Toc156485954"/>
      <w:bookmarkStart w:id="780" w:name="_Toc156485982"/>
      <w:bookmarkStart w:id="781" w:name="_Toc157679015"/>
      <w:bookmarkStart w:id="782" w:name="_Toc184890155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5.4.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Оценка </w:t>
      </w:r>
      <w:r w:rsidRPr="008674C2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воздействия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на почвенный покров и земельные ресурсы</w:t>
      </w:r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</w:p>
    <w:p w14:paraId="2FFA1FD5" w14:textId="10EE0B48" w:rsidR="00196F54" w:rsidRPr="00196F54" w:rsidRDefault="00196F54" w:rsidP="00196F5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поведения диквата и его метаболита </w:t>
      </w:r>
      <w:proofErr w:type="spellStart"/>
      <w:r w:rsidRPr="00196F54">
        <w:rPr>
          <w:rFonts w:ascii="Times New Roman" w:eastAsia="Times New Roman" w:hAnsi="Times New Roman"/>
          <w:sz w:val="28"/>
          <w:szCs w:val="28"/>
          <w:lang w:eastAsia="ru-RU"/>
        </w:rPr>
        <w:t>TOPPS</w:t>
      </w:r>
      <w:proofErr w:type="spellEnd"/>
      <w:r w:rsidRPr="00196F5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почве после применения препарата Лост, ВР показал, что максимальное содержание вещества в почве достигает 0,125 мг/кг. Через год после применения препарата содержание остаточных количеств вещества практически не уменьшается, составляя 94-97% от внесенного количества вещества. Таким образом, дикват обладает высокой способностью аккумулироваться в почве. Прогноз поведения препарата Лост, ВР на одном и том же поле в течение 10 лет подряд показал, что через 10 лет содержание вещества не достигнет плато и составит 1,1 мг/кг. Миграция диквата за пределы пахотного горизонта почв практически исключена, в связи с его чрезвычайно высокой сорбционной способностью.</w:t>
      </w:r>
    </w:p>
    <w:p w14:paraId="0B7E847B" w14:textId="29A3EDFF" w:rsidR="00B00097" w:rsidRPr="00B00097" w:rsidRDefault="00196F54" w:rsidP="00196F5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6F54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Метаболит диквата </w:t>
      </w:r>
      <w:proofErr w:type="spellStart"/>
      <w:r w:rsidRPr="00196F54">
        <w:rPr>
          <w:rFonts w:ascii="Times New Roman" w:eastAsia="Times New Roman" w:hAnsi="Times New Roman"/>
          <w:sz w:val="28"/>
          <w:szCs w:val="28"/>
          <w:lang w:eastAsia="ru-RU"/>
        </w:rPr>
        <w:t>TOPPS</w:t>
      </w:r>
      <w:proofErr w:type="spellEnd"/>
      <w:r w:rsidRPr="00196F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присутствует в почве в следовых количествах. </w:t>
      </w:r>
      <w:r w:rsidR="00B00097" w:rsidRPr="00B000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Полевые/лизиметрические опыты: динамика исчезновения д.в., миграция и возможность аккумуляции</w:t>
      </w:r>
    </w:p>
    <w:p w14:paraId="2402BFC1" w14:textId="4B468A52" w:rsidR="00341589" w:rsidRDefault="00196F54" w:rsidP="00B00097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54">
        <w:rPr>
          <w:rFonts w:ascii="Times New Roman" w:eastAsia="Times New Roman" w:hAnsi="Times New Roman"/>
          <w:sz w:val="28"/>
          <w:szCs w:val="28"/>
          <w:lang w:eastAsia="ru-RU"/>
        </w:rPr>
        <w:t>Полевые и лизиметрические опыты не проводились. Результаты моделирования также показали, что дикват обладает очень высокой способностью к аккумуляции в почве и не мигрирует за пределы пахотного горизонта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33961A" w14:textId="77777777" w:rsidR="00341589" w:rsidRDefault="00341589" w:rsidP="00341589">
      <w:pPr>
        <w:keepNext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783" w:name="_Toc84337358"/>
      <w:bookmarkStart w:id="784" w:name="_Toc84585425"/>
      <w:bookmarkStart w:id="785" w:name="_Toc84944522"/>
      <w:bookmarkStart w:id="786" w:name="_Toc85115221"/>
      <w:bookmarkStart w:id="787" w:name="_Toc86134147"/>
      <w:bookmarkStart w:id="788" w:name="_Toc86225732"/>
      <w:bookmarkStart w:id="789" w:name="_Toc87886839"/>
      <w:bookmarkStart w:id="790" w:name="_Toc90285474"/>
      <w:bookmarkStart w:id="791" w:name="_Toc93070195"/>
      <w:bookmarkStart w:id="792" w:name="_Toc94033127"/>
      <w:bookmarkStart w:id="793" w:name="_Toc98152418"/>
      <w:bookmarkStart w:id="794" w:name="_Toc98332358"/>
      <w:bookmarkStart w:id="795" w:name="_Toc100677522"/>
      <w:bookmarkStart w:id="796" w:name="_Toc108518119"/>
      <w:bookmarkStart w:id="797" w:name="_Toc114671854"/>
      <w:bookmarkStart w:id="798" w:name="_Toc117779326"/>
      <w:bookmarkStart w:id="799" w:name="_Toc119332001"/>
      <w:bookmarkStart w:id="800" w:name="_Toc121484012"/>
      <w:bookmarkStart w:id="801" w:name="_Toc124780563"/>
      <w:bookmarkStart w:id="802" w:name="_Toc124846634"/>
      <w:bookmarkStart w:id="803" w:name="_Toc125368949"/>
      <w:bookmarkStart w:id="804" w:name="_Toc125375410"/>
      <w:bookmarkStart w:id="805" w:name="_Toc125381224"/>
      <w:bookmarkStart w:id="806" w:name="_Toc134611255"/>
      <w:bookmarkStart w:id="807" w:name="_Toc145942515"/>
      <w:bookmarkStart w:id="808" w:name="_Toc146107129"/>
      <w:bookmarkStart w:id="809" w:name="_Toc147850372"/>
      <w:bookmarkStart w:id="810" w:name="_Toc147850400"/>
      <w:bookmarkStart w:id="811" w:name="_Toc151045188"/>
      <w:bookmarkStart w:id="812" w:name="_Toc151045264"/>
      <w:bookmarkStart w:id="813" w:name="_Toc156485955"/>
      <w:bookmarkStart w:id="814" w:name="_Toc156485983"/>
      <w:bookmarkStart w:id="815" w:name="_Toc157679016"/>
      <w:bookmarkStart w:id="816" w:name="_Toc184890156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5.5. </w:t>
      </w:r>
      <w:r>
        <w:rPr>
          <w:rFonts w:ascii="Times New Roman" w:hAnsi="Times New Roman"/>
          <w:b/>
          <w:sz w:val="28"/>
          <w:szCs w:val="28"/>
          <w:lang w:eastAsia="ru-RU"/>
        </w:rPr>
        <w:t>Мероприятия по охране почвенного покрова и земельных ресурсов</w:t>
      </w:r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</w:p>
    <w:p w14:paraId="1DF11F60" w14:textId="77777777" w:rsidR="00196F54" w:rsidRDefault="00196F54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196F54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В соответствии с паспортом безопасности на препарат при случайной утечке препарата необходимо изолировать опасную зону и преградить доступ к ней посторонних. Соблюдать меры пожарной безопасности. Использовать защитную одежду и средства индивидуальной защиты. Пострадавшим оказать первую помощь. Сообщить местным органам исполнительной власти о чрезвычайной ситуации. Прекратить утечку препарата и произвести </w:t>
      </w:r>
      <w:proofErr w:type="spellStart"/>
      <w:r w:rsidRPr="00196F54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перезатаривание</w:t>
      </w:r>
      <w:proofErr w:type="spellEnd"/>
      <w:r w:rsidRPr="00196F54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в плотно закрывающиеся промаркированные контейнеры. Разлитый препарат необходимо засыпать сорбентом, песком, опилками или землей. Загрязненный сорбент и почву обезвредить 10%-</w:t>
      </w:r>
      <w:proofErr w:type="spellStart"/>
      <w:r w:rsidRPr="00196F54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ным</w:t>
      </w:r>
      <w:proofErr w:type="spellEnd"/>
      <w:r w:rsidRPr="00196F54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раствором кальцинированной соды или 7% кашицей свежегашеной хлорной извести, собрать в промаркированные контейнеры, организовать их безопасное хранение с последующим удалением в места, согласованные с территориальными природоохранными органами. Во избежание самовоспламенения не допускается засыпать место пролива сухой хлорной известью. При значительном разливе следует направить сток в подходящий контейнер, не допуская слив в поверхностные водоемы, канализацию. При дорожно-транспортном происшествии - приостановить движение транспортных средств, обозначить место пролива препарата предупредительными знаками и действовать в соответствии с требованиями аварийной карточки.</w:t>
      </w:r>
    </w:p>
    <w:p w14:paraId="77A3CB85" w14:textId="71152A6D" w:rsidR="00341589" w:rsidRDefault="00196F54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196F54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На всех этапах обращения пестицида должны соблюдаться требования действующих в Российской Федерации Санитарных норм и правил (СанПиН 2.1.3684-21, СП 2.2.3670-20) и «Единые санитарно-эпидемиологические и гигиенические требования к продукции (товарам), подлежащей санитарно- эпидемиологическому надзору (контролю)» (утверждены Решением Комиссии Таможенного союза от 28 мая 2010 года №299).</w:t>
      </w:r>
    </w:p>
    <w:p w14:paraId="26D407E2" w14:textId="77777777" w:rsidR="00341589" w:rsidRDefault="00341589" w:rsidP="00341589">
      <w:pPr>
        <w:keepNext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817" w:name="_Toc84337359"/>
      <w:bookmarkStart w:id="818" w:name="_Toc84585426"/>
      <w:bookmarkStart w:id="819" w:name="_Toc84944523"/>
      <w:bookmarkStart w:id="820" w:name="_Toc85115222"/>
      <w:bookmarkStart w:id="821" w:name="_Toc86134148"/>
      <w:bookmarkStart w:id="822" w:name="_Toc86225733"/>
      <w:bookmarkStart w:id="823" w:name="_Toc87886840"/>
      <w:bookmarkStart w:id="824" w:name="_Toc90285475"/>
      <w:bookmarkStart w:id="825" w:name="_Toc93070196"/>
      <w:bookmarkStart w:id="826" w:name="_Toc94033128"/>
      <w:bookmarkStart w:id="827" w:name="_Toc98152419"/>
      <w:bookmarkStart w:id="828" w:name="_Toc98332359"/>
      <w:bookmarkStart w:id="829" w:name="_Toc100677523"/>
      <w:bookmarkStart w:id="830" w:name="_Toc108518120"/>
      <w:bookmarkStart w:id="831" w:name="_Toc114671855"/>
      <w:bookmarkStart w:id="832" w:name="_Toc117779327"/>
      <w:bookmarkStart w:id="833" w:name="_Toc119332002"/>
      <w:bookmarkStart w:id="834" w:name="_Toc121484013"/>
      <w:bookmarkStart w:id="835" w:name="_Toc124780564"/>
      <w:bookmarkStart w:id="836" w:name="_Toc124846635"/>
      <w:bookmarkStart w:id="837" w:name="_Toc125368950"/>
      <w:bookmarkStart w:id="838" w:name="_Toc125375411"/>
      <w:bookmarkStart w:id="839" w:name="_Toc125381225"/>
      <w:bookmarkStart w:id="840" w:name="_Toc134611256"/>
      <w:bookmarkStart w:id="841" w:name="_Toc145942516"/>
      <w:bookmarkStart w:id="842" w:name="_Toc146107130"/>
      <w:bookmarkStart w:id="843" w:name="_Toc147850373"/>
      <w:bookmarkStart w:id="844" w:name="_Toc147850401"/>
      <w:bookmarkStart w:id="845" w:name="_Toc151045189"/>
      <w:bookmarkStart w:id="846" w:name="_Toc151045265"/>
      <w:bookmarkStart w:id="847" w:name="_Toc156485956"/>
      <w:bookmarkStart w:id="848" w:name="_Toc156485984"/>
      <w:bookmarkStart w:id="849" w:name="_Toc157679017"/>
      <w:bookmarkStart w:id="850" w:name="_Toc184890157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5.6.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Оценка воздействия на особо охраняемые природные территории (ООПТ), растительности и животный мир</w:t>
      </w:r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</w:p>
    <w:p w14:paraId="2F3F1EC0" w14:textId="77777777" w:rsidR="00341589" w:rsidRDefault="00341589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Особо охраняемые природные территории (ООПТ):</w:t>
      </w:r>
    </w:p>
    <w:p w14:paraId="238B87B0" w14:textId="77777777" w:rsidR="00341589" w:rsidRDefault="00341589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Особо охраняемые природные территории (ООПТ) –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</w:p>
    <w:p w14:paraId="3AE13FE8" w14:textId="77777777" w:rsidR="00341589" w:rsidRDefault="00341589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 учетом особенностей режима ООПТ и статуса находящихся на них природоохранных учреждений различаются следующие категории указанных территорий:</w:t>
      </w:r>
    </w:p>
    <w:p w14:paraId="6E5D805E" w14:textId="77777777" w:rsidR="00341589" w:rsidRDefault="00341589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1. Государственные природные заповедники (в том числе биосферные)</w:t>
      </w:r>
    </w:p>
    <w:p w14:paraId="1412953B" w14:textId="77777777" w:rsidR="00341589" w:rsidRDefault="00341589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2. Национальные парки</w:t>
      </w:r>
    </w:p>
    <w:p w14:paraId="27F3AE4F" w14:textId="77777777" w:rsidR="00341589" w:rsidRDefault="00341589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3. Природные парки</w:t>
      </w:r>
    </w:p>
    <w:p w14:paraId="4A72D72D" w14:textId="77777777" w:rsidR="00341589" w:rsidRDefault="00341589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4. Государственные природные заказники</w:t>
      </w:r>
    </w:p>
    <w:p w14:paraId="32B5C851" w14:textId="77777777" w:rsidR="00341589" w:rsidRDefault="00341589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5. Памятники природы</w:t>
      </w:r>
    </w:p>
    <w:p w14:paraId="02D2A5A5" w14:textId="77777777" w:rsidR="00341589" w:rsidRDefault="00341589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6. Дендрологические парки и ботанические сады</w:t>
      </w:r>
    </w:p>
    <w:p w14:paraId="662952BA" w14:textId="77777777" w:rsidR="00341589" w:rsidRDefault="00341589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Особо охраняемые природные территории относятся к объектам общенационального достояния. Министерство природных ресурсов и экологии Российской Федерации осуществляет государственное управление в области организации и функционирования особо охраняемых природных территорий федерального значения.</w:t>
      </w:r>
    </w:p>
    <w:p w14:paraId="5A5794B8" w14:textId="77777777" w:rsidR="00341589" w:rsidRDefault="00341589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в России имеется достаточно развитое законодательство об особо охраняемых природных территориях. Наряду с Земельным кодексом РФ и Законом "Об охране окружающей среды" развитие системы особо охраняемых природных территорий и их сохранение регулируются Федеральным законом "Об особо охраняемых природных территориях" от 14 марта 1995 г. No 33-ФЗ и другими нормативными актами.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Утверждено, что Заповедный режим подразделяется на три вида: абсолютный, относительный, смешанный.</w:t>
      </w:r>
    </w:p>
    <w:p w14:paraId="6CF13DF1" w14:textId="77777777" w:rsidR="00341589" w:rsidRDefault="00341589" w:rsidP="00341589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Кроме того на региональном уровне в большом числе субъектов утверждены «Нормативно-производственные регламенты мероприятий по использованию и содержанию особо охраняемых природных территорий регионального значения», например в городе Москве и других природных территорий, подведомственных Департаменту природопользования и охраны окружающей среды города Москвы в ст. 1.2.16. Экологическая реабилитация, ст.1.2.17. Экологическая реставрация, ст. 1.2.18. Озеленение территории - оздоровление (восстановление утраченных качеств) нарушенного природного сообщества с целью восстановления и поддержания его стабильного функционирования и развития, достигаемое посредством выполнения комплекса специальных природоохранных и режимных мероприятий, включая восстановление почвенного слоя.</w:t>
      </w:r>
    </w:p>
    <w:p w14:paraId="7DE2445A" w14:textId="77777777" w:rsidR="00341589" w:rsidRDefault="00341589" w:rsidP="003415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Применение пестицидов на ООПТ прописаны в нормативно-правовых документах, регулирующих режим особой охраны той или иной ООПТ.</w:t>
      </w:r>
    </w:p>
    <w:p w14:paraId="6C652FFF" w14:textId="77777777" w:rsidR="00341589" w:rsidRDefault="00341589" w:rsidP="003415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EF3ADC" w14:textId="77777777" w:rsidR="00341589" w:rsidRDefault="00341589" w:rsidP="00341589">
      <w:pPr>
        <w:keepNext/>
        <w:keepLines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51" w:name="_Toc509777881"/>
      <w:bookmarkStart w:id="852" w:name="_Toc511062158"/>
      <w:bookmarkStart w:id="853" w:name="_Toc514173476"/>
      <w:bookmarkStart w:id="854" w:name="_Toc524340269"/>
      <w:bookmarkStart w:id="855" w:name="_Toc535397796"/>
      <w:bookmarkStart w:id="856" w:name="_Toc536568106"/>
      <w:bookmarkStart w:id="857" w:name="_Toc2704428"/>
      <w:bookmarkStart w:id="858" w:name="_Toc3830536"/>
      <w:bookmarkStart w:id="859" w:name="_Toc4525468"/>
      <w:bookmarkStart w:id="860" w:name="_Toc6338930"/>
      <w:bookmarkStart w:id="861" w:name="_Toc17396547"/>
      <w:bookmarkStart w:id="862" w:name="_Toc17475386"/>
      <w:bookmarkStart w:id="863" w:name="_Toc18075495"/>
      <w:bookmarkStart w:id="864" w:name="_Toc18348522"/>
      <w:bookmarkStart w:id="865" w:name="_Toc34139032"/>
      <w:bookmarkStart w:id="866" w:name="_Toc34340505"/>
      <w:bookmarkStart w:id="867" w:name="_Toc34349321"/>
      <w:bookmarkStart w:id="868" w:name="_Toc34349427"/>
      <w:bookmarkStart w:id="869" w:name="_Toc34349686"/>
      <w:bookmarkStart w:id="870" w:name="_Toc34686714"/>
      <w:bookmarkStart w:id="871" w:name="_Toc40903937"/>
      <w:bookmarkStart w:id="872" w:name="_Toc49729290"/>
      <w:bookmarkStart w:id="873" w:name="_Toc64721966"/>
      <w:bookmarkStart w:id="874" w:name="_Toc68709649"/>
      <w:bookmarkStart w:id="875" w:name="_Toc69310308"/>
      <w:bookmarkStart w:id="876" w:name="_Toc71663423"/>
      <w:bookmarkStart w:id="877" w:name="_Toc72145599"/>
      <w:bookmarkStart w:id="878" w:name="_Toc75335069"/>
      <w:bookmarkStart w:id="879" w:name="_Toc84585427"/>
      <w:bookmarkStart w:id="880" w:name="_Toc84944524"/>
      <w:bookmarkStart w:id="881" w:name="_Toc85115223"/>
      <w:bookmarkStart w:id="882" w:name="_Toc86134149"/>
      <w:bookmarkStart w:id="883" w:name="_Toc86225734"/>
      <w:bookmarkStart w:id="884" w:name="_Toc87886841"/>
      <w:bookmarkStart w:id="885" w:name="_Toc90285476"/>
      <w:bookmarkStart w:id="886" w:name="_Toc93070197"/>
      <w:bookmarkStart w:id="887" w:name="_Toc94033129"/>
      <w:bookmarkStart w:id="888" w:name="_Toc98152420"/>
      <w:bookmarkStart w:id="889" w:name="_Toc98332360"/>
      <w:bookmarkStart w:id="890" w:name="_Toc100677524"/>
      <w:bookmarkStart w:id="891" w:name="_Toc108518121"/>
      <w:bookmarkStart w:id="892" w:name="_Toc114671856"/>
      <w:bookmarkStart w:id="893" w:name="_Toc117779328"/>
      <w:bookmarkStart w:id="894" w:name="_Toc119332003"/>
      <w:bookmarkStart w:id="895" w:name="_Toc121484014"/>
      <w:bookmarkStart w:id="896" w:name="_Toc124780565"/>
      <w:bookmarkStart w:id="897" w:name="_Toc124846636"/>
      <w:bookmarkStart w:id="898" w:name="_Toc125368951"/>
      <w:bookmarkStart w:id="899" w:name="_Toc125375412"/>
      <w:bookmarkStart w:id="900" w:name="_Toc125381226"/>
      <w:bookmarkStart w:id="901" w:name="_Toc134611257"/>
      <w:bookmarkStart w:id="902" w:name="_Toc145942517"/>
      <w:bookmarkStart w:id="903" w:name="_Toc146107131"/>
      <w:bookmarkStart w:id="904" w:name="_Toc147850374"/>
      <w:bookmarkStart w:id="905" w:name="_Toc147850402"/>
      <w:bookmarkStart w:id="906" w:name="_Toc151045190"/>
      <w:bookmarkStart w:id="907" w:name="_Toc151045266"/>
      <w:bookmarkStart w:id="908" w:name="_Toc156485957"/>
      <w:bookmarkStart w:id="909" w:name="_Toc156485985"/>
      <w:bookmarkStart w:id="910" w:name="_Toc157679018"/>
      <w:bookmarkStart w:id="911" w:name="_Toc34139021"/>
      <w:bookmarkStart w:id="912" w:name="_Toc34340500"/>
      <w:bookmarkStart w:id="913" w:name="_Toc34349316"/>
      <w:bookmarkStart w:id="914" w:name="_Toc34349422"/>
      <w:bookmarkStart w:id="915" w:name="_Toc34349681"/>
      <w:bookmarkStart w:id="916" w:name="_Toc34402151"/>
      <w:bookmarkStart w:id="917" w:name="_Toc34686703"/>
      <w:bookmarkStart w:id="918" w:name="_Toc40903926"/>
      <w:bookmarkStart w:id="919" w:name="_Toc49729279"/>
      <w:bookmarkStart w:id="920" w:name="_Toc184890158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5.6.1. </w:t>
      </w:r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Воздействие на животный мир</w:t>
      </w:r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20"/>
    </w:p>
    <w:p w14:paraId="74B1A8B7" w14:textId="77777777" w:rsidR="00341589" w:rsidRDefault="00341589" w:rsidP="00341589">
      <w:pPr>
        <w:keepNext/>
        <w:keepLines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921" w:name="_Toc64721967"/>
      <w:bookmarkStart w:id="922" w:name="_Toc68709650"/>
      <w:bookmarkStart w:id="923" w:name="_Toc69310309"/>
      <w:bookmarkStart w:id="924" w:name="_Toc71663424"/>
      <w:bookmarkStart w:id="925" w:name="_Toc72145600"/>
      <w:bookmarkStart w:id="926" w:name="_Toc75335070"/>
      <w:bookmarkStart w:id="927" w:name="_Toc84585428"/>
      <w:bookmarkStart w:id="928" w:name="_Toc84944525"/>
      <w:bookmarkStart w:id="929" w:name="_Toc85115224"/>
      <w:bookmarkStart w:id="930" w:name="_Toc86134150"/>
      <w:bookmarkStart w:id="931" w:name="_Toc86225735"/>
      <w:bookmarkStart w:id="932" w:name="_Toc87886842"/>
      <w:bookmarkStart w:id="933" w:name="_Toc90285477"/>
      <w:bookmarkStart w:id="934" w:name="_Toc93070198"/>
      <w:bookmarkStart w:id="935" w:name="_Toc94033130"/>
      <w:bookmarkStart w:id="936" w:name="_Toc98152421"/>
      <w:bookmarkStart w:id="937" w:name="_Toc98332361"/>
      <w:bookmarkStart w:id="938" w:name="_Toc100677525"/>
      <w:bookmarkStart w:id="939" w:name="_Toc108518122"/>
      <w:bookmarkStart w:id="940" w:name="_Toc114671857"/>
      <w:bookmarkStart w:id="941" w:name="_Toc117779329"/>
      <w:bookmarkStart w:id="942" w:name="_Toc119332004"/>
      <w:bookmarkStart w:id="943" w:name="_Toc121484015"/>
      <w:bookmarkStart w:id="944" w:name="_Toc124780566"/>
      <w:bookmarkStart w:id="945" w:name="_Toc124846637"/>
      <w:bookmarkStart w:id="946" w:name="_Toc125368952"/>
      <w:bookmarkStart w:id="947" w:name="_Toc125375413"/>
      <w:bookmarkStart w:id="948" w:name="_Toc125381227"/>
      <w:bookmarkStart w:id="949" w:name="_Toc134611258"/>
      <w:bookmarkStart w:id="950" w:name="_Toc146107132"/>
      <w:bookmarkStart w:id="951" w:name="_Toc147850403"/>
      <w:bookmarkStart w:id="952" w:name="_Toc151045267"/>
      <w:bookmarkStart w:id="953" w:name="_Toc156485986"/>
      <w:bookmarkStart w:id="954" w:name="_Toc184890159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5.6.1.1. Наземные позвоночные</w:t>
      </w:r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</w:p>
    <w:p w14:paraId="5EA2676C" w14:textId="77777777" w:rsidR="00341589" w:rsidRDefault="00341589" w:rsidP="0034158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59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Млекопитающие</w:t>
      </w:r>
    </w:p>
    <w:p w14:paraId="77AD8E01" w14:textId="2DC8DB8F" w:rsidR="00341589" w:rsidRDefault="009C0F54" w:rsidP="00B00097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F5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</w:t>
      </w:r>
      <w:r w:rsidR="00196F54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Pr="009C0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96F54">
        <w:rPr>
          <w:rFonts w:ascii="Times New Roman" w:eastAsia="Times New Roman" w:hAnsi="Times New Roman"/>
          <w:sz w:val="28"/>
          <w:szCs w:val="28"/>
          <w:lang w:eastAsia="ru-RU"/>
        </w:rPr>
        <w:t>среднетоксичен</w:t>
      </w:r>
      <w:proofErr w:type="spellEnd"/>
      <w:r w:rsidRPr="009C0F5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96F54">
        <w:rPr>
          <w:rFonts w:ascii="Times New Roman" w:eastAsia="Times New Roman" w:hAnsi="Times New Roman"/>
          <w:sz w:val="28"/>
          <w:szCs w:val="28"/>
          <w:lang w:eastAsia="ru-RU"/>
        </w:rPr>
        <w:t>4 класс опасности</w:t>
      </w:r>
      <w:r w:rsidRPr="009C0F54">
        <w:rPr>
          <w:rFonts w:ascii="Times New Roman" w:eastAsia="Times New Roman" w:hAnsi="Times New Roman"/>
          <w:sz w:val="28"/>
          <w:szCs w:val="28"/>
          <w:lang w:eastAsia="ru-RU"/>
        </w:rPr>
        <w:t>) для млекопитающих.</w:t>
      </w:r>
    </w:p>
    <w:p w14:paraId="69A5AD8F" w14:textId="6230F94B" w:rsidR="00E544DB" w:rsidRDefault="004C2BCD" w:rsidP="00E544DB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токсичности д.в. и составе препарата, а также 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что препаративная форма менее токсична для млекопитающих, чем д.в., нет оснований полагать, что препарат оказывает на птиц токсическое воздействие в большей степени, чем д.в. Риск опосредованного отравления птиц действующим веществом при применении препарата Лост, ВР практически отсутствует (пестицид не используется для обработки семян), т.к. оно не накапливается в звеньях пищевой цепочки в концентрациях, оказывающих токсическое воздействие на птиц.</w:t>
      </w:r>
    </w:p>
    <w:p w14:paraId="0783B20A" w14:textId="77777777" w:rsidR="00E544DB" w:rsidRDefault="00E544DB" w:rsidP="00E544DB">
      <w:pPr>
        <w:keepNext/>
        <w:keepLines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955" w:name="_Toc84585429"/>
      <w:bookmarkStart w:id="956" w:name="_Toc84944526"/>
      <w:bookmarkStart w:id="957" w:name="_Toc85115225"/>
      <w:bookmarkStart w:id="958" w:name="_Toc86134151"/>
      <w:bookmarkStart w:id="959" w:name="_Toc86225736"/>
      <w:bookmarkStart w:id="960" w:name="_Toc87886843"/>
      <w:bookmarkStart w:id="961" w:name="_Toc90285478"/>
      <w:bookmarkStart w:id="962" w:name="_Toc93070199"/>
      <w:bookmarkStart w:id="963" w:name="_Toc94033131"/>
      <w:bookmarkStart w:id="964" w:name="_Toc98152422"/>
      <w:bookmarkStart w:id="965" w:name="_Toc98332362"/>
      <w:bookmarkStart w:id="966" w:name="_Toc100677526"/>
      <w:bookmarkStart w:id="967" w:name="_Toc108518123"/>
      <w:bookmarkStart w:id="968" w:name="_Toc114671858"/>
      <w:bookmarkStart w:id="969" w:name="_Toc117779330"/>
      <w:bookmarkStart w:id="970" w:name="_Toc119332005"/>
      <w:bookmarkStart w:id="971" w:name="_Toc121484016"/>
      <w:bookmarkStart w:id="972" w:name="_Toc124780567"/>
      <w:bookmarkStart w:id="973" w:name="_Toc124846638"/>
      <w:bookmarkStart w:id="974" w:name="_Toc125368953"/>
      <w:bookmarkStart w:id="975" w:name="_Toc125375414"/>
      <w:bookmarkStart w:id="976" w:name="_Toc125381228"/>
      <w:bookmarkStart w:id="977" w:name="_Toc134611259"/>
      <w:bookmarkStart w:id="978" w:name="_Toc146107133"/>
      <w:bookmarkStart w:id="979" w:name="_Toc147850404"/>
      <w:bookmarkStart w:id="980" w:name="_Toc151045268"/>
      <w:bookmarkStart w:id="981" w:name="_Toc156485987"/>
      <w:bookmarkStart w:id="982" w:name="_Toc18489016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5.6.1.2. Водные организмы</w:t>
      </w:r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</w:p>
    <w:p w14:paraId="66C276DA" w14:textId="45257759" w:rsidR="00E544DB" w:rsidRDefault="00E544DB" w:rsidP="00E544DB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</w:t>
      </w:r>
      <w:r w:rsidR="00196F54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Pr="00E544DB">
        <w:rPr>
          <w:rFonts w:ascii="Times New Roman" w:eastAsia="Times New Roman" w:hAnsi="Times New Roman"/>
          <w:sz w:val="28"/>
          <w:szCs w:val="28"/>
          <w:lang w:eastAsia="ru-RU"/>
        </w:rPr>
        <w:t xml:space="preserve"> токсичен для рыб (</w:t>
      </w:r>
      <w:r w:rsidR="004C2B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44D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опасности).</w:t>
      </w:r>
    </w:p>
    <w:p w14:paraId="4AB80AF9" w14:textId="61B5A956" w:rsidR="00E544DB" w:rsidRDefault="00E544DB" w:rsidP="00E544DB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</w:t>
      </w:r>
      <w:r w:rsidR="00196F54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="004C2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44DB">
        <w:rPr>
          <w:rFonts w:ascii="Times New Roman" w:eastAsia="Times New Roman" w:hAnsi="Times New Roman"/>
          <w:sz w:val="28"/>
          <w:szCs w:val="28"/>
          <w:lang w:eastAsia="ru-RU"/>
        </w:rPr>
        <w:t>токсичен для водных беспозвоночных (</w:t>
      </w:r>
      <w:r w:rsidR="004C2B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44D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опасности).</w:t>
      </w:r>
    </w:p>
    <w:p w14:paraId="1515F637" w14:textId="3F111599" w:rsidR="00E544DB" w:rsidRDefault="00E544DB" w:rsidP="00E544DB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</w:t>
      </w:r>
      <w:r w:rsidR="00196F54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Pr="00E544DB">
        <w:rPr>
          <w:rFonts w:ascii="Times New Roman" w:eastAsia="Times New Roman" w:hAnsi="Times New Roman"/>
          <w:sz w:val="28"/>
          <w:szCs w:val="28"/>
          <w:lang w:eastAsia="ru-RU"/>
        </w:rPr>
        <w:t xml:space="preserve"> чрезвычайно токсичен для водорослей (1 класс опасности).</w:t>
      </w:r>
    </w:p>
    <w:p w14:paraId="7A9E0408" w14:textId="73C96085" w:rsidR="004C2BCD" w:rsidRPr="004C2BCD" w:rsidRDefault="004C2BCD" w:rsidP="004C2BC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>Наземное применение препарата Лост, ВР в условиях Российской Федерации сопряжено с низким риском для всех групп водных организмов (значение показателя риска R заведомо больше триггерного значения 100 для острой токсичности и 10 – для хронической (долгосрочной) токсичности)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присутствии донного осадка будет снижаться и токсичность диквата для наиболее чувствительного вида водорослей (</w:t>
      </w:r>
      <w:proofErr w:type="spellStart"/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>Navicula</w:t>
      </w:r>
      <w:proofErr w:type="spellEnd"/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>pelliculosa</w:t>
      </w:r>
      <w:proofErr w:type="spellEnd"/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>) и высших водных растений (</w:t>
      </w:r>
      <w:proofErr w:type="spellStart"/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>Lemna</w:t>
      </w:r>
      <w:proofErr w:type="spellEnd"/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>gibba</w:t>
      </w:r>
      <w:proofErr w:type="spellEnd"/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>оказатели риска R составят, соответственно, 35 и 471, что указывает на низкий риск применения препарата Лост, ВР.</w:t>
      </w:r>
    </w:p>
    <w:p w14:paraId="2A8A0A6D" w14:textId="4E85724D" w:rsidR="00DA1628" w:rsidRDefault="004C2BCD" w:rsidP="004C2BC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BCD">
        <w:rPr>
          <w:rFonts w:ascii="Times New Roman" w:eastAsia="Times New Roman" w:hAnsi="Times New Roman"/>
          <w:sz w:val="28"/>
          <w:szCs w:val="28"/>
          <w:lang w:eastAsia="ru-RU"/>
        </w:rPr>
        <w:t>Авиационное применение препарата Лост, ВР в условиях Российской Федерации сопряжено с низким риском для водных организмов при условии наличия буферной полосы шириной не менее 100 м от береговой линии водного объекта.</w:t>
      </w:r>
    </w:p>
    <w:p w14:paraId="1DAF6CA3" w14:textId="77777777" w:rsidR="00DA1628" w:rsidRDefault="00DA1628" w:rsidP="00DA1628">
      <w:pPr>
        <w:keepNext/>
        <w:keepLines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983" w:name="_Toc34686705"/>
      <w:bookmarkStart w:id="984" w:name="_Toc40903928"/>
      <w:bookmarkStart w:id="985" w:name="_Toc49729281"/>
      <w:bookmarkStart w:id="986" w:name="_Toc64721969"/>
      <w:bookmarkStart w:id="987" w:name="_Toc68709652"/>
      <w:bookmarkStart w:id="988" w:name="_Toc69310311"/>
      <w:bookmarkStart w:id="989" w:name="_Toc71663426"/>
      <w:bookmarkStart w:id="990" w:name="_Toc72145602"/>
      <w:bookmarkStart w:id="991" w:name="_Toc75335072"/>
      <w:bookmarkStart w:id="992" w:name="_Toc84585430"/>
      <w:bookmarkStart w:id="993" w:name="_Toc84944527"/>
      <w:bookmarkStart w:id="994" w:name="_Toc85115226"/>
      <w:bookmarkStart w:id="995" w:name="_Toc86134152"/>
      <w:bookmarkStart w:id="996" w:name="_Toc86225737"/>
      <w:bookmarkStart w:id="997" w:name="_Toc87886844"/>
      <w:bookmarkStart w:id="998" w:name="_Toc90285479"/>
      <w:bookmarkStart w:id="999" w:name="_Toc93070200"/>
      <w:bookmarkStart w:id="1000" w:name="_Toc94033132"/>
      <w:bookmarkStart w:id="1001" w:name="_Toc98152423"/>
      <w:bookmarkStart w:id="1002" w:name="_Toc98332363"/>
      <w:bookmarkStart w:id="1003" w:name="_Toc100677527"/>
      <w:bookmarkStart w:id="1004" w:name="_Toc108518124"/>
      <w:bookmarkStart w:id="1005" w:name="_Toc114671859"/>
      <w:bookmarkStart w:id="1006" w:name="_Toc117779331"/>
      <w:bookmarkStart w:id="1007" w:name="_Toc119332006"/>
      <w:bookmarkStart w:id="1008" w:name="_Toc121484017"/>
      <w:bookmarkStart w:id="1009" w:name="_Toc124780568"/>
      <w:bookmarkStart w:id="1010" w:name="_Toc124846639"/>
      <w:bookmarkStart w:id="1011" w:name="_Toc125368954"/>
      <w:bookmarkStart w:id="1012" w:name="_Toc125375415"/>
      <w:bookmarkStart w:id="1013" w:name="_Toc125381229"/>
      <w:bookmarkStart w:id="1014" w:name="_Toc134611260"/>
      <w:bookmarkStart w:id="1015" w:name="_Toc146107134"/>
      <w:bookmarkStart w:id="1016" w:name="_Toc147850405"/>
      <w:bookmarkStart w:id="1017" w:name="_Toc151045269"/>
      <w:bookmarkStart w:id="1018" w:name="_Toc156485988"/>
      <w:bookmarkStart w:id="1019" w:name="_Toc184890161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5.6.1.3. Медоносные пчелы</w:t>
      </w:r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</w:p>
    <w:p w14:paraId="3BDB0230" w14:textId="18FFC000" w:rsidR="00D9483B" w:rsidRPr="00D9483B" w:rsidRDefault="00D9483B" w:rsidP="00D9483B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83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Лост, ВР </w:t>
      </w:r>
      <w:proofErr w:type="spellStart"/>
      <w:r w:rsidRPr="00D9483B">
        <w:rPr>
          <w:rFonts w:ascii="Times New Roman" w:eastAsia="Times New Roman" w:hAnsi="Times New Roman"/>
          <w:sz w:val="28"/>
          <w:szCs w:val="28"/>
          <w:lang w:eastAsia="ru-RU"/>
        </w:rPr>
        <w:t>слаботоксичен</w:t>
      </w:r>
      <w:proofErr w:type="spellEnd"/>
      <w:r w:rsidRPr="00D9483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медоносных пчёл (3 класс опасности – малоопасный). </w:t>
      </w:r>
    </w:p>
    <w:p w14:paraId="604BDEED" w14:textId="5BEFC906" w:rsidR="00DA1628" w:rsidRDefault="00D9483B" w:rsidP="00D9483B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83B">
        <w:rPr>
          <w:rFonts w:ascii="Times New Roman" w:eastAsia="Times New Roman" w:hAnsi="Times New Roman"/>
          <w:sz w:val="28"/>
          <w:szCs w:val="28"/>
          <w:lang w:eastAsia="ru-RU"/>
        </w:rPr>
        <w:t>Оценка риска применения препарата для медоносных пчел проведена на основе данных о токсичности диквата и дозе внесения препарата в пересчете на д.в.</w:t>
      </w:r>
    </w:p>
    <w:p w14:paraId="59B422A8" w14:textId="77777777" w:rsidR="00DA1628" w:rsidRDefault="00DA1628" w:rsidP="00DA1628">
      <w:pPr>
        <w:keepNext/>
        <w:keepLines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20" w:name="_Toc34686706"/>
      <w:bookmarkStart w:id="1021" w:name="_Toc40903929"/>
      <w:bookmarkStart w:id="1022" w:name="_Toc49729282"/>
      <w:bookmarkStart w:id="1023" w:name="_Toc64721970"/>
      <w:bookmarkStart w:id="1024" w:name="_Toc68709653"/>
      <w:bookmarkStart w:id="1025" w:name="_Toc69310312"/>
      <w:bookmarkStart w:id="1026" w:name="_Toc71663427"/>
      <w:bookmarkStart w:id="1027" w:name="_Toc72145603"/>
      <w:bookmarkStart w:id="1028" w:name="_Toc75335073"/>
      <w:bookmarkStart w:id="1029" w:name="_Toc84585431"/>
      <w:bookmarkStart w:id="1030" w:name="_Toc84944528"/>
      <w:bookmarkStart w:id="1031" w:name="_Toc85115227"/>
      <w:bookmarkStart w:id="1032" w:name="_Toc86134153"/>
      <w:bookmarkStart w:id="1033" w:name="_Toc86225738"/>
      <w:bookmarkStart w:id="1034" w:name="_Toc87886845"/>
      <w:bookmarkStart w:id="1035" w:name="_Toc90285480"/>
      <w:bookmarkStart w:id="1036" w:name="_Toc93070201"/>
      <w:bookmarkStart w:id="1037" w:name="_Toc94033133"/>
      <w:bookmarkStart w:id="1038" w:name="_Toc98152424"/>
      <w:bookmarkStart w:id="1039" w:name="_Toc98332364"/>
      <w:bookmarkStart w:id="1040" w:name="_Toc100677528"/>
      <w:bookmarkStart w:id="1041" w:name="_Toc108518125"/>
      <w:bookmarkStart w:id="1042" w:name="_Toc114671860"/>
      <w:bookmarkStart w:id="1043" w:name="_Toc117779332"/>
      <w:bookmarkStart w:id="1044" w:name="_Toc119332007"/>
      <w:bookmarkStart w:id="1045" w:name="_Toc121484018"/>
      <w:bookmarkStart w:id="1046" w:name="_Toc124780569"/>
      <w:bookmarkStart w:id="1047" w:name="_Toc124846640"/>
      <w:bookmarkStart w:id="1048" w:name="_Toc125368955"/>
      <w:bookmarkStart w:id="1049" w:name="_Toc125375416"/>
      <w:bookmarkStart w:id="1050" w:name="_Toc125381230"/>
      <w:bookmarkStart w:id="1051" w:name="_Toc134611261"/>
      <w:bookmarkStart w:id="1052" w:name="_Toc146107135"/>
      <w:bookmarkStart w:id="1053" w:name="_Toc147850406"/>
      <w:bookmarkStart w:id="1054" w:name="_Toc151045270"/>
      <w:bookmarkStart w:id="1055" w:name="_Toc156485989"/>
      <w:bookmarkStart w:id="1056" w:name="_Toc184890162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5.6.1.4. Дождевые черви</w:t>
      </w:r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почвенные микроорганизмы</w:t>
      </w:r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</w:p>
    <w:p w14:paraId="6EA26AD5" w14:textId="1A02E4B3" w:rsidR="00DA1628" w:rsidRDefault="00185E3A" w:rsidP="00DA1628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</w:t>
      </w:r>
      <w:r w:rsidR="00196F54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>среднетоксичен</w:t>
      </w:r>
      <w:proofErr w:type="spellEnd"/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 xml:space="preserve"> дождевых червей (2 класс опасности).</w:t>
      </w:r>
    </w:p>
    <w:p w14:paraId="09943CE1" w14:textId="02A80524" w:rsidR="00185E3A" w:rsidRDefault="00185E3A" w:rsidP="00185E3A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Сравнение показателя острой токсичности карбендазима, пираклостробина и максимально возможного их содержания в почве при применении препарата </w:t>
      </w:r>
      <w:r w:rsidR="00196F54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 xml:space="preserve"> (R = LC</w:t>
      </w:r>
      <w:r w:rsidRPr="00185E3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50</w:t>
      </w:r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85E3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почва</w:t>
      </w:r>
      <w:proofErr w:type="spellEnd"/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 xml:space="preserve"> 5,4 мг/кг / 0,1868 мг/кг = </w:t>
      </w:r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28,9 для карбендазима, R = LC</w:t>
      </w:r>
      <w:r w:rsidRPr="00185E3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50</w:t>
      </w:r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85E3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почва</w:t>
      </w:r>
      <w:proofErr w:type="spellEnd"/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 xml:space="preserve"> = 567мг/кг/0,0624 мг/кг = 9087 для пираклостробина) показало низкий уровень риска его применения (R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˃˃</w:t>
      </w:r>
      <w:r w:rsidRPr="00185E3A">
        <w:rPr>
          <w:rFonts w:ascii="Times New Roman" w:eastAsia="Times New Roman" w:hAnsi="Times New Roman"/>
          <w:sz w:val="28"/>
          <w:szCs w:val="28"/>
          <w:lang w:eastAsia="ru-RU"/>
        </w:rPr>
        <w:t xml:space="preserve"> 10) для дождевых червей.</w:t>
      </w:r>
    </w:p>
    <w:p w14:paraId="67E96B7B" w14:textId="77777777" w:rsidR="00DA1628" w:rsidRPr="00013814" w:rsidRDefault="00DA1628" w:rsidP="00DA1628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38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Почвенные микроорганизмы</w:t>
      </w:r>
    </w:p>
    <w:p w14:paraId="15028B31" w14:textId="2D0DC714" w:rsidR="00AC7D05" w:rsidRDefault="00A91A74" w:rsidP="00A91A7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A7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препарата </w:t>
      </w:r>
      <w:r w:rsidR="00196F54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Pr="00A91A74">
        <w:rPr>
          <w:rFonts w:ascii="Times New Roman" w:eastAsia="Times New Roman" w:hAnsi="Times New Roman"/>
          <w:sz w:val="28"/>
          <w:szCs w:val="28"/>
          <w:lang w:eastAsia="ru-RU"/>
        </w:rPr>
        <w:t xml:space="preserve"> с нормой расхода 2,0 и 20,0 л/га </w:t>
      </w:r>
      <w:r w:rsidR="00D9483B" w:rsidRPr="00D9483B">
        <w:rPr>
          <w:rFonts w:ascii="Times New Roman" w:eastAsia="Times New Roman" w:hAnsi="Times New Roman"/>
          <w:sz w:val="28"/>
          <w:szCs w:val="28"/>
          <w:lang w:eastAsia="ru-RU"/>
        </w:rPr>
        <w:t>отсутствует угнетение деятельности почвенной микрофлоры, проявляемое в отсутствии отклонений в дыхании микробного сообщества и процессах нитрификации от контрольных (незагрязненных) вариантов</w:t>
      </w:r>
      <w:r w:rsidRPr="00A91A74">
        <w:rPr>
          <w:rFonts w:ascii="Times New Roman" w:eastAsia="Times New Roman" w:hAnsi="Times New Roman"/>
          <w:sz w:val="28"/>
          <w:szCs w:val="28"/>
          <w:lang w:eastAsia="ru-RU"/>
        </w:rPr>
        <w:t xml:space="preserve"> (Отчет о НИР «Оценка влияния пестицида </w:t>
      </w:r>
      <w:r w:rsidR="00196F54">
        <w:rPr>
          <w:rFonts w:ascii="Times New Roman" w:eastAsia="Times New Roman" w:hAnsi="Times New Roman"/>
          <w:sz w:val="28"/>
          <w:szCs w:val="28"/>
          <w:lang w:eastAsia="ru-RU"/>
        </w:rPr>
        <w:t>Лост, ВР</w:t>
      </w:r>
      <w:r w:rsidRPr="00A91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3B" w:rsidRPr="00D9483B">
        <w:rPr>
          <w:rFonts w:ascii="Times New Roman" w:eastAsia="Times New Roman" w:hAnsi="Times New Roman"/>
          <w:sz w:val="28"/>
          <w:szCs w:val="28"/>
          <w:lang w:eastAsia="ru-RU"/>
        </w:rPr>
        <w:t>(150 г/л диквата дибромида (80 г/л в пересчете на дикват ион)</w:t>
      </w:r>
      <w:r w:rsidR="00D948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1A74">
        <w:rPr>
          <w:rFonts w:ascii="Times New Roman" w:eastAsia="Times New Roman" w:hAnsi="Times New Roman"/>
          <w:sz w:val="28"/>
          <w:szCs w:val="28"/>
          <w:lang w:eastAsia="ru-RU"/>
        </w:rPr>
        <w:t>на почвенные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микроорганизмы», 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ЭПИцентр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2023</w:t>
      </w:r>
      <w:r w:rsidR="00D948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3EB0D1" w14:textId="77777777" w:rsidR="00FB2AEA" w:rsidRDefault="00FB2AEA" w:rsidP="00FB2AEA">
      <w:pPr>
        <w:keepNext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1057" w:name="_Toc84337365"/>
      <w:bookmarkStart w:id="1058" w:name="_Toc84585432"/>
      <w:bookmarkStart w:id="1059" w:name="_Toc84944529"/>
      <w:bookmarkStart w:id="1060" w:name="_Toc85115228"/>
      <w:bookmarkStart w:id="1061" w:name="_Toc86134154"/>
      <w:bookmarkStart w:id="1062" w:name="_Toc86225739"/>
      <w:bookmarkStart w:id="1063" w:name="_Toc87886846"/>
      <w:bookmarkStart w:id="1064" w:name="_Toc90285481"/>
      <w:bookmarkStart w:id="1065" w:name="_Toc93070202"/>
      <w:bookmarkStart w:id="1066" w:name="_Toc94033134"/>
      <w:bookmarkStart w:id="1067" w:name="_Toc98152425"/>
      <w:bookmarkStart w:id="1068" w:name="_Toc98332365"/>
      <w:bookmarkStart w:id="1069" w:name="_Toc100677529"/>
      <w:bookmarkStart w:id="1070" w:name="_Toc108518126"/>
      <w:bookmarkStart w:id="1071" w:name="_Toc114671861"/>
      <w:bookmarkStart w:id="1072" w:name="_Toc117779333"/>
      <w:bookmarkStart w:id="1073" w:name="_Toc119332008"/>
      <w:bookmarkStart w:id="1074" w:name="_Toc121484019"/>
      <w:bookmarkStart w:id="1075" w:name="_Toc124780570"/>
      <w:bookmarkStart w:id="1076" w:name="_Toc124846641"/>
      <w:bookmarkStart w:id="1077" w:name="_Toc125368956"/>
      <w:bookmarkStart w:id="1078" w:name="_Toc125375417"/>
      <w:bookmarkStart w:id="1079" w:name="_Toc125381231"/>
      <w:bookmarkStart w:id="1080" w:name="_Toc134611262"/>
      <w:bookmarkStart w:id="1081" w:name="_Toc145942518"/>
      <w:bookmarkStart w:id="1082" w:name="_Toc146107136"/>
      <w:bookmarkStart w:id="1083" w:name="_Toc147850375"/>
      <w:bookmarkStart w:id="1084" w:name="_Toc147850407"/>
      <w:bookmarkStart w:id="1085" w:name="_Toc151045191"/>
      <w:bookmarkStart w:id="1086" w:name="_Toc151045271"/>
      <w:bookmarkStart w:id="1087" w:name="_Toc156485958"/>
      <w:bookmarkStart w:id="1088" w:name="_Toc156485990"/>
      <w:bookmarkStart w:id="1089" w:name="_Toc157679019"/>
      <w:bookmarkStart w:id="1090" w:name="_Toc184890163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5.7.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Мероприятия по охране особо охраняемых природных территорий (ООПТ), растительности и животного мира</w:t>
      </w:r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</w:p>
    <w:p w14:paraId="5B12049C" w14:textId="77777777" w:rsidR="00FB2AEA" w:rsidRDefault="00FB2AEA" w:rsidP="00FB2AEA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Cs/>
          <w:sz w:val="28"/>
          <w:szCs w:val="28"/>
          <w:lang w:eastAsia="ru-RU" w:bidi="ru-RU"/>
        </w:rPr>
        <w:t>При работе с препаратом необходимо соблюдать требования и меры предосторожности согласно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</w:t>
      </w:r>
      <w:r>
        <w:rPr>
          <w:rFonts w:ascii="Times New Roman" w:hAnsi="Times New Roman"/>
          <w:sz w:val="28"/>
          <w:szCs w:val="28"/>
          <w:lang w:eastAsia="ru-RU" w:bidi="ru-RU"/>
        </w:rPr>
        <w:t>редакция от 14 февраля 2022 года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>) и СП 2.2.3670-20 «Санитарно-эпидемиологические требования к условиям труда» и «Единые санитарно-эпидемиологические и гигиенические требования к продукции (товарам), подлежащей санитарно-эпидемиологическому надзору (контролю)» (раздел 15), утвержденные Решением Комиссии Таможенного союза от 28 мая 2010 года № 299 (</w:t>
      </w:r>
      <w:bookmarkStart w:id="1091" w:name="_Hlk117518154"/>
      <w:r>
        <w:rPr>
          <w:rFonts w:ascii="Times New Roman" w:hAnsi="Times New Roman"/>
          <w:bCs/>
          <w:sz w:val="28"/>
          <w:szCs w:val="28"/>
          <w:lang w:eastAsia="ru-RU" w:bidi="ru-RU"/>
        </w:rPr>
        <w:t xml:space="preserve">редакция </w:t>
      </w:r>
      <w:bookmarkEnd w:id="1091"/>
      <w:r w:rsidRPr="00452C1B">
        <w:rPr>
          <w:rFonts w:ascii="Times New Roman" w:hAnsi="Times New Roman"/>
          <w:bCs/>
          <w:sz w:val="28"/>
          <w:szCs w:val="28"/>
          <w:lang w:eastAsia="ru-RU" w:bidi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>14</w:t>
      </w:r>
      <w:r w:rsidRPr="00452C1B">
        <w:rPr>
          <w:rFonts w:ascii="Times New Roman" w:hAnsi="Times New Roman"/>
          <w:bCs/>
          <w:sz w:val="28"/>
          <w:szCs w:val="28"/>
          <w:lang w:eastAsia="ru-RU" w:bidi="ru-RU"/>
        </w:rPr>
        <w:t>.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>11</w:t>
      </w:r>
      <w:r w:rsidRPr="00452C1B">
        <w:rPr>
          <w:rFonts w:ascii="Times New Roman" w:hAnsi="Times New Roman"/>
          <w:bCs/>
          <w:sz w:val="28"/>
          <w:szCs w:val="28"/>
          <w:lang w:eastAsia="ru-RU" w:bidi="ru-RU"/>
        </w:rPr>
        <w:t>.2023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>).</w:t>
      </w:r>
    </w:p>
    <w:p w14:paraId="06878C15" w14:textId="0FBFC4C5" w:rsidR="00FB2AEA" w:rsidRPr="00FB2AEA" w:rsidRDefault="00FB2AEA" w:rsidP="00FB2AEA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соответствии с ГОСТ 32424-2013 препарат </w:t>
      </w:r>
      <w:r w:rsidR="00196F54">
        <w:rPr>
          <w:rFonts w:ascii="Times New Roman" w:eastAsia="Times New Roman" w:hAnsi="Times New Roman"/>
          <w:sz w:val="28"/>
          <w:szCs w:val="28"/>
          <w:lang w:eastAsia="ru-RU" w:bidi="ru-RU"/>
        </w:rPr>
        <w:t>Лост, ВР</w:t>
      </w: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классифицируется как химическая продукция </w:t>
      </w:r>
      <w:r w:rsidRPr="009F08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>1 класса опасности</w:t>
      </w: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для водных организмов (по наиболее чувствительному виду гидробионтов - водорослям).</w:t>
      </w:r>
    </w:p>
    <w:p w14:paraId="21614315" w14:textId="01DE9F90" w:rsidR="009F08EB" w:rsidRDefault="00FB2AEA" w:rsidP="00FB2AEA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В соответствии с </w:t>
      </w:r>
      <w:proofErr w:type="spellStart"/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>пп</w:t>
      </w:r>
      <w:proofErr w:type="spellEnd"/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6 п. 15 статьи 65 «Водного кодекса Российской Федерации» запрещено применение препарата </w:t>
      </w:r>
      <w:r w:rsidR="00196F54">
        <w:rPr>
          <w:rFonts w:ascii="Times New Roman" w:eastAsia="Times New Roman" w:hAnsi="Times New Roman"/>
          <w:sz w:val="28"/>
          <w:szCs w:val="28"/>
          <w:lang w:eastAsia="ru-RU" w:bidi="ru-RU"/>
        </w:rPr>
        <w:t>Лост, ВР</w:t>
      </w: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9483B" w:rsidRPr="00D9483B">
        <w:rPr>
          <w:rFonts w:ascii="Times New Roman" w:eastAsia="Times New Roman" w:hAnsi="Times New Roman"/>
          <w:sz w:val="28"/>
          <w:szCs w:val="28"/>
          <w:lang w:eastAsia="ru-RU" w:bidi="ru-RU"/>
        </w:rPr>
        <w:t>(150 г/л диквата дибромида (80 г/л в пересчете на дикват ион)</w:t>
      </w: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водоохранных зонах водных объектов, включая их частный случай - рыбоохранные зоны. </w:t>
      </w:r>
    </w:p>
    <w:p w14:paraId="716FB75D" w14:textId="239B8C47" w:rsidR="00FB2AEA" w:rsidRDefault="00FB2AEA" w:rsidP="00FB2AEA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>В случае, если ширина водоохранной зоны составляет менее 100 м, необходимо соблюдать буферную полосу шириной не менее 100 м.</w:t>
      </w:r>
    </w:p>
    <w:p w14:paraId="3633583B" w14:textId="77777777" w:rsidR="00953C35" w:rsidRDefault="00953C35" w:rsidP="00953C35">
      <w:pPr>
        <w:spacing w:after="0" w:line="360" w:lineRule="auto"/>
        <w:ind w:right="57" w:firstLine="567"/>
        <w:jc w:val="both"/>
      </w:pPr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>Вопрос о возможности использования зеленой массы растений на корм животных подлежит рассмотрению органами государственного ветеринарного надзора.</w:t>
      </w:r>
      <w:r w:rsidRPr="00953C35">
        <w:t xml:space="preserve"> </w:t>
      </w:r>
    </w:p>
    <w:p w14:paraId="4EB56D96" w14:textId="6ACCAEF7" w:rsidR="00953C35" w:rsidRPr="00953C35" w:rsidRDefault="00953C35" w:rsidP="00953C35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>Применение гербицида/десиканта Лост, ВР (150 г/л диквата дибромида (80 г/л в пересчете на дикват ион) требует соблюдения положений, изложенных в «Инструкции по профилактике отравления пчел пестицидами, М., Госагропром СССР, 1989 г.» и следующего экологического регламента:</w:t>
      </w:r>
    </w:p>
    <w:p w14:paraId="2139F653" w14:textId="77777777" w:rsidR="00953C35" w:rsidRPr="00953C35" w:rsidRDefault="00953C35" w:rsidP="00953C35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проведение обработки растений ранним утром или вечером после захода солнца</w:t>
      </w:r>
    </w:p>
    <w:p w14:paraId="47AB9808" w14:textId="77777777" w:rsidR="00953C35" w:rsidRPr="00953C35" w:rsidRDefault="00953C35" w:rsidP="00953C35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при скорости ветра не более 4-5 м/с (</w:t>
      </w:r>
      <w:proofErr w:type="spellStart"/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>авиаобработка</w:t>
      </w:r>
      <w:proofErr w:type="spellEnd"/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>: не более 2-3 м/с);</w:t>
      </w:r>
    </w:p>
    <w:p w14:paraId="1CF4487F" w14:textId="77777777" w:rsidR="00953C35" w:rsidRPr="00953C35" w:rsidRDefault="00953C35" w:rsidP="00953C35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погранично-защитная зона для пчёл не менее 2-3 км (</w:t>
      </w:r>
      <w:proofErr w:type="spellStart"/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>авиаобработка</w:t>
      </w:r>
      <w:proofErr w:type="spellEnd"/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>: не менее 3-4 км);</w:t>
      </w:r>
    </w:p>
    <w:p w14:paraId="6819E098" w14:textId="628DDE97" w:rsidR="009002F7" w:rsidRPr="00FB2AEA" w:rsidRDefault="00953C35" w:rsidP="00953C35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>-   ограничение лёта пчёл не менее 20-24 часа (</w:t>
      </w:r>
      <w:proofErr w:type="spellStart"/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>авиаобработка</w:t>
      </w:r>
      <w:proofErr w:type="spellEnd"/>
      <w:r w:rsidRPr="00953C35">
        <w:rPr>
          <w:rFonts w:ascii="Times New Roman" w:eastAsia="Times New Roman" w:hAnsi="Times New Roman"/>
          <w:sz w:val="28"/>
          <w:szCs w:val="28"/>
          <w:lang w:eastAsia="ru-RU" w:bidi="ru-RU"/>
        </w:rPr>
        <w:t>: не менее 20-24 часа).</w:t>
      </w:r>
    </w:p>
    <w:p w14:paraId="49DCC4AE" w14:textId="77777777" w:rsidR="00FB2AEA" w:rsidRDefault="00FB2AEA" w:rsidP="00FB2AEA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br w:type="page"/>
      </w:r>
    </w:p>
    <w:p w14:paraId="357222B3" w14:textId="77777777" w:rsidR="00FB2AEA" w:rsidRDefault="00FB2AEA" w:rsidP="00FB2AEA">
      <w:pPr>
        <w:spacing w:after="0" w:line="360" w:lineRule="auto"/>
        <w:ind w:left="720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92" w:name="_Toc134611272"/>
      <w:bookmarkStart w:id="1093" w:name="_Toc145942528"/>
      <w:bookmarkStart w:id="1094" w:name="_Toc146107137"/>
      <w:bookmarkStart w:id="1095" w:name="_Toc147850376"/>
      <w:bookmarkStart w:id="1096" w:name="_Toc147850408"/>
      <w:bookmarkStart w:id="1097" w:name="_Toc151045192"/>
      <w:bookmarkStart w:id="1098" w:name="_Toc151045272"/>
      <w:bookmarkStart w:id="1099" w:name="_Toc156485959"/>
      <w:bookmarkStart w:id="1100" w:name="_Toc156485991"/>
      <w:bookmarkStart w:id="1101" w:name="_Toc157679020"/>
      <w:bookmarkStart w:id="1102" w:name="_Toc18489016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6. МЕРОПРИЯТИЯ ПО МИНИМИЗАЦИИ ВОЗДЕЙСТВИЯ ОТХОДОВ ПРОИЗВОДСТВА И ПОТРЕБЛЕНИЯ.</w:t>
      </w:r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</w:p>
    <w:p w14:paraId="76A9FE8C" w14:textId="77777777" w:rsidR="00FB2AEA" w:rsidRDefault="00FB2AEA" w:rsidP="00FB2AE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9732AC" w14:textId="77777777" w:rsidR="00FB2AEA" w:rsidRPr="00835F0B" w:rsidRDefault="00FB2AEA" w:rsidP="00FB2AE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F0B">
        <w:rPr>
          <w:rFonts w:ascii="Times New Roman" w:eastAsia="Times New Roman" w:hAnsi="Times New Roman"/>
          <w:sz w:val="28"/>
          <w:szCs w:val="28"/>
          <w:lang w:eastAsia="ru-RU"/>
        </w:rPr>
        <w:t>Ведущими принципами использования пестицидов для минимизации воздействия отходов производства и потребления должны быть: строгий учет экологической обстановки на сельскохозяйственных угодьях, точное знание критериев, при какой численности вредных и полезных организмов целесообразно проведение химической борьбы. Химические приемы следует сочетать с агротехническими, селекционными, организационно-хозяйственными.</w:t>
      </w:r>
    </w:p>
    <w:p w14:paraId="2D7FED64" w14:textId="647099E8" w:rsidR="00FB2AEA" w:rsidRPr="00835F0B" w:rsidRDefault="00FB2AEA" w:rsidP="00FB2AE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F0B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привести ряд требований по минимизации негативного воздействия на окружающую среду отходов производства и применения </w:t>
      </w:r>
      <w:r w:rsidR="00196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Лост, ВР</w:t>
      </w:r>
      <w:r w:rsidRPr="00835F0B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учитывая специфику его применения как </w:t>
      </w:r>
      <w:r w:rsidR="00207769">
        <w:rPr>
          <w:rFonts w:ascii="Times New Roman" w:eastAsia="Times New Roman" w:hAnsi="Times New Roman"/>
          <w:sz w:val="28"/>
          <w:szCs w:val="28"/>
          <w:lang w:eastAsia="ru-RU"/>
        </w:rPr>
        <w:t>десикант/гербицид</w:t>
      </w:r>
      <w:r w:rsidRPr="00835F0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FC2E760" w14:textId="77777777" w:rsidR="00FB2AEA" w:rsidRPr="00460322" w:rsidRDefault="00FB2AEA" w:rsidP="00FB2AE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322">
        <w:rPr>
          <w:rFonts w:ascii="Times New Roman" w:eastAsia="Times New Roman" w:hAnsi="Times New Roman"/>
          <w:sz w:val="28"/>
          <w:szCs w:val="28"/>
          <w:lang w:eastAsia="ru-RU"/>
        </w:rPr>
        <w:t>1. Строгое выполнение научно обоснованной технологии и регламентов применения пестицида.</w:t>
      </w:r>
    </w:p>
    <w:p w14:paraId="133323BF" w14:textId="77777777" w:rsidR="00FB2AEA" w:rsidRDefault="00FB2AEA" w:rsidP="00FB2AE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322">
        <w:rPr>
          <w:rFonts w:ascii="Times New Roman" w:eastAsia="Times New Roman" w:hAnsi="Times New Roman"/>
          <w:sz w:val="28"/>
          <w:szCs w:val="28"/>
          <w:lang w:eastAsia="ru-RU"/>
        </w:rPr>
        <w:t>2. Применение научно обоснованных севооборотов для улучшения фитосанитарного состояния почв.</w:t>
      </w:r>
    </w:p>
    <w:p w14:paraId="2BEF1002" w14:textId="651AFDDC" w:rsidR="00FB2AEA" w:rsidRDefault="00FB2AEA" w:rsidP="00FB2AE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CC5E11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сброс в водоемы не обезвреженных дренажных и сточных вод, образующихся при мытье тары, машин, оборудования, транспортных средств и спецодежды, используемых при работе с </w:t>
      </w:r>
      <w:r w:rsidR="00207769">
        <w:rPr>
          <w:rFonts w:ascii="Times New Roman" w:eastAsia="Times New Roman" w:hAnsi="Times New Roman"/>
          <w:sz w:val="28"/>
          <w:szCs w:val="28"/>
          <w:lang w:eastAsia="ru-RU"/>
        </w:rPr>
        <w:t>десикантом/гербицид</w:t>
      </w:r>
      <w:r w:rsidRPr="00CC5E1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D44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45EA5B" w14:textId="3A8748B4" w:rsidR="00FB2AEA" w:rsidRDefault="00FB2AEA" w:rsidP="00FB2AE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CC5E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r w:rsidR="00207769">
        <w:rPr>
          <w:rFonts w:ascii="Times New Roman" w:eastAsia="Times New Roman" w:hAnsi="Times New Roman"/>
          <w:sz w:val="28"/>
          <w:szCs w:val="28"/>
          <w:lang w:eastAsia="ru-RU"/>
        </w:rPr>
        <w:t>десиканта/гербицида</w:t>
      </w:r>
      <w:r w:rsidRPr="00CC5E1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допускается при условии выполнения требований к организации и соблюдению соответствующего режима водоохранных зон (полос) для поверхностных водоемов и зон санитарной охраны источников хозяйственно-питьевого и культурно-бытового водопользования, предусмотренных действующими нормативными документами</w:t>
      </w:r>
      <w:r w:rsidRPr="009044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3C5F6D" w14:textId="77777777" w:rsidR="00FB2AEA" w:rsidRDefault="00FB2AEA" w:rsidP="00FB2AE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работе с препаратом необходимо соблюдать требования и меры предосторожности, согласно СанПиН 2.1.3684-21 «Санитарно-эпидемиологические требования к содержанию территорий городских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редакция от 14 февраля 2022 года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СП 2.2.3670-20 «Санитарно-эпидемиологические требования к условиям труда»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№ 299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 xml:space="preserve">редакция </w:t>
      </w:r>
      <w:r w:rsidRPr="00452C1B">
        <w:rPr>
          <w:rFonts w:ascii="Times New Roman" w:hAnsi="Times New Roman"/>
          <w:bCs/>
          <w:sz w:val="28"/>
          <w:szCs w:val="28"/>
          <w:lang w:eastAsia="ru-RU" w:bidi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>14</w:t>
      </w:r>
      <w:r w:rsidRPr="00452C1B">
        <w:rPr>
          <w:rFonts w:ascii="Times New Roman" w:hAnsi="Times New Roman"/>
          <w:bCs/>
          <w:sz w:val="28"/>
          <w:szCs w:val="28"/>
          <w:lang w:eastAsia="ru-RU" w:bidi="ru-RU"/>
        </w:rPr>
        <w:t>.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>11</w:t>
      </w:r>
      <w:r w:rsidRPr="00452C1B">
        <w:rPr>
          <w:rFonts w:ascii="Times New Roman" w:hAnsi="Times New Roman"/>
          <w:bCs/>
          <w:sz w:val="28"/>
          <w:szCs w:val="28"/>
          <w:lang w:eastAsia="ru-RU" w:bidi="ru-RU"/>
        </w:rPr>
        <w:t>.2023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89181F" w14:textId="4D88FFE4" w:rsidR="00A25B96" w:rsidRPr="00A25B96" w:rsidRDefault="00FB2AEA" w:rsidP="00A25B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25B96" w:rsidRPr="00A25B96">
        <w:rPr>
          <w:rFonts w:ascii="Times New Roman" w:hAnsi="Times New Roman"/>
          <w:sz w:val="28"/>
          <w:szCs w:val="28"/>
        </w:rPr>
        <w:t>Транспортируют препарат автомобильным, железнодорожным и водными видами транспорта в крытых транспортных средствах в соответствии с правилами перевозки опасных грузов, действующими на данном виде транспорта.</w:t>
      </w:r>
    </w:p>
    <w:p w14:paraId="5F6F24F7" w14:textId="53313E32" w:rsidR="00A25B96" w:rsidRPr="00A25B96" w:rsidRDefault="00A25B96" w:rsidP="00A25B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B96">
        <w:rPr>
          <w:rFonts w:ascii="Times New Roman" w:hAnsi="Times New Roman"/>
          <w:sz w:val="28"/>
          <w:szCs w:val="28"/>
        </w:rPr>
        <w:t>Не допускается совместное транспортирование с кормами, комбикормами и пищевыми продуктами, с пестицидами и агрохимикатами, несовместимыми по физико</w:t>
      </w:r>
      <w:r>
        <w:rPr>
          <w:rFonts w:ascii="Times New Roman" w:hAnsi="Times New Roman"/>
          <w:sz w:val="28"/>
          <w:szCs w:val="28"/>
        </w:rPr>
        <w:t>-</w:t>
      </w:r>
      <w:r w:rsidRPr="00A25B96">
        <w:rPr>
          <w:rFonts w:ascii="Times New Roman" w:hAnsi="Times New Roman"/>
          <w:sz w:val="28"/>
          <w:szCs w:val="28"/>
        </w:rPr>
        <w:t xml:space="preserve">химическим свойствам (летучести, окисляемости и др.), </w:t>
      </w:r>
      <w:proofErr w:type="spellStart"/>
      <w:r w:rsidRPr="00A25B96">
        <w:rPr>
          <w:rFonts w:ascii="Times New Roman" w:hAnsi="Times New Roman"/>
          <w:sz w:val="28"/>
          <w:szCs w:val="28"/>
        </w:rPr>
        <w:t>пожаро</w:t>
      </w:r>
      <w:proofErr w:type="spellEnd"/>
      <w:r w:rsidRPr="00A25B96">
        <w:rPr>
          <w:rFonts w:ascii="Times New Roman" w:hAnsi="Times New Roman"/>
          <w:sz w:val="28"/>
          <w:szCs w:val="28"/>
        </w:rPr>
        <w:t>- взрывоопасности.</w:t>
      </w:r>
    </w:p>
    <w:p w14:paraId="7D25C58A" w14:textId="14065D2D" w:rsidR="00FB2AEA" w:rsidRPr="00D733E7" w:rsidRDefault="00A25B96" w:rsidP="00A25B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B96">
        <w:rPr>
          <w:rFonts w:ascii="Times New Roman" w:hAnsi="Times New Roman"/>
          <w:sz w:val="28"/>
          <w:szCs w:val="28"/>
        </w:rPr>
        <w:t>Погрузочно-разгрузочные работы проводить с применением средств механизации, аккуратно, без бросков, толчков и ударов</w:t>
      </w:r>
      <w:r w:rsidR="00FB2AEA" w:rsidRPr="00D733E7">
        <w:rPr>
          <w:rFonts w:ascii="Times New Roman" w:hAnsi="Times New Roman"/>
          <w:sz w:val="28"/>
          <w:szCs w:val="28"/>
        </w:rPr>
        <w:t>.</w:t>
      </w:r>
    </w:p>
    <w:p w14:paraId="5285D11F" w14:textId="6C283E0E" w:rsidR="00A91188" w:rsidRPr="00A91188" w:rsidRDefault="00FB2AEA" w:rsidP="00A91188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91188" w:rsidRPr="00A91188">
        <w:rPr>
          <w:rFonts w:ascii="Times New Roman" w:eastAsia="Times New Roman" w:hAnsi="Times New Roman"/>
          <w:sz w:val="28"/>
          <w:szCs w:val="28"/>
          <w:lang w:eastAsia="ru-RU"/>
        </w:rPr>
        <w:t>Хранить в специально приспособленных помещениях -складах для пестицидов в герметично закрытой таре при температуре от 0</w:t>
      </w:r>
      <w:r w:rsidR="00F60723"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="00A91188" w:rsidRPr="00A91188">
        <w:rPr>
          <w:rFonts w:ascii="Times New Roman" w:eastAsia="Times New Roman" w:hAnsi="Times New Roman"/>
          <w:sz w:val="28"/>
          <w:szCs w:val="28"/>
          <w:lang w:eastAsia="ru-RU"/>
        </w:rPr>
        <w:t>С до 30</w:t>
      </w:r>
      <w:r w:rsidR="00F60723"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="00A91188" w:rsidRPr="00A91188">
        <w:rPr>
          <w:rFonts w:ascii="Times New Roman" w:eastAsia="Times New Roman" w:hAnsi="Times New Roman"/>
          <w:sz w:val="28"/>
          <w:szCs w:val="28"/>
          <w:lang w:eastAsia="ru-RU"/>
        </w:rPr>
        <w:t>С. Предохранять от попадания прямых солнечных лучей, воздействия источников тепла, огня, искр, принимать меры против возникновения электростатических разрядов.</w:t>
      </w:r>
    </w:p>
    <w:p w14:paraId="72B47264" w14:textId="77777777" w:rsidR="00A91188" w:rsidRPr="00A91188" w:rsidRDefault="00A91188" w:rsidP="00A91188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188">
        <w:rPr>
          <w:rFonts w:ascii="Times New Roman" w:eastAsia="Times New Roman" w:hAnsi="Times New Roman"/>
          <w:sz w:val="28"/>
          <w:szCs w:val="28"/>
          <w:lang w:eastAsia="ru-RU"/>
        </w:rPr>
        <w:t>Способ складирования должен обеспечивать сохранность упаковки. Высота штабеля не должна превышать количество ярусов, указанных на упаковке. При хранении на стеллажах количество ярусов может быть увеличено.</w:t>
      </w:r>
    </w:p>
    <w:p w14:paraId="0F956842" w14:textId="77777777" w:rsidR="00A91188" w:rsidRPr="00A91188" w:rsidRDefault="00A91188" w:rsidP="00A91188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1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Расстояние от нагревательных приборов - не менее 1,5 метра, от светильников - не менее 0,5 метра.</w:t>
      </w:r>
    </w:p>
    <w:p w14:paraId="2D184362" w14:textId="71CD5E40" w:rsidR="00FB2AEA" w:rsidRDefault="00A91188" w:rsidP="00A91188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188">
        <w:rPr>
          <w:rFonts w:ascii="Times New Roman" w:eastAsia="Times New Roman" w:hAnsi="Times New Roman"/>
          <w:sz w:val="28"/>
          <w:szCs w:val="28"/>
          <w:lang w:eastAsia="ru-RU"/>
        </w:rPr>
        <w:t>Тару заполняют по объёму не более чем на 92%.</w:t>
      </w:r>
    </w:p>
    <w:p w14:paraId="66B284D9" w14:textId="2071FDA7" w:rsidR="00A91188" w:rsidRDefault="00A91188" w:rsidP="00A91188">
      <w:pPr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годности: </w:t>
      </w:r>
      <w:r w:rsidR="002077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E2E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16DDD102" w14:textId="77777777" w:rsidR="00FB2AEA" w:rsidRDefault="00FB2AEA" w:rsidP="00FB2AEA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A7FB5D" w14:textId="77777777" w:rsidR="00FB2AEA" w:rsidRDefault="00FB2AEA" w:rsidP="00FB2AEA">
      <w:pPr>
        <w:spacing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03" w:name="_Toc125381233"/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0562FD20" w14:textId="77777777" w:rsidR="00FB2AEA" w:rsidRDefault="00FB2AEA" w:rsidP="00FB2AEA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04" w:name="_Toc134611273"/>
      <w:bookmarkStart w:id="1105" w:name="_Toc145942529"/>
      <w:bookmarkStart w:id="1106" w:name="_Toc146107138"/>
      <w:bookmarkStart w:id="1107" w:name="_Toc147850377"/>
      <w:bookmarkStart w:id="1108" w:name="_Toc147850409"/>
      <w:bookmarkStart w:id="1109" w:name="_Toc151045193"/>
      <w:bookmarkStart w:id="1110" w:name="_Toc151045273"/>
      <w:bookmarkStart w:id="1111" w:name="_Toc156485960"/>
      <w:bookmarkStart w:id="1112" w:name="_Toc156485992"/>
      <w:bookmarkStart w:id="1113" w:name="_Toc157679021"/>
      <w:bookmarkStart w:id="1114" w:name="_Toc184890165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 ВЫЯВЛЕННЫЕ ПРИ ПРОВЕДЕНИИ ОЦЕНКИ НЕОПРЕДЕЛЕННОСТИ В ОПРЕДЕЛЕНИИ ВОЗДЕЙСТВИЙ НАМЕЧАЕМОЙ ХОЗЯЙСТВЕННОЙ ДЕЯТЕЛЬНОСТИ НА ОКРУЖАЮЩУЮ СРЕДУ</w:t>
      </w:r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</w:p>
    <w:p w14:paraId="41955C0A" w14:textId="77777777" w:rsidR="00FB2AEA" w:rsidRDefault="00FB2AEA" w:rsidP="00FB2AE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4BA9F8" w14:textId="77777777" w:rsidR="00855C74" w:rsidRPr="00855C74" w:rsidRDefault="00FB2AEA" w:rsidP="00855C74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оценки воздействия на окружающую среду пестицида </w:t>
      </w:r>
      <w:r w:rsidR="00207769" w:rsidRPr="0020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55C74" w:rsidRPr="00855C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неопределенностей выявлено не было.</w:t>
      </w:r>
    </w:p>
    <w:p w14:paraId="1D494F98" w14:textId="35C44EA2" w:rsidR="00FB2AEA" w:rsidRDefault="00855C74" w:rsidP="00855C7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C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рекомендациям ведущих НИИ России препарат изучен в достаточной мере и рекомендован к использованию на всей территории России сроком на 10 лет с установленным регламентом применения.</w:t>
      </w:r>
    </w:p>
    <w:p w14:paraId="207F3903" w14:textId="77777777" w:rsidR="00FB2AEA" w:rsidRPr="00534B53" w:rsidRDefault="00FB2AEA" w:rsidP="00FB2AEA">
      <w:pPr>
        <w:spacing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4BBAE3CF" w14:textId="77777777" w:rsidR="00FB2AEA" w:rsidRDefault="00FB2AEA" w:rsidP="00FB2AEA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15" w:name="_Toc134611276"/>
      <w:bookmarkStart w:id="1116" w:name="_Toc145942532"/>
      <w:bookmarkStart w:id="1117" w:name="_Toc146107139"/>
      <w:bookmarkStart w:id="1118" w:name="_Toc147850378"/>
      <w:bookmarkStart w:id="1119" w:name="_Toc147850410"/>
      <w:bookmarkStart w:id="1120" w:name="_Toc151045194"/>
      <w:bookmarkStart w:id="1121" w:name="_Toc151045274"/>
      <w:bookmarkStart w:id="1122" w:name="_Toc156485961"/>
      <w:bookmarkStart w:id="1123" w:name="_Toc156485993"/>
      <w:bookmarkStart w:id="1124" w:name="_Toc157679022"/>
      <w:bookmarkStart w:id="1125" w:name="_Toc184890166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8. РЕЗЮМЕ НЕТЕХНИЧЕСКОГО ХАРАКТЕРА</w:t>
      </w:r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</w:p>
    <w:p w14:paraId="5BC24D1F" w14:textId="77777777" w:rsidR="00FB2AEA" w:rsidRDefault="00FB2AEA" w:rsidP="00FB2AEA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14:paraId="48157EB2" w14:textId="1E7CE21C" w:rsidR="00FB2AEA" w:rsidRPr="00855C74" w:rsidRDefault="00FB2AEA" w:rsidP="00855C74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 w:bidi="ru-RU"/>
        </w:rPr>
      </w:pPr>
      <w:r w:rsidRPr="00855C7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Выводы и заключения по результатам оценки воздействия на окружающую среду препарата </w:t>
      </w:r>
      <w:r w:rsidR="00855C74">
        <w:rPr>
          <w:rFonts w:ascii="Times New Roman" w:eastAsia="Times New Roman" w:hAnsi="Times New Roman"/>
          <w:b/>
          <w:iCs/>
          <w:sz w:val="28"/>
          <w:szCs w:val="28"/>
          <w:lang w:eastAsia="ru-RU" w:bidi="ru-RU"/>
        </w:rPr>
        <w:t>Лост, ВР (150 г/л диквата дибромида (80 г/л в пересчете на дикват ион)</w:t>
      </w:r>
    </w:p>
    <w:p w14:paraId="7BAA43BC" w14:textId="77777777" w:rsidR="00FB2AEA" w:rsidRDefault="00FB2AEA" w:rsidP="00FB2AE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Согласно заключениям вышеперечисленных НИИ РФ сделаны следующие выводы:</w:t>
      </w:r>
    </w:p>
    <w:p w14:paraId="4DF571AA" w14:textId="359B390B" w:rsidR="00FB2AEA" w:rsidRDefault="00FB2AEA" w:rsidP="00FB2AEA">
      <w:pPr>
        <w:spacing w:after="0" w:line="360" w:lineRule="auto"/>
        <w:ind w:right="57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Материалы документации на препарат </w:t>
      </w:r>
      <w:r w:rsidR="00855C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достаточны для оценки его воздействия на основные компоненты окружающей среды при его применении.</w:t>
      </w:r>
    </w:p>
    <w:p w14:paraId="31D8CFB3" w14:textId="4C0395A4" w:rsidR="00E6794F" w:rsidRPr="00E6794F" w:rsidRDefault="00FB2AEA" w:rsidP="00E6794F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</w:t>
      </w:r>
      <w:r w:rsidR="00E6794F" w:rsidRPr="00E6794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Исходя из токсиколого-гигиенической характеристики препарата, регламентов его применения и предусмотренных мер безопасности пестицид </w:t>
      </w:r>
      <w:r w:rsidR="00855C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 w:rsidR="00E6794F" w:rsidRPr="00E6794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соответствует действующим в Российской</w:t>
      </w:r>
      <w:r w:rsidR="00E6794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E6794F" w:rsidRPr="00E6794F">
        <w:rPr>
          <w:rFonts w:ascii="Times New Roman" w:eastAsia="Times New Roman" w:hAnsi="Times New Roman"/>
          <w:sz w:val="28"/>
          <w:szCs w:val="28"/>
          <w:lang w:eastAsia="ru-RU" w:bidi="ru-RU"/>
        </w:rPr>
        <w:t>Федерации санитарным нормам и правилам.</w:t>
      </w:r>
    </w:p>
    <w:p w14:paraId="117AA4A6" w14:textId="77777777" w:rsidR="00855C74" w:rsidRDefault="00855C74" w:rsidP="00E6794F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55C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аким образом, с токсиколого-гигиенических позиций при обязательном условии документального подтверждении содержания в техническом продукте действующего вещества дикват иона не менее 250 г/л и примесей в пределах допустимых значений спецификации ФАО (этилен </w:t>
      </w:r>
      <w:proofErr w:type="spellStart"/>
      <w:r w:rsidRPr="00855C74">
        <w:rPr>
          <w:rFonts w:ascii="Times New Roman" w:eastAsia="Times New Roman" w:hAnsi="Times New Roman"/>
          <w:sz w:val="28"/>
          <w:szCs w:val="28"/>
          <w:lang w:eastAsia="ru-RU" w:bidi="ru-RU"/>
        </w:rPr>
        <w:t>дибромид</w:t>
      </w:r>
      <w:proofErr w:type="spellEnd"/>
      <w:r w:rsidRPr="00855C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&lt; 10 </w:t>
      </w:r>
      <w:proofErr w:type="spellStart"/>
      <w:r w:rsidRPr="00855C74">
        <w:rPr>
          <w:rFonts w:ascii="Times New Roman" w:eastAsia="Times New Roman" w:hAnsi="Times New Roman"/>
          <w:sz w:val="28"/>
          <w:szCs w:val="28"/>
          <w:lang w:eastAsia="ru-RU" w:bidi="ru-RU"/>
        </w:rPr>
        <w:t>ppm</w:t>
      </w:r>
      <w:proofErr w:type="spellEnd"/>
      <w:r w:rsidRPr="00855C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2,2'- </w:t>
      </w:r>
      <w:proofErr w:type="spellStart"/>
      <w:r w:rsidRPr="00855C74">
        <w:rPr>
          <w:rFonts w:ascii="Times New Roman" w:eastAsia="Times New Roman" w:hAnsi="Times New Roman"/>
          <w:sz w:val="28"/>
          <w:szCs w:val="28"/>
          <w:lang w:eastAsia="ru-RU" w:bidi="ru-RU"/>
        </w:rPr>
        <w:t>бипиридин</w:t>
      </w:r>
      <w:proofErr w:type="spellEnd"/>
      <w:r w:rsidRPr="00855C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&lt; 0.075%, </w:t>
      </w:r>
      <w:proofErr w:type="spellStart"/>
      <w:r w:rsidRPr="00855C74">
        <w:rPr>
          <w:rFonts w:ascii="Times New Roman" w:eastAsia="Times New Roman" w:hAnsi="Times New Roman"/>
          <w:sz w:val="28"/>
          <w:szCs w:val="28"/>
          <w:lang w:eastAsia="ru-RU" w:bidi="ru-RU"/>
        </w:rPr>
        <w:t>терпиридин</w:t>
      </w:r>
      <w:proofErr w:type="spellEnd"/>
      <w:r w:rsidRPr="00855C7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&lt; 1 </w:t>
      </w:r>
      <w:proofErr w:type="spellStart"/>
      <w:r w:rsidRPr="00855C74">
        <w:rPr>
          <w:rFonts w:ascii="Times New Roman" w:eastAsia="Times New Roman" w:hAnsi="Times New Roman"/>
          <w:sz w:val="28"/>
          <w:szCs w:val="28"/>
          <w:lang w:eastAsia="ru-RU" w:bidi="ru-RU"/>
        </w:rPr>
        <w:t>ppm</w:t>
      </w:r>
      <w:proofErr w:type="spellEnd"/>
      <w:r w:rsidRPr="00855C74">
        <w:rPr>
          <w:rFonts w:ascii="Times New Roman" w:eastAsia="Times New Roman" w:hAnsi="Times New Roman"/>
          <w:sz w:val="28"/>
          <w:szCs w:val="28"/>
          <w:lang w:eastAsia="ru-RU" w:bidi="ru-RU"/>
        </w:rPr>
        <w:t>), считаем возможным государственную регистрацию сроком на 10 лет препарата Лост, ВР (150 г/л диквата дибромида (80 г/л в пересчете на дикват ион)), содержание технического концентрата диквата (дибромида) не менее 377 г/кг, производства ООО «Волга Индастри» по рецептуре и технологии ООО «Агробюро РУС» (Россия) в соответствии с ТУ 2445-001-80874871-2013 и Извещениями № 1 и № 2 об изменении ТУ, и его использование в условиях сельского хозяйства на посевах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34"/>
        <w:gridCol w:w="1997"/>
        <w:gridCol w:w="1796"/>
        <w:gridCol w:w="2123"/>
        <w:gridCol w:w="1695"/>
      </w:tblGrid>
      <w:tr w:rsidR="00855C74" w14:paraId="18BE6C8C" w14:textId="77777777" w:rsidTr="00B058FD">
        <w:tc>
          <w:tcPr>
            <w:tcW w:w="1734" w:type="dxa"/>
          </w:tcPr>
          <w:p w14:paraId="337D5BFD" w14:textId="5FE1C80E" w:rsidR="00855C74" w:rsidRPr="00B058FD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B058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 xml:space="preserve">Норма расхода </w:t>
            </w:r>
            <w:r w:rsidRPr="00B058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>препарата л/га</w:t>
            </w:r>
          </w:p>
        </w:tc>
        <w:tc>
          <w:tcPr>
            <w:tcW w:w="1997" w:type="dxa"/>
          </w:tcPr>
          <w:p w14:paraId="6B3ECB7B" w14:textId="2BF9886E" w:rsidR="00855C74" w:rsidRPr="00B058FD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B058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>Культура</w:t>
            </w:r>
          </w:p>
        </w:tc>
        <w:tc>
          <w:tcPr>
            <w:tcW w:w="1796" w:type="dxa"/>
          </w:tcPr>
          <w:p w14:paraId="63110DF7" w14:textId="1AE1D86C" w:rsidR="00855C74" w:rsidRPr="00B058FD" w:rsidRDefault="00855C74" w:rsidP="00B058FD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B058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Вредный объект</w:t>
            </w:r>
          </w:p>
        </w:tc>
        <w:tc>
          <w:tcPr>
            <w:tcW w:w="2123" w:type="dxa"/>
          </w:tcPr>
          <w:p w14:paraId="2051A64F" w14:textId="00858505" w:rsidR="00855C74" w:rsidRPr="00B058FD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B058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 xml:space="preserve">Способ, время, </w:t>
            </w:r>
            <w:r w:rsidRPr="00B058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>особенности применения</w:t>
            </w:r>
          </w:p>
        </w:tc>
        <w:tc>
          <w:tcPr>
            <w:tcW w:w="1695" w:type="dxa"/>
          </w:tcPr>
          <w:p w14:paraId="7765D58D" w14:textId="0019D2EB" w:rsidR="00855C74" w:rsidRPr="00B058FD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B058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 xml:space="preserve">Срок ожидания </w:t>
            </w:r>
            <w:r w:rsidRPr="00B058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>(кратность обработок)</w:t>
            </w:r>
          </w:p>
        </w:tc>
      </w:tr>
      <w:tr w:rsidR="00855C74" w14:paraId="63C26AB1" w14:textId="77777777" w:rsidTr="00B058FD">
        <w:tc>
          <w:tcPr>
            <w:tcW w:w="1734" w:type="dxa"/>
          </w:tcPr>
          <w:p w14:paraId="4C4850D6" w14:textId="77777777" w:rsidR="00855C74" w:rsidRPr="00855C74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55C7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1,5-2,0</w:t>
            </w:r>
          </w:p>
          <w:p w14:paraId="5C57071B" w14:textId="0D52113D" w:rsidR="00855C74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55C7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2,0 (А)</w:t>
            </w:r>
          </w:p>
        </w:tc>
        <w:tc>
          <w:tcPr>
            <w:tcW w:w="1997" w:type="dxa"/>
          </w:tcPr>
          <w:p w14:paraId="11B88542" w14:textId="3043B52A" w:rsidR="00855C74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55C7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Рапс яровой и озимый</w:t>
            </w:r>
          </w:p>
        </w:tc>
        <w:tc>
          <w:tcPr>
            <w:tcW w:w="1796" w:type="dxa"/>
          </w:tcPr>
          <w:p w14:paraId="6EDCDE69" w14:textId="5ACA1528" w:rsidR="00855C74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Десикация</w:t>
            </w:r>
          </w:p>
        </w:tc>
        <w:tc>
          <w:tcPr>
            <w:tcW w:w="2123" w:type="dxa"/>
          </w:tcPr>
          <w:p w14:paraId="2A4D4D25" w14:textId="543433B5" w:rsidR="00855C74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55C7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Опрыскивание посевов при побурении семян в стручках среднего яруса. Расход рабочей жидкости при наземном применении - 200-300 л/га, при авиационной обработке - 50-100 г/л</w:t>
            </w:r>
          </w:p>
        </w:tc>
        <w:tc>
          <w:tcPr>
            <w:tcW w:w="1695" w:type="dxa"/>
          </w:tcPr>
          <w:p w14:paraId="7295469A" w14:textId="3433CEA1" w:rsidR="00855C74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10</w:t>
            </w:r>
            <w:r w:rsid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(1)</w:t>
            </w:r>
          </w:p>
        </w:tc>
      </w:tr>
      <w:tr w:rsidR="00855C74" w14:paraId="55B27FDE" w14:textId="77777777" w:rsidTr="00B058FD">
        <w:tc>
          <w:tcPr>
            <w:tcW w:w="1734" w:type="dxa"/>
          </w:tcPr>
          <w:p w14:paraId="5DB96496" w14:textId="78A1E895" w:rsidR="00B058FD" w:rsidRPr="00B058FD" w:rsidRDefault="00B058FD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,</w:t>
            </w:r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5- 2,0</w:t>
            </w:r>
          </w:p>
          <w:p w14:paraId="2C54A3FD" w14:textId="370AC105" w:rsidR="00B058FD" w:rsidRPr="00B058FD" w:rsidRDefault="00B058FD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,</w:t>
            </w:r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5- 2,0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(A)</w:t>
            </w:r>
          </w:p>
          <w:p w14:paraId="665A0053" w14:textId="77777777" w:rsidR="00855C74" w:rsidRPr="00855C74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97" w:type="dxa"/>
          </w:tcPr>
          <w:p w14:paraId="71D47123" w14:textId="77777777" w:rsidR="00855C74" w:rsidRPr="00855C74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55C7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Соя</w:t>
            </w:r>
          </w:p>
          <w:p w14:paraId="25CB52AF" w14:textId="77777777" w:rsidR="00855C74" w:rsidRPr="00855C74" w:rsidRDefault="00855C74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96" w:type="dxa"/>
          </w:tcPr>
          <w:p w14:paraId="042FD7F3" w14:textId="1B4DB61C" w:rsidR="00855C74" w:rsidRDefault="00B058FD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Десикация</w:t>
            </w:r>
          </w:p>
        </w:tc>
        <w:tc>
          <w:tcPr>
            <w:tcW w:w="2123" w:type="dxa"/>
          </w:tcPr>
          <w:p w14:paraId="3A7C269F" w14:textId="2EB6C0B4" w:rsidR="00855C74" w:rsidRPr="00855C74" w:rsidRDefault="00B058FD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Опрыскивание при побурении 50-70% бобов за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10 </w:t>
            </w:r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дней до уборки урожая. Расход рабочей жидкости при наземном применении - 200-300 л/га, при авиационной обработке - 50-100 г/л</w:t>
            </w:r>
          </w:p>
        </w:tc>
        <w:tc>
          <w:tcPr>
            <w:tcW w:w="1695" w:type="dxa"/>
          </w:tcPr>
          <w:p w14:paraId="47E27515" w14:textId="1527D56F" w:rsidR="00855C74" w:rsidRDefault="00B058FD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10 (1)</w:t>
            </w:r>
          </w:p>
        </w:tc>
      </w:tr>
      <w:tr w:rsidR="00B058FD" w14:paraId="084E254F" w14:textId="77777777" w:rsidTr="00B058FD">
        <w:tc>
          <w:tcPr>
            <w:tcW w:w="1734" w:type="dxa"/>
          </w:tcPr>
          <w:p w14:paraId="01AE2363" w14:textId="4B1CE5BE" w:rsidR="00B058FD" w:rsidRPr="00B058FD" w:rsidRDefault="00B058FD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1,5-2,0</w:t>
            </w:r>
          </w:p>
        </w:tc>
        <w:tc>
          <w:tcPr>
            <w:tcW w:w="1997" w:type="dxa"/>
          </w:tcPr>
          <w:p w14:paraId="10903CC6" w14:textId="5B225263" w:rsidR="00B058FD" w:rsidRPr="00855C74" w:rsidRDefault="00B058FD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Поля, предназначен­ </w:t>
            </w:r>
            <w:proofErr w:type="spellStart"/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ные</w:t>
            </w:r>
            <w:proofErr w:type="spellEnd"/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под посев яровых культур</w:t>
            </w:r>
          </w:p>
        </w:tc>
        <w:tc>
          <w:tcPr>
            <w:tcW w:w="1796" w:type="dxa"/>
          </w:tcPr>
          <w:p w14:paraId="08782711" w14:textId="0035B2A4" w:rsidR="00B058FD" w:rsidRDefault="00B058FD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Однолетние злаковые и двудольные сорные растения</w:t>
            </w:r>
          </w:p>
        </w:tc>
        <w:tc>
          <w:tcPr>
            <w:tcW w:w="2123" w:type="dxa"/>
          </w:tcPr>
          <w:p w14:paraId="047F64F6" w14:textId="1A8D520A" w:rsidR="00B058FD" w:rsidRPr="00B058FD" w:rsidRDefault="00B058FD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Опрыскивание вегетирующих сорных растений до посева или до появления всходов </w:t>
            </w:r>
            <w:r w:rsidRPr="00B05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культуры. Расход рабочей жидкости- 200 л/га.</w:t>
            </w:r>
          </w:p>
        </w:tc>
        <w:tc>
          <w:tcPr>
            <w:tcW w:w="1695" w:type="dxa"/>
          </w:tcPr>
          <w:p w14:paraId="2650E42C" w14:textId="5E40DFCD" w:rsidR="00B058FD" w:rsidRDefault="00B058FD" w:rsidP="00B058FD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-(1)</w:t>
            </w:r>
          </w:p>
        </w:tc>
      </w:tr>
    </w:tbl>
    <w:p w14:paraId="0A1EC8A4" w14:textId="77777777" w:rsidR="00855C74" w:rsidRDefault="00855C74" w:rsidP="00E6794F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8F45B34" w14:textId="4C50ADBE" w:rsidR="00FB2AEA" w:rsidRDefault="00E6794F" w:rsidP="00E6794F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794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Срок безопасного выхода людей на обработанные препаратом площади для проведения механизированных работ - </w:t>
      </w:r>
      <w:r w:rsidR="00855C74">
        <w:rPr>
          <w:rFonts w:ascii="Times New Roman" w:eastAsia="Times New Roman" w:hAnsi="Times New Roman"/>
          <w:sz w:val="28"/>
          <w:szCs w:val="28"/>
          <w:lang w:eastAsia="ru-RU" w:bidi="ru-RU"/>
        </w:rPr>
        <w:t>10</w:t>
      </w:r>
      <w:r w:rsidRPr="00E6794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дн</w:t>
      </w:r>
      <w:r w:rsidR="00855C74">
        <w:rPr>
          <w:rFonts w:ascii="Times New Roman" w:eastAsia="Times New Roman" w:hAnsi="Times New Roman"/>
          <w:sz w:val="28"/>
          <w:szCs w:val="28"/>
          <w:lang w:eastAsia="ru-RU" w:bidi="ru-RU"/>
        </w:rPr>
        <w:t>ей</w:t>
      </w:r>
      <w:r w:rsidRPr="00E6794F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38FCC88C" w14:textId="77777777" w:rsidR="00B058FD" w:rsidRDefault="00B058FD" w:rsidP="00E6794F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FE457F0" w14:textId="340B8512" w:rsidR="00E6794F" w:rsidRDefault="00E6794F" w:rsidP="00E6794F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794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решения вопроса о возможности расширения сферы применения препарата </w:t>
      </w:r>
      <w:r w:rsidR="00196F54">
        <w:rPr>
          <w:rFonts w:ascii="Times New Roman" w:eastAsia="Times New Roman" w:hAnsi="Times New Roman"/>
          <w:sz w:val="28"/>
          <w:szCs w:val="28"/>
          <w:lang w:eastAsia="ru-RU" w:bidi="ru-RU"/>
        </w:rPr>
        <w:t>Лост, ВР</w:t>
      </w:r>
      <w:r w:rsidRPr="00E6794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(300+100 г/л) на льне масличном необходимо разработать и утвердить в установленном порядке МДУ карбендазима и пираклостробина в семенах и масле указанной культуры.</w:t>
      </w:r>
    </w:p>
    <w:p w14:paraId="3401336E" w14:textId="031DD268" w:rsidR="00E6794F" w:rsidRPr="00FB2AEA" w:rsidRDefault="00E6794F" w:rsidP="00E6794F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соответствии с ГОСТ 32424-2013 препарат </w:t>
      </w:r>
      <w:r w:rsidR="00196F54">
        <w:rPr>
          <w:rFonts w:ascii="Times New Roman" w:eastAsia="Times New Roman" w:hAnsi="Times New Roman"/>
          <w:sz w:val="28"/>
          <w:szCs w:val="28"/>
          <w:lang w:eastAsia="ru-RU" w:bidi="ru-RU"/>
        </w:rPr>
        <w:t>Лост, ВР</w:t>
      </w: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классифицируется как химическая продукция </w:t>
      </w:r>
      <w:r w:rsidRPr="009F08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>1 класса опасности</w:t>
      </w: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для водных организмов (по наиболее чувствительному виду гидробионтов - водорослям).</w:t>
      </w:r>
    </w:p>
    <w:p w14:paraId="2D1EC726" w14:textId="0394FD7B" w:rsidR="00E6794F" w:rsidRDefault="00E6794F" w:rsidP="00E6794F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соответствии с </w:t>
      </w:r>
      <w:proofErr w:type="spellStart"/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>пп</w:t>
      </w:r>
      <w:proofErr w:type="spellEnd"/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6 п. 15 статьи 65 «Водного кодекса Российской Федерации» запрещено применение препарата </w:t>
      </w:r>
      <w:r w:rsidR="00855C74">
        <w:rPr>
          <w:rFonts w:ascii="Times New Roman" w:eastAsia="Times New Roman" w:hAnsi="Times New Roman"/>
          <w:sz w:val="28"/>
          <w:szCs w:val="28"/>
          <w:lang w:eastAsia="ru-RU" w:bidi="ru-RU"/>
        </w:rPr>
        <w:t>Лост, ВР (150 г/л диквата дибромида (80 г/л в пересчете на дикват ион)</w:t>
      </w: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водоохранных зонах водных объектов, включая их частный случай - рыбоохранные зоны. </w:t>
      </w:r>
    </w:p>
    <w:p w14:paraId="10CABB86" w14:textId="77777777" w:rsidR="00E6794F" w:rsidRDefault="00E6794F" w:rsidP="00E6794F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B2AEA">
        <w:rPr>
          <w:rFonts w:ascii="Times New Roman" w:eastAsia="Times New Roman" w:hAnsi="Times New Roman"/>
          <w:sz w:val="28"/>
          <w:szCs w:val="28"/>
          <w:lang w:eastAsia="ru-RU" w:bidi="ru-RU"/>
        </w:rPr>
        <w:t>В случае, если ширина водоохранной зоны составляет менее 100 м, необходимо соблюдать буферную полосу шириной не менее 100 м.</w:t>
      </w:r>
    </w:p>
    <w:p w14:paraId="304B3E05" w14:textId="41B8C5D2" w:rsidR="00E6794F" w:rsidRDefault="00B058FD" w:rsidP="00E6794F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058FD">
        <w:rPr>
          <w:rFonts w:ascii="Times New Roman" w:eastAsia="Times New Roman" w:hAnsi="Times New Roman"/>
          <w:sz w:val="28"/>
          <w:szCs w:val="28"/>
          <w:lang w:eastAsia="ru-RU" w:bidi="ru-RU"/>
        </w:rPr>
        <w:t>Вопрос о возможности использования зеленой массы растений на корм животных подлежит рассмотрению органами государственного ветеринарного надзора.</w:t>
      </w:r>
    </w:p>
    <w:p w14:paraId="64D96E7B" w14:textId="302E82BD" w:rsidR="003E753E" w:rsidRDefault="003E753E" w:rsidP="00E6794F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E753E">
        <w:rPr>
          <w:rFonts w:ascii="Times New Roman" w:eastAsia="Times New Roman" w:hAnsi="Times New Roman"/>
          <w:sz w:val="28"/>
          <w:szCs w:val="28"/>
          <w:lang w:eastAsia="ru-RU" w:bidi="ru-RU"/>
        </w:rPr>
        <w:t>Запрещается применение препарата: в личных подсобных хозяйствах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3E753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авиационным методом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53F46B49" w14:textId="5E443C7C" w:rsidR="003E753E" w:rsidRDefault="003E753E" w:rsidP="00E6794F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E753E">
        <w:rPr>
          <w:rFonts w:ascii="Times New Roman" w:eastAsia="Times New Roman" w:hAnsi="Times New Roman"/>
          <w:sz w:val="28"/>
          <w:szCs w:val="28"/>
          <w:lang w:eastAsia="ru-RU" w:bidi="ru-RU"/>
        </w:rPr>
        <w:t>Запрещаются работы с препаратом без средств индивидуальной защиты органов дыхания, глаз и кожи.</w:t>
      </w:r>
    </w:p>
    <w:p w14:paraId="27FBE939" w14:textId="77777777" w:rsidR="00B058FD" w:rsidRPr="00B058FD" w:rsidRDefault="00B058FD" w:rsidP="00B058FD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05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 работе с препаратом необходимо соблюдать требования и меры предосторожности согласно СанПиН 2.1.3684-21 «Санитарно- эпидемиологические требования к содержанию территорий городских и </w:t>
      </w:r>
      <w:r w:rsidRPr="00B058F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СП 2.2.3670-20 «Санитарно-эпидемиологические требования к условиям труда»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(утверждены Решением Комиссии Таможенного союза от 28 мая 2010 года №299).</w:t>
      </w:r>
    </w:p>
    <w:p w14:paraId="6BABE875" w14:textId="77777777" w:rsidR="00B058FD" w:rsidRDefault="00B058FD" w:rsidP="00B058FD">
      <w:pPr>
        <w:spacing w:after="0" w:line="360" w:lineRule="auto"/>
        <w:ind w:right="5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058FD">
        <w:rPr>
          <w:rFonts w:ascii="Times New Roman" w:eastAsia="Times New Roman" w:hAnsi="Times New Roman"/>
          <w:sz w:val="28"/>
          <w:szCs w:val="28"/>
          <w:lang w:eastAsia="ru-RU" w:bidi="ru-RU"/>
        </w:rPr>
        <w:t>Необходимо применение средств индивидуальной защиты кожных покровов, глаз и органов дыхания</w:t>
      </w:r>
      <w:r w:rsidRPr="00B058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14:paraId="0C1631C5" w14:textId="4F8BAE62" w:rsidR="00FB2AEA" w:rsidRPr="00E03CEE" w:rsidRDefault="00FB2AEA" w:rsidP="00FB2AEA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31632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Согласно заключениям ведущих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632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НИИ </w:t>
      </w:r>
      <w:r>
        <w:rPr>
          <w:rFonts w:ascii="Times New Roman" w:hAnsi="Times New Roman"/>
          <w:sz w:val="28"/>
          <w:szCs w:val="28"/>
          <w:lang w:eastAsia="ru-RU"/>
        </w:rPr>
        <w:t>препарат</w:t>
      </w:r>
      <w:r w:rsidRPr="003163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5C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1632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допустим </w:t>
      </w:r>
      <w:r w:rsidRPr="004A791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в качестве </w:t>
      </w:r>
      <w:r w:rsidR="00207769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гербицида</w:t>
      </w:r>
      <w:r w:rsidRPr="004A791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24119A" w:rsidRPr="0024119A">
        <w:rPr>
          <w:rFonts w:ascii="Times New Roman" w:hAnsi="Times New Roman"/>
          <w:bCs/>
          <w:sz w:val="28"/>
          <w:szCs w:val="28"/>
        </w:rPr>
        <w:t xml:space="preserve">для вегетационной обработки против </w:t>
      </w:r>
      <w:r w:rsidR="00B058FD">
        <w:rPr>
          <w:rFonts w:ascii="Times New Roman" w:hAnsi="Times New Roman"/>
          <w:bCs/>
          <w:sz w:val="28"/>
          <w:szCs w:val="28"/>
        </w:rPr>
        <w:t>о</w:t>
      </w:r>
      <w:r w:rsidR="00B058FD" w:rsidRPr="00B058FD">
        <w:rPr>
          <w:rFonts w:ascii="Times New Roman" w:hAnsi="Times New Roman"/>
          <w:bCs/>
          <w:sz w:val="28"/>
          <w:szCs w:val="28"/>
        </w:rPr>
        <w:t>днолетние злаковые и двудольные сорные растения</w:t>
      </w:r>
      <w:r w:rsidR="00B058FD">
        <w:rPr>
          <w:rFonts w:ascii="Times New Roman" w:hAnsi="Times New Roman"/>
          <w:bCs/>
          <w:sz w:val="28"/>
          <w:szCs w:val="28"/>
        </w:rPr>
        <w:t xml:space="preserve"> до посева культур и десиканта. </w:t>
      </w:r>
    </w:p>
    <w:p w14:paraId="4A801327" w14:textId="7B8E3F6A" w:rsidR="00FB2AEA" w:rsidRPr="00316323" w:rsidRDefault="00FB2AEA" w:rsidP="00FB2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323">
        <w:rPr>
          <w:rFonts w:ascii="Times New Roman" w:hAnsi="Times New Roman"/>
          <w:sz w:val="28"/>
          <w:szCs w:val="28"/>
          <w:lang w:eastAsia="ru-RU"/>
        </w:rPr>
        <w:t xml:space="preserve">Таким образом, представленный фактический материал, используемый для оценки воздействия </w:t>
      </w:r>
      <w:r w:rsidR="00207769">
        <w:rPr>
          <w:rFonts w:ascii="Times New Roman" w:hAnsi="Times New Roman"/>
          <w:sz w:val="28"/>
          <w:szCs w:val="28"/>
          <w:lang w:eastAsia="ru-RU"/>
        </w:rPr>
        <w:t>десиканта/гербицида</w:t>
      </w:r>
      <w:r w:rsidRPr="003163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5C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6323">
        <w:rPr>
          <w:rFonts w:ascii="Times New Roman" w:hAnsi="Times New Roman"/>
          <w:sz w:val="28"/>
          <w:szCs w:val="28"/>
          <w:lang w:eastAsia="ru-RU"/>
        </w:rPr>
        <w:t xml:space="preserve">на окружающую среду и человека, удовлетворяет требованиям Приказа Минсельхоза России </w:t>
      </w:r>
      <w:r w:rsidRPr="00335F09">
        <w:rPr>
          <w:rFonts w:ascii="Times New Roman" w:hAnsi="Times New Roman"/>
          <w:sz w:val="28"/>
          <w:szCs w:val="28"/>
          <w:lang w:eastAsia="ru-RU"/>
        </w:rPr>
        <w:t>от 31.07.2020 г. № 442 «Об утверждении Порядка государственной регистрации пестицидов и агрохимикатов»</w:t>
      </w:r>
      <w:r w:rsidRPr="00316323">
        <w:rPr>
          <w:rFonts w:ascii="Times New Roman" w:hAnsi="Times New Roman"/>
          <w:sz w:val="28"/>
          <w:szCs w:val="28"/>
          <w:lang w:eastAsia="ru-RU"/>
        </w:rPr>
        <w:t>.</w:t>
      </w:r>
    </w:p>
    <w:p w14:paraId="2E6BAF0A" w14:textId="77777777" w:rsidR="00FB2AEA" w:rsidRPr="00316323" w:rsidRDefault="00FB2AEA" w:rsidP="00FB2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323">
        <w:rPr>
          <w:rFonts w:ascii="Times New Roman" w:hAnsi="Times New Roman"/>
          <w:sz w:val="28"/>
          <w:szCs w:val="28"/>
          <w:lang w:eastAsia="ru-RU"/>
        </w:rPr>
        <w:t>На основании представленных данных и соответствующих ГОСТов, руководств по классификации опасности и СанПиНов установлены виды и классы опасности действующего вещества и препарата для объектов окружающей среды, нецелевых видов организмов и человека.</w:t>
      </w:r>
    </w:p>
    <w:p w14:paraId="7426CD60" w14:textId="342F3ECB" w:rsidR="00FB2AEA" w:rsidRPr="00316323" w:rsidRDefault="00FB2AEA" w:rsidP="00FB2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323">
        <w:rPr>
          <w:rFonts w:ascii="Times New Roman" w:hAnsi="Times New Roman"/>
          <w:sz w:val="28"/>
          <w:szCs w:val="28"/>
          <w:lang w:eastAsia="ru-RU"/>
        </w:rPr>
        <w:t xml:space="preserve">Проведенная оценка воздействия (оценка экологического риска) </w:t>
      </w:r>
      <w:r w:rsidR="00207769">
        <w:rPr>
          <w:rFonts w:ascii="Times New Roman" w:hAnsi="Times New Roman"/>
          <w:sz w:val="28"/>
          <w:szCs w:val="28"/>
          <w:lang w:eastAsia="ru-RU"/>
        </w:rPr>
        <w:t>десиканта/гербицида</w:t>
      </w:r>
      <w:r w:rsidRPr="00316323">
        <w:rPr>
          <w:rFonts w:ascii="Times New Roman" w:hAnsi="Times New Roman"/>
          <w:sz w:val="28"/>
          <w:szCs w:val="28"/>
          <w:lang w:eastAsia="ru-RU"/>
        </w:rPr>
        <w:t xml:space="preserve"> позволила оценить вероятность проявления его экологических опасностей в реальных условиях его применения (рекомендуемого регламента и почвенно-климатических условиях) и установить, что рекомендуемый регламент применения обеспечивает </w:t>
      </w:r>
      <w:r w:rsidRPr="003163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допустимый уровень воздействия </w:t>
      </w:r>
      <w:r w:rsidR="00207769">
        <w:rPr>
          <w:rFonts w:ascii="Times New Roman" w:hAnsi="Times New Roman"/>
          <w:sz w:val="28"/>
          <w:szCs w:val="28"/>
          <w:lang w:eastAsia="ru-RU"/>
        </w:rPr>
        <w:t>десиканта/гербицида</w:t>
      </w:r>
      <w:r w:rsidRPr="00316323">
        <w:rPr>
          <w:rFonts w:ascii="Times New Roman" w:hAnsi="Times New Roman"/>
          <w:sz w:val="28"/>
          <w:szCs w:val="28"/>
          <w:lang w:eastAsia="ru-RU"/>
        </w:rPr>
        <w:t xml:space="preserve"> на окружающую среду.</w:t>
      </w:r>
    </w:p>
    <w:p w14:paraId="0FA1C54D" w14:textId="77777777" w:rsidR="00FB2AEA" w:rsidRPr="00316323" w:rsidRDefault="00FB2AEA" w:rsidP="00FB2A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323">
        <w:rPr>
          <w:rFonts w:ascii="Times New Roman" w:hAnsi="Times New Roman"/>
          <w:sz w:val="28"/>
          <w:szCs w:val="28"/>
          <w:lang w:eastAsia="ru-RU"/>
        </w:rPr>
        <w:t>Выполненная токсиколого-гигиеническая оценка воздействия препарата на человека, регламентов его применения и предусмотренных мер безопасности, установила их соответствие действующим в Российской Федерации санитарным нормам и правилам.</w:t>
      </w:r>
    </w:p>
    <w:p w14:paraId="4C1AE454" w14:textId="482514B0" w:rsidR="00FB2AEA" w:rsidRDefault="00FB2AEA" w:rsidP="00FB2AEA">
      <w:pPr>
        <w:spacing w:after="0" w:line="360" w:lineRule="auto"/>
        <w:ind w:right="57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6323">
        <w:rPr>
          <w:rFonts w:ascii="Times New Roman" w:hAnsi="Times New Roman"/>
          <w:sz w:val="28"/>
          <w:szCs w:val="28"/>
          <w:lang w:eastAsia="ru-RU"/>
        </w:rPr>
        <w:t xml:space="preserve">Таким образом, с биологических, экологических и токсиколого-гигиенических позиций препарат </w:t>
      </w:r>
      <w:r w:rsidR="00855C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Лост, ВР (150 г/л диквата дибромида (80 г/л в пересчете на дикват ион)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6323">
        <w:rPr>
          <w:rFonts w:ascii="Times New Roman" w:hAnsi="Times New Roman"/>
          <w:sz w:val="28"/>
          <w:szCs w:val="28"/>
          <w:lang w:eastAsia="ru-RU"/>
        </w:rPr>
        <w:t>может рекомендоваться к регистрации в России.</w:t>
      </w:r>
    </w:p>
    <w:p w14:paraId="5F564C5B" w14:textId="77777777" w:rsidR="00FB2AEA" w:rsidRPr="00A91A74" w:rsidRDefault="00FB2AEA" w:rsidP="00A91A7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B2AEA" w:rsidRPr="00A91A74" w:rsidSect="00E75FD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97A53" w14:textId="77777777" w:rsidR="00086BE2" w:rsidRDefault="00086BE2" w:rsidP="00E75FD1">
      <w:pPr>
        <w:spacing w:after="0" w:line="240" w:lineRule="auto"/>
      </w:pPr>
      <w:r>
        <w:separator/>
      </w:r>
    </w:p>
  </w:endnote>
  <w:endnote w:type="continuationSeparator" w:id="0">
    <w:p w14:paraId="73F21F5B" w14:textId="77777777" w:rsidR="00086BE2" w:rsidRDefault="00086BE2" w:rsidP="00E7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D8E08" w14:textId="77777777" w:rsidR="00086BE2" w:rsidRDefault="00086BE2" w:rsidP="00E75FD1">
      <w:pPr>
        <w:spacing w:after="0" w:line="240" w:lineRule="auto"/>
      </w:pPr>
      <w:r>
        <w:separator/>
      </w:r>
    </w:p>
  </w:footnote>
  <w:footnote w:type="continuationSeparator" w:id="0">
    <w:p w14:paraId="2C720CC2" w14:textId="77777777" w:rsidR="00086BE2" w:rsidRDefault="00086BE2" w:rsidP="00E7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302903"/>
      <w:docPartObj>
        <w:docPartGallery w:val="Page Numbers (Top of Page)"/>
        <w:docPartUnique/>
      </w:docPartObj>
    </w:sdtPr>
    <w:sdtContent>
      <w:p w14:paraId="0ECDE91F" w14:textId="5EEB1E01" w:rsidR="00E75FD1" w:rsidRDefault="00E75FD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296F9B" w14:textId="77777777" w:rsidR="00E75FD1" w:rsidRDefault="00E75F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F5281"/>
    <w:multiLevelType w:val="hybridMultilevel"/>
    <w:tmpl w:val="ED44E44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39416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E6"/>
    <w:rsid w:val="00001C96"/>
    <w:rsid w:val="00002625"/>
    <w:rsid w:val="00007D69"/>
    <w:rsid w:val="00027BA6"/>
    <w:rsid w:val="000342CD"/>
    <w:rsid w:val="00045549"/>
    <w:rsid w:val="00056B34"/>
    <w:rsid w:val="00071CC6"/>
    <w:rsid w:val="0007390E"/>
    <w:rsid w:val="00074808"/>
    <w:rsid w:val="00086BE2"/>
    <w:rsid w:val="000933FB"/>
    <w:rsid w:val="00097982"/>
    <w:rsid w:val="000A2CF8"/>
    <w:rsid w:val="000A6BAE"/>
    <w:rsid w:val="000B75A5"/>
    <w:rsid w:val="000F1E24"/>
    <w:rsid w:val="000F3BCB"/>
    <w:rsid w:val="0010648C"/>
    <w:rsid w:val="00126146"/>
    <w:rsid w:val="0015726E"/>
    <w:rsid w:val="00164222"/>
    <w:rsid w:val="00185E3A"/>
    <w:rsid w:val="00196F54"/>
    <w:rsid w:val="001B724F"/>
    <w:rsid w:val="001C66F3"/>
    <w:rsid w:val="001C7CD7"/>
    <w:rsid w:val="001D3C7D"/>
    <w:rsid w:val="001D4DA5"/>
    <w:rsid w:val="001D658F"/>
    <w:rsid w:val="001E2971"/>
    <w:rsid w:val="001F1D04"/>
    <w:rsid w:val="001F5C46"/>
    <w:rsid w:val="00203665"/>
    <w:rsid w:val="00203697"/>
    <w:rsid w:val="0020627A"/>
    <w:rsid w:val="00207769"/>
    <w:rsid w:val="0021119C"/>
    <w:rsid w:val="002165B5"/>
    <w:rsid w:val="0024119A"/>
    <w:rsid w:val="00246F00"/>
    <w:rsid w:val="00262988"/>
    <w:rsid w:val="0028190D"/>
    <w:rsid w:val="002A2E2C"/>
    <w:rsid w:val="002A5987"/>
    <w:rsid w:val="002B7B44"/>
    <w:rsid w:val="002C063A"/>
    <w:rsid w:val="002D2A3D"/>
    <w:rsid w:val="002E6C8F"/>
    <w:rsid w:val="002F1FC4"/>
    <w:rsid w:val="002F61F7"/>
    <w:rsid w:val="00320104"/>
    <w:rsid w:val="00341589"/>
    <w:rsid w:val="00347424"/>
    <w:rsid w:val="003525AA"/>
    <w:rsid w:val="0035607E"/>
    <w:rsid w:val="00357A7C"/>
    <w:rsid w:val="003843C7"/>
    <w:rsid w:val="003844C4"/>
    <w:rsid w:val="00395D9A"/>
    <w:rsid w:val="00396860"/>
    <w:rsid w:val="003B6341"/>
    <w:rsid w:val="003B7AC5"/>
    <w:rsid w:val="003D02EF"/>
    <w:rsid w:val="003D0319"/>
    <w:rsid w:val="003D2A8E"/>
    <w:rsid w:val="003E753E"/>
    <w:rsid w:val="00401078"/>
    <w:rsid w:val="004032F1"/>
    <w:rsid w:val="0041265C"/>
    <w:rsid w:val="0044380D"/>
    <w:rsid w:val="00456FA2"/>
    <w:rsid w:val="004608E9"/>
    <w:rsid w:val="004701E5"/>
    <w:rsid w:val="00472BB3"/>
    <w:rsid w:val="0048761E"/>
    <w:rsid w:val="00497529"/>
    <w:rsid w:val="004A16AD"/>
    <w:rsid w:val="004A7C46"/>
    <w:rsid w:val="004C2BCD"/>
    <w:rsid w:val="004D138A"/>
    <w:rsid w:val="004E2ECC"/>
    <w:rsid w:val="004E7593"/>
    <w:rsid w:val="004F249F"/>
    <w:rsid w:val="00513654"/>
    <w:rsid w:val="00551DA1"/>
    <w:rsid w:val="00556B2A"/>
    <w:rsid w:val="005659D0"/>
    <w:rsid w:val="0059485E"/>
    <w:rsid w:val="005A5B26"/>
    <w:rsid w:val="005B5BBB"/>
    <w:rsid w:val="005E407A"/>
    <w:rsid w:val="005F2E35"/>
    <w:rsid w:val="00604D86"/>
    <w:rsid w:val="006405BF"/>
    <w:rsid w:val="00641D0E"/>
    <w:rsid w:val="006608AF"/>
    <w:rsid w:val="006669B2"/>
    <w:rsid w:val="006704D0"/>
    <w:rsid w:val="00675EFF"/>
    <w:rsid w:val="00695C24"/>
    <w:rsid w:val="00696CEE"/>
    <w:rsid w:val="006C1126"/>
    <w:rsid w:val="006C4450"/>
    <w:rsid w:val="006C6817"/>
    <w:rsid w:val="006E7823"/>
    <w:rsid w:val="006F50B6"/>
    <w:rsid w:val="00705B91"/>
    <w:rsid w:val="007516A5"/>
    <w:rsid w:val="00754A3F"/>
    <w:rsid w:val="007823AF"/>
    <w:rsid w:val="007B0DA9"/>
    <w:rsid w:val="007C4087"/>
    <w:rsid w:val="007F4C9C"/>
    <w:rsid w:val="007F6F2E"/>
    <w:rsid w:val="00812F3F"/>
    <w:rsid w:val="00821F4D"/>
    <w:rsid w:val="00837E08"/>
    <w:rsid w:val="008467A9"/>
    <w:rsid w:val="00846B20"/>
    <w:rsid w:val="00850115"/>
    <w:rsid w:val="00855C74"/>
    <w:rsid w:val="0089180A"/>
    <w:rsid w:val="00897DEE"/>
    <w:rsid w:val="008A33B4"/>
    <w:rsid w:val="008B793F"/>
    <w:rsid w:val="008C627B"/>
    <w:rsid w:val="008E2EB3"/>
    <w:rsid w:val="008E7FED"/>
    <w:rsid w:val="009002F7"/>
    <w:rsid w:val="00936F22"/>
    <w:rsid w:val="00951528"/>
    <w:rsid w:val="00952863"/>
    <w:rsid w:val="00953C35"/>
    <w:rsid w:val="00956139"/>
    <w:rsid w:val="00975BFE"/>
    <w:rsid w:val="0098226C"/>
    <w:rsid w:val="0098390F"/>
    <w:rsid w:val="00987D6D"/>
    <w:rsid w:val="009A0922"/>
    <w:rsid w:val="009B5F65"/>
    <w:rsid w:val="009C0F54"/>
    <w:rsid w:val="009D5A4B"/>
    <w:rsid w:val="009F08EB"/>
    <w:rsid w:val="009F7BF2"/>
    <w:rsid w:val="00A14E2B"/>
    <w:rsid w:val="00A15063"/>
    <w:rsid w:val="00A25B96"/>
    <w:rsid w:val="00A27B5F"/>
    <w:rsid w:val="00A27EE6"/>
    <w:rsid w:val="00A32854"/>
    <w:rsid w:val="00A641A1"/>
    <w:rsid w:val="00A84EA3"/>
    <w:rsid w:val="00A91188"/>
    <w:rsid w:val="00A91A74"/>
    <w:rsid w:val="00AA2D10"/>
    <w:rsid w:val="00AB07F6"/>
    <w:rsid w:val="00AC2396"/>
    <w:rsid w:val="00AC7D05"/>
    <w:rsid w:val="00AE2EC9"/>
    <w:rsid w:val="00AF2D99"/>
    <w:rsid w:val="00AF48E3"/>
    <w:rsid w:val="00B00097"/>
    <w:rsid w:val="00B058FD"/>
    <w:rsid w:val="00B11E98"/>
    <w:rsid w:val="00B33B2F"/>
    <w:rsid w:val="00B34394"/>
    <w:rsid w:val="00B43C5E"/>
    <w:rsid w:val="00B457F1"/>
    <w:rsid w:val="00B77A26"/>
    <w:rsid w:val="00BA0752"/>
    <w:rsid w:val="00BB648A"/>
    <w:rsid w:val="00BC5C6F"/>
    <w:rsid w:val="00BC70F2"/>
    <w:rsid w:val="00BD4079"/>
    <w:rsid w:val="00C171D6"/>
    <w:rsid w:val="00C17F6A"/>
    <w:rsid w:val="00C732E9"/>
    <w:rsid w:val="00CA16E0"/>
    <w:rsid w:val="00CC7E89"/>
    <w:rsid w:val="00CD6BC0"/>
    <w:rsid w:val="00CE6B89"/>
    <w:rsid w:val="00D077E5"/>
    <w:rsid w:val="00D31BDE"/>
    <w:rsid w:val="00D5610B"/>
    <w:rsid w:val="00D61C20"/>
    <w:rsid w:val="00D6757A"/>
    <w:rsid w:val="00D71EEC"/>
    <w:rsid w:val="00D76D6D"/>
    <w:rsid w:val="00D77BF3"/>
    <w:rsid w:val="00D80152"/>
    <w:rsid w:val="00D9483B"/>
    <w:rsid w:val="00DA1628"/>
    <w:rsid w:val="00DA6E49"/>
    <w:rsid w:val="00DC32A3"/>
    <w:rsid w:val="00E15EBA"/>
    <w:rsid w:val="00E458BC"/>
    <w:rsid w:val="00E544DB"/>
    <w:rsid w:val="00E55A43"/>
    <w:rsid w:val="00E629F9"/>
    <w:rsid w:val="00E6794F"/>
    <w:rsid w:val="00E75FD1"/>
    <w:rsid w:val="00EC0DB7"/>
    <w:rsid w:val="00EF576E"/>
    <w:rsid w:val="00F0017C"/>
    <w:rsid w:val="00F053D2"/>
    <w:rsid w:val="00F14CFC"/>
    <w:rsid w:val="00F36048"/>
    <w:rsid w:val="00F51898"/>
    <w:rsid w:val="00F60723"/>
    <w:rsid w:val="00F60E6B"/>
    <w:rsid w:val="00F66E3A"/>
    <w:rsid w:val="00F719E9"/>
    <w:rsid w:val="00F77A30"/>
    <w:rsid w:val="00F81203"/>
    <w:rsid w:val="00F812CA"/>
    <w:rsid w:val="00FB2AEA"/>
    <w:rsid w:val="00FC2EC4"/>
    <w:rsid w:val="00FD79DE"/>
    <w:rsid w:val="00FE0732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4544"/>
  <w15:chartTrackingRefBased/>
  <w15:docId w15:val="{CB9E9266-B6A9-49D7-8C48-22F663AB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A1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58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FD1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E7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FD1"/>
    <w:rPr>
      <w:rFonts w:ascii="Calibri" w:eastAsia="Calibri" w:hAnsi="Calibri" w:cs="Times New Roman"/>
      <w:kern w:val="0"/>
      <w14:ligatures w14:val="none"/>
    </w:rPr>
  </w:style>
  <w:style w:type="character" w:styleId="a7">
    <w:name w:val="Hyperlink"/>
    <w:basedOn w:val="a0"/>
    <w:uiPriority w:val="99"/>
    <w:unhideWhenUsed/>
    <w:rsid w:val="0085011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4A3F"/>
    <w:rPr>
      <w:color w:val="605E5C"/>
      <w:shd w:val="clear" w:color="auto" w:fill="E1DFDD"/>
    </w:rPr>
  </w:style>
  <w:style w:type="character" w:customStyle="1" w:styleId="a9">
    <w:name w:val="Другое_"/>
    <w:basedOn w:val="a0"/>
    <w:link w:val="aa"/>
    <w:uiPriority w:val="99"/>
    <w:rsid w:val="00097982"/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Другое"/>
    <w:basedOn w:val="a"/>
    <w:link w:val="a9"/>
    <w:uiPriority w:val="99"/>
    <w:rsid w:val="00097982"/>
    <w:pPr>
      <w:spacing w:after="0" w:line="240" w:lineRule="auto"/>
    </w:pPr>
    <w:rPr>
      <w:rFonts w:ascii="Times New Roman" w:eastAsiaTheme="minorHAnsi" w:hAnsi="Times New Roman"/>
      <w:color w:val="000000"/>
      <w:kern w:val="2"/>
      <w:sz w:val="24"/>
      <w:szCs w:val="24"/>
      <w14:ligatures w14:val="standardContextual"/>
    </w:rPr>
  </w:style>
  <w:style w:type="character" w:styleId="ab">
    <w:name w:val="Placeholder Text"/>
    <w:basedOn w:val="a0"/>
    <w:uiPriority w:val="99"/>
    <w:semiHidden/>
    <w:rsid w:val="00675EF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458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c">
    <w:name w:val="TOC Heading"/>
    <w:basedOn w:val="1"/>
    <w:next w:val="a"/>
    <w:uiPriority w:val="39"/>
    <w:unhideWhenUsed/>
    <w:qFormat/>
    <w:rsid w:val="00E458B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458B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458BC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E458BC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E458BC"/>
    <w:pPr>
      <w:spacing w:after="100"/>
      <w:ind w:left="660"/>
    </w:pPr>
  </w:style>
  <w:style w:type="table" w:styleId="ad">
    <w:name w:val="Table Grid"/>
    <w:basedOn w:val="a1"/>
    <w:uiPriority w:val="39"/>
    <w:rsid w:val="0085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A427-93ED-4CE0-9EFE-33E54AF8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62</Pages>
  <Words>14194</Words>
  <Characters>80908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СЗР ЦЭИ</dc:creator>
  <cp:keywords/>
  <dc:description/>
  <cp:lastModifiedBy>Альбина Сунгатуллина</cp:lastModifiedBy>
  <cp:revision>283</cp:revision>
  <dcterms:created xsi:type="dcterms:W3CDTF">2024-01-31T14:40:00Z</dcterms:created>
  <dcterms:modified xsi:type="dcterms:W3CDTF">2024-12-12T07:03:00Z</dcterms:modified>
</cp:coreProperties>
</file>