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E95" w:rsidRPr="00B54E95" w:rsidRDefault="00B54E95" w:rsidP="00B54E95">
      <w:pPr>
        <w:tabs>
          <w:tab w:val="right" w:pos="9355"/>
        </w:tabs>
        <w:ind w:left="9923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Приложение</w:t>
      </w:r>
    </w:p>
    <w:p w:rsidR="00B54E95" w:rsidRPr="00B54E95" w:rsidRDefault="00B54E95" w:rsidP="00B54E95">
      <w:pPr>
        <w:tabs>
          <w:tab w:val="right" w:pos="9355"/>
        </w:tabs>
        <w:ind w:left="9923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к постановлению администрации</w:t>
      </w:r>
    </w:p>
    <w:p w:rsidR="00B54E95" w:rsidRPr="00B54E95" w:rsidRDefault="00B54E95" w:rsidP="00B54E95">
      <w:pPr>
        <w:tabs>
          <w:tab w:val="right" w:pos="9355"/>
        </w:tabs>
        <w:ind w:left="9923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городского округа Красногорск</w:t>
      </w:r>
    </w:p>
    <w:p w:rsidR="00B54E95" w:rsidRPr="00B54E95" w:rsidRDefault="00B54E95" w:rsidP="00B54E95">
      <w:pPr>
        <w:tabs>
          <w:tab w:val="right" w:pos="9355"/>
        </w:tabs>
        <w:ind w:left="9923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от </w:t>
      </w:r>
      <w:r w:rsidR="004632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25.05.2018</w:t>
      </w:r>
      <w:r w:rsidRPr="00B54E9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№</w:t>
      </w:r>
      <w:r w:rsidR="0046324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1294/5</w:t>
      </w:r>
      <w:bookmarkStart w:id="0" w:name="_GoBack"/>
      <w:bookmarkEnd w:id="0"/>
    </w:p>
    <w:p w:rsidR="00B54E95" w:rsidRPr="00B54E95" w:rsidRDefault="00B54E95" w:rsidP="00B54E95">
      <w:pPr>
        <w:tabs>
          <w:tab w:val="left" w:pos="6768"/>
          <w:tab w:val="right" w:pos="9355"/>
        </w:tabs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tabs>
          <w:tab w:val="left" w:pos="6768"/>
          <w:tab w:val="right" w:pos="9355"/>
        </w:tabs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keepNext/>
        <w:keepLines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>Муниципальная программа</w:t>
      </w:r>
    </w:p>
    <w:p w:rsidR="00B54E95" w:rsidRPr="00B54E95" w:rsidRDefault="00B54E95" w:rsidP="00B54E95">
      <w:pPr>
        <w:keepNext/>
        <w:keepLines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городского округа Красногорск</w:t>
      </w:r>
    </w:p>
    <w:p w:rsidR="00B54E95" w:rsidRPr="00B54E95" w:rsidRDefault="00B54E95" w:rsidP="00B54E95">
      <w:pPr>
        <w:keepNext/>
        <w:keepLines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на 2017 – 2021 годы</w:t>
      </w: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«ИНФОРМИРОВАНИЕ НАСЕЛЕНИЯ О ДЕЯТЕЛЬНОСТИ</w:t>
      </w: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ОРГАНОВ МЕСТНОГО САМОУПРАВЛЕНИЯ ГОРОДСКОГО ОКРУГА КРАСНОГОРСК МОСКОВСКОЙ ОБЛАСТИ»</w:t>
      </w: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54E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г. Красногорск</w:t>
      </w: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54E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2016</w:t>
      </w:r>
    </w:p>
    <w:p w:rsidR="00B54E95" w:rsidRPr="00B54E95" w:rsidRDefault="00B54E95" w:rsidP="00B54E95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5825C6" w:rsidRDefault="005825C6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825C6" w:rsidRDefault="005825C6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54E95" w:rsidRPr="006364A9" w:rsidRDefault="001C72EF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64A9">
        <w:rPr>
          <w:rFonts w:ascii="Times New Roman" w:hAnsi="Times New Roman"/>
          <w:b/>
          <w:sz w:val="28"/>
          <w:szCs w:val="28"/>
        </w:rPr>
        <w:lastRenderedPageBreak/>
        <w:t>Паспорт муниципальной программы</w:t>
      </w:r>
      <w:r w:rsidRPr="006364A9">
        <w:rPr>
          <w:rFonts w:ascii="Times New Roman" w:hAnsi="Times New Roman"/>
          <w:b/>
          <w:sz w:val="28"/>
          <w:szCs w:val="28"/>
          <w:lang w:val="ru-RU"/>
        </w:rPr>
        <w:t xml:space="preserve"> городского округа</w:t>
      </w:r>
      <w:r w:rsidR="00B54E95" w:rsidRPr="006364A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364A9">
        <w:rPr>
          <w:rFonts w:ascii="Times New Roman" w:hAnsi="Times New Roman"/>
          <w:b/>
          <w:sz w:val="28"/>
          <w:szCs w:val="28"/>
          <w:lang w:val="ru-RU"/>
        </w:rPr>
        <w:t>Красногорск</w:t>
      </w:r>
    </w:p>
    <w:p w:rsidR="002D3E8A" w:rsidRPr="006364A9" w:rsidRDefault="001C72EF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64A9">
        <w:rPr>
          <w:rFonts w:ascii="Times New Roman" w:hAnsi="Times New Roman"/>
          <w:b/>
          <w:sz w:val="28"/>
          <w:szCs w:val="28"/>
        </w:rPr>
        <w:t xml:space="preserve"> </w:t>
      </w:r>
      <w:r w:rsidR="002D3E8A" w:rsidRPr="006364A9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</w:t>
      </w:r>
    </w:p>
    <w:p w:rsidR="002D3E8A" w:rsidRPr="006364A9" w:rsidRDefault="002D3E8A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городского округа Красногорск Московской области»</w:t>
      </w:r>
    </w:p>
    <w:p w:rsidR="001C72EF" w:rsidRDefault="002D3E8A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на 2017-2021 годы</w:t>
      </w:r>
    </w:p>
    <w:p w:rsidR="00485321" w:rsidRPr="006364A9" w:rsidRDefault="00485321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C72EF" w:rsidRPr="00230AFC" w:rsidRDefault="001C72EF" w:rsidP="001C72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27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0"/>
        <w:gridCol w:w="1702"/>
        <w:gridCol w:w="1418"/>
        <w:gridCol w:w="1418"/>
        <w:gridCol w:w="1417"/>
        <w:gridCol w:w="1276"/>
        <w:gridCol w:w="1843"/>
      </w:tblGrid>
      <w:tr w:rsidR="001C72EF" w:rsidRPr="000135BA" w:rsidTr="005E0154">
        <w:trPr>
          <w:trHeight w:val="790"/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bookmarkStart w:id="1" w:name="Par288"/>
            <w:bookmarkEnd w:id="1"/>
            <w:r w:rsidRPr="00230AFC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9B56F0" w:rsidP="002D3E8A">
            <w:pPr>
              <w:pStyle w:val="ConsPlusCell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Заместитель главы администрации по инвестиционному развитию и связям с общественностью</w:t>
            </w:r>
          </w:p>
        </w:tc>
      </w:tr>
      <w:tr w:rsidR="001C72EF" w:rsidRPr="000135BA" w:rsidTr="005E0154">
        <w:trPr>
          <w:trHeight w:val="812"/>
          <w:tblCellSpacing w:w="5" w:type="nil"/>
        </w:trPr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Муниципальный заказчик    </w:t>
            </w:r>
            <w:r w:rsidRPr="00230AFC">
              <w:rPr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90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0" w:rsidRPr="009B56F0" w:rsidRDefault="009B56F0" w:rsidP="009B56F0">
            <w:pPr>
              <w:pStyle w:val="ConsPlusCell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Управление по связям с общественностью и СМИ</w:t>
            </w:r>
          </w:p>
          <w:p w:rsidR="001C72EF" w:rsidRPr="00230AFC" w:rsidRDefault="009B56F0" w:rsidP="009B56F0">
            <w:pPr>
              <w:pStyle w:val="ConsPlusCell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Управление по инвестициям и развитию предпринимательства</w:t>
            </w:r>
          </w:p>
        </w:tc>
      </w:tr>
      <w:tr w:rsidR="001C72EF" w:rsidRPr="000135BA" w:rsidTr="005E0154">
        <w:trPr>
          <w:trHeight w:val="1373"/>
          <w:tblCellSpacing w:w="5" w:type="nil"/>
        </w:trPr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Цели муниципальной программы                   </w:t>
            </w:r>
          </w:p>
        </w:tc>
        <w:tc>
          <w:tcPr>
            <w:tcW w:w="90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9B56F0" w:rsidP="002D3E8A">
            <w:pPr>
              <w:pStyle w:val="ConsPlusCell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Обеспечение открытости и прозрачности деятельности органов местного самоуправления городского округа Красногорск и создание условий для осуществления гражданского контроля за деятельностью органов местного самоуправления городского округа Красногорск</w:t>
            </w:r>
          </w:p>
        </w:tc>
      </w:tr>
      <w:tr w:rsidR="001C72EF" w:rsidRPr="000135BA" w:rsidTr="005E0154">
        <w:trPr>
          <w:trHeight w:val="822"/>
          <w:tblCellSpacing w:w="5" w:type="nil"/>
        </w:trPr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90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D" w:rsidRPr="009B756D" w:rsidRDefault="009B756D" w:rsidP="009B756D">
            <w:pPr>
              <w:pStyle w:val="ConsPlusCell"/>
              <w:rPr>
                <w:sz w:val="24"/>
                <w:szCs w:val="24"/>
              </w:rPr>
            </w:pPr>
            <w:r w:rsidRPr="009B756D">
              <w:rPr>
                <w:sz w:val="24"/>
                <w:szCs w:val="24"/>
              </w:rPr>
              <w:t>Информирование населения о деятельности органов местного самоуправления</w:t>
            </w:r>
          </w:p>
          <w:p w:rsidR="001C72EF" w:rsidRPr="00230AFC" w:rsidRDefault="009B756D" w:rsidP="009B756D">
            <w:pPr>
              <w:pStyle w:val="ConsPlusCell"/>
              <w:rPr>
                <w:sz w:val="24"/>
                <w:szCs w:val="24"/>
              </w:rPr>
            </w:pPr>
            <w:r w:rsidRPr="009B756D">
              <w:rPr>
                <w:sz w:val="24"/>
                <w:szCs w:val="24"/>
              </w:rPr>
              <w:t>городского округа Красногорск Московской области</w:t>
            </w:r>
          </w:p>
        </w:tc>
      </w:tr>
      <w:tr w:rsidR="001C72EF" w:rsidRPr="000135BA" w:rsidTr="000B0A1B">
        <w:trPr>
          <w:trHeight w:val="503"/>
          <w:tblCellSpacing w:w="5" w:type="nil"/>
        </w:trPr>
        <w:tc>
          <w:tcPr>
            <w:tcW w:w="58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Источники финансирования    </w:t>
            </w:r>
            <w:r w:rsidRPr="00230AFC">
              <w:rPr>
                <w:sz w:val="24"/>
                <w:szCs w:val="24"/>
              </w:rPr>
              <w:br/>
              <w:t>муниципальной программы,</w:t>
            </w:r>
          </w:p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в том числе по годам</w:t>
            </w:r>
            <w:r>
              <w:rPr>
                <w:sz w:val="24"/>
                <w:szCs w:val="24"/>
              </w:rPr>
              <w:t>:</w:t>
            </w:r>
            <w:r w:rsidRPr="00230A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Расходы (тыс. рублей) </w:t>
            </w:r>
          </w:p>
        </w:tc>
      </w:tr>
      <w:tr w:rsidR="00DE0874" w:rsidRPr="000135BA" w:rsidTr="000B0A1B">
        <w:trPr>
          <w:trHeight w:val="557"/>
          <w:tblCellSpacing w:w="5" w:type="nil"/>
        </w:trPr>
        <w:tc>
          <w:tcPr>
            <w:tcW w:w="5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2D3E8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E0874" w:rsidRPr="000135BA" w:rsidTr="005E0154">
        <w:trPr>
          <w:trHeight w:val="589"/>
          <w:tblCellSpacing w:w="5" w:type="nil"/>
        </w:trPr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Средства бюджета городского округа </w:t>
            </w:r>
            <w:r>
              <w:rPr>
                <w:sz w:val="24"/>
                <w:szCs w:val="24"/>
              </w:rPr>
              <w:t>Красногорск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421604" w:rsidRDefault="00327E31" w:rsidP="00DE0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  <w:r w:rsidR="00D219CD">
              <w:rPr>
                <w:rFonts w:ascii="Times New Roman" w:hAnsi="Times New Roman" w:cs="Times New Roman"/>
              </w:rPr>
              <w:t>0</w:t>
            </w:r>
            <w:r w:rsidR="00DE087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 w:rsidRPr="00DE0874">
              <w:rPr>
                <w:sz w:val="24"/>
                <w:szCs w:val="24"/>
              </w:rPr>
              <w:t>24991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327E31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58</w:t>
            </w:r>
            <w:r w:rsidR="00D219CD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B54E95" w:rsidRPr="00B54E95">
              <w:rPr>
                <w:rFonts w:eastAsia="Calibr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45939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49312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49312</w:t>
            </w:r>
          </w:p>
        </w:tc>
      </w:tr>
      <w:tr w:rsidR="00DE0874" w:rsidRPr="000135BA" w:rsidTr="005E0154">
        <w:trPr>
          <w:trHeight w:val="538"/>
          <w:tblCellSpacing w:w="5" w:type="nil"/>
        </w:trPr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DE0874" w:rsidRDefault="00DE0874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 w:rsidRPr="00DE0874">
              <w:rPr>
                <w:sz w:val="24"/>
                <w:szCs w:val="24"/>
              </w:rPr>
              <w:t>19600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 w:rsidRPr="00DE0874">
              <w:rPr>
                <w:rFonts w:eastAsia="Calibri"/>
                <w:sz w:val="22"/>
                <w:szCs w:val="22"/>
                <w:lang w:eastAsia="en-US"/>
              </w:rPr>
              <w:t>17200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DE0874" w:rsidRPr="000135BA" w:rsidTr="005E0154">
        <w:trPr>
          <w:trHeight w:val="1237"/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327E31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"/>
              </w:rPr>
              <w:t>247</w:t>
            </w:r>
            <w:r w:rsidR="00D219CD">
              <w:rPr>
                <w:b/>
                <w:sz w:val="24"/>
                <w:szCs w:val="24"/>
                <w:lang w:val="ru"/>
              </w:rPr>
              <w:t>6</w:t>
            </w:r>
            <w:r w:rsidR="00DE0874" w:rsidRPr="00DE0874">
              <w:rPr>
                <w:b/>
                <w:sz w:val="24"/>
                <w:szCs w:val="24"/>
                <w:lang w:val="ru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 w:rsidRPr="00DE0874">
              <w:rPr>
                <w:rFonts w:eastAsia="Calibri"/>
                <w:b/>
                <w:sz w:val="22"/>
                <w:szCs w:val="22"/>
                <w:lang w:eastAsia="en-US"/>
              </w:rPr>
              <w:t>42191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327E31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59</w:t>
            </w:r>
            <w:r w:rsidR="00D219CD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  <w:r w:rsidR="00B54E95" w:rsidRPr="00B54E95">
              <w:rPr>
                <w:rFonts w:eastAsia="Calibri"/>
                <w:b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b/>
                <w:sz w:val="22"/>
                <w:szCs w:val="22"/>
                <w:lang w:eastAsia="en-US"/>
              </w:rPr>
              <w:t>46539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tabs>
                <w:tab w:val="left" w:pos="750"/>
              </w:tabs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b/>
                <w:sz w:val="22"/>
                <w:szCs w:val="22"/>
                <w:lang w:eastAsia="en-US"/>
              </w:rPr>
              <w:t>49912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b/>
                <w:sz w:val="22"/>
                <w:szCs w:val="22"/>
                <w:lang w:eastAsia="en-US"/>
              </w:rPr>
              <w:t>49912</w:t>
            </w:r>
          </w:p>
        </w:tc>
      </w:tr>
    </w:tbl>
    <w:p w:rsidR="001C72EF" w:rsidRPr="000135BA" w:rsidRDefault="001C72EF" w:rsidP="001C72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C72EF" w:rsidRDefault="00DE0874" w:rsidP="001C72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 xml:space="preserve">            </w:t>
      </w:r>
      <w:r w:rsidRPr="00DE0874"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>До 01.01.2018 – бюджет Красногорского муниципального района</w:t>
      </w:r>
    </w:p>
    <w:p w:rsidR="005825C6" w:rsidRDefault="005825C6" w:rsidP="005C6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5C6" w:rsidRDefault="005825C6" w:rsidP="005C6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03D" w:rsidRPr="000B0A1B" w:rsidRDefault="005C603D" w:rsidP="005C6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A1B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реализации муниципальной программы</w:t>
      </w:r>
    </w:p>
    <w:p w:rsidR="000B0A1B" w:rsidRPr="006364A9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64A9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</w:t>
      </w:r>
    </w:p>
    <w:p w:rsidR="000B0A1B" w:rsidRPr="006364A9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городского округа Красногорск Московской области»</w:t>
      </w:r>
    </w:p>
    <w:p w:rsidR="001A43DE" w:rsidRDefault="000B0A1B" w:rsidP="001A43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на 2017-2021 годы</w:t>
      </w:r>
    </w:p>
    <w:p w:rsidR="000B0A1B" w:rsidRPr="00BA4206" w:rsidRDefault="000B0A1B" w:rsidP="005C6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06"/>
        <w:gridCol w:w="1871"/>
        <w:gridCol w:w="964"/>
        <w:gridCol w:w="1446"/>
        <w:gridCol w:w="1134"/>
        <w:gridCol w:w="1134"/>
        <w:gridCol w:w="1134"/>
        <w:gridCol w:w="1134"/>
        <w:gridCol w:w="1134"/>
        <w:gridCol w:w="1559"/>
      </w:tblGrid>
      <w:tr w:rsidR="005C603D" w:rsidRPr="00BA4206" w:rsidTr="005E0154">
        <w:trPr>
          <w:trHeight w:val="1186"/>
          <w:tblHeader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06" w:type="dxa"/>
            <w:vMerge w:val="restart"/>
            <w:tcBorders>
              <w:bottom w:val="single" w:sz="4" w:space="0" w:color="auto"/>
            </w:tcBorders>
            <w:vAlign w:val="center"/>
          </w:tcPr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Планируемые результаты реализации муниципальной программы</w:t>
            </w:r>
          </w:p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  <w:vAlign w:val="center"/>
          </w:tcPr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46" w:type="dxa"/>
            <w:vMerge w:val="restart"/>
            <w:tcBorders>
              <w:bottom w:val="single" w:sz="4" w:space="0" w:color="auto"/>
            </w:tcBorders>
            <w:vAlign w:val="center"/>
          </w:tcPr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Базовое значение на н</w:t>
            </w:r>
            <w:r w:rsidR="001A43DE">
              <w:rPr>
                <w:rFonts w:ascii="Times New Roman" w:hAnsi="Times New Roman" w:cs="Times New Roman"/>
              </w:rPr>
              <w:t>ачало реализации программы (201</w:t>
            </w:r>
            <w:r w:rsidR="005825C6">
              <w:rPr>
                <w:rFonts w:ascii="Times New Roman" w:hAnsi="Times New Roman" w:cs="Times New Roman"/>
                <w:lang w:val="ru-RU"/>
              </w:rPr>
              <w:t>5</w:t>
            </w:r>
            <w:r w:rsidRPr="00BA4206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</w:tcPr>
          <w:p w:rsidR="005C603D" w:rsidRPr="00BA4206" w:rsidRDefault="005C603D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Планируемое значение по годам реализации</w:t>
            </w:r>
          </w:p>
          <w:p w:rsidR="005C603D" w:rsidRPr="00BA4206" w:rsidRDefault="005C603D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C603D" w:rsidRPr="00BA4206" w:rsidRDefault="005C603D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Номер основного мероприятия в перечне мероприятий программы</w:t>
            </w:r>
          </w:p>
        </w:tc>
      </w:tr>
      <w:tr w:rsidR="005825C6" w:rsidRPr="00BA4206" w:rsidTr="005825C6">
        <w:trPr>
          <w:trHeight w:val="320"/>
          <w:tblHeader/>
        </w:trPr>
        <w:tc>
          <w:tcPr>
            <w:tcW w:w="709" w:type="dxa"/>
            <w:vMerge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825C6" w:rsidRPr="005825C6" w:rsidRDefault="005825C6" w:rsidP="005E0154">
            <w:pPr>
              <w:pStyle w:val="ConsPlusNormal"/>
              <w:ind w:left="-62" w:firstLine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5E0154">
            <w:pPr>
              <w:pStyle w:val="ConsPlusNormal"/>
              <w:ind w:left="-62" w:firstLine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5825C6" w:rsidRPr="00BA4206" w:rsidRDefault="005825C6" w:rsidP="005E0154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5825C6" w:rsidRPr="00BA4206" w:rsidRDefault="005825C6" w:rsidP="005E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5825C6" w:rsidRPr="00BA4206" w:rsidRDefault="005825C6" w:rsidP="005E0154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5C6" w:rsidRPr="00BA4206" w:rsidTr="0058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0"/>
          <w:tblHeader/>
        </w:trPr>
        <w:tc>
          <w:tcPr>
            <w:tcW w:w="709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6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6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D818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D818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825C6" w:rsidRPr="00BA4206" w:rsidTr="0058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709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6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Житель хочет знать</w:t>
            </w:r>
          </w:p>
        </w:tc>
        <w:tc>
          <w:tcPr>
            <w:tcW w:w="1871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Приоритетный целевой показатель</w:t>
            </w:r>
          </w:p>
        </w:tc>
        <w:tc>
          <w:tcPr>
            <w:tcW w:w="964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825C6" w:rsidRPr="005825C6" w:rsidRDefault="005825C6" w:rsidP="00D818F7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5825C6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825C6" w:rsidRPr="001A43DE" w:rsidRDefault="005825C6" w:rsidP="005825C6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5825C6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5825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5C6">
              <w:rPr>
                <w:rFonts w:ascii="Times New Roman" w:hAnsi="Times New Roman" w:cs="Times New Roman"/>
                <w:lang w:val="ru-RU"/>
              </w:rPr>
              <w:t>194,58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5825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5C6">
              <w:rPr>
                <w:rFonts w:ascii="Times New Roman" w:hAnsi="Times New Roman" w:cs="Times New Roman"/>
                <w:lang w:val="ru-RU"/>
              </w:rPr>
              <w:t>197,03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5825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5C6">
              <w:rPr>
                <w:rFonts w:ascii="Times New Roman" w:hAnsi="Times New Roman" w:cs="Times New Roman"/>
              </w:rPr>
              <w:t>199,39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5825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5C6">
              <w:rPr>
                <w:rFonts w:ascii="Times New Roman" w:hAnsi="Times New Roman" w:cs="Times New Roman"/>
                <w:lang w:val="ru-RU"/>
              </w:rPr>
              <w:t>204,82</w:t>
            </w:r>
          </w:p>
        </w:tc>
        <w:tc>
          <w:tcPr>
            <w:tcW w:w="1559" w:type="dxa"/>
            <w:vAlign w:val="center"/>
          </w:tcPr>
          <w:p w:rsidR="005825C6" w:rsidRPr="00015C75" w:rsidRDefault="005825C6" w:rsidP="00D818F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43DE">
              <w:rPr>
                <w:rFonts w:ascii="Times New Roman" w:hAnsi="Times New Roman" w:cs="Times New Roman"/>
              </w:rPr>
              <w:t>1</w:t>
            </w:r>
          </w:p>
        </w:tc>
      </w:tr>
      <w:tr w:rsidR="005825C6" w:rsidRPr="00BA4206" w:rsidTr="0058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6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871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Приоритетный целевой показатель</w:t>
            </w:r>
          </w:p>
        </w:tc>
        <w:tc>
          <w:tcPr>
            <w:tcW w:w="964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6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5E01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5E01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5825C6" w:rsidRPr="005E0154" w:rsidRDefault="005825C6" w:rsidP="005E01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5825C6" w:rsidRPr="005E0154" w:rsidRDefault="005825C6" w:rsidP="005E01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5825C6" w:rsidRPr="005E0154" w:rsidRDefault="005825C6" w:rsidP="005E01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2</w:t>
            </w:r>
          </w:p>
        </w:tc>
      </w:tr>
    </w:tbl>
    <w:p w:rsidR="005C603D" w:rsidRPr="00BA4206" w:rsidRDefault="005825C6" w:rsidP="000B0A1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5C603D" w:rsidRPr="00BA4206" w:rsidSect="00D818F7">
          <w:footerReference w:type="default" r:id="rId7"/>
          <w:pgSz w:w="16839" w:h="11907" w:orient="landscape" w:code="9"/>
          <w:pgMar w:top="720" w:right="720" w:bottom="720" w:left="720" w:header="0" w:footer="0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C603D" w:rsidRPr="000B0A1B" w:rsidRDefault="005C603D" w:rsidP="005825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A1B">
        <w:rPr>
          <w:rFonts w:ascii="Times New Roman" w:hAnsi="Times New Roman" w:cs="Times New Roman"/>
          <w:b/>
          <w:sz w:val="28"/>
          <w:szCs w:val="28"/>
        </w:rPr>
        <w:lastRenderedPageBreak/>
        <w:t>Методика расчета показателей эффективности реализации муниципальной программы</w:t>
      </w:r>
    </w:p>
    <w:p w:rsidR="000B0A1B" w:rsidRPr="006364A9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2" w:name="OLE_LINK36"/>
      <w:bookmarkStart w:id="3" w:name="OLE_LINK37"/>
      <w:bookmarkStart w:id="4" w:name="OLE_LINK62"/>
      <w:bookmarkStart w:id="5" w:name="OLE_LINK63"/>
      <w:r w:rsidRPr="006364A9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</w:t>
      </w:r>
    </w:p>
    <w:p w:rsidR="000B0A1B" w:rsidRPr="006364A9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городского округа Красногорск Московской области»</w:t>
      </w:r>
    </w:p>
    <w:p w:rsidR="000B0A1B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на 2017-2021 годы</w:t>
      </w:r>
    </w:p>
    <w:p w:rsidR="005C603D" w:rsidRPr="00BA4206" w:rsidRDefault="005C603D" w:rsidP="005C60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97"/>
        <w:gridCol w:w="2976"/>
        <w:gridCol w:w="11794"/>
      </w:tblGrid>
      <w:tr w:rsidR="005C603D" w:rsidRPr="00BA4206" w:rsidTr="000B0A1B">
        <w:trPr>
          <w:trHeight w:val="416"/>
        </w:trPr>
        <w:tc>
          <w:tcPr>
            <w:tcW w:w="397" w:type="dxa"/>
          </w:tcPr>
          <w:p w:rsidR="005C603D" w:rsidRPr="00BA4206" w:rsidRDefault="005C603D" w:rsidP="00D818F7">
            <w:pPr>
              <w:pStyle w:val="af3"/>
              <w:ind w:left="0"/>
            </w:pPr>
          </w:p>
        </w:tc>
        <w:tc>
          <w:tcPr>
            <w:tcW w:w="2976" w:type="dxa"/>
          </w:tcPr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794" w:type="dxa"/>
            <w:vAlign w:val="center"/>
          </w:tcPr>
          <w:p w:rsidR="005C603D" w:rsidRPr="00BA4206" w:rsidRDefault="005C603D" w:rsidP="00D818F7">
            <w:pPr>
              <w:ind w:left="148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Методика расчёта показателя</w:t>
            </w:r>
          </w:p>
        </w:tc>
      </w:tr>
      <w:tr w:rsidR="005C603D" w:rsidRPr="00BA4206" w:rsidTr="000B0A1B">
        <w:trPr>
          <w:trHeight w:val="416"/>
        </w:trPr>
        <w:tc>
          <w:tcPr>
            <w:tcW w:w="397" w:type="dxa"/>
          </w:tcPr>
          <w:p w:rsidR="005C603D" w:rsidRPr="00BA4206" w:rsidRDefault="005C603D" w:rsidP="00D818F7">
            <w:pPr>
              <w:pStyle w:val="af3"/>
              <w:ind w:left="0"/>
            </w:pPr>
            <w:r w:rsidRPr="00BA4206">
              <w:t>1.</w:t>
            </w:r>
          </w:p>
        </w:tc>
        <w:tc>
          <w:tcPr>
            <w:tcW w:w="2976" w:type="dxa"/>
          </w:tcPr>
          <w:p w:rsidR="005C603D" w:rsidRPr="00BA4206" w:rsidRDefault="005C603D" w:rsidP="00D818F7">
            <w:pPr>
              <w:jc w:val="both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Житель хочет знать</w:t>
            </w:r>
          </w:p>
        </w:tc>
        <w:tc>
          <w:tcPr>
            <w:tcW w:w="11794" w:type="dxa"/>
          </w:tcPr>
          <w:p w:rsidR="005C603D" w:rsidRPr="00BA4206" w:rsidRDefault="005C603D" w:rsidP="00D818F7">
            <w:pPr>
              <w:jc w:val="both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Информирование населения через СМИ и социальные сети</w:t>
            </w:r>
          </w:p>
          <w:p w:rsidR="005C603D" w:rsidRPr="005825C6" w:rsidRDefault="005C603D" w:rsidP="00D818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m:oMath>
              <m:r>
                <w:rPr>
                  <w:rFonts w:ascii="Cambria Math" w:hAnsi="Cambria Math" w:cs="Times New Roman"/>
                  <w:lang w:val="en-US"/>
                </w:rPr>
                <m:t>I</m:t>
              </m:r>
              <m:r>
                <w:rPr>
                  <w:rFonts w:ascii="Cambria Math" w:hAnsi="Cambria Math" w:cs="Times New Roman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V</m:t>
                  </m:r>
                  <m:r>
                    <w:rPr>
                      <w:rFonts w:ascii="Cambria Math" w:hAnsi="Cambria Math" w:cs="Times New Roman"/>
                      <w:lang w:val="ru-RU"/>
                    </w:rPr>
                    <m:t>+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lang w:val="ru-RU"/>
                    </w:rPr>
                    <m:t>2</m:t>
                  </m:r>
                </m:den>
              </m:f>
            </m:oMath>
            <w:r w:rsidR="005825C6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где:</w:t>
            </w:r>
          </w:p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  <w:lang w:val="en-US"/>
              </w:rPr>
              <w:t>I</w:t>
            </w:r>
            <w:r w:rsidRPr="00BA4206">
              <w:rPr>
                <w:rFonts w:ascii="Times New Roman" w:hAnsi="Times New Roman" w:cs="Times New Roman"/>
              </w:rPr>
              <w:t xml:space="preserve"> – информирование (в процентах),</w:t>
            </w:r>
          </w:p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</w:rPr>
              <w:t xml:space="preserve"> – показатель уровня информированности населения в СМИ (в процентах),</w:t>
            </w:r>
          </w:p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А – показатель уровня информированности населения в социальных сетях (в процентах).</w:t>
            </w:r>
          </w:p>
        </w:tc>
      </w:tr>
      <w:tr w:rsidR="005C603D" w:rsidRPr="00BA4206" w:rsidTr="000B0A1B">
        <w:trPr>
          <w:trHeight w:val="1408"/>
        </w:trPr>
        <w:tc>
          <w:tcPr>
            <w:tcW w:w="397" w:type="dxa"/>
          </w:tcPr>
          <w:p w:rsidR="005C603D" w:rsidRPr="00BA4206" w:rsidRDefault="005C603D" w:rsidP="00D818F7">
            <w:pPr>
              <w:pStyle w:val="af3"/>
              <w:ind w:left="0"/>
            </w:pPr>
          </w:p>
        </w:tc>
        <w:tc>
          <w:tcPr>
            <w:tcW w:w="2976" w:type="dxa"/>
          </w:tcPr>
          <w:p w:rsidR="005C603D" w:rsidRPr="00BA4206" w:rsidRDefault="005C603D" w:rsidP="00D818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94" w:type="dxa"/>
          </w:tcPr>
          <w:p w:rsidR="005C603D" w:rsidRPr="00BA4206" w:rsidRDefault="005C603D" w:rsidP="00D8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V – показатель уровня информированности населения в СМИ.</w:t>
            </w:r>
          </w:p>
          <w:p w:rsidR="005C603D" w:rsidRPr="00BA4206" w:rsidRDefault="005C603D" w:rsidP="00D8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вычисляется как соотношение средних значений объёмов информации, получаемых по всем источникам информации на одного жителя муниципального образования отчетного  периода к предыдущему году (в процентах). 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где:</w:t>
            </w:r>
          </w:p>
          <w:p w:rsidR="005C603D" w:rsidRPr="00BA4206" w:rsidRDefault="005C603D" w:rsidP="00D8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среднее значение объема информации, получаемого по всем источникам информации на одного жителя муниципального образования, запланированное в результате реализации мероприятий муниципальной программы в отчетный период;</w:t>
            </w:r>
          </w:p>
          <w:p w:rsidR="005C603D" w:rsidRPr="00BA4206" w:rsidRDefault="005C603D" w:rsidP="00D8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среднее значение объема информации, получаемого по всем источникам информации на одного жителя из числа целевой аудитории муниципального образования, запланированное в результате реализации мероприятий муниципальной программы предыдущего периода. </w:t>
            </w:r>
          </w:p>
          <w:p w:rsidR="005C603D" w:rsidRPr="00E06F4C" w:rsidRDefault="00965465" w:rsidP="00582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о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4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5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печатных СМИ;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радиопередач;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телепередач;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Интернет изданий;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полиграфической продукции;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«5» – количество источников информации.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ЦА – целевая аудитория, человек (численность совершеннолетних жителей муниципального образования (+18) по данным территориальной избирательной комиссии на начало года.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=(N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пол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* Т)/ ЦА*72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где: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пол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количество полос формата А3, запланированных в результате проведения мероприятий;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разовый тираж, как количество потенциальных потребителей информации;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72 – коэффициент значимости.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=(N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* Ср)/ ЦА*1,8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минут вещания, запланированных в результате проведения мероприятий;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количество абонентов (кабельного вещания), либо охват (эфирного вещания), как количество потенциальных потребителей информации;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коэффициент значимости.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=(N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* С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тв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)/ ЦА*1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минут вещания, запланированных в результате проведения мероприятий;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тв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количество абонентов (кабельного вещания), либо охват (эфирного вещания), как количество потенциальных потребителей информации.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1 - коэффициент значимости.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=(N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* С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)/ ЦА*1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мат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материалов, запланированных к размещению в результате выполнения мероприятий;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посетителей интернет издания в отчетный период, зарегистрированного в качестве СМИ в Федеральной службе по надзору в сфере связи, информационных технологий и массовых коммуникаций.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1 – коэффициент значимости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=(М * Тпп)/ ЦА*1498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М – количество социально-значимых мероприятий, к которым запланировано информирование населения посредствам полиграфической продукции;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пп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разовый тираж издания, как количество потенциальных потребителей информации;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1498 – коэффициент значимости.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Источником информации являются данные Муниципальных образований и Главного управления по информационной политике Московской области.</w:t>
            </w:r>
          </w:p>
          <w:p w:rsidR="005C603D" w:rsidRPr="00BA4206" w:rsidRDefault="005C603D" w:rsidP="00D8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03D" w:rsidRPr="00BA4206" w:rsidTr="000B0A1B">
        <w:trPr>
          <w:trHeight w:val="1415"/>
        </w:trPr>
        <w:tc>
          <w:tcPr>
            <w:tcW w:w="397" w:type="dxa"/>
          </w:tcPr>
          <w:p w:rsidR="005C603D" w:rsidRPr="00BA4206" w:rsidRDefault="005C603D" w:rsidP="00D818F7">
            <w:pPr>
              <w:pStyle w:val="af3"/>
              <w:ind w:left="0"/>
            </w:pPr>
          </w:p>
        </w:tc>
        <w:tc>
          <w:tcPr>
            <w:tcW w:w="2976" w:type="dxa"/>
          </w:tcPr>
          <w:p w:rsidR="005C603D" w:rsidRPr="00BA4206" w:rsidRDefault="005C603D" w:rsidP="00D818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94" w:type="dxa"/>
            <w:vAlign w:val="center"/>
          </w:tcPr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А – показатель уровня информированности населения в социальных сетях (в процентах).</w:t>
            </w:r>
          </w:p>
          <w:p w:rsidR="005C603D" w:rsidRPr="00BA4206" w:rsidRDefault="005C603D" w:rsidP="00D818F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5C603D" w:rsidRPr="005825C6" w:rsidRDefault="005C603D" w:rsidP="00D818F7">
            <w:pPr>
              <w:jc w:val="center"/>
              <w:rPr>
                <w:rFonts w:ascii="Times New Roman" w:eastAsiaTheme="minorEastAsia" w:hAnsi="Times New Roman" w:cs="Times New Roman"/>
                <w:vertAlign w:val="subscript"/>
                <w:lang w:val="ru-RU"/>
              </w:rPr>
            </w:pPr>
            <m:oMath>
              <m:r>
                <w:rPr>
                  <w:rFonts w:ascii="Cambria Math" w:hAnsi="Cambria Math" w:cs="Times New Roman"/>
                </w:rPr>
                <m:t>А=(0,7*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0,3*А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2</m:t>
                  </m:r>
                </m:sub>
              </m:sSub>
            </m:oMath>
            <w:r w:rsidRPr="00BA4206">
              <w:rPr>
                <w:rFonts w:ascii="Times New Roman" w:eastAsiaTheme="minorEastAsia" w:hAnsi="Times New Roman" w:cs="Times New Roman"/>
                <w:vertAlign w:val="subscript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)*100</m:t>
              </m:r>
            </m:oMath>
            <w:r w:rsidRPr="00BA4206">
              <w:rPr>
                <w:rFonts w:ascii="Times New Roman" w:eastAsiaTheme="minorEastAsia" w:hAnsi="Times New Roman" w:cs="Times New Roman"/>
              </w:rPr>
              <w:t>%</w:t>
            </w:r>
            <w:r w:rsidR="005825C6">
              <w:rPr>
                <w:rFonts w:ascii="Times New Roman" w:eastAsiaTheme="minorEastAsia" w:hAnsi="Times New Roman" w:cs="Times New Roman"/>
                <w:lang w:val="ru-RU"/>
              </w:rPr>
              <w:t>,</w:t>
            </w:r>
          </w:p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где:</w:t>
            </w:r>
          </w:p>
          <w:p w:rsidR="005C603D" w:rsidRPr="00BA4206" w:rsidRDefault="005C603D" w:rsidP="00D818F7">
            <w:pPr>
              <w:jc w:val="both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А</w:t>
            </w:r>
            <w:r w:rsidRPr="00BA4206">
              <w:rPr>
                <w:rFonts w:ascii="Times New Roman" w:hAnsi="Times New Roman" w:cs="Times New Roman"/>
                <w:vertAlign w:val="subscript"/>
              </w:rPr>
              <w:t>1</w:t>
            </w:r>
            <w:r w:rsidRPr="00BA4206">
              <w:rPr>
                <w:rFonts w:ascii="Times New Roman" w:hAnsi="Times New Roman" w:cs="Times New Roman"/>
              </w:rPr>
              <w:t xml:space="preserve"> – коэффициент вовлеченности читателей официальных аккаунтов и страниц администрации муниципального образования в социальных сетях;</w:t>
            </w:r>
          </w:p>
          <w:p w:rsidR="005C603D" w:rsidRPr="00BA4206" w:rsidRDefault="005C603D" w:rsidP="00D818F7">
            <w:pPr>
              <w:jc w:val="both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А</w:t>
            </w:r>
            <w:r w:rsidRPr="00BA4206">
              <w:rPr>
                <w:rFonts w:ascii="Times New Roman" w:hAnsi="Times New Roman" w:cs="Times New Roman"/>
                <w:vertAlign w:val="subscript"/>
              </w:rPr>
              <w:t>2</w:t>
            </w:r>
            <w:r w:rsidRPr="00BA4206">
              <w:rPr>
                <w:rFonts w:ascii="Times New Roman" w:hAnsi="Times New Roman" w:cs="Times New Roman"/>
              </w:rPr>
              <w:t xml:space="preserve"> – коэффициент отработки негативных сообщений (комментариев, жалоб и вопросов) в социальных сетях администрациями муниципальных образований Московской области через информационную систему отработки негативных сообщений «Инцидент. Менеджмент»;</w:t>
            </w:r>
          </w:p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0,7 и 0,3 – коэффициенты значимости работы по каждому направлению.</w:t>
            </w:r>
          </w:p>
          <w:bookmarkStart w:id="6" w:name="OLE_LINK14"/>
          <w:bookmarkStart w:id="7" w:name="OLE_LINK15"/>
          <w:p w:rsidR="005825C6" w:rsidRPr="005825C6" w:rsidRDefault="00965465" w:rsidP="005825C6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вовл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постов</m:t>
                      </m:r>
                    </m:sub>
                  </m:sSub>
                </m:den>
              </m:f>
            </m:oMath>
            <w:r w:rsidR="005825C6">
              <w:rPr>
                <w:rFonts w:ascii="Times New Roman" w:eastAsiaTheme="minorEastAsia" w:hAnsi="Times New Roman" w:cs="Times New Roman"/>
                <w:lang w:val="ru-RU"/>
              </w:rPr>
              <w:t>,</w:t>
            </w:r>
          </w:p>
          <w:p w:rsidR="005C603D" w:rsidRPr="00BA4206" w:rsidRDefault="005C603D" w:rsidP="00D818F7">
            <w:pPr>
              <w:rPr>
                <w:rFonts w:ascii="Times New Roman" w:eastAsiaTheme="minorEastAsia" w:hAnsi="Times New Roman" w:cs="Times New Roman"/>
              </w:rPr>
            </w:pPr>
            <w:r w:rsidRPr="00BA4206">
              <w:rPr>
                <w:rFonts w:ascii="Times New Roman" w:eastAsiaTheme="minorEastAsia" w:hAnsi="Times New Roman" w:cs="Times New Roman"/>
              </w:rPr>
              <w:t>где:</w:t>
            </w:r>
          </w:p>
          <w:p w:rsidR="005C603D" w:rsidRPr="00BA4206" w:rsidRDefault="00965465" w:rsidP="00D818F7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вовл</m:t>
                  </m:r>
                </m:sub>
              </m:sSub>
            </m:oMath>
            <w:r w:rsidR="005C603D" w:rsidRPr="00BA4206">
              <w:rPr>
                <w:rFonts w:ascii="Times New Roman" w:eastAsiaTheme="minorEastAsia" w:hAnsi="Times New Roman" w:cs="Times New Roman"/>
              </w:rPr>
              <w:t xml:space="preserve"> </w:t>
            </w:r>
            <w:r w:rsidR="005C603D" w:rsidRPr="00BA4206">
              <w:rPr>
                <w:rFonts w:ascii="Times New Roman" w:hAnsi="Times New Roman" w:cs="Times New Roman"/>
              </w:rPr>
              <w:t xml:space="preserve">– </w:t>
            </w:r>
            <w:r w:rsidR="005C603D" w:rsidRPr="00BA4206">
              <w:rPr>
                <w:rFonts w:ascii="Times New Roman" w:eastAsiaTheme="minorEastAsia" w:hAnsi="Times New Roman" w:cs="Times New Roman"/>
              </w:rPr>
              <w:t>общее число реакций (лайков, комментариев и репостов) на все опубликованные на официальных страницах и аккаунтах муниципального образования Московской области в социальных сетях публикаций (постов и комментариев) за отчетный период;</w:t>
            </w:r>
          </w:p>
          <w:p w:rsidR="005C603D" w:rsidRPr="00BA4206" w:rsidRDefault="00965465" w:rsidP="00D818F7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постов</m:t>
                  </m:r>
                </m:sub>
              </m:sSub>
            </m:oMath>
            <w:r w:rsidR="005C603D" w:rsidRPr="00BA4206">
              <w:rPr>
                <w:rFonts w:ascii="Times New Roman" w:hAnsi="Times New Roman" w:cs="Times New Roman"/>
              </w:rPr>
              <w:t xml:space="preserve"> – </w:t>
            </w:r>
            <w:r w:rsidR="005C603D" w:rsidRPr="00BA4206">
              <w:rPr>
                <w:rFonts w:ascii="Times New Roman" w:eastAsiaTheme="minorEastAsia" w:hAnsi="Times New Roman" w:cs="Times New Roman"/>
              </w:rPr>
              <w:t>общее число публикаций (постов) на официальных страницах и аккаунтах муниципального образования Московской области за отчетный период.</w:t>
            </w:r>
          </w:p>
          <w:p w:rsidR="005C603D" w:rsidRPr="00BA4206" w:rsidRDefault="005C603D" w:rsidP="00D818F7">
            <w:pPr>
              <w:jc w:val="both"/>
              <w:rPr>
                <w:rFonts w:ascii="Times New Roman" w:eastAsiaTheme="minorEastAsia" w:hAnsi="Times New Roman" w:cs="Times New Roman"/>
                <w:i/>
              </w:rPr>
            </w:pPr>
          </w:p>
          <w:p w:rsidR="005C603D" w:rsidRPr="005825C6" w:rsidRDefault="00965465" w:rsidP="005825C6">
            <w:pPr>
              <w:jc w:val="center"/>
              <w:rPr>
                <w:rFonts w:ascii="Times New Roman" w:eastAsiaTheme="minorEastAsia" w:hAnsi="Times New Roman" w:cs="Times New Roman"/>
                <w:i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отр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назн</m:t>
                      </m:r>
                    </m:sub>
                  </m:sSub>
                </m:den>
              </m:f>
            </m:oMath>
            <w:r w:rsidR="005825C6">
              <w:rPr>
                <w:rFonts w:ascii="Times New Roman" w:eastAsiaTheme="minorEastAsia" w:hAnsi="Times New Roman" w:cs="Times New Roman"/>
                <w:i/>
                <w:lang w:val="ru-RU"/>
              </w:rPr>
              <w:t>,</w:t>
            </w:r>
          </w:p>
          <w:p w:rsidR="005C603D" w:rsidRPr="00BA4206" w:rsidRDefault="005C603D" w:rsidP="00D818F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BA4206">
              <w:rPr>
                <w:rFonts w:ascii="Times New Roman" w:eastAsiaTheme="minorEastAsia" w:hAnsi="Times New Roman" w:cs="Times New Roman"/>
              </w:rPr>
              <w:t>где:</w:t>
            </w:r>
          </w:p>
          <w:p w:rsidR="005C603D" w:rsidRPr="00BA4206" w:rsidRDefault="00965465" w:rsidP="00D818F7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</w:rPr>
                    <m:t>отр</m:t>
                  </m:r>
                </m:sub>
              </m:sSub>
            </m:oMath>
            <w:r w:rsidR="005C603D" w:rsidRPr="00BA4206">
              <w:rPr>
                <w:rFonts w:ascii="Times New Roman" w:hAnsi="Times New Roman" w:cs="Times New Roman"/>
              </w:rPr>
              <w:t xml:space="preserve"> – </w:t>
            </w:r>
            <w:r w:rsidR="005C603D" w:rsidRPr="00BA4206">
              <w:rPr>
                <w:rFonts w:ascii="Times New Roman" w:eastAsiaTheme="minorEastAsia" w:hAnsi="Times New Roman" w:cs="Times New Roman"/>
              </w:rPr>
              <w:t>общее число ответов муниципального образования Московской области на выявленные в социальных сетях негативные сообщения за отчетный период;</w:t>
            </w:r>
          </w:p>
          <w:p w:rsidR="005C603D" w:rsidRPr="00BA4206" w:rsidRDefault="00965465" w:rsidP="00D818F7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</w:rPr>
                    <m:t>назн</m:t>
                  </m:r>
                </m:sub>
              </m:sSub>
            </m:oMath>
            <w:r w:rsidR="005C603D" w:rsidRPr="00BA4206">
              <w:rPr>
                <w:rFonts w:ascii="Times New Roman" w:hAnsi="Times New Roman" w:cs="Times New Roman"/>
              </w:rPr>
              <w:t xml:space="preserve"> – </w:t>
            </w:r>
            <w:r w:rsidR="005C603D" w:rsidRPr="00BA4206">
              <w:rPr>
                <w:rFonts w:ascii="Times New Roman" w:eastAsiaTheme="minorEastAsia" w:hAnsi="Times New Roman" w:cs="Times New Roman"/>
              </w:rPr>
              <w:t xml:space="preserve">общее число выявленных в социальных сетях негативных сообщений с помощью информационной системы отработки негативных сообщений «Инцидент. Менеджмент» за отчетный период для конкретного муниципального образования </w:t>
            </w:r>
          </w:p>
          <w:p w:rsidR="005C603D" w:rsidRPr="00BA4206" w:rsidRDefault="005C603D" w:rsidP="00D818F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BA4206">
              <w:rPr>
                <w:rFonts w:ascii="Times New Roman" w:eastAsiaTheme="minorEastAsia" w:hAnsi="Times New Roman" w:cs="Times New Roman"/>
              </w:rPr>
              <w:t>Источником информации являются данные Муниципальных образований и информационной системы «Инцидент. Менеджмент».</w:t>
            </w:r>
            <w:bookmarkEnd w:id="6"/>
            <w:bookmarkEnd w:id="7"/>
          </w:p>
        </w:tc>
      </w:tr>
      <w:tr w:rsidR="005C603D" w:rsidRPr="00BA4206" w:rsidTr="000B0A1B">
        <w:trPr>
          <w:trHeight w:val="2257"/>
        </w:trPr>
        <w:tc>
          <w:tcPr>
            <w:tcW w:w="397" w:type="dxa"/>
          </w:tcPr>
          <w:p w:rsidR="005C603D" w:rsidRPr="00BA4206" w:rsidRDefault="005C603D" w:rsidP="00D818F7">
            <w:pPr>
              <w:pStyle w:val="af3"/>
              <w:ind w:left="0"/>
            </w:pPr>
            <w:r w:rsidRPr="00BA4206">
              <w:lastRenderedPageBreak/>
              <w:t>2</w:t>
            </w:r>
          </w:p>
        </w:tc>
        <w:tc>
          <w:tcPr>
            <w:tcW w:w="2976" w:type="dxa"/>
          </w:tcPr>
          <w:p w:rsidR="005C603D" w:rsidRPr="00BA4206" w:rsidRDefault="005C603D" w:rsidP="00D8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1794" w:type="dxa"/>
          </w:tcPr>
          <w:p w:rsidR="005C603D" w:rsidRPr="00BA4206" w:rsidRDefault="005C603D" w:rsidP="00D8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*10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0%</m:t>
                </m:r>
              </m:oMath>
            </m:oMathPara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C = X + Y + Z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где: А – незаконные рекламные конструкции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по отношению к общему количеству на территории, в процентах;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С – общее количество рекламных конструкций на территории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(сумма X, Y и Z);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X – количество рекламных конструкций в схеме, установленных с действующими разрешениями;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Y – количество рекламных конструкций вне схемы, установленных с действующими разрешениями;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</w:tr>
    </w:tbl>
    <w:p w:rsidR="005C603D" w:rsidRPr="00BA4206" w:rsidRDefault="005C603D" w:rsidP="005C60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2"/>
    <w:bookmarkEnd w:id="3"/>
    <w:bookmarkEnd w:id="4"/>
    <w:bookmarkEnd w:id="5"/>
    <w:p w:rsidR="005C603D" w:rsidRPr="00BA4206" w:rsidRDefault="005C603D" w:rsidP="005C60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603D" w:rsidRPr="00BA4206" w:rsidRDefault="005C603D" w:rsidP="005C603D">
      <w:pPr>
        <w:rPr>
          <w:rFonts w:ascii="Times New Roman" w:hAnsi="Times New Roman" w:cs="Times New Roman"/>
        </w:rPr>
        <w:sectPr w:rsidR="005C603D" w:rsidRPr="00BA4206" w:rsidSect="005825C6">
          <w:pgSz w:w="16839" w:h="11907" w:orient="landscape" w:code="9"/>
          <w:pgMar w:top="567" w:right="720" w:bottom="426" w:left="720" w:header="0" w:footer="0" w:gutter="0"/>
          <w:cols w:space="720"/>
          <w:docGrid w:linePitch="326"/>
        </w:sectPr>
      </w:pPr>
    </w:p>
    <w:p w:rsidR="005C603D" w:rsidRPr="00BA4206" w:rsidRDefault="005C603D" w:rsidP="005C603D">
      <w:pPr>
        <w:jc w:val="center"/>
        <w:rPr>
          <w:rFonts w:ascii="Times New Roman" w:hAnsi="Times New Roman" w:cs="Times New Roman"/>
          <w:b/>
          <w:bCs/>
        </w:rPr>
      </w:pPr>
    </w:p>
    <w:p w:rsidR="005E0154" w:rsidRPr="00D21E53" w:rsidRDefault="005E0154" w:rsidP="005E0154">
      <w:pPr>
        <w:pStyle w:val="af4"/>
      </w:pPr>
      <w:r w:rsidRPr="00D21E53">
        <w:t xml:space="preserve">Методика расчета показателей оценки эффективности работы органов местного самоуправления </w:t>
      </w:r>
      <w:r w:rsidRPr="00D21E53">
        <w:br/>
        <w:t>(городских округов и муниципальных районов) Московской области</w:t>
      </w:r>
    </w:p>
    <w:tbl>
      <w:tblPr>
        <w:tblStyle w:val="a3"/>
        <w:tblW w:w="14991" w:type="dxa"/>
        <w:tblLayout w:type="fixed"/>
        <w:tblLook w:val="04A0" w:firstRow="1" w:lastRow="0" w:firstColumn="1" w:lastColumn="0" w:noHBand="0" w:noVBand="1"/>
      </w:tblPr>
      <w:tblGrid>
        <w:gridCol w:w="534"/>
        <w:gridCol w:w="3684"/>
        <w:gridCol w:w="10773"/>
      </w:tblGrid>
      <w:tr w:rsidR="005E0154" w:rsidRPr="00D21E53" w:rsidTr="00BC6739">
        <w:trPr>
          <w:trHeight w:val="416"/>
        </w:trPr>
        <w:tc>
          <w:tcPr>
            <w:tcW w:w="534" w:type="dxa"/>
          </w:tcPr>
          <w:p w:rsidR="005E0154" w:rsidRPr="00D21E53" w:rsidRDefault="005E0154" w:rsidP="00BC6739">
            <w:pPr>
              <w:pStyle w:val="af3"/>
              <w:ind w:left="0"/>
            </w:pPr>
          </w:p>
        </w:tc>
        <w:tc>
          <w:tcPr>
            <w:tcW w:w="3684" w:type="dxa"/>
          </w:tcPr>
          <w:p w:rsidR="005E0154" w:rsidRPr="00D21E53" w:rsidRDefault="005E0154" w:rsidP="00BC6739">
            <w:pPr>
              <w:jc w:val="center"/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773" w:type="dxa"/>
            <w:vAlign w:val="center"/>
          </w:tcPr>
          <w:p w:rsidR="005E0154" w:rsidRPr="00D21E53" w:rsidRDefault="005E0154" w:rsidP="00BC6739">
            <w:pPr>
              <w:ind w:left="148"/>
              <w:jc w:val="center"/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Методика расчёта показателя</w:t>
            </w:r>
          </w:p>
        </w:tc>
      </w:tr>
      <w:tr w:rsidR="005E0154" w:rsidRPr="00D21E53" w:rsidTr="00BC6739">
        <w:trPr>
          <w:trHeight w:val="416"/>
        </w:trPr>
        <w:tc>
          <w:tcPr>
            <w:tcW w:w="534" w:type="dxa"/>
          </w:tcPr>
          <w:p w:rsidR="005E0154" w:rsidRPr="00D21E53" w:rsidRDefault="005E0154" w:rsidP="00BC6739">
            <w:pPr>
              <w:pStyle w:val="af3"/>
              <w:ind w:left="0"/>
            </w:pPr>
          </w:p>
        </w:tc>
        <w:tc>
          <w:tcPr>
            <w:tcW w:w="3684" w:type="dxa"/>
          </w:tcPr>
          <w:p w:rsidR="005E0154" w:rsidRPr="00D21E53" w:rsidRDefault="005E0154" w:rsidP="00BC6739">
            <w:pPr>
              <w:jc w:val="both"/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Житель хочет знать</w:t>
            </w:r>
          </w:p>
        </w:tc>
        <w:tc>
          <w:tcPr>
            <w:tcW w:w="10773" w:type="dxa"/>
          </w:tcPr>
          <w:p w:rsidR="005E0154" w:rsidRPr="00D21E53" w:rsidRDefault="005E0154" w:rsidP="00BC6739">
            <w:pPr>
              <w:jc w:val="both"/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Информирование населения через СМИ и социальные сети</w:t>
            </w:r>
          </w:p>
          <w:p w:rsidR="005E0154" w:rsidRPr="00D21E53" w:rsidRDefault="005E0154" w:rsidP="00BC6739">
            <w:pPr>
              <w:jc w:val="center"/>
              <w:rPr>
                <w:rFonts w:ascii="Times New Roman" w:hAnsi="Times New Roman" w:cs="Times New Roman"/>
              </w:rPr>
            </w:pPr>
          </w:p>
          <w:p w:rsidR="005825C6" w:rsidRPr="005825C6" w:rsidRDefault="005E0154" w:rsidP="005825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1E53">
              <w:rPr>
                <w:rFonts w:ascii="Times New Roman" w:hAnsi="Times New Roman" w:cs="Times New Roman"/>
                <w:lang w:val="en-US"/>
              </w:rPr>
              <w:t>I</w:t>
            </w:r>
            <w:r w:rsidRPr="00D21E53">
              <w:rPr>
                <w:rFonts w:ascii="Times New Roman" w:hAnsi="Times New Roman" w:cs="Times New Roman"/>
              </w:rPr>
              <w:t>=V+</w:t>
            </w:r>
            <w:r w:rsidRPr="00D21E53">
              <w:rPr>
                <w:rFonts w:ascii="Times New Roman" w:hAnsi="Times New Roman" w:cs="Times New Roman"/>
                <w:lang w:val="en-US"/>
              </w:rPr>
              <w:t>A</w:t>
            </w:r>
            <w:r w:rsidR="005825C6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5E0154" w:rsidRPr="00D21E53" w:rsidRDefault="005E0154" w:rsidP="005825C6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где:</w:t>
            </w:r>
          </w:p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  <w:lang w:val="en-US"/>
              </w:rPr>
              <w:t>I</w:t>
            </w:r>
            <w:r w:rsidRPr="00D21E53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значение определяется из суммы мест по значению показателей двух направлений (сумма мест),</w:t>
            </w:r>
          </w:p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</w:rPr>
              <w:t xml:space="preserve"> – показатель уровня информированности населения в СМИ</w:t>
            </w:r>
            <w:r>
              <w:rPr>
                <w:rFonts w:ascii="Times New Roman" w:hAnsi="Times New Roman" w:cs="Times New Roman"/>
              </w:rPr>
              <w:t>(место),</w:t>
            </w:r>
          </w:p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А – показатель уровня информированности населения в социальных сетях</w:t>
            </w:r>
            <w:r>
              <w:rPr>
                <w:rFonts w:ascii="Times New Roman" w:hAnsi="Times New Roman" w:cs="Times New Roman"/>
              </w:rPr>
              <w:t xml:space="preserve"> (место)</w:t>
            </w:r>
            <w:r w:rsidRPr="00D21E53">
              <w:rPr>
                <w:rFonts w:ascii="Times New Roman" w:hAnsi="Times New Roman" w:cs="Times New Roman"/>
              </w:rPr>
              <w:t>.</w:t>
            </w:r>
          </w:p>
        </w:tc>
      </w:tr>
      <w:tr w:rsidR="005E0154" w:rsidRPr="00D21E53" w:rsidTr="00BC6739">
        <w:trPr>
          <w:trHeight w:val="771"/>
        </w:trPr>
        <w:tc>
          <w:tcPr>
            <w:tcW w:w="534" w:type="dxa"/>
          </w:tcPr>
          <w:p w:rsidR="005E0154" w:rsidRPr="00D21E53" w:rsidRDefault="005E0154" w:rsidP="00BC6739">
            <w:pPr>
              <w:pStyle w:val="af3"/>
              <w:ind w:left="0"/>
            </w:pPr>
          </w:p>
        </w:tc>
        <w:tc>
          <w:tcPr>
            <w:tcW w:w="3684" w:type="dxa"/>
          </w:tcPr>
          <w:p w:rsidR="005E0154" w:rsidRPr="00D21E53" w:rsidRDefault="005E0154" w:rsidP="00BC6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5E0154" w:rsidRPr="00D21E53" w:rsidRDefault="005E0154" w:rsidP="00BC6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среднее значение объема информации, получаемого по всем источникам информации на одного жителя из числа целевой аудитории (совершеннолетние жители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+18) муниципального образования, запланированное в результате реализации мероприятий муниципальной программы отчётного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(место)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154" w:rsidRPr="00D21E53" w:rsidRDefault="005E0154" w:rsidP="00BC6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E06F4C" w:rsidRDefault="005E0154" w:rsidP="00582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V=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5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154" w:rsidRPr="00D21E53" w:rsidRDefault="005E0154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печатных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радиопередач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телепередач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Интернет изданий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полиграфической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154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«5» – количество источников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ЦА – целевая аудитория, человек (численность совершеннолетних жителей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(+18) по данным территориальной избирательной комиссии на начало года.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=(N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пол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* Т)/ ЦА*72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154" w:rsidRPr="00D21E53" w:rsidRDefault="005E0154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где: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пол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количество полос формата А3, запланированных в результате проведения мероприятий;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разовый тираж, как количество потенциальных потребителей информации;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72 – коэффициент значимости.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=(N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* Ср)/ ЦА*1,8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154" w:rsidRPr="00D21E53" w:rsidRDefault="005E0154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минут вещания, запланированных в результате проведения мероприятий;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количество абонентов (кабельного вещания), либо охват (эфирного вещания), как количество потенциальных потребителей информации;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коэффициент значимости.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=(N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* С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тв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)/ ЦА*1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154" w:rsidRPr="00D21E53" w:rsidRDefault="005E0154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количество минут вещания, запланированных в результате проведения мероприятий;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тв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количество абонентов (кабельного вещания), либо охват (эфирного вещания), как количество потенциальных потребителей информации.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1 - коэффициент значимости.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=(N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* С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)/ ЦА*1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154" w:rsidRPr="00D21E53" w:rsidRDefault="005E0154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мат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материалов, запланированных к размещению в результате выполнения мероприятий;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посетителей интернет издания в отчетный период, зарегистрированного в качестве СМИ в Федеральной службе по надзору в сфере связи, информационных технологий и массовых коммуникаций.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1 – коэффициент значимости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=(М * Тпп)/ ЦА*1498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154" w:rsidRPr="00D21E53" w:rsidRDefault="005E0154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М – количество социально-значимых мероприятий, к которым запланировано информирование населения посредствам полиграфической продукции;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пп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– разовый тираж издания, как количество потенциальных потребителей информации;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1498 – коэффициент значимости.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Источником информации являются данные Муниципальных образований и Главного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по информационной политике Московской области.</w:t>
            </w:r>
          </w:p>
        </w:tc>
      </w:tr>
      <w:tr w:rsidR="005E0154" w:rsidRPr="00D21E53" w:rsidTr="00BC6739">
        <w:trPr>
          <w:trHeight w:val="2257"/>
        </w:trPr>
        <w:tc>
          <w:tcPr>
            <w:tcW w:w="534" w:type="dxa"/>
          </w:tcPr>
          <w:p w:rsidR="005E0154" w:rsidRPr="00D21E53" w:rsidRDefault="005E0154" w:rsidP="00BC6739">
            <w:pPr>
              <w:pStyle w:val="af3"/>
              <w:ind w:left="0"/>
            </w:pPr>
          </w:p>
        </w:tc>
        <w:tc>
          <w:tcPr>
            <w:tcW w:w="3684" w:type="dxa"/>
          </w:tcPr>
          <w:p w:rsidR="005E0154" w:rsidRPr="00D21E53" w:rsidRDefault="005E0154" w:rsidP="00BC6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  <w:vAlign w:val="center"/>
          </w:tcPr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А – показатель уровня информированности населения в социальных сетях</w:t>
            </w:r>
            <w:r>
              <w:rPr>
                <w:rFonts w:ascii="Times New Roman" w:hAnsi="Times New Roman" w:cs="Times New Roman"/>
              </w:rPr>
              <w:t xml:space="preserve"> (место)</w:t>
            </w:r>
            <w:r w:rsidRPr="00D21E53">
              <w:rPr>
                <w:rFonts w:ascii="Times New Roman" w:hAnsi="Times New Roman" w:cs="Times New Roman"/>
              </w:rPr>
              <w:t>.</w:t>
            </w:r>
          </w:p>
          <w:p w:rsidR="005E0154" w:rsidRPr="00D21E53" w:rsidRDefault="005E0154" w:rsidP="00BC6739">
            <w:pPr>
              <w:rPr>
                <w:rFonts w:ascii="Times New Roman" w:eastAsiaTheme="minorEastAsia" w:hAnsi="Times New Roman" w:cs="Times New Roman"/>
              </w:rPr>
            </w:pPr>
          </w:p>
          <w:p w:rsidR="005E0154" w:rsidRPr="005825C6" w:rsidRDefault="005E0154" w:rsidP="005825C6">
            <w:pPr>
              <w:jc w:val="center"/>
              <w:rPr>
                <w:rFonts w:ascii="Times New Roman" w:eastAsiaTheme="minorEastAsia" w:hAnsi="Times New Roman" w:cs="Times New Roman"/>
                <w:vertAlign w:val="subscript"/>
                <w:lang w:val="ru-RU"/>
              </w:rPr>
            </w:pPr>
            <m:oMath>
              <m:r>
                <w:rPr>
                  <w:rFonts w:ascii="Cambria Math" w:hAnsi="Cambria Math" w:cs="Times New Roman"/>
                </w:rPr>
                <m:t>А=0,7*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0,3*А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2</m:t>
                  </m:r>
                </m:sub>
              </m:sSub>
            </m:oMath>
            <w:r w:rsidR="005825C6">
              <w:rPr>
                <w:rFonts w:ascii="Times New Roman" w:eastAsiaTheme="minorEastAsia" w:hAnsi="Times New Roman" w:cs="Times New Roman"/>
                <w:vertAlign w:val="subscript"/>
                <w:lang w:val="ru-RU"/>
              </w:rPr>
              <w:t>,</w:t>
            </w:r>
          </w:p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где:</w:t>
            </w:r>
          </w:p>
          <w:p w:rsidR="005E0154" w:rsidRPr="00D21E53" w:rsidRDefault="005E0154" w:rsidP="00BC6739">
            <w:pPr>
              <w:jc w:val="both"/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А</w:t>
            </w:r>
            <w:r w:rsidRPr="00D21E53">
              <w:rPr>
                <w:rFonts w:ascii="Times New Roman" w:hAnsi="Times New Roman" w:cs="Times New Roman"/>
                <w:vertAlign w:val="subscript"/>
              </w:rPr>
              <w:t>1</w:t>
            </w:r>
            <w:r w:rsidRPr="00D21E53">
              <w:rPr>
                <w:rFonts w:ascii="Times New Roman" w:hAnsi="Times New Roman" w:cs="Times New Roman"/>
              </w:rPr>
              <w:t xml:space="preserve"> – коэффициент вовлеченности читателей официальных аккаунтов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1E53">
              <w:rPr>
                <w:rFonts w:ascii="Times New Roman" w:hAnsi="Times New Roman" w:cs="Times New Roman"/>
              </w:rPr>
              <w:t>страниц администрации муниципального образования в социальных сетях</w:t>
            </w:r>
            <w:r>
              <w:rPr>
                <w:rFonts w:ascii="Times New Roman" w:hAnsi="Times New Roman" w:cs="Times New Roman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</w:rPr>
              <w:t>;</w:t>
            </w:r>
          </w:p>
          <w:p w:rsidR="005E0154" w:rsidRPr="00D21E53" w:rsidRDefault="005E0154" w:rsidP="00BC6739">
            <w:pPr>
              <w:jc w:val="both"/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А</w:t>
            </w:r>
            <w:r w:rsidRPr="00D21E53">
              <w:rPr>
                <w:rFonts w:ascii="Times New Roman" w:hAnsi="Times New Roman" w:cs="Times New Roman"/>
                <w:vertAlign w:val="subscript"/>
              </w:rPr>
              <w:t>2</w:t>
            </w:r>
            <w:r w:rsidRPr="00D21E53">
              <w:rPr>
                <w:rFonts w:ascii="Times New Roman" w:hAnsi="Times New Roman" w:cs="Times New Roman"/>
              </w:rPr>
              <w:t xml:space="preserve"> – коэффициент отработки негативных сообщений (комментариев, жалоб и вопросов)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1E53">
              <w:rPr>
                <w:rFonts w:ascii="Times New Roman" w:hAnsi="Times New Roman" w:cs="Times New Roman"/>
              </w:rPr>
              <w:t>в социальных сетях администрациями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1E53">
              <w:rPr>
                <w:rFonts w:ascii="Times New Roman" w:hAnsi="Times New Roman" w:cs="Times New Roman"/>
              </w:rPr>
              <w:t>муниципальных образований Московской области через информационную систему отработки негативных сообщений «Инцидент. Менеджмент»</w:t>
            </w:r>
            <w:r>
              <w:rPr>
                <w:rFonts w:ascii="Times New Roman" w:hAnsi="Times New Roman" w:cs="Times New Roman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</w:rPr>
              <w:t>;</w:t>
            </w:r>
          </w:p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0,7 и 0,3 – коэффициенты значимости работы по каждому направлению.</w:t>
            </w:r>
          </w:p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</w:p>
          <w:p w:rsidR="005825C6" w:rsidRPr="005825C6" w:rsidRDefault="00965465" w:rsidP="005825C6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вовл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постов</m:t>
                      </m:r>
                    </m:sub>
                  </m:sSub>
                </m:den>
              </m:f>
            </m:oMath>
            <w:r w:rsidR="005825C6">
              <w:rPr>
                <w:rFonts w:ascii="Times New Roman" w:eastAsiaTheme="minorEastAsia" w:hAnsi="Times New Roman" w:cs="Times New Roman"/>
                <w:lang w:val="ru-RU"/>
              </w:rPr>
              <w:t>,</w:t>
            </w:r>
          </w:p>
          <w:p w:rsidR="005E0154" w:rsidRPr="00D21E53" w:rsidRDefault="005E0154" w:rsidP="00BC6739">
            <w:pPr>
              <w:rPr>
                <w:rFonts w:ascii="Times New Roman" w:eastAsiaTheme="minorEastAsia" w:hAnsi="Times New Roman" w:cs="Times New Roman"/>
              </w:rPr>
            </w:pPr>
            <w:r w:rsidRPr="004B3850">
              <w:rPr>
                <w:rFonts w:ascii="Times New Roman" w:eastAsiaTheme="minorEastAsia" w:hAnsi="Times New Roman" w:cs="Times New Roman"/>
              </w:rPr>
              <w:t>где:</w:t>
            </w:r>
          </w:p>
          <w:p w:rsidR="005E0154" w:rsidRPr="00D21E53" w:rsidRDefault="00965465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вовл</m:t>
                  </m:r>
                </m:sub>
              </m:sSub>
            </m:oMath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hAnsi="Times New Roman" w:cs="Times New Roman"/>
              </w:rPr>
              <w:t xml:space="preserve">–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общее число реакций (лайков, комментариев и репостов)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на все опубликованные на официальных страницах и аккаунтах муниципального образования Московской области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в социальных сетях публикаций (постов и комментариев) за отчетный период;</w:t>
            </w:r>
          </w:p>
          <w:p w:rsidR="005E0154" w:rsidRPr="00D21E53" w:rsidRDefault="00965465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постов</m:t>
                  </m:r>
                </m:sub>
              </m:sSub>
            </m:oMath>
            <w:r w:rsidR="005E0154" w:rsidRPr="00D21E53">
              <w:rPr>
                <w:rFonts w:ascii="Times New Roman" w:hAnsi="Times New Roman" w:cs="Times New Roman"/>
              </w:rPr>
              <w:t xml:space="preserve"> –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общее число публикаций (постов)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на официальных страницах и аккаунтах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муниципального образования Московской области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за отчетный период.</w:t>
            </w:r>
          </w:p>
          <w:p w:rsidR="005E0154" w:rsidRPr="00D21E53" w:rsidRDefault="005E0154" w:rsidP="00BC6739">
            <w:pPr>
              <w:jc w:val="both"/>
              <w:rPr>
                <w:rFonts w:ascii="Times New Roman" w:eastAsiaTheme="minorEastAsia" w:hAnsi="Times New Roman" w:cs="Times New Roman"/>
                <w:i/>
              </w:rPr>
            </w:pPr>
          </w:p>
          <w:p w:rsidR="005E0154" w:rsidRPr="005825C6" w:rsidRDefault="00965465" w:rsidP="005825C6">
            <w:pPr>
              <w:jc w:val="center"/>
              <w:rPr>
                <w:rFonts w:ascii="Times New Roman" w:eastAsiaTheme="minorEastAsia" w:hAnsi="Times New Roman" w:cs="Times New Roman"/>
                <w:i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отр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назн</m:t>
                      </m:r>
                    </m:sub>
                  </m:sSub>
                </m:den>
              </m:f>
            </m:oMath>
            <w:r w:rsidR="005825C6">
              <w:rPr>
                <w:rFonts w:ascii="Times New Roman" w:eastAsiaTheme="minorEastAsia" w:hAnsi="Times New Roman" w:cs="Times New Roman"/>
                <w:i/>
                <w:lang w:val="ru-RU"/>
              </w:rPr>
              <w:t>,</w:t>
            </w:r>
          </w:p>
          <w:p w:rsidR="005E0154" w:rsidRPr="004B3850" w:rsidRDefault="005E0154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4B3850">
              <w:rPr>
                <w:rFonts w:ascii="Times New Roman" w:eastAsiaTheme="minorEastAsia" w:hAnsi="Times New Roman" w:cs="Times New Roman"/>
              </w:rPr>
              <w:t>где:</w:t>
            </w:r>
          </w:p>
          <w:p w:rsidR="005E0154" w:rsidRPr="00D21E53" w:rsidRDefault="00965465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</w:rPr>
                    <m:t>отр</m:t>
                  </m:r>
                </m:sub>
              </m:sSub>
            </m:oMath>
            <w:r w:rsidR="005E0154" w:rsidRPr="00D21E53">
              <w:rPr>
                <w:rFonts w:ascii="Times New Roman" w:hAnsi="Times New Roman" w:cs="Times New Roman"/>
              </w:rPr>
              <w:t xml:space="preserve"> –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общее число ответов муниципального образования Московской области на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выявленные в социальных сетях негативные сообщения за отчетный период;</w:t>
            </w:r>
          </w:p>
          <w:p w:rsidR="005E0154" w:rsidRPr="00D21E53" w:rsidRDefault="00965465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</w:rPr>
                    <m:t>назн</m:t>
                  </m:r>
                </m:sub>
              </m:sSub>
            </m:oMath>
            <w:r w:rsidR="005E0154" w:rsidRPr="00D21E53">
              <w:rPr>
                <w:rFonts w:ascii="Times New Roman" w:hAnsi="Times New Roman" w:cs="Times New Roman"/>
              </w:rPr>
              <w:t xml:space="preserve"> –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общее число выявленных в социальных сетях негативных сообщений с помощью информационной системы отработки негативных сообщений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 xml:space="preserve">«Инцидент. Менеджмент» за отчетный период для конкретного муниципального образования </w:t>
            </w:r>
          </w:p>
          <w:p w:rsidR="005E0154" w:rsidRPr="00D21E53" w:rsidRDefault="005E0154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5E0154" w:rsidRPr="00CE6738" w:rsidRDefault="005E0154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D21E53">
              <w:rPr>
                <w:rFonts w:ascii="Times New Roman" w:eastAsiaTheme="minorEastAsia" w:hAnsi="Times New Roman" w:cs="Times New Roman"/>
              </w:rPr>
              <w:t>Источником информации являются данные Муниципальных образований и информационной системы «Инцидент. Менеджмент».</w:t>
            </w:r>
          </w:p>
        </w:tc>
      </w:tr>
    </w:tbl>
    <w:p w:rsidR="005E0154" w:rsidRDefault="005E0154" w:rsidP="005C603D">
      <w:pPr>
        <w:jc w:val="center"/>
        <w:rPr>
          <w:rFonts w:ascii="Times New Roman" w:hAnsi="Times New Roman" w:cs="Times New Roman"/>
          <w:bCs/>
        </w:rPr>
      </w:pPr>
    </w:p>
    <w:p w:rsidR="005E0154" w:rsidRDefault="005E0154" w:rsidP="005C603D">
      <w:pPr>
        <w:jc w:val="center"/>
        <w:rPr>
          <w:rFonts w:ascii="Times New Roman" w:hAnsi="Times New Roman" w:cs="Times New Roman"/>
          <w:bCs/>
        </w:rPr>
      </w:pPr>
    </w:p>
    <w:p w:rsidR="005E0154" w:rsidRDefault="005E0154" w:rsidP="005C603D">
      <w:pPr>
        <w:jc w:val="center"/>
        <w:rPr>
          <w:rFonts w:ascii="Times New Roman" w:hAnsi="Times New Roman" w:cs="Times New Roman"/>
          <w:bCs/>
        </w:rPr>
      </w:pPr>
    </w:p>
    <w:p w:rsidR="005E0154" w:rsidRDefault="005E0154" w:rsidP="005C603D">
      <w:pPr>
        <w:jc w:val="center"/>
        <w:rPr>
          <w:rFonts w:ascii="Times New Roman" w:hAnsi="Times New Roman" w:cs="Times New Roman"/>
          <w:bCs/>
        </w:rPr>
      </w:pPr>
    </w:p>
    <w:p w:rsidR="005E0154" w:rsidRDefault="005E0154" w:rsidP="005C603D">
      <w:pPr>
        <w:jc w:val="center"/>
        <w:rPr>
          <w:rFonts w:ascii="Times New Roman" w:hAnsi="Times New Roman" w:cs="Times New Roman"/>
          <w:bCs/>
        </w:rPr>
      </w:pPr>
    </w:p>
    <w:p w:rsidR="005E0154" w:rsidRDefault="005E0154" w:rsidP="005C603D">
      <w:pPr>
        <w:jc w:val="center"/>
        <w:rPr>
          <w:rFonts w:ascii="Times New Roman" w:hAnsi="Times New Roman" w:cs="Times New Roman"/>
          <w:bCs/>
        </w:rPr>
      </w:pPr>
    </w:p>
    <w:p w:rsidR="005C603D" w:rsidRPr="001939D6" w:rsidRDefault="005C603D" w:rsidP="005C60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9D6">
        <w:rPr>
          <w:rFonts w:ascii="Times New Roman" w:hAnsi="Times New Roman" w:cs="Times New Roman"/>
          <w:b/>
          <w:sz w:val="28"/>
          <w:szCs w:val="28"/>
        </w:rPr>
        <w:t>Характеристика проблемы в сфере системы информирования населения о деятельности</w:t>
      </w:r>
    </w:p>
    <w:p w:rsidR="005C603D" w:rsidRPr="001939D6" w:rsidRDefault="005C603D" w:rsidP="005C60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9D6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и прогноз развития ситуации с учетом реализации Программы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Открытость и прозрачность деятельности органов местного самоуправления городского округа Красногорск - важнейший показатель эффективности их функционирования, необходимый элемент осуществления постоянной и качественной связи между гражданским обществом и органами власти.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Информационная прозрачность деятельности органов местного самоуправления городского округа Красногорск достигается при помощи взаимодействия со средствами массовой информации, в макетах в печатных изданиях, в радио и телевизионных роликах, на баннерах в сети интернет, а также посредством размещения наружной рекламы, в том числе: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размещение социальной рекламы на рекламных носителях наружной рекламы;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праздничное, тематическое и праздничное световое оформление наружного информационного пространства на территории округа;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упорядочение размещения рекламных конструкций на территории округа в соответствии с утвержденной схемой размещения рекламных конструкций на территории округа.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По состоянию на 31.10.2016 к Красногорскому муниципальному району относится 17 СМИ, зарегистрированных в Роскомнадзоре, в том числе 14 - периодические печатные издания (регулярно издаются 10 общественно-политических, 2 рекламные газеты).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Помимо печатных СМИ на территории городского округа Красногорск осуществляет свою деятельность телеканал «Красногорское телевидение».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В сети Интернет медиапространство городского округа Красногорск представлено одним сетевым изданием, зарегистрированным в Роскомнадзоре - Справочно-Информационный портал Красногорска, и несколькими новостными сайтами, не имеющими официальной регистрации.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В 2016 году было обеспечено 100% исполнение мероприятий по праздничному, тематическому и праздничному световому оформлению, а также количеству тематических информационных кампаний, охваченных социальной рекламой, на территории округа.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По состоянию на 31.12.2016 в схему размещения рекламных конструкций на территории Красногорского муниципального района внесены 670 рекламных конструкций.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В настоящее время можно отметить следующие проблемные точки информационного пространства городского округа Красногорск: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1. Существует диспропорция между объемами официальных документов и мероприятий, предоставляемых населению и количеством информации о социально-экономическом развитии;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2. Информация о деятельности органов местного самоуправления распространяется по территории городского округа Красногорск неравномерно: большая часть информации приходится на жителей городов;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3. Не в полной мере используются возможности современных средств массовой коммуникации.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Учитывая разнородность описанных выше проблем, а с другой стороны их взаимосвязь, представляется целесообразным использование программно-целевого метода решения задачи по достижению высокого уровня информационной открытости органов местного самоуправления городского округа Красногорск.</w:t>
      </w:r>
    </w:p>
    <w:p w:rsidR="005C603D" w:rsidRPr="001939D6" w:rsidRDefault="005C603D" w:rsidP="005C60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9D6">
        <w:rPr>
          <w:rFonts w:ascii="Times New Roman" w:hAnsi="Times New Roman" w:cs="Times New Roman"/>
          <w:b/>
          <w:sz w:val="28"/>
          <w:szCs w:val="28"/>
        </w:rPr>
        <w:lastRenderedPageBreak/>
        <w:t>Обобщенная характеристика основных мероприятий</w:t>
      </w:r>
    </w:p>
    <w:p w:rsidR="005C603D" w:rsidRPr="00A52CC0" w:rsidRDefault="005C603D" w:rsidP="005C60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 xml:space="preserve">          Для достижения намеченной цели и решения поставленных задач предусматривается реализация следующих основных мероприятий: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1.</w:t>
      </w:r>
      <w:r w:rsidRPr="00A52CC0">
        <w:rPr>
          <w:sz w:val="24"/>
          <w:szCs w:val="24"/>
        </w:rPr>
        <w:t xml:space="preserve"> </w:t>
      </w:r>
      <w:r w:rsidRPr="00A52CC0">
        <w:rPr>
          <w:rFonts w:ascii="Times New Roman" w:hAnsi="Times New Roman" w:cs="Times New Roman"/>
          <w:sz w:val="24"/>
          <w:szCs w:val="24"/>
        </w:rPr>
        <w:t xml:space="preserve">Повышение уровня информированности населения городского округа Красногорск Московской области, которое состоит из следующих мероприятий: 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размещение материалов о деятельности Правительства Московской области, органов местного самоуправления городского округа Красногорск Московской области в областных, муниципальных и межмуниципальных печатных средствах массовой информации, а также путем подготовки и распространения специальных выпусков печатных СМИ.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создание развитой структуры распространения областных, муниципальных, межмуниципальных печатных средств массовой информации и печатных средств массовой информации городских и сельских поселений отдельным категориям населения для обеспечения доступа к информации о деятельности Правительства Московской области, органов местного самоуправления, нормотворческой деятельности органов местного самоуправления, а также к информации о социально-экономическом развитии муниципального образования городского округа Красногорск, об организации, подготовке и проведению выборов и референдумов на территории муниципального образования.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освещение деятельности Правительства Московской области, органов местного самоуправления городского округа Красногорск путем изготовления и распространения (вещания) телеканала «Красногорское телевидение».</w:t>
      </w:r>
      <w:r w:rsidRPr="00A52CC0">
        <w:rPr>
          <w:rFonts w:ascii="Times New Roman" w:hAnsi="Times New Roman" w:cs="Times New Roman"/>
          <w:sz w:val="24"/>
          <w:szCs w:val="24"/>
        </w:rPr>
        <w:tab/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изготовление и распространение полиграфической продукции о значимых вопросах социально-экономического развития городского округа Красногорск Московской области.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подготовка и размещение материалов о деятельности органов местного самоуправления, муниципальных учреждений городского округа Красногорск и информирование жителей в сети Интернет, в том числе: подготовка и размещение информации по формированию доступной среды в СМИ и на Интернет-порталах Правительства Московской области, администрации городского округа Красногорск.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2.</w:t>
      </w:r>
      <w:r w:rsidRPr="00A52CC0">
        <w:rPr>
          <w:sz w:val="24"/>
          <w:szCs w:val="24"/>
        </w:rPr>
        <w:t xml:space="preserve"> </w:t>
      </w:r>
      <w:r w:rsidRPr="00A52CC0">
        <w:rPr>
          <w:rFonts w:ascii="Times New Roman" w:hAnsi="Times New Roman" w:cs="Times New Roman"/>
          <w:sz w:val="24"/>
          <w:szCs w:val="24"/>
        </w:rPr>
        <w:t>Повышение уровня информированности населения Московской области посредством наружной рекламы, включающее в себя: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 xml:space="preserve"> - оформление рекламно-информационного пространства округа в целях создания и поддержания эмоциональной атмосферы для жителей и гостей округа в соответствии со сложившимися традициями, исторической и тематической составляющей отмечаемых событий.</w:t>
      </w:r>
    </w:p>
    <w:p w:rsidR="005C603D" w:rsidRDefault="005C603D" w:rsidP="005C6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603D" w:rsidRDefault="005C603D" w:rsidP="005C60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C603D" w:rsidRDefault="005C603D" w:rsidP="005C60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C603D" w:rsidRDefault="005C603D" w:rsidP="005C60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C603D" w:rsidRDefault="005C603D" w:rsidP="005C60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C603D" w:rsidRDefault="005C603D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C603D" w:rsidRDefault="005C603D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825C6" w:rsidRDefault="005825C6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825C6" w:rsidRDefault="005825C6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825C6" w:rsidRDefault="005825C6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EA4E3D" w:rsidRPr="001939D6" w:rsidRDefault="00EA4E3D" w:rsidP="00EA4E3D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1939D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lastRenderedPageBreak/>
        <w:t xml:space="preserve">Порядок взаимодействия ответственного за выполнение мероприятия </w:t>
      </w:r>
      <w:r w:rsidRPr="001939D6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муниципальной</w:t>
      </w:r>
    </w:p>
    <w:p w:rsidR="00EA4E3D" w:rsidRPr="001939D6" w:rsidRDefault="00EA4E3D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939D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Программы с муниципальным заказчиком муниципальной Программы</w:t>
      </w:r>
    </w:p>
    <w:p w:rsidR="00EA4E3D" w:rsidRPr="00A52CC0" w:rsidRDefault="00EA4E3D" w:rsidP="00EA4E3D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i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b/>
          <w:i/>
          <w:color w:val="auto"/>
          <w:lang w:val="ru-RU" w:eastAsia="en-US"/>
        </w:rPr>
        <w:t>Ответственный за выполнение мероприятия Программы</w:t>
      </w:r>
      <w:r w:rsidRPr="005E0154">
        <w:rPr>
          <w:rFonts w:ascii="Times New Roman" w:eastAsia="Calibri" w:hAnsi="Times New Roman" w:cs="Times New Roman"/>
          <w:i/>
          <w:color w:val="auto"/>
          <w:lang w:val="ru-RU" w:eastAsia="en-US"/>
        </w:rPr>
        <w:t>: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1) </w:t>
      </w:r>
      <w:r w:rsidR="00485321"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формирует прогноз расходов на реализацию мероприятия муниципальной Программы и направляет его заказчику муниципальной программы;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2) </w:t>
      </w:r>
      <w:r w:rsidR="00485321"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определяет исполнителей мероприятия муниципальной Программы;</w:t>
      </w:r>
    </w:p>
    <w:p w:rsidR="00EA4E3D" w:rsidRPr="005E0154" w:rsidRDefault="00485321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3) </w:t>
      </w:r>
      <w:r w:rsidR="00EA4E3D" w:rsidRPr="005E0154">
        <w:rPr>
          <w:rFonts w:ascii="Times New Roman" w:eastAsia="Calibri" w:hAnsi="Times New Roman" w:cs="Times New Roman"/>
          <w:color w:val="auto"/>
          <w:lang w:val="ru-RU" w:eastAsia="en-US"/>
        </w:rPr>
        <w:t>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4) </w:t>
      </w:r>
      <w:r w:rsidR="00485321"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готовит и своевременно представляет заказчику муниципальной Программы отчет о реализации мероприятий, отчет об исполнении "Дорожных карт".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i/>
          <w:color w:val="auto"/>
          <w:lang w:val="ru-RU" w:eastAsia="en-US"/>
        </w:rPr>
      </w:pPr>
      <w:bookmarkStart w:id="8" w:name="P187"/>
      <w:bookmarkEnd w:id="8"/>
      <w:r w:rsidRPr="005E0154">
        <w:rPr>
          <w:rFonts w:ascii="Times New Roman" w:eastAsia="Calibri" w:hAnsi="Times New Roman" w:cs="Times New Roman"/>
          <w:b/>
          <w:i/>
          <w:color w:val="auto"/>
          <w:lang w:val="ru-RU" w:eastAsia="en-US"/>
        </w:rPr>
        <w:t>Заказчик муниципальной Программы: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1) осуществляет координацию деятельности по подготовке и реализации 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2)</w:t>
      </w:r>
      <w:r w:rsidR="00485321"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lang w:val="ru-RU"/>
        </w:rPr>
      </w:pPr>
    </w:p>
    <w:p w:rsidR="00485321" w:rsidRDefault="00485321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lang w:val="ru-RU"/>
        </w:rPr>
      </w:pPr>
    </w:p>
    <w:p w:rsidR="00485321" w:rsidRDefault="00485321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lang w:val="ru-RU"/>
        </w:rPr>
      </w:pPr>
    </w:p>
    <w:p w:rsidR="00485321" w:rsidRDefault="00485321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Pr="00EA4E3D" w:rsidRDefault="00EA4E3D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EA4E3D" w:rsidRPr="00EA4E3D" w:rsidRDefault="00EA4E3D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EA4E3D" w:rsidRPr="00EA4E3D" w:rsidRDefault="00EA4E3D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A52CC0" w:rsidRDefault="00A52CC0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5E0154" w:rsidRDefault="005E0154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5825C6" w:rsidRDefault="005825C6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5825C6" w:rsidRDefault="005825C6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5825C6" w:rsidRDefault="005825C6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EA4E3D" w:rsidRPr="001939D6" w:rsidRDefault="00EA4E3D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  <w:r w:rsidRPr="001939D6"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  <w:lastRenderedPageBreak/>
        <w:t xml:space="preserve">Состав, форма и сроки представления отчетности </w:t>
      </w:r>
    </w:p>
    <w:p w:rsidR="00EA4E3D" w:rsidRPr="001939D6" w:rsidRDefault="00EA4E3D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  <w:r w:rsidRPr="001939D6"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  <w:t>о ходе реализации мероприятий муниципальной программы</w:t>
      </w:r>
    </w:p>
    <w:p w:rsidR="00EA4E3D" w:rsidRPr="00A52CC0" w:rsidRDefault="00EA4E3D" w:rsidP="00EA4E3D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EA4E3D" w:rsidRPr="005E0154" w:rsidRDefault="00EA4E3D" w:rsidP="00EA4E3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С целью контроля за реализацией </w:t>
      </w:r>
      <w:r w:rsidRPr="005E0154">
        <w:rPr>
          <w:rFonts w:ascii="Times New Roman" w:eastAsia="Calibri" w:hAnsi="Times New Roman" w:cs="Times New Roman"/>
          <w:color w:val="auto"/>
          <w:lang w:val="ru-RU"/>
        </w:rPr>
        <w:t xml:space="preserve">муниципальной 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Программы заказчик ежеквартально до 15 числа месяца, следующего за отчетным кварталом, формирует в подсистеме 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 оперативный отчет о реализации мероприятий </w:t>
      </w:r>
      <w:r w:rsidRPr="005E0154">
        <w:rPr>
          <w:rFonts w:ascii="Times New Roman" w:eastAsia="Calibri" w:hAnsi="Times New Roman" w:cs="Times New Roman"/>
          <w:color w:val="auto"/>
          <w:lang w:val="ru-RU"/>
        </w:rPr>
        <w:t xml:space="preserve">муниципальной 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Программы по форме согласно </w:t>
      </w:r>
      <w:hyperlink w:anchor="P1451" w:history="1">
        <w:r w:rsidRPr="005E0154">
          <w:rPr>
            <w:rFonts w:ascii="Times New Roman" w:eastAsia="Times New Roman" w:hAnsi="Times New Roman" w:cs="Times New Roman"/>
            <w:color w:val="auto"/>
            <w:lang w:val="ru-RU"/>
          </w:rPr>
          <w:t>приложениям № 9</w:t>
        </w:r>
      </w:hyperlink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 и </w:t>
      </w:r>
      <w:hyperlink w:anchor="P1551" w:history="1">
        <w:r w:rsidRPr="005E0154">
          <w:rPr>
            <w:rFonts w:ascii="Times New Roman" w:eastAsia="Times New Roman" w:hAnsi="Times New Roman" w:cs="Times New Roman"/>
            <w:color w:val="auto"/>
            <w:lang w:val="ru-RU"/>
          </w:rPr>
          <w:t>№ 10</w:t>
        </w:r>
      </w:hyperlink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 к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Порядку 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>разработки, реализации и оценки эффективности муниципальных программ городского округа Красногорск, который содержит: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- перечень выполненных мероприятий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муниципальной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 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E0154">
        <w:rPr>
          <w:rFonts w:ascii="Times New Roman" w:eastAsia="Times New Roman" w:hAnsi="Times New Roman" w:cs="Times New Roman"/>
          <w:color w:val="auto"/>
          <w:lang w:val="ru-RU"/>
        </w:rPr>
        <w:t>- анализ причин несвоевременного выполнения программных мероприятий;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В срок до 1 февраля года, следующего за отчетным, заказчик муниципальной Программы направляет оперативный (годовой) отчет на бумажном носителе за своей подписью с приложением аналитической записки в экономическое управление администрации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городского округа Красногорск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EA4E3D" w:rsidRPr="008540C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P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Pr="00EA4E3D" w:rsidRDefault="00EA4E3D" w:rsidP="00EA4E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EA4E3D" w:rsidRPr="007F636C" w:rsidRDefault="00EA4E3D" w:rsidP="007F636C">
      <w:pPr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7F636C" w:rsidRDefault="007F636C" w:rsidP="007F636C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A52CC0" w:rsidRDefault="00A52CC0" w:rsidP="007F636C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A52CC0" w:rsidRDefault="00A52CC0" w:rsidP="007F636C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A52CC0" w:rsidRDefault="00A52CC0" w:rsidP="007F636C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5E0154" w:rsidRDefault="005E0154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825C6" w:rsidRDefault="005825C6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825C6" w:rsidRDefault="005825C6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825C6" w:rsidRDefault="005825C6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C72EF" w:rsidRPr="00A94CC3" w:rsidRDefault="00662D1E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Перечень мероприятий П</w:t>
      </w:r>
      <w:r w:rsidR="001C72EF" w:rsidRPr="00A94CC3">
        <w:rPr>
          <w:rFonts w:ascii="Times New Roman" w:hAnsi="Times New Roman"/>
          <w:b/>
          <w:sz w:val="28"/>
          <w:szCs w:val="28"/>
        </w:rPr>
        <w:t xml:space="preserve">рограммы </w:t>
      </w:r>
    </w:p>
    <w:p w:rsidR="001C72EF" w:rsidRDefault="004327D4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94CC3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 городского округа Красногорск Московской области»</w:t>
      </w:r>
    </w:p>
    <w:p w:rsidR="001939D6" w:rsidRPr="00A94CC3" w:rsidRDefault="001939D6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706"/>
        <w:gridCol w:w="1701"/>
        <w:gridCol w:w="992"/>
        <w:gridCol w:w="1134"/>
        <w:gridCol w:w="850"/>
        <w:gridCol w:w="851"/>
        <w:gridCol w:w="850"/>
        <w:gridCol w:w="851"/>
        <w:gridCol w:w="850"/>
        <w:gridCol w:w="993"/>
        <w:gridCol w:w="1562"/>
      </w:tblGrid>
      <w:tr w:rsidR="00B431F4" w:rsidRPr="00D45849" w:rsidTr="005825C6">
        <w:trPr>
          <w:trHeight w:val="1075"/>
          <w:tblHeader/>
        </w:trPr>
        <w:tc>
          <w:tcPr>
            <w:tcW w:w="851" w:type="dxa"/>
            <w:vMerge w:val="restart"/>
            <w:shd w:val="clear" w:color="auto" w:fill="auto"/>
            <w:hideMark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Мероприятия программы/ подпрограммы</w:t>
            </w:r>
          </w:p>
        </w:tc>
        <w:tc>
          <w:tcPr>
            <w:tcW w:w="706" w:type="dxa"/>
            <w:vMerge w:val="restart"/>
            <w:shd w:val="clear" w:color="auto" w:fill="auto"/>
            <w:hideMark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C72EF" w:rsidRPr="004C22AB" w:rsidRDefault="001C72EF" w:rsidP="00582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 xml:space="preserve">Объём финансирования мероприятия в </w:t>
            </w:r>
            <w:r w:rsidR="005825C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2016 </w:t>
            </w:r>
            <w:r w:rsidRPr="004C22AB">
              <w:rPr>
                <w:rFonts w:ascii="Times New Roman" w:hAnsi="Times New Roman"/>
                <w:sz w:val="18"/>
                <w:szCs w:val="18"/>
              </w:rPr>
              <w:t>году (тыс. руб.)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 xml:space="preserve">Всего,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</w:t>
            </w:r>
            <w:r w:rsidRPr="004C22AB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Объем финансирования по годам, (тыс. руб.)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C72EF" w:rsidRPr="004C22AB" w:rsidRDefault="001C72EF" w:rsidP="00582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1562" w:type="dxa"/>
            <w:vMerge w:val="restart"/>
            <w:shd w:val="clear" w:color="auto" w:fill="auto"/>
            <w:hideMark/>
          </w:tcPr>
          <w:p w:rsidR="001C72EF" w:rsidRPr="004C22AB" w:rsidRDefault="001C72EF" w:rsidP="00582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Результаты в</w:t>
            </w:r>
            <w:r w:rsidR="005825C6">
              <w:rPr>
                <w:rFonts w:ascii="Times New Roman" w:hAnsi="Times New Roman"/>
                <w:sz w:val="18"/>
                <w:szCs w:val="18"/>
              </w:rPr>
              <w:t>ыполнения мероприятия программы</w:t>
            </w:r>
          </w:p>
        </w:tc>
      </w:tr>
      <w:tr w:rsidR="00B431F4" w:rsidRPr="00D45849" w:rsidTr="005825C6">
        <w:trPr>
          <w:trHeight w:val="782"/>
          <w:tblHeader/>
        </w:trPr>
        <w:tc>
          <w:tcPr>
            <w:tcW w:w="851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4327D4" w:rsidRPr="00DD5214" w:rsidRDefault="00DD521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2017</w:t>
            </w:r>
          </w:p>
        </w:tc>
        <w:tc>
          <w:tcPr>
            <w:tcW w:w="851" w:type="dxa"/>
            <w:shd w:val="clear" w:color="auto" w:fill="auto"/>
            <w:hideMark/>
          </w:tcPr>
          <w:p w:rsidR="004327D4" w:rsidRPr="00DD5214" w:rsidRDefault="00DD521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2018</w:t>
            </w:r>
          </w:p>
        </w:tc>
        <w:tc>
          <w:tcPr>
            <w:tcW w:w="850" w:type="dxa"/>
            <w:shd w:val="clear" w:color="auto" w:fill="auto"/>
            <w:hideMark/>
          </w:tcPr>
          <w:p w:rsidR="004327D4" w:rsidRPr="00DD5214" w:rsidRDefault="00DD521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2019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4327D4" w:rsidRPr="00DD5214" w:rsidRDefault="00DD521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327D4" w:rsidRPr="00DD5214" w:rsidRDefault="00DD521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2021</w:t>
            </w:r>
          </w:p>
        </w:tc>
        <w:tc>
          <w:tcPr>
            <w:tcW w:w="993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1F4" w:rsidRPr="00D45849" w:rsidTr="005825C6">
        <w:trPr>
          <w:trHeight w:val="338"/>
          <w:tblHeader/>
        </w:trPr>
        <w:tc>
          <w:tcPr>
            <w:tcW w:w="851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327D4" w:rsidRPr="004327D4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327D4" w:rsidRPr="004327D4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2" w:type="dxa"/>
            <w:shd w:val="clear" w:color="auto" w:fill="auto"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440B9A" w:rsidRPr="00D45849" w:rsidTr="005825C6">
        <w:trPr>
          <w:trHeight w:val="422"/>
        </w:trPr>
        <w:tc>
          <w:tcPr>
            <w:tcW w:w="851" w:type="dxa"/>
            <w:vMerge w:val="restart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9" w:name="_Hlk498508694"/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5214">
              <w:rPr>
                <w:rFonts w:ascii="Times New Roman" w:hAnsi="Times New Roman"/>
                <w:sz w:val="20"/>
                <w:szCs w:val="20"/>
              </w:rPr>
              <w:t>Повышение уровня информированности населения городского округа Красногорск Московской области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214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16386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440B9A" w:rsidRPr="00990712" w:rsidRDefault="00327E31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240</w:t>
            </w:r>
            <w:r w:rsidR="00440B9A" w:rsidRPr="00990712">
              <w:rPr>
                <w:rFonts w:ascii="Times New Roman" w:hAnsi="Times New Roman"/>
                <w:sz w:val="22"/>
                <w:szCs w:val="22"/>
              </w:rPr>
              <w:t>929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41591</w:t>
            </w:r>
          </w:p>
        </w:tc>
        <w:tc>
          <w:tcPr>
            <w:tcW w:w="851" w:type="dxa"/>
            <w:shd w:val="clear" w:color="auto" w:fill="auto"/>
          </w:tcPr>
          <w:p w:rsidR="00440B9A" w:rsidRPr="00990712" w:rsidRDefault="00327E31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</w:t>
            </w:r>
            <w:r w:rsidR="00440B9A" w:rsidRPr="00990712">
              <w:rPr>
                <w:rFonts w:ascii="Times New Roman" w:hAnsi="Times New Roman"/>
                <w:sz w:val="22"/>
                <w:szCs w:val="22"/>
              </w:rPr>
              <w:t>775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44939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48312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48312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40B9A" w:rsidRPr="002B1C02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 связям с общественностью и СМИ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1205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pStyle w:val="ConsPlusCell"/>
              <w:rPr>
                <w:sz w:val="20"/>
                <w:szCs w:val="20"/>
              </w:rPr>
            </w:pPr>
            <w:r w:rsidRPr="004C22AB">
              <w:rPr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992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16386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440B9A" w:rsidRPr="00990712" w:rsidRDefault="00327E31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223</w:t>
            </w:r>
            <w:r w:rsidR="00440B9A" w:rsidRPr="00990712">
              <w:rPr>
                <w:rFonts w:ascii="Times New Roman" w:hAnsi="Times New Roman"/>
                <w:sz w:val="22"/>
                <w:szCs w:val="22"/>
              </w:rPr>
              <w:t>329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24791</w:t>
            </w:r>
          </w:p>
        </w:tc>
        <w:tc>
          <w:tcPr>
            <w:tcW w:w="851" w:type="dxa"/>
            <w:shd w:val="clear" w:color="auto" w:fill="auto"/>
          </w:tcPr>
          <w:p w:rsidR="00440B9A" w:rsidRPr="00990712" w:rsidRDefault="00327E31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</w:t>
            </w:r>
            <w:r w:rsidR="00440B9A" w:rsidRPr="00990712">
              <w:rPr>
                <w:rFonts w:ascii="Times New Roman" w:hAnsi="Times New Roman"/>
                <w:sz w:val="22"/>
                <w:szCs w:val="22"/>
              </w:rPr>
              <w:t>575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44739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48112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48112</w:t>
            </w:r>
          </w:p>
        </w:tc>
        <w:tc>
          <w:tcPr>
            <w:tcW w:w="993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338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F3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17600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16800</w:t>
            </w:r>
          </w:p>
        </w:tc>
        <w:tc>
          <w:tcPr>
            <w:tcW w:w="85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3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9"/>
      <w:tr w:rsidR="00440B9A" w:rsidRPr="00D45849" w:rsidTr="005825C6">
        <w:trPr>
          <w:trHeight w:val="338"/>
        </w:trPr>
        <w:tc>
          <w:tcPr>
            <w:tcW w:w="851" w:type="dxa"/>
            <w:vMerge w:val="restart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1.1.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5214">
              <w:rPr>
                <w:rFonts w:ascii="Times New Roman" w:hAnsi="Times New Roman"/>
                <w:sz w:val="20"/>
                <w:szCs w:val="20"/>
              </w:rPr>
              <w:t>Информирование населения об основных событиях социально-экономического развития, общественно-политической жизни, о деятельности органов местного самоуправления городского округа Красногорск Московской области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97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pStyle w:val="ConsPlusCell"/>
              <w:rPr>
                <w:sz w:val="20"/>
                <w:szCs w:val="20"/>
              </w:rPr>
            </w:pPr>
            <w:r w:rsidRPr="004C22AB">
              <w:rPr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16386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440B9A" w:rsidRPr="00990712" w:rsidRDefault="00327E31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240</w:t>
            </w:r>
            <w:r w:rsidR="00440B9A" w:rsidRPr="00990712">
              <w:rPr>
                <w:rFonts w:ascii="Times New Roman" w:hAnsi="Times New Roman"/>
                <w:sz w:val="22"/>
                <w:szCs w:val="22"/>
              </w:rPr>
              <w:t>929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41591</w:t>
            </w:r>
          </w:p>
        </w:tc>
        <w:tc>
          <w:tcPr>
            <w:tcW w:w="851" w:type="dxa"/>
            <w:shd w:val="clear" w:color="auto" w:fill="auto"/>
          </w:tcPr>
          <w:p w:rsidR="00440B9A" w:rsidRPr="00990712" w:rsidRDefault="00327E31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</w:t>
            </w:r>
            <w:r w:rsidR="00440B9A" w:rsidRPr="00990712">
              <w:rPr>
                <w:rFonts w:ascii="Times New Roman" w:hAnsi="Times New Roman"/>
                <w:sz w:val="22"/>
                <w:szCs w:val="22"/>
              </w:rPr>
              <w:t>775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44939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48312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48312</w:t>
            </w:r>
          </w:p>
        </w:tc>
        <w:tc>
          <w:tcPr>
            <w:tcW w:w="993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1186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Красногорск</w:t>
            </w:r>
          </w:p>
        </w:tc>
        <w:tc>
          <w:tcPr>
            <w:tcW w:w="992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16386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440B9A" w:rsidRPr="00990712" w:rsidRDefault="00327E31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223</w:t>
            </w:r>
            <w:r w:rsidR="00440B9A" w:rsidRPr="00990712">
              <w:rPr>
                <w:rFonts w:ascii="Times New Roman" w:hAnsi="Times New Roman"/>
                <w:sz w:val="22"/>
                <w:szCs w:val="22"/>
              </w:rPr>
              <w:t>329</w:t>
            </w:r>
          </w:p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24791</w:t>
            </w:r>
          </w:p>
        </w:tc>
        <w:tc>
          <w:tcPr>
            <w:tcW w:w="851" w:type="dxa"/>
            <w:shd w:val="clear" w:color="auto" w:fill="auto"/>
          </w:tcPr>
          <w:p w:rsidR="00440B9A" w:rsidRPr="00990712" w:rsidRDefault="00327E31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</w:t>
            </w:r>
            <w:r w:rsidR="00440B9A" w:rsidRPr="00990712">
              <w:rPr>
                <w:rFonts w:ascii="Times New Roman" w:hAnsi="Times New Roman"/>
                <w:sz w:val="22"/>
                <w:szCs w:val="22"/>
              </w:rPr>
              <w:t>575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44739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48112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48112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1048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84F3D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17600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16800</w:t>
            </w:r>
          </w:p>
        </w:tc>
        <w:tc>
          <w:tcPr>
            <w:tcW w:w="85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521"/>
        </w:trPr>
        <w:tc>
          <w:tcPr>
            <w:tcW w:w="851" w:type="dxa"/>
            <w:vMerge w:val="restart"/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</w:rPr>
              <w:t>1.1.</w:t>
            </w: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C2D97">
              <w:rPr>
                <w:rFonts w:ascii="Times New Roman" w:hAnsi="Times New Roman"/>
                <w:sz w:val="20"/>
                <w:szCs w:val="20"/>
              </w:rPr>
              <w:t>Информирование населения Московской области об основных событиях социально-</w:t>
            </w:r>
            <w:r w:rsidRPr="001C2D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экономического развития, общественно-политической жизни, освещение деятельности органов местного самоуправления городского округа Красногорск Московской области </w:t>
            </w:r>
            <w:r w:rsidRPr="00B431F4">
              <w:rPr>
                <w:rFonts w:ascii="Times New Roman" w:hAnsi="Times New Roman"/>
                <w:b/>
                <w:sz w:val="20"/>
                <w:szCs w:val="20"/>
              </w:rPr>
              <w:t>в печатных СМИ</w:t>
            </w:r>
            <w:r w:rsidRPr="001C2D97">
              <w:rPr>
                <w:rFonts w:ascii="Times New Roman" w:hAnsi="Times New Roman"/>
                <w:sz w:val="20"/>
                <w:szCs w:val="20"/>
              </w:rPr>
              <w:t xml:space="preserve"> выходящих на территории городского округа Красногорск Московской области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E3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701" w:type="dxa"/>
            <w:shd w:val="clear" w:color="auto" w:fill="auto"/>
          </w:tcPr>
          <w:p w:rsidR="00440B9A" w:rsidRPr="00716CE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6CE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3300</w:t>
            </w: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62136</w:t>
            </w: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9600</w:t>
            </w:r>
          </w:p>
        </w:tc>
        <w:tc>
          <w:tcPr>
            <w:tcW w:w="85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13134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13134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13134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13134</w:t>
            </w:r>
          </w:p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 xml:space="preserve">Управление по связям с </w:t>
            </w:r>
            <w:r w:rsidRPr="002B1C02">
              <w:rPr>
                <w:rFonts w:ascii="Times New Roman" w:hAnsi="Times New Roman"/>
                <w:sz w:val="20"/>
                <w:szCs w:val="20"/>
              </w:rPr>
              <w:lastRenderedPageBreak/>
              <w:t>общественностью и СМИ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84F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Размещение информационных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объемом: в 2018</w:t>
            </w:r>
            <w:r w:rsidRPr="00184F3D">
              <w:rPr>
                <w:rFonts w:ascii="Times New Roman" w:hAnsi="Times New Roman"/>
                <w:sz w:val="20"/>
                <w:szCs w:val="20"/>
              </w:rPr>
              <w:t xml:space="preserve"> году и последующие годы – </w:t>
            </w:r>
            <w:r>
              <w:rPr>
                <w:rFonts w:ascii="Times New Roman" w:hAnsi="Times New Roman"/>
                <w:sz w:val="20"/>
                <w:szCs w:val="20"/>
              </w:rPr>
              <w:t>939</w:t>
            </w:r>
            <w:r w:rsidRPr="00B431F4">
              <w:rPr>
                <w:rFonts w:ascii="Times New Roman" w:hAnsi="Times New Roman"/>
                <w:sz w:val="20"/>
                <w:szCs w:val="20"/>
              </w:rPr>
              <w:t xml:space="preserve"> полос</w:t>
            </w:r>
            <w:r w:rsidRPr="00184F3D">
              <w:rPr>
                <w:rFonts w:ascii="Times New Roman" w:hAnsi="Times New Roman"/>
                <w:sz w:val="20"/>
                <w:szCs w:val="20"/>
              </w:rPr>
              <w:t xml:space="preserve"> формата А3</w:t>
            </w:r>
          </w:p>
        </w:tc>
      </w:tr>
      <w:tr w:rsidR="00440B9A" w:rsidRPr="00D45849" w:rsidTr="005825C6">
        <w:trPr>
          <w:trHeight w:val="338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Красногорск</w:t>
            </w:r>
          </w:p>
        </w:tc>
        <w:tc>
          <w:tcPr>
            <w:tcW w:w="992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3300</w:t>
            </w:r>
          </w:p>
        </w:tc>
        <w:tc>
          <w:tcPr>
            <w:tcW w:w="1134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62136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9600</w:t>
            </w:r>
          </w:p>
        </w:tc>
        <w:tc>
          <w:tcPr>
            <w:tcW w:w="85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13134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13134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13134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13134</w:t>
            </w:r>
          </w:p>
        </w:tc>
        <w:tc>
          <w:tcPr>
            <w:tcW w:w="993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338"/>
        </w:trPr>
        <w:tc>
          <w:tcPr>
            <w:tcW w:w="851" w:type="dxa"/>
            <w:vMerge w:val="restart"/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</w:rPr>
              <w:t>1.1.2.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57A6">
              <w:rPr>
                <w:rFonts w:ascii="Times New Roman" w:hAnsi="Times New Roman"/>
                <w:sz w:val="20"/>
                <w:szCs w:val="20"/>
              </w:rPr>
              <w:t>Информирование жителей городского округа Красногорск Московской области о деятельности органов местного самоуправления путем изготовления и распространения (вещания) на территории городского округа Красногорск радиопрограммы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7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338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pStyle w:val="ConsPlusCell"/>
              <w:rPr>
                <w:sz w:val="20"/>
                <w:szCs w:val="20"/>
              </w:rPr>
            </w:pPr>
            <w:r w:rsidRPr="004C22AB">
              <w:rPr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992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338"/>
        </w:trPr>
        <w:tc>
          <w:tcPr>
            <w:tcW w:w="851" w:type="dxa"/>
            <w:vMerge w:val="restart"/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</w:rPr>
              <w:t>1.1.3.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57A6">
              <w:rPr>
                <w:rFonts w:ascii="Times New Roman" w:hAnsi="Times New Roman"/>
                <w:sz w:val="20"/>
                <w:szCs w:val="20"/>
              </w:rPr>
              <w:t xml:space="preserve">Информирование жителей городского округа Красногорск Московской области о деятельности органов местного самоуправления путем изготовления и распространения </w:t>
            </w:r>
            <w:r w:rsidRPr="008D0BCA">
              <w:rPr>
                <w:rFonts w:ascii="Times New Roman" w:hAnsi="Times New Roman"/>
                <w:sz w:val="20"/>
                <w:szCs w:val="20"/>
              </w:rPr>
              <w:t>(вещания)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 xml:space="preserve"> телепередач</w:t>
            </w:r>
            <w:r w:rsidRPr="00F957A6">
              <w:rPr>
                <w:rFonts w:ascii="Times New Roman" w:hAnsi="Times New Roman"/>
                <w:sz w:val="20"/>
                <w:szCs w:val="20"/>
              </w:rPr>
              <w:t xml:space="preserve"> на территории городского округа Красногорск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7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shd w:val="clear" w:color="auto" w:fill="auto"/>
          </w:tcPr>
          <w:p w:rsidR="00440B9A" w:rsidRPr="0095664C" w:rsidRDefault="00440B9A" w:rsidP="00440B9A">
            <w:pPr>
              <w:pStyle w:val="ConsPlusCell"/>
              <w:rPr>
                <w:b/>
                <w:sz w:val="20"/>
                <w:szCs w:val="20"/>
              </w:rPr>
            </w:pPr>
            <w:r w:rsidRPr="0095664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440B9A" w:rsidRPr="00990712" w:rsidRDefault="00ED63D4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1063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13961</w:t>
            </w:r>
          </w:p>
        </w:tc>
        <w:tc>
          <w:tcPr>
            <w:tcW w:w="851" w:type="dxa"/>
            <w:shd w:val="clear" w:color="auto" w:fill="auto"/>
          </w:tcPr>
          <w:p w:rsidR="00440B9A" w:rsidRPr="00990712" w:rsidRDefault="00ED63D4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284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20417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21778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21778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440B9A" w:rsidRPr="004B372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 xml:space="preserve">Размещение информационных материалов объемом: </w:t>
            </w:r>
          </w:p>
          <w:p w:rsidR="00440B9A" w:rsidRPr="004C22AB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71 400</w:t>
            </w:r>
            <w:r w:rsidR="00440B9A" w:rsidRPr="004B372B">
              <w:rPr>
                <w:rFonts w:ascii="Times New Roman" w:hAnsi="Times New Roman"/>
                <w:sz w:val="20"/>
                <w:szCs w:val="20"/>
              </w:rPr>
              <w:t xml:space="preserve"> минут в год (2018 год)</w:t>
            </w:r>
          </w:p>
        </w:tc>
      </w:tr>
      <w:tr w:rsidR="00440B9A" w:rsidRPr="00D45849" w:rsidTr="005825C6">
        <w:trPr>
          <w:trHeight w:val="338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Красногорск</w:t>
            </w:r>
          </w:p>
        </w:tc>
        <w:tc>
          <w:tcPr>
            <w:tcW w:w="992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440B9A" w:rsidRPr="00990712" w:rsidRDefault="00ED63D4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1063</w:t>
            </w:r>
            <w:r w:rsidR="00440B9A" w:rsidRPr="00990712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13961</w:t>
            </w:r>
          </w:p>
        </w:tc>
        <w:tc>
          <w:tcPr>
            <w:tcW w:w="851" w:type="dxa"/>
            <w:shd w:val="clear" w:color="auto" w:fill="auto"/>
          </w:tcPr>
          <w:p w:rsidR="00440B9A" w:rsidRPr="00990712" w:rsidRDefault="00ED63D4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284</w:t>
            </w:r>
            <w:r w:rsidR="00440B9A" w:rsidRPr="00990712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20417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21778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21778</w:t>
            </w:r>
          </w:p>
        </w:tc>
        <w:tc>
          <w:tcPr>
            <w:tcW w:w="993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336"/>
        </w:trPr>
        <w:tc>
          <w:tcPr>
            <w:tcW w:w="851" w:type="dxa"/>
            <w:vMerge w:val="restart"/>
            <w:shd w:val="clear" w:color="auto" w:fill="auto"/>
          </w:tcPr>
          <w:p w:rsidR="00440B9A" w:rsidRPr="00F54466" w:rsidRDefault="001939D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1.1.3.1.                               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54466">
              <w:rPr>
                <w:rFonts w:ascii="Times New Roman" w:hAnsi="Times New Roman"/>
                <w:sz w:val="20"/>
                <w:szCs w:val="20"/>
              </w:rPr>
              <w:t xml:space="preserve">Информирование жителей городского округа Красногорск Московской области о деятельности органов местного самоуправления путем оказания </w:t>
            </w:r>
            <w:r w:rsidRPr="00F54466">
              <w:rPr>
                <w:rFonts w:ascii="Times New Roman" w:hAnsi="Times New Roman"/>
                <w:sz w:val="20"/>
                <w:szCs w:val="20"/>
              </w:rPr>
              <w:lastRenderedPageBreak/>
              <w:t>услуг телевизионного вещания на территории городского округа Красногорск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46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5000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5445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5445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</w:t>
            </w:r>
            <w:r w:rsidRPr="002B1C02">
              <w:rPr>
                <w:rFonts w:ascii="Times New Roman" w:hAnsi="Times New Roman"/>
                <w:sz w:val="20"/>
                <w:szCs w:val="20"/>
              </w:rPr>
              <w:lastRenderedPageBreak/>
              <w:t>ю и СМИ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lastRenderedPageBreak/>
              <w:t>Размещение информационных материалов объемом путем телевизионног</w:t>
            </w:r>
            <w:r w:rsidRPr="004B372B">
              <w:rPr>
                <w:rFonts w:ascii="Times New Roman" w:hAnsi="Times New Roman"/>
                <w:sz w:val="20"/>
                <w:szCs w:val="20"/>
              </w:rPr>
              <w:lastRenderedPageBreak/>
              <w:t>о вещания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1005"/>
        </w:trPr>
        <w:tc>
          <w:tcPr>
            <w:tcW w:w="851" w:type="dxa"/>
            <w:vMerge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40B9A" w:rsidRPr="00F5446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40B9A" w:rsidRPr="00F5446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  <w:r w:rsidRPr="0095664C">
              <w:rPr>
                <w:rFonts w:ascii="Times New Roman" w:hAnsi="Times New Roman"/>
                <w:sz w:val="20"/>
                <w:szCs w:val="20"/>
              </w:rPr>
              <w:lastRenderedPageBreak/>
              <w:t>Красногорск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5000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5445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5445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275"/>
        </w:trPr>
        <w:tc>
          <w:tcPr>
            <w:tcW w:w="851" w:type="dxa"/>
            <w:vMerge w:val="restart"/>
            <w:shd w:val="clear" w:color="auto" w:fill="auto"/>
          </w:tcPr>
          <w:p w:rsidR="00440B9A" w:rsidRPr="0095664C" w:rsidRDefault="001939D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1.1.3.2.                                                       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Оказание муниципальных услуг        по информированию жителей о деятельности органов местного самоуправления и содержание имущества МБУ «Красногорское телевидение»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89984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8316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20417</w:t>
            </w:r>
            <w:r w:rsidRPr="00440B9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20417</w:t>
            </w:r>
          </w:p>
        </w:tc>
        <w:tc>
          <w:tcPr>
            <w:tcW w:w="85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20417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20417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 xml:space="preserve">Повышение качества производства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информационных материалов </w:t>
            </w:r>
          </w:p>
        </w:tc>
      </w:tr>
      <w:tr w:rsidR="00440B9A" w:rsidRPr="00D45849" w:rsidTr="005825C6">
        <w:trPr>
          <w:trHeight w:val="1320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89984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8316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20417</w:t>
            </w:r>
            <w:r w:rsidRPr="0095664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20417</w:t>
            </w:r>
          </w:p>
        </w:tc>
        <w:tc>
          <w:tcPr>
            <w:tcW w:w="85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20417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20417</w:t>
            </w:r>
          </w:p>
        </w:tc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295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1939D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1.1.3.3.                                                 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Повышение квалификации и профессиональная переподготовка работников МБУ «Красногорское телевидение»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939D6" w:rsidRDefault="001939D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939D6" w:rsidRDefault="001939D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939D6" w:rsidRPr="0095664C" w:rsidRDefault="001939D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749D">
              <w:rPr>
                <w:rFonts w:ascii="Times New Roman" w:hAnsi="Times New Roman"/>
                <w:sz w:val="20"/>
                <w:szCs w:val="20"/>
              </w:rPr>
              <w:t>Повышение профессиональных навыков работников на  75%</w:t>
            </w:r>
          </w:p>
        </w:tc>
      </w:tr>
      <w:tr w:rsidR="00440B9A" w:rsidRPr="00D45849" w:rsidTr="005825C6">
        <w:trPr>
          <w:trHeight w:val="359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24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1939D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1.1.3.4.                                      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МБУ «Красногорское телевидение»</w:t>
            </w:r>
            <w:r w:rsidRPr="008D0BCA">
              <w:rPr>
                <w:rFonts w:ascii="Times New Roman" w:hAnsi="Times New Roman"/>
                <w:sz w:val="20"/>
                <w:szCs w:val="20"/>
              </w:rPr>
              <w:tab/>
            </w:r>
            <w:r w:rsidRPr="008D0BC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0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ED63D4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="00440B9A" w:rsidRPr="00440B9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ED63D4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6024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>Повышение качества производства информационных материалов на 50%</w:t>
            </w:r>
          </w:p>
        </w:tc>
      </w:tr>
      <w:tr w:rsidR="00440B9A" w:rsidRPr="00D45849" w:rsidTr="005825C6">
        <w:trPr>
          <w:trHeight w:val="435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ED63D4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="00440B9A" w:rsidRPr="008D0BC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CA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ED63D4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440B9A" w:rsidRPr="008D0BC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26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1939D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1.1.3.5.                                                      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Целевая субсидия на ремонтные работы для МБУ «Красногорское телевидение»</w:t>
            </w:r>
          </w:p>
        </w:tc>
        <w:tc>
          <w:tcPr>
            <w:tcW w:w="70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4722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 xml:space="preserve">Управление по связям с общественностью и </w:t>
            </w:r>
            <w:r w:rsidRPr="002B1C02">
              <w:rPr>
                <w:rFonts w:ascii="Times New Roman" w:hAnsi="Times New Roman"/>
                <w:sz w:val="20"/>
                <w:szCs w:val="20"/>
              </w:rPr>
              <w:lastRenderedPageBreak/>
              <w:t>СМИ</w:t>
            </w:r>
          </w:p>
        </w:tc>
        <w:tc>
          <w:tcPr>
            <w:tcW w:w="156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lastRenderedPageBreak/>
              <w:t>Предупреждение износа конструкций и инженерного оборудования</w:t>
            </w:r>
          </w:p>
        </w:tc>
      </w:tr>
      <w:tr w:rsidR="00440B9A" w:rsidRPr="00D45849" w:rsidTr="005825C6">
        <w:trPr>
          <w:trHeight w:val="645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  <w:r w:rsidRPr="009E6CA6">
              <w:rPr>
                <w:rFonts w:ascii="Times New Roman" w:hAnsi="Times New Roman"/>
                <w:sz w:val="20"/>
                <w:szCs w:val="20"/>
              </w:rPr>
              <w:lastRenderedPageBreak/>
              <w:t>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CA">
              <w:rPr>
                <w:rFonts w:ascii="Times New Roman" w:hAnsi="Times New Roman"/>
                <w:sz w:val="20"/>
                <w:szCs w:val="20"/>
              </w:rPr>
              <w:t>4722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CA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CA"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CA">
              <w:rPr>
                <w:rFonts w:ascii="Times New Roman" w:hAnsi="Times New Roman"/>
                <w:sz w:val="20"/>
                <w:szCs w:val="20"/>
              </w:rPr>
              <w:t>1361</w:t>
            </w:r>
          </w:p>
        </w:tc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24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1.1.4.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городского округа Красногорск Московской области о деятельности органов местного самоуправления городского округа Красногорск Московской области путем размещения материалов в электронных СМИ, распространяемых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в сети Интернет</w:t>
            </w:r>
            <w:r w:rsidRPr="009E6CA6">
              <w:rPr>
                <w:rFonts w:ascii="Times New Roman" w:hAnsi="Times New Roman"/>
                <w:sz w:val="20"/>
                <w:szCs w:val="20"/>
              </w:rPr>
              <w:t xml:space="preserve"> (сетевых изданиях). Создание и ведение информационных ресурсов и баз данных жителей городского округа Красногорск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28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2075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10820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820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2500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22609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26091">
              <w:rPr>
                <w:rFonts w:ascii="Times New Roman" w:hAnsi="Times New Roman"/>
                <w:sz w:val="20"/>
                <w:szCs w:val="20"/>
              </w:rPr>
              <w:t>Размещение инфор</w:t>
            </w:r>
            <w:r>
              <w:rPr>
                <w:rFonts w:ascii="Times New Roman" w:hAnsi="Times New Roman"/>
                <w:sz w:val="20"/>
                <w:szCs w:val="20"/>
              </w:rPr>
              <w:t>мационных материалов  объемом: 90</w:t>
            </w:r>
            <w:r w:rsidRPr="00226091">
              <w:rPr>
                <w:rFonts w:ascii="Times New Roman" w:hAnsi="Times New Roman"/>
                <w:sz w:val="20"/>
                <w:szCs w:val="20"/>
              </w:rPr>
              <w:t xml:space="preserve">00 сообщений 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электронных СМИ (2018</w:t>
            </w:r>
            <w:r w:rsidRPr="00226091">
              <w:rPr>
                <w:rFonts w:ascii="Times New Roman" w:hAnsi="Times New Roman"/>
                <w:sz w:val="20"/>
                <w:szCs w:val="20"/>
              </w:rPr>
              <w:t xml:space="preserve"> год).</w:t>
            </w:r>
          </w:p>
        </w:tc>
      </w:tr>
      <w:tr w:rsidR="00440B9A" w:rsidRPr="00D45849" w:rsidTr="005825C6">
        <w:trPr>
          <w:trHeight w:val="205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2075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10820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18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1.1.5.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путем изготовления и распространения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полиграфической продукции</w:t>
            </w:r>
            <w:r w:rsidRPr="009E6CA6">
              <w:rPr>
                <w:rFonts w:ascii="Times New Roman" w:hAnsi="Times New Roman"/>
                <w:sz w:val="20"/>
                <w:szCs w:val="20"/>
              </w:rPr>
              <w:t xml:space="preserve"> о социально значимых вопросах в деятельности органов местного самоуправления городского округа Красногорск Московской области,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28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350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97CCB">
              <w:rPr>
                <w:rFonts w:ascii="Times New Roman" w:hAnsi="Times New Roman"/>
                <w:sz w:val="20"/>
                <w:szCs w:val="20"/>
              </w:rPr>
              <w:t>Изготовление полиграфической продукции к социально-значимым мероприятиям</w:t>
            </w:r>
          </w:p>
        </w:tc>
      </w:tr>
      <w:tr w:rsidR="00440B9A" w:rsidRPr="00D45849" w:rsidTr="005825C6">
        <w:trPr>
          <w:trHeight w:val="150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350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135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1.1.6</w:t>
            </w:r>
            <w:r w:rsid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E06F4C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6952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 муниципального образования о деятельности органов местного самоуправления муниципального образования Московской области посредством </w:t>
            </w:r>
            <w:r w:rsidRPr="00F96952">
              <w:rPr>
                <w:rFonts w:ascii="Times New Roman" w:hAnsi="Times New Roman"/>
                <w:b/>
                <w:sz w:val="20"/>
                <w:szCs w:val="20"/>
              </w:rPr>
              <w:t>социальных сетей</w:t>
            </w:r>
            <w:r w:rsidRPr="00F9695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440B9A" w:rsidRPr="009E6CA6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="00440B9A" w:rsidRPr="008D0BCA">
              <w:rPr>
                <w:rFonts w:ascii="Times New Roman" w:hAnsi="Times New Roman"/>
                <w:b/>
                <w:sz w:val="20"/>
                <w:szCs w:val="20"/>
              </w:rPr>
              <w:t>мониторинга</w:t>
            </w:r>
            <w:r w:rsidR="00440B9A" w:rsidRPr="009E6CA6">
              <w:rPr>
                <w:rFonts w:ascii="Times New Roman" w:hAnsi="Times New Roman"/>
                <w:sz w:val="20"/>
                <w:szCs w:val="20"/>
              </w:rPr>
              <w:t xml:space="preserve"> печатных и электронных СМИ, блогосферы, проведение медиа-исследований аудитории СМИ</w:t>
            </w:r>
            <w:r w:rsidR="006721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</w:t>
            </w:r>
            <w:r w:rsidR="00327E3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социологических исследований</w:t>
            </w:r>
            <w:r w:rsidR="00440B9A" w:rsidRPr="009E6CA6">
              <w:rPr>
                <w:rFonts w:ascii="Times New Roman" w:hAnsi="Times New Roman"/>
                <w:sz w:val="20"/>
                <w:szCs w:val="20"/>
              </w:rPr>
              <w:t xml:space="preserve"> на территории городского округа Красногорск Московской области</w:t>
            </w:r>
          </w:p>
        </w:tc>
        <w:tc>
          <w:tcPr>
            <w:tcW w:w="70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28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ED63D4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108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ED63D4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48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7286">
              <w:rPr>
                <w:rFonts w:ascii="Times New Roman" w:hAnsi="Times New Roman"/>
                <w:sz w:val="20"/>
                <w:szCs w:val="20"/>
              </w:rPr>
              <w:t>Подготовка ежемесячных аналитических материалов об уровне информированности населения городского округа Красногорск Московской области о ОМСУ городского округа Красногорск Московской области.</w:t>
            </w:r>
          </w:p>
        </w:tc>
      </w:tr>
      <w:tr w:rsidR="00440B9A" w:rsidRPr="00D45849" w:rsidTr="005825C6">
        <w:trPr>
          <w:trHeight w:val="225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ED63D4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108</w:t>
            </w:r>
            <w:r w:rsidR="00440B9A"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ED63D4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</w:t>
            </w:r>
            <w:r w:rsidR="00440B9A" w:rsidRPr="00990712">
              <w:rPr>
                <w:rFonts w:ascii="Times New Roman" w:hAnsi="Times New Roman"/>
                <w:sz w:val="22"/>
                <w:szCs w:val="22"/>
              </w:rPr>
              <w:t>0</w:t>
            </w:r>
            <w:r w:rsidR="00440B9A"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18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1.1.7.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 xml:space="preserve">Осуществление взаимодействия органов местного самоуправления с печатными СМИ в области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подписки</w:t>
            </w:r>
            <w:r w:rsidRPr="00B05A11">
              <w:rPr>
                <w:rFonts w:ascii="Times New Roman" w:hAnsi="Times New Roman"/>
                <w:sz w:val="20"/>
                <w:szCs w:val="20"/>
              </w:rPr>
              <w:t>, доставки и распространения тиражей печатных изданий</w:t>
            </w: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717D7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717D7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900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2260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260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</w:t>
            </w:r>
            <w:r w:rsidRPr="00DA7286">
              <w:rPr>
                <w:rFonts w:ascii="Times New Roman" w:hAnsi="Times New Roman"/>
                <w:sz w:val="20"/>
                <w:szCs w:val="20"/>
              </w:rPr>
              <w:t>одписки на издания:</w:t>
            </w:r>
          </w:p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7286">
              <w:rPr>
                <w:rFonts w:ascii="Times New Roman" w:hAnsi="Times New Roman"/>
                <w:sz w:val="20"/>
                <w:szCs w:val="20"/>
              </w:rPr>
              <w:t xml:space="preserve"> «Ежедн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евные новости. Подмосковье» -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DA7286">
              <w:rPr>
                <w:rFonts w:ascii="Times New Roman" w:hAnsi="Times New Roman"/>
                <w:sz w:val="20"/>
                <w:szCs w:val="20"/>
              </w:rPr>
              <w:t>0 компл./год,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7286">
              <w:rPr>
                <w:rFonts w:ascii="Times New Roman" w:hAnsi="Times New Roman"/>
                <w:sz w:val="20"/>
                <w:szCs w:val="20"/>
              </w:rPr>
              <w:t>- «Наше Подмосковь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е. Север, Юг, Запад, Восток» -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DA7286">
              <w:rPr>
                <w:rFonts w:ascii="Times New Roman" w:hAnsi="Times New Roman"/>
                <w:sz w:val="20"/>
                <w:szCs w:val="20"/>
              </w:rPr>
              <w:t>0 компл./год</w:t>
            </w:r>
          </w:p>
        </w:tc>
      </w:tr>
      <w:tr w:rsidR="00440B9A" w:rsidRPr="00D45849" w:rsidTr="005825C6">
        <w:trPr>
          <w:trHeight w:val="210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2260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260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32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1.1.8.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наружной рекламы</w:t>
            </w:r>
          </w:p>
        </w:tc>
        <w:tc>
          <w:tcPr>
            <w:tcW w:w="70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717D7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233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4150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1000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2B1C02" w:rsidRDefault="002B1C02" w:rsidP="00BB0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Управление по инвестициям и развитию </w:t>
            </w:r>
            <w:r w:rsidR="00BB0A65" w:rsidRPr="00BB0A65">
              <w:rPr>
                <w:rFonts w:ascii="Times New Roman" w:hAnsi="Times New Roman"/>
                <w:sz w:val="20"/>
                <w:szCs w:val="20"/>
                <w:lang w:val="ru-RU"/>
              </w:rPr>
              <w:t>предпринимательства</w:t>
            </w:r>
          </w:p>
        </w:tc>
        <w:tc>
          <w:tcPr>
            <w:tcW w:w="156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56749D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749D">
              <w:rPr>
                <w:rFonts w:ascii="Times New Roman" w:hAnsi="Times New Roman"/>
                <w:sz w:val="20"/>
                <w:szCs w:val="20"/>
              </w:rPr>
              <w:t>Размещение 23 рекламных кампаний социальной направленности.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1275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233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4150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1000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2336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1.1.9.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мероприятий, к которым обеспечено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праздничное/тематическое оформление</w:t>
            </w:r>
            <w:r w:rsidRPr="00B05A11">
              <w:rPr>
                <w:rFonts w:ascii="Times New Roman" w:hAnsi="Times New Roman"/>
                <w:sz w:val="20"/>
                <w:szCs w:val="20"/>
              </w:rPr>
              <w:t xml:space="preserve">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512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91512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16746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43588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16800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7200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5188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7200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7200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инвестиц</w:t>
            </w:r>
            <w:r w:rsidR="00BB0A65">
              <w:rPr>
                <w:rFonts w:ascii="Times New Roman" w:hAnsi="Times New Roman"/>
                <w:sz w:val="20"/>
                <w:szCs w:val="20"/>
              </w:rPr>
              <w:t xml:space="preserve">иям и развитию </w:t>
            </w:r>
            <w:r w:rsidR="00BB0A65" w:rsidRPr="00BB0A65"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</w:p>
        </w:tc>
        <w:tc>
          <w:tcPr>
            <w:tcW w:w="156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749D">
              <w:rPr>
                <w:rFonts w:ascii="Times New Roman" w:hAnsi="Times New Roman"/>
                <w:sz w:val="20"/>
                <w:szCs w:val="20"/>
              </w:rPr>
              <w:t xml:space="preserve">Обеспечение праздничного/тематического оформления территории к 11 праздникам, согласно утверждённой на текущий год концепции в соответствии с постановлением Правительства Московской области от 21.05.2014 № </w:t>
            </w:r>
            <w:r w:rsidRPr="0056749D">
              <w:rPr>
                <w:rFonts w:ascii="Times New Roman" w:hAnsi="Times New Roman"/>
                <w:sz w:val="20"/>
                <w:szCs w:val="20"/>
              </w:rPr>
              <w:lastRenderedPageBreak/>
              <w:t>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</w:tr>
      <w:tr w:rsidR="00440B9A" w:rsidRPr="00D45849" w:rsidTr="005825C6">
        <w:trPr>
          <w:trHeight w:val="345"/>
        </w:trPr>
        <w:tc>
          <w:tcPr>
            <w:tcW w:w="851" w:type="dxa"/>
            <w:vMerge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25988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7000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4988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7000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7000</w:t>
            </w:r>
          </w:p>
        </w:tc>
        <w:tc>
          <w:tcPr>
            <w:tcW w:w="993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510"/>
        </w:trPr>
        <w:tc>
          <w:tcPr>
            <w:tcW w:w="851" w:type="dxa"/>
            <w:vMerge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B0EE1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16746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17600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16800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3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2460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1512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15123">
              <w:rPr>
                <w:rFonts w:ascii="Times New Roman" w:hAnsi="Times New Roman"/>
                <w:sz w:val="20"/>
                <w:szCs w:val="20"/>
              </w:rPr>
              <w:tab/>
              <w:t xml:space="preserve">   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205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>Повышение уровня информированности населения городского округа Красногорск Московской области посредством наружной рекламы</w:t>
            </w:r>
          </w:p>
        </w:tc>
        <w:tc>
          <w:tcPr>
            <w:tcW w:w="70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40B9A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67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 xml:space="preserve">Управление по инвестициям и развитию </w:t>
            </w:r>
            <w:r w:rsidR="00BB0A65" w:rsidRPr="00BB0A65"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</w:p>
        </w:tc>
        <w:tc>
          <w:tcPr>
            <w:tcW w:w="156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525"/>
        </w:trPr>
        <w:tc>
          <w:tcPr>
            <w:tcW w:w="851" w:type="dxa"/>
            <w:vMerge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B0EE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47</w:t>
            </w:r>
            <w:r w:rsidR="00440B9A"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440B9A" w:rsidRPr="0099071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993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390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B0EE1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2000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33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2.1.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 xml:space="preserve">Приведение в соответствие количества и фактического расположения рекламных конструкций на территории городского округа Красногорск согласованной Правительством </w:t>
            </w:r>
            <w:r w:rsidRPr="00B05A11">
              <w:rPr>
                <w:rFonts w:ascii="Times New Roman" w:hAnsi="Times New Roman"/>
                <w:sz w:val="20"/>
                <w:szCs w:val="20"/>
              </w:rPr>
              <w:lastRenderedPageBreak/>
              <w:t>Московской области схеме размещения рекламных конструкций</w:t>
            </w:r>
          </w:p>
        </w:tc>
        <w:tc>
          <w:tcPr>
            <w:tcW w:w="70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1512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512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67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BB0A65" w:rsidRDefault="002B1C02" w:rsidP="00BB0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 xml:space="preserve">Управление по инвестициям и развитию </w:t>
            </w:r>
            <w:r w:rsidR="00BB0A6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предпринимательства</w:t>
            </w:r>
          </w:p>
        </w:tc>
        <w:tc>
          <w:tcPr>
            <w:tcW w:w="156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7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Соответствие количества и фактического расположения рекламных конструкций на </w:t>
            </w:r>
            <w:r w:rsidRPr="0056749D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муниципального образования согласованной Правительством Московской области схеме размещения рекламных конструкций на 100%.</w:t>
            </w:r>
          </w:p>
        </w:tc>
      </w:tr>
      <w:tr w:rsidR="00440B9A" w:rsidRPr="00D45849" w:rsidTr="005825C6">
        <w:trPr>
          <w:trHeight w:val="330"/>
        </w:trPr>
        <w:tc>
          <w:tcPr>
            <w:tcW w:w="851" w:type="dxa"/>
            <w:vMerge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B0EE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47</w:t>
            </w:r>
            <w:r w:rsidR="00440B9A"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440B9A" w:rsidRPr="0099071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993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1380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2000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9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757"/>
        </w:trPr>
        <w:tc>
          <w:tcPr>
            <w:tcW w:w="3970" w:type="dxa"/>
            <w:gridSpan w:val="2"/>
            <w:vMerge w:val="restart"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440B9A" w:rsidRPr="003E70BE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E70B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ИТОГО ПО ПРОГРАММЕ</w:t>
            </w:r>
          </w:p>
        </w:tc>
        <w:tc>
          <w:tcPr>
            <w:tcW w:w="70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6364A9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2017-2021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364A9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6364A9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29254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327E31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247</w:t>
            </w:r>
            <w:r w:rsidR="00317421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42191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327E31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59</w:t>
            </w:r>
            <w:r w:rsidR="00317421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46539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49912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49912</w:t>
            </w:r>
          </w:p>
        </w:tc>
        <w:tc>
          <w:tcPr>
            <w:tcW w:w="2555" w:type="dxa"/>
            <w:gridSpan w:val="2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1421"/>
        </w:trPr>
        <w:tc>
          <w:tcPr>
            <w:tcW w:w="3970" w:type="dxa"/>
            <w:gridSpan w:val="2"/>
            <w:vMerge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40B9A" w:rsidRPr="006364A9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364A9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16869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327E31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228</w:t>
            </w:r>
            <w:r w:rsidR="00317421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24991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327E31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58</w:t>
            </w:r>
            <w:r w:rsidR="00317421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45939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49312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49312</w:t>
            </w:r>
          </w:p>
        </w:tc>
        <w:tc>
          <w:tcPr>
            <w:tcW w:w="2555" w:type="dxa"/>
            <w:gridSpan w:val="2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5825C6">
        <w:trPr>
          <w:trHeight w:val="547"/>
        </w:trPr>
        <w:tc>
          <w:tcPr>
            <w:tcW w:w="3970" w:type="dxa"/>
            <w:gridSpan w:val="2"/>
            <w:vMerge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440B9A" w:rsidRPr="006364A9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364A9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17146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19600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17200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2555" w:type="dxa"/>
            <w:gridSpan w:val="2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18F7" w:rsidRDefault="00D818F7" w:rsidP="00CF561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10" w:name="P987"/>
      <w:bookmarkEnd w:id="10"/>
    </w:p>
    <w:p w:rsidR="003E70BE" w:rsidRDefault="003E70BE" w:rsidP="00CF561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3E70BE" w:rsidSect="005825C6">
      <w:pgSz w:w="16838" w:h="11906" w:orient="landscape"/>
      <w:pgMar w:top="709" w:right="82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465" w:rsidRDefault="00965465" w:rsidP="00882DB1">
      <w:r>
        <w:separator/>
      </w:r>
    </w:p>
  </w:endnote>
  <w:endnote w:type="continuationSeparator" w:id="0">
    <w:p w:rsidR="00965465" w:rsidRDefault="00965465" w:rsidP="0088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F4C" w:rsidRDefault="00E06F4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465" w:rsidRDefault="00965465" w:rsidP="00882DB1">
      <w:r>
        <w:separator/>
      </w:r>
    </w:p>
  </w:footnote>
  <w:footnote w:type="continuationSeparator" w:id="0">
    <w:p w:rsidR="00965465" w:rsidRDefault="00965465" w:rsidP="00882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B1"/>
    <w:rsid w:val="00015C75"/>
    <w:rsid w:val="000509B0"/>
    <w:rsid w:val="0006764B"/>
    <w:rsid w:val="0008484C"/>
    <w:rsid w:val="000978B3"/>
    <w:rsid w:val="000B0A1B"/>
    <w:rsid w:val="00117545"/>
    <w:rsid w:val="00184F3D"/>
    <w:rsid w:val="001939D6"/>
    <w:rsid w:val="001A43DE"/>
    <w:rsid w:val="001C0D41"/>
    <w:rsid w:val="001C2D97"/>
    <w:rsid w:val="001C373B"/>
    <w:rsid w:val="001C72EF"/>
    <w:rsid w:val="00226091"/>
    <w:rsid w:val="00251ABF"/>
    <w:rsid w:val="0026627E"/>
    <w:rsid w:val="0028554B"/>
    <w:rsid w:val="0029205F"/>
    <w:rsid w:val="00296FBB"/>
    <w:rsid w:val="002A508F"/>
    <w:rsid w:val="002B1C02"/>
    <w:rsid w:val="002C1E6F"/>
    <w:rsid w:val="002D3E8A"/>
    <w:rsid w:val="00317421"/>
    <w:rsid w:val="00327E31"/>
    <w:rsid w:val="00343C47"/>
    <w:rsid w:val="00361BF6"/>
    <w:rsid w:val="00397491"/>
    <w:rsid w:val="003A039D"/>
    <w:rsid w:val="003A0D0E"/>
    <w:rsid w:val="003C0120"/>
    <w:rsid w:val="003E70BE"/>
    <w:rsid w:val="004327D4"/>
    <w:rsid w:val="00440B9A"/>
    <w:rsid w:val="00462CA7"/>
    <w:rsid w:val="00463249"/>
    <w:rsid w:val="00466995"/>
    <w:rsid w:val="00485321"/>
    <w:rsid w:val="004A098B"/>
    <w:rsid w:val="004B372B"/>
    <w:rsid w:val="004D65AD"/>
    <w:rsid w:val="00556A5C"/>
    <w:rsid w:val="0056749D"/>
    <w:rsid w:val="005810D9"/>
    <w:rsid w:val="00581C7B"/>
    <w:rsid w:val="005825C6"/>
    <w:rsid w:val="00597112"/>
    <w:rsid w:val="005A160D"/>
    <w:rsid w:val="005C603D"/>
    <w:rsid w:val="005E0154"/>
    <w:rsid w:val="005F14C1"/>
    <w:rsid w:val="006364A9"/>
    <w:rsid w:val="00662D1E"/>
    <w:rsid w:val="006721F5"/>
    <w:rsid w:val="00697CCB"/>
    <w:rsid w:val="006B0EE1"/>
    <w:rsid w:val="00716CE3"/>
    <w:rsid w:val="00717D73"/>
    <w:rsid w:val="007468AE"/>
    <w:rsid w:val="00776F51"/>
    <w:rsid w:val="007B59D9"/>
    <w:rsid w:val="007F2299"/>
    <w:rsid w:val="007F636C"/>
    <w:rsid w:val="00820950"/>
    <w:rsid w:val="00853677"/>
    <w:rsid w:val="008540C4"/>
    <w:rsid w:val="00882DB1"/>
    <w:rsid w:val="00897C3F"/>
    <w:rsid w:val="008A6DE6"/>
    <w:rsid w:val="008D0BCA"/>
    <w:rsid w:val="008D5C41"/>
    <w:rsid w:val="00915123"/>
    <w:rsid w:val="00942A4C"/>
    <w:rsid w:val="00950B9C"/>
    <w:rsid w:val="00953CF1"/>
    <w:rsid w:val="0095664C"/>
    <w:rsid w:val="00960DE1"/>
    <w:rsid w:val="0096494E"/>
    <w:rsid w:val="00965465"/>
    <w:rsid w:val="00990712"/>
    <w:rsid w:val="009918C5"/>
    <w:rsid w:val="009B56F0"/>
    <w:rsid w:val="009B756D"/>
    <w:rsid w:val="009E6CA6"/>
    <w:rsid w:val="00A362AF"/>
    <w:rsid w:val="00A52CC0"/>
    <w:rsid w:val="00A63FAC"/>
    <w:rsid w:val="00A94CC3"/>
    <w:rsid w:val="00AB2DEA"/>
    <w:rsid w:val="00AF026F"/>
    <w:rsid w:val="00B05A11"/>
    <w:rsid w:val="00B431F4"/>
    <w:rsid w:val="00B43639"/>
    <w:rsid w:val="00B54E95"/>
    <w:rsid w:val="00B61F04"/>
    <w:rsid w:val="00B761AA"/>
    <w:rsid w:val="00BA7ECF"/>
    <w:rsid w:val="00BB0A65"/>
    <w:rsid w:val="00BB6380"/>
    <w:rsid w:val="00BC6739"/>
    <w:rsid w:val="00C41D63"/>
    <w:rsid w:val="00C6774C"/>
    <w:rsid w:val="00C922B4"/>
    <w:rsid w:val="00C96983"/>
    <w:rsid w:val="00CC3493"/>
    <w:rsid w:val="00CC7E22"/>
    <w:rsid w:val="00CF5611"/>
    <w:rsid w:val="00D219CD"/>
    <w:rsid w:val="00D818F7"/>
    <w:rsid w:val="00D92A5E"/>
    <w:rsid w:val="00DA7286"/>
    <w:rsid w:val="00DC116E"/>
    <w:rsid w:val="00DD5214"/>
    <w:rsid w:val="00DE0874"/>
    <w:rsid w:val="00DE428B"/>
    <w:rsid w:val="00E06F4C"/>
    <w:rsid w:val="00E528ED"/>
    <w:rsid w:val="00E54FDF"/>
    <w:rsid w:val="00EA4E3D"/>
    <w:rsid w:val="00EB3E40"/>
    <w:rsid w:val="00ED63D4"/>
    <w:rsid w:val="00F22077"/>
    <w:rsid w:val="00F41063"/>
    <w:rsid w:val="00F47E00"/>
    <w:rsid w:val="00F54466"/>
    <w:rsid w:val="00F757EA"/>
    <w:rsid w:val="00F957A6"/>
    <w:rsid w:val="00F96952"/>
    <w:rsid w:val="00FF1ADA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9E362-2DAC-4359-86AD-0B9982C6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82D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82DB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82DB1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82DB1"/>
    <w:pPr>
      <w:shd w:val="clear" w:color="auto" w:fill="FFFFFF"/>
      <w:spacing w:before="720" w:after="900" w:line="322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paragraph" w:customStyle="1" w:styleId="50">
    <w:name w:val="Основной текст (5)"/>
    <w:basedOn w:val="a"/>
    <w:link w:val="5"/>
    <w:rsid w:val="00882DB1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ru-RU" w:eastAsia="en-US"/>
    </w:rPr>
  </w:style>
  <w:style w:type="paragraph" w:customStyle="1" w:styleId="ConsPlusNormal">
    <w:name w:val="ConsPlusNormal"/>
    <w:rsid w:val="00882D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8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82DB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882DB1"/>
    <w:pPr>
      <w:shd w:val="clear" w:color="auto" w:fill="FFFFFF"/>
      <w:spacing w:line="0" w:lineRule="atLeast"/>
      <w:ind w:hanging="48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styleId="a5">
    <w:name w:val="footnote text"/>
    <w:basedOn w:val="a"/>
    <w:link w:val="a6"/>
    <w:uiPriority w:val="99"/>
    <w:semiHidden/>
    <w:unhideWhenUsed/>
    <w:rsid w:val="00882DB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82DB1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882DB1"/>
    <w:rPr>
      <w:vertAlign w:val="superscript"/>
    </w:rPr>
  </w:style>
  <w:style w:type="character" w:customStyle="1" w:styleId="51">
    <w:name w:val="Заголовок №5_"/>
    <w:basedOn w:val="a0"/>
    <w:link w:val="52"/>
    <w:rsid w:val="003A039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3A039D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character" w:customStyle="1" w:styleId="a8">
    <w:name w:val="Сноска_"/>
    <w:basedOn w:val="a0"/>
    <w:link w:val="a9"/>
    <w:rsid w:val="00942A4C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942A4C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ru-RU" w:eastAsia="en-US"/>
    </w:rPr>
  </w:style>
  <w:style w:type="paragraph" w:styleId="aa">
    <w:name w:val="header"/>
    <w:basedOn w:val="a"/>
    <w:link w:val="ab"/>
    <w:uiPriority w:val="99"/>
    <w:unhideWhenUsed/>
    <w:rsid w:val="00462C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2CA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462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2CA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EB3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3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B56F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B56F0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466995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66995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f2">
    <w:name w:val="endnote reference"/>
    <w:basedOn w:val="a0"/>
    <w:uiPriority w:val="99"/>
    <w:semiHidden/>
    <w:unhideWhenUsed/>
    <w:rsid w:val="00466995"/>
    <w:rPr>
      <w:vertAlign w:val="superscript"/>
    </w:rPr>
  </w:style>
  <w:style w:type="paragraph" w:styleId="af3">
    <w:name w:val="List Paragraph"/>
    <w:basedOn w:val="a"/>
    <w:uiPriority w:val="34"/>
    <w:qFormat/>
    <w:rsid w:val="008540C4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f4">
    <w:name w:val="Body Text"/>
    <w:basedOn w:val="a"/>
    <w:link w:val="af5"/>
    <w:uiPriority w:val="99"/>
    <w:unhideWhenUsed/>
    <w:rsid w:val="008540C4"/>
    <w:pPr>
      <w:spacing w:after="200" w:line="276" w:lineRule="auto"/>
      <w:jc w:val="center"/>
    </w:pPr>
    <w:rPr>
      <w:rFonts w:ascii="Times New Roman" w:eastAsiaTheme="minorHAnsi" w:hAnsi="Times New Roman" w:cs="Times New Roman"/>
      <w:b/>
      <w:color w:val="auto"/>
      <w:lang w:val="ru-RU" w:eastAsia="en-US"/>
    </w:rPr>
  </w:style>
  <w:style w:type="character" w:customStyle="1" w:styleId="af5">
    <w:name w:val="Основной текст Знак"/>
    <w:basedOn w:val="a0"/>
    <w:link w:val="af4"/>
    <w:uiPriority w:val="99"/>
    <w:rsid w:val="008540C4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F1925-4E3E-42A6-8170-302C54D2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1829</TotalTime>
  <Pages>1</Pages>
  <Words>4703</Words>
  <Characters>26808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421_1</dc:creator>
  <cp:keywords/>
  <dc:description/>
  <cp:lastModifiedBy>308_2_3</cp:lastModifiedBy>
  <cp:revision>11</cp:revision>
  <cp:lastPrinted>2018-03-27T11:47:00Z</cp:lastPrinted>
  <dcterms:created xsi:type="dcterms:W3CDTF">2017-12-08T11:17:00Z</dcterms:created>
  <dcterms:modified xsi:type="dcterms:W3CDTF">2018-05-28T09:42:00Z</dcterms:modified>
</cp:coreProperties>
</file>