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AC7793" w:rsidRPr="003A460C" w14:paraId="730D1F78" w14:textId="77777777" w:rsidTr="00F721F3">
        <w:trPr>
          <w:trHeight w:val="1837"/>
        </w:trPr>
        <w:tc>
          <w:tcPr>
            <w:tcW w:w="9452" w:type="dxa"/>
          </w:tcPr>
          <w:p w14:paraId="74122A5E" w14:textId="77777777" w:rsidR="00AC7793" w:rsidRPr="00C92BDF" w:rsidRDefault="00AC7793" w:rsidP="00EF7A7F">
            <w:pPr>
              <w:pStyle w:val="ConsPlusNormal"/>
              <w:suppressAutoHyphens/>
              <w:jc w:val="both"/>
              <w:rPr>
                <w:rFonts w:ascii="Times New Roman" w:hAnsi="Times New Roman" w:cs="Times New Roman"/>
                <w:sz w:val="28"/>
                <w:szCs w:val="28"/>
              </w:rPr>
            </w:pPr>
            <w:r w:rsidRPr="00C92BDF">
              <w:rPr>
                <w:rFonts w:ascii="Times New Roman" w:hAnsi="Times New Roman" w:cs="Times New Roman"/>
                <w:caps/>
              </w:rPr>
              <w:br w:type="page"/>
            </w:r>
          </w:p>
          <w:p w14:paraId="77F03CD9" w14:textId="77777777" w:rsidR="00AC7793" w:rsidRPr="00C92BDF" w:rsidRDefault="00AC7793" w:rsidP="00EF7A7F">
            <w:pPr>
              <w:suppressAutoHyphens/>
              <w:spacing w:after="0" w:line="240" w:lineRule="auto"/>
              <w:rPr>
                <w:rFonts w:ascii="Times New Roman" w:hAnsi="Times New Roman" w:cs="Times New Roman"/>
              </w:rPr>
            </w:pPr>
          </w:p>
          <w:p w14:paraId="565B55D4" w14:textId="77777777" w:rsidR="00AC7793" w:rsidRPr="00C92BDF" w:rsidRDefault="00AC7793" w:rsidP="00EF7A7F">
            <w:pPr>
              <w:suppressAutoHyphens/>
              <w:spacing w:after="0" w:line="240" w:lineRule="auto"/>
              <w:rPr>
                <w:rFonts w:ascii="Times New Roman" w:hAnsi="Times New Roman" w:cs="Times New Roman"/>
              </w:rPr>
            </w:pPr>
          </w:p>
          <w:p w14:paraId="08F88FBE" w14:textId="77777777" w:rsidR="00AC7793" w:rsidRPr="00C92BDF" w:rsidRDefault="00AC7793" w:rsidP="00EF7A7F">
            <w:pPr>
              <w:suppressAutoHyphens/>
              <w:spacing w:after="0" w:line="240" w:lineRule="auto"/>
              <w:rPr>
                <w:rFonts w:ascii="Times New Roman" w:hAnsi="Times New Roman" w:cs="Times New Roman"/>
              </w:rPr>
            </w:pPr>
          </w:p>
          <w:p w14:paraId="42AF2AD0" w14:textId="77777777" w:rsidR="00AC7793" w:rsidRPr="00C92BDF" w:rsidRDefault="00AC7793" w:rsidP="00EF7A7F">
            <w:pPr>
              <w:tabs>
                <w:tab w:val="left" w:pos="7890"/>
              </w:tabs>
              <w:suppressAutoHyphens/>
              <w:spacing w:after="0" w:line="240" w:lineRule="auto"/>
              <w:rPr>
                <w:rFonts w:ascii="Times New Roman" w:hAnsi="Times New Roman" w:cs="Times New Roman"/>
              </w:rPr>
            </w:pPr>
          </w:p>
        </w:tc>
        <w:tc>
          <w:tcPr>
            <w:tcW w:w="4281" w:type="dxa"/>
          </w:tcPr>
          <w:p w14:paraId="550A4FA5" w14:textId="77777777" w:rsidR="00110525" w:rsidRPr="003A460C" w:rsidRDefault="00110525" w:rsidP="00EF7A7F">
            <w:pPr>
              <w:pStyle w:val="ConsPlusNormal"/>
              <w:suppressAutoHyphens/>
              <w:jc w:val="both"/>
              <w:rPr>
                <w:rFonts w:ascii="Times New Roman" w:hAnsi="Times New Roman" w:cs="Times New Roman"/>
                <w:sz w:val="28"/>
                <w:szCs w:val="28"/>
              </w:rPr>
            </w:pPr>
            <w:r w:rsidRPr="003A460C">
              <w:rPr>
                <w:rFonts w:ascii="Times New Roman" w:hAnsi="Times New Roman" w:cs="Times New Roman"/>
                <w:sz w:val="28"/>
                <w:szCs w:val="28"/>
              </w:rPr>
              <w:t>Приложение</w:t>
            </w:r>
          </w:p>
          <w:p w14:paraId="079E3DDE" w14:textId="77777777" w:rsidR="00110525" w:rsidRPr="003A460C" w:rsidRDefault="00110525" w:rsidP="00EF7A7F">
            <w:pPr>
              <w:pStyle w:val="ConsPlusNormal"/>
              <w:suppressAutoHyphens/>
              <w:jc w:val="both"/>
              <w:rPr>
                <w:rFonts w:ascii="Times New Roman" w:hAnsi="Times New Roman" w:cs="Times New Roman"/>
                <w:sz w:val="28"/>
                <w:szCs w:val="28"/>
              </w:rPr>
            </w:pPr>
            <w:r w:rsidRPr="003A460C">
              <w:rPr>
                <w:rFonts w:ascii="Times New Roman" w:hAnsi="Times New Roman" w:cs="Times New Roman"/>
                <w:sz w:val="28"/>
                <w:szCs w:val="28"/>
              </w:rPr>
              <w:t>к постановлению администрации</w:t>
            </w:r>
          </w:p>
          <w:p w14:paraId="5CB827B7" w14:textId="77777777" w:rsidR="00A55B1C" w:rsidRPr="003A460C" w:rsidRDefault="00AA2FDB" w:rsidP="00EF7A7F">
            <w:pPr>
              <w:pStyle w:val="ConsPlusNormal"/>
              <w:suppressAutoHyphens/>
              <w:jc w:val="both"/>
              <w:rPr>
                <w:rFonts w:ascii="Times New Roman" w:hAnsi="Times New Roman" w:cs="Times New Roman"/>
                <w:sz w:val="28"/>
                <w:szCs w:val="28"/>
              </w:rPr>
            </w:pPr>
            <w:r w:rsidRPr="003A460C">
              <w:rPr>
                <w:rFonts w:ascii="Times New Roman" w:hAnsi="Times New Roman" w:cs="Times New Roman"/>
                <w:sz w:val="28"/>
                <w:szCs w:val="28"/>
              </w:rPr>
              <w:t>городского округа Красногорск</w:t>
            </w:r>
          </w:p>
          <w:p w14:paraId="1FD88EEB" w14:textId="77777777" w:rsidR="00F721F3" w:rsidRPr="003A460C" w:rsidRDefault="00A55B1C" w:rsidP="00EF7A7F">
            <w:pPr>
              <w:pStyle w:val="ConsPlusNormal"/>
              <w:suppressAutoHyphens/>
              <w:jc w:val="both"/>
              <w:rPr>
                <w:rFonts w:ascii="Times New Roman" w:hAnsi="Times New Roman" w:cs="Times New Roman"/>
                <w:sz w:val="28"/>
                <w:szCs w:val="28"/>
              </w:rPr>
            </w:pPr>
            <w:r w:rsidRPr="003A460C">
              <w:rPr>
                <w:rFonts w:ascii="Times New Roman" w:hAnsi="Times New Roman" w:cs="Times New Roman"/>
                <w:sz w:val="28"/>
                <w:szCs w:val="28"/>
              </w:rPr>
              <w:t>Московской области</w:t>
            </w:r>
          </w:p>
          <w:p w14:paraId="51EF9560" w14:textId="77777777" w:rsidR="00110525" w:rsidRPr="003A460C" w:rsidRDefault="00110525" w:rsidP="00EF7A7F">
            <w:pPr>
              <w:pStyle w:val="ConsPlusNormal"/>
              <w:suppressAutoHyphens/>
              <w:jc w:val="both"/>
              <w:rPr>
                <w:rFonts w:ascii="Times New Roman" w:hAnsi="Times New Roman" w:cs="Times New Roman"/>
                <w:sz w:val="6"/>
                <w:szCs w:val="6"/>
              </w:rPr>
            </w:pPr>
            <w:r w:rsidRPr="003A460C">
              <w:rPr>
                <w:rFonts w:ascii="Times New Roman" w:hAnsi="Times New Roman" w:cs="Times New Roman"/>
                <w:sz w:val="28"/>
                <w:szCs w:val="28"/>
              </w:rPr>
              <w:t xml:space="preserve"> </w:t>
            </w:r>
          </w:p>
          <w:p w14:paraId="6F427311" w14:textId="33D31545" w:rsidR="00110525" w:rsidRPr="003A460C" w:rsidRDefault="00842C8D" w:rsidP="00EF7A7F">
            <w:pPr>
              <w:pStyle w:val="ConsPlusNormal"/>
              <w:suppressAutoHyphens/>
              <w:jc w:val="both"/>
              <w:rPr>
                <w:rFonts w:ascii="Times New Roman" w:hAnsi="Times New Roman" w:cs="Times New Roman"/>
                <w:sz w:val="28"/>
                <w:szCs w:val="28"/>
                <w:u w:val="single"/>
              </w:rPr>
            </w:pPr>
            <w:r w:rsidRPr="003A460C">
              <w:rPr>
                <w:rFonts w:ascii="Times New Roman" w:hAnsi="Times New Roman" w:cs="Times New Roman"/>
                <w:sz w:val="28"/>
                <w:szCs w:val="28"/>
                <w:u w:val="single"/>
              </w:rPr>
              <w:t>О</w:t>
            </w:r>
            <w:r w:rsidR="00110525" w:rsidRPr="003A460C">
              <w:rPr>
                <w:rFonts w:ascii="Times New Roman" w:hAnsi="Times New Roman" w:cs="Times New Roman"/>
                <w:sz w:val="28"/>
                <w:szCs w:val="28"/>
                <w:u w:val="single"/>
              </w:rPr>
              <w:t>т</w:t>
            </w:r>
            <w:r w:rsidRPr="00842C8D">
              <w:rPr>
                <w:rFonts w:ascii="Times New Roman" w:hAnsi="Times New Roman" w:cs="Times New Roman"/>
                <w:sz w:val="28"/>
                <w:szCs w:val="28"/>
                <w:u w:val="single"/>
              </w:rPr>
              <w:t xml:space="preserve"> </w:t>
            </w:r>
            <w:proofErr w:type="gramStart"/>
            <w:r w:rsidRPr="00842C8D">
              <w:rPr>
                <w:rFonts w:ascii="Times New Roman" w:hAnsi="Times New Roman" w:cs="Times New Roman"/>
                <w:sz w:val="28"/>
                <w:szCs w:val="28"/>
                <w:u w:val="single"/>
              </w:rPr>
              <w:t>01.</w:t>
            </w:r>
            <w:r>
              <w:rPr>
                <w:rFonts w:ascii="Times New Roman" w:hAnsi="Times New Roman" w:cs="Times New Roman"/>
                <w:sz w:val="28"/>
                <w:szCs w:val="28"/>
                <w:u w:val="single"/>
              </w:rPr>
              <w:t>06.2020</w:t>
            </w:r>
            <w:r w:rsidR="00CF62FB">
              <w:rPr>
                <w:rFonts w:ascii="Times New Roman" w:hAnsi="Times New Roman" w:cs="Times New Roman"/>
                <w:sz w:val="28"/>
                <w:szCs w:val="28"/>
                <w:u w:val="single"/>
              </w:rPr>
              <w:t xml:space="preserve">  </w:t>
            </w:r>
            <w:r w:rsidR="0097261F" w:rsidRPr="003A460C">
              <w:rPr>
                <w:rFonts w:ascii="Times New Roman" w:hAnsi="Times New Roman" w:cs="Times New Roman"/>
                <w:sz w:val="28"/>
                <w:szCs w:val="28"/>
                <w:u w:val="single"/>
              </w:rPr>
              <w:t>№</w:t>
            </w:r>
            <w:proofErr w:type="gramEnd"/>
            <w:r w:rsidR="00711628" w:rsidRPr="003A460C">
              <w:rPr>
                <w:rFonts w:ascii="Times New Roman" w:hAnsi="Times New Roman" w:cs="Times New Roman"/>
                <w:sz w:val="28"/>
                <w:szCs w:val="28"/>
                <w:u w:val="single"/>
              </w:rPr>
              <w:t xml:space="preserve"> </w:t>
            </w:r>
            <w:r w:rsidR="003D0E16" w:rsidRPr="003A460C">
              <w:rPr>
                <w:rFonts w:ascii="Times New Roman" w:hAnsi="Times New Roman" w:cs="Times New Roman"/>
                <w:sz w:val="28"/>
                <w:szCs w:val="28"/>
                <w:u w:val="single"/>
              </w:rPr>
              <w:t xml:space="preserve"> </w:t>
            </w:r>
            <w:r>
              <w:rPr>
                <w:rFonts w:ascii="Times New Roman" w:hAnsi="Times New Roman" w:cs="Times New Roman"/>
                <w:sz w:val="28"/>
                <w:szCs w:val="28"/>
                <w:u w:val="single"/>
              </w:rPr>
              <w:t>965/6</w:t>
            </w:r>
            <w:r w:rsidR="003D0E16" w:rsidRPr="003A460C">
              <w:rPr>
                <w:rFonts w:ascii="Times New Roman" w:hAnsi="Times New Roman" w:cs="Times New Roman"/>
                <w:sz w:val="28"/>
                <w:szCs w:val="28"/>
                <w:u w:val="single"/>
              </w:rPr>
              <w:t xml:space="preserve">        </w:t>
            </w:r>
            <w:r w:rsidR="00F721F3" w:rsidRPr="003A460C">
              <w:rPr>
                <w:rFonts w:ascii="Times New Roman" w:hAnsi="Times New Roman" w:cs="Times New Roman"/>
                <w:sz w:val="28"/>
                <w:szCs w:val="28"/>
                <w:u w:val="single"/>
              </w:rPr>
              <w:t xml:space="preserve"> </w:t>
            </w:r>
            <w:r w:rsidR="00083E25" w:rsidRPr="003A460C">
              <w:rPr>
                <w:rFonts w:ascii="Times New Roman" w:hAnsi="Times New Roman" w:cs="Times New Roman"/>
                <w:sz w:val="28"/>
                <w:szCs w:val="28"/>
                <w:u w:val="single"/>
              </w:rPr>
              <w:t xml:space="preserve">       </w:t>
            </w:r>
          </w:p>
          <w:p w14:paraId="6345424B" w14:textId="77777777" w:rsidR="00AC7793" w:rsidRPr="003A460C" w:rsidRDefault="00AC7793" w:rsidP="00EF7A7F">
            <w:pPr>
              <w:pStyle w:val="ConsPlusNormal"/>
              <w:suppressAutoHyphens/>
              <w:jc w:val="both"/>
              <w:rPr>
                <w:rFonts w:ascii="Times New Roman" w:hAnsi="Times New Roman" w:cs="Times New Roman"/>
                <w:sz w:val="24"/>
                <w:szCs w:val="24"/>
              </w:rPr>
            </w:pPr>
          </w:p>
        </w:tc>
      </w:tr>
    </w:tbl>
    <w:p w14:paraId="597D31D5" w14:textId="77777777" w:rsidR="00110525" w:rsidRPr="003A460C" w:rsidRDefault="00110525"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32EDA04E" w14:textId="77777777" w:rsidR="00110525" w:rsidRPr="003A460C" w:rsidRDefault="00110525"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12BA7B3" w14:textId="77777777" w:rsidR="004D5E8F" w:rsidRPr="003A460C" w:rsidRDefault="004D5E8F"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2CD7649" w14:textId="77777777" w:rsidR="00AC7793" w:rsidRPr="003A460C" w:rsidRDefault="00AC7793"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3A460C">
        <w:rPr>
          <w:rFonts w:ascii="Times New Roman" w:hAnsi="Times New Roman" w:cs="Times New Roman"/>
          <w:b/>
          <w:sz w:val="32"/>
          <w:szCs w:val="32"/>
        </w:rPr>
        <w:t>Муниципальная программа</w:t>
      </w:r>
    </w:p>
    <w:p w14:paraId="7F3FBCCF" w14:textId="77777777" w:rsidR="00AC7793" w:rsidRPr="003A460C" w:rsidRDefault="006C6BA1"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3A460C">
        <w:rPr>
          <w:rFonts w:ascii="Times New Roman" w:hAnsi="Times New Roman" w:cs="Times New Roman"/>
          <w:b/>
          <w:sz w:val="32"/>
          <w:szCs w:val="32"/>
        </w:rPr>
        <w:t xml:space="preserve">городского округа </w:t>
      </w:r>
      <w:r w:rsidR="00AC7793" w:rsidRPr="003A460C">
        <w:rPr>
          <w:rFonts w:ascii="Times New Roman" w:hAnsi="Times New Roman" w:cs="Times New Roman"/>
          <w:b/>
          <w:sz w:val="32"/>
          <w:szCs w:val="32"/>
        </w:rPr>
        <w:t xml:space="preserve">Красногорск </w:t>
      </w:r>
    </w:p>
    <w:p w14:paraId="4B3B5FCA" w14:textId="77777777" w:rsidR="00AC7793" w:rsidRPr="003A460C" w:rsidRDefault="00110525"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3A460C">
        <w:rPr>
          <w:rFonts w:ascii="Times New Roman" w:hAnsi="Times New Roman" w:cs="Times New Roman"/>
          <w:b/>
          <w:sz w:val="32"/>
          <w:szCs w:val="32"/>
        </w:rPr>
        <w:t xml:space="preserve"> </w:t>
      </w:r>
      <w:r w:rsidR="00AC7793" w:rsidRPr="003A460C">
        <w:rPr>
          <w:rFonts w:ascii="Times New Roman" w:hAnsi="Times New Roman" w:cs="Times New Roman"/>
          <w:b/>
          <w:sz w:val="32"/>
          <w:szCs w:val="32"/>
        </w:rPr>
        <w:t>«Жилище»</w:t>
      </w:r>
    </w:p>
    <w:p w14:paraId="3FD69556" w14:textId="77777777" w:rsidR="00110525" w:rsidRPr="003A460C" w:rsidRDefault="00110525"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3A460C">
        <w:rPr>
          <w:rFonts w:ascii="Times New Roman" w:hAnsi="Times New Roman" w:cs="Times New Roman"/>
          <w:b/>
          <w:sz w:val="32"/>
          <w:szCs w:val="32"/>
        </w:rPr>
        <w:t>на 20</w:t>
      </w:r>
      <w:r w:rsidR="00950C45" w:rsidRPr="003A460C">
        <w:rPr>
          <w:rFonts w:ascii="Times New Roman" w:hAnsi="Times New Roman" w:cs="Times New Roman"/>
          <w:b/>
          <w:sz w:val="32"/>
          <w:szCs w:val="32"/>
        </w:rPr>
        <w:t>20</w:t>
      </w:r>
      <w:r w:rsidRPr="003A460C">
        <w:rPr>
          <w:rFonts w:ascii="Times New Roman" w:hAnsi="Times New Roman" w:cs="Times New Roman"/>
          <w:b/>
          <w:sz w:val="32"/>
          <w:szCs w:val="32"/>
        </w:rPr>
        <w:t xml:space="preserve"> - 202</w:t>
      </w:r>
      <w:r w:rsidR="00A92046" w:rsidRPr="003A460C">
        <w:rPr>
          <w:rFonts w:ascii="Times New Roman" w:hAnsi="Times New Roman" w:cs="Times New Roman"/>
          <w:b/>
          <w:sz w:val="32"/>
          <w:szCs w:val="32"/>
        </w:rPr>
        <w:t>4</w:t>
      </w:r>
      <w:r w:rsidRPr="003A460C">
        <w:rPr>
          <w:rFonts w:ascii="Times New Roman" w:hAnsi="Times New Roman" w:cs="Times New Roman"/>
          <w:b/>
          <w:sz w:val="32"/>
          <w:szCs w:val="32"/>
        </w:rPr>
        <w:t xml:space="preserve"> годы</w:t>
      </w:r>
    </w:p>
    <w:p w14:paraId="262BCCA0" w14:textId="77777777" w:rsidR="00AC7793" w:rsidRPr="003A460C" w:rsidRDefault="00AC7793" w:rsidP="00EF7A7F">
      <w:pPr>
        <w:suppressAutoHyphens/>
        <w:autoSpaceDE w:val="0"/>
        <w:autoSpaceDN w:val="0"/>
        <w:adjustRightInd w:val="0"/>
        <w:spacing w:after="0" w:line="240" w:lineRule="auto"/>
        <w:rPr>
          <w:rFonts w:ascii="Times New Roman" w:hAnsi="Times New Roman" w:cs="Times New Roman"/>
          <w:b/>
          <w:sz w:val="24"/>
          <w:szCs w:val="24"/>
        </w:rPr>
      </w:pPr>
    </w:p>
    <w:p w14:paraId="7955DB6E" w14:textId="77777777" w:rsidR="00AC7793" w:rsidRPr="003A460C" w:rsidRDefault="00AC7793"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6DD00BD6" w14:textId="77777777" w:rsidR="00AC7793" w:rsidRPr="003A460C" w:rsidRDefault="00AC7793"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6162FAC4" w14:textId="77777777" w:rsidR="003140BC" w:rsidRPr="003A460C" w:rsidRDefault="003140BC"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2D3B0BF1" w14:textId="77777777" w:rsidR="003140BC" w:rsidRPr="003A460C" w:rsidRDefault="003140BC"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4D45F51E" w14:textId="77777777" w:rsidR="00BA3C82" w:rsidRPr="003A460C"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0FD94E34" w14:textId="77777777" w:rsidR="00BA3C82" w:rsidRPr="003A460C"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1E99CD40" w14:textId="77777777" w:rsidR="00BA3C82" w:rsidRPr="003A460C"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0D63D81C" w14:textId="77777777" w:rsidR="00BA3C82" w:rsidRPr="003A460C"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4A666511" w14:textId="77777777" w:rsidR="00BA3C82" w:rsidRPr="003A460C"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55400E2C" w14:textId="77777777" w:rsidR="00BA3C82" w:rsidRPr="003A460C"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156C9563" w14:textId="77777777" w:rsidR="00BA3C82" w:rsidRPr="003A460C"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01ABC3EC" w14:textId="77777777" w:rsidR="00BA3C82" w:rsidRPr="003A460C"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3587D6C1" w14:textId="77777777" w:rsidR="00BA3C82" w:rsidRPr="003A460C"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37466F6D" w14:textId="77777777" w:rsidR="00BA3C82" w:rsidRPr="003A460C"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242D73C1" w14:textId="77777777" w:rsidR="003140BC" w:rsidRPr="003A460C" w:rsidRDefault="003140BC" w:rsidP="00EF7A7F">
      <w:pPr>
        <w:suppressAutoHyphens/>
        <w:autoSpaceDE w:val="0"/>
        <w:autoSpaceDN w:val="0"/>
        <w:adjustRightInd w:val="0"/>
        <w:spacing w:after="0" w:line="240" w:lineRule="auto"/>
        <w:jc w:val="center"/>
        <w:rPr>
          <w:rFonts w:ascii="Times New Roman" w:hAnsi="Times New Roman" w:cs="Times New Roman"/>
          <w:sz w:val="18"/>
          <w:szCs w:val="18"/>
        </w:rPr>
      </w:pPr>
    </w:p>
    <w:p w14:paraId="7EBE6DB4" w14:textId="77777777" w:rsidR="00AC7793" w:rsidRPr="003A460C" w:rsidRDefault="00AC7793" w:rsidP="00EF7A7F">
      <w:pPr>
        <w:suppressAutoHyphens/>
        <w:autoSpaceDE w:val="0"/>
        <w:autoSpaceDN w:val="0"/>
        <w:adjustRightInd w:val="0"/>
        <w:spacing w:after="0" w:line="240" w:lineRule="auto"/>
        <w:jc w:val="center"/>
        <w:rPr>
          <w:rFonts w:ascii="Times New Roman" w:hAnsi="Times New Roman" w:cs="Times New Roman"/>
          <w:sz w:val="28"/>
          <w:szCs w:val="28"/>
        </w:rPr>
      </w:pPr>
      <w:proofErr w:type="spellStart"/>
      <w:r w:rsidRPr="003A460C">
        <w:rPr>
          <w:rFonts w:ascii="Times New Roman" w:hAnsi="Times New Roman" w:cs="Times New Roman"/>
          <w:sz w:val="28"/>
          <w:szCs w:val="28"/>
        </w:rPr>
        <w:t>г.</w:t>
      </w:r>
      <w:r w:rsidR="00926BAC" w:rsidRPr="003A460C">
        <w:rPr>
          <w:rFonts w:ascii="Times New Roman" w:hAnsi="Times New Roman" w:cs="Times New Roman"/>
          <w:sz w:val="28"/>
          <w:szCs w:val="28"/>
        </w:rPr>
        <w:t>о</w:t>
      </w:r>
      <w:proofErr w:type="spellEnd"/>
      <w:r w:rsidR="00926BAC" w:rsidRPr="003A460C">
        <w:rPr>
          <w:rFonts w:ascii="Times New Roman" w:hAnsi="Times New Roman" w:cs="Times New Roman"/>
          <w:sz w:val="28"/>
          <w:szCs w:val="28"/>
        </w:rPr>
        <w:t>.</w:t>
      </w:r>
      <w:r w:rsidRPr="003A460C">
        <w:rPr>
          <w:rFonts w:ascii="Times New Roman" w:hAnsi="Times New Roman" w:cs="Times New Roman"/>
          <w:sz w:val="28"/>
          <w:szCs w:val="28"/>
        </w:rPr>
        <w:t xml:space="preserve"> Красногорск</w:t>
      </w:r>
    </w:p>
    <w:p w14:paraId="6A83943D" w14:textId="77777777" w:rsidR="00AC7793" w:rsidRPr="003A460C" w:rsidRDefault="00AC7793" w:rsidP="00EF7A7F">
      <w:pPr>
        <w:suppressAutoHyphens/>
        <w:autoSpaceDE w:val="0"/>
        <w:autoSpaceDN w:val="0"/>
        <w:adjustRightInd w:val="0"/>
        <w:spacing w:after="0" w:line="240" w:lineRule="auto"/>
        <w:jc w:val="center"/>
        <w:rPr>
          <w:rFonts w:ascii="Times New Roman" w:hAnsi="Times New Roman" w:cs="Times New Roman"/>
          <w:sz w:val="28"/>
          <w:szCs w:val="28"/>
        </w:rPr>
      </w:pPr>
      <w:r w:rsidRPr="003A460C">
        <w:rPr>
          <w:rFonts w:ascii="Times New Roman" w:hAnsi="Times New Roman" w:cs="Times New Roman"/>
          <w:sz w:val="28"/>
          <w:szCs w:val="28"/>
        </w:rPr>
        <w:t>201</w:t>
      </w:r>
      <w:r w:rsidR="00A92046" w:rsidRPr="003A460C">
        <w:rPr>
          <w:rFonts w:ascii="Times New Roman" w:hAnsi="Times New Roman" w:cs="Times New Roman"/>
          <w:sz w:val="28"/>
          <w:szCs w:val="28"/>
        </w:rPr>
        <w:t>9</w:t>
      </w:r>
    </w:p>
    <w:p w14:paraId="54DAE01F" w14:textId="77777777" w:rsidR="00760DD5" w:rsidRPr="003A460C" w:rsidRDefault="00760DD5" w:rsidP="00EF7A7F">
      <w:pPr>
        <w:tabs>
          <w:tab w:val="left" w:pos="10632"/>
        </w:tabs>
        <w:suppressAutoHyphens/>
        <w:spacing w:after="0" w:line="240" w:lineRule="auto"/>
        <w:jc w:val="center"/>
        <w:rPr>
          <w:rFonts w:ascii="Times New Roman" w:hAnsi="Times New Roman" w:cs="Times New Roman"/>
          <w:b/>
          <w:sz w:val="28"/>
          <w:szCs w:val="28"/>
        </w:rPr>
      </w:pPr>
      <w:r w:rsidRPr="003A460C">
        <w:rPr>
          <w:rFonts w:ascii="Times New Roman" w:hAnsi="Times New Roman" w:cs="Times New Roman"/>
          <w:b/>
          <w:sz w:val="28"/>
          <w:szCs w:val="28"/>
        </w:rPr>
        <w:lastRenderedPageBreak/>
        <w:t>Паспорт муниципальной программы</w:t>
      </w:r>
    </w:p>
    <w:p w14:paraId="6BD4D7AE" w14:textId="77777777" w:rsidR="00760DD5" w:rsidRPr="003A460C" w:rsidRDefault="00760DD5" w:rsidP="00EF7A7F">
      <w:pPr>
        <w:pStyle w:val="ConsPlusNormal"/>
        <w:suppressAutoHyphens/>
        <w:jc w:val="center"/>
        <w:rPr>
          <w:rFonts w:ascii="Times New Roman" w:hAnsi="Times New Roman" w:cs="Times New Roman"/>
          <w:b/>
          <w:sz w:val="28"/>
          <w:szCs w:val="28"/>
        </w:rPr>
      </w:pPr>
      <w:r w:rsidRPr="003A460C">
        <w:rPr>
          <w:rFonts w:ascii="Times New Roman" w:hAnsi="Times New Roman" w:cs="Times New Roman"/>
          <w:b/>
          <w:sz w:val="28"/>
          <w:szCs w:val="28"/>
        </w:rPr>
        <w:t>городского округа Красногорск «ЖИЛИЩЕ»</w:t>
      </w:r>
    </w:p>
    <w:p w14:paraId="5F6326EB" w14:textId="77777777" w:rsidR="00760DD5" w:rsidRPr="003A460C" w:rsidRDefault="00760DD5" w:rsidP="00EF7A7F">
      <w:pPr>
        <w:pStyle w:val="ConsPlusNormal"/>
        <w:suppressAutoHyphens/>
        <w:jc w:val="center"/>
        <w:rPr>
          <w:rFonts w:ascii="Times New Roman" w:hAnsi="Times New Roman" w:cs="Times New Roman"/>
          <w:b/>
          <w:sz w:val="28"/>
          <w:szCs w:val="28"/>
        </w:rPr>
      </w:pPr>
      <w:r w:rsidRPr="003A460C">
        <w:rPr>
          <w:rFonts w:ascii="Times New Roman" w:hAnsi="Times New Roman" w:cs="Times New Roman"/>
          <w:b/>
          <w:sz w:val="28"/>
          <w:szCs w:val="28"/>
        </w:rPr>
        <w:t>на 20</w:t>
      </w:r>
      <w:r w:rsidR="00FD1025" w:rsidRPr="003A460C">
        <w:rPr>
          <w:rFonts w:ascii="Times New Roman" w:hAnsi="Times New Roman" w:cs="Times New Roman"/>
          <w:b/>
          <w:sz w:val="28"/>
          <w:szCs w:val="28"/>
        </w:rPr>
        <w:t>20</w:t>
      </w:r>
      <w:r w:rsidRPr="003A460C">
        <w:rPr>
          <w:rFonts w:ascii="Times New Roman" w:hAnsi="Times New Roman" w:cs="Times New Roman"/>
          <w:b/>
          <w:sz w:val="28"/>
          <w:szCs w:val="28"/>
        </w:rPr>
        <w:t>-202</w:t>
      </w:r>
      <w:r w:rsidR="00FD1025" w:rsidRPr="003A460C">
        <w:rPr>
          <w:rFonts w:ascii="Times New Roman" w:hAnsi="Times New Roman" w:cs="Times New Roman"/>
          <w:b/>
          <w:sz w:val="28"/>
          <w:szCs w:val="28"/>
        </w:rPr>
        <w:t>4</w:t>
      </w:r>
      <w:r w:rsidRPr="003A460C">
        <w:rPr>
          <w:rFonts w:ascii="Times New Roman" w:hAnsi="Times New Roman" w:cs="Times New Roman"/>
          <w:b/>
          <w:sz w:val="28"/>
          <w:szCs w:val="28"/>
        </w:rPr>
        <w:t xml:space="preserve"> годы</w:t>
      </w:r>
    </w:p>
    <w:p w14:paraId="79D8F72F" w14:textId="77777777" w:rsidR="00760DD5" w:rsidRPr="003A460C" w:rsidRDefault="00760DD5" w:rsidP="00EF7A7F">
      <w:pPr>
        <w:pStyle w:val="ConsPlusNormal"/>
        <w:suppressAutoHyphens/>
        <w:jc w:val="both"/>
        <w:rPr>
          <w:rFonts w:ascii="Times New Roman" w:hAnsi="Times New Roman" w:cs="Times New Roman"/>
          <w:sz w:val="42"/>
          <w:szCs w:val="42"/>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536"/>
        <w:gridCol w:w="1701"/>
        <w:gridCol w:w="1560"/>
        <w:gridCol w:w="1701"/>
        <w:gridCol w:w="1701"/>
        <w:gridCol w:w="1701"/>
        <w:gridCol w:w="1842"/>
      </w:tblGrid>
      <w:tr w:rsidR="00760DD5" w:rsidRPr="003A460C" w14:paraId="46B7C848" w14:textId="77777777" w:rsidTr="001D2B45">
        <w:trPr>
          <w:trHeight w:val="200"/>
          <w:jc w:val="center"/>
        </w:trPr>
        <w:tc>
          <w:tcPr>
            <w:tcW w:w="4536" w:type="dxa"/>
          </w:tcPr>
          <w:p w14:paraId="138FC2E8" w14:textId="77777777" w:rsidR="00760DD5" w:rsidRPr="003A460C" w:rsidRDefault="00760DD5"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Координатор муниципальной программы</w:t>
            </w:r>
          </w:p>
        </w:tc>
        <w:tc>
          <w:tcPr>
            <w:tcW w:w="10206" w:type="dxa"/>
            <w:gridSpan w:val="6"/>
          </w:tcPr>
          <w:p w14:paraId="0D350970" w14:textId="77777777" w:rsidR="00760DD5" w:rsidRPr="003A460C" w:rsidRDefault="00760DD5"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 xml:space="preserve">Заместитель главы администрации </w:t>
            </w:r>
            <w:r w:rsidR="000729DD" w:rsidRPr="003A460C">
              <w:rPr>
                <w:rFonts w:ascii="Times New Roman" w:hAnsi="Times New Roman" w:cs="Times New Roman"/>
                <w:sz w:val="24"/>
                <w:szCs w:val="24"/>
              </w:rPr>
              <w:t xml:space="preserve">городского округа Красногорск </w:t>
            </w:r>
            <w:r w:rsidRPr="003A460C">
              <w:rPr>
                <w:rFonts w:ascii="Times New Roman" w:hAnsi="Times New Roman" w:cs="Times New Roman"/>
                <w:sz w:val="24"/>
                <w:szCs w:val="24"/>
              </w:rPr>
              <w:t>по земельно-имущественным отношениям</w:t>
            </w:r>
          </w:p>
        </w:tc>
      </w:tr>
      <w:tr w:rsidR="00760DD5" w:rsidRPr="003A460C" w14:paraId="2D9C94AF" w14:textId="77777777" w:rsidTr="001D2B45">
        <w:trPr>
          <w:jc w:val="center"/>
        </w:trPr>
        <w:tc>
          <w:tcPr>
            <w:tcW w:w="4536" w:type="dxa"/>
          </w:tcPr>
          <w:p w14:paraId="138B4DA6" w14:textId="77777777" w:rsidR="00760DD5" w:rsidRPr="003A460C" w:rsidRDefault="00760DD5"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Заказчики муниципальной программы</w:t>
            </w:r>
          </w:p>
        </w:tc>
        <w:tc>
          <w:tcPr>
            <w:tcW w:w="10206" w:type="dxa"/>
            <w:gridSpan w:val="6"/>
          </w:tcPr>
          <w:p w14:paraId="622E8476" w14:textId="77777777" w:rsidR="00760DD5" w:rsidRPr="003A460C" w:rsidRDefault="00760DD5" w:rsidP="0064654A">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 xml:space="preserve">- </w:t>
            </w:r>
            <w:r w:rsidR="0064654A" w:rsidRPr="003A460C">
              <w:rPr>
                <w:rFonts w:ascii="Times New Roman" w:hAnsi="Times New Roman" w:cs="Times New Roman"/>
                <w:sz w:val="24"/>
                <w:szCs w:val="24"/>
              </w:rPr>
              <w:t>У</w:t>
            </w:r>
            <w:r w:rsidRPr="003A460C">
              <w:rPr>
                <w:rFonts w:ascii="Times New Roman" w:hAnsi="Times New Roman" w:cs="Times New Roman"/>
                <w:sz w:val="24"/>
                <w:szCs w:val="24"/>
              </w:rPr>
              <w:t>правлени</w:t>
            </w:r>
            <w:r w:rsidR="0064654A" w:rsidRPr="003A460C">
              <w:rPr>
                <w:rFonts w:ascii="Times New Roman" w:hAnsi="Times New Roman" w:cs="Times New Roman"/>
                <w:sz w:val="24"/>
                <w:szCs w:val="24"/>
              </w:rPr>
              <w:t>е</w:t>
            </w:r>
            <w:r w:rsidRPr="003A460C">
              <w:rPr>
                <w:rFonts w:ascii="Times New Roman" w:hAnsi="Times New Roman" w:cs="Times New Roman"/>
                <w:sz w:val="24"/>
                <w:szCs w:val="24"/>
              </w:rPr>
              <w:t xml:space="preserve"> муниципальным имуществом администрации городского округа Красногорск </w:t>
            </w:r>
            <w:r w:rsidR="0064654A" w:rsidRPr="003A460C">
              <w:rPr>
                <w:rFonts w:ascii="Times New Roman" w:hAnsi="Times New Roman" w:cs="Times New Roman"/>
                <w:sz w:val="24"/>
                <w:szCs w:val="24"/>
              </w:rPr>
              <w:t xml:space="preserve">Московской области (далее </w:t>
            </w:r>
            <w:r w:rsidR="00387910" w:rsidRPr="003A460C">
              <w:rPr>
                <w:rFonts w:ascii="Times New Roman" w:hAnsi="Times New Roman" w:cs="Times New Roman"/>
                <w:sz w:val="24"/>
                <w:szCs w:val="24"/>
              </w:rPr>
              <w:t xml:space="preserve">- </w:t>
            </w:r>
            <w:r w:rsidR="00926BAC" w:rsidRPr="003A460C">
              <w:rPr>
                <w:rFonts w:ascii="Times New Roman" w:hAnsi="Times New Roman" w:cs="Times New Roman"/>
                <w:sz w:val="24"/>
                <w:szCs w:val="24"/>
              </w:rPr>
              <w:t>УМИ).</w:t>
            </w:r>
          </w:p>
        </w:tc>
      </w:tr>
      <w:tr w:rsidR="00760DD5" w:rsidRPr="003A460C" w14:paraId="29206C78" w14:textId="77777777" w:rsidTr="001D2B45">
        <w:trPr>
          <w:jc w:val="center"/>
        </w:trPr>
        <w:tc>
          <w:tcPr>
            <w:tcW w:w="4536" w:type="dxa"/>
          </w:tcPr>
          <w:p w14:paraId="6B00D40A" w14:textId="77777777" w:rsidR="00760DD5" w:rsidRPr="003A460C" w:rsidRDefault="00760DD5"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Цели муниципальной программы</w:t>
            </w:r>
          </w:p>
        </w:tc>
        <w:tc>
          <w:tcPr>
            <w:tcW w:w="10206" w:type="dxa"/>
            <w:gridSpan w:val="6"/>
          </w:tcPr>
          <w:p w14:paraId="19D37501" w14:textId="77777777" w:rsidR="00760DD5" w:rsidRPr="003A460C" w:rsidRDefault="00760DD5" w:rsidP="00EF7A7F">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A460C">
              <w:rPr>
                <w:rFonts w:ascii="Times New Roman" w:hAnsi="Times New Roman" w:cs="Times New Roman"/>
                <w:lang w:eastAsia="ru-RU"/>
              </w:rPr>
              <w:t xml:space="preserve">- </w:t>
            </w:r>
            <w:r w:rsidRPr="003A460C">
              <w:rPr>
                <w:rFonts w:ascii="Times New Roman" w:hAnsi="Times New Roman" w:cs="Times New Roman"/>
                <w:sz w:val="24"/>
                <w:szCs w:val="24"/>
                <w:lang w:eastAsia="ru-RU"/>
              </w:rPr>
              <w:t>Развитие жилищного строительства на территории городского округа Красногорск</w:t>
            </w:r>
            <w:r w:rsidRPr="003A460C">
              <w:rPr>
                <w:rFonts w:ascii="Times New Roman" w:hAnsi="Times New Roman" w:cs="Times New Roman"/>
                <w:bCs/>
                <w:sz w:val="24"/>
                <w:szCs w:val="24"/>
                <w:lang w:eastAsia="ru-RU"/>
              </w:rPr>
              <w:t xml:space="preserve"> </w:t>
            </w:r>
            <w:r w:rsidRPr="003A460C">
              <w:rPr>
                <w:rFonts w:ascii="Times New Roman" w:hAnsi="Times New Roman" w:cs="Times New Roman"/>
                <w:sz w:val="24"/>
                <w:szCs w:val="24"/>
                <w:lang w:eastAsia="ru-RU"/>
              </w:rPr>
              <w:t xml:space="preserve">Московской области, отвечающего стандартам ценовой доступности, </w:t>
            </w:r>
            <w:proofErr w:type="spellStart"/>
            <w:r w:rsidRPr="003A460C">
              <w:rPr>
                <w:rFonts w:ascii="Times New Roman" w:hAnsi="Times New Roman" w:cs="Times New Roman"/>
                <w:sz w:val="24"/>
                <w:szCs w:val="24"/>
                <w:lang w:eastAsia="ru-RU"/>
              </w:rPr>
              <w:t>энергоэффективности</w:t>
            </w:r>
            <w:proofErr w:type="spellEnd"/>
            <w:r w:rsidRPr="003A460C">
              <w:rPr>
                <w:rFonts w:ascii="Times New Roman" w:hAnsi="Times New Roman" w:cs="Times New Roman"/>
                <w:sz w:val="24"/>
                <w:szCs w:val="24"/>
                <w:lang w:eastAsia="ru-RU"/>
              </w:rPr>
              <w:t xml:space="preserve"> и </w:t>
            </w:r>
            <w:proofErr w:type="spellStart"/>
            <w:r w:rsidRPr="003A460C">
              <w:rPr>
                <w:rFonts w:ascii="Times New Roman" w:hAnsi="Times New Roman" w:cs="Times New Roman"/>
                <w:sz w:val="24"/>
                <w:szCs w:val="24"/>
                <w:lang w:eastAsia="ru-RU"/>
              </w:rPr>
              <w:t>экологичности</w:t>
            </w:r>
            <w:proofErr w:type="spellEnd"/>
            <w:r w:rsidRPr="003A460C">
              <w:rPr>
                <w:rFonts w:ascii="Times New Roman" w:hAnsi="Times New Roman" w:cs="Times New Roman"/>
                <w:sz w:val="24"/>
                <w:szCs w:val="24"/>
                <w:lang w:eastAsia="ru-RU"/>
              </w:rPr>
              <w:t>.</w:t>
            </w:r>
          </w:p>
          <w:p w14:paraId="603C5418" w14:textId="77777777" w:rsidR="00760DD5" w:rsidRPr="003A460C" w:rsidRDefault="00760DD5" w:rsidP="00EF7A7F">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A460C">
              <w:rPr>
                <w:rFonts w:ascii="Times New Roman" w:hAnsi="Times New Roman" w:cs="Times New Roman"/>
                <w:sz w:val="24"/>
                <w:szCs w:val="24"/>
                <w:lang w:eastAsia="ru-RU"/>
              </w:rPr>
              <w:t>- Создание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14:paraId="0573076C" w14:textId="77777777" w:rsidR="00760DD5" w:rsidRPr="003A460C" w:rsidRDefault="00760DD5" w:rsidP="00EF7A7F">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A460C">
              <w:rPr>
                <w:rFonts w:ascii="Times New Roman" w:hAnsi="Times New Roman" w:cs="Times New Roman"/>
                <w:sz w:val="24"/>
                <w:szCs w:val="24"/>
                <w:lang w:eastAsia="ru-RU"/>
              </w:rPr>
              <w:t>- Решение вопросов по обеспечению жильем детей-сирот и детей, оставшихся без попечения родителей</w:t>
            </w:r>
            <w:r w:rsidR="00846980" w:rsidRPr="003A460C">
              <w:rPr>
                <w:rFonts w:ascii="Times New Roman" w:hAnsi="Times New Roman" w:cs="Times New Roman"/>
                <w:sz w:val="24"/>
                <w:szCs w:val="24"/>
                <w:lang w:eastAsia="ru-RU"/>
              </w:rPr>
              <w:t>, а также лиц из числа детей-сирот и детей, оставшихся без попечения родителей</w:t>
            </w:r>
            <w:r w:rsidRPr="003A460C">
              <w:rPr>
                <w:rFonts w:ascii="Times New Roman" w:hAnsi="Times New Roman" w:cs="Times New Roman"/>
                <w:sz w:val="24"/>
                <w:szCs w:val="24"/>
                <w:lang w:eastAsia="ru-RU"/>
              </w:rPr>
              <w:t>.</w:t>
            </w:r>
          </w:p>
          <w:p w14:paraId="28F06086" w14:textId="77777777" w:rsidR="00760DD5" w:rsidRPr="003A460C" w:rsidRDefault="00760DD5" w:rsidP="00EF7A7F">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A460C">
              <w:rPr>
                <w:rFonts w:ascii="Times New Roman" w:hAnsi="Times New Roman" w:cs="Times New Roman"/>
                <w:sz w:val="24"/>
                <w:szCs w:val="24"/>
                <w:lang w:eastAsia="ru-RU"/>
              </w:rPr>
              <w:t>- Решение жилищных вопросов по улучшению жилищных условий отдельных категорий граждан (учителей, врачей, молодых учителей), нуждающихся в улучшении жилищных условий.</w:t>
            </w:r>
          </w:p>
          <w:p w14:paraId="28B3C78D" w14:textId="77777777" w:rsidR="00760DD5" w:rsidRPr="003A460C" w:rsidRDefault="00760DD5" w:rsidP="00EF7A7F">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A460C">
              <w:rPr>
                <w:rFonts w:ascii="Times New Roman" w:hAnsi="Times New Roman" w:cs="Times New Roman"/>
                <w:sz w:val="24"/>
                <w:szCs w:val="24"/>
                <w:lang w:eastAsia="ru-RU"/>
              </w:rPr>
              <w:t xml:space="preserve">- Решение вопросов по </w:t>
            </w:r>
            <w:r w:rsidR="00020A83" w:rsidRPr="003A460C">
              <w:rPr>
                <w:rFonts w:ascii="Times New Roman" w:hAnsi="Times New Roman" w:cs="Times New Roman"/>
                <w:sz w:val="24"/>
                <w:szCs w:val="24"/>
                <w:lang w:eastAsia="ru-RU"/>
              </w:rPr>
              <w:t xml:space="preserve">улучшение жилищных условий отдельных категорий многодетных семей, </w:t>
            </w:r>
            <w:r w:rsidRPr="003A460C">
              <w:rPr>
                <w:rFonts w:ascii="Times New Roman" w:hAnsi="Times New Roman" w:cs="Times New Roman"/>
                <w:sz w:val="24"/>
                <w:szCs w:val="24"/>
                <w:lang w:eastAsia="ru-RU"/>
              </w:rPr>
              <w:t>признанных в установленном порядке, нуждающимися в улучшении жилищных условий.</w:t>
            </w:r>
          </w:p>
          <w:p w14:paraId="13FB4205" w14:textId="77777777" w:rsidR="00760DD5" w:rsidRPr="003A460C" w:rsidRDefault="00760DD5" w:rsidP="00EF7A7F">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A460C">
              <w:rPr>
                <w:rFonts w:ascii="Times New Roman" w:hAnsi="Times New Roman" w:cs="Times New Roman"/>
                <w:sz w:val="24"/>
                <w:szCs w:val="24"/>
              </w:rPr>
              <w:t>- Реализация государственных полномочий по обеспечению жилыми помещениями ветеранов, инвалидов и семей, имеющих детей инвалидов, граждан, уволенных с военной службы и приравненных к ним лиц.</w:t>
            </w:r>
            <w:r w:rsidR="00BA3C82" w:rsidRPr="003A460C">
              <w:rPr>
                <w:rFonts w:ascii="Times New Roman" w:hAnsi="Times New Roman" w:cs="Times New Roman"/>
                <w:sz w:val="24"/>
                <w:szCs w:val="24"/>
                <w:lang w:eastAsia="ru-RU"/>
              </w:rPr>
              <w:t xml:space="preserve"> </w:t>
            </w:r>
          </w:p>
        </w:tc>
      </w:tr>
      <w:tr w:rsidR="00760DD5" w:rsidRPr="003A460C" w14:paraId="2FC1A88F" w14:textId="77777777" w:rsidTr="001D2B45">
        <w:trPr>
          <w:jc w:val="center"/>
        </w:trPr>
        <w:tc>
          <w:tcPr>
            <w:tcW w:w="4536" w:type="dxa"/>
          </w:tcPr>
          <w:p w14:paraId="5BEE0957" w14:textId="77777777" w:rsidR="00760DD5" w:rsidRPr="003A460C" w:rsidRDefault="00760DD5"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Перечень подпрограмм</w:t>
            </w:r>
          </w:p>
        </w:tc>
        <w:tc>
          <w:tcPr>
            <w:tcW w:w="10206" w:type="dxa"/>
            <w:gridSpan w:val="6"/>
          </w:tcPr>
          <w:p w14:paraId="55E92EF6" w14:textId="49F5EE61" w:rsidR="00760DD5" w:rsidRPr="003A460C" w:rsidRDefault="00760DD5" w:rsidP="00EF7A7F">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A460C">
              <w:rPr>
                <w:rFonts w:ascii="Times New Roman" w:hAnsi="Times New Roman" w:cs="Times New Roman"/>
                <w:b/>
                <w:sz w:val="24"/>
                <w:szCs w:val="24"/>
                <w:lang w:eastAsia="ru-RU"/>
              </w:rPr>
              <w:t xml:space="preserve">Подпрограмма </w:t>
            </w:r>
            <w:r w:rsidRPr="003A460C">
              <w:rPr>
                <w:rFonts w:ascii="Times New Roman" w:hAnsi="Times New Roman" w:cs="Times New Roman"/>
                <w:b/>
                <w:sz w:val="24"/>
                <w:szCs w:val="24"/>
                <w:lang w:val="en-US" w:eastAsia="ru-RU"/>
              </w:rPr>
              <w:t>I</w:t>
            </w:r>
            <w:r w:rsidRPr="003A460C">
              <w:rPr>
                <w:rFonts w:ascii="Times New Roman" w:hAnsi="Times New Roman" w:cs="Times New Roman"/>
                <w:sz w:val="24"/>
                <w:szCs w:val="24"/>
                <w:lang w:eastAsia="ru-RU"/>
              </w:rPr>
              <w:t xml:space="preserve"> «Комплексное освоение земельных участков в целях жилищного строительства и развитие застроенных территорий»</w:t>
            </w:r>
          </w:p>
          <w:p w14:paraId="6DBB83D5" w14:textId="36938F95" w:rsidR="00A92046" w:rsidRPr="003A460C" w:rsidRDefault="00760DD5" w:rsidP="00EF7A7F">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A460C">
              <w:rPr>
                <w:rFonts w:ascii="Times New Roman" w:hAnsi="Times New Roman" w:cs="Times New Roman"/>
                <w:b/>
                <w:sz w:val="24"/>
                <w:szCs w:val="24"/>
                <w:lang w:eastAsia="ru-RU"/>
              </w:rPr>
              <w:t>Подпрограмма I</w:t>
            </w:r>
            <w:r w:rsidRPr="003A460C">
              <w:rPr>
                <w:rFonts w:ascii="Times New Roman" w:hAnsi="Times New Roman" w:cs="Times New Roman"/>
                <w:b/>
                <w:sz w:val="24"/>
                <w:szCs w:val="24"/>
                <w:lang w:val="en-US" w:eastAsia="ru-RU"/>
              </w:rPr>
              <w:t>I</w:t>
            </w:r>
            <w:r w:rsidRPr="003A460C">
              <w:rPr>
                <w:rFonts w:ascii="Times New Roman" w:hAnsi="Times New Roman" w:cs="Times New Roman"/>
                <w:sz w:val="24"/>
                <w:szCs w:val="24"/>
                <w:lang w:eastAsia="ru-RU"/>
              </w:rPr>
              <w:t xml:space="preserve"> </w:t>
            </w:r>
            <w:r w:rsidR="00A92046" w:rsidRPr="003A460C">
              <w:rPr>
                <w:rFonts w:ascii="Times New Roman" w:hAnsi="Times New Roman" w:cs="Times New Roman"/>
                <w:sz w:val="24"/>
                <w:szCs w:val="24"/>
                <w:lang w:eastAsia="ru-RU"/>
              </w:rPr>
              <w:t>«Обеспечение жильем молодых семей»</w:t>
            </w:r>
          </w:p>
          <w:p w14:paraId="4DBD74DE" w14:textId="55F806AB" w:rsidR="00760DD5" w:rsidRPr="003A460C" w:rsidRDefault="00760DD5" w:rsidP="00EF7A7F">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A460C">
              <w:rPr>
                <w:rFonts w:ascii="Times New Roman" w:hAnsi="Times New Roman" w:cs="Times New Roman"/>
                <w:b/>
                <w:sz w:val="24"/>
                <w:szCs w:val="24"/>
                <w:lang w:eastAsia="ru-RU"/>
              </w:rPr>
              <w:t xml:space="preserve">Подпрограмма </w:t>
            </w:r>
            <w:r w:rsidRPr="003A460C">
              <w:rPr>
                <w:rFonts w:ascii="Times New Roman" w:hAnsi="Times New Roman" w:cs="Times New Roman"/>
                <w:b/>
                <w:sz w:val="24"/>
                <w:szCs w:val="24"/>
                <w:lang w:val="en-US" w:eastAsia="ru-RU"/>
              </w:rPr>
              <w:t>III</w:t>
            </w:r>
            <w:r w:rsidRPr="003A460C">
              <w:rPr>
                <w:rFonts w:ascii="Times New Roman" w:hAnsi="Times New Roman" w:cs="Times New Roman"/>
                <w:b/>
                <w:sz w:val="24"/>
                <w:szCs w:val="24"/>
                <w:lang w:eastAsia="ru-RU"/>
              </w:rPr>
              <w:t xml:space="preserve"> </w:t>
            </w:r>
            <w:r w:rsidR="00A92046" w:rsidRPr="003A460C">
              <w:rPr>
                <w:rFonts w:ascii="Times New Roman" w:hAnsi="Times New Roman" w:cs="Times New Roman"/>
                <w:sz w:val="24"/>
                <w:szCs w:val="24"/>
                <w:lang w:eastAsia="ru-RU"/>
              </w:rPr>
              <w:t>«Обеспечение жильем детей–сирот и детей, оставшихся без попечения родителей, лиц из числа</w:t>
            </w:r>
            <w:r w:rsidR="000729DD" w:rsidRPr="003A460C">
              <w:rPr>
                <w:rFonts w:ascii="Times New Roman" w:hAnsi="Times New Roman" w:cs="Times New Roman"/>
                <w:sz w:val="24"/>
                <w:szCs w:val="24"/>
                <w:lang w:eastAsia="ru-RU"/>
              </w:rPr>
              <w:t xml:space="preserve"> детей-сирот и детей, оставшихся без попечения родителей</w:t>
            </w:r>
            <w:r w:rsidR="00A92046" w:rsidRPr="003A460C">
              <w:rPr>
                <w:rFonts w:ascii="Times New Roman" w:hAnsi="Times New Roman" w:cs="Times New Roman"/>
                <w:sz w:val="24"/>
                <w:szCs w:val="24"/>
                <w:lang w:eastAsia="ru-RU"/>
              </w:rPr>
              <w:t>»</w:t>
            </w:r>
          </w:p>
          <w:p w14:paraId="78395777" w14:textId="2724A929" w:rsidR="00760DD5" w:rsidRPr="003A460C" w:rsidRDefault="00760DD5" w:rsidP="00EF7A7F">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A460C">
              <w:rPr>
                <w:rFonts w:ascii="Times New Roman" w:hAnsi="Times New Roman" w:cs="Times New Roman"/>
                <w:b/>
                <w:sz w:val="24"/>
                <w:szCs w:val="24"/>
                <w:lang w:eastAsia="ru-RU"/>
              </w:rPr>
              <w:t xml:space="preserve">Подпрограмма </w:t>
            </w:r>
            <w:r w:rsidRPr="003A460C">
              <w:rPr>
                <w:rFonts w:ascii="Times New Roman" w:hAnsi="Times New Roman" w:cs="Times New Roman"/>
                <w:b/>
                <w:sz w:val="24"/>
                <w:szCs w:val="24"/>
                <w:lang w:val="en-US" w:eastAsia="ru-RU"/>
              </w:rPr>
              <w:t>IV</w:t>
            </w:r>
            <w:r w:rsidRPr="003A460C">
              <w:rPr>
                <w:rFonts w:ascii="Times New Roman" w:hAnsi="Times New Roman" w:cs="Times New Roman"/>
                <w:sz w:val="24"/>
                <w:szCs w:val="24"/>
                <w:lang w:eastAsia="ru-RU"/>
              </w:rPr>
              <w:t xml:space="preserve"> </w:t>
            </w:r>
            <w:r w:rsidR="00A92046" w:rsidRPr="003A460C">
              <w:rPr>
                <w:rFonts w:ascii="Times New Roman" w:hAnsi="Times New Roman" w:cs="Times New Roman"/>
                <w:sz w:val="24"/>
                <w:szCs w:val="24"/>
                <w:lang w:eastAsia="ru-RU"/>
              </w:rPr>
              <w:t>«Социальная ипотека»</w:t>
            </w:r>
          </w:p>
          <w:p w14:paraId="4ADD62DF" w14:textId="447A57F8" w:rsidR="00CD4064" w:rsidRPr="003A460C" w:rsidRDefault="00760DD5" w:rsidP="00EF7A7F">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A460C">
              <w:rPr>
                <w:rFonts w:ascii="Times New Roman" w:hAnsi="Times New Roman" w:cs="Times New Roman"/>
                <w:b/>
                <w:sz w:val="24"/>
                <w:szCs w:val="24"/>
                <w:lang w:eastAsia="ru-RU"/>
              </w:rPr>
              <w:t xml:space="preserve">Подпрограмма </w:t>
            </w:r>
            <w:r w:rsidRPr="003A460C">
              <w:rPr>
                <w:rFonts w:ascii="Times New Roman" w:hAnsi="Times New Roman" w:cs="Times New Roman"/>
                <w:b/>
                <w:sz w:val="24"/>
                <w:szCs w:val="24"/>
                <w:lang w:val="en-US" w:eastAsia="ru-RU"/>
              </w:rPr>
              <w:t>VI</w:t>
            </w:r>
            <w:r w:rsidR="00926BAC" w:rsidRPr="003A460C">
              <w:rPr>
                <w:rFonts w:ascii="Times New Roman" w:hAnsi="Times New Roman" w:cs="Times New Roman"/>
                <w:b/>
                <w:sz w:val="24"/>
                <w:szCs w:val="24"/>
                <w:lang w:val="en-US" w:eastAsia="ru-RU"/>
              </w:rPr>
              <w:t>I</w:t>
            </w:r>
            <w:r w:rsidRPr="003A460C">
              <w:rPr>
                <w:rFonts w:ascii="Times New Roman" w:hAnsi="Times New Roman" w:cs="Times New Roman"/>
                <w:b/>
                <w:sz w:val="24"/>
                <w:szCs w:val="24"/>
                <w:lang w:eastAsia="ru-RU"/>
              </w:rPr>
              <w:t xml:space="preserve"> </w:t>
            </w:r>
            <w:r w:rsidR="00020A83" w:rsidRPr="003A460C">
              <w:rPr>
                <w:rFonts w:ascii="Times New Roman" w:hAnsi="Times New Roman" w:cs="Times New Roman"/>
                <w:sz w:val="24"/>
                <w:szCs w:val="24"/>
                <w:lang w:eastAsia="ru-RU"/>
              </w:rPr>
              <w:t>«Улучшение жилищных условий отдельных категорий многодетных семей»</w:t>
            </w:r>
          </w:p>
          <w:p w14:paraId="2A26DB8E" w14:textId="1106B90D" w:rsidR="00760DD5" w:rsidRPr="003A460C" w:rsidRDefault="00760DD5" w:rsidP="00EF7A7F">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A460C">
              <w:rPr>
                <w:rFonts w:ascii="Times New Roman" w:hAnsi="Times New Roman" w:cs="Times New Roman"/>
                <w:b/>
                <w:sz w:val="24"/>
                <w:szCs w:val="24"/>
                <w:lang w:eastAsia="ru-RU"/>
              </w:rPr>
              <w:t xml:space="preserve">Подпрограмма </w:t>
            </w:r>
            <w:r w:rsidRPr="003A460C">
              <w:rPr>
                <w:rFonts w:ascii="Times New Roman" w:hAnsi="Times New Roman" w:cs="Times New Roman"/>
                <w:b/>
                <w:sz w:val="24"/>
                <w:szCs w:val="24"/>
                <w:lang w:val="en-US" w:eastAsia="ru-RU"/>
              </w:rPr>
              <w:t>VII</w:t>
            </w:r>
            <w:r w:rsidR="00926BAC" w:rsidRPr="003A460C">
              <w:rPr>
                <w:rFonts w:ascii="Times New Roman" w:hAnsi="Times New Roman" w:cs="Times New Roman"/>
                <w:b/>
                <w:sz w:val="24"/>
                <w:szCs w:val="24"/>
                <w:lang w:val="en-US" w:eastAsia="ru-RU"/>
              </w:rPr>
              <w:t>I</w:t>
            </w:r>
            <w:r w:rsidRPr="003A460C">
              <w:rPr>
                <w:rFonts w:ascii="Times New Roman" w:hAnsi="Times New Roman" w:cs="Times New Roman"/>
                <w:sz w:val="24"/>
                <w:szCs w:val="24"/>
                <w:lang w:eastAsia="ru-RU"/>
              </w:rPr>
              <w:t xml:space="preserve"> </w:t>
            </w:r>
            <w:r w:rsidR="00CD4064" w:rsidRPr="003A460C">
              <w:rPr>
                <w:rFonts w:ascii="Times New Roman" w:hAnsi="Times New Roman" w:cs="Times New Roman"/>
                <w:sz w:val="24"/>
                <w:szCs w:val="24"/>
              </w:rPr>
              <w:t>«Обеспечение жильем отдельных категорий граждан, установленных федеральным законодательством»</w:t>
            </w:r>
          </w:p>
        </w:tc>
      </w:tr>
      <w:tr w:rsidR="00760DD5" w:rsidRPr="003A460C" w14:paraId="3E3402AC" w14:textId="77777777" w:rsidTr="001D2B45">
        <w:trPr>
          <w:jc w:val="center"/>
        </w:trPr>
        <w:tc>
          <w:tcPr>
            <w:tcW w:w="4536" w:type="dxa"/>
            <w:vMerge w:val="restart"/>
          </w:tcPr>
          <w:p w14:paraId="336C44DA" w14:textId="77777777" w:rsidR="00572383" w:rsidRPr="003A460C" w:rsidRDefault="00572383" w:rsidP="00EF7A7F">
            <w:pPr>
              <w:pStyle w:val="ConsPlusNormal"/>
              <w:suppressAutoHyphens/>
              <w:rPr>
                <w:rFonts w:ascii="Times New Roman" w:hAnsi="Times New Roman" w:cs="Times New Roman"/>
                <w:sz w:val="24"/>
                <w:szCs w:val="24"/>
              </w:rPr>
            </w:pPr>
          </w:p>
          <w:p w14:paraId="5B9A1CEF" w14:textId="77777777" w:rsidR="00760DD5" w:rsidRPr="003A460C" w:rsidRDefault="00760DD5"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Источники финансирования муниципальной программы,</w:t>
            </w:r>
          </w:p>
          <w:p w14:paraId="4254F070" w14:textId="77777777" w:rsidR="00760DD5" w:rsidRPr="003A460C" w:rsidRDefault="00760DD5"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в том числе по годам:</w:t>
            </w:r>
          </w:p>
        </w:tc>
        <w:tc>
          <w:tcPr>
            <w:tcW w:w="10206" w:type="dxa"/>
            <w:gridSpan w:val="6"/>
          </w:tcPr>
          <w:p w14:paraId="4F98DCF1" w14:textId="77777777" w:rsidR="00572383" w:rsidRPr="003A460C" w:rsidRDefault="00572383" w:rsidP="00EF7A7F">
            <w:pPr>
              <w:pStyle w:val="ConsPlusNormal"/>
              <w:suppressAutoHyphens/>
              <w:rPr>
                <w:rFonts w:ascii="Times New Roman" w:hAnsi="Times New Roman" w:cs="Times New Roman"/>
                <w:sz w:val="24"/>
                <w:szCs w:val="24"/>
              </w:rPr>
            </w:pPr>
          </w:p>
          <w:p w14:paraId="3660E4BD" w14:textId="77777777" w:rsidR="00760DD5" w:rsidRPr="003A460C" w:rsidRDefault="00760DD5"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Расходы (тыс. рублей)</w:t>
            </w:r>
          </w:p>
        </w:tc>
      </w:tr>
      <w:tr w:rsidR="008235F4" w:rsidRPr="003A460C" w14:paraId="76EACA71" w14:textId="77777777" w:rsidTr="001D2B45">
        <w:trPr>
          <w:trHeight w:val="604"/>
          <w:jc w:val="center"/>
        </w:trPr>
        <w:tc>
          <w:tcPr>
            <w:tcW w:w="4536" w:type="dxa"/>
            <w:vMerge/>
          </w:tcPr>
          <w:p w14:paraId="6C575C6B" w14:textId="77777777" w:rsidR="008235F4" w:rsidRPr="003A460C" w:rsidRDefault="008235F4" w:rsidP="00EF7A7F">
            <w:pPr>
              <w:suppressAutoHyphens/>
              <w:spacing w:after="0" w:line="240" w:lineRule="auto"/>
              <w:rPr>
                <w:rFonts w:ascii="Times New Roman" w:hAnsi="Times New Roman" w:cs="Times New Roman"/>
                <w:sz w:val="24"/>
                <w:szCs w:val="24"/>
              </w:rPr>
            </w:pPr>
          </w:p>
        </w:tc>
        <w:tc>
          <w:tcPr>
            <w:tcW w:w="1701" w:type="dxa"/>
            <w:vAlign w:val="center"/>
          </w:tcPr>
          <w:p w14:paraId="6E817033" w14:textId="77777777" w:rsidR="008235F4" w:rsidRPr="003A460C" w:rsidRDefault="008235F4" w:rsidP="00EF7A7F">
            <w:pPr>
              <w:pStyle w:val="ConsPlusNormal"/>
              <w:suppressAutoHyphens/>
              <w:jc w:val="center"/>
              <w:rPr>
                <w:rFonts w:ascii="Times New Roman" w:hAnsi="Times New Roman" w:cs="Times New Roman"/>
                <w:b/>
                <w:sz w:val="24"/>
                <w:szCs w:val="24"/>
              </w:rPr>
            </w:pPr>
            <w:r w:rsidRPr="003A460C">
              <w:rPr>
                <w:rFonts w:ascii="Times New Roman" w:hAnsi="Times New Roman" w:cs="Times New Roman"/>
                <w:b/>
                <w:sz w:val="24"/>
                <w:szCs w:val="24"/>
              </w:rPr>
              <w:t>Всего</w:t>
            </w:r>
          </w:p>
        </w:tc>
        <w:tc>
          <w:tcPr>
            <w:tcW w:w="1560" w:type="dxa"/>
          </w:tcPr>
          <w:p w14:paraId="76BA5421" w14:textId="77777777" w:rsidR="008235F4" w:rsidRPr="003A460C" w:rsidRDefault="008235F4" w:rsidP="00EF7A7F">
            <w:pPr>
              <w:suppressAutoHyphens/>
              <w:spacing w:after="0" w:line="240" w:lineRule="auto"/>
              <w:jc w:val="center"/>
              <w:rPr>
                <w:rFonts w:ascii="Times New Roman" w:hAnsi="Times New Roman" w:cs="Times New Roman"/>
                <w:b/>
                <w:sz w:val="24"/>
                <w:szCs w:val="24"/>
              </w:rPr>
            </w:pPr>
            <w:r w:rsidRPr="003A460C">
              <w:rPr>
                <w:rFonts w:ascii="Times New Roman" w:hAnsi="Times New Roman" w:cs="Times New Roman"/>
                <w:b/>
                <w:sz w:val="24"/>
                <w:szCs w:val="24"/>
              </w:rPr>
              <w:t>2020</w:t>
            </w:r>
          </w:p>
        </w:tc>
        <w:tc>
          <w:tcPr>
            <w:tcW w:w="1701" w:type="dxa"/>
          </w:tcPr>
          <w:p w14:paraId="653A5CB7" w14:textId="77777777" w:rsidR="008235F4" w:rsidRPr="003A460C" w:rsidRDefault="008235F4" w:rsidP="00EF7A7F">
            <w:pPr>
              <w:suppressAutoHyphens/>
              <w:spacing w:after="0" w:line="240" w:lineRule="auto"/>
              <w:jc w:val="center"/>
              <w:rPr>
                <w:rFonts w:ascii="Times New Roman" w:hAnsi="Times New Roman" w:cs="Times New Roman"/>
                <w:b/>
                <w:sz w:val="24"/>
                <w:szCs w:val="24"/>
              </w:rPr>
            </w:pPr>
            <w:r w:rsidRPr="003A460C">
              <w:rPr>
                <w:rFonts w:ascii="Times New Roman" w:hAnsi="Times New Roman" w:cs="Times New Roman"/>
                <w:b/>
                <w:sz w:val="24"/>
                <w:szCs w:val="24"/>
              </w:rPr>
              <w:t>2021</w:t>
            </w:r>
          </w:p>
        </w:tc>
        <w:tc>
          <w:tcPr>
            <w:tcW w:w="1701" w:type="dxa"/>
            <w:vAlign w:val="center"/>
          </w:tcPr>
          <w:p w14:paraId="0B03B386" w14:textId="77777777" w:rsidR="008235F4" w:rsidRPr="003A460C" w:rsidRDefault="008235F4" w:rsidP="00EF7A7F">
            <w:pPr>
              <w:pStyle w:val="ConsPlusNormal"/>
              <w:suppressAutoHyphens/>
              <w:jc w:val="center"/>
              <w:rPr>
                <w:rFonts w:ascii="Times New Roman" w:hAnsi="Times New Roman" w:cs="Times New Roman"/>
                <w:b/>
                <w:sz w:val="24"/>
                <w:szCs w:val="24"/>
              </w:rPr>
            </w:pPr>
            <w:r w:rsidRPr="003A460C">
              <w:rPr>
                <w:rFonts w:ascii="Times New Roman" w:hAnsi="Times New Roman" w:cs="Times New Roman"/>
                <w:b/>
                <w:sz w:val="24"/>
                <w:szCs w:val="24"/>
              </w:rPr>
              <w:t>2022</w:t>
            </w:r>
          </w:p>
        </w:tc>
        <w:tc>
          <w:tcPr>
            <w:tcW w:w="1701" w:type="dxa"/>
            <w:vAlign w:val="center"/>
          </w:tcPr>
          <w:p w14:paraId="280AC365" w14:textId="77777777" w:rsidR="008235F4" w:rsidRPr="003A460C" w:rsidRDefault="008235F4" w:rsidP="00EF7A7F">
            <w:pPr>
              <w:pStyle w:val="ConsPlusNormal"/>
              <w:suppressAutoHyphens/>
              <w:jc w:val="center"/>
              <w:rPr>
                <w:rFonts w:ascii="Times New Roman" w:hAnsi="Times New Roman" w:cs="Times New Roman"/>
                <w:b/>
                <w:sz w:val="24"/>
                <w:szCs w:val="24"/>
              </w:rPr>
            </w:pPr>
            <w:r w:rsidRPr="003A460C">
              <w:rPr>
                <w:rFonts w:ascii="Times New Roman" w:hAnsi="Times New Roman" w:cs="Times New Roman"/>
                <w:b/>
                <w:sz w:val="24"/>
                <w:szCs w:val="24"/>
              </w:rPr>
              <w:t>2023</w:t>
            </w:r>
          </w:p>
        </w:tc>
        <w:tc>
          <w:tcPr>
            <w:tcW w:w="1842" w:type="dxa"/>
            <w:vAlign w:val="center"/>
          </w:tcPr>
          <w:p w14:paraId="3FF6B782" w14:textId="77777777" w:rsidR="008235F4" w:rsidRPr="003A460C" w:rsidRDefault="008235F4" w:rsidP="00EF7A7F">
            <w:pPr>
              <w:pStyle w:val="ConsPlusNormal"/>
              <w:suppressAutoHyphens/>
              <w:jc w:val="center"/>
              <w:rPr>
                <w:rFonts w:ascii="Times New Roman" w:hAnsi="Times New Roman" w:cs="Times New Roman"/>
                <w:b/>
                <w:sz w:val="24"/>
                <w:szCs w:val="24"/>
              </w:rPr>
            </w:pPr>
            <w:r w:rsidRPr="003A460C">
              <w:rPr>
                <w:rFonts w:ascii="Times New Roman" w:hAnsi="Times New Roman" w:cs="Times New Roman"/>
                <w:b/>
                <w:sz w:val="24"/>
                <w:szCs w:val="24"/>
              </w:rPr>
              <w:t>2024</w:t>
            </w:r>
          </w:p>
        </w:tc>
      </w:tr>
      <w:tr w:rsidR="008235F4" w:rsidRPr="003A460C" w14:paraId="1758B4A3" w14:textId="77777777" w:rsidTr="001D2B45">
        <w:trPr>
          <w:trHeight w:val="418"/>
          <w:jc w:val="center"/>
        </w:trPr>
        <w:tc>
          <w:tcPr>
            <w:tcW w:w="4536" w:type="dxa"/>
            <w:vAlign w:val="center"/>
          </w:tcPr>
          <w:p w14:paraId="2865578D" w14:textId="77777777" w:rsidR="008235F4" w:rsidRPr="003A460C" w:rsidRDefault="008235F4"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Средства бюджета Московской области</w:t>
            </w:r>
          </w:p>
        </w:tc>
        <w:tc>
          <w:tcPr>
            <w:tcW w:w="1701" w:type="dxa"/>
            <w:vAlign w:val="center"/>
          </w:tcPr>
          <w:p w14:paraId="52DC717F" w14:textId="72E54574" w:rsidR="008235F4" w:rsidRPr="003A460C" w:rsidRDefault="00282482" w:rsidP="00EF7A7F">
            <w:pPr>
              <w:pStyle w:val="ConsPlusNormal"/>
              <w:suppressAutoHyphens/>
              <w:jc w:val="center"/>
              <w:rPr>
                <w:rFonts w:ascii="Times New Roman" w:hAnsi="Times New Roman" w:cs="Times New Roman"/>
                <w:b/>
                <w:sz w:val="24"/>
                <w:szCs w:val="24"/>
              </w:rPr>
            </w:pPr>
            <w:r>
              <w:rPr>
                <w:rFonts w:ascii="Times New Roman" w:hAnsi="Times New Roman" w:cs="Times New Roman"/>
                <w:b/>
                <w:sz w:val="24"/>
                <w:szCs w:val="24"/>
              </w:rPr>
              <w:t>178 116,76</w:t>
            </w:r>
          </w:p>
        </w:tc>
        <w:tc>
          <w:tcPr>
            <w:tcW w:w="1560" w:type="dxa"/>
          </w:tcPr>
          <w:p w14:paraId="6DFAF498" w14:textId="2C8E3203" w:rsidR="008235F4" w:rsidRPr="003A460C" w:rsidRDefault="00282482" w:rsidP="00A03C75">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63 845,6</w:t>
            </w:r>
          </w:p>
        </w:tc>
        <w:tc>
          <w:tcPr>
            <w:tcW w:w="1701" w:type="dxa"/>
          </w:tcPr>
          <w:p w14:paraId="4F8654CB" w14:textId="77777777" w:rsidR="008235F4" w:rsidRPr="003A460C" w:rsidRDefault="001D2B45"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41 747,54</w:t>
            </w:r>
          </w:p>
        </w:tc>
        <w:tc>
          <w:tcPr>
            <w:tcW w:w="1701" w:type="dxa"/>
          </w:tcPr>
          <w:p w14:paraId="6F6FC709" w14:textId="77777777" w:rsidR="008235F4" w:rsidRPr="003A460C" w:rsidRDefault="001D2B45"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54 574,54</w:t>
            </w:r>
          </w:p>
        </w:tc>
        <w:tc>
          <w:tcPr>
            <w:tcW w:w="1701" w:type="dxa"/>
            <w:vAlign w:val="center"/>
          </w:tcPr>
          <w:p w14:paraId="2E339590" w14:textId="77777777" w:rsidR="008235F4" w:rsidRPr="003A460C" w:rsidRDefault="001D2B4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8 974,54</w:t>
            </w:r>
          </w:p>
        </w:tc>
        <w:tc>
          <w:tcPr>
            <w:tcW w:w="1842" w:type="dxa"/>
            <w:vAlign w:val="center"/>
          </w:tcPr>
          <w:p w14:paraId="0BFD815E" w14:textId="77777777" w:rsidR="008235F4" w:rsidRPr="003A460C" w:rsidRDefault="001D2B4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8 974,54</w:t>
            </w:r>
          </w:p>
        </w:tc>
      </w:tr>
      <w:tr w:rsidR="00420BDF" w:rsidRPr="003A460C" w14:paraId="02DE6B52" w14:textId="77777777" w:rsidTr="001D2B45">
        <w:trPr>
          <w:trHeight w:val="418"/>
          <w:jc w:val="center"/>
        </w:trPr>
        <w:tc>
          <w:tcPr>
            <w:tcW w:w="4536" w:type="dxa"/>
          </w:tcPr>
          <w:p w14:paraId="4116A19D" w14:textId="77777777" w:rsidR="00420BDF" w:rsidRPr="003A460C" w:rsidRDefault="00420BD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Средства федерального бюджета</w:t>
            </w:r>
          </w:p>
        </w:tc>
        <w:tc>
          <w:tcPr>
            <w:tcW w:w="1701" w:type="dxa"/>
          </w:tcPr>
          <w:p w14:paraId="1C42DA0E" w14:textId="77777777" w:rsidR="00420BDF" w:rsidRPr="003A460C" w:rsidRDefault="001D2B45" w:rsidP="00EF7A7F">
            <w:pPr>
              <w:suppressAutoHyphens/>
              <w:spacing w:after="0" w:line="240" w:lineRule="auto"/>
              <w:jc w:val="center"/>
              <w:rPr>
                <w:rFonts w:ascii="Times New Roman" w:hAnsi="Times New Roman" w:cs="Times New Roman"/>
                <w:b/>
                <w:sz w:val="24"/>
                <w:szCs w:val="24"/>
              </w:rPr>
            </w:pPr>
            <w:r w:rsidRPr="003A460C">
              <w:rPr>
                <w:rFonts w:ascii="Times New Roman" w:hAnsi="Times New Roman" w:cs="Times New Roman"/>
                <w:b/>
                <w:sz w:val="24"/>
                <w:szCs w:val="24"/>
              </w:rPr>
              <w:t>14 344,4</w:t>
            </w:r>
          </w:p>
        </w:tc>
        <w:tc>
          <w:tcPr>
            <w:tcW w:w="1560" w:type="dxa"/>
          </w:tcPr>
          <w:p w14:paraId="4BB412A4" w14:textId="77777777" w:rsidR="00420BDF" w:rsidRPr="003A460C" w:rsidRDefault="00890AB7"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2 656,6</w:t>
            </w:r>
          </w:p>
        </w:tc>
        <w:tc>
          <w:tcPr>
            <w:tcW w:w="1701" w:type="dxa"/>
          </w:tcPr>
          <w:p w14:paraId="563C0953" w14:textId="77777777" w:rsidR="00420BDF" w:rsidRPr="003A460C" w:rsidRDefault="001D2B45"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2 921,95</w:t>
            </w:r>
          </w:p>
        </w:tc>
        <w:tc>
          <w:tcPr>
            <w:tcW w:w="1701" w:type="dxa"/>
          </w:tcPr>
          <w:p w14:paraId="583E96A2" w14:textId="77777777" w:rsidR="00420BDF" w:rsidRPr="003A460C" w:rsidRDefault="001D2B45"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2 921,95</w:t>
            </w:r>
          </w:p>
        </w:tc>
        <w:tc>
          <w:tcPr>
            <w:tcW w:w="1701" w:type="dxa"/>
          </w:tcPr>
          <w:p w14:paraId="7425AAC0" w14:textId="77777777" w:rsidR="00420BDF" w:rsidRPr="003A460C" w:rsidRDefault="001D2B45"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2 921,95</w:t>
            </w:r>
          </w:p>
        </w:tc>
        <w:tc>
          <w:tcPr>
            <w:tcW w:w="1842" w:type="dxa"/>
          </w:tcPr>
          <w:p w14:paraId="64148926" w14:textId="77777777" w:rsidR="00420BDF" w:rsidRPr="003A460C" w:rsidRDefault="001D2B45"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2 921,95</w:t>
            </w:r>
          </w:p>
        </w:tc>
      </w:tr>
      <w:tr w:rsidR="00420BDF" w:rsidRPr="003A460C" w14:paraId="0EB657DF" w14:textId="77777777" w:rsidTr="001D2B45">
        <w:trPr>
          <w:trHeight w:val="435"/>
          <w:jc w:val="center"/>
        </w:trPr>
        <w:tc>
          <w:tcPr>
            <w:tcW w:w="4536" w:type="dxa"/>
          </w:tcPr>
          <w:p w14:paraId="29C7ED93" w14:textId="77777777" w:rsidR="00420BDF" w:rsidRPr="003A460C" w:rsidRDefault="00420BD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 xml:space="preserve">Средства бюджета городского округа </w:t>
            </w:r>
          </w:p>
        </w:tc>
        <w:tc>
          <w:tcPr>
            <w:tcW w:w="1701" w:type="dxa"/>
          </w:tcPr>
          <w:p w14:paraId="75F1F080" w14:textId="77777777" w:rsidR="00420BDF" w:rsidRPr="003A460C" w:rsidRDefault="00622921" w:rsidP="006C0202">
            <w:pPr>
              <w:suppressAutoHyphens/>
              <w:spacing w:after="0" w:line="240" w:lineRule="auto"/>
              <w:jc w:val="center"/>
              <w:rPr>
                <w:rFonts w:ascii="Times New Roman" w:hAnsi="Times New Roman" w:cs="Times New Roman"/>
                <w:b/>
                <w:sz w:val="24"/>
                <w:szCs w:val="24"/>
              </w:rPr>
            </w:pPr>
            <w:r w:rsidRPr="003A460C">
              <w:rPr>
                <w:rFonts w:ascii="Times New Roman" w:hAnsi="Times New Roman" w:cs="Times New Roman"/>
                <w:b/>
                <w:sz w:val="24"/>
                <w:szCs w:val="24"/>
              </w:rPr>
              <w:t>64 088,17</w:t>
            </w:r>
          </w:p>
        </w:tc>
        <w:tc>
          <w:tcPr>
            <w:tcW w:w="1560" w:type="dxa"/>
          </w:tcPr>
          <w:p w14:paraId="5DA45602" w14:textId="77777777" w:rsidR="00420BDF" w:rsidRPr="003A460C" w:rsidRDefault="00622921" w:rsidP="00D26E9E">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8 608,17</w:t>
            </w:r>
          </w:p>
        </w:tc>
        <w:tc>
          <w:tcPr>
            <w:tcW w:w="1701" w:type="dxa"/>
          </w:tcPr>
          <w:p w14:paraId="04848025" w14:textId="77777777" w:rsidR="00420BDF" w:rsidRPr="003A460C" w:rsidRDefault="00420BDF"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13 870</w:t>
            </w:r>
          </w:p>
        </w:tc>
        <w:tc>
          <w:tcPr>
            <w:tcW w:w="1701" w:type="dxa"/>
          </w:tcPr>
          <w:p w14:paraId="6A34B0C1" w14:textId="77777777" w:rsidR="00420BDF" w:rsidRPr="003A460C" w:rsidRDefault="00420BDF"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13 870</w:t>
            </w:r>
          </w:p>
        </w:tc>
        <w:tc>
          <w:tcPr>
            <w:tcW w:w="1701" w:type="dxa"/>
          </w:tcPr>
          <w:p w14:paraId="026DC77D" w14:textId="77777777" w:rsidR="00420BDF" w:rsidRPr="003A460C" w:rsidRDefault="00B82DF1"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13 870</w:t>
            </w:r>
          </w:p>
        </w:tc>
        <w:tc>
          <w:tcPr>
            <w:tcW w:w="1842" w:type="dxa"/>
          </w:tcPr>
          <w:p w14:paraId="488AC50D" w14:textId="77777777" w:rsidR="00420BDF" w:rsidRPr="003A460C" w:rsidRDefault="00B82DF1"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13 870</w:t>
            </w:r>
          </w:p>
        </w:tc>
      </w:tr>
      <w:tr w:rsidR="008235F4" w:rsidRPr="003A460C" w14:paraId="3022EDE5" w14:textId="77777777" w:rsidTr="001D2B45">
        <w:trPr>
          <w:trHeight w:val="443"/>
          <w:jc w:val="center"/>
        </w:trPr>
        <w:tc>
          <w:tcPr>
            <w:tcW w:w="4536" w:type="dxa"/>
            <w:vAlign w:val="center"/>
          </w:tcPr>
          <w:p w14:paraId="0455CFD2" w14:textId="77777777" w:rsidR="008235F4" w:rsidRPr="003A460C" w:rsidRDefault="008235F4"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Внебюджетные источники</w:t>
            </w:r>
          </w:p>
        </w:tc>
        <w:tc>
          <w:tcPr>
            <w:tcW w:w="1701" w:type="dxa"/>
            <w:vAlign w:val="center"/>
          </w:tcPr>
          <w:p w14:paraId="6B125B8A" w14:textId="77777777" w:rsidR="008235F4" w:rsidRPr="003A460C" w:rsidRDefault="001D2B45" w:rsidP="00EF7A7F">
            <w:pPr>
              <w:pStyle w:val="ConsPlusNormal"/>
              <w:suppressAutoHyphens/>
              <w:jc w:val="center"/>
              <w:rPr>
                <w:rFonts w:ascii="Times New Roman" w:hAnsi="Times New Roman" w:cs="Times New Roman"/>
                <w:b/>
                <w:sz w:val="24"/>
                <w:szCs w:val="24"/>
              </w:rPr>
            </w:pPr>
            <w:r w:rsidRPr="003A460C">
              <w:rPr>
                <w:rFonts w:ascii="Times New Roman" w:hAnsi="Times New Roman" w:cs="Times New Roman"/>
                <w:b/>
                <w:sz w:val="24"/>
                <w:szCs w:val="24"/>
              </w:rPr>
              <w:t>60 190 365,01</w:t>
            </w:r>
          </w:p>
        </w:tc>
        <w:tc>
          <w:tcPr>
            <w:tcW w:w="1560" w:type="dxa"/>
          </w:tcPr>
          <w:p w14:paraId="3A4EBC70" w14:textId="77777777" w:rsidR="008235F4" w:rsidRPr="003A460C" w:rsidRDefault="001D2B45"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29 863 564,25</w:t>
            </w:r>
          </w:p>
        </w:tc>
        <w:tc>
          <w:tcPr>
            <w:tcW w:w="1701" w:type="dxa"/>
          </w:tcPr>
          <w:p w14:paraId="799FDF8A" w14:textId="77777777" w:rsidR="008235F4" w:rsidRPr="003A460C" w:rsidRDefault="001D2B45"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30 209 350,19</w:t>
            </w:r>
          </w:p>
        </w:tc>
        <w:tc>
          <w:tcPr>
            <w:tcW w:w="1701" w:type="dxa"/>
          </w:tcPr>
          <w:p w14:paraId="054F9C95" w14:textId="77777777" w:rsidR="008235F4" w:rsidRPr="003A460C" w:rsidRDefault="001D2B45"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39 150,19</w:t>
            </w:r>
          </w:p>
        </w:tc>
        <w:tc>
          <w:tcPr>
            <w:tcW w:w="1701" w:type="dxa"/>
            <w:vAlign w:val="center"/>
          </w:tcPr>
          <w:p w14:paraId="5A36C5E3" w14:textId="77777777" w:rsidR="008235F4" w:rsidRPr="003A460C" w:rsidRDefault="001D2B4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39 150,19</w:t>
            </w:r>
          </w:p>
        </w:tc>
        <w:tc>
          <w:tcPr>
            <w:tcW w:w="1842" w:type="dxa"/>
            <w:vAlign w:val="center"/>
          </w:tcPr>
          <w:p w14:paraId="0252736E" w14:textId="77777777" w:rsidR="008235F4" w:rsidRPr="003A460C" w:rsidRDefault="001D2B4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39 150,19</w:t>
            </w:r>
          </w:p>
        </w:tc>
      </w:tr>
      <w:tr w:rsidR="00420BDF" w:rsidRPr="003A460C" w14:paraId="197FA49A" w14:textId="77777777" w:rsidTr="001D2B45">
        <w:trPr>
          <w:trHeight w:val="443"/>
          <w:jc w:val="center"/>
        </w:trPr>
        <w:tc>
          <w:tcPr>
            <w:tcW w:w="4536" w:type="dxa"/>
          </w:tcPr>
          <w:p w14:paraId="470D471B" w14:textId="77777777" w:rsidR="00420BDF" w:rsidRPr="003A460C" w:rsidRDefault="00420BDF" w:rsidP="00EF7A7F">
            <w:pPr>
              <w:suppressAutoHyphens/>
              <w:spacing w:after="0" w:line="240" w:lineRule="auto"/>
              <w:rPr>
                <w:rFonts w:ascii="Times New Roman" w:hAnsi="Times New Roman" w:cs="Times New Roman"/>
                <w:b/>
                <w:sz w:val="24"/>
                <w:szCs w:val="24"/>
              </w:rPr>
            </w:pPr>
            <w:r w:rsidRPr="003A460C">
              <w:rPr>
                <w:rFonts w:ascii="Times New Roman" w:hAnsi="Times New Roman" w:cs="Times New Roman"/>
                <w:b/>
                <w:sz w:val="24"/>
                <w:szCs w:val="24"/>
              </w:rPr>
              <w:t>Всего: в том числе по годам:</w:t>
            </w:r>
          </w:p>
        </w:tc>
        <w:tc>
          <w:tcPr>
            <w:tcW w:w="1701" w:type="dxa"/>
          </w:tcPr>
          <w:p w14:paraId="636DAA47" w14:textId="2C1F6264" w:rsidR="00420BDF" w:rsidRPr="003A460C" w:rsidRDefault="001D2B45" w:rsidP="00282482">
            <w:pPr>
              <w:suppressAutoHyphens/>
              <w:spacing w:after="0" w:line="240" w:lineRule="auto"/>
              <w:jc w:val="center"/>
              <w:rPr>
                <w:rFonts w:ascii="Times New Roman" w:hAnsi="Times New Roman" w:cs="Times New Roman"/>
                <w:b/>
                <w:sz w:val="24"/>
                <w:szCs w:val="24"/>
              </w:rPr>
            </w:pPr>
            <w:r w:rsidRPr="003A460C">
              <w:rPr>
                <w:rFonts w:ascii="Times New Roman" w:hAnsi="Times New Roman" w:cs="Times New Roman"/>
                <w:b/>
                <w:sz w:val="24"/>
                <w:szCs w:val="24"/>
              </w:rPr>
              <w:t>60</w:t>
            </w:r>
            <w:r w:rsidR="00282482">
              <w:rPr>
                <w:rFonts w:ascii="Times New Roman" w:hAnsi="Times New Roman" w:cs="Times New Roman"/>
                <w:b/>
                <w:sz w:val="24"/>
                <w:szCs w:val="24"/>
              </w:rPr>
              <w:t> 446 914,34</w:t>
            </w:r>
          </w:p>
        </w:tc>
        <w:tc>
          <w:tcPr>
            <w:tcW w:w="1560" w:type="dxa"/>
          </w:tcPr>
          <w:p w14:paraId="012A4CF9" w14:textId="20975DA4" w:rsidR="00420BDF" w:rsidRPr="003A460C" w:rsidRDefault="001D2B45" w:rsidP="00282482">
            <w:pPr>
              <w:suppressAutoHyphens/>
              <w:spacing w:after="0" w:line="240" w:lineRule="auto"/>
              <w:jc w:val="center"/>
              <w:rPr>
                <w:rFonts w:ascii="Times New Roman" w:hAnsi="Times New Roman" w:cs="Times New Roman"/>
                <w:b/>
                <w:sz w:val="24"/>
                <w:szCs w:val="24"/>
              </w:rPr>
            </w:pPr>
            <w:r w:rsidRPr="003A460C">
              <w:rPr>
                <w:rFonts w:ascii="Times New Roman" w:hAnsi="Times New Roman" w:cs="Times New Roman"/>
                <w:b/>
                <w:sz w:val="24"/>
                <w:szCs w:val="24"/>
              </w:rPr>
              <w:t>29</w:t>
            </w:r>
            <w:r w:rsidR="00282482">
              <w:rPr>
                <w:rFonts w:ascii="Times New Roman" w:hAnsi="Times New Roman" w:cs="Times New Roman"/>
                <w:b/>
                <w:sz w:val="24"/>
                <w:szCs w:val="24"/>
              </w:rPr>
              <w:t> 938 674,62</w:t>
            </w:r>
          </w:p>
        </w:tc>
        <w:tc>
          <w:tcPr>
            <w:tcW w:w="1701" w:type="dxa"/>
          </w:tcPr>
          <w:p w14:paraId="4ED7A481" w14:textId="77777777" w:rsidR="00420BDF" w:rsidRPr="003A460C" w:rsidRDefault="001D2B45" w:rsidP="000735CE">
            <w:pPr>
              <w:suppressAutoHyphens/>
              <w:spacing w:after="0" w:line="240" w:lineRule="auto"/>
              <w:jc w:val="center"/>
              <w:rPr>
                <w:rFonts w:ascii="Times New Roman" w:hAnsi="Times New Roman" w:cs="Times New Roman"/>
                <w:b/>
                <w:sz w:val="24"/>
                <w:szCs w:val="24"/>
              </w:rPr>
            </w:pPr>
            <w:r w:rsidRPr="003A460C">
              <w:rPr>
                <w:rFonts w:ascii="Times New Roman" w:hAnsi="Times New Roman" w:cs="Times New Roman"/>
                <w:b/>
                <w:sz w:val="24"/>
                <w:szCs w:val="24"/>
              </w:rPr>
              <w:t>30 267 889,68</w:t>
            </w:r>
          </w:p>
        </w:tc>
        <w:tc>
          <w:tcPr>
            <w:tcW w:w="1701" w:type="dxa"/>
          </w:tcPr>
          <w:p w14:paraId="41CEBD9C" w14:textId="77777777" w:rsidR="00420BDF" w:rsidRPr="003A460C" w:rsidRDefault="001D2B45" w:rsidP="00EF7A7F">
            <w:pPr>
              <w:suppressAutoHyphens/>
              <w:spacing w:after="0" w:line="240" w:lineRule="auto"/>
              <w:jc w:val="center"/>
              <w:rPr>
                <w:rFonts w:ascii="Times New Roman" w:hAnsi="Times New Roman" w:cs="Times New Roman"/>
                <w:b/>
                <w:sz w:val="24"/>
                <w:szCs w:val="24"/>
              </w:rPr>
            </w:pPr>
            <w:r w:rsidRPr="003A460C">
              <w:rPr>
                <w:rFonts w:ascii="Times New Roman" w:hAnsi="Times New Roman" w:cs="Times New Roman"/>
                <w:b/>
                <w:sz w:val="24"/>
                <w:szCs w:val="24"/>
              </w:rPr>
              <w:t>110 516,68</w:t>
            </w:r>
          </w:p>
        </w:tc>
        <w:tc>
          <w:tcPr>
            <w:tcW w:w="1701" w:type="dxa"/>
          </w:tcPr>
          <w:p w14:paraId="334CD952" w14:textId="77777777" w:rsidR="00420BDF" w:rsidRPr="003A460C" w:rsidRDefault="001D2B45" w:rsidP="00EF7A7F">
            <w:pPr>
              <w:suppressAutoHyphens/>
              <w:spacing w:after="0" w:line="240" w:lineRule="auto"/>
              <w:jc w:val="center"/>
              <w:rPr>
                <w:rFonts w:ascii="Times New Roman" w:hAnsi="Times New Roman" w:cs="Times New Roman"/>
                <w:b/>
                <w:sz w:val="24"/>
                <w:szCs w:val="24"/>
              </w:rPr>
            </w:pPr>
            <w:r w:rsidRPr="003A460C">
              <w:rPr>
                <w:rFonts w:ascii="Times New Roman" w:hAnsi="Times New Roman" w:cs="Times New Roman"/>
                <w:b/>
                <w:sz w:val="24"/>
                <w:szCs w:val="24"/>
              </w:rPr>
              <w:t>64 916,68</w:t>
            </w:r>
          </w:p>
        </w:tc>
        <w:tc>
          <w:tcPr>
            <w:tcW w:w="1842" w:type="dxa"/>
          </w:tcPr>
          <w:p w14:paraId="2639FBDA" w14:textId="77777777" w:rsidR="00420BDF" w:rsidRPr="003A460C" w:rsidRDefault="001D2B45" w:rsidP="00EF7A7F">
            <w:pPr>
              <w:suppressAutoHyphens/>
              <w:spacing w:after="0" w:line="240" w:lineRule="auto"/>
              <w:jc w:val="center"/>
              <w:rPr>
                <w:rFonts w:ascii="Times New Roman" w:hAnsi="Times New Roman" w:cs="Times New Roman"/>
                <w:b/>
                <w:sz w:val="24"/>
                <w:szCs w:val="24"/>
              </w:rPr>
            </w:pPr>
            <w:r w:rsidRPr="003A460C">
              <w:rPr>
                <w:rFonts w:ascii="Times New Roman" w:hAnsi="Times New Roman" w:cs="Times New Roman"/>
                <w:b/>
                <w:sz w:val="24"/>
                <w:szCs w:val="24"/>
              </w:rPr>
              <w:t>64 916,68</w:t>
            </w:r>
          </w:p>
        </w:tc>
      </w:tr>
    </w:tbl>
    <w:p w14:paraId="50DA6995" w14:textId="77777777" w:rsidR="00760DD5" w:rsidRPr="003A460C" w:rsidRDefault="00760DD5" w:rsidP="00EF7A7F">
      <w:pPr>
        <w:suppressAutoHyphens/>
        <w:spacing w:after="0" w:line="240" w:lineRule="auto"/>
        <w:jc w:val="center"/>
        <w:rPr>
          <w:rFonts w:ascii="Times New Roman" w:eastAsia="Times New Roman" w:hAnsi="Times New Roman" w:cs="Times New Roman"/>
          <w:b/>
          <w:sz w:val="28"/>
          <w:szCs w:val="28"/>
          <w:lang w:eastAsia="ru-RU"/>
        </w:rPr>
      </w:pPr>
    </w:p>
    <w:p w14:paraId="66115776" w14:textId="77777777" w:rsidR="00760DD5" w:rsidRPr="003A460C" w:rsidRDefault="00760DD5" w:rsidP="00EF7A7F">
      <w:pPr>
        <w:suppressAutoHyphens/>
        <w:spacing w:after="0" w:line="240" w:lineRule="auto"/>
        <w:jc w:val="center"/>
        <w:rPr>
          <w:rFonts w:ascii="Times New Roman" w:eastAsia="Times New Roman" w:hAnsi="Times New Roman" w:cs="Times New Roman"/>
          <w:b/>
          <w:sz w:val="28"/>
          <w:szCs w:val="28"/>
          <w:lang w:eastAsia="ru-RU"/>
        </w:rPr>
      </w:pPr>
    </w:p>
    <w:p w14:paraId="42553E02" w14:textId="77777777" w:rsidR="00BA3C82" w:rsidRPr="003A460C" w:rsidRDefault="00BA3C82" w:rsidP="00EF7A7F">
      <w:pPr>
        <w:suppressAutoHyphens/>
        <w:spacing w:after="0" w:line="240" w:lineRule="auto"/>
        <w:jc w:val="center"/>
        <w:rPr>
          <w:rFonts w:ascii="Times New Roman" w:eastAsia="Times New Roman" w:hAnsi="Times New Roman" w:cs="Times New Roman"/>
          <w:b/>
          <w:sz w:val="28"/>
          <w:szCs w:val="28"/>
          <w:lang w:eastAsia="ru-RU"/>
        </w:rPr>
      </w:pPr>
    </w:p>
    <w:p w14:paraId="5B389B08" w14:textId="77777777" w:rsidR="00BA3C82" w:rsidRPr="003A460C" w:rsidRDefault="00BA3C82" w:rsidP="00EF7A7F">
      <w:pPr>
        <w:suppressAutoHyphens/>
        <w:spacing w:after="0" w:line="240" w:lineRule="auto"/>
        <w:jc w:val="center"/>
        <w:rPr>
          <w:rFonts w:ascii="Times New Roman" w:eastAsia="Times New Roman" w:hAnsi="Times New Roman" w:cs="Times New Roman"/>
          <w:b/>
          <w:sz w:val="28"/>
          <w:szCs w:val="28"/>
          <w:lang w:eastAsia="ru-RU"/>
        </w:rPr>
      </w:pPr>
    </w:p>
    <w:p w14:paraId="25A0669D" w14:textId="77777777" w:rsidR="00BA3C82" w:rsidRPr="003A460C" w:rsidRDefault="00BA3C82" w:rsidP="00EF7A7F">
      <w:pPr>
        <w:suppressAutoHyphens/>
        <w:spacing w:after="0" w:line="240" w:lineRule="auto"/>
        <w:jc w:val="center"/>
        <w:rPr>
          <w:rFonts w:ascii="Times New Roman" w:eastAsia="Times New Roman" w:hAnsi="Times New Roman" w:cs="Times New Roman"/>
          <w:b/>
          <w:sz w:val="28"/>
          <w:szCs w:val="28"/>
          <w:lang w:eastAsia="ru-RU"/>
        </w:rPr>
      </w:pPr>
    </w:p>
    <w:p w14:paraId="158D4D4F" w14:textId="77777777" w:rsidR="00BA3C82" w:rsidRPr="003A460C" w:rsidRDefault="00BA3C82" w:rsidP="00EF7A7F">
      <w:pPr>
        <w:suppressAutoHyphens/>
        <w:spacing w:after="0" w:line="240" w:lineRule="auto"/>
        <w:jc w:val="center"/>
        <w:rPr>
          <w:rFonts w:ascii="Times New Roman" w:eastAsia="Times New Roman" w:hAnsi="Times New Roman" w:cs="Times New Roman"/>
          <w:b/>
          <w:sz w:val="28"/>
          <w:szCs w:val="28"/>
          <w:lang w:eastAsia="ru-RU"/>
        </w:rPr>
      </w:pPr>
    </w:p>
    <w:p w14:paraId="68DB92FC" w14:textId="77777777" w:rsidR="00BA3C82" w:rsidRPr="003A460C" w:rsidRDefault="00BA3C82" w:rsidP="00EF7A7F">
      <w:pPr>
        <w:suppressAutoHyphens/>
        <w:spacing w:after="0" w:line="240" w:lineRule="auto"/>
        <w:jc w:val="center"/>
        <w:rPr>
          <w:rFonts w:ascii="Times New Roman" w:eastAsia="Times New Roman" w:hAnsi="Times New Roman" w:cs="Times New Roman"/>
          <w:b/>
          <w:sz w:val="28"/>
          <w:szCs w:val="28"/>
          <w:lang w:eastAsia="ru-RU"/>
        </w:rPr>
      </w:pPr>
    </w:p>
    <w:p w14:paraId="4AA2ABBB" w14:textId="77777777" w:rsidR="00BA3C82" w:rsidRPr="003A460C" w:rsidRDefault="00BA3C82" w:rsidP="00EF7A7F">
      <w:pPr>
        <w:suppressAutoHyphens/>
        <w:spacing w:after="0" w:line="240" w:lineRule="auto"/>
        <w:jc w:val="center"/>
        <w:rPr>
          <w:rFonts w:ascii="Times New Roman" w:eastAsia="Times New Roman" w:hAnsi="Times New Roman" w:cs="Times New Roman"/>
          <w:b/>
          <w:sz w:val="28"/>
          <w:szCs w:val="28"/>
          <w:lang w:eastAsia="ru-RU"/>
        </w:rPr>
      </w:pPr>
    </w:p>
    <w:p w14:paraId="5DA30B22" w14:textId="77777777" w:rsidR="00BA3C82" w:rsidRPr="003A460C" w:rsidRDefault="00BA3C82" w:rsidP="00EF7A7F">
      <w:pPr>
        <w:suppressAutoHyphens/>
        <w:spacing w:after="0" w:line="240" w:lineRule="auto"/>
        <w:jc w:val="center"/>
        <w:rPr>
          <w:rFonts w:ascii="Times New Roman" w:eastAsia="Times New Roman" w:hAnsi="Times New Roman" w:cs="Times New Roman"/>
          <w:b/>
          <w:sz w:val="28"/>
          <w:szCs w:val="28"/>
          <w:lang w:eastAsia="ru-RU"/>
        </w:rPr>
      </w:pPr>
    </w:p>
    <w:p w14:paraId="52EF0E43" w14:textId="77777777" w:rsidR="00926BAC" w:rsidRPr="003A460C" w:rsidRDefault="00926BAC" w:rsidP="00EF7A7F">
      <w:pPr>
        <w:suppressAutoHyphens/>
        <w:spacing w:after="0" w:line="240" w:lineRule="auto"/>
        <w:jc w:val="center"/>
        <w:rPr>
          <w:rFonts w:ascii="Times New Roman" w:eastAsia="Times New Roman" w:hAnsi="Times New Roman" w:cs="Times New Roman"/>
          <w:b/>
          <w:sz w:val="28"/>
          <w:szCs w:val="28"/>
          <w:lang w:eastAsia="ru-RU"/>
        </w:rPr>
      </w:pPr>
    </w:p>
    <w:p w14:paraId="3803044C" w14:textId="77777777" w:rsidR="00926BAC" w:rsidRPr="003A460C" w:rsidRDefault="00926BAC" w:rsidP="00EF7A7F">
      <w:pPr>
        <w:suppressAutoHyphens/>
        <w:spacing w:after="0" w:line="240" w:lineRule="auto"/>
        <w:jc w:val="center"/>
        <w:rPr>
          <w:rFonts w:ascii="Times New Roman" w:eastAsia="Times New Roman" w:hAnsi="Times New Roman" w:cs="Times New Roman"/>
          <w:b/>
          <w:sz w:val="28"/>
          <w:szCs w:val="28"/>
          <w:lang w:eastAsia="ru-RU"/>
        </w:rPr>
      </w:pPr>
    </w:p>
    <w:p w14:paraId="66C896EC" w14:textId="77777777" w:rsidR="00926BAC" w:rsidRPr="003A460C" w:rsidRDefault="00926BAC" w:rsidP="00EF7A7F">
      <w:pPr>
        <w:suppressAutoHyphens/>
        <w:spacing w:after="0" w:line="240" w:lineRule="auto"/>
        <w:jc w:val="center"/>
        <w:rPr>
          <w:rFonts w:ascii="Times New Roman" w:eastAsia="Times New Roman" w:hAnsi="Times New Roman" w:cs="Times New Roman"/>
          <w:b/>
          <w:sz w:val="28"/>
          <w:szCs w:val="28"/>
          <w:lang w:eastAsia="ru-RU"/>
        </w:rPr>
      </w:pPr>
    </w:p>
    <w:p w14:paraId="3852C83B" w14:textId="77777777" w:rsidR="00420BDF" w:rsidRPr="003A460C" w:rsidRDefault="00420BDF" w:rsidP="00EF7A7F">
      <w:pPr>
        <w:suppressAutoHyphens/>
        <w:spacing w:after="0" w:line="240" w:lineRule="auto"/>
        <w:jc w:val="center"/>
        <w:rPr>
          <w:rFonts w:ascii="Times New Roman" w:eastAsia="Times New Roman" w:hAnsi="Times New Roman" w:cs="Times New Roman"/>
          <w:b/>
          <w:sz w:val="28"/>
          <w:szCs w:val="28"/>
          <w:lang w:eastAsia="ru-RU"/>
        </w:rPr>
      </w:pPr>
    </w:p>
    <w:p w14:paraId="5AD859DF" w14:textId="77777777" w:rsidR="00420BDF" w:rsidRPr="003A460C" w:rsidRDefault="00420BDF" w:rsidP="00EF7A7F">
      <w:pPr>
        <w:suppressAutoHyphens/>
        <w:spacing w:after="0" w:line="240" w:lineRule="auto"/>
        <w:jc w:val="center"/>
        <w:rPr>
          <w:rFonts w:ascii="Times New Roman" w:eastAsia="Times New Roman" w:hAnsi="Times New Roman" w:cs="Times New Roman"/>
          <w:b/>
          <w:sz w:val="28"/>
          <w:szCs w:val="28"/>
          <w:lang w:eastAsia="ru-RU"/>
        </w:rPr>
      </w:pPr>
    </w:p>
    <w:p w14:paraId="38FCA311" w14:textId="77777777" w:rsidR="00926BAC" w:rsidRPr="003A460C" w:rsidRDefault="00926BAC" w:rsidP="00EF7A7F">
      <w:pPr>
        <w:suppressAutoHyphens/>
        <w:spacing w:after="0" w:line="240" w:lineRule="auto"/>
        <w:jc w:val="center"/>
        <w:rPr>
          <w:rFonts w:ascii="Times New Roman" w:eastAsia="Times New Roman" w:hAnsi="Times New Roman" w:cs="Times New Roman"/>
          <w:b/>
          <w:sz w:val="28"/>
          <w:szCs w:val="28"/>
          <w:lang w:eastAsia="ru-RU"/>
        </w:rPr>
      </w:pPr>
    </w:p>
    <w:p w14:paraId="4F08A1F6" w14:textId="77777777" w:rsidR="00760DD5" w:rsidRPr="003A460C" w:rsidRDefault="00760DD5" w:rsidP="00EF7A7F">
      <w:pPr>
        <w:suppressAutoHyphens/>
        <w:spacing w:after="0" w:line="240" w:lineRule="auto"/>
        <w:jc w:val="center"/>
        <w:rPr>
          <w:rFonts w:ascii="Times New Roman" w:hAnsi="Times New Roman" w:cs="Times New Roman"/>
          <w:b/>
          <w:sz w:val="28"/>
          <w:szCs w:val="28"/>
        </w:rPr>
      </w:pPr>
    </w:p>
    <w:p w14:paraId="193A2B98" w14:textId="77777777" w:rsidR="00020A83" w:rsidRPr="003A460C" w:rsidRDefault="00020A83" w:rsidP="00020A83">
      <w:pPr>
        <w:suppressAutoHyphens/>
        <w:spacing w:after="0" w:line="240" w:lineRule="auto"/>
        <w:jc w:val="center"/>
        <w:rPr>
          <w:rFonts w:ascii="Times New Roman" w:hAnsi="Times New Roman" w:cs="Times New Roman"/>
          <w:b/>
          <w:sz w:val="28"/>
          <w:szCs w:val="28"/>
        </w:rPr>
      </w:pPr>
      <w:r w:rsidRPr="003A460C">
        <w:rPr>
          <w:rFonts w:ascii="Times New Roman" w:hAnsi="Times New Roman" w:cs="Times New Roman"/>
          <w:b/>
          <w:sz w:val="28"/>
          <w:szCs w:val="28"/>
        </w:rPr>
        <w:lastRenderedPageBreak/>
        <w:t>Общая характеристика сферы реализации муниципальной Программы</w:t>
      </w:r>
    </w:p>
    <w:p w14:paraId="67A715CC" w14:textId="77777777" w:rsidR="00020A83" w:rsidRPr="003A460C" w:rsidRDefault="00020A83" w:rsidP="00020A83">
      <w:pPr>
        <w:suppressAutoHyphens/>
        <w:spacing w:after="0" w:line="240" w:lineRule="auto"/>
        <w:jc w:val="center"/>
        <w:rPr>
          <w:rFonts w:ascii="Times New Roman" w:hAnsi="Times New Roman" w:cs="Times New Roman"/>
          <w:b/>
          <w:sz w:val="20"/>
          <w:szCs w:val="20"/>
        </w:rPr>
      </w:pPr>
    </w:p>
    <w:p w14:paraId="0FFC1A10" w14:textId="77777777" w:rsidR="00020A83" w:rsidRPr="003A460C" w:rsidRDefault="00020A83" w:rsidP="00020A83">
      <w:pPr>
        <w:pStyle w:val="ConsPlusNormal"/>
        <w:suppressAutoHyphens/>
        <w:ind w:firstLine="709"/>
        <w:jc w:val="both"/>
        <w:rPr>
          <w:rFonts w:ascii="Times New Roman" w:hAnsi="Times New Roman" w:cs="Times New Roman"/>
          <w:bCs/>
          <w:sz w:val="28"/>
          <w:szCs w:val="28"/>
        </w:rPr>
      </w:pPr>
      <w:r w:rsidRPr="003A460C">
        <w:rPr>
          <w:rFonts w:ascii="Times New Roman" w:hAnsi="Times New Roman" w:cs="Times New Roman"/>
          <w:sz w:val="28"/>
          <w:szCs w:val="28"/>
        </w:rPr>
        <w:t xml:space="preserve">Муниципальная программа городского округа Красногорск Московской области «Жилище» на 2020-2024 годы (далее - Программа) разработана на основании Федерального </w:t>
      </w:r>
      <w:hyperlink r:id="rId8"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Pr="003A460C">
          <w:rPr>
            <w:rStyle w:val="a5"/>
            <w:rFonts w:ascii="Times New Roman" w:hAnsi="Times New Roman" w:cs="Times New Roman"/>
            <w:color w:val="auto"/>
            <w:sz w:val="28"/>
            <w:szCs w:val="28"/>
            <w:u w:val="none"/>
          </w:rPr>
          <w:t>закона</w:t>
        </w:r>
      </w:hyperlink>
      <w:r w:rsidRPr="003A460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A460C">
        <w:rPr>
          <w:rFonts w:ascii="Times New Roman" w:hAnsi="Times New Roman" w:cs="Times New Roman"/>
          <w:color w:val="FF0000"/>
          <w:sz w:val="28"/>
          <w:szCs w:val="28"/>
        </w:rPr>
        <w:t xml:space="preserve"> </w:t>
      </w:r>
      <w:r w:rsidRPr="003A460C">
        <w:rPr>
          <w:rFonts w:ascii="Times New Roman" w:hAnsi="Times New Roman" w:cs="Times New Roman"/>
          <w:sz w:val="28"/>
          <w:szCs w:val="28"/>
        </w:rPr>
        <w:t xml:space="preserve">государственной </w:t>
      </w:r>
      <w:hyperlink r:id="rId9" w:tooltip="Постановление Правительства МО от 29.08.2012 N 1064/32 (ред. от 26.12.2013) &quot;Об утверждении долгосрочной целевой программы Московской области &quot;Жилище&quot; на 2013-2015 годы&quot;------------ Утратил силу{КонсультантПлюс}" w:history="1">
        <w:r w:rsidRPr="003A460C">
          <w:rPr>
            <w:rStyle w:val="a5"/>
            <w:rFonts w:ascii="Times New Roman" w:hAnsi="Times New Roman" w:cs="Times New Roman"/>
            <w:color w:val="auto"/>
            <w:sz w:val="28"/>
            <w:szCs w:val="28"/>
            <w:u w:val="none"/>
          </w:rPr>
          <w:t>программы</w:t>
        </w:r>
      </w:hyperlink>
      <w:r w:rsidRPr="003A460C">
        <w:rPr>
          <w:rFonts w:ascii="Times New Roman" w:hAnsi="Times New Roman" w:cs="Times New Roman"/>
          <w:sz w:val="28"/>
          <w:szCs w:val="28"/>
        </w:rPr>
        <w:t xml:space="preserve"> Московской области "Жилище" на 2017-2027 годы,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постановления администрации </w:t>
      </w:r>
      <w:r w:rsidRPr="003A460C">
        <w:rPr>
          <w:rFonts w:ascii="Times New Roman" w:hAnsi="Times New Roman" w:cs="Times New Roman"/>
          <w:bCs/>
          <w:sz w:val="28"/>
          <w:szCs w:val="28"/>
        </w:rPr>
        <w:t>городского округа Красногорск</w:t>
      </w:r>
      <w:r w:rsidRPr="003A460C">
        <w:rPr>
          <w:rFonts w:ascii="Times New Roman" w:hAnsi="Times New Roman" w:cs="Times New Roman"/>
          <w:sz w:val="28"/>
          <w:szCs w:val="28"/>
        </w:rPr>
        <w:t xml:space="preserve"> от 19.03.2019 № 524/3 «Об утверждении порядка разработки, реализации и оценки эффективности муниципальных программ городского округа Красногорск».</w:t>
      </w:r>
    </w:p>
    <w:p w14:paraId="5580A151" w14:textId="77777777" w:rsidR="00020A83" w:rsidRPr="003A460C" w:rsidRDefault="00020A83" w:rsidP="00020A83">
      <w:pPr>
        <w:pStyle w:val="ConsPlusNormal"/>
        <w:suppressAutoHyphens/>
        <w:ind w:firstLine="709"/>
        <w:jc w:val="both"/>
        <w:rPr>
          <w:rFonts w:ascii="Times New Roman" w:hAnsi="Times New Roman" w:cs="Times New Roman"/>
          <w:sz w:val="28"/>
          <w:szCs w:val="28"/>
        </w:rPr>
      </w:pPr>
      <w:r w:rsidRPr="003A460C">
        <w:rPr>
          <w:rFonts w:ascii="Times New Roman" w:hAnsi="Times New Roman" w:cs="Times New Roman"/>
          <w:sz w:val="28"/>
          <w:szCs w:val="28"/>
        </w:rPr>
        <w:t>Программа направлена на решение наиболее важных социально-экономических и жилищных вопросов городского округа Красногорск</w:t>
      </w:r>
      <w:r w:rsidRPr="003A460C">
        <w:rPr>
          <w:rFonts w:ascii="Times New Roman" w:hAnsi="Times New Roman" w:cs="Times New Roman"/>
          <w:bCs/>
          <w:sz w:val="28"/>
          <w:szCs w:val="28"/>
        </w:rPr>
        <w:t xml:space="preserve"> </w:t>
      </w:r>
      <w:r w:rsidRPr="003A460C">
        <w:rPr>
          <w:rFonts w:ascii="Times New Roman" w:hAnsi="Times New Roman" w:cs="Times New Roman"/>
          <w:sz w:val="28"/>
          <w:szCs w:val="28"/>
        </w:rPr>
        <w:t xml:space="preserve">Московской области путем обеспечения жильем молодых семей, улучшения жилищных условий семей, имеющих семь и более детей, признанных в установленном порядке нуждающимися в улучшении жилищных условий, улучшение жилищных условий ветеранов, инвалидов и семей, имеющих детей-инвалидов, граждан, уволенных с военной службы, обеспечение жильем детей-сирот и детей, оставшихся без попечения родителей, улучшение жилищных условий врачей и учителей. </w:t>
      </w:r>
    </w:p>
    <w:p w14:paraId="42B98188" w14:textId="77777777" w:rsidR="00020A83" w:rsidRPr="003A460C"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3A460C">
        <w:rPr>
          <w:rFonts w:ascii="Times New Roman" w:hAnsi="Times New Roman" w:cs="Times New Roman"/>
          <w:sz w:val="28"/>
          <w:szCs w:val="28"/>
        </w:rPr>
        <w:t>Несмотря на достигнутые результаты по увеличению показателей по вводу жилья, основными проблемами в жилищной сфере являются недостаточный уровень обеспеченности жителей городского округа Красногорск жильем, его низкая доступность, наличие аварийного жилищного фонда и проблемных объектов, по которым необходимо обеспечить права пострадавших граждан-</w:t>
      </w:r>
      <w:proofErr w:type="spellStart"/>
      <w:r w:rsidRPr="003A460C">
        <w:rPr>
          <w:rFonts w:ascii="Times New Roman" w:hAnsi="Times New Roman" w:cs="Times New Roman"/>
          <w:sz w:val="28"/>
          <w:szCs w:val="28"/>
        </w:rPr>
        <w:t>соинвесторов</w:t>
      </w:r>
      <w:proofErr w:type="spellEnd"/>
      <w:r w:rsidRPr="003A460C">
        <w:rPr>
          <w:rFonts w:ascii="Times New Roman" w:hAnsi="Times New Roman" w:cs="Times New Roman"/>
          <w:sz w:val="28"/>
          <w:szCs w:val="28"/>
        </w:rPr>
        <w:t>.</w:t>
      </w:r>
    </w:p>
    <w:p w14:paraId="61AB27D4" w14:textId="77777777" w:rsidR="00020A83" w:rsidRPr="003A460C"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3A460C">
        <w:rPr>
          <w:rFonts w:ascii="Times New Roman" w:hAnsi="Times New Roman" w:cs="Times New Roman"/>
          <w:sz w:val="28"/>
          <w:szCs w:val="28"/>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14:paraId="7E23DFA8" w14:textId="77777777" w:rsidR="00020A83" w:rsidRPr="003A460C"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3A460C">
        <w:rPr>
          <w:rFonts w:ascii="Times New Roman" w:hAnsi="Times New Roman" w:cs="Times New Roman"/>
          <w:sz w:val="28"/>
          <w:szCs w:val="28"/>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41482299" w14:textId="77777777" w:rsidR="00020A83" w:rsidRPr="003A460C"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3A460C">
        <w:rPr>
          <w:rFonts w:ascii="Times New Roman" w:hAnsi="Times New Roman" w:cs="Times New Roman"/>
          <w:sz w:val="28"/>
          <w:szCs w:val="28"/>
        </w:rPr>
        <w:lastRenderedPageBreak/>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w:t>
      </w:r>
    </w:p>
    <w:p w14:paraId="07641716" w14:textId="77777777" w:rsidR="00020A83" w:rsidRPr="003A460C"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3A460C">
        <w:rPr>
          <w:rFonts w:ascii="Times New Roman" w:hAnsi="Times New Roman" w:cs="Times New Roman"/>
          <w:sz w:val="28"/>
          <w:szCs w:val="28"/>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14:paraId="25D64FC1" w14:textId="77777777" w:rsidR="00020A83" w:rsidRPr="003A460C"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3A460C">
        <w:rPr>
          <w:rFonts w:ascii="Times New Roman" w:hAnsi="Times New Roman" w:cs="Times New Roman"/>
          <w:sz w:val="28"/>
          <w:szCs w:val="28"/>
        </w:rPr>
        <w:t xml:space="preserve">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w:t>
      </w:r>
      <w:hyperlink r:id="rId10" w:history="1">
        <w:r w:rsidRPr="003A460C">
          <w:rPr>
            <w:rFonts w:ascii="Times New Roman" w:hAnsi="Times New Roman" w:cs="Times New Roman"/>
            <w:sz w:val="28"/>
            <w:szCs w:val="28"/>
          </w:rPr>
          <w:t>постановлением</w:t>
        </w:r>
      </w:hyperlink>
      <w:r w:rsidRPr="003A460C">
        <w:rPr>
          <w:rFonts w:ascii="Times New Roman" w:hAnsi="Times New Roman" w:cs="Times New Roman"/>
          <w:sz w:val="28"/>
          <w:szCs w:val="28"/>
        </w:rPr>
        <w:t xml:space="preserve">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14:paraId="29BE71C3" w14:textId="77777777" w:rsidR="00020A83" w:rsidRPr="003A460C"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3A460C">
        <w:rPr>
          <w:rFonts w:ascii="Times New Roman" w:hAnsi="Times New Roman" w:cs="Times New Roman"/>
          <w:sz w:val="28"/>
          <w:szCs w:val="28"/>
        </w:rPr>
        <w:t>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14:paraId="0A1F06BB" w14:textId="77777777" w:rsidR="00020A83" w:rsidRPr="003A460C"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3A460C">
        <w:rPr>
          <w:rFonts w:ascii="Times New Roman" w:hAnsi="Times New Roman" w:cs="Times New Roman"/>
          <w:sz w:val="28"/>
          <w:szCs w:val="28"/>
        </w:rPr>
        <w:t>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14:paraId="6351F2F2" w14:textId="77777777" w:rsidR="00020A83" w:rsidRPr="003A460C"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3A460C">
        <w:rPr>
          <w:rFonts w:ascii="Times New Roman" w:hAnsi="Times New Roman" w:cs="Times New Roman"/>
          <w:sz w:val="28"/>
          <w:szCs w:val="28"/>
        </w:rPr>
        <w:t>Муниципальная программа городского округа Красногорск Московской области "Жилище" на 2020-2024 годы (далее - Программа) призвана в рамках основных направлений,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Цель Программы направлена на повышение доступности жилья для населения, обеспечение безопасных и комфортных условий проживания в городском округе Красногорск Московской области.</w:t>
      </w:r>
    </w:p>
    <w:p w14:paraId="59E224E6" w14:textId="77777777" w:rsidR="00020A83" w:rsidRPr="003A460C"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p>
    <w:p w14:paraId="53AE767A" w14:textId="77777777" w:rsidR="00020A83" w:rsidRPr="003A460C"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p>
    <w:p w14:paraId="670407E0" w14:textId="77777777" w:rsidR="00020A83" w:rsidRPr="003A460C"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A460C">
        <w:rPr>
          <w:rFonts w:ascii="Times New Roman" w:hAnsi="Times New Roman" w:cs="Times New Roman"/>
          <w:bCs/>
          <w:sz w:val="28"/>
          <w:szCs w:val="28"/>
        </w:rPr>
        <w:lastRenderedPageBreak/>
        <w:t>Основные проблемы в жилищном строительстве,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 основанную на следующих приоритетах:</w:t>
      </w:r>
    </w:p>
    <w:p w14:paraId="20AF093F" w14:textId="77777777" w:rsidR="00020A83" w:rsidRPr="003A460C"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A460C">
        <w:rPr>
          <w:rFonts w:ascii="Times New Roman" w:hAnsi="Times New Roman" w:cs="Times New Roman"/>
          <w:bCs/>
          <w:sz w:val="28"/>
          <w:szCs w:val="28"/>
        </w:rPr>
        <w:t>обеспечение комплексной застройки городского округа Красногорск Московской области социальной инфраструктурой;</w:t>
      </w:r>
    </w:p>
    <w:p w14:paraId="76028CCD" w14:textId="77777777" w:rsidR="00020A83" w:rsidRPr="003A460C"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A460C">
        <w:rPr>
          <w:rFonts w:ascii="Times New Roman" w:hAnsi="Times New Roman" w:cs="Times New Roman"/>
          <w:bCs/>
          <w:sz w:val="28"/>
          <w:szCs w:val="28"/>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w:t>
      </w:r>
    </w:p>
    <w:p w14:paraId="5AE08949" w14:textId="77777777" w:rsidR="00020A83" w:rsidRPr="003A460C"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A460C">
        <w:rPr>
          <w:rFonts w:ascii="Times New Roman" w:hAnsi="Times New Roman" w:cs="Times New Roman"/>
          <w:bCs/>
          <w:sz w:val="28"/>
          <w:szCs w:val="28"/>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Красногорск Московской области.</w:t>
      </w:r>
    </w:p>
    <w:p w14:paraId="72FF9640" w14:textId="77777777" w:rsidR="00020A83" w:rsidRPr="003A460C"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A460C">
        <w:rPr>
          <w:rFonts w:ascii="Times New Roman" w:hAnsi="Times New Roman" w:cs="Times New Roman"/>
          <w:bCs/>
          <w:sz w:val="28"/>
          <w:szCs w:val="28"/>
        </w:rPr>
        <w:t>По каждому приоритетному направлению предусмотрена реализация конкретных мероприятий в рамках соответствующих подпрограмм, входящих в состав Программы, при проведении которых будут сконцентрированы основные финансовые и организационные усилия.</w:t>
      </w:r>
    </w:p>
    <w:p w14:paraId="52340232" w14:textId="77777777" w:rsidR="00020A83" w:rsidRPr="003A460C"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A460C">
        <w:rPr>
          <w:rFonts w:ascii="Times New Roman" w:hAnsi="Times New Roman" w:cs="Times New Roman"/>
          <w:bCs/>
          <w:sz w:val="28"/>
          <w:szCs w:val="28"/>
        </w:rPr>
        <w:t>При этом к рискам реализации Программы, которыми может управлять администрация городского округа Красногорск Московской области, уменьшая вероятность их возникновения, следует отнести следующие:</w:t>
      </w:r>
    </w:p>
    <w:p w14:paraId="30451633" w14:textId="77777777" w:rsidR="00020A83" w:rsidRPr="003A460C"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A460C">
        <w:rPr>
          <w:rFonts w:ascii="Times New Roman" w:hAnsi="Times New Roman" w:cs="Times New Roman"/>
          <w:bCs/>
          <w:sz w:val="28"/>
          <w:szCs w:val="28"/>
        </w:rPr>
        <w:t xml:space="preserve">1) риск, связанный с отсутствием законодательного регулирования или недостаточно быстрым формированием механизмов, предусмотренных Программой, может привести к невыполнению Программы в полном объеме. Данный риск можно </w:t>
      </w:r>
      <w:proofErr w:type="gramStart"/>
      <w:r w:rsidRPr="003A460C">
        <w:rPr>
          <w:rFonts w:ascii="Times New Roman" w:hAnsi="Times New Roman" w:cs="Times New Roman"/>
          <w:bCs/>
          <w:sz w:val="28"/>
          <w:szCs w:val="28"/>
        </w:rPr>
        <w:t>оценить</w:t>
      </w:r>
      <w:proofErr w:type="gramEnd"/>
      <w:r w:rsidRPr="003A460C">
        <w:rPr>
          <w:rFonts w:ascii="Times New Roman" w:hAnsi="Times New Roman" w:cs="Times New Roman"/>
          <w:bCs/>
          <w:sz w:val="28"/>
          <w:szCs w:val="28"/>
        </w:rPr>
        <w:t xml:space="preserve"> как высокий, поскольку формирование новых механизмов в рамках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14:paraId="65717ACA" w14:textId="77777777" w:rsidR="00020A83" w:rsidRPr="003A460C"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A460C">
        <w:rPr>
          <w:rFonts w:ascii="Times New Roman" w:hAnsi="Times New Roman" w:cs="Times New Roman"/>
          <w:bCs/>
          <w:sz w:val="28"/>
          <w:szCs w:val="28"/>
        </w:rPr>
        <w:t>2)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4D809689" w14:textId="77777777" w:rsidR="00020A83" w:rsidRPr="003A460C"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A460C">
        <w:rPr>
          <w:rFonts w:ascii="Times New Roman" w:hAnsi="Times New Roman" w:cs="Times New Roman"/>
          <w:bCs/>
          <w:sz w:val="28"/>
          <w:szCs w:val="28"/>
        </w:rPr>
        <w:t>В рамках данной группы рисков можно выделить два основных.</w:t>
      </w:r>
    </w:p>
    <w:p w14:paraId="591BE8F9" w14:textId="77777777" w:rsidR="00020A83" w:rsidRPr="003A460C"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A460C">
        <w:rPr>
          <w:rFonts w:ascii="Times New Roman" w:hAnsi="Times New Roman" w:cs="Times New Roman"/>
          <w:bCs/>
          <w:sz w:val="28"/>
          <w:szCs w:val="28"/>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1EC5852E" w14:textId="77777777" w:rsidR="00020A83" w:rsidRPr="003A460C"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A460C">
        <w:rPr>
          <w:rFonts w:ascii="Times New Roman" w:hAnsi="Times New Roman" w:cs="Times New Roman"/>
          <w:bCs/>
          <w:sz w:val="28"/>
          <w:szCs w:val="28"/>
        </w:rPr>
        <w:lastRenderedPageBreak/>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14:paraId="1A92FEB2" w14:textId="77777777" w:rsidR="00020A83" w:rsidRPr="003A460C"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A460C">
        <w:rPr>
          <w:rFonts w:ascii="Times New Roman" w:hAnsi="Times New Roman" w:cs="Times New Roman"/>
          <w:bCs/>
          <w:sz w:val="28"/>
          <w:szCs w:val="28"/>
        </w:rPr>
        <w:t>3) риск финансового обеспечения, который связан с финансированием Программы в неполном объеме, как за счет бюджетных, так и внебюджетных источников. Данный риск возникает по причине значительной продолжительности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бюджета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14:paraId="1441A2FF" w14:textId="77777777" w:rsidR="00020A83" w:rsidRPr="003A460C"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A460C">
        <w:rPr>
          <w:rFonts w:ascii="Times New Roman" w:hAnsi="Times New Roman" w:cs="Times New Roman"/>
          <w:bCs/>
          <w:sz w:val="28"/>
          <w:szCs w:val="28"/>
        </w:rPr>
        <w:t>Реализации Программы угрожают следующие риски, которые связаны с изменениями внешней среды и которыми невозможно управлять в рамках реализации Программы:</w:t>
      </w:r>
    </w:p>
    <w:p w14:paraId="3516CA2F" w14:textId="77777777" w:rsidR="00020A83" w:rsidRPr="003A460C"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A460C">
        <w:rPr>
          <w:rFonts w:ascii="Times New Roman" w:hAnsi="Times New Roman" w:cs="Times New Roman"/>
          <w:bCs/>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Программы может быть качественно оценен как высокий;</w:t>
      </w:r>
    </w:p>
    <w:p w14:paraId="465733BB" w14:textId="77777777" w:rsidR="00020A83" w:rsidRPr="003A460C"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A460C">
        <w:rPr>
          <w:rFonts w:ascii="Times New Roman" w:hAnsi="Times New Roman" w:cs="Times New Roman"/>
          <w:bCs/>
          <w:sz w:val="28"/>
          <w:szCs w:val="28"/>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Программы можно </w:t>
      </w:r>
      <w:proofErr w:type="gramStart"/>
      <w:r w:rsidRPr="003A460C">
        <w:rPr>
          <w:rFonts w:ascii="Times New Roman" w:hAnsi="Times New Roman" w:cs="Times New Roman"/>
          <w:bCs/>
          <w:sz w:val="28"/>
          <w:szCs w:val="28"/>
        </w:rPr>
        <w:t>оценить</w:t>
      </w:r>
      <w:proofErr w:type="gramEnd"/>
      <w:r w:rsidRPr="003A460C">
        <w:rPr>
          <w:rFonts w:ascii="Times New Roman" w:hAnsi="Times New Roman" w:cs="Times New Roman"/>
          <w:bCs/>
          <w:sz w:val="28"/>
          <w:szCs w:val="28"/>
        </w:rPr>
        <w:t xml:space="preserve"> как умеренный.</w:t>
      </w:r>
    </w:p>
    <w:p w14:paraId="1A6871CA" w14:textId="77777777" w:rsidR="00020A83" w:rsidRPr="003A460C"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p>
    <w:p w14:paraId="33E21897" w14:textId="77777777" w:rsidR="00020A83" w:rsidRPr="003A460C" w:rsidRDefault="00020A83" w:rsidP="00020A83">
      <w:pPr>
        <w:autoSpaceDE w:val="0"/>
        <w:autoSpaceDN w:val="0"/>
        <w:adjustRightInd w:val="0"/>
        <w:spacing w:before="240" w:after="0" w:line="240" w:lineRule="auto"/>
        <w:ind w:firstLine="540"/>
        <w:jc w:val="both"/>
        <w:rPr>
          <w:rFonts w:ascii="Times New Roman" w:hAnsi="Times New Roman" w:cs="Times New Roman"/>
          <w:sz w:val="24"/>
          <w:szCs w:val="24"/>
        </w:rPr>
      </w:pPr>
    </w:p>
    <w:p w14:paraId="03D63A44" w14:textId="77777777" w:rsidR="00020A83" w:rsidRPr="003A460C" w:rsidRDefault="00020A83" w:rsidP="00020A83">
      <w:pPr>
        <w:autoSpaceDE w:val="0"/>
        <w:autoSpaceDN w:val="0"/>
        <w:adjustRightInd w:val="0"/>
        <w:spacing w:before="240" w:after="0" w:line="240" w:lineRule="auto"/>
        <w:ind w:firstLine="540"/>
        <w:jc w:val="both"/>
        <w:rPr>
          <w:rFonts w:ascii="Times New Roman" w:hAnsi="Times New Roman" w:cs="Times New Roman"/>
          <w:sz w:val="24"/>
          <w:szCs w:val="24"/>
        </w:rPr>
      </w:pPr>
    </w:p>
    <w:p w14:paraId="4C85FB46" w14:textId="77777777" w:rsidR="00020A83" w:rsidRPr="003A460C" w:rsidRDefault="00020A83" w:rsidP="00020A83">
      <w:pPr>
        <w:pStyle w:val="ConsPlusNormal"/>
        <w:suppressAutoHyphens/>
        <w:jc w:val="center"/>
        <w:outlineLvl w:val="1"/>
        <w:rPr>
          <w:rFonts w:ascii="Times New Roman" w:hAnsi="Times New Roman" w:cs="Times New Roman"/>
          <w:b/>
          <w:sz w:val="28"/>
          <w:szCs w:val="28"/>
        </w:rPr>
      </w:pPr>
      <w:bookmarkStart w:id="0" w:name="Par149"/>
      <w:bookmarkEnd w:id="0"/>
      <w:r w:rsidRPr="003A460C">
        <w:rPr>
          <w:rFonts w:ascii="Times New Roman" w:hAnsi="Times New Roman" w:cs="Times New Roman"/>
          <w:b/>
          <w:sz w:val="28"/>
          <w:szCs w:val="28"/>
        </w:rPr>
        <w:t>Основные цели и мероприятия программы</w:t>
      </w:r>
    </w:p>
    <w:p w14:paraId="4B058B97" w14:textId="77777777" w:rsidR="00020A83" w:rsidRPr="003A460C" w:rsidRDefault="00020A83" w:rsidP="00020A83">
      <w:pPr>
        <w:pStyle w:val="ConsPlusNormal"/>
        <w:suppressAutoHyphens/>
        <w:jc w:val="center"/>
        <w:outlineLvl w:val="1"/>
        <w:rPr>
          <w:rFonts w:ascii="Times New Roman" w:hAnsi="Times New Roman" w:cs="Times New Roman"/>
          <w:b/>
          <w:sz w:val="28"/>
          <w:szCs w:val="28"/>
        </w:rPr>
      </w:pPr>
    </w:p>
    <w:p w14:paraId="2EC8ED8F" w14:textId="77777777" w:rsidR="00020A83" w:rsidRPr="003A460C" w:rsidRDefault="00020A83" w:rsidP="00020A83">
      <w:pPr>
        <w:pStyle w:val="ConsPlusNormal"/>
        <w:suppressAutoHyphens/>
        <w:ind w:firstLine="540"/>
        <w:jc w:val="both"/>
        <w:rPr>
          <w:rFonts w:ascii="Times New Roman" w:hAnsi="Times New Roman" w:cs="Times New Roman"/>
          <w:b/>
          <w:sz w:val="28"/>
          <w:szCs w:val="28"/>
        </w:rPr>
      </w:pPr>
      <w:r w:rsidRPr="003A460C">
        <w:rPr>
          <w:rFonts w:ascii="Times New Roman" w:hAnsi="Times New Roman" w:cs="Times New Roman"/>
          <w:b/>
          <w:sz w:val="28"/>
          <w:szCs w:val="28"/>
        </w:rPr>
        <w:t>Цели Программы:</w:t>
      </w: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15168"/>
      </w:tblGrid>
      <w:tr w:rsidR="00020A83" w:rsidRPr="003A460C" w14:paraId="2E3DAC66" w14:textId="77777777" w:rsidTr="00020A83">
        <w:trPr>
          <w:tblCellSpacing w:w="5" w:type="nil"/>
        </w:trPr>
        <w:tc>
          <w:tcPr>
            <w:tcW w:w="15168" w:type="dxa"/>
            <w:tcBorders>
              <w:bottom w:val="nil"/>
            </w:tcBorders>
          </w:tcPr>
          <w:p w14:paraId="6D4E4849" w14:textId="77777777" w:rsidR="00020A83" w:rsidRPr="003A460C" w:rsidRDefault="00020A83" w:rsidP="00020A83">
            <w:pPr>
              <w:pStyle w:val="ConsPlusCell"/>
              <w:widowControl/>
              <w:suppressAutoHyphens/>
              <w:jc w:val="both"/>
              <w:rPr>
                <w:sz w:val="28"/>
                <w:szCs w:val="28"/>
              </w:rPr>
            </w:pPr>
            <w:r w:rsidRPr="003A460C">
              <w:rPr>
                <w:sz w:val="28"/>
                <w:szCs w:val="28"/>
              </w:rPr>
              <w:t>- Развитие жилищного строительства на территории городского округа Красногорск</w:t>
            </w:r>
            <w:r w:rsidRPr="003A460C">
              <w:rPr>
                <w:bCs/>
                <w:sz w:val="28"/>
                <w:szCs w:val="28"/>
              </w:rPr>
              <w:t xml:space="preserve"> </w:t>
            </w:r>
            <w:r w:rsidRPr="003A460C">
              <w:rPr>
                <w:sz w:val="28"/>
                <w:szCs w:val="28"/>
              </w:rPr>
              <w:t xml:space="preserve">Московской области, отвечающего стандартам ценовой доступности, </w:t>
            </w:r>
            <w:proofErr w:type="spellStart"/>
            <w:r w:rsidRPr="003A460C">
              <w:rPr>
                <w:sz w:val="28"/>
                <w:szCs w:val="28"/>
              </w:rPr>
              <w:t>энергоэффективности</w:t>
            </w:r>
            <w:proofErr w:type="spellEnd"/>
            <w:r w:rsidRPr="003A460C">
              <w:rPr>
                <w:sz w:val="28"/>
                <w:szCs w:val="28"/>
              </w:rPr>
              <w:t xml:space="preserve"> и </w:t>
            </w:r>
            <w:proofErr w:type="spellStart"/>
            <w:r w:rsidRPr="003A460C">
              <w:rPr>
                <w:sz w:val="28"/>
                <w:szCs w:val="28"/>
              </w:rPr>
              <w:t>экологичности</w:t>
            </w:r>
            <w:proofErr w:type="spellEnd"/>
            <w:r w:rsidRPr="003A460C">
              <w:rPr>
                <w:sz w:val="28"/>
                <w:szCs w:val="28"/>
              </w:rPr>
              <w:t>.</w:t>
            </w:r>
          </w:p>
          <w:p w14:paraId="6F380157" w14:textId="77777777" w:rsidR="00020A83" w:rsidRPr="003A460C" w:rsidRDefault="00020A83" w:rsidP="00020A83">
            <w:pPr>
              <w:pStyle w:val="ConsPlusCell"/>
              <w:widowControl/>
              <w:suppressAutoHyphens/>
              <w:jc w:val="both"/>
              <w:rPr>
                <w:sz w:val="28"/>
                <w:szCs w:val="28"/>
              </w:rPr>
            </w:pPr>
            <w:r w:rsidRPr="003A460C">
              <w:rPr>
                <w:sz w:val="28"/>
                <w:szCs w:val="28"/>
              </w:rPr>
              <w:t>- Создание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14:paraId="52986B4D" w14:textId="77777777" w:rsidR="00020A83" w:rsidRPr="003A460C" w:rsidRDefault="00020A83" w:rsidP="00020A83">
            <w:pPr>
              <w:pStyle w:val="ConsPlusCell"/>
              <w:widowControl/>
              <w:tabs>
                <w:tab w:val="left" w:pos="13959"/>
              </w:tabs>
              <w:suppressAutoHyphens/>
              <w:jc w:val="both"/>
              <w:rPr>
                <w:sz w:val="28"/>
                <w:szCs w:val="28"/>
              </w:rPr>
            </w:pPr>
            <w:r w:rsidRPr="003A460C">
              <w:rPr>
                <w:sz w:val="28"/>
                <w:szCs w:val="28"/>
              </w:rPr>
              <w:t>-  Решение вопросов по обеспечению жильем детей-сирот и детей, оставшихся без попечения родителей и лиц из их числа.</w:t>
            </w:r>
          </w:p>
          <w:p w14:paraId="3C595D30" w14:textId="77777777" w:rsidR="00020A83" w:rsidRPr="003A460C" w:rsidRDefault="00020A83" w:rsidP="00020A83">
            <w:pPr>
              <w:pStyle w:val="ConsPlusCell"/>
              <w:widowControl/>
              <w:suppressAutoHyphens/>
              <w:ind w:right="66"/>
              <w:jc w:val="both"/>
              <w:rPr>
                <w:sz w:val="28"/>
                <w:szCs w:val="28"/>
              </w:rPr>
            </w:pPr>
            <w:r w:rsidRPr="003A460C">
              <w:rPr>
                <w:sz w:val="28"/>
                <w:szCs w:val="28"/>
              </w:rPr>
              <w:t>- Решение жилищных вопросов по улучшению жилищных условий отдельных категорий граждан (учителей, врачей, молодых специалистов), нуждающихся в улучшении жилищных условий.</w:t>
            </w:r>
          </w:p>
          <w:p w14:paraId="4B58C9B6" w14:textId="77777777" w:rsidR="00020A83" w:rsidRPr="003A460C" w:rsidRDefault="00020A83" w:rsidP="00020A83">
            <w:pPr>
              <w:pStyle w:val="ConsPlusCell"/>
              <w:widowControl/>
              <w:suppressAutoHyphens/>
              <w:ind w:right="66"/>
              <w:jc w:val="both"/>
              <w:rPr>
                <w:sz w:val="28"/>
                <w:szCs w:val="28"/>
              </w:rPr>
            </w:pPr>
            <w:r w:rsidRPr="003A460C">
              <w:rPr>
                <w:sz w:val="28"/>
                <w:szCs w:val="28"/>
              </w:rPr>
              <w:t>- Решение вопросов по улучшению жилищных условий отдельных категорий многодетных семей, признанных в установленном порядке, нуждающимися в улучшении жилищных условий.</w:t>
            </w:r>
          </w:p>
          <w:p w14:paraId="283F2BB4" w14:textId="77777777" w:rsidR="00020A83" w:rsidRPr="003A460C" w:rsidRDefault="00020A83" w:rsidP="00020A83">
            <w:pPr>
              <w:pStyle w:val="ConsPlusCell"/>
              <w:widowControl/>
              <w:suppressAutoHyphens/>
              <w:ind w:right="66"/>
              <w:jc w:val="both"/>
              <w:rPr>
                <w:sz w:val="28"/>
                <w:szCs w:val="28"/>
              </w:rPr>
            </w:pPr>
            <w:r w:rsidRPr="003A460C">
              <w:rPr>
                <w:sz w:val="28"/>
                <w:szCs w:val="28"/>
              </w:rPr>
              <w:t>- Реализация государственных полномочий по обеспечению жильем отдельных категорий граждан, установленных федеральным законодательством.</w:t>
            </w:r>
          </w:p>
          <w:p w14:paraId="1A7C510A" w14:textId="77777777" w:rsidR="00020A83" w:rsidRPr="003A460C" w:rsidRDefault="00020A83" w:rsidP="00020A83">
            <w:pPr>
              <w:pStyle w:val="ConsPlusCell"/>
              <w:widowControl/>
              <w:tabs>
                <w:tab w:val="left" w:pos="13980"/>
              </w:tabs>
              <w:suppressAutoHyphens/>
              <w:ind w:right="-75"/>
              <w:jc w:val="both"/>
              <w:rPr>
                <w:sz w:val="28"/>
                <w:szCs w:val="28"/>
              </w:rPr>
            </w:pPr>
          </w:p>
        </w:tc>
      </w:tr>
    </w:tbl>
    <w:p w14:paraId="0F0B8EA3" w14:textId="77777777" w:rsidR="00020A83" w:rsidRPr="003A460C" w:rsidRDefault="00020A83" w:rsidP="00020A83">
      <w:pPr>
        <w:pStyle w:val="ConsPlusNormal"/>
        <w:suppressAutoHyphens/>
        <w:rPr>
          <w:rFonts w:ascii="Times New Roman" w:hAnsi="Times New Roman" w:cs="Times New Roman"/>
          <w:sz w:val="20"/>
        </w:rPr>
      </w:pPr>
    </w:p>
    <w:p w14:paraId="496BC4ED" w14:textId="77777777" w:rsidR="00020A83" w:rsidRPr="003A460C" w:rsidRDefault="00020A83" w:rsidP="00020A83">
      <w:pPr>
        <w:pStyle w:val="ConsPlusNormal"/>
        <w:suppressAutoHyphens/>
        <w:ind w:firstLine="540"/>
        <w:rPr>
          <w:rFonts w:ascii="Times New Roman" w:hAnsi="Times New Roman" w:cs="Times New Roman"/>
          <w:b/>
          <w:sz w:val="28"/>
          <w:szCs w:val="28"/>
        </w:rPr>
      </w:pPr>
      <w:r w:rsidRPr="003A460C">
        <w:rPr>
          <w:rFonts w:ascii="Times New Roman" w:hAnsi="Times New Roman" w:cs="Times New Roman"/>
          <w:b/>
          <w:sz w:val="28"/>
          <w:szCs w:val="28"/>
        </w:rPr>
        <w:t>Мероприятия программы:</w:t>
      </w:r>
    </w:p>
    <w:p w14:paraId="466E9D67" w14:textId="77777777" w:rsidR="00020A83" w:rsidRPr="003A460C"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bookmarkStart w:id="1" w:name="Par167"/>
      <w:bookmarkEnd w:id="1"/>
      <w:r w:rsidRPr="003A460C">
        <w:rPr>
          <w:rFonts w:ascii="Times New Roman" w:hAnsi="Times New Roman" w:cs="Times New Roman"/>
          <w:sz w:val="28"/>
          <w:szCs w:val="28"/>
          <w:lang w:eastAsia="ru-RU"/>
        </w:rPr>
        <w:t>- «Комплексное освоение земельных участков в целях жилищного строительства и развитие застроенных территорий»;</w:t>
      </w:r>
    </w:p>
    <w:p w14:paraId="1C994213" w14:textId="77777777" w:rsidR="00020A83" w:rsidRPr="003A460C"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3A460C">
        <w:rPr>
          <w:rFonts w:ascii="Times New Roman" w:hAnsi="Times New Roman" w:cs="Times New Roman"/>
          <w:sz w:val="28"/>
          <w:szCs w:val="28"/>
          <w:lang w:eastAsia="ru-RU"/>
        </w:rPr>
        <w:t xml:space="preserve">- «Обеспечение жильем молодых семей»;  </w:t>
      </w:r>
    </w:p>
    <w:p w14:paraId="3E889B95" w14:textId="77777777" w:rsidR="00020A83" w:rsidRPr="003A460C"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3A460C">
        <w:rPr>
          <w:rFonts w:ascii="Times New Roman" w:hAnsi="Times New Roman" w:cs="Times New Roman"/>
          <w:sz w:val="28"/>
          <w:szCs w:val="28"/>
          <w:lang w:eastAsia="ru-RU"/>
        </w:rPr>
        <w:t>-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14:paraId="19C58450" w14:textId="77777777" w:rsidR="00020A83" w:rsidRPr="003A460C"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3A460C">
        <w:rPr>
          <w:rFonts w:ascii="Times New Roman" w:hAnsi="Times New Roman" w:cs="Times New Roman"/>
          <w:sz w:val="28"/>
          <w:szCs w:val="28"/>
          <w:lang w:eastAsia="ru-RU"/>
        </w:rPr>
        <w:t>- «Социальная ипотека»;</w:t>
      </w:r>
    </w:p>
    <w:p w14:paraId="4971BB17" w14:textId="77777777" w:rsidR="00020A83" w:rsidRPr="003A460C"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3A460C">
        <w:rPr>
          <w:rFonts w:ascii="Times New Roman" w:hAnsi="Times New Roman" w:cs="Times New Roman"/>
          <w:sz w:val="28"/>
          <w:szCs w:val="28"/>
          <w:lang w:eastAsia="ru-RU"/>
        </w:rPr>
        <w:t>- «Улучшение жилищных условий отдельных категорий многодетных семей»;</w:t>
      </w:r>
    </w:p>
    <w:p w14:paraId="2B234CE1" w14:textId="77777777" w:rsidR="00020A83" w:rsidRPr="003A460C" w:rsidRDefault="00020A83" w:rsidP="00020A83">
      <w:pPr>
        <w:pStyle w:val="ConsPlusNormal"/>
        <w:suppressAutoHyphens/>
        <w:rPr>
          <w:rFonts w:ascii="Times New Roman" w:hAnsi="Times New Roman" w:cs="Times New Roman"/>
          <w:sz w:val="28"/>
          <w:szCs w:val="28"/>
        </w:rPr>
      </w:pPr>
      <w:r w:rsidRPr="003A460C">
        <w:rPr>
          <w:rFonts w:ascii="Times New Roman" w:hAnsi="Times New Roman" w:cs="Times New Roman"/>
          <w:sz w:val="28"/>
          <w:szCs w:val="28"/>
        </w:rPr>
        <w:t>- «Обеспечение жильем отдельных категорий граждан, установленных федеральным законодательством»;</w:t>
      </w:r>
    </w:p>
    <w:p w14:paraId="04492052" w14:textId="77777777" w:rsidR="00020A83" w:rsidRPr="003A460C" w:rsidRDefault="00020A83" w:rsidP="00020A83">
      <w:pPr>
        <w:pStyle w:val="ConsPlusNormal"/>
        <w:suppressAutoHyphens/>
        <w:ind w:firstLine="539"/>
        <w:jc w:val="center"/>
        <w:rPr>
          <w:rFonts w:ascii="Times New Roman" w:hAnsi="Times New Roman" w:cs="Times New Roman"/>
          <w:b/>
          <w:sz w:val="28"/>
          <w:szCs w:val="28"/>
        </w:rPr>
      </w:pPr>
    </w:p>
    <w:p w14:paraId="04698F55" w14:textId="77777777" w:rsidR="00020A83" w:rsidRPr="003A460C" w:rsidRDefault="00020A83" w:rsidP="00020A83">
      <w:pPr>
        <w:pStyle w:val="ConsPlusNormal"/>
        <w:suppressAutoHyphens/>
        <w:ind w:firstLine="539"/>
        <w:jc w:val="center"/>
        <w:rPr>
          <w:rFonts w:ascii="Times New Roman" w:hAnsi="Times New Roman" w:cs="Times New Roman"/>
          <w:b/>
          <w:sz w:val="28"/>
          <w:szCs w:val="28"/>
        </w:rPr>
      </w:pPr>
    </w:p>
    <w:p w14:paraId="60AC636E" w14:textId="77777777" w:rsidR="00020A83" w:rsidRPr="003A460C" w:rsidRDefault="00020A83" w:rsidP="00020A83">
      <w:pPr>
        <w:pStyle w:val="ConsPlusNormal"/>
        <w:suppressAutoHyphens/>
        <w:ind w:firstLine="539"/>
        <w:jc w:val="center"/>
        <w:rPr>
          <w:rFonts w:ascii="Times New Roman" w:hAnsi="Times New Roman" w:cs="Times New Roman"/>
          <w:b/>
          <w:sz w:val="28"/>
          <w:szCs w:val="28"/>
        </w:rPr>
      </w:pPr>
    </w:p>
    <w:p w14:paraId="506F4B9A" w14:textId="77777777" w:rsidR="00020A83" w:rsidRPr="003A460C" w:rsidRDefault="00020A83" w:rsidP="00020A83">
      <w:pPr>
        <w:pStyle w:val="ConsPlusNormal"/>
        <w:suppressAutoHyphens/>
        <w:ind w:firstLine="539"/>
        <w:jc w:val="center"/>
        <w:rPr>
          <w:rFonts w:ascii="Times New Roman" w:hAnsi="Times New Roman" w:cs="Times New Roman"/>
          <w:b/>
          <w:sz w:val="28"/>
          <w:szCs w:val="28"/>
        </w:rPr>
      </w:pPr>
    </w:p>
    <w:p w14:paraId="58B42836" w14:textId="77777777" w:rsidR="00020A83" w:rsidRPr="003A460C" w:rsidRDefault="00020A83" w:rsidP="00020A83">
      <w:pPr>
        <w:pStyle w:val="ConsPlusNormal"/>
        <w:suppressAutoHyphens/>
        <w:ind w:firstLine="539"/>
        <w:jc w:val="center"/>
        <w:rPr>
          <w:rFonts w:ascii="Times New Roman" w:hAnsi="Times New Roman" w:cs="Times New Roman"/>
          <w:b/>
          <w:sz w:val="28"/>
          <w:szCs w:val="28"/>
        </w:rPr>
      </w:pPr>
      <w:r w:rsidRPr="003A460C">
        <w:rPr>
          <w:rFonts w:ascii="Times New Roman" w:hAnsi="Times New Roman" w:cs="Times New Roman"/>
          <w:b/>
          <w:sz w:val="28"/>
          <w:szCs w:val="28"/>
        </w:rPr>
        <w:lastRenderedPageBreak/>
        <w:t>Перечень основных мероприятий подпрограмм</w:t>
      </w:r>
    </w:p>
    <w:p w14:paraId="12779495" w14:textId="77777777" w:rsidR="00020A83" w:rsidRPr="003A460C" w:rsidRDefault="00020A83" w:rsidP="00020A83">
      <w:pPr>
        <w:pStyle w:val="ConsPlusNormal"/>
        <w:suppressAutoHyphens/>
        <w:ind w:firstLine="539"/>
        <w:jc w:val="center"/>
        <w:rPr>
          <w:rFonts w:ascii="Times New Roman" w:hAnsi="Times New Roman" w:cs="Times New Roman"/>
          <w:b/>
          <w:sz w:val="28"/>
          <w:szCs w:val="28"/>
        </w:rPr>
      </w:pPr>
    </w:p>
    <w:p w14:paraId="108BE05D" w14:textId="77777777" w:rsidR="00020A83" w:rsidRPr="003A460C" w:rsidRDefault="001C0610" w:rsidP="00020A83">
      <w:pPr>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hyperlink r:id="rId11" w:anchor="Par1010" w:tooltip="Ссылка на текущий документ" w:history="1">
        <w:r w:rsidR="00020A83" w:rsidRPr="003A460C">
          <w:rPr>
            <w:rStyle w:val="a5"/>
            <w:rFonts w:ascii="Times New Roman" w:hAnsi="Times New Roman" w:cs="Times New Roman"/>
            <w:b/>
            <w:color w:val="auto"/>
            <w:sz w:val="28"/>
            <w:szCs w:val="28"/>
          </w:rPr>
          <w:t>Подпрограмма I</w:t>
        </w:r>
      </w:hyperlink>
      <w:r w:rsidR="00020A83" w:rsidRPr="003A460C">
        <w:rPr>
          <w:rFonts w:ascii="Times New Roman" w:hAnsi="Times New Roman" w:cs="Times New Roman"/>
          <w:sz w:val="28"/>
          <w:szCs w:val="28"/>
        </w:rPr>
        <w:t xml:space="preserve"> «</w:t>
      </w:r>
      <w:r w:rsidR="00020A83" w:rsidRPr="003A460C">
        <w:rPr>
          <w:rFonts w:ascii="Times New Roman" w:hAnsi="Times New Roman" w:cs="Times New Roman"/>
          <w:sz w:val="28"/>
          <w:szCs w:val="28"/>
          <w:lang w:eastAsia="ru-RU"/>
        </w:rPr>
        <w:t>Комплексное освоение земельных участков в целях жилищного строительства и развитие застроенных территорий»:</w:t>
      </w:r>
    </w:p>
    <w:p w14:paraId="612B0728" w14:textId="77777777" w:rsidR="00020A83" w:rsidRPr="003A460C" w:rsidRDefault="00020A83" w:rsidP="00020A83">
      <w:pPr>
        <w:pStyle w:val="ConsPlusNormal"/>
        <w:suppressAutoHyphens/>
        <w:ind w:firstLine="540"/>
        <w:jc w:val="both"/>
        <w:rPr>
          <w:rFonts w:ascii="Times New Roman" w:hAnsi="Times New Roman" w:cs="Times New Roman"/>
          <w:sz w:val="28"/>
          <w:szCs w:val="28"/>
        </w:rPr>
      </w:pPr>
      <w:r w:rsidRPr="003A460C">
        <w:rPr>
          <w:rFonts w:ascii="Times New Roman" w:hAnsi="Times New Roman" w:cs="Times New Roman"/>
          <w:sz w:val="28"/>
          <w:szCs w:val="28"/>
        </w:rPr>
        <w:t>создание условий для развития рынка доступного жилья, развития жилищного строительства;</w:t>
      </w:r>
    </w:p>
    <w:p w14:paraId="4ABE6C49" w14:textId="77777777" w:rsidR="00020A83" w:rsidRPr="003A460C" w:rsidRDefault="00020A83" w:rsidP="00020A83">
      <w:pPr>
        <w:pStyle w:val="ConsPlusNormal"/>
        <w:suppressAutoHyphens/>
        <w:ind w:firstLine="540"/>
        <w:jc w:val="both"/>
        <w:rPr>
          <w:rFonts w:ascii="Times New Roman" w:hAnsi="Times New Roman" w:cs="Times New Roman"/>
          <w:sz w:val="28"/>
          <w:szCs w:val="28"/>
        </w:rPr>
      </w:pPr>
      <w:r w:rsidRPr="003A460C">
        <w:rPr>
          <w:rFonts w:ascii="Times New Roman" w:hAnsi="Times New Roman" w:cs="Times New Roman"/>
          <w:sz w:val="28"/>
          <w:szCs w:val="28"/>
        </w:rPr>
        <w:t>обеспечение проживающих в городском округе Красногорск Московской области и нуждающихся в жилых помещениях малоимущих граждан жилыми помещениями;</w:t>
      </w:r>
    </w:p>
    <w:p w14:paraId="064D15CC" w14:textId="77777777" w:rsidR="00020A83" w:rsidRPr="003A460C" w:rsidRDefault="00020A83" w:rsidP="00020A83">
      <w:pPr>
        <w:pStyle w:val="ConsPlusNormal"/>
        <w:suppressAutoHyphens/>
        <w:ind w:firstLine="540"/>
        <w:jc w:val="both"/>
        <w:rPr>
          <w:rFonts w:ascii="Times New Roman" w:hAnsi="Times New Roman" w:cs="Times New Roman"/>
          <w:sz w:val="28"/>
          <w:szCs w:val="28"/>
        </w:rPr>
      </w:pPr>
      <w:r w:rsidRPr="003A460C">
        <w:rPr>
          <w:rFonts w:ascii="Times New Roman" w:hAnsi="Times New Roman" w:cs="Times New Roman"/>
          <w:sz w:val="28"/>
          <w:szCs w:val="28"/>
        </w:rPr>
        <w:t>обеспечение прав пострадавших граждан-</w:t>
      </w:r>
      <w:proofErr w:type="spellStart"/>
      <w:r w:rsidRPr="003A460C">
        <w:rPr>
          <w:rFonts w:ascii="Times New Roman" w:hAnsi="Times New Roman" w:cs="Times New Roman"/>
          <w:sz w:val="28"/>
          <w:szCs w:val="28"/>
        </w:rPr>
        <w:t>соинвесторов</w:t>
      </w:r>
      <w:proofErr w:type="spellEnd"/>
      <w:r w:rsidRPr="003A460C">
        <w:rPr>
          <w:rFonts w:ascii="Times New Roman" w:hAnsi="Times New Roman" w:cs="Times New Roman"/>
          <w:sz w:val="28"/>
          <w:szCs w:val="28"/>
        </w:rPr>
        <w:t>;</w:t>
      </w:r>
    </w:p>
    <w:p w14:paraId="5649EE74" w14:textId="77777777" w:rsidR="00020A83" w:rsidRPr="003A460C" w:rsidRDefault="00020A83" w:rsidP="00020A83">
      <w:pPr>
        <w:pStyle w:val="ConsPlusNormal"/>
        <w:suppressAutoHyphens/>
        <w:ind w:firstLine="540"/>
        <w:jc w:val="both"/>
        <w:rPr>
          <w:rFonts w:ascii="Times New Roman" w:hAnsi="Times New Roman" w:cs="Times New Roman"/>
          <w:sz w:val="28"/>
          <w:szCs w:val="28"/>
        </w:rPr>
      </w:pPr>
      <w:r w:rsidRPr="003A460C">
        <w:rPr>
          <w:rFonts w:ascii="Times New Roman" w:hAnsi="Times New Roman" w:cs="Times New Roman"/>
          <w:sz w:val="28"/>
          <w:szCs w:val="28"/>
        </w:rPr>
        <w:t>финансовое обеспечение выполнения отдельных государственных полномочий в сфере жилищной политики, переданных органам местного самоуправления (далее – ОМСУ).</w:t>
      </w:r>
    </w:p>
    <w:p w14:paraId="6D4DAC95" w14:textId="77777777" w:rsidR="00020A83" w:rsidRPr="003A460C" w:rsidRDefault="001C0610" w:rsidP="00020A83">
      <w:pPr>
        <w:pStyle w:val="ConsPlusNormal"/>
        <w:suppressAutoHyphens/>
        <w:ind w:firstLine="540"/>
        <w:jc w:val="both"/>
        <w:rPr>
          <w:rFonts w:ascii="Times New Roman" w:hAnsi="Times New Roman" w:cs="Times New Roman"/>
          <w:sz w:val="27"/>
          <w:szCs w:val="27"/>
        </w:rPr>
      </w:pPr>
      <w:hyperlink r:id="rId12" w:anchor="Par1010" w:tooltip="Ссылка на текущий документ" w:history="1">
        <w:r w:rsidR="00020A83" w:rsidRPr="003A460C">
          <w:rPr>
            <w:rStyle w:val="a5"/>
            <w:rFonts w:ascii="Times New Roman" w:hAnsi="Times New Roman" w:cs="Times New Roman"/>
            <w:b/>
            <w:color w:val="auto"/>
            <w:sz w:val="27"/>
            <w:szCs w:val="27"/>
          </w:rPr>
          <w:t xml:space="preserve">Подпрограмма </w:t>
        </w:r>
        <w:r w:rsidR="00020A83" w:rsidRPr="003A460C">
          <w:rPr>
            <w:rStyle w:val="a5"/>
            <w:rFonts w:ascii="Times New Roman" w:hAnsi="Times New Roman" w:cs="Times New Roman"/>
            <w:b/>
            <w:color w:val="auto"/>
            <w:sz w:val="27"/>
            <w:szCs w:val="27"/>
            <w:lang w:val="en-US"/>
          </w:rPr>
          <w:t>II</w:t>
        </w:r>
      </w:hyperlink>
      <w:r w:rsidR="00020A83" w:rsidRPr="003A460C">
        <w:rPr>
          <w:rFonts w:ascii="Times New Roman" w:hAnsi="Times New Roman" w:cs="Times New Roman"/>
          <w:b/>
          <w:sz w:val="27"/>
          <w:szCs w:val="27"/>
        </w:rPr>
        <w:t xml:space="preserve"> </w:t>
      </w:r>
      <w:r w:rsidR="00020A83" w:rsidRPr="003A460C">
        <w:rPr>
          <w:rFonts w:ascii="Times New Roman" w:hAnsi="Times New Roman" w:cs="Times New Roman"/>
          <w:sz w:val="27"/>
          <w:szCs w:val="27"/>
        </w:rPr>
        <w:t>«Обеспечение жильем молодых семей»:</w:t>
      </w:r>
    </w:p>
    <w:p w14:paraId="57E2C52A" w14:textId="77777777" w:rsidR="00020A83" w:rsidRPr="003A460C" w:rsidRDefault="00020A83" w:rsidP="00020A83">
      <w:pPr>
        <w:pStyle w:val="ConsPlusNormal"/>
        <w:suppressAutoHyphens/>
        <w:ind w:firstLine="540"/>
        <w:jc w:val="both"/>
        <w:rPr>
          <w:rFonts w:ascii="Times New Roman" w:hAnsi="Times New Roman" w:cs="Times New Roman"/>
          <w:sz w:val="27"/>
          <w:szCs w:val="27"/>
        </w:rPr>
      </w:pPr>
      <w:r w:rsidRPr="003A460C">
        <w:rPr>
          <w:rFonts w:ascii="Times New Roman" w:hAnsi="Times New Roman" w:cs="Times New Roman"/>
          <w:sz w:val="27"/>
          <w:szCs w:val="27"/>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p w14:paraId="31B2D1F9" w14:textId="77777777" w:rsidR="00020A83" w:rsidRPr="003A460C" w:rsidRDefault="001C0610" w:rsidP="00020A83">
      <w:pPr>
        <w:pStyle w:val="ConsPlusNormal"/>
        <w:suppressAutoHyphens/>
        <w:ind w:firstLine="540"/>
        <w:jc w:val="both"/>
        <w:rPr>
          <w:rFonts w:ascii="Times New Roman" w:hAnsi="Times New Roman" w:cs="Times New Roman"/>
          <w:sz w:val="27"/>
          <w:szCs w:val="27"/>
        </w:rPr>
      </w:pPr>
      <w:hyperlink r:id="rId13" w:anchor="Par1010" w:tooltip="Ссылка на текущий документ" w:history="1">
        <w:r w:rsidR="00020A83" w:rsidRPr="003A460C">
          <w:rPr>
            <w:rStyle w:val="a5"/>
            <w:rFonts w:ascii="Times New Roman" w:hAnsi="Times New Roman" w:cs="Times New Roman"/>
            <w:b/>
            <w:color w:val="auto"/>
            <w:sz w:val="27"/>
            <w:szCs w:val="27"/>
          </w:rPr>
          <w:t xml:space="preserve">Подпрограмма </w:t>
        </w:r>
        <w:r w:rsidR="00020A83" w:rsidRPr="003A460C">
          <w:rPr>
            <w:rStyle w:val="a5"/>
            <w:rFonts w:ascii="Times New Roman" w:hAnsi="Times New Roman" w:cs="Times New Roman"/>
            <w:b/>
            <w:color w:val="auto"/>
            <w:sz w:val="27"/>
            <w:szCs w:val="27"/>
            <w:lang w:val="en-US"/>
          </w:rPr>
          <w:t>III</w:t>
        </w:r>
      </w:hyperlink>
      <w:r w:rsidR="00020A83" w:rsidRPr="003A460C">
        <w:rPr>
          <w:rFonts w:ascii="Times New Roman" w:hAnsi="Times New Roman" w:cs="Times New Roman"/>
          <w:sz w:val="27"/>
          <w:szCs w:val="27"/>
        </w:rPr>
        <w:t xml:space="preserve"> «Обеспечение жильем детей–сирот и детей, оставшихся без попечения родителей, </w:t>
      </w:r>
      <w:r w:rsidR="00020A83" w:rsidRPr="003A460C">
        <w:rPr>
          <w:rFonts w:ascii="Times New Roman" w:hAnsi="Times New Roman" w:cs="Times New Roman"/>
          <w:sz w:val="28"/>
          <w:szCs w:val="28"/>
        </w:rPr>
        <w:t>лиц из числа детей-сирот и детей, оставшихся без попечения родителей</w:t>
      </w:r>
      <w:r w:rsidR="00020A83" w:rsidRPr="003A460C">
        <w:rPr>
          <w:rFonts w:ascii="Times New Roman" w:hAnsi="Times New Roman" w:cs="Times New Roman"/>
          <w:sz w:val="27"/>
          <w:szCs w:val="27"/>
        </w:rPr>
        <w:t>»:</w:t>
      </w:r>
    </w:p>
    <w:p w14:paraId="342DFEA5" w14:textId="77777777" w:rsidR="00020A83" w:rsidRPr="003A460C" w:rsidRDefault="00020A83" w:rsidP="00020A83">
      <w:pPr>
        <w:pStyle w:val="ConsPlusNormal"/>
        <w:suppressAutoHyphens/>
        <w:ind w:firstLine="540"/>
        <w:jc w:val="both"/>
        <w:rPr>
          <w:rFonts w:ascii="Times New Roman" w:hAnsi="Times New Roman" w:cs="Times New Roman"/>
          <w:sz w:val="27"/>
          <w:szCs w:val="27"/>
        </w:rPr>
      </w:pPr>
      <w:r w:rsidRPr="003A460C">
        <w:rPr>
          <w:rFonts w:ascii="Times New Roman" w:hAnsi="Times New Roman" w:cs="Times New Roman"/>
          <w:sz w:val="27"/>
          <w:szCs w:val="27"/>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14:paraId="638EDAD4" w14:textId="77777777" w:rsidR="00020A83" w:rsidRPr="003A460C" w:rsidRDefault="001C0610" w:rsidP="00020A83">
      <w:pPr>
        <w:pStyle w:val="ConsPlusNormal"/>
        <w:suppressAutoHyphens/>
        <w:ind w:firstLine="540"/>
        <w:jc w:val="both"/>
        <w:rPr>
          <w:rFonts w:ascii="Times New Roman" w:hAnsi="Times New Roman" w:cs="Times New Roman"/>
          <w:sz w:val="27"/>
          <w:szCs w:val="27"/>
        </w:rPr>
      </w:pPr>
      <w:hyperlink r:id="rId14" w:anchor="Par1010" w:tooltip="Ссылка на текущий документ" w:history="1">
        <w:r w:rsidR="00020A83" w:rsidRPr="003A460C">
          <w:rPr>
            <w:rStyle w:val="a5"/>
            <w:rFonts w:ascii="Times New Roman" w:hAnsi="Times New Roman" w:cs="Times New Roman"/>
            <w:b/>
            <w:color w:val="auto"/>
            <w:sz w:val="27"/>
            <w:szCs w:val="27"/>
          </w:rPr>
          <w:t xml:space="preserve">Подпрограмма </w:t>
        </w:r>
        <w:r w:rsidR="00020A83" w:rsidRPr="003A460C">
          <w:rPr>
            <w:rStyle w:val="a5"/>
            <w:rFonts w:ascii="Times New Roman" w:hAnsi="Times New Roman" w:cs="Times New Roman"/>
            <w:b/>
            <w:color w:val="auto"/>
            <w:sz w:val="27"/>
            <w:szCs w:val="27"/>
            <w:lang w:val="en-US"/>
          </w:rPr>
          <w:t>IV</w:t>
        </w:r>
      </w:hyperlink>
      <w:r w:rsidR="00020A83" w:rsidRPr="003A460C">
        <w:rPr>
          <w:rFonts w:ascii="Times New Roman" w:hAnsi="Times New Roman" w:cs="Times New Roman"/>
          <w:sz w:val="27"/>
          <w:szCs w:val="27"/>
        </w:rPr>
        <w:t xml:space="preserve"> «Социальная ипотека»:</w:t>
      </w:r>
    </w:p>
    <w:p w14:paraId="7A6DDD84" w14:textId="77777777" w:rsidR="00020A83" w:rsidRPr="003A460C" w:rsidRDefault="00020A83" w:rsidP="00020A83">
      <w:pPr>
        <w:pStyle w:val="ConsPlusNormal"/>
        <w:suppressAutoHyphens/>
        <w:ind w:firstLine="540"/>
        <w:jc w:val="both"/>
        <w:rPr>
          <w:rFonts w:ascii="Times New Roman" w:hAnsi="Times New Roman" w:cs="Times New Roman"/>
          <w:sz w:val="27"/>
          <w:szCs w:val="27"/>
        </w:rPr>
      </w:pPr>
      <w:r w:rsidRPr="003A460C">
        <w:rPr>
          <w:rFonts w:ascii="Times New Roman" w:hAnsi="Times New Roman" w:cs="Times New Roman"/>
          <w:sz w:val="27"/>
          <w:szCs w:val="27"/>
          <w:lang w:val="en-US"/>
        </w:rPr>
        <w:t>I</w:t>
      </w:r>
      <w:r w:rsidRPr="003A460C">
        <w:rPr>
          <w:rFonts w:ascii="Times New Roman" w:hAnsi="Times New Roman" w:cs="Times New Roman"/>
          <w:sz w:val="27"/>
          <w:szCs w:val="27"/>
        </w:rPr>
        <w:t xml:space="preserve"> этап реализации подпрограммы 4;</w:t>
      </w:r>
    </w:p>
    <w:p w14:paraId="63D7FD5F" w14:textId="77777777" w:rsidR="00020A83" w:rsidRPr="003A460C" w:rsidRDefault="00020A83" w:rsidP="00020A83">
      <w:pPr>
        <w:pStyle w:val="ConsPlusNormal"/>
        <w:suppressAutoHyphens/>
        <w:ind w:firstLine="540"/>
        <w:jc w:val="both"/>
        <w:rPr>
          <w:rFonts w:ascii="Times New Roman" w:hAnsi="Times New Roman" w:cs="Times New Roman"/>
          <w:sz w:val="27"/>
          <w:szCs w:val="27"/>
        </w:rPr>
      </w:pPr>
      <w:r w:rsidRPr="003A460C">
        <w:rPr>
          <w:rFonts w:ascii="Times New Roman" w:hAnsi="Times New Roman" w:cs="Times New Roman"/>
          <w:sz w:val="27"/>
          <w:szCs w:val="27"/>
        </w:rPr>
        <w:t>компенсация оплаты основного долга по ипотечному жилищному кредиту.</w:t>
      </w:r>
    </w:p>
    <w:p w14:paraId="70201F6B" w14:textId="77777777" w:rsidR="00020A83" w:rsidRPr="003A460C" w:rsidRDefault="001C0610" w:rsidP="00020A83">
      <w:pPr>
        <w:pStyle w:val="ConsPlusNormal"/>
        <w:suppressAutoHyphens/>
        <w:ind w:firstLine="540"/>
        <w:jc w:val="both"/>
        <w:rPr>
          <w:rFonts w:ascii="Times New Roman" w:hAnsi="Times New Roman" w:cs="Times New Roman"/>
          <w:sz w:val="27"/>
          <w:szCs w:val="27"/>
        </w:rPr>
      </w:pPr>
      <w:hyperlink r:id="rId15" w:anchor="Par1010" w:tooltip="Ссылка на текущий документ" w:history="1">
        <w:r w:rsidR="00020A83" w:rsidRPr="003A460C">
          <w:rPr>
            <w:rStyle w:val="a5"/>
            <w:rFonts w:ascii="Times New Roman" w:hAnsi="Times New Roman" w:cs="Times New Roman"/>
            <w:b/>
            <w:color w:val="auto"/>
            <w:sz w:val="27"/>
            <w:szCs w:val="27"/>
          </w:rPr>
          <w:t xml:space="preserve">Подпрограмма </w:t>
        </w:r>
      </w:hyperlink>
      <w:r w:rsidR="00020A83" w:rsidRPr="003A460C">
        <w:rPr>
          <w:rFonts w:ascii="Times New Roman" w:hAnsi="Times New Roman" w:cs="Times New Roman"/>
          <w:b/>
          <w:sz w:val="27"/>
          <w:szCs w:val="27"/>
          <w:u w:val="single"/>
          <w:lang w:val="en-US"/>
        </w:rPr>
        <w:t>VII</w:t>
      </w:r>
      <w:r w:rsidR="00020A83" w:rsidRPr="003A460C">
        <w:rPr>
          <w:rFonts w:ascii="Times New Roman" w:hAnsi="Times New Roman" w:cs="Times New Roman"/>
          <w:b/>
          <w:sz w:val="27"/>
          <w:szCs w:val="27"/>
        </w:rPr>
        <w:t xml:space="preserve"> </w:t>
      </w:r>
      <w:r w:rsidR="00020A83" w:rsidRPr="003A460C">
        <w:rPr>
          <w:rFonts w:ascii="Times New Roman" w:hAnsi="Times New Roman" w:cs="Times New Roman"/>
          <w:sz w:val="27"/>
          <w:szCs w:val="27"/>
        </w:rPr>
        <w:t>«Улучшение жилищных условий отдельных категорий многодетных семей»:</w:t>
      </w:r>
    </w:p>
    <w:p w14:paraId="1B623A05" w14:textId="77777777" w:rsidR="00020A83" w:rsidRPr="003A460C" w:rsidRDefault="00020A83" w:rsidP="00020A83">
      <w:pPr>
        <w:pStyle w:val="ConsPlusNormal"/>
        <w:suppressAutoHyphens/>
        <w:ind w:firstLine="540"/>
        <w:jc w:val="both"/>
        <w:rPr>
          <w:rFonts w:ascii="Times New Roman" w:hAnsi="Times New Roman" w:cs="Times New Roman"/>
          <w:sz w:val="27"/>
          <w:szCs w:val="27"/>
        </w:rPr>
      </w:pPr>
      <w:r w:rsidRPr="003A460C">
        <w:rPr>
          <w:rFonts w:ascii="Times New Roman" w:hAnsi="Times New Roman" w:cs="Times New Roman"/>
          <w:sz w:val="27"/>
          <w:szCs w:val="27"/>
        </w:rPr>
        <w:t>предоставление многодетным семьям жилищных субсидий на приобретение жилого помещения или строительство индивидуального жилого дома.</w:t>
      </w:r>
    </w:p>
    <w:p w14:paraId="225885E5" w14:textId="77777777" w:rsidR="00020A83" w:rsidRPr="003A460C" w:rsidRDefault="001C0610" w:rsidP="00020A83">
      <w:pPr>
        <w:pStyle w:val="ConsPlusNormal"/>
        <w:suppressAutoHyphens/>
        <w:ind w:firstLine="540"/>
        <w:jc w:val="both"/>
        <w:rPr>
          <w:rFonts w:ascii="Times New Roman" w:hAnsi="Times New Roman" w:cs="Times New Roman"/>
          <w:sz w:val="27"/>
          <w:szCs w:val="27"/>
        </w:rPr>
      </w:pPr>
      <w:hyperlink r:id="rId16" w:anchor="Par1010" w:tooltip="Ссылка на текущий документ" w:history="1">
        <w:r w:rsidR="00020A83" w:rsidRPr="003A460C">
          <w:rPr>
            <w:rStyle w:val="a5"/>
            <w:rFonts w:ascii="Times New Roman" w:hAnsi="Times New Roman" w:cs="Times New Roman"/>
            <w:b/>
            <w:color w:val="auto"/>
            <w:sz w:val="27"/>
            <w:szCs w:val="27"/>
          </w:rPr>
          <w:t xml:space="preserve">Подпрограмма </w:t>
        </w:r>
      </w:hyperlink>
      <w:r w:rsidR="00020A83" w:rsidRPr="003A460C">
        <w:rPr>
          <w:rFonts w:ascii="Times New Roman" w:hAnsi="Times New Roman" w:cs="Times New Roman"/>
          <w:b/>
          <w:sz w:val="27"/>
          <w:szCs w:val="27"/>
          <w:u w:val="single"/>
          <w:lang w:val="en-US"/>
        </w:rPr>
        <w:t>VIII</w:t>
      </w:r>
      <w:r w:rsidR="00020A83" w:rsidRPr="003A460C">
        <w:rPr>
          <w:rFonts w:ascii="Times New Roman" w:hAnsi="Times New Roman" w:cs="Times New Roman"/>
          <w:sz w:val="27"/>
          <w:szCs w:val="27"/>
        </w:rPr>
        <w:t xml:space="preserve"> «Обеспечение жильем отдельных категорий граждан, установленных федеральным законодательством»:</w:t>
      </w:r>
    </w:p>
    <w:p w14:paraId="39155EE2" w14:textId="77777777" w:rsidR="00020A83" w:rsidRPr="003A460C" w:rsidRDefault="00020A83" w:rsidP="00020A83">
      <w:pPr>
        <w:pStyle w:val="ConsPlusNormal"/>
        <w:suppressAutoHyphens/>
        <w:ind w:firstLine="540"/>
        <w:jc w:val="both"/>
        <w:rPr>
          <w:rFonts w:ascii="Times New Roman" w:hAnsi="Times New Roman" w:cs="Times New Roman"/>
          <w:sz w:val="27"/>
          <w:szCs w:val="27"/>
        </w:rPr>
      </w:pPr>
      <w:r w:rsidRPr="003A460C">
        <w:rPr>
          <w:rFonts w:ascii="Times New Roman" w:hAnsi="Times New Roman" w:cs="Times New Roman"/>
          <w:sz w:val="27"/>
          <w:szCs w:val="27"/>
        </w:rPr>
        <w:t xml:space="preserve"> оказание государственной поддержки по обеспечению жильем отдельных категорий граждан, установленных Федеральным</w:t>
      </w:r>
      <w:r w:rsidR="00351E3B" w:rsidRPr="003A460C">
        <w:rPr>
          <w:rFonts w:ascii="Times New Roman" w:hAnsi="Times New Roman" w:cs="Times New Roman"/>
          <w:sz w:val="27"/>
          <w:szCs w:val="27"/>
        </w:rPr>
        <w:t>и</w:t>
      </w:r>
      <w:r w:rsidRPr="003A460C">
        <w:rPr>
          <w:rFonts w:ascii="Times New Roman" w:hAnsi="Times New Roman" w:cs="Times New Roman"/>
          <w:sz w:val="27"/>
          <w:szCs w:val="27"/>
        </w:rPr>
        <w:t xml:space="preserve"> </w:t>
      </w:r>
      <w:proofErr w:type="spellStart"/>
      <w:r w:rsidRPr="003A460C">
        <w:rPr>
          <w:rFonts w:ascii="Times New Roman" w:hAnsi="Times New Roman" w:cs="Times New Roman"/>
          <w:sz w:val="27"/>
          <w:szCs w:val="27"/>
        </w:rPr>
        <w:t>законом</w:t>
      </w:r>
      <w:r w:rsidR="00351E3B" w:rsidRPr="003A460C">
        <w:rPr>
          <w:rFonts w:ascii="Times New Roman" w:hAnsi="Times New Roman" w:cs="Times New Roman"/>
          <w:sz w:val="27"/>
          <w:szCs w:val="27"/>
        </w:rPr>
        <w:t>и</w:t>
      </w:r>
      <w:proofErr w:type="spellEnd"/>
      <w:r w:rsidRPr="003A460C">
        <w:rPr>
          <w:rFonts w:ascii="Times New Roman" w:hAnsi="Times New Roman" w:cs="Times New Roman"/>
          <w:sz w:val="27"/>
          <w:szCs w:val="27"/>
        </w:rPr>
        <w:t xml:space="preserve"> от 12 январ</w:t>
      </w:r>
      <w:r w:rsidR="00351E3B" w:rsidRPr="003A460C">
        <w:rPr>
          <w:rFonts w:ascii="Times New Roman" w:hAnsi="Times New Roman" w:cs="Times New Roman"/>
          <w:sz w:val="27"/>
          <w:szCs w:val="27"/>
        </w:rPr>
        <w:t>я 1995 года №5-ФЗ «О ветеранах» и от 24 ноября 1995 года № 181-ФЗ «О социальной защите инвалидов в Российской Федерации»</w:t>
      </w:r>
      <w:r w:rsidRPr="003A460C">
        <w:rPr>
          <w:rFonts w:ascii="Times New Roman" w:hAnsi="Times New Roman" w:cs="Times New Roman"/>
          <w:sz w:val="27"/>
          <w:szCs w:val="27"/>
        </w:rPr>
        <w:t>;</w:t>
      </w:r>
    </w:p>
    <w:p w14:paraId="03E5E2E4" w14:textId="77777777" w:rsidR="00351E3B" w:rsidRPr="003A460C" w:rsidRDefault="00020A83" w:rsidP="00020A83">
      <w:pPr>
        <w:pStyle w:val="ConsPlusNormal"/>
        <w:suppressAutoHyphens/>
        <w:ind w:firstLine="540"/>
        <w:jc w:val="both"/>
        <w:rPr>
          <w:rFonts w:ascii="Times New Roman" w:hAnsi="Times New Roman" w:cs="Times New Roman"/>
          <w:sz w:val="27"/>
          <w:szCs w:val="27"/>
        </w:rPr>
      </w:pPr>
      <w:r w:rsidRPr="003A460C">
        <w:rPr>
          <w:rFonts w:ascii="Times New Roman" w:hAnsi="Times New Roman" w:cs="Times New Roman"/>
          <w:sz w:val="27"/>
          <w:szCs w:val="27"/>
        </w:rPr>
        <w:t xml:space="preserve">оказание государственной поддержки по обеспечению жильем граждан, </w:t>
      </w:r>
      <w:r w:rsidR="00351E3B" w:rsidRPr="003A460C">
        <w:rPr>
          <w:rFonts w:ascii="Times New Roman" w:hAnsi="Times New Roman" w:cs="Times New Roman"/>
          <w:sz w:val="27"/>
          <w:szCs w:val="27"/>
        </w:rPr>
        <w:t xml:space="preserve">уволенных с военной службы, и приравненных к </w:t>
      </w:r>
      <w:r w:rsidR="00351E3B" w:rsidRPr="003A460C">
        <w:rPr>
          <w:rFonts w:ascii="Times New Roman" w:hAnsi="Times New Roman" w:cs="Times New Roman"/>
          <w:sz w:val="27"/>
          <w:szCs w:val="27"/>
        </w:rPr>
        <w:lastRenderedPageBreak/>
        <w:t>ним лиц в соответствии с Федеральным законом от 8 декабря 2010 года № 342-ФЗ «</w:t>
      </w:r>
      <w:proofErr w:type="spellStart"/>
      <w:r w:rsidR="00351E3B" w:rsidRPr="003A460C">
        <w:rPr>
          <w:rFonts w:ascii="Times New Roman" w:hAnsi="Times New Roman" w:cs="Times New Roman"/>
          <w:sz w:val="27"/>
          <w:szCs w:val="27"/>
        </w:rPr>
        <w:t>Овнесении</w:t>
      </w:r>
      <w:proofErr w:type="spellEnd"/>
      <w:r w:rsidR="00351E3B" w:rsidRPr="003A460C">
        <w:rPr>
          <w:rFonts w:ascii="Times New Roman" w:hAnsi="Times New Roman" w:cs="Times New Roman"/>
          <w:sz w:val="27"/>
          <w:szCs w:val="27"/>
        </w:rPr>
        <w:t xml:space="preserve"> изменений в Федеральный закон «</w:t>
      </w:r>
      <w:proofErr w:type="spellStart"/>
      <w:r w:rsidR="00351E3B" w:rsidRPr="003A460C">
        <w:rPr>
          <w:rFonts w:ascii="Times New Roman" w:hAnsi="Times New Roman" w:cs="Times New Roman"/>
          <w:sz w:val="27"/>
          <w:szCs w:val="27"/>
        </w:rPr>
        <w:t>Остатусе</w:t>
      </w:r>
      <w:proofErr w:type="spellEnd"/>
      <w:r w:rsidR="00351E3B" w:rsidRPr="003A460C">
        <w:rPr>
          <w:rFonts w:ascii="Times New Roman" w:hAnsi="Times New Roman" w:cs="Times New Roman"/>
          <w:sz w:val="27"/>
          <w:szCs w:val="27"/>
        </w:rPr>
        <w:t xml:space="preserve"> военнослужащих» и об обеспечении жилыми помещениями некоторых категорий граждан»;</w:t>
      </w:r>
    </w:p>
    <w:p w14:paraId="253DEFB0" w14:textId="77777777" w:rsidR="00351E3B" w:rsidRPr="003A460C" w:rsidRDefault="00351E3B" w:rsidP="00020A83">
      <w:pPr>
        <w:pStyle w:val="ConsPlusNormal"/>
        <w:suppressAutoHyphens/>
        <w:ind w:firstLine="540"/>
        <w:jc w:val="both"/>
        <w:rPr>
          <w:rFonts w:ascii="Times New Roman" w:hAnsi="Times New Roman" w:cs="Times New Roman"/>
          <w:sz w:val="27"/>
          <w:szCs w:val="27"/>
        </w:rPr>
      </w:pPr>
    </w:p>
    <w:p w14:paraId="542108E1" w14:textId="77777777" w:rsidR="00020A83" w:rsidRPr="003A460C" w:rsidRDefault="00020A83" w:rsidP="00020A83">
      <w:pPr>
        <w:pStyle w:val="ConsPlusNormal"/>
        <w:suppressAutoHyphens/>
        <w:ind w:firstLine="540"/>
        <w:jc w:val="both"/>
        <w:rPr>
          <w:rFonts w:ascii="Times New Roman" w:hAnsi="Times New Roman" w:cs="Times New Roman"/>
          <w:sz w:val="27"/>
          <w:szCs w:val="27"/>
        </w:rPr>
      </w:pPr>
    </w:p>
    <w:p w14:paraId="125E86B1" w14:textId="77777777" w:rsidR="00534A8D" w:rsidRPr="003A460C" w:rsidRDefault="00534A8D" w:rsidP="00EF7A7F">
      <w:pPr>
        <w:pStyle w:val="ConsPlusNormal"/>
        <w:suppressAutoHyphens/>
        <w:ind w:firstLine="540"/>
        <w:jc w:val="both"/>
        <w:rPr>
          <w:rFonts w:ascii="Times New Roman" w:hAnsi="Times New Roman" w:cs="Times New Roman"/>
          <w:sz w:val="27"/>
          <w:szCs w:val="27"/>
        </w:rPr>
      </w:pPr>
    </w:p>
    <w:p w14:paraId="4F61FDCE" w14:textId="77777777" w:rsidR="00EF3D14" w:rsidRPr="003A460C" w:rsidRDefault="00EF3D14" w:rsidP="00EF7A7F">
      <w:pPr>
        <w:pStyle w:val="ConsPlusNormal"/>
        <w:suppressAutoHyphens/>
        <w:ind w:firstLine="540"/>
        <w:jc w:val="both"/>
        <w:rPr>
          <w:rFonts w:ascii="Times New Roman" w:hAnsi="Times New Roman" w:cs="Times New Roman"/>
          <w:sz w:val="27"/>
          <w:szCs w:val="27"/>
        </w:rPr>
      </w:pPr>
    </w:p>
    <w:p w14:paraId="7D52A8F1" w14:textId="77777777" w:rsidR="00EF3D14" w:rsidRPr="003A460C" w:rsidRDefault="00EF3D14" w:rsidP="00EF7A7F">
      <w:pPr>
        <w:pStyle w:val="ConsPlusNormal"/>
        <w:suppressAutoHyphens/>
        <w:ind w:firstLine="540"/>
        <w:jc w:val="both"/>
        <w:rPr>
          <w:rFonts w:ascii="Times New Roman" w:hAnsi="Times New Roman" w:cs="Times New Roman"/>
          <w:sz w:val="27"/>
          <w:szCs w:val="27"/>
        </w:rPr>
      </w:pPr>
    </w:p>
    <w:p w14:paraId="67280EF9" w14:textId="77777777" w:rsidR="00EF3D14" w:rsidRPr="003A460C" w:rsidRDefault="00EF3D14" w:rsidP="00EF7A7F">
      <w:pPr>
        <w:pStyle w:val="ConsPlusNormal"/>
        <w:suppressAutoHyphens/>
        <w:ind w:firstLine="540"/>
        <w:jc w:val="both"/>
        <w:rPr>
          <w:rFonts w:ascii="Times New Roman" w:hAnsi="Times New Roman" w:cs="Times New Roman"/>
          <w:sz w:val="27"/>
          <w:szCs w:val="27"/>
        </w:rPr>
      </w:pPr>
    </w:p>
    <w:p w14:paraId="06D3562E" w14:textId="77777777" w:rsidR="00EF3D14" w:rsidRPr="003A460C" w:rsidRDefault="00EF3D14" w:rsidP="00EF7A7F">
      <w:pPr>
        <w:pStyle w:val="ConsPlusNormal"/>
        <w:suppressAutoHyphens/>
        <w:ind w:firstLine="540"/>
        <w:jc w:val="both"/>
        <w:rPr>
          <w:rFonts w:ascii="Times New Roman" w:hAnsi="Times New Roman" w:cs="Times New Roman"/>
          <w:sz w:val="27"/>
          <w:szCs w:val="27"/>
        </w:rPr>
      </w:pPr>
    </w:p>
    <w:p w14:paraId="749DCF84" w14:textId="77777777" w:rsidR="00EF3D14" w:rsidRPr="003A460C" w:rsidRDefault="00EF3D14" w:rsidP="00EF7A7F">
      <w:pPr>
        <w:pStyle w:val="ConsPlusNormal"/>
        <w:suppressAutoHyphens/>
        <w:ind w:firstLine="540"/>
        <w:jc w:val="both"/>
        <w:rPr>
          <w:rFonts w:ascii="Times New Roman" w:hAnsi="Times New Roman" w:cs="Times New Roman"/>
          <w:sz w:val="27"/>
          <w:szCs w:val="27"/>
        </w:rPr>
      </w:pPr>
    </w:p>
    <w:p w14:paraId="652EEC9E"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5438585E"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10A2E85E"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54B905EF"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59258CF8"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109DFC8F"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17EEB419"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3B7FD4C3"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321200BA"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77B2A8C6"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1C019F87"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0551D198"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2EE255A3"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3BFC2881"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53AAB1FB"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567AD135"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40B8D517" w14:textId="77777777" w:rsidR="00344B91" w:rsidRPr="003A460C" w:rsidRDefault="00344B91" w:rsidP="00EF7A7F">
      <w:pPr>
        <w:pStyle w:val="ConsPlusNormal"/>
        <w:suppressAutoHyphens/>
        <w:ind w:firstLine="540"/>
        <w:jc w:val="both"/>
        <w:rPr>
          <w:rFonts w:ascii="Times New Roman" w:hAnsi="Times New Roman" w:cs="Times New Roman"/>
          <w:sz w:val="27"/>
          <w:szCs w:val="27"/>
        </w:rPr>
      </w:pPr>
    </w:p>
    <w:p w14:paraId="0DD3B058" w14:textId="77777777" w:rsidR="0037045B" w:rsidRPr="003A460C" w:rsidRDefault="0037045B" w:rsidP="00EF7A7F">
      <w:pPr>
        <w:pStyle w:val="ConsPlusNormal"/>
        <w:suppressAutoHyphens/>
        <w:ind w:firstLine="540"/>
        <w:jc w:val="both"/>
        <w:rPr>
          <w:rFonts w:ascii="Times New Roman" w:hAnsi="Times New Roman" w:cs="Times New Roman"/>
          <w:sz w:val="27"/>
          <w:szCs w:val="27"/>
        </w:rPr>
      </w:pPr>
    </w:p>
    <w:p w14:paraId="0D20E368" w14:textId="77777777" w:rsidR="0037045B" w:rsidRPr="003A460C" w:rsidRDefault="0037045B" w:rsidP="00EF7A7F">
      <w:pPr>
        <w:pStyle w:val="ConsPlusNormal"/>
        <w:suppressAutoHyphens/>
        <w:ind w:firstLine="540"/>
        <w:jc w:val="both"/>
        <w:rPr>
          <w:rFonts w:ascii="Times New Roman" w:hAnsi="Times New Roman" w:cs="Times New Roman"/>
          <w:sz w:val="27"/>
          <w:szCs w:val="27"/>
        </w:rPr>
      </w:pPr>
    </w:p>
    <w:p w14:paraId="41C0D28A" w14:textId="77777777" w:rsidR="00926BAC" w:rsidRPr="003A460C" w:rsidRDefault="00926BAC" w:rsidP="00EF7A7F">
      <w:pPr>
        <w:pStyle w:val="ConsPlusNormal"/>
        <w:suppressAutoHyphens/>
        <w:ind w:firstLine="540"/>
        <w:jc w:val="both"/>
        <w:rPr>
          <w:rFonts w:ascii="Times New Roman" w:hAnsi="Times New Roman" w:cs="Times New Roman"/>
          <w:sz w:val="27"/>
          <w:szCs w:val="27"/>
        </w:rPr>
      </w:pPr>
    </w:p>
    <w:p w14:paraId="1D59D618" w14:textId="77777777" w:rsidR="00760DD5" w:rsidRPr="003A460C" w:rsidRDefault="00760DD5" w:rsidP="00EF7A7F">
      <w:pPr>
        <w:pStyle w:val="ConsPlusNormal"/>
        <w:suppressAutoHyphens/>
        <w:jc w:val="center"/>
        <w:rPr>
          <w:rFonts w:ascii="Times New Roman" w:hAnsi="Times New Roman" w:cs="Times New Roman"/>
          <w:b/>
          <w:sz w:val="28"/>
          <w:szCs w:val="28"/>
        </w:rPr>
      </w:pPr>
      <w:r w:rsidRPr="003A460C">
        <w:rPr>
          <w:rFonts w:ascii="Times New Roman" w:hAnsi="Times New Roman" w:cs="Times New Roman"/>
          <w:b/>
          <w:sz w:val="28"/>
          <w:szCs w:val="28"/>
        </w:rPr>
        <w:lastRenderedPageBreak/>
        <w:t>Планируемые результаты реализации муниципальной</w:t>
      </w:r>
    </w:p>
    <w:p w14:paraId="1A772805" w14:textId="77777777" w:rsidR="00760DD5" w:rsidRPr="003A460C" w:rsidRDefault="00760DD5" w:rsidP="00EF7A7F">
      <w:pPr>
        <w:pStyle w:val="ConsPlusNormal"/>
        <w:suppressAutoHyphens/>
        <w:jc w:val="center"/>
        <w:rPr>
          <w:rFonts w:ascii="Times New Roman" w:hAnsi="Times New Roman" w:cs="Times New Roman"/>
          <w:sz w:val="28"/>
          <w:szCs w:val="28"/>
        </w:rPr>
      </w:pPr>
      <w:r w:rsidRPr="003A460C">
        <w:rPr>
          <w:rFonts w:ascii="Times New Roman" w:hAnsi="Times New Roman" w:cs="Times New Roman"/>
          <w:b/>
          <w:sz w:val="28"/>
          <w:szCs w:val="28"/>
        </w:rPr>
        <w:t>программы городского округа Красногорск</w:t>
      </w:r>
      <w:r w:rsidRPr="003A460C">
        <w:rPr>
          <w:rFonts w:ascii="Times New Roman" w:hAnsi="Times New Roman" w:cs="Times New Roman"/>
          <w:b/>
          <w:bCs/>
          <w:sz w:val="28"/>
          <w:szCs w:val="28"/>
        </w:rPr>
        <w:t xml:space="preserve"> </w:t>
      </w:r>
      <w:r w:rsidRPr="003A460C">
        <w:rPr>
          <w:rFonts w:ascii="Times New Roman" w:hAnsi="Times New Roman" w:cs="Times New Roman"/>
          <w:b/>
          <w:sz w:val="28"/>
          <w:szCs w:val="28"/>
        </w:rPr>
        <w:t>«ЖИЛИЩЕ»</w:t>
      </w:r>
    </w:p>
    <w:p w14:paraId="6846FE5D" w14:textId="77777777" w:rsidR="00760DD5" w:rsidRPr="003A460C" w:rsidRDefault="00760DD5" w:rsidP="00EF7A7F">
      <w:pPr>
        <w:pStyle w:val="ConsPlusNormal"/>
        <w:suppressAutoHyphens/>
        <w:jc w:val="both"/>
        <w:rPr>
          <w:rFonts w:ascii="Times New Roman" w:hAnsi="Times New Roman" w:cs="Times New Roman"/>
          <w:sz w:val="36"/>
          <w:szCs w:val="36"/>
        </w:rPr>
      </w:pPr>
    </w:p>
    <w:tbl>
      <w:tblPr>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2"/>
        <w:gridCol w:w="2915"/>
        <w:gridCol w:w="1196"/>
        <w:gridCol w:w="992"/>
        <w:gridCol w:w="1419"/>
        <w:gridCol w:w="932"/>
        <w:gridCol w:w="932"/>
        <w:gridCol w:w="929"/>
        <w:gridCol w:w="992"/>
        <w:gridCol w:w="992"/>
        <w:gridCol w:w="2817"/>
      </w:tblGrid>
      <w:tr w:rsidR="00760DD5" w:rsidRPr="003A460C" w14:paraId="2DF32E11" w14:textId="77777777" w:rsidTr="00BF443E">
        <w:trPr>
          <w:trHeight w:val="470"/>
        </w:trPr>
        <w:tc>
          <w:tcPr>
            <w:tcW w:w="562" w:type="dxa"/>
            <w:vMerge w:val="restart"/>
          </w:tcPr>
          <w:p w14:paraId="0699189F"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N п/п</w:t>
            </w:r>
          </w:p>
        </w:tc>
        <w:tc>
          <w:tcPr>
            <w:tcW w:w="2915" w:type="dxa"/>
            <w:vMerge w:val="restart"/>
          </w:tcPr>
          <w:p w14:paraId="3A522F47"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Показатель</w:t>
            </w:r>
          </w:p>
        </w:tc>
        <w:tc>
          <w:tcPr>
            <w:tcW w:w="1196" w:type="dxa"/>
            <w:vMerge w:val="restart"/>
          </w:tcPr>
          <w:p w14:paraId="7DEC9460"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Тип показателя</w:t>
            </w:r>
          </w:p>
        </w:tc>
        <w:tc>
          <w:tcPr>
            <w:tcW w:w="992" w:type="dxa"/>
            <w:vMerge w:val="restart"/>
          </w:tcPr>
          <w:p w14:paraId="7805220E"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Единица измерения</w:t>
            </w:r>
          </w:p>
        </w:tc>
        <w:tc>
          <w:tcPr>
            <w:tcW w:w="1419" w:type="dxa"/>
            <w:vMerge w:val="restart"/>
          </w:tcPr>
          <w:p w14:paraId="77F86499"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Базовое знач</w:t>
            </w:r>
            <w:r w:rsidR="008552B3" w:rsidRPr="003A460C">
              <w:rPr>
                <w:rFonts w:ascii="Times New Roman" w:hAnsi="Times New Roman" w:cs="Times New Roman"/>
                <w:sz w:val="24"/>
                <w:szCs w:val="24"/>
              </w:rPr>
              <w:t>ение пока</w:t>
            </w:r>
            <w:r w:rsidR="00A42FBA" w:rsidRPr="003A460C">
              <w:rPr>
                <w:rFonts w:ascii="Times New Roman" w:hAnsi="Times New Roman" w:cs="Times New Roman"/>
                <w:sz w:val="24"/>
                <w:szCs w:val="24"/>
              </w:rPr>
              <w:t>зателя (на начало реа</w:t>
            </w:r>
            <w:r w:rsidRPr="003A460C">
              <w:rPr>
                <w:rFonts w:ascii="Times New Roman" w:hAnsi="Times New Roman" w:cs="Times New Roman"/>
                <w:sz w:val="24"/>
                <w:szCs w:val="24"/>
              </w:rPr>
              <w:t>лизации программы</w:t>
            </w:r>
            <w:proofErr w:type="gramStart"/>
            <w:r w:rsidRPr="003A460C">
              <w:rPr>
                <w:rFonts w:ascii="Times New Roman" w:hAnsi="Times New Roman" w:cs="Times New Roman"/>
                <w:sz w:val="24"/>
                <w:szCs w:val="24"/>
              </w:rPr>
              <w:t xml:space="preserve">/  </w:t>
            </w:r>
            <w:proofErr w:type="spellStart"/>
            <w:r w:rsidRPr="003A460C">
              <w:rPr>
                <w:rFonts w:ascii="Times New Roman" w:hAnsi="Times New Roman" w:cs="Times New Roman"/>
                <w:sz w:val="24"/>
                <w:szCs w:val="24"/>
              </w:rPr>
              <w:t>подпро</w:t>
            </w:r>
            <w:proofErr w:type="spellEnd"/>
            <w:proofErr w:type="gramEnd"/>
            <w:r w:rsidRPr="003A460C">
              <w:rPr>
                <w:rFonts w:ascii="Times New Roman" w:hAnsi="Times New Roman" w:cs="Times New Roman"/>
                <w:sz w:val="24"/>
                <w:szCs w:val="24"/>
              </w:rPr>
              <w:t>-граммы)</w:t>
            </w:r>
          </w:p>
        </w:tc>
        <w:tc>
          <w:tcPr>
            <w:tcW w:w="4777" w:type="dxa"/>
            <w:gridSpan w:val="5"/>
            <w:vAlign w:val="center"/>
          </w:tcPr>
          <w:p w14:paraId="0F3848FB"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Планируемое значение показателя по годам реализации</w:t>
            </w:r>
          </w:p>
        </w:tc>
        <w:tc>
          <w:tcPr>
            <w:tcW w:w="2817" w:type="dxa"/>
            <w:vMerge w:val="restart"/>
          </w:tcPr>
          <w:p w14:paraId="7D548159"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Номер основного мероприятия в перечне мероприятий подпрограммы</w:t>
            </w:r>
          </w:p>
        </w:tc>
      </w:tr>
      <w:tr w:rsidR="00760DD5" w:rsidRPr="003A460C" w14:paraId="5569AFC9" w14:textId="77777777" w:rsidTr="00BF443E">
        <w:tc>
          <w:tcPr>
            <w:tcW w:w="562" w:type="dxa"/>
            <w:vMerge/>
          </w:tcPr>
          <w:p w14:paraId="653B0A08" w14:textId="77777777" w:rsidR="00760DD5" w:rsidRPr="003A460C" w:rsidRDefault="00760DD5" w:rsidP="00EF7A7F">
            <w:pPr>
              <w:suppressAutoHyphens/>
              <w:spacing w:after="0" w:line="240" w:lineRule="auto"/>
              <w:rPr>
                <w:rFonts w:ascii="Times New Roman" w:hAnsi="Times New Roman" w:cs="Times New Roman"/>
                <w:sz w:val="24"/>
                <w:szCs w:val="24"/>
              </w:rPr>
            </w:pPr>
          </w:p>
        </w:tc>
        <w:tc>
          <w:tcPr>
            <w:tcW w:w="2915" w:type="dxa"/>
            <w:vMerge/>
          </w:tcPr>
          <w:p w14:paraId="24FCB62A" w14:textId="77777777" w:rsidR="00760DD5" w:rsidRPr="003A460C" w:rsidRDefault="00760DD5" w:rsidP="00EF7A7F">
            <w:pPr>
              <w:suppressAutoHyphens/>
              <w:spacing w:after="0" w:line="240" w:lineRule="auto"/>
              <w:rPr>
                <w:rFonts w:ascii="Times New Roman" w:hAnsi="Times New Roman" w:cs="Times New Roman"/>
                <w:sz w:val="24"/>
                <w:szCs w:val="24"/>
              </w:rPr>
            </w:pPr>
          </w:p>
        </w:tc>
        <w:tc>
          <w:tcPr>
            <w:tcW w:w="1196" w:type="dxa"/>
            <w:vMerge/>
          </w:tcPr>
          <w:p w14:paraId="0DE53A42" w14:textId="77777777" w:rsidR="00760DD5" w:rsidRPr="003A460C" w:rsidRDefault="00760DD5" w:rsidP="00EF7A7F">
            <w:pPr>
              <w:pStyle w:val="ConsPlusNormal"/>
              <w:suppressAutoHyphens/>
              <w:jc w:val="center"/>
              <w:rPr>
                <w:rFonts w:ascii="Times New Roman" w:hAnsi="Times New Roman" w:cs="Times New Roman"/>
                <w:sz w:val="24"/>
                <w:szCs w:val="24"/>
              </w:rPr>
            </w:pPr>
          </w:p>
        </w:tc>
        <w:tc>
          <w:tcPr>
            <w:tcW w:w="992" w:type="dxa"/>
            <w:vMerge/>
          </w:tcPr>
          <w:p w14:paraId="2DF8B704" w14:textId="77777777" w:rsidR="00760DD5" w:rsidRPr="003A460C" w:rsidRDefault="00760DD5" w:rsidP="00EF7A7F">
            <w:pPr>
              <w:pStyle w:val="ConsPlusNormal"/>
              <w:suppressAutoHyphens/>
              <w:jc w:val="center"/>
              <w:rPr>
                <w:rFonts w:ascii="Times New Roman" w:hAnsi="Times New Roman" w:cs="Times New Roman"/>
                <w:sz w:val="24"/>
                <w:szCs w:val="24"/>
              </w:rPr>
            </w:pPr>
          </w:p>
        </w:tc>
        <w:tc>
          <w:tcPr>
            <w:tcW w:w="1419" w:type="dxa"/>
            <w:vMerge/>
          </w:tcPr>
          <w:p w14:paraId="3991E168" w14:textId="77777777" w:rsidR="00760DD5" w:rsidRPr="003A460C" w:rsidRDefault="00760DD5" w:rsidP="00EF7A7F">
            <w:pPr>
              <w:suppressAutoHyphens/>
              <w:spacing w:after="0" w:line="240" w:lineRule="auto"/>
              <w:rPr>
                <w:rFonts w:ascii="Times New Roman" w:hAnsi="Times New Roman" w:cs="Times New Roman"/>
                <w:sz w:val="24"/>
                <w:szCs w:val="24"/>
              </w:rPr>
            </w:pPr>
          </w:p>
        </w:tc>
        <w:tc>
          <w:tcPr>
            <w:tcW w:w="932" w:type="dxa"/>
          </w:tcPr>
          <w:p w14:paraId="2C811B2A" w14:textId="77777777" w:rsidR="00760DD5" w:rsidRPr="003A460C" w:rsidRDefault="00760DD5" w:rsidP="00EF7A7F">
            <w:pPr>
              <w:pStyle w:val="ConsPlusNormal"/>
              <w:suppressAutoHyphens/>
              <w:jc w:val="center"/>
              <w:rPr>
                <w:rFonts w:ascii="Times New Roman" w:hAnsi="Times New Roman" w:cs="Times New Roman"/>
                <w:b/>
                <w:sz w:val="24"/>
                <w:szCs w:val="24"/>
              </w:rPr>
            </w:pPr>
            <w:r w:rsidRPr="003A460C">
              <w:rPr>
                <w:rFonts w:ascii="Times New Roman" w:hAnsi="Times New Roman" w:cs="Times New Roman"/>
                <w:b/>
                <w:sz w:val="24"/>
                <w:szCs w:val="24"/>
              </w:rPr>
              <w:t>20</w:t>
            </w:r>
            <w:r w:rsidR="008235F4" w:rsidRPr="003A460C">
              <w:rPr>
                <w:rFonts w:ascii="Times New Roman" w:hAnsi="Times New Roman" w:cs="Times New Roman"/>
                <w:b/>
                <w:sz w:val="24"/>
                <w:szCs w:val="24"/>
              </w:rPr>
              <w:t>20</w:t>
            </w:r>
          </w:p>
        </w:tc>
        <w:tc>
          <w:tcPr>
            <w:tcW w:w="932" w:type="dxa"/>
          </w:tcPr>
          <w:p w14:paraId="6FFBDF90" w14:textId="77777777" w:rsidR="00760DD5" w:rsidRPr="003A460C" w:rsidRDefault="00760DD5" w:rsidP="00EF7A7F">
            <w:pPr>
              <w:pStyle w:val="ConsPlusNormal"/>
              <w:suppressAutoHyphens/>
              <w:jc w:val="center"/>
              <w:rPr>
                <w:rFonts w:ascii="Times New Roman" w:hAnsi="Times New Roman" w:cs="Times New Roman"/>
                <w:b/>
                <w:sz w:val="24"/>
                <w:szCs w:val="24"/>
              </w:rPr>
            </w:pPr>
            <w:r w:rsidRPr="003A460C">
              <w:rPr>
                <w:rFonts w:ascii="Times New Roman" w:hAnsi="Times New Roman" w:cs="Times New Roman"/>
                <w:b/>
                <w:sz w:val="24"/>
                <w:szCs w:val="24"/>
              </w:rPr>
              <w:t>20</w:t>
            </w:r>
            <w:r w:rsidR="008235F4" w:rsidRPr="003A460C">
              <w:rPr>
                <w:rFonts w:ascii="Times New Roman" w:hAnsi="Times New Roman" w:cs="Times New Roman"/>
                <w:b/>
                <w:sz w:val="24"/>
                <w:szCs w:val="24"/>
              </w:rPr>
              <w:t>21</w:t>
            </w:r>
          </w:p>
        </w:tc>
        <w:tc>
          <w:tcPr>
            <w:tcW w:w="929" w:type="dxa"/>
          </w:tcPr>
          <w:p w14:paraId="2CBC9831" w14:textId="77777777" w:rsidR="00760DD5" w:rsidRPr="003A460C" w:rsidRDefault="00760DD5" w:rsidP="00EF7A7F">
            <w:pPr>
              <w:pStyle w:val="ConsPlusNormal"/>
              <w:suppressAutoHyphens/>
              <w:jc w:val="center"/>
              <w:rPr>
                <w:rFonts w:ascii="Times New Roman" w:hAnsi="Times New Roman" w:cs="Times New Roman"/>
                <w:b/>
                <w:sz w:val="24"/>
                <w:szCs w:val="24"/>
              </w:rPr>
            </w:pPr>
            <w:r w:rsidRPr="003A460C">
              <w:rPr>
                <w:rFonts w:ascii="Times New Roman" w:hAnsi="Times New Roman" w:cs="Times New Roman"/>
                <w:b/>
                <w:sz w:val="24"/>
                <w:szCs w:val="24"/>
              </w:rPr>
              <w:t>20</w:t>
            </w:r>
            <w:r w:rsidR="008235F4" w:rsidRPr="003A460C">
              <w:rPr>
                <w:rFonts w:ascii="Times New Roman" w:hAnsi="Times New Roman" w:cs="Times New Roman"/>
                <w:b/>
                <w:sz w:val="24"/>
                <w:szCs w:val="24"/>
              </w:rPr>
              <w:t>22</w:t>
            </w:r>
          </w:p>
        </w:tc>
        <w:tc>
          <w:tcPr>
            <w:tcW w:w="992" w:type="dxa"/>
          </w:tcPr>
          <w:p w14:paraId="5A275376" w14:textId="77777777" w:rsidR="00760DD5" w:rsidRPr="003A460C" w:rsidRDefault="00760DD5" w:rsidP="00EF7A7F">
            <w:pPr>
              <w:pStyle w:val="ConsPlusNormal"/>
              <w:suppressAutoHyphens/>
              <w:jc w:val="center"/>
              <w:rPr>
                <w:rFonts w:ascii="Times New Roman" w:hAnsi="Times New Roman" w:cs="Times New Roman"/>
                <w:b/>
                <w:sz w:val="24"/>
                <w:szCs w:val="24"/>
              </w:rPr>
            </w:pPr>
            <w:r w:rsidRPr="003A460C">
              <w:rPr>
                <w:rFonts w:ascii="Times New Roman" w:hAnsi="Times New Roman" w:cs="Times New Roman"/>
                <w:b/>
                <w:sz w:val="24"/>
                <w:szCs w:val="24"/>
              </w:rPr>
              <w:t>202</w:t>
            </w:r>
            <w:r w:rsidR="008235F4" w:rsidRPr="003A460C">
              <w:rPr>
                <w:rFonts w:ascii="Times New Roman" w:hAnsi="Times New Roman" w:cs="Times New Roman"/>
                <w:b/>
                <w:sz w:val="24"/>
                <w:szCs w:val="24"/>
              </w:rPr>
              <w:t>3</w:t>
            </w:r>
          </w:p>
        </w:tc>
        <w:tc>
          <w:tcPr>
            <w:tcW w:w="992" w:type="dxa"/>
          </w:tcPr>
          <w:p w14:paraId="31B9B088" w14:textId="77777777" w:rsidR="00760DD5" w:rsidRPr="003A460C" w:rsidRDefault="00760DD5" w:rsidP="00EF7A7F">
            <w:pPr>
              <w:pStyle w:val="ConsPlusNormal"/>
              <w:suppressAutoHyphens/>
              <w:jc w:val="center"/>
              <w:rPr>
                <w:rFonts w:ascii="Times New Roman" w:hAnsi="Times New Roman" w:cs="Times New Roman"/>
                <w:b/>
                <w:sz w:val="24"/>
                <w:szCs w:val="24"/>
              </w:rPr>
            </w:pPr>
            <w:r w:rsidRPr="003A460C">
              <w:rPr>
                <w:rFonts w:ascii="Times New Roman" w:hAnsi="Times New Roman" w:cs="Times New Roman"/>
                <w:b/>
                <w:sz w:val="24"/>
                <w:szCs w:val="24"/>
              </w:rPr>
              <w:t>202</w:t>
            </w:r>
            <w:r w:rsidR="008235F4" w:rsidRPr="003A460C">
              <w:rPr>
                <w:rFonts w:ascii="Times New Roman" w:hAnsi="Times New Roman" w:cs="Times New Roman"/>
                <w:b/>
                <w:sz w:val="24"/>
                <w:szCs w:val="24"/>
              </w:rPr>
              <w:t>4</w:t>
            </w:r>
          </w:p>
        </w:tc>
        <w:tc>
          <w:tcPr>
            <w:tcW w:w="2817" w:type="dxa"/>
            <w:vMerge/>
          </w:tcPr>
          <w:p w14:paraId="3BB62301" w14:textId="77777777" w:rsidR="00760DD5" w:rsidRPr="003A460C" w:rsidRDefault="00760DD5" w:rsidP="00EF7A7F">
            <w:pPr>
              <w:pStyle w:val="ConsPlusNormal"/>
              <w:suppressAutoHyphens/>
              <w:jc w:val="center"/>
              <w:rPr>
                <w:rFonts w:ascii="Times New Roman" w:hAnsi="Times New Roman" w:cs="Times New Roman"/>
                <w:sz w:val="24"/>
                <w:szCs w:val="24"/>
              </w:rPr>
            </w:pPr>
          </w:p>
        </w:tc>
      </w:tr>
      <w:tr w:rsidR="00760DD5" w:rsidRPr="003A460C" w14:paraId="140AE266" w14:textId="77777777" w:rsidTr="00BF443E">
        <w:tc>
          <w:tcPr>
            <w:tcW w:w="562" w:type="dxa"/>
          </w:tcPr>
          <w:p w14:paraId="5289845D"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1</w:t>
            </w:r>
          </w:p>
        </w:tc>
        <w:tc>
          <w:tcPr>
            <w:tcW w:w="2915" w:type="dxa"/>
          </w:tcPr>
          <w:p w14:paraId="00A7D588"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2</w:t>
            </w:r>
          </w:p>
        </w:tc>
        <w:tc>
          <w:tcPr>
            <w:tcW w:w="1196" w:type="dxa"/>
          </w:tcPr>
          <w:p w14:paraId="41B76B8B"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3</w:t>
            </w:r>
          </w:p>
        </w:tc>
        <w:tc>
          <w:tcPr>
            <w:tcW w:w="992" w:type="dxa"/>
          </w:tcPr>
          <w:p w14:paraId="34A5829F"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4</w:t>
            </w:r>
          </w:p>
        </w:tc>
        <w:tc>
          <w:tcPr>
            <w:tcW w:w="1419" w:type="dxa"/>
          </w:tcPr>
          <w:p w14:paraId="4C90EBDF"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5</w:t>
            </w:r>
          </w:p>
        </w:tc>
        <w:tc>
          <w:tcPr>
            <w:tcW w:w="932" w:type="dxa"/>
          </w:tcPr>
          <w:p w14:paraId="6EB5A93E"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6</w:t>
            </w:r>
          </w:p>
        </w:tc>
        <w:tc>
          <w:tcPr>
            <w:tcW w:w="932" w:type="dxa"/>
          </w:tcPr>
          <w:p w14:paraId="4A2AAA8E"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7</w:t>
            </w:r>
          </w:p>
        </w:tc>
        <w:tc>
          <w:tcPr>
            <w:tcW w:w="929" w:type="dxa"/>
          </w:tcPr>
          <w:p w14:paraId="61DDED50"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8</w:t>
            </w:r>
          </w:p>
        </w:tc>
        <w:tc>
          <w:tcPr>
            <w:tcW w:w="992" w:type="dxa"/>
          </w:tcPr>
          <w:p w14:paraId="19E60D33"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9</w:t>
            </w:r>
          </w:p>
        </w:tc>
        <w:tc>
          <w:tcPr>
            <w:tcW w:w="992" w:type="dxa"/>
          </w:tcPr>
          <w:p w14:paraId="29953006"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10</w:t>
            </w:r>
          </w:p>
        </w:tc>
        <w:tc>
          <w:tcPr>
            <w:tcW w:w="2817" w:type="dxa"/>
          </w:tcPr>
          <w:p w14:paraId="5B602F7E" w14:textId="77777777" w:rsidR="00760DD5" w:rsidRPr="003A460C" w:rsidRDefault="00760DD5"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11</w:t>
            </w:r>
          </w:p>
        </w:tc>
      </w:tr>
      <w:tr w:rsidR="00682ED0" w:rsidRPr="003A460C" w14:paraId="39E7A233" w14:textId="77777777" w:rsidTr="00BF443E">
        <w:trPr>
          <w:trHeight w:val="535"/>
        </w:trPr>
        <w:tc>
          <w:tcPr>
            <w:tcW w:w="562" w:type="dxa"/>
            <w:vAlign w:val="center"/>
          </w:tcPr>
          <w:p w14:paraId="009C0C92" w14:textId="77777777" w:rsidR="00682ED0" w:rsidRPr="003A460C" w:rsidRDefault="00682ED0"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1.</w:t>
            </w:r>
          </w:p>
        </w:tc>
        <w:tc>
          <w:tcPr>
            <w:tcW w:w="14116" w:type="dxa"/>
            <w:gridSpan w:val="10"/>
            <w:vAlign w:val="center"/>
          </w:tcPr>
          <w:p w14:paraId="7D9AE246" w14:textId="77777777" w:rsidR="00682ED0" w:rsidRPr="003A460C" w:rsidRDefault="00682ED0" w:rsidP="00EF7A7F">
            <w:pPr>
              <w:pStyle w:val="ConsPlusNormal"/>
              <w:suppressAutoHyphens/>
              <w:rPr>
                <w:rFonts w:ascii="Times New Roman" w:hAnsi="Times New Roman" w:cs="Times New Roman"/>
                <w:sz w:val="24"/>
                <w:szCs w:val="24"/>
              </w:rPr>
            </w:pPr>
            <w:r w:rsidRPr="003A460C">
              <w:rPr>
                <w:rFonts w:ascii="Times New Roman" w:hAnsi="Times New Roman" w:cs="Times New Roman"/>
                <w:b/>
                <w:sz w:val="24"/>
                <w:szCs w:val="24"/>
              </w:rPr>
              <w:t xml:space="preserve">Подпрограмма </w:t>
            </w:r>
            <w:r w:rsidRPr="003A460C">
              <w:rPr>
                <w:rFonts w:ascii="Times New Roman" w:hAnsi="Times New Roman" w:cs="Times New Roman"/>
                <w:b/>
                <w:sz w:val="24"/>
                <w:szCs w:val="24"/>
                <w:lang w:val="en-US"/>
              </w:rPr>
              <w:t>I</w:t>
            </w:r>
            <w:r w:rsidRPr="003A460C">
              <w:rPr>
                <w:rFonts w:ascii="Times New Roman" w:hAnsi="Times New Roman" w:cs="Times New Roman"/>
                <w:b/>
                <w:sz w:val="24"/>
                <w:szCs w:val="24"/>
              </w:rPr>
              <w:t xml:space="preserve"> </w:t>
            </w:r>
            <w:r w:rsidRPr="003A460C">
              <w:rPr>
                <w:rFonts w:ascii="Times New Roman" w:hAnsi="Times New Roman" w:cs="Times New Roman"/>
                <w:sz w:val="24"/>
                <w:szCs w:val="24"/>
              </w:rPr>
              <w:t>«</w:t>
            </w:r>
            <w:proofErr w:type="spellStart"/>
            <w:r w:rsidRPr="003A460C">
              <w:rPr>
                <w:rFonts w:ascii="Times New Roman" w:hAnsi="Times New Roman" w:cs="Times New Roman"/>
                <w:sz w:val="24"/>
                <w:szCs w:val="24"/>
              </w:rPr>
              <w:t>Комлексное</w:t>
            </w:r>
            <w:proofErr w:type="spellEnd"/>
            <w:r w:rsidRPr="003A460C">
              <w:rPr>
                <w:rFonts w:ascii="Times New Roman" w:hAnsi="Times New Roman" w:cs="Times New Roman"/>
                <w:sz w:val="24"/>
                <w:szCs w:val="24"/>
              </w:rPr>
              <w:t xml:space="preserve"> освоение земельных участков в целях жилищного строительства и развитие застроенных территорий»</w:t>
            </w:r>
          </w:p>
        </w:tc>
      </w:tr>
      <w:tr w:rsidR="00760DD5" w:rsidRPr="003A460C" w14:paraId="53F4BA31" w14:textId="77777777" w:rsidTr="00BF443E">
        <w:trPr>
          <w:trHeight w:val="1660"/>
        </w:trPr>
        <w:tc>
          <w:tcPr>
            <w:tcW w:w="562" w:type="dxa"/>
          </w:tcPr>
          <w:p w14:paraId="06464CD5" w14:textId="77777777" w:rsidR="00760DD5" w:rsidRPr="003A460C" w:rsidRDefault="00DE4413"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1</w:t>
            </w:r>
            <w:r w:rsidR="00682ED0" w:rsidRPr="003A460C">
              <w:rPr>
                <w:rFonts w:ascii="Times New Roman" w:hAnsi="Times New Roman" w:cs="Times New Roman"/>
              </w:rPr>
              <w:t>.1</w:t>
            </w:r>
          </w:p>
        </w:tc>
        <w:tc>
          <w:tcPr>
            <w:tcW w:w="2915" w:type="dxa"/>
          </w:tcPr>
          <w:p w14:paraId="51FE33BC" w14:textId="77777777" w:rsidR="00682ED0" w:rsidRPr="003A460C" w:rsidRDefault="00682ED0" w:rsidP="00EF7A7F">
            <w:pPr>
              <w:pStyle w:val="ae"/>
              <w:suppressAutoHyphens/>
              <w:rPr>
                <w:rFonts w:ascii="Times New Roman" w:hAnsi="Times New Roman" w:cs="Times New Roman"/>
                <w:i/>
                <w:sz w:val="24"/>
                <w:szCs w:val="24"/>
              </w:rPr>
            </w:pPr>
            <w:r w:rsidRPr="003A460C">
              <w:rPr>
                <w:rFonts w:ascii="Times New Roman" w:hAnsi="Times New Roman" w:cs="Times New Roman"/>
                <w:i/>
                <w:sz w:val="24"/>
                <w:szCs w:val="24"/>
              </w:rPr>
              <w:t>Показатель 1</w:t>
            </w:r>
          </w:p>
          <w:p w14:paraId="2013A185" w14:textId="77777777" w:rsidR="00760DD5" w:rsidRPr="003A460C" w:rsidRDefault="00FC316B" w:rsidP="00EF7A7F">
            <w:pPr>
              <w:pStyle w:val="ae"/>
              <w:suppressAutoHyphens/>
              <w:rPr>
                <w:rFonts w:ascii="Times New Roman" w:hAnsi="Times New Roman" w:cs="Times New Roman"/>
                <w:sz w:val="24"/>
                <w:szCs w:val="24"/>
              </w:rPr>
            </w:pPr>
            <w:r w:rsidRPr="003A460C">
              <w:rPr>
                <w:rFonts w:ascii="Times New Roman" w:hAnsi="Times New Roman" w:cs="Times New Roman"/>
                <w:sz w:val="24"/>
                <w:szCs w:val="24"/>
              </w:rPr>
              <w:t>Объем ввода индивиду</w:t>
            </w:r>
            <w:r w:rsidR="00760DD5" w:rsidRPr="003A460C">
              <w:rPr>
                <w:rFonts w:ascii="Times New Roman" w:hAnsi="Times New Roman" w:cs="Times New Roman"/>
                <w:sz w:val="24"/>
                <w:szCs w:val="24"/>
              </w:rPr>
              <w:t>ального жилищного строительства, построенного населением за счет собственных и (или) кредитных средств</w:t>
            </w:r>
          </w:p>
        </w:tc>
        <w:tc>
          <w:tcPr>
            <w:tcW w:w="1196" w:type="dxa"/>
          </w:tcPr>
          <w:p w14:paraId="2C282636" w14:textId="77777777" w:rsidR="00760DD5" w:rsidRPr="003A460C" w:rsidRDefault="00BF443E" w:rsidP="00EF7A7F">
            <w:pPr>
              <w:suppressAutoHyphens/>
              <w:spacing w:after="0" w:line="240" w:lineRule="auto"/>
              <w:jc w:val="center"/>
              <w:rPr>
                <w:rFonts w:ascii="Times New Roman" w:hAnsi="Times New Roman" w:cs="Times New Roman"/>
                <w:sz w:val="20"/>
                <w:szCs w:val="20"/>
              </w:rPr>
            </w:pPr>
            <w:r w:rsidRPr="003A460C">
              <w:rPr>
                <w:rFonts w:ascii="Times New Roman" w:hAnsi="Times New Roman" w:cs="Times New Roman"/>
                <w:sz w:val="20"/>
                <w:szCs w:val="20"/>
              </w:rPr>
              <w:t>Указ Президента РФ № 204</w:t>
            </w:r>
          </w:p>
          <w:p w14:paraId="1B4EB69E" w14:textId="77777777" w:rsidR="00BF443E" w:rsidRPr="003A460C" w:rsidRDefault="00BF443E" w:rsidP="00EF7A7F">
            <w:pPr>
              <w:suppressAutoHyphens/>
              <w:spacing w:after="0" w:line="240" w:lineRule="auto"/>
              <w:jc w:val="center"/>
              <w:rPr>
                <w:rFonts w:ascii="Times New Roman" w:hAnsi="Times New Roman" w:cs="Times New Roman"/>
                <w:sz w:val="20"/>
                <w:szCs w:val="20"/>
              </w:rPr>
            </w:pPr>
          </w:p>
          <w:p w14:paraId="35C08C70" w14:textId="23BE8D84" w:rsidR="00BF443E" w:rsidRPr="003A460C" w:rsidRDefault="005B49AE"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0"/>
                <w:szCs w:val="20"/>
              </w:rPr>
              <w:t>Показатель Национального проекта</w:t>
            </w:r>
            <w:r w:rsidR="00BF443E" w:rsidRPr="003A460C">
              <w:rPr>
                <w:rFonts w:ascii="Times New Roman" w:hAnsi="Times New Roman" w:cs="Times New Roman"/>
                <w:sz w:val="20"/>
                <w:szCs w:val="20"/>
              </w:rPr>
              <w:t xml:space="preserve"> (Регионального проекта)</w:t>
            </w:r>
          </w:p>
        </w:tc>
        <w:tc>
          <w:tcPr>
            <w:tcW w:w="992" w:type="dxa"/>
          </w:tcPr>
          <w:p w14:paraId="36D871A4" w14:textId="77777777" w:rsidR="00760DD5" w:rsidRPr="003A460C" w:rsidRDefault="00760DD5" w:rsidP="00EF7A7F">
            <w:pPr>
              <w:suppressAutoHyphens/>
              <w:spacing w:after="0" w:line="240" w:lineRule="auto"/>
              <w:jc w:val="center"/>
              <w:rPr>
                <w:rFonts w:ascii="Times New Roman" w:hAnsi="Times New Roman" w:cs="Times New Roman"/>
                <w:sz w:val="24"/>
                <w:szCs w:val="24"/>
              </w:rPr>
            </w:pPr>
            <w:proofErr w:type="spellStart"/>
            <w:r w:rsidRPr="003A460C">
              <w:rPr>
                <w:rFonts w:ascii="Times New Roman" w:hAnsi="Times New Roman" w:cs="Times New Roman"/>
                <w:sz w:val="24"/>
                <w:szCs w:val="24"/>
              </w:rPr>
              <w:t>тыс.кв.м</w:t>
            </w:r>
            <w:proofErr w:type="spellEnd"/>
          </w:p>
        </w:tc>
        <w:tc>
          <w:tcPr>
            <w:tcW w:w="1419" w:type="dxa"/>
          </w:tcPr>
          <w:p w14:paraId="288C68F6" w14:textId="77777777" w:rsidR="00760DD5" w:rsidRPr="003A460C" w:rsidRDefault="00020A83"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60</w:t>
            </w:r>
          </w:p>
        </w:tc>
        <w:tc>
          <w:tcPr>
            <w:tcW w:w="932" w:type="dxa"/>
          </w:tcPr>
          <w:p w14:paraId="2DA36AAD" w14:textId="77777777" w:rsidR="00760DD5" w:rsidRPr="003A460C" w:rsidRDefault="00FC316B"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60,6</w:t>
            </w:r>
          </w:p>
        </w:tc>
        <w:tc>
          <w:tcPr>
            <w:tcW w:w="932" w:type="dxa"/>
          </w:tcPr>
          <w:p w14:paraId="7140495C" w14:textId="77777777" w:rsidR="00760DD5" w:rsidRPr="003A460C" w:rsidRDefault="008235F4"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55,4</w:t>
            </w:r>
          </w:p>
        </w:tc>
        <w:tc>
          <w:tcPr>
            <w:tcW w:w="929" w:type="dxa"/>
          </w:tcPr>
          <w:p w14:paraId="4A4B3872" w14:textId="77777777" w:rsidR="00760DD5" w:rsidRPr="003A460C" w:rsidRDefault="00846980"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50,2</w:t>
            </w:r>
          </w:p>
        </w:tc>
        <w:tc>
          <w:tcPr>
            <w:tcW w:w="992" w:type="dxa"/>
          </w:tcPr>
          <w:p w14:paraId="42C14827" w14:textId="77777777" w:rsidR="00760DD5" w:rsidRPr="003A460C" w:rsidRDefault="00846980"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45</w:t>
            </w:r>
          </w:p>
        </w:tc>
        <w:tc>
          <w:tcPr>
            <w:tcW w:w="992" w:type="dxa"/>
          </w:tcPr>
          <w:p w14:paraId="0BF9D8BD" w14:textId="77777777" w:rsidR="00760DD5" w:rsidRPr="003A460C" w:rsidRDefault="00846980"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39,8</w:t>
            </w:r>
          </w:p>
        </w:tc>
        <w:tc>
          <w:tcPr>
            <w:tcW w:w="2817" w:type="dxa"/>
          </w:tcPr>
          <w:p w14:paraId="0AFC729A" w14:textId="77777777" w:rsidR="00760DD5" w:rsidRPr="003A460C" w:rsidRDefault="00682ED0"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 xml:space="preserve">Основное мероприятие </w:t>
            </w:r>
            <w:r w:rsidR="00926BAC" w:rsidRPr="003A460C">
              <w:rPr>
                <w:rFonts w:ascii="Times New Roman" w:hAnsi="Times New Roman" w:cs="Times New Roman"/>
                <w:sz w:val="24"/>
                <w:szCs w:val="24"/>
              </w:rPr>
              <w:t>0</w:t>
            </w:r>
            <w:r w:rsidR="00760DD5" w:rsidRPr="003A460C">
              <w:rPr>
                <w:rFonts w:ascii="Times New Roman" w:hAnsi="Times New Roman" w:cs="Times New Roman"/>
                <w:sz w:val="24"/>
                <w:szCs w:val="24"/>
              </w:rPr>
              <w:t>1</w:t>
            </w:r>
          </w:p>
          <w:p w14:paraId="11C52A4E" w14:textId="77777777" w:rsidR="00682ED0" w:rsidRPr="003A460C" w:rsidRDefault="00682ED0" w:rsidP="00EF7A7F">
            <w:pPr>
              <w:suppressAutoHyphens/>
              <w:spacing w:after="0" w:line="240" w:lineRule="auto"/>
              <w:jc w:val="both"/>
              <w:rPr>
                <w:rFonts w:ascii="Times New Roman" w:hAnsi="Times New Roman" w:cs="Times New Roman"/>
                <w:sz w:val="24"/>
                <w:szCs w:val="24"/>
              </w:rPr>
            </w:pPr>
            <w:r w:rsidRPr="003A460C">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020A83" w:rsidRPr="003A460C" w14:paraId="4C31D97D" w14:textId="77777777" w:rsidTr="00BF443E">
        <w:trPr>
          <w:trHeight w:val="908"/>
        </w:trPr>
        <w:tc>
          <w:tcPr>
            <w:tcW w:w="562" w:type="dxa"/>
          </w:tcPr>
          <w:p w14:paraId="6E97CB0E" w14:textId="77777777" w:rsidR="00020A83" w:rsidRPr="003A460C" w:rsidRDefault="00020A83" w:rsidP="00020A83">
            <w:pPr>
              <w:suppressAutoHyphens/>
              <w:spacing w:after="0" w:line="240" w:lineRule="auto"/>
              <w:jc w:val="center"/>
              <w:rPr>
                <w:rFonts w:ascii="Times New Roman" w:hAnsi="Times New Roman" w:cs="Times New Roman"/>
              </w:rPr>
            </w:pPr>
            <w:r w:rsidRPr="003A460C">
              <w:rPr>
                <w:rFonts w:ascii="Times New Roman" w:hAnsi="Times New Roman" w:cs="Times New Roman"/>
              </w:rPr>
              <w:t>1.2</w:t>
            </w:r>
          </w:p>
        </w:tc>
        <w:tc>
          <w:tcPr>
            <w:tcW w:w="2915" w:type="dxa"/>
          </w:tcPr>
          <w:p w14:paraId="5055CF72" w14:textId="77777777" w:rsidR="00020A83" w:rsidRPr="003A460C" w:rsidRDefault="00020A83" w:rsidP="00020A83">
            <w:pPr>
              <w:pStyle w:val="ae"/>
              <w:suppressAutoHyphens/>
              <w:rPr>
                <w:rFonts w:ascii="Times New Roman" w:hAnsi="Times New Roman" w:cs="Times New Roman"/>
                <w:i/>
                <w:sz w:val="24"/>
                <w:szCs w:val="24"/>
              </w:rPr>
            </w:pPr>
            <w:r w:rsidRPr="003A460C">
              <w:rPr>
                <w:rFonts w:ascii="Times New Roman" w:hAnsi="Times New Roman" w:cs="Times New Roman"/>
                <w:i/>
                <w:sz w:val="24"/>
                <w:szCs w:val="24"/>
              </w:rPr>
              <w:t>Показатель 2</w:t>
            </w:r>
          </w:p>
          <w:p w14:paraId="07042FE5" w14:textId="77777777" w:rsidR="00020A83" w:rsidRPr="003A460C" w:rsidRDefault="00020A83" w:rsidP="00020A83">
            <w:pPr>
              <w:pStyle w:val="ae"/>
              <w:suppressAutoHyphens/>
              <w:rPr>
                <w:rFonts w:ascii="Times New Roman" w:hAnsi="Times New Roman" w:cs="Times New Roman"/>
                <w:sz w:val="24"/>
                <w:szCs w:val="24"/>
              </w:rPr>
            </w:pPr>
            <w:r w:rsidRPr="003A460C">
              <w:rPr>
                <w:rFonts w:ascii="Times New Roman" w:hAnsi="Times New Roman" w:cs="Times New Roman"/>
                <w:sz w:val="24"/>
                <w:szCs w:val="24"/>
              </w:rPr>
              <w:t>Количество семей, улучшивших жилищные условия</w:t>
            </w:r>
          </w:p>
        </w:tc>
        <w:tc>
          <w:tcPr>
            <w:tcW w:w="1196" w:type="dxa"/>
          </w:tcPr>
          <w:p w14:paraId="46AE11BF" w14:textId="77777777" w:rsidR="00020A83" w:rsidRPr="003A460C" w:rsidRDefault="00020A83" w:rsidP="00020A83">
            <w:pPr>
              <w:suppressAutoHyphens/>
              <w:spacing w:after="0" w:line="240" w:lineRule="auto"/>
              <w:jc w:val="center"/>
              <w:rPr>
                <w:rFonts w:ascii="Times New Roman" w:hAnsi="Times New Roman" w:cs="Times New Roman"/>
                <w:sz w:val="20"/>
                <w:szCs w:val="20"/>
              </w:rPr>
            </w:pPr>
            <w:r w:rsidRPr="003A460C">
              <w:rPr>
                <w:rFonts w:ascii="Times New Roman" w:hAnsi="Times New Roman" w:cs="Times New Roman"/>
                <w:sz w:val="20"/>
                <w:szCs w:val="20"/>
              </w:rPr>
              <w:t>Указы Президента РФ (иные)</w:t>
            </w:r>
          </w:p>
        </w:tc>
        <w:tc>
          <w:tcPr>
            <w:tcW w:w="992" w:type="dxa"/>
          </w:tcPr>
          <w:p w14:paraId="1EEBB703" w14:textId="77777777" w:rsidR="00020A83" w:rsidRPr="003A460C" w:rsidRDefault="00A866EB" w:rsidP="00020A83">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штук</w:t>
            </w:r>
          </w:p>
        </w:tc>
        <w:tc>
          <w:tcPr>
            <w:tcW w:w="1419" w:type="dxa"/>
          </w:tcPr>
          <w:p w14:paraId="53D8B3C6" w14:textId="77777777" w:rsidR="00020A83" w:rsidRPr="003A460C" w:rsidRDefault="00A866EB" w:rsidP="00020A83">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41</w:t>
            </w:r>
          </w:p>
        </w:tc>
        <w:tc>
          <w:tcPr>
            <w:tcW w:w="932" w:type="dxa"/>
          </w:tcPr>
          <w:p w14:paraId="3B7589EC" w14:textId="77777777" w:rsidR="00020A83" w:rsidRPr="003A460C" w:rsidRDefault="00A866EB" w:rsidP="00020A83">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32</w:t>
            </w:r>
          </w:p>
        </w:tc>
        <w:tc>
          <w:tcPr>
            <w:tcW w:w="932" w:type="dxa"/>
          </w:tcPr>
          <w:p w14:paraId="2738F828" w14:textId="77777777" w:rsidR="00020A83" w:rsidRPr="003A460C" w:rsidRDefault="00A866EB" w:rsidP="00020A83">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30</w:t>
            </w:r>
          </w:p>
        </w:tc>
        <w:tc>
          <w:tcPr>
            <w:tcW w:w="929" w:type="dxa"/>
          </w:tcPr>
          <w:p w14:paraId="4F94CCB4" w14:textId="77777777" w:rsidR="00020A83" w:rsidRPr="003A460C" w:rsidRDefault="00A866EB" w:rsidP="00020A83">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30</w:t>
            </w:r>
          </w:p>
        </w:tc>
        <w:tc>
          <w:tcPr>
            <w:tcW w:w="992" w:type="dxa"/>
          </w:tcPr>
          <w:p w14:paraId="1A7DFBBF" w14:textId="77777777" w:rsidR="00020A83" w:rsidRPr="003A460C" w:rsidRDefault="00A866EB" w:rsidP="00020A83">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30</w:t>
            </w:r>
          </w:p>
        </w:tc>
        <w:tc>
          <w:tcPr>
            <w:tcW w:w="992" w:type="dxa"/>
          </w:tcPr>
          <w:p w14:paraId="6E2F8681" w14:textId="77777777" w:rsidR="00020A83" w:rsidRPr="003A460C" w:rsidRDefault="00A866EB" w:rsidP="00020A83">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30</w:t>
            </w:r>
          </w:p>
        </w:tc>
        <w:tc>
          <w:tcPr>
            <w:tcW w:w="2817" w:type="dxa"/>
          </w:tcPr>
          <w:p w14:paraId="304804F1" w14:textId="77777777" w:rsidR="00020A83" w:rsidRPr="003A460C" w:rsidRDefault="00020A83" w:rsidP="00020A83">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Основное мероприятие 01</w:t>
            </w:r>
          </w:p>
          <w:p w14:paraId="55F2519D" w14:textId="77777777" w:rsidR="00020A83" w:rsidRPr="003A460C" w:rsidRDefault="00020A83" w:rsidP="00020A83">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760DD5" w:rsidRPr="003A460C" w14:paraId="01F69E22" w14:textId="77777777" w:rsidTr="00BF443E">
        <w:trPr>
          <w:trHeight w:val="1320"/>
        </w:trPr>
        <w:tc>
          <w:tcPr>
            <w:tcW w:w="562" w:type="dxa"/>
          </w:tcPr>
          <w:p w14:paraId="2F716801" w14:textId="77777777" w:rsidR="00760DD5" w:rsidRPr="003A460C" w:rsidRDefault="00682ED0"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lastRenderedPageBreak/>
              <w:t>1.</w:t>
            </w:r>
            <w:r w:rsidR="00760DD5" w:rsidRPr="003A460C">
              <w:rPr>
                <w:rFonts w:ascii="Times New Roman" w:hAnsi="Times New Roman" w:cs="Times New Roman"/>
                <w:sz w:val="24"/>
                <w:szCs w:val="24"/>
              </w:rPr>
              <w:t>3</w:t>
            </w:r>
          </w:p>
        </w:tc>
        <w:tc>
          <w:tcPr>
            <w:tcW w:w="2915" w:type="dxa"/>
          </w:tcPr>
          <w:p w14:paraId="2CAFAECE" w14:textId="77777777" w:rsidR="00682ED0" w:rsidRPr="003A460C" w:rsidRDefault="00682ED0" w:rsidP="00EF7A7F">
            <w:pPr>
              <w:pStyle w:val="ae"/>
              <w:suppressAutoHyphens/>
              <w:rPr>
                <w:rFonts w:ascii="Times New Roman" w:hAnsi="Times New Roman" w:cs="Times New Roman"/>
                <w:i/>
                <w:sz w:val="24"/>
                <w:szCs w:val="24"/>
              </w:rPr>
            </w:pPr>
            <w:r w:rsidRPr="003A460C">
              <w:rPr>
                <w:rFonts w:ascii="Times New Roman" w:hAnsi="Times New Roman" w:cs="Times New Roman"/>
                <w:i/>
                <w:sz w:val="24"/>
                <w:szCs w:val="24"/>
              </w:rPr>
              <w:t>Показатель 3</w:t>
            </w:r>
          </w:p>
          <w:p w14:paraId="6AD1D067" w14:textId="77777777" w:rsidR="00760DD5" w:rsidRPr="003A460C" w:rsidRDefault="00760DD5" w:rsidP="00EF7A7F">
            <w:pPr>
              <w:pStyle w:val="ae"/>
              <w:suppressAutoHyphens/>
              <w:rPr>
                <w:rFonts w:ascii="Times New Roman" w:hAnsi="Times New Roman" w:cs="Times New Roman"/>
                <w:sz w:val="24"/>
                <w:szCs w:val="24"/>
              </w:rPr>
            </w:pPr>
            <w:r w:rsidRPr="003A460C">
              <w:rPr>
                <w:rFonts w:ascii="Times New Roman" w:hAnsi="Times New Roman" w:cs="Times New Roman"/>
                <w:sz w:val="24"/>
                <w:szCs w:val="24"/>
              </w:rPr>
              <w:t>Количество земельных участков, вовлеченных в индивидуальное жилищное строительство</w:t>
            </w:r>
          </w:p>
        </w:tc>
        <w:tc>
          <w:tcPr>
            <w:tcW w:w="1196" w:type="dxa"/>
          </w:tcPr>
          <w:p w14:paraId="0E34E8C5" w14:textId="3BFE1952" w:rsidR="00760DD5" w:rsidRPr="003A460C" w:rsidRDefault="005B49AE"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0"/>
              </w:rPr>
              <w:t>Показатель Национального проекта</w:t>
            </w:r>
            <w:r w:rsidR="00BF443E" w:rsidRPr="003A460C">
              <w:rPr>
                <w:rFonts w:ascii="Times New Roman" w:hAnsi="Times New Roman" w:cs="Times New Roman"/>
                <w:sz w:val="20"/>
              </w:rPr>
              <w:t xml:space="preserve"> (Регионального проекта)</w:t>
            </w:r>
          </w:p>
        </w:tc>
        <w:tc>
          <w:tcPr>
            <w:tcW w:w="992" w:type="dxa"/>
          </w:tcPr>
          <w:p w14:paraId="1ED29008" w14:textId="77777777" w:rsidR="00760DD5" w:rsidRPr="003A460C" w:rsidRDefault="00760DD5"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ед.</w:t>
            </w:r>
          </w:p>
        </w:tc>
        <w:tc>
          <w:tcPr>
            <w:tcW w:w="1419" w:type="dxa"/>
          </w:tcPr>
          <w:p w14:paraId="0EEC3ACE" w14:textId="77777777" w:rsidR="00760DD5" w:rsidRPr="003A460C" w:rsidRDefault="00AD71F2" w:rsidP="00020A83">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3</w:t>
            </w:r>
          </w:p>
        </w:tc>
        <w:tc>
          <w:tcPr>
            <w:tcW w:w="932" w:type="dxa"/>
          </w:tcPr>
          <w:p w14:paraId="1798B7A5" w14:textId="77777777" w:rsidR="00760DD5" w:rsidRPr="003A460C" w:rsidRDefault="008235F4"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2</w:t>
            </w:r>
          </w:p>
        </w:tc>
        <w:tc>
          <w:tcPr>
            <w:tcW w:w="932" w:type="dxa"/>
          </w:tcPr>
          <w:p w14:paraId="58CA015E" w14:textId="77777777" w:rsidR="00760DD5" w:rsidRPr="003A460C" w:rsidRDefault="00DB0F27" w:rsidP="00846980">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29" w:type="dxa"/>
          </w:tcPr>
          <w:p w14:paraId="58A3577A" w14:textId="77777777" w:rsidR="00760DD5" w:rsidRPr="003A460C" w:rsidRDefault="00DB0F27"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0D5FC57B" w14:textId="77777777" w:rsidR="00760DD5" w:rsidRPr="003A460C" w:rsidRDefault="00DB0F27"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2E27B136" w14:textId="77777777" w:rsidR="00760DD5" w:rsidRPr="003A460C" w:rsidRDefault="00DB0F27"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2817" w:type="dxa"/>
          </w:tcPr>
          <w:p w14:paraId="43C640EE" w14:textId="77777777" w:rsidR="00682ED0" w:rsidRPr="003A460C" w:rsidRDefault="00682ED0"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Основное мероприятие 01</w:t>
            </w:r>
          </w:p>
          <w:p w14:paraId="27B5BBE9" w14:textId="77777777" w:rsidR="00760DD5" w:rsidRPr="003A460C" w:rsidRDefault="00682ED0"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760DD5" w:rsidRPr="003A460C" w14:paraId="7603AEB6" w14:textId="77777777" w:rsidTr="00BF443E">
        <w:trPr>
          <w:trHeight w:val="1294"/>
        </w:trPr>
        <w:tc>
          <w:tcPr>
            <w:tcW w:w="562" w:type="dxa"/>
          </w:tcPr>
          <w:p w14:paraId="6D1D3293" w14:textId="77777777" w:rsidR="00760DD5" w:rsidRPr="003A460C" w:rsidRDefault="00682ED0"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1.</w:t>
            </w:r>
            <w:r w:rsidR="00760DD5" w:rsidRPr="003A460C">
              <w:rPr>
                <w:rFonts w:ascii="Times New Roman" w:hAnsi="Times New Roman" w:cs="Times New Roman"/>
                <w:sz w:val="24"/>
                <w:szCs w:val="24"/>
              </w:rPr>
              <w:t>4</w:t>
            </w:r>
          </w:p>
        </w:tc>
        <w:tc>
          <w:tcPr>
            <w:tcW w:w="2915" w:type="dxa"/>
          </w:tcPr>
          <w:p w14:paraId="142A2266" w14:textId="77777777" w:rsidR="00682ED0" w:rsidRPr="003A460C" w:rsidRDefault="00682ED0" w:rsidP="00EF7A7F">
            <w:pPr>
              <w:pStyle w:val="ae"/>
              <w:suppressAutoHyphens/>
              <w:rPr>
                <w:rFonts w:ascii="Times New Roman" w:hAnsi="Times New Roman" w:cs="Times New Roman"/>
                <w:i/>
                <w:sz w:val="24"/>
                <w:szCs w:val="24"/>
              </w:rPr>
            </w:pPr>
            <w:r w:rsidRPr="003A460C">
              <w:rPr>
                <w:rFonts w:ascii="Times New Roman" w:hAnsi="Times New Roman" w:cs="Times New Roman"/>
                <w:i/>
                <w:sz w:val="24"/>
                <w:szCs w:val="24"/>
              </w:rPr>
              <w:t>Показатель 4</w:t>
            </w:r>
          </w:p>
          <w:p w14:paraId="2F766A50" w14:textId="77777777" w:rsidR="00760DD5" w:rsidRPr="003A460C" w:rsidRDefault="00760DD5" w:rsidP="00EF7A7F">
            <w:pPr>
              <w:pStyle w:val="ae"/>
              <w:suppressAutoHyphens/>
              <w:rPr>
                <w:rFonts w:ascii="Times New Roman" w:hAnsi="Times New Roman" w:cs="Times New Roman"/>
                <w:sz w:val="24"/>
                <w:szCs w:val="24"/>
              </w:rPr>
            </w:pPr>
            <w:r w:rsidRPr="003A460C">
              <w:rPr>
                <w:rFonts w:ascii="Times New Roman" w:hAnsi="Times New Roman" w:cs="Times New Roman"/>
                <w:sz w:val="24"/>
                <w:szCs w:val="24"/>
              </w:rPr>
              <w:t>Площадь земельных участков, вовлеченных в индивидуальное жилищное строительство</w:t>
            </w:r>
          </w:p>
        </w:tc>
        <w:tc>
          <w:tcPr>
            <w:tcW w:w="1196" w:type="dxa"/>
          </w:tcPr>
          <w:p w14:paraId="6CD94EEF" w14:textId="4E59FF89" w:rsidR="00760DD5" w:rsidRPr="003A460C" w:rsidRDefault="005B49AE"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0"/>
              </w:rPr>
              <w:t>Показатель Национального проекта</w:t>
            </w:r>
            <w:r w:rsidR="00BF443E" w:rsidRPr="003A460C">
              <w:rPr>
                <w:rFonts w:ascii="Times New Roman" w:hAnsi="Times New Roman" w:cs="Times New Roman"/>
                <w:sz w:val="20"/>
              </w:rPr>
              <w:t xml:space="preserve"> (Регионального проекта)</w:t>
            </w:r>
          </w:p>
        </w:tc>
        <w:tc>
          <w:tcPr>
            <w:tcW w:w="992" w:type="dxa"/>
          </w:tcPr>
          <w:p w14:paraId="67B618CA" w14:textId="77777777" w:rsidR="00760DD5" w:rsidRPr="003A460C" w:rsidRDefault="00760DD5"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га</w:t>
            </w:r>
          </w:p>
        </w:tc>
        <w:tc>
          <w:tcPr>
            <w:tcW w:w="1419" w:type="dxa"/>
          </w:tcPr>
          <w:p w14:paraId="4FE1E1DC" w14:textId="77777777" w:rsidR="00760DD5" w:rsidRPr="003A460C" w:rsidRDefault="00020A83" w:rsidP="00020A83">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r w:rsidR="00AD71F2" w:rsidRPr="003A460C">
              <w:rPr>
                <w:rFonts w:ascii="Times New Roman" w:hAnsi="Times New Roman" w:cs="Times New Roman"/>
                <w:sz w:val="24"/>
                <w:szCs w:val="24"/>
              </w:rPr>
              <w:t>,5</w:t>
            </w:r>
          </w:p>
        </w:tc>
        <w:tc>
          <w:tcPr>
            <w:tcW w:w="932" w:type="dxa"/>
          </w:tcPr>
          <w:p w14:paraId="27A2A504" w14:textId="77777777" w:rsidR="00760DD5" w:rsidRPr="003A460C" w:rsidRDefault="008235F4"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r w:rsidR="00FC316B" w:rsidRPr="003A460C">
              <w:rPr>
                <w:rFonts w:ascii="Times New Roman" w:hAnsi="Times New Roman" w:cs="Times New Roman"/>
                <w:sz w:val="24"/>
                <w:szCs w:val="24"/>
              </w:rPr>
              <w:t>28</w:t>
            </w:r>
          </w:p>
        </w:tc>
        <w:tc>
          <w:tcPr>
            <w:tcW w:w="932" w:type="dxa"/>
          </w:tcPr>
          <w:p w14:paraId="25A15A1B" w14:textId="77777777" w:rsidR="00760DD5" w:rsidRPr="003A460C" w:rsidRDefault="00DB0F27" w:rsidP="001A7526">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29" w:type="dxa"/>
          </w:tcPr>
          <w:p w14:paraId="3A0A7482" w14:textId="77777777" w:rsidR="00760DD5" w:rsidRPr="003A460C" w:rsidRDefault="00DB0F27" w:rsidP="001A7526">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3E2469A1" w14:textId="77777777" w:rsidR="00760DD5" w:rsidRPr="003A460C" w:rsidRDefault="00DB0F27" w:rsidP="001A7526">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15F52D7E" w14:textId="77777777" w:rsidR="00760DD5" w:rsidRPr="003A460C" w:rsidRDefault="00DB0F27" w:rsidP="001A7526">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2817" w:type="dxa"/>
          </w:tcPr>
          <w:p w14:paraId="79DEF2BE" w14:textId="77777777" w:rsidR="00682ED0" w:rsidRPr="003A460C" w:rsidRDefault="00682ED0"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Основное мероприятие 01</w:t>
            </w:r>
          </w:p>
          <w:p w14:paraId="79135729" w14:textId="77777777" w:rsidR="00760DD5" w:rsidRPr="003A460C" w:rsidRDefault="00682ED0"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6102B6" w:rsidRPr="003A460C" w14:paraId="653E6034" w14:textId="77777777" w:rsidTr="00BF443E">
        <w:trPr>
          <w:trHeight w:val="1294"/>
        </w:trPr>
        <w:tc>
          <w:tcPr>
            <w:tcW w:w="562" w:type="dxa"/>
          </w:tcPr>
          <w:p w14:paraId="06526ED6" w14:textId="77777777" w:rsidR="006102B6" w:rsidRPr="003A460C" w:rsidRDefault="00711621"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1.</w:t>
            </w:r>
            <w:r w:rsidR="00F60C16" w:rsidRPr="003A460C">
              <w:rPr>
                <w:rFonts w:ascii="Times New Roman" w:hAnsi="Times New Roman" w:cs="Times New Roman"/>
                <w:sz w:val="24"/>
                <w:szCs w:val="24"/>
              </w:rPr>
              <w:t>5</w:t>
            </w:r>
          </w:p>
        </w:tc>
        <w:tc>
          <w:tcPr>
            <w:tcW w:w="2915" w:type="dxa"/>
          </w:tcPr>
          <w:p w14:paraId="2372BED1" w14:textId="77777777" w:rsidR="00711621" w:rsidRPr="003A460C" w:rsidRDefault="00F60C16" w:rsidP="00EF7A7F">
            <w:pPr>
              <w:pStyle w:val="ae"/>
              <w:suppressAutoHyphens/>
              <w:rPr>
                <w:rFonts w:ascii="Times New Roman" w:hAnsi="Times New Roman" w:cs="Times New Roman"/>
                <w:i/>
                <w:sz w:val="24"/>
                <w:szCs w:val="24"/>
              </w:rPr>
            </w:pPr>
            <w:r w:rsidRPr="003A460C">
              <w:rPr>
                <w:rFonts w:ascii="Times New Roman" w:hAnsi="Times New Roman" w:cs="Times New Roman"/>
                <w:i/>
                <w:sz w:val="24"/>
                <w:szCs w:val="24"/>
              </w:rPr>
              <w:t>Показатель 5</w:t>
            </w:r>
          </w:p>
          <w:p w14:paraId="040F1ED0" w14:textId="77777777" w:rsidR="006102B6" w:rsidRPr="003A460C" w:rsidRDefault="00711628" w:rsidP="00EF7A7F">
            <w:pPr>
              <w:pStyle w:val="ae"/>
              <w:suppressAutoHyphens/>
              <w:rPr>
                <w:rFonts w:ascii="Times New Roman" w:hAnsi="Times New Roman" w:cs="Times New Roman"/>
                <w:sz w:val="24"/>
                <w:szCs w:val="24"/>
              </w:rPr>
            </w:pPr>
            <w:r w:rsidRPr="003A460C">
              <w:rPr>
                <w:rFonts w:ascii="Times New Roman" w:hAnsi="Times New Roman" w:cs="Times New Roman"/>
                <w:sz w:val="24"/>
                <w:szCs w:val="24"/>
              </w:rPr>
              <w:t xml:space="preserve">Решаем проблемы дольщиков. </w:t>
            </w:r>
            <w:r w:rsidR="004E4BAC" w:rsidRPr="003A460C">
              <w:rPr>
                <w:rFonts w:ascii="Times New Roman" w:hAnsi="Times New Roman" w:cs="Times New Roman"/>
                <w:sz w:val="24"/>
                <w:szCs w:val="24"/>
              </w:rPr>
              <w:t>Поиск и реализация решений по обеспечению прав пострадавших граждан – участников долевого строительства</w:t>
            </w:r>
          </w:p>
        </w:tc>
        <w:tc>
          <w:tcPr>
            <w:tcW w:w="1196" w:type="dxa"/>
          </w:tcPr>
          <w:p w14:paraId="531DBE98" w14:textId="77777777" w:rsidR="006102B6" w:rsidRPr="003A460C" w:rsidRDefault="00BF443E" w:rsidP="00EF7A7F">
            <w:pPr>
              <w:pStyle w:val="ConsPlusNormal"/>
              <w:suppressAutoHyphens/>
              <w:jc w:val="center"/>
              <w:rPr>
                <w:rFonts w:ascii="Times New Roman" w:hAnsi="Times New Roman" w:cs="Times New Roman"/>
                <w:sz w:val="20"/>
              </w:rPr>
            </w:pPr>
            <w:r w:rsidRPr="003A460C">
              <w:rPr>
                <w:rFonts w:ascii="Times New Roman" w:hAnsi="Times New Roman" w:cs="Times New Roman"/>
                <w:sz w:val="20"/>
              </w:rPr>
              <w:t>Рейтинг-50</w:t>
            </w:r>
          </w:p>
        </w:tc>
        <w:tc>
          <w:tcPr>
            <w:tcW w:w="992" w:type="dxa"/>
          </w:tcPr>
          <w:p w14:paraId="3725AD6D" w14:textId="77777777" w:rsidR="006102B6" w:rsidRPr="003A460C" w:rsidRDefault="004E4BAC"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процент</w:t>
            </w:r>
          </w:p>
        </w:tc>
        <w:tc>
          <w:tcPr>
            <w:tcW w:w="1419" w:type="dxa"/>
          </w:tcPr>
          <w:p w14:paraId="3B7B1121" w14:textId="77777777" w:rsidR="006102B6" w:rsidRPr="003A460C" w:rsidRDefault="00020A83" w:rsidP="00020A83">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101,54</w:t>
            </w:r>
          </w:p>
        </w:tc>
        <w:tc>
          <w:tcPr>
            <w:tcW w:w="932" w:type="dxa"/>
          </w:tcPr>
          <w:p w14:paraId="7B4CF35B" w14:textId="77777777" w:rsidR="006102B6" w:rsidRPr="003A460C" w:rsidRDefault="00FD6DF6" w:rsidP="00FD6DF6">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32" w:type="dxa"/>
          </w:tcPr>
          <w:p w14:paraId="5220D821" w14:textId="77777777" w:rsidR="006102B6" w:rsidRPr="003A460C" w:rsidRDefault="004E4BAC"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29" w:type="dxa"/>
          </w:tcPr>
          <w:p w14:paraId="51103D62" w14:textId="77777777" w:rsidR="006102B6" w:rsidRPr="003A460C" w:rsidRDefault="004E4BAC"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770FB8CE" w14:textId="77777777" w:rsidR="006102B6" w:rsidRPr="003A460C" w:rsidRDefault="004E4BAC"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3131BFBB" w14:textId="77777777" w:rsidR="006102B6" w:rsidRPr="003A460C" w:rsidRDefault="004E4BAC"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2817" w:type="dxa"/>
          </w:tcPr>
          <w:p w14:paraId="5C953D60" w14:textId="77777777" w:rsidR="00711621" w:rsidRPr="003A460C" w:rsidRDefault="00711621"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Основное мероприятие 04</w:t>
            </w:r>
          </w:p>
          <w:p w14:paraId="646080E9" w14:textId="77777777" w:rsidR="006102B6" w:rsidRPr="003A460C" w:rsidRDefault="00711621"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 xml:space="preserve">Обеспечение прав пострадавших граждан - </w:t>
            </w:r>
            <w:proofErr w:type="spellStart"/>
            <w:r w:rsidRPr="003A460C">
              <w:rPr>
                <w:rFonts w:ascii="Times New Roman" w:hAnsi="Times New Roman" w:cs="Times New Roman"/>
                <w:sz w:val="24"/>
                <w:szCs w:val="24"/>
              </w:rPr>
              <w:t>соинвесторов</w:t>
            </w:r>
            <w:proofErr w:type="spellEnd"/>
          </w:p>
        </w:tc>
      </w:tr>
      <w:tr w:rsidR="006102B6" w:rsidRPr="003A460C" w14:paraId="6C44C157" w14:textId="77777777" w:rsidTr="00BF443E">
        <w:trPr>
          <w:trHeight w:val="1294"/>
        </w:trPr>
        <w:tc>
          <w:tcPr>
            <w:tcW w:w="562" w:type="dxa"/>
          </w:tcPr>
          <w:p w14:paraId="24FDAADF" w14:textId="77777777" w:rsidR="006102B6" w:rsidRPr="003A460C" w:rsidRDefault="00711621"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1.</w:t>
            </w:r>
            <w:r w:rsidR="00F60C16" w:rsidRPr="003A460C">
              <w:rPr>
                <w:rFonts w:ascii="Times New Roman" w:hAnsi="Times New Roman" w:cs="Times New Roman"/>
                <w:sz w:val="24"/>
                <w:szCs w:val="24"/>
              </w:rPr>
              <w:t>6</w:t>
            </w:r>
          </w:p>
        </w:tc>
        <w:tc>
          <w:tcPr>
            <w:tcW w:w="2915" w:type="dxa"/>
          </w:tcPr>
          <w:p w14:paraId="3290E9C8" w14:textId="77777777" w:rsidR="00711621" w:rsidRPr="003A460C" w:rsidRDefault="00F60C16" w:rsidP="00EF7A7F">
            <w:pPr>
              <w:pStyle w:val="ae"/>
              <w:suppressAutoHyphens/>
              <w:rPr>
                <w:rFonts w:ascii="Times New Roman" w:hAnsi="Times New Roman" w:cs="Times New Roman"/>
                <w:i/>
                <w:sz w:val="24"/>
                <w:szCs w:val="24"/>
              </w:rPr>
            </w:pPr>
            <w:r w:rsidRPr="003A460C">
              <w:rPr>
                <w:rFonts w:ascii="Times New Roman" w:hAnsi="Times New Roman" w:cs="Times New Roman"/>
                <w:i/>
                <w:sz w:val="24"/>
                <w:szCs w:val="24"/>
              </w:rPr>
              <w:t>Показатель 6</w:t>
            </w:r>
          </w:p>
          <w:p w14:paraId="7C655D0B" w14:textId="77777777" w:rsidR="006102B6" w:rsidRPr="003A460C" w:rsidRDefault="00711628" w:rsidP="00EF7A7F">
            <w:pPr>
              <w:pStyle w:val="ae"/>
              <w:suppressAutoHyphens/>
              <w:rPr>
                <w:rFonts w:ascii="Times New Roman" w:hAnsi="Times New Roman" w:cs="Times New Roman"/>
                <w:sz w:val="24"/>
                <w:szCs w:val="24"/>
              </w:rPr>
            </w:pPr>
            <w:r w:rsidRPr="003A460C">
              <w:rPr>
                <w:rFonts w:ascii="Times New Roman" w:hAnsi="Times New Roman" w:cs="Times New Roman"/>
                <w:sz w:val="24"/>
                <w:szCs w:val="24"/>
              </w:rPr>
              <w:t xml:space="preserve">Встречи с дольщиками. </w:t>
            </w:r>
            <w:r w:rsidR="004E4BAC" w:rsidRPr="003A460C">
              <w:rPr>
                <w:rFonts w:ascii="Times New Roman" w:hAnsi="Times New Roman" w:cs="Times New Roman"/>
                <w:sz w:val="24"/>
                <w:szCs w:val="24"/>
              </w:rPr>
              <w:t>Встречи с гражданами – участниками долевого строительства</w:t>
            </w:r>
          </w:p>
        </w:tc>
        <w:tc>
          <w:tcPr>
            <w:tcW w:w="1196" w:type="dxa"/>
          </w:tcPr>
          <w:p w14:paraId="57AF6276" w14:textId="77777777" w:rsidR="006102B6" w:rsidRPr="003A460C" w:rsidRDefault="00BF443E"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0"/>
              </w:rPr>
              <w:t>Рейтинг-50</w:t>
            </w:r>
          </w:p>
        </w:tc>
        <w:tc>
          <w:tcPr>
            <w:tcW w:w="992" w:type="dxa"/>
          </w:tcPr>
          <w:p w14:paraId="7E611F42" w14:textId="77777777" w:rsidR="006102B6" w:rsidRPr="003A460C" w:rsidRDefault="004E4BAC"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процент</w:t>
            </w:r>
          </w:p>
        </w:tc>
        <w:tc>
          <w:tcPr>
            <w:tcW w:w="1419" w:type="dxa"/>
          </w:tcPr>
          <w:p w14:paraId="6EF9115F" w14:textId="77777777" w:rsidR="006102B6" w:rsidRPr="003A460C" w:rsidRDefault="00020A83" w:rsidP="00020A83">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3,28</w:t>
            </w:r>
          </w:p>
        </w:tc>
        <w:tc>
          <w:tcPr>
            <w:tcW w:w="932" w:type="dxa"/>
          </w:tcPr>
          <w:p w14:paraId="641C6704" w14:textId="77777777" w:rsidR="006102B6" w:rsidRPr="003A460C" w:rsidRDefault="00FD6DF6"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32" w:type="dxa"/>
          </w:tcPr>
          <w:p w14:paraId="30A8E7E2" w14:textId="77777777" w:rsidR="006102B6" w:rsidRPr="003A460C" w:rsidRDefault="00261226"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29" w:type="dxa"/>
          </w:tcPr>
          <w:p w14:paraId="5AD4A45D" w14:textId="77777777" w:rsidR="006102B6" w:rsidRPr="003A460C" w:rsidRDefault="00261226"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2AB266C4" w14:textId="77777777" w:rsidR="006102B6" w:rsidRPr="003A460C" w:rsidRDefault="00261226"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191D4506" w14:textId="77777777" w:rsidR="006102B6" w:rsidRPr="003A460C" w:rsidRDefault="004E4BAC"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2817" w:type="dxa"/>
          </w:tcPr>
          <w:p w14:paraId="12EDA62A" w14:textId="77777777" w:rsidR="00711621" w:rsidRPr="003A460C" w:rsidRDefault="00711621"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Основное мероприятие 04</w:t>
            </w:r>
          </w:p>
          <w:p w14:paraId="420C4876" w14:textId="77777777" w:rsidR="006102B6" w:rsidRPr="003A460C" w:rsidRDefault="00711621"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 xml:space="preserve">Обеспечение прав пострадавших граждан - </w:t>
            </w:r>
            <w:proofErr w:type="spellStart"/>
            <w:r w:rsidRPr="003A460C">
              <w:rPr>
                <w:rFonts w:ascii="Times New Roman" w:hAnsi="Times New Roman" w:cs="Times New Roman"/>
                <w:sz w:val="24"/>
                <w:szCs w:val="24"/>
              </w:rPr>
              <w:t>соинвесторов</w:t>
            </w:r>
            <w:proofErr w:type="spellEnd"/>
          </w:p>
        </w:tc>
      </w:tr>
      <w:tr w:rsidR="006102B6" w:rsidRPr="003A460C" w14:paraId="0F43F72F" w14:textId="77777777" w:rsidTr="00BF443E">
        <w:trPr>
          <w:trHeight w:val="1294"/>
        </w:trPr>
        <w:tc>
          <w:tcPr>
            <w:tcW w:w="562" w:type="dxa"/>
          </w:tcPr>
          <w:p w14:paraId="24BA04B8" w14:textId="77777777" w:rsidR="006102B6" w:rsidRPr="003A460C" w:rsidRDefault="00711621" w:rsidP="00F60C16">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1.</w:t>
            </w:r>
            <w:r w:rsidR="00F60C16" w:rsidRPr="003A460C">
              <w:rPr>
                <w:rFonts w:ascii="Times New Roman" w:hAnsi="Times New Roman" w:cs="Times New Roman"/>
                <w:sz w:val="24"/>
                <w:szCs w:val="24"/>
              </w:rPr>
              <w:t>7</w:t>
            </w:r>
          </w:p>
        </w:tc>
        <w:tc>
          <w:tcPr>
            <w:tcW w:w="2915" w:type="dxa"/>
          </w:tcPr>
          <w:p w14:paraId="0F53BFB8" w14:textId="77777777" w:rsidR="00711621" w:rsidRPr="003A460C" w:rsidRDefault="00711621" w:rsidP="00EF7A7F">
            <w:pPr>
              <w:pStyle w:val="ae"/>
              <w:suppressAutoHyphens/>
              <w:rPr>
                <w:rFonts w:ascii="Times New Roman" w:hAnsi="Times New Roman" w:cs="Times New Roman"/>
                <w:i/>
                <w:sz w:val="24"/>
                <w:szCs w:val="24"/>
              </w:rPr>
            </w:pPr>
            <w:r w:rsidRPr="003A460C">
              <w:rPr>
                <w:rFonts w:ascii="Times New Roman" w:hAnsi="Times New Roman" w:cs="Times New Roman"/>
                <w:i/>
                <w:sz w:val="24"/>
                <w:szCs w:val="24"/>
              </w:rPr>
              <w:t>П</w:t>
            </w:r>
            <w:r w:rsidR="00F60C16" w:rsidRPr="003A460C">
              <w:rPr>
                <w:rFonts w:ascii="Times New Roman" w:hAnsi="Times New Roman" w:cs="Times New Roman"/>
                <w:i/>
                <w:sz w:val="24"/>
                <w:szCs w:val="24"/>
              </w:rPr>
              <w:t>оказатель 7</w:t>
            </w:r>
          </w:p>
          <w:p w14:paraId="1AEEA427" w14:textId="3AF9022E" w:rsidR="006102B6" w:rsidRPr="003A460C" w:rsidRDefault="004E4BAC" w:rsidP="00D0390A">
            <w:pPr>
              <w:pStyle w:val="ae"/>
              <w:suppressAutoHyphens/>
              <w:rPr>
                <w:rFonts w:ascii="Times New Roman" w:hAnsi="Times New Roman" w:cs="Times New Roman"/>
                <w:sz w:val="24"/>
                <w:szCs w:val="24"/>
              </w:rPr>
            </w:pPr>
            <w:r w:rsidRPr="003A460C">
              <w:rPr>
                <w:rFonts w:ascii="Times New Roman" w:hAnsi="Times New Roman" w:cs="Times New Roman"/>
                <w:sz w:val="24"/>
                <w:szCs w:val="24"/>
              </w:rPr>
              <w:t xml:space="preserve">Количество уведомлений о соответствии (несоответствии) указанных уведомлений о планируемом строительстве параметров </w:t>
            </w:r>
            <w:r w:rsidRPr="003A460C">
              <w:rPr>
                <w:rFonts w:ascii="Times New Roman" w:hAnsi="Times New Roman" w:cs="Times New Roman"/>
                <w:sz w:val="24"/>
                <w:szCs w:val="24"/>
              </w:rPr>
              <w:lastRenderedPageBreak/>
              <w:t xml:space="preserve">объекта индивидуального жилищного строительства (далее-ИЖС) </w:t>
            </w:r>
            <w:r w:rsidR="00154FBD" w:rsidRPr="003A460C">
              <w:rPr>
                <w:rFonts w:ascii="Times New Roman" w:hAnsi="Times New Roman" w:cs="Times New Roman"/>
                <w:sz w:val="24"/>
                <w:szCs w:val="24"/>
              </w:rPr>
              <w:t>или</w:t>
            </w:r>
            <w:r w:rsidRPr="003A460C">
              <w:rPr>
                <w:rFonts w:ascii="Times New Roman" w:hAnsi="Times New Roman" w:cs="Times New Roman"/>
                <w:sz w:val="24"/>
                <w:szCs w:val="24"/>
              </w:rPr>
              <w:t xml:space="preserve"> садового дома установленным параметрам и допустимости размещения объекта ИЖС </w:t>
            </w:r>
            <w:proofErr w:type="spellStart"/>
            <w:r w:rsidRPr="003A460C">
              <w:rPr>
                <w:rFonts w:ascii="Times New Roman" w:hAnsi="Times New Roman" w:cs="Times New Roman"/>
                <w:sz w:val="24"/>
                <w:szCs w:val="24"/>
              </w:rPr>
              <w:t>млм</w:t>
            </w:r>
            <w:proofErr w:type="spellEnd"/>
            <w:r w:rsidRPr="003A460C">
              <w:rPr>
                <w:rFonts w:ascii="Times New Roman" w:hAnsi="Times New Roman" w:cs="Times New Roman"/>
                <w:sz w:val="24"/>
                <w:szCs w:val="24"/>
              </w:rPr>
              <w:t xml:space="preserve">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196" w:type="dxa"/>
          </w:tcPr>
          <w:p w14:paraId="501C2962" w14:textId="77777777" w:rsidR="006102B6" w:rsidRPr="003A460C" w:rsidRDefault="00BF443E" w:rsidP="00EF7A7F">
            <w:pPr>
              <w:pStyle w:val="ConsPlusNormal"/>
              <w:suppressAutoHyphens/>
              <w:jc w:val="center"/>
              <w:rPr>
                <w:rFonts w:ascii="Times New Roman" w:hAnsi="Times New Roman" w:cs="Times New Roman"/>
                <w:sz w:val="20"/>
              </w:rPr>
            </w:pPr>
            <w:r w:rsidRPr="003A460C">
              <w:rPr>
                <w:rFonts w:ascii="Times New Roman" w:hAnsi="Times New Roman" w:cs="Times New Roman"/>
                <w:sz w:val="20"/>
              </w:rPr>
              <w:lastRenderedPageBreak/>
              <w:t>Государственная программа Московской области</w:t>
            </w:r>
          </w:p>
        </w:tc>
        <w:tc>
          <w:tcPr>
            <w:tcW w:w="992" w:type="dxa"/>
          </w:tcPr>
          <w:p w14:paraId="636C7DCD" w14:textId="77777777" w:rsidR="006102B6" w:rsidRPr="003A460C" w:rsidRDefault="004E4BAC"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шт.</w:t>
            </w:r>
          </w:p>
        </w:tc>
        <w:tc>
          <w:tcPr>
            <w:tcW w:w="1419" w:type="dxa"/>
          </w:tcPr>
          <w:p w14:paraId="5422FC36" w14:textId="77777777" w:rsidR="006102B6" w:rsidRPr="003A460C" w:rsidRDefault="00020A83" w:rsidP="00020A83">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w:t>
            </w:r>
          </w:p>
        </w:tc>
        <w:tc>
          <w:tcPr>
            <w:tcW w:w="932" w:type="dxa"/>
          </w:tcPr>
          <w:p w14:paraId="5D327C2E" w14:textId="77777777" w:rsidR="006102B6" w:rsidRPr="003A460C" w:rsidRDefault="00983CE8"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1097</w:t>
            </w:r>
          </w:p>
        </w:tc>
        <w:tc>
          <w:tcPr>
            <w:tcW w:w="932" w:type="dxa"/>
          </w:tcPr>
          <w:p w14:paraId="74D2E55F" w14:textId="77777777" w:rsidR="006102B6" w:rsidRPr="003A460C" w:rsidRDefault="00846980"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2331</w:t>
            </w:r>
          </w:p>
        </w:tc>
        <w:tc>
          <w:tcPr>
            <w:tcW w:w="929" w:type="dxa"/>
          </w:tcPr>
          <w:p w14:paraId="59B66698" w14:textId="77777777" w:rsidR="006102B6" w:rsidRPr="003A460C" w:rsidRDefault="00846980"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2331</w:t>
            </w:r>
          </w:p>
        </w:tc>
        <w:tc>
          <w:tcPr>
            <w:tcW w:w="992" w:type="dxa"/>
          </w:tcPr>
          <w:p w14:paraId="458AC370" w14:textId="77777777" w:rsidR="006102B6" w:rsidRPr="003A460C" w:rsidRDefault="00846980"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2331</w:t>
            </w:r>
          </w:p>
        </w:tc>
        <w:tc>
          <w:tcPr>
            <w:tcW w:w="992" w:type="dxa"/>
          </w:tcPr>
          <w:p w14:paraId="777880F1" w14:textId="77777777" w:rsidR="006102B6" w:rsidRPr="003A460C" w:rsidRDefault="00846980"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2331</w:t>
            </w:r>
          </w:p>
        </w:tc>
        <w:tc>
          <w:tcPr>
            <w:tcW w:w="2817" w:type="dxa"/>
          </w:tcPr>
          <w:p w14:paraId="64F794E9" w14:textId="77777777" w:rsidR="006102B6" w:rsidRPr="003A460C" w:rsidRDefault="00711621"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 xml:space="preserve">Основное мероприятие </w:t>
            </w:r>
            <w:r w:rsidR="004E4BAC" w:rsidRPr="003A460C">
              <w:rPr>
                <w:rFonts w:ascii="Times New Roman" w:hAnsi="Times New Roman" w:cs="Times New Roman"/>
                <w:sz w:val="24"/>
                <w:szCs w:val="24"/>
              </w:rPr>
              <w:t>07</w:t>
            </w:r>
          </w:p>
          <w:p w14:paraId="09189620" w14:textId="77777777" w:rsidR="00711621" w:rsidRPr="003A460C" w:rsidRDefault="00711621"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Финансовое обеспечение выполнения отдельных государственных полномочий в сфере жилищной политики, переданных ОМС</w:t>
            </w:r>
          </w:p>
        </w:tc>
      </w:tr>
      <w:tr w:rsidR="00711621" w:rsidRPr="003A460C" w14:paraId="101EBD18" w14:textId="77777777" w:rsidTr="00BF443E">
        <w:trPr>
          <w:trHeight w:val="404"/>
        </w:trPr>
        <w:tc>
          <w:tcPr>
            <w:tcW w:w="562" w:type="dxa"/>
            <w:vAlign w:val="center"/>
          </w:tcPr>
          <w:p w14:paraId="3D6E8A56" w14:textId="77777777" w:rsidR="00711621" w:rsidRPr="003A460C" w:rsidRDefault="00711621"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2.</w:t>
            </w:r>
          </w:p>
        </w:tc>
        <w:tc>
          <w:tcPr>
            <w:tcW w:w="14116" w:type="dxa"/>
            <w:gridSpan w:val="10"/>
            <w:vAlign w:val="center"/>
          </w:tcPr>
          <w:p w14:paraId="54BDCAED" w14:textId="77777777" w:rsidR="00711621" w:rsidRPr="003A460C" w:rsidRDefault="00711621" w:rsidP="00EF7A7F">
            <w:pPr>
              <w:pStyle w:val="ConsPlusNormal"/>
              <w:suppressAutoHyphens/>
              <w:rPr>
                <w:rFonts w:ascii="Times New Roman" w:hAnsi="Times New Roman" w:cs="Times New Roman"/>
                <w:sz w:val="24"/>
                <w:szCs w:val="24"/>
              </w:rPr>
            </w:pPr>
            <w:r w:rsidRPr="003A460C">
              <w:rPr>
                <w:rFonts w:ascii="Times New Roman" w:hAnsi="Times New Roman" w:cs="Times New Roman"/>
                <w:b/>
                <w:sz w:val="24"/>
                <w:szCs w:val="24"/>
              </w:rPr>
              <w:t xml:space="preserve">Подпрограмма </w:t>
            </w:r>
            <w:r w:rsidRPr="003A460C">
              <w:rPr>
                <w:rFonts w:ascii="Times New Roman" w:hAnsi="Times New Roman" w:cs="Times New Roman"/>
                <w:b/>
                <w:sz w:val="24"/>
                <w:szCs w:val="24"/>
                <w:lang w:val="en-US"/>
              </w:rPr>
              <w:t>II</w:t>
            </w:r>
            <w:r w:rsidRPr="003A460C">
              <w:rPr>
                <w:rFonts w:ascii="Times New Roman" w:hAnsi="Times New Roman" w:cs="Times New Roman"/>
                <w:b/>
                <w:sz w:val="24"/>
                <w:szCs w:val="24"/>
              </w:rPr>
              <w:t xml:space="preserve"> </w:t>
            </w:r>
            <w:r w:rsidRPr="003A460C">
              <w:rPr>
                <w:rFonts w:ascii="Times New Roman" w:hAnsi="Times New Roman" w:cs="Times New Roman"/>
                <w:sz w:val="24"/>
                <w:szCs w:val="24"/>
              </w:rPr>
              <w:t>«Обеспечение жильем молодых семей»</w:t>
            </w:r>
          </w:p>
        </w:tc>
      </w:tr>
      <w:tr w:rsidR="008235F4" w:rsidRPr="003A460C" w14:paraId="53848EDD" w14:textId="77777777" w:rsidTr="00BF443E">
        <w:trPr>
          <w:trHeight w:val="388"/>
        </w:trPr>
        <w:tc>
          <w:tcPr>
            <w:tcW w:w="562" w:type="dxa"/>
          </w:tcPr>
          <w:p w14:paraId="0648F0C7" w14:textId="77777777" w:rsidR="008235F4" w:rsidRPr="003A460C" w:rsidRDefault="00711621"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2.</w:t>
            </w:r>
            <w:r w:rsidR="008235F4" w:rsidRPr="003A460C">
              <w:rPr>
                <w:rFonts w:ascii="Times New Roman" w:hAnsi="Times New Roman" w:cs="Times New Roman"/>
                <w:sz w:val="24"/>
                <w:szCs w:val="24"/>
              </w:rPr>
              <w:t>1</w:t>
            </w:r>
          </w:p>
        </w:tc>
        <w:tc>
          <w:tcPr>
            <w:tcW w:w="2915" w:type="dxa"/>
          </w:tcPr>
          <w:p w14:paraId="3749B878" w14:textId="77777777" w:rsidR="00711621" w:rsidRPr="003A460C" w:rsidRDefault="00711621" w:rsidP="00EF7A7F">
            <w:pPr>
              <w:suppressAutoHyphens/>
              <w:spacing w:after="0" w:line="240" w:lineRule="auto"/>
              <w:rPr>
                <w:rFonts w:ascii="Times New Roman" w:hAnsi="Times New Roman" w:cs="Times New Roman"/>
                <w:i/>
                <w:sz w:val="24"/>
                <w:szCs w:val="24"/>
              </w:rPr>
            </w:pPr>
            <w:r w:rsidRPr="003A460C">
              <w:rPr>
                <w:rFonts w:ascii="Times New Roman" w:hAnsi="Times New Roman" w:cs="Times New Roman"/>
                <w:i/>
                <w:sz w:val="24"/>
                <w:szCs w:val="24"/>
              </w:rPr>
              <w:t>Показатель 1</w:t>
            </w:r>
          </w:p>
          <w:p w14:paraId="22369396" w14:textId="77777777" w:rsidR="008235F4" w:rsidRPr="003A460C" w:rsidRDefault="008235F4" w:rsidP="00711628">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Количество молодых семей, получивших свидетельство о праве на получение социальной выплаты</w:t>
            </w:r>
            <w:r w:rsidR="00711628" w:rsidRPr="003A460C">
              <w:rPr>
                <w:rFonts w:ascii="Times New Roman" w:hAnsi="Times New Roman" w:cs="Times New Roman"/>
                <w:sz w:val="24"/>
                <w:szCs w:val="24"/>
              </w:rPr>
              <w:t>.</w:t>
            </w:r>
            <w:r w:rsidRPr="003A460C">
              <w:rPr>
                <w:rFonts w:ascii="Times New Roman" w:hAnsi="Times New Roman" w:cs="Times New Roman"/>
                <w:sz w:val="24"/>
                <w:szCs w:val="24"/>
              </w:rPr>
              <w:t xml:space="preserve"> </w:t>
            </w:r>
          </w:p>
        </w:tc>
        <w:tc>
          <w:tcPr>
            <w:tcW w:w="1196" w:type="dxa"/>
          </w:tcPr>
          <w:p w14:paraId="22C8999E" w14:textId="77777777" w:rsidR="008235F4" w:rsidRPr="003A460C" w:rsidRDefault="00BF443E" w:rsidP="00EF7A7F">
            <w:pPr>
              <w:suppressAutoHyphens/>
              <w:spacing w:after="0" w:line="240" w:lineRule="auto"/>
              <w:rPr>
                <w:rFonts w:ascii="Times New Roman" w:hAnsi="Times New Roman" w:cs="Times New Roman"/>
                <w:sz w:val="20"/>
                <w:szCs w:val="20"/>
              </w:rPr>
            </w:pPr>
            <w:r w:rsidRPr="003A460C">
              <w:rPr>
                <w:rFonts w:ascii="Times New Roman" w:hAnsi="Times New Roman" w:cs="Times New Roman"/>
                <w:sz w:val="20"/>
                <w:szCs w:val="20"/>
              </w:rPr>
              <w:t>Соглашение с ФОИВ</w:t>
            </w:r>
            <w:r w:rsidR="008235F4" w:rsidRPr="003A460C">
              <w:rPr>
                <w:rFonts w:ascii="Times New Roman" w:hAnsi="Times New Roman" w:cs="Times New Roman"/>
                <w:sz w:val="20"/>
                <w:szCs w:val="20"/>
              </w:rPr>
              <w:t xml:space="preserve"> </w:t>
            </w:r>
          </w:p>
        </w:tc>
        <w:tc>
          <w:tcPr>
            <w:tcW w:w="992" w:type="dxa"/>
          </w:tcPr>
          <w:p w14:paraId="04B9F7C0" w14:textId="77777777" w:rsidR="008235F4" w:rsidRPr="003A460C" w:rsidRDefault="00376269"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 xml:space="preserve">    </w:t>
            </w:r>
            <w:r w:rsidR="008235F4" w:rsidRPr="003A460C">
              <w:rPr>
                <w:rFonts w:ascii="Times New Roman" w:hAnsi="Times New Roman" w:cs="Times New Roman"/>
                <w:sz w:val="24"/>
                <w:szCs w:val="24"/>
              </w:rPr>
              <w:t>семей</w:t>
            </w:r>
          </w:p>
        </w:tc>
        <w:tc>
          <w:tcPr>
            <w:tcW w:w="1419" w:type="dxa"/>
          </w:tcPr>
          <w:p w14:paraId="6D6240D0" w14:textId="77777777" w:rsidR="008235F4" w:rsidRPr="003A460C" w:rsidRDefault="00020A83" w:rsidP="00020A83">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15</w:t>
            </w:r>
          </w:p>
        </w:tc>
        <w:tc>
          <w:tcPr>
            <w:tcW w:w="932" w:type="dxa"/>
          </w:tcPr>
          <w:p w14:paraId="6D5D5103" w14:textId="77777777" w:rsidR="008235F4" w:rsidRPr="003A460C" w:rsidRDefault="00376269" w:rsidP="00020A83">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 xml:space="preserve">         </w:t>
            </w:r>
            <w:r w:rsidR="002D2C8B" w:rsidRPr="003A460C">
              <w:rPr>
                <w:rFonts w:ascii="Times New Roman" w:hAnsi="Times New Roman" w:cs="Times New Roman"/>
                <w:sz w:val="24"/>
                <w:szCs w:val="24"/>
              </w:rPr>
              <w:t>1</w:t>
            </w:r>
            <w:r w:rsidR="00020A83" w:rsidRPr="003A460C">
              <w:rPr>
                <w:rFonts w:ascii="Times New Roman" w:hAnsi="Times New Roman" w:cs="Times New Roman"/>
                <w:sz w:val="24"/>
                <w:szCs w:val="24"/>
              </w:rPr>
              <w:t>0</w:t>
            </w:r>
          </w:p>
        </w:tc>
        <w:tc>
          <w:tcPr>
            <w:tcW w:w="932" w:type="dxa"/>
          </w:tcPr>
          <w:p w14:paraId="2FF9DE32" w14:textId="77777777" w:rsidR="008235F4" w:rsidRPr="003A460C" w:rsidRDefault="00376269" w:rsidP="00E0242E">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 xml:space="preserve">         </w:t>
            </w:r>
            <w:r w:rsidR="002D2C8B" w:rsidRPr="003A460C">
              <w:rPr>
                <w:rFonts w:ascii="Times New Roman" w:hAnsi="Times New Roman" w:cs="Times New Roman"/>
                <w:sz w:val="24"/>
                <w:szCs w:val="24"/>
              </w:rPr>
              <w:t>1</w:t>
            </w:r>
            <w:r w:rsidR="00E0242E" w:rsidRPr="003A460C">
              <w:rPr>
                <w:rFonts w:ascii="Times New Roman" w:hAnsi="Times New Roman" w:cs="Times New Roman"/>
                <w:sz w:val="24"/>
                <w:szCs w:val="24"/>
              </w:rPr>
              <w:t>4</w:t>
            </w:r>
          </w:p>
        </w:tc>
        <w:tc>
          <w:tcPr>
            <w:tcW w:w="929" w:type="dxa"/>
          </w:tcPr>
          <w:p w14:paraId="1FCDF29E" w14:textId="67F8EB04" w:rsidR="008235F4" w:rsidRPr="003A460C" w:rsidRDefault="00376269" w:rsidP="00C135E8">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 xml:space="preserve">         </w:t>
            </w:r>
            <w:r w:rsidR="002D2C8B" w:rsidRPr="003A460C">
              <w:rPr>
                <w:rFonts w:ascii="Times New Roman" w:hAnsi="Times New Roman" w:cs="Times New Roman"/>
                <w:sz w:val="24"/>
                <w:szCs w:val="24"/>
              </w:rPr>
              <w:t>1</w:t>
            </w:r>
            <w:r w:rsidR="00C135E8">
              <w:rPr>
                <w:rFonts w:ascii="Times New Roman" w:hAnsi="Times New Roman" w:cs="Times New Roman"/>
                <w:sz w:val="24"/>
                <w:szCs w:val="24"/>
              </w:rPr>
              <w:t>4</w:t>
            </w:r>
          </w:p>
        </w:tc>
        <w:tc>
          <w:tcPr>
            <w:tcW w:w="992" w:type="dxa"/>
          </w:tcPr>
          <w:p w14:paraId="3AE151B1" w14:textId="2E8B8FEC" w:rsidR="008235F4" w:rsidRPr="003A460C" w:rsidRDefault="00376269" w:rsidP="00C135E8">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 xml:space="preserve">         </w:t>
            </w:r>
            <w:r w:rsidR="008235F4" w:rsidRPr="003A460C">
              <w:rPr>
                <w:rFonts w:ascii="Times New Roman" w:hAnsi="Times New Roman" w:cs="Times New Roman"/>
                <w:sz w:val="24"/>
                <w:szCs w:val="24"/>
              </w:rPr>
              <w:t>1</w:t>
            </w:r>
            <w:r w:rsidR="00C135E8">
              <w:rPr>
                <w:rFonts w:ascii="Times New Roman" w:hAnsi="Times New Roman" w:cs="Times New Roman"/>
                <w:sz w:val="24"/>
                <w:szCs w:val="24"/>
              </w:rPr>
              <w:t>4</w:t>
            </w:r>
          </w:p>
        </w:tc>
        <w:tc>
          <w:tcPr>
            <w:tcW w:w="992" w:type="dxa"/>
          </w:tcPr>
          <w:p w14:paraId="7107D947" w14:textId="68983F57" w:rsidR="008235F4" w:rsidRPr="003A460C" w:rsidRDefault="00376269" w:rsidP="00C135E8">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 xml:space="preserve">         </w:t>
            </w:r>
            <w:r w:rsidR="002D2C8B" w:rsidRPr="003A460C">
              <w:rPr>
                <w:rFonts w:ascii="Times New Roman" w:hAnsi="Times New Roman" w:cs="Times New Roman"/>
                <w:sz w:val="24"/>
                <w:szCs w:val="24"/>
              </w:rPr>
              <w:t>1</w:t>
            </w:r>
            <w:r w:rsidR="00C135E8">
              <w:rPr>
                <w:rFonts w:ascii="Times New Roman" w:hAnsi="Times New Roman" w:cs="Times New Roman"/>
                <w:sz w:val="24"/>
                <w:szCs w:val="24"/>
              </w:rPr>
              <w:t>4</w:t>
            </w:r>
          </w:p>
        </w:tc>
        <w:tc>
          <w:tcPr>
            <w:tcW w:w="2817" w:type="dxa"/>
          </w:tcPr>
          <w:p w14:paraId="55275ACC" w14:textId="77777777" w:rsidR="00524C1F" w:rsidRPr="003A460C" w:rsidRDefault="00711621"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Основное</w:t>
            </w:r>
          </w:p>
          <w:p w14:paraId="61D3346D" w14:textId="77777777" w:rsidR="008235F4" w:rsidRPr="003A460C" w:rsidRDefault="00711621"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мероприятие 01</w:t>
            </w:r>
          </w:p>
          <w:p w14:paraId="7E8F1E26" w14:textId="77777777" w:rsidR="00524C1F" w:rsidRPr="003A460C" w:rsidRDefault="00524C1F"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 xml:space="preserve">Оказание государственной поддержки молодым семьям в виде социальных выплат на приобретение жилого помещения или </w:t>
            </w:r>
            <w:r w:rsidR="002E0FCB" w:rsidRPr="003A460C">
              <w:rPr>
                <w:rFonts w:ascii="Times New Roman" w:hAnsi="Times New Roman" w:cs="Times New Roman"/>
                <w:sz w:val="24"/>
                <w:szCs w:val="24"/>
              </w:rPr>
              <w:t xml:space="preserve">на </w:t>
            </w:r>
            <w:r w:rsidRPr="003A460C">
              <w:rPr>
                <w:rFonts w:ascii="Times New Roman" w:hAnsi="Times New Roman" w:cs="Times New Roman"/>
                <w:sz w:val="24"/>
                <w:szCs w:val="24"/>
              </w:rPr>
              <w:t>создание объекта индивидуального жилищного строительства</w:t>
            </w:r>
          </w:p>
        </w:tc>
      </w:tr>
      <w:tr w:rsidR="0021625B" w:rsidRPr="003A460C" w14:paraId="4C13F4CB" w14:textId="77777777" w:rsidTr="00BF443E">
        <w:trPr>
          <w:trHeight w:val="489"/>
        </w:trPr>
        <w:tc>
          <w:tcPr>
            <w:tcW w:w="562" w:type="dxa"/>
            <w:vAlign w:val="center"/>
          </w:tcPr>
          <w:p w14:paraId="1F69A641" w14:textId="77777777" w:rsidR="0021625B" w:rsidRPr="003A460C" w:rsidRDefault="0021625B"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3.</w:t>
            </w:r>
          </w:p>
        </w:tc>
        <w:tc>
          <w:tcPr>
            <w:tcW w:w="14116" w:type="dxa"/>
            <w:gridSpan w:val="10"/>
            <w:vAlign w:val="center"/>
          </w:tcPr>
          <w:p w14:paraId="331BC9A8" w14:textId="77777777" w:rsidR="0021625B" w:rsidRPr="003A460C" w:rsidRDefault="0021625B" w:rsidP="00EF7A7F">
            <w:pPr>
              <w:pStyle w:val="ConsPlusNormal"/>
              <w:suppressAutoHyphens/>
              <w:rPr>
                <w:rFonts w:ascii="Times New Roman" w:hAnsi="Times New Roman" w:cs="Times New Roman"/>
                <w:sz w:val="24"/>
                <w:szCs w:val="24"/>
              </w:rPr>
            </w:pPr>
            <w:r w:rsidRPr="003A460C">
              <w:rPr>
                <w:rFonts w:ascii="Times New Roman" w:hAnsi="Times New Roman" w:cs="Times New Roman"/>
                <w:b/>
                <w:sz w:val="24"/>
                <w:szCs w:val="24"/>
              </w:rPr>
              <w:t xml:space="preserve">Подпрограмма </w:t>
            </w:r>
            <w:r w:rsidRPr="003A460C">
              <w:rPr>
                <w:rFonts w:ascii="Times New Roman" w:hAnsi="Times New Roman" w:cs="Times New Roman"/>
                <w:b/>
                <w:sz w:val="24"/>
                <w:szCs w:val="24"/>
                <w:lang w:val="en-US"/>
              </w:rPr>
              <w:t>III</w:t>
            </w:r>
            <w:r w:rsidRPr="003A460C">
              <w:rPr>
                <w:rFonts w:ascii="Times New Roman" w:hAnsi="Times New Roman" w:cs="Times New Roman"/>
                <w:b/>
                <w:sz w:val="24"/>
                <w:szCs w:val="24"/>
              </w:rPr>
              <w:t xml:space="preserve"> </w:t>
            </w:r>
            <w:r w:rsidRPr="003A460C">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7F3368" w:rsidRPr="003A460C" w14:paraId="4629BC9E" w14:textId="77777777" w:rsidTr="00BF443E">
        <w:trPr>
          <w:trHeight w:val="1516"/>
        </w:trPr>
        <w:tc>
          <w:tcPr>
            <w:tcW w:w="562" w:type="dxa"/>
          </w:tcPr>
          <w:p w14:paraId="34A2E384" w14:textId="77777777" w:rsidR="007F3368" w:rsidRPr="003A460C" w:rsidRDefault="007F3368"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lastRenderedPageBreak/>
              <w:t>3.1</w:t>
            </w:r>
          </w:p>
        </w:tc>
        <w:tc>
          <w:tcPr>
            <w:tcW w:w="2915" w:type="dxa"/>
          </w:tcPr>
          <w:p w14:paraId="67FF1BA3" w14:textId="77777777" w:rsidR="007F3368" w:rsidRPr="003A460C" w:rsidRDefault="007F3368" w:rsidP="00EF7A7F">
            <w:pPr>
              <w:pStyle w:val="ae"/>
              <w:suppressAutoHyphens/>
              <w:rPr>
                <w:rFonts w:ascii="Times New Roman" w:hAnsi="Times New Roman" w:cs="Times New Roman"/>
                <w:i/>
                <w:sz w:val="23"/>
                <w:szCs w:val="23"/>
              </w:rPr>
            </w:pPr>
            <w:r w:rsidRPr="003A460C">
              <w:rPr>
                <w:rFonts w:ascii="Times New Roman" w:hAnsi="Times New Roman" w:cs="Times New Roman"/>
                <w:i/>
                <w:sz w:val="23"/>
                <w:szCs w:val="23"/>
              </w:rPr>
              <w:t>Показатель 1</w:t>
            </w:r>
          </w:p>
          <w:p w14:paraId="40D43081" w14:textId="77777777" w:rsidR="007F3368" w:rsidRPr="003A460C" w:rsidRDefault="007F3368" w:rsidP="00EF7A7F">
            <w:pPr>
              <w:pStyle w:val="ae"/>
              <w:suppressAutoHyphens/>
              <w:rPr>
                <w:rFonts w:ascii="Times New Roman" w:hAnsi="Times New Roman" w:cs="Times New Roman"/>
                <w:sz w:val="23"/>
                <w:szCs w:val="23"/>
              </w:rPr>
            </w:pPr>
            <w:r w:rsidRPr="003A460C">
              <w:rPr>
                <w:rFonts w:ascii="Times New Roman" w:hAnsi="Times New Roman" w:cs="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w:t>
            </w:r>
            <w:r w:rsidR="006564A7" w:rsidRPr="003A460C">
              <w:rPr>
                <w:rFonts w:ascii="Times New Roman" w:hAnsi="Times New Roman" w:cs="Times New Roman"/>
                <w:sz w:val="23"/>
                <w:szCs w:val="23"/>
              </w:rPr>
              <w:t>-сирот и детей, лиц из числа де</w:t>
            </w:r>
            <w:r w:rsidRPr="003A460C">
              <w:rPr>
                <w:rFonts w:ascii="Times New Roman" w:hAnsi="Times New Roman" w:cs="Times New Roman"/>
                <w:sz w:val="23"/>
                <w:szCs w:val="23"/>
              </w:rPr>
              <w:t xml:space="preserve">тей-сирот и детей, оставшихся без попечения родителей, лиц </w:t>
            </w:r>
            <w:r w:rsidR="00FE6C4A" w:rsidRPr="003A460C">
              <w:rPr>
                <w:rFonts w:ascii="Times New Roman" w:hAnsi="Times New Roman" w:cs="Times New Roman"/>
                <w:sz w:val="23"/>
                <w:szCs w:val="23"/>
              </w:rPr>
              <w:t>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w:t>
            </w:r>
          </w:p>
        </w:tc>
        <w:tc>
          <w:tcPr>
            <w:tcW w:w="1196" w:type="dxa"/>
          </w:tcPr>
          <w:p w14:paraId="27559B1C" w14:textId="77777777" w:rsidR="007F3368" w:rsidRPr="003A460C" w:rsidRDefault="007F3368" w:rsidP="00EF7A7F">
            <w:pPr>
              <w:suppressAutoHyphens/>
              <w:spacing w:after="0" w:line="240" w:lineRule="auto"/>
              <w:rPr>
                <w:rFonts w:ascii="Times New Roman" w:hAnsi="Times New Roman" w:cs="Times New Roman"/>
                <w:sz w:val="20"/>
                <w:szCs w:val="20"/>
              </w:rPr>
            </w:pPr>
            <w:r w:rsidRPr="003A460C">
              <w:rPr>
                <w:rFonts w:ascii="Times New Roman" w:hAnsi="Times New Roman" w:cs="Times New Roman"/>
                <w:sz w:val="20"/>
                <w:szCs w:val="20"/>
              </w:rPr>
              <w:t xml:space="preserve">Соглашение с ФОИВ </w:t>
            </w:r>
          </w:p>
        </w:tc>
        <w:tc>
          <w:tcPr>
            <w:tcW w:w="992" w:type="dxa"/>
          </w:tcPr>
          <w:p w14:paraId="1A2C3746" w14:textId="77777777" w:rsidR="007F3368" w:rsidRPr="003A460C" w:rsidRDefault="007F3368"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процент</w:t>
            </w:r>
          </w:p>
        </w:tc>
        <w:tc>
          <w:tcPr>
            <w:tcW w:w="1419" w:type="dxa"/>
          </w:tcPr>
          <w:p w14:paraId="2D513174" w14:textId="77777777" w:rsidR="007F3368" w:rsidRPr="003A460C" w:rsidRDefault="00020A83" w:rsidP="00020A83">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100</w:t>
            </w:r>
          </w:p>
        </w:tc>
        <w:tc>
          <w:tcPr>
            <w:tcW w:w="932" w:type="dxa"/>
          </w:tcPr>
          <w:p w14:paraId="1EE2EB63"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100</w:t>
            </w:r>
          </w:p>
        </w:tc>
        <w:tc>
          <w:tcPr>
            <w:tcW w:w="932" w:type="dxa"/>
          </w:tcPr>
          <w:p w14:paraId="026CE9F1" w14:textId="77777777" w:rsidR="007F3368" w:rsidRPr="003A460C" w:rsidRDefault="00020A83"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10</w:t>
            </w:r>
            <w:r w:rsidR="007F3368" w:rsidRPr="003A460C">
              <w:rPr>
                <w:rFonts w:ascii="Times New Roman" w:hAnsi="Times New Roman" w:cs="Times New Roman"/>
                <w:sz w:val="24"/>
                <w:szCs w:val="24"/>
              </w:rPr>
              <w:t>0</w:t>
            </w:r>
          </w:p>
        </w:tc>
        <w:tc>
          <w:tcPr>
            <w:tcW w:w="929" w:type="dxa"/>
          </w:tcPr>
          <w:p w14:paraId="27578623" w14:textId="77777777" w:rsidR="007F3368" w:rsidRPr="003A460C" w:rsidRDefault="00020A83"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10</w:t>
            </w:r>
            <w:r w:rsidR="007F3368" w:rsidRPr="003A460C">
              <w:rPr>
                <w:rFonts w:ascii="Times New Roman" w:hAnsi="Times New Roman" w:cs="Times New Roman"/>
                <w:sz w:val="24"/>
                <w:szCs w:val="24"/>
              </w:rPr>
              <w:t>0</w:t>
            </w:r>
          </w:p>
        </w:tc>
        <w:tc>
          <w:tcPr>
            <w:tcW w:w="992" w:type="dxa"/>
          </w:tcPr>
          <w:p w14:paraId="63C1C069" w14:textId="77777777" w:rsidR="007F3368" w:rsidRPr="003A460C" w:rsidRDefault="00020A83"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10</w:t>
            </w:r>
            <w:r w:rsidR="007F3368" w:rsidRPr="003A460C">
              <w:rPr>
                <w:rFonts w:ascii="Times New Roman" w:hAnsi="Times New Roman" w:cs="Times New Roman"/>
                <w:sz w:val="24"/>
                <w:szCs w:val="24"/>
              </w:rPr>
              <w:t>0</w:t>
            </w:r>
          </w:p>
        </w:tc>
        <w:tc>
          <w:tcPr>
            <w:tcW w:w="992" w:type="dxa"/>
          </w:tcPr>
          <w:p w14:paraId="1AFF68DE" w14:textId="77777777" w:rsidR="007F3368" w:rsidRPr="003A460C" w:rsidRDefault="00020A83"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10</w:t>
            </w:r>
            <w:r w:rsidR="007F3368" w:rsidRPr="003A460C">
              <w:rPr>
                <w:rFonts w:ascii="Times New Roman" w:hAnsi="Times New Roman" w:cs="Times New Roman"/>
                <w:sz w:val="24"/>
                <w:szCs w:val="24"/>
              </w:rPr>
              <w:t>0</w:t>
            </w:r>
          </w:p>
        </w:tc>
        <w:tc>
          <w:tcPr>
            <w:tcW w:w="2817" w:type="dxa"/>
          </w:tcPr>
          <w:p w14:paraId="5366D5A1"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Основное мероприятие 01</w:t>
            </w:r>
          </w:p>
          <w:p w14:paraId="2B1E582F"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7F3368" w:rsidRPr="003A460C" w14:paraId="7F7B43C5" w14:textId="77777777" w:rsidTr="00BF443E">
        <w:trPr>
          <w:trHeight w:val="667"/>
        </w:trPr>
        <w:tc>
          <w:tcPr>
            <w:tcW w:w="562" w:type="dxa"/>
          </w:tcPr>
          <w:p w14:paraId="4A35E66B" w14:textId="77777777" w:rsidR="007F3368" w:rsidRPr="003A460C" w:rsidRDefault="007F3368"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3.2</w:t>
            </w:r>
          </w:p>
        </w:tc>
        <w:tc>
          <w:tcPr>
            <w:tcW w:w="2915" w:type="dxa"/>
          </w:tcPr>
          <w:p w14:paraId="10D57BBA" w14:textId="77777777" w:rsidR="007F3368" w:rsidRPr="003A460C" w:rsidRDefault="007F3368" w:rsidP="00EF7A7F">
            <w:pPr>
              <w:pStyle w:val="ae"/>
              <w:suppressAutoHyphens/>
              <w:rPr>
                <w:rFonts w:ascii="Times New Roman" w:hAnsi="Times New Roman" w:cs="Times New Roman"/>
                <w:i/>
                <w:sz w:val="24"/>
                <w:szCs w:val="24"/>
              </w:rPr>
            </w:pPr>
            <w:r w:rsidRPr="003A460C">
              <w:rPr>
                <w:rFonts w:ascii="Times New Roman" w:hAnsi="Times New Roman" w:cs="Times New Roman"/>
                <w:i/>
                <w:sz w:val="24"/>
                <w:szCs w:val="24"/>
              </w:rPr>
              <w:t>Показатель 2</w:t>
            </w:r>
          </w:p>
          <w:p w14:paraId="68F854C7" w14:textId="77777777" w:rsidR="007F3368" w:rsidRPr="003A460C" w:rsidRDefault="007F3368" w:rsidP="00EF7A7F">
            <w:pPr>
              <w:pStyle w:val="ae"/>
              <w:suppressAutoHyphens/>
              <w:rPr>
                <w:rFonts w:ascii="Times New Roman" w:hAnsi="Times New Roman" w:cs="Times New Roman"/>
                <w:sz w:val="23"/>
                <w:szCs w:val="23"/>
              </w:rPr>
            </w:pPr>
            <w:r w:rsidRPr="003A460C">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w:t>
            </w:r>
            <w:r w:rsidR="0037045B" w:rsidRPr="003A460C">
              <w:rPr>
                <w:rFonts w:ascii="Times New Roman" w:hAnsi="Times New Roman" w:cs="Times New Roman"/>
                <w:sz w:val="24"/>
                <w:szCs w:val="24"/>
              </w:rPr>
              <w:t xml:space="preserve">я родителей, обеспеченных </w:t>
            </w:r>
            <w:r w:rsidR="0037045B" w:rsidRPr="003A460C">
              <w:rPr>
                <w:rFonts w:ascii="Times New Roman" w:hAnsi="Times New Roman" w:cs="Times New Roman"/>
                <w:sz w:val="24"/>
                <w:szCs w:val="24"/>
              </w:rPr>
              <w:lastRenderedPageBreak/>
              <w:t>благо</w:t>
            </w:r>
            <w:r w:rsidRPr="003A460C">
              <w:rPr>
                <w:rFonts w:ascii="Times New Roman" w:hAnsi="Times New Roman" w:cs="Times New Roman"/>
                <w:sz w:val="24"/>
                <w:szCs w:val="24"/>
              </w:rPr>
              <w:t>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196" w:type="dxa"/>
          </w:tcPr>
          <w:p w14:paraId="19D937B4" w14:textId="77777777" w:rsidR="007F3368" w:rsidRPr="003A460C" w:rsidRDefault="007F3368" w:rsidP="00EF7A7F">
            <w:pPr>
              <w:suppressAutoHyphens/>
              <w:spacing w:after="0" w:line="240" w:lineRule="auto"/>
              <w:rPr>
                <w:rFonts w:ascii="Times New Roman" w:hAnsi="Times New Roman" w:cs="Times New Roman"/>
                <w:sz w:val="20"/>
                <w:szCs w:val="20"/>
              </w:rPr>
            </w:pPr>
            <w:r w:rsidRPr="003A460C">
              <w:rPr>
                <w:rFonts w:ascii="Times New Roman" w:hAnsi="Times New Roman" w:cs="Times New Roman"/>
                <w:sz w:val="20"/>
                <w:szCs w:val="20"/>
              </w:rPr>
              <w:lastRenderedPageBreak/>
              <w:t xml:space="preserve">Соглашение с ФОИВ </w:t>
            </w:r>
          </w:p>
        </w:tc>
        <w:tc>
          <w:tcPr>
            <w:tcW w:w="992" w:type="dxa"/>
          </w:tcPr>
          <w:p w14:paraId="3D3AACF6" w14:textId="167AD6B4" w:rsidR="007F3368" w:rsidRPr="003A460C" w:rsidRDefault="008138D8"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человек</w:t>
            </w:r>
          </w:p>
        </w:tc>
        <w:tc>
          <w:tcPr>
            <w:tcW w:w="1419" w:type="dxa"/>
          </w:tcPr>
          <w:p w14:paraId="0F0A3888" w14:textId="77777777" w:rsidR="007F3368" w:rsidRPr="003A460C" w:rsidRDefault="00020A83" w:rsidP="00020A83">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11</w:t>
            </w:r>
          </w:p>
        </w:tc>
        <w:tc>
          <w:tcPr>
            <w:tcW w:w="932" w:type="dxa"/>
          </w:tcPr>
          <w:p w14:paraId="162760BF" w14:textId="69639D1E" w:rsidR="007F3368" w:rsidRPr="003A460C" w:rsidRDefault="005B064A" w:rsidP="00EF7A7F">
            <w:pPr>
              <w:pStyle w:val="ConsPlusNormal"/>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932" w:type="dxa"/>
          </w:tcPr>
          <w:p w14:paraId="7FB740B8" w14:textId="77777777" w:rsidR="007F3368" w:rsidRPr="003A460C" w:rsidRDefault="00DF1347"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7</w:t>
            </w:r>
          </w:p>
        </w:tc>
        <w:tc>
          <w:tcPr>
            <w:tcW w:w="929" w:type="dxa"/>
          </w:tcPr>
          <w:p w14:paraId="343AE208" w14:textId="77777777" w:rsidR="007F3368" w:rsidRPr="003A460C" w:rsidRDefault="00DF1347"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10</w:t>
            </w:r>
          </w:p>
        </w:tc>
        <w:tc>
          <w:tcPr>
            <w:tcW w:w="992" w:type="dxa"/>
          </w:tcPr>
          <w:p w14:paraId="51FE2B3D"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1ECDB74D"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2817" w:type="dxa"/>
          </w:tcPr>
          <w:p w14:paraId="54FDCD47"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Основное мероприятие 01</w:t>
            </w:r>
          </w:p>
          <w:p w14:paraId="27B90180"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w:t>
            </w:r>
            <w:r w:rsidRPr="003A460C">
              <w:rPr>
                <w:rFonts w:ascii="Times New Roman" w:hAnsi="Times New Roman" w:cs="Times New Roman"/>
                <w:sz w:val="24"/>
                <w:szCs w:val="24"/>
              </w:rPr>
              <w:lastRenderedPageBreak/>
              <w:t>оставшихся без попечения родителей</w:t>
            </w:r>
          </w:p>
        </w:tc>
      </w:tr>
      <w:tr w:rsidR="007F3368" w:rsidRPr="003A460C" w14:paraId="4200FD05" w14:textId="77777777" w:rsidTr="00BF443E">
        <w:trPr>
          <w:trHeight w:val="503"/>
        </w:trPr>
        <w:tc>
          <w:tcPr>
            <w:tcW w:w="562" w:type="dxa"/>
            <w:vAlign w:val="center"/>
          </w:tcPr>
          <w:p w14:paraId="36E3C637"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lastRenderedPageBreak/>
              <w:t>4.</w:t>
            </w:r>
          </w:p>
        </w:tc>
        <w:tc>
          <w:tcPr>
            <w:tcW w:w="6522" w:type="dxa"/>
            <w:gridSpan w:val="4"/>
            <w:vAlign w:val="center"/>
          </w:tcPr>
          <w:p w14:paraId="5B380A50" w14:textId="77777777" w:rsidR="007F3368" w:rsidRPr="003A460C" w:rsidRDefault="007F3368" w:rsidP="00EF7A7F">
            <w:pPr>
              <w:pStyle w:val="ConsPlusNormal"/>
              <w:suppressAutoHyphens/>
              <w:rPr>
                <w:rFonts w:ascii="Times New Roman" w:hAnsi="Times New Roman" w:cs="Times New Roman"/>
                <w:sz w:val="24"/>
                <w:szCs w:val="24"/>
              </w:rPr>
            </w:pPr>
            <w:r w:rsidRPr="003A460C">
              <w:rPr>
                <w:rFonts w:ascii="Times New Roman" w:hAnsi="Times New Roman" w:cs="Times New Roman"/>
                <w:b/>
                <w:sz w:val="24"/>
                <w:szCs w:val="24"/>
              </w:rPr>
              <w:t xml:space="preserve">Подпрограмма </w:t>
            </w:r>
            <w:r w:rsidRPr="003A460C">
              <w:rPr>
                <w:rFonts w:ascii="Times New Roman" w:hAnsi="Times New Roman" w:cs="Times New Roman"/>
                <w:b/>
                <w:sz w:val="24"/>
                <w:szCs w:val="24"/>
                <w:lang w:val="en-US"/>
              </w:rPr>
              <w:t>IV</w:t>
            </w:r>
            <w:r w:rsidRPr="003A460C">
              <w:rPr>
                <w:rFonts w:ascii="Times New Roman" w:hAnsi="Times New Roman" w:cs="Times New Roman"/>
                <w:b/>
                <w:sz w:val="24"/>
                <w:szCs w:val="24"/>
              </w:rPr>
              <w:t xml:space="preserve"> </w:t>
            </w:r>
            <w:r w:rsidRPr="003A460C">
              <w:rPr>
                <w:rFonts w:ascii="Times New Roman" w:hAnsi="Times New Roman" w:cs="Times New Roman"/>
                <w:sz w:val="24"/>
                <w:szCs w:val="24"/>
              </w:rPr>
              <w:t>«Социальная ипотека»</w:t>
            </w:r>
          </w:p>
        </w:tc>
        <w:tc>
          <w:tcPr>
            <w:tcW w:w="932" w:type="dxa"/>
            <w:vAlign w:val="center"/>
          </w:tcPr>
          <w:p w14:paraId="0FF09334" w14:textId="77777777" w:rsidR="007F3368" w:rsidRPr="003A460C" w:rsidRDefault="007F3368" w:rsidP="00EF7A7F">
            <w:pPr>
              <w:pStyle w:val="ConsPlusNormal"/>
              <w:suppressAutoHyphens/>
              <w:jc w:val="center"/>
              <w:rPr>
                <w:rFonts w:ascii="Times New Roman" w:hAnsi="Times New Roman" w:cs="Times New Roman"/>
                <w:b/>
                <w:sz w:val="24"/>
                <w:szCs w:val="24"/>
              </w:rPr>
            </w:pPr>
          </w:p>
        </w:tc>
        <w:tc>
          <w:tcPr>
            <w:tcW w:w="932" w:type="dxa"/>
            <w:vAlign w:val="center"/>
          </w:tcPr>
          <w:p w14:paraId="1B4BFA33" w14:textId="77777777" w:rsidR="007F3368" w:rsidRPr="003A460C" w:rsidRDefault="007F3368" w:rsidP="00EF7A7F">
            <w:pPr>
              <w:pStyle w:val="ConsPlusNormal"/>
              <w:suppressAutoHyphens/>
              <w:jc w:val="center"/>
              <w:rPr>
                <w:rFonts w:ascii="Times New Roman" w:hAnsi="Times New Roman" w:cs="Times New Roman"/>
                <w:b/>
                <w:sz w:val="24"/>
                <w:szCs w:val="24"/>
              </w:rPr>
            </w:pPr>
          </w:p>
        </w:tc>
        <w:tc>
          <w:tcPr>
            <w:tcW w:w="929" w:type="dxa"/>
            <w:vAlign w:val="center"/>
          </w:tcPr>
          <w:p w14:paraId="4CCA34DE" w14:textId="77777777" w:rsidR="007F3368" w:rsidRPr="003A460C" w:rsidRDefault="007F3368" w:rsidP="00EF7A7F">
            <w:pPr>
              <w:pStyle w:val="ConsPlusNormal"/>
              <w:suppressAutoHyphens/>
              <w:jc w:val="center"/>
              <w:rPr>
                <w:rFonts w:ascii="Times New Roman" w:hAnsi="Times New Roman" w:cs="Times New Roman"/>
                <w:b/>
                <w:sz w:val="24"/>
                <w:szCs w:val="24"/>
              </w:rPr>
            </w:pPr>
          </w:p>
        </w:tc>
        <w:tc>
          <w:tcPr>
            <w:tcW w:w="992" w:type="dxa"/>
            <w:vAlign w:val="center"/>
          </w:tcPr>
          <w:p w14:paraId="045B0749" w14:textId="77777777" w:rsidR="007F3368" w:rsidRPr="003A460C" w:rsidRDefault="007F3368" w:rsidP="00EF7A7F">
            <w:pPr>
              <w:pStyle w:val="ConsPlusNormal"/>
              <w:suppressAutoHyphens/>
              <w:jc w:val="center"/>
              <w:rPr>
                <w:rFonts w:ascii="Times New Roman" w:hAnsi="Times New Roman" w:cs="Times New Roman"/>
                <w:b/>
                <w:sz w:val="24"/>
                <w:szCs w:val="24"/>
              </w:rPr>
            </w:pPr>
          </w:p>
        </w:tc>
        <w:tc>
          <w:tcPr>
            <w:tcW w:w="992" w:type="dxa"/>
            <w:vAlign w:val="center"/>
          </w:tcPr>
          <w:p w14:paraId="33333ECE" w14:textId="77777777" w:rsidR="007F3368" w:rsidRPr="003A460C" w:rsidRDefault="007F3368" w:rsidP="00EF7A7F">
            <w:pPr>
              <w:pStyle w:val="ConsPlusNormal"/>
              <w:suppressAutoHyphens/>
              <w:jc w:val="center"/>
              <w:rPr>
                <w:rFonts w:ascii="Times New Roman" w:hAnsi="Times New Roman" w:cs="Times New Roman"/>
                <w:b/>
                <w:sz w:val="24"/>
                <w:szCs w:val="24"/>
              </w:rPr>
            </w:pPr>
          </w:p>
        </w:tc>
        <w:tc>
          <w:tcPr>
            <w:tcW w:w="2817" w:type="dxa"/>
          </w:tcPr>
          <w:p w14:paraId="4FFD4305" w14:textId="77777777" w:rsidR="007F3368" w:rsidRPr="003A460C" w:rsidRDefault="007F3368" w:rsidP="00EF7A7F">
            <w:pPr>
              <w:pStyle w:val="ConsPlusNormal"/>
              <w:suppressAutoHyphens/>
              <w:jc w:val="center"/>
              <w:rPr>
                <w:rFonts w:ascii="Times New Roman" w:hAnsi="Times New Roman" w:cs="Times New Roman"/>
                <w:b/>
                <w:sz w:val="24"/>
                <w:szCs w:val="24"/>
              </w:rPr>
            </w:pPr>
          </w:p>
        </w:tc>
      </w:tr>
      <w:tr w:rsidR="007F3368" w:rsidRPr="003A460C" w14:paraId="1C43915A" w14:textId="77777777" w:rsidTr="00BF443E">
        <w:trPr>
          <w:trHeight w:val="671"/>
        </w:trPr>
        <w:tc>
          <w:tcPr>
            <w:tcW w:w="562" w:type="dxa"/>
          </w:tcPr>
          <w:p w14:paraId="3AF7795D"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4.1</w:t>
            </w:r>
          </w:p>
        </w:tc>
        <w:tc>
          <w:tcPr>
            <w:tcW w:w="2915" w:type="dxa"/>
          </w:tcPr>
          <w:p w14:paraId="42F7C8BD" w14:textId="77777777" w:rsidR="007F3368" w:rsidRPr="003A460C" w:rsidRDefault="007F3368" w:rsidP="00EF7A7F">
            <w:pPr>
              <w:pStyle w:val="ConsPlusCell"/>
              <w:widowControl/>
              <w:suppressAutoHyphens/>
              <w:rPr>
                <w:i/>
              </w:rPr>
            </w:pPr>
            <w:r w:rsidRPr="003A460C">
              <w:rPr>
                <w:i/>
              </w:rPr>
              <w:t>Показатель 1</w:t>
            </w:r>
          </w:p>
          <w:p w14:paraId="36DCE057" w14:textId="77777777" w:rsidR="007F3368" w:rsidRPr="003A460C" w:rsidRDefault="007F3368" w:rsidP="00EF7A7F">
            <w:pPr>
              <w:pStyle w:val="ConsPlusCell"/>
              <w:widowControl/>
              <w:suppressAutoHyphens/>
            </w:pPr>
            <w:r w:rsidRPr="003A460C">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c>
          <w:tcPr>
            <w:tcW w:w="1196" w:type="dxa"/>
          </w:tcPr>
          <w:p w14:paraId="52972FBD" w14:textId="77777777" w:rsidR="007F3368" w:rsidRPr="003A460C" w:rsidRDefault="007F3368" w:rsidP="00EF7A7F">
            <w:pPr>
              <w:pStyle w:val="ConsPlusNormal"/>
              <w:suppressAutoHyphens/>
              <w:jc w:val="center"/>
              <w:rPr>
                <w:rFonts w:ascii="Times New Roman" w:hAnsi="Times New Roman" w:cs="Times New Roman"/>
                <w:sz w:val="20"/>
              </w:rPr>
            </w:pPr>
            <w:r w:rsidRPr="003A460C">
              <w:rPr>
                <w:rFonts w:ascii="Times New Roman" w:hAnsi="Times New Roman" w:cs="Times New Roman"/>
                <w:sz w:val="20"/>
              </w:rPr>
              <w:t>Государственная программа Московской области</w:t>
            </w:r>
          </w:p>
        </w:tc>
        <w:tc>
          <w:tcPr>
            <w:tcW w:w="992" w:type="dxa"/>
          </w:tcPr>
          <w:p w14:paraId="0D0F401A"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человек</w:t>
            </w:r>
          </w:p>
        </w:tc>
        <w:tc>
          <w:tcPr>
            <w:tcW w:w="1419" w:type="dxa"/>
          </w:tcPr>
          <w:p w14:paraId="1D1AE224" w14:textId="77777777" w:rsidR="007F3368" w:rsidRPr="003A460C" w:rsidRDefault="00020A83" w:rsidP="00020A83">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32" w:type="dxa"/>
          </w:tcPr>
          <w:p w14:paraId="2B623780"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32" w:type="dxa"/>
          </w:tcPr>
          <w:p w14:paraId="71F7FAB8"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29" w:type="dxa"/>
          </w:tcPr>
          <w:p w14:paraId="515A6126"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134DD5D6"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2C111CDA"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2817" w:type="dxa"/>
          </w:tcPr>
          <w:p w14:paraId="278CB42F"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Основное мероприятие 01</w:t>
            </w:r>
          </w:p>
          <w:p w14:paraId="5BE93282"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lang w:val="en-US"/>
              </w:rPr>
              <w:t>I</w:t>
            </w:r>
            <w:r w:rsidRPr="003A460C">
              <w:rPr>
                <w:rFonts w:ascii="Times New Roman" w:hAnsi="Times New Roman" w:cs="Times New Roman"/>
                <w:sz w:val="24"/>
                <w:szCs w:val="24"/>
              </w:rPr>
              <w:t xml:space="preserve"> этап реализации подпрограммы 4. Компенсация оплаты основного долга по ипотечному жилищному кредиту.</w:t>
            </w:r>
          </w:p>
        </w:tc>
      </w:tr>
      <w:tr w:rsidR="007F3368" w:rsidRPr="003A460C" w14:paraId="4A837068" w14:textId="77777777" w:rsidTr="00BF443E">
        <w:trPr>
          <w:trHeight w:val="522"/>
        </w:trPr>
        <w:tc>
          <w:tcPr>
            <w:tcW w:w="562" w:type="dxa"/>
            <w:vAlign w:val="center"/>
          </w:tcPr>
          <w:p w14:paraId="672BE14A"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7.</w:t>
            </w:r>
          </w:p>
        </w:tc>
        <w:tc>
          <w:tcPr>
            <w:tcW w:w="14116" w:type="dxa"/>
            <w:gridSpan w:val="10"/>
            <w:vAlign w:val="center"/>
          </w:tcPr>
          <w:p w14:paraId="196ECB8C" w14:textId="77777777" w:rsidR="007F3368" w:rsidRPr="003A460C" w:rsidRDefault="007F3368" w:rsidP="00EF7A7F">
            <w:pPr>
              <w:pStyle w:val="ConsPlusNormal"/>
              <w:suppressAutoHyphens/>
              <w:rPr>
                <w:rFonts w:ascii="Times New Roman" w:hAnsi="Times New Roman" w:cs="Times New Roman"/>
                <w:sz w:val="24"/>
                <w:szCs w:val="24"/>
              </w:rPr>
            </w:pPr>
            <w:r w:rsidRPr="003A460C">
              <w:rPr>
                <w:rFonts w:ascii="Times New Roman" w:hAnsi="Times New Roman" w:cs="Times New Roman"/>
                <w:b/>
                <w:sz w:val="24"/>
                <w:szCs w:val="24"/>
              </w:rPr>
              <w:t xml:space="preserve">Подпрограмма </w:t>
            </w:r>
            <w:r w:rsidRPr="003A460C">
              <w:rPr>
                <w:rFonts w:ascii="Times New Roman" w:hAnsi="Times New Roman" w:cs="Times New Roman"/>
                <w:b/>
                <w:sz w:val="24"/>
                <w:szCs w:val="24"/>
                <w:lang w:val="en-US"/>
              </w:rPr>
              <w:t>VII</w:t>
            </w:r>
            <w:r w:rsidRPr="003A460C">
              <w:rPr>
                <w:rFonts w:ascii="Times New Roman" w:hAnsi="Times New Roman" w:cs="Times New Roman"/>
                <w:b/>
                <w:sz w:val="24"/>
                <w:szCs w:val="24"/>
              </w:rPr>
              <w:t xml:space="preserve"> </w:t>
            </w:r>
            <w:r w:rsidRPr="003A460C">
              <w:rPr>
                <w:rFonts w:ascii="Times New Roman" w:hAnsi="Times New Roman" w:cs="Times New Roman"/>
                <w:sz w:val="24"/>
                <w:szCs w:val="24"/>
              </w:rPr>
              <w:t>«</w:t>
            </w:r>
            <w:r w:rsidR="0061469D" w:rsidRPr="003A460C">
              <w:rPr>
                <w:rFonts w:ascii="Times New Roman" w:hAnsi="Times New Roman" w:cs="Times New Roman"/>
                <w:sz w:val="24"/>
                <w:szCs w:val="24"/>
              </w:rPr>
              <w:t>Улучшение жилищных условий отдельных категорий многодетных семей</w:t>
            </w:r>
            <w:r w:rsidRPr="003A460C">
              <w:rPr>
                <w:rFonts w:ascii="Times New Roman" w:hAnsi="Times New Roman" w:cs="Times New Roman"/>
                <w:sz w:val="24"/>
                <w:szCs w:val="24"/>
              </w:rPr>
              <w:t>»</w:t>
            </w:r>
          </w:p>
        </w:tc>
      </w:tr>
      <w:tr w:rsidR="007F3368" w:rsidRPr="003A460C" w14:paraId="783517B2" w14:textId="77777777" w:rsidTr="00BF443E">
        <w:trPr>
          <w:trHeight w:val="3167"/>
        </w:trPr>
        <w:tc>
          <w:tcPr>
            <w:tcW w:w="562" w:type="dxa"/>
          </w:tcPr>
          <w:p w14:paraId="2F7C289D"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7.1</w:t>
            </w:r>
          </w:p>
        </w:tc>
        <w:tc>
          <w:tcPr>
            <w:tcW w:w="2915" w:type="dxa"/>
          </w:tcPr>
          <w:p w14:paraId="492ED8EA" w14:textId="77777777" w:rsidR="007F3368" w:rsidRPr="003A460C" w:rsidRDefault="007F3368" w:rsidP="00EF7A7F">
            <w:pPr>
              <w:pStyle w:val="ConsPlusNormal"/>
              <w:suppressAutoHyphens/>
              <w:rPr>
                <w:rFonts w:ascii="Times New Roman" w:hAnsi="Times New Roman" w:cs="Times New Roman"/>
                <w:i/>
                <w:sz w:val="24"/>
                <w:szCs w:val="24"/>
              </w:rPr>
            </w:pPr>
            <w:r w:rsidRPr="003A460C">
              <w:rPr>
                <w:rFonts w:ascii="Times New Roman" w:hAnsi="Times New Roman" w:cs="Times New Roman"/>
                <w:i/>
                <w:sz w:val="24"/>
                <w:szCs w:val="24"/>
              </w:rPr>
              <w:t>Показатель 1</w:t>
            </w:r>
          </w:p>
          <w:p w14:paraId="25446698" w14:textId="77777777" w:rsidR="007F3368" w:rsidRPr="003A460C" w:rsidRDefault="007F3368"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1196" w:type="dxa"/>
          </w:tcPr>
          <w:p w14:paraId="4C20AA0A"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0"/>
              </w:rPr>
              <w:t>Государственная программа Московской области</w:t>
            </w:r>
          </w:p>
        </w:tc>
        <w:tc>
          <w:tcPr>
            <w:tcW w:w="992" w:type="dxa"/>
          </w:tcPr>
          <w:p w14:paraId="1C280CCA"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штук</w:t>
            </w:r>
          </w:p>
        </w:tc>
        <w:tc>
          <w:tcPr>
            <w:tcW w:w="1419" w:type="dxa"/>
          </w:tcPr>
          <w:p w14:paraId="477F5BFA" w14:textId="77777777" w:rsidR="007F3368" w:rsidRPr="003A460C" w:rsidRDefault="00020A83" w:rsidP="00020A83">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32" w:type="dxa"/>
          </w:tcPr>
          <w:p w14:paraId="7BF8614E"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1</w:t>
            </w:r>
          </w:p>
        </w:tc>
        <w:tc>
          <w:tcPr>
            <w:tcW w:w="932" w:type="dxa"/>
          </w:tcPr>
          <w:p w14:paraId="02B9E53A"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29" w:type="dxa"/>
          </w:tcPr>
          <w:p w14:paraId="309B8729"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599D065D"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7809FFCA"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2817" w:type="dxa"/>
          </w:tcPr>
          <w:p w14:paraId="32A6D8B4"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Основное мероприятие 01</w:t>
            </w:r>
          </w:p>
          <w:p w14:paraId="45D42FA8" w14:textId="77777777" w:rsidR="007F3368" w:rsidRPr="003A460C" w:rsidRDefault="007F3368" w:rsidP="002E0FCB">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 xml:space="preserve">Предоставление </w:t>
            </w:r>
            <w:r w:rsidR="0061469D" w:rsidRPr="003A460C">
              <w:rPr>
                <w:rFonts w:ascii="Times New Roman" w:hAnsi="Times New Roman" w:cs="Times New Roman"/>
                <w:sz w:val="24"/>
                <w:szCs w:val="24"/>
              </w:rPr>
              <w:t xml:space="preserve">многодетным </w:t>
            </w:r>
            <w:r w:rsidRPr="003A460C">
              <w:rPr>
                <w:rFonts w:ascii="Times New Roman" w:hAnsi="Times New Roman" w:cs="Times New Roman"/>
                <w:sz w:val="24"/>
                <w:szCs w:val="24"/>
              </w:rPr>
              <w:t>семьям, жилищных субсидий на приобретение жилого помещения или строительство индивидуального жилого дома</w:t>
            </w:r>
          </w:p>
        </w:tc>
      </w:tr>
      <w:tr w:rsidR="007F3368" w:rsidRPr="003A460C" w14:paraId="1297BEF3" w14:textId="77777777" w:rsidTr="00BF443E">
        <w:trPr>
          <w:trHeight w:val="522"/>
        </w:trPr>
        <w:tc>
          <w:tcPr>
            <w:tcW w:w="562" w:type="dxa"/>
            <w:vAlign w:val="center"/>
          </w:tcPr>
          <w:p w14:paraId="27DAF570"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lastRenderedPageBreak/>
              <w:t>8.</w:t>
            </w:r>
          </w:p>
        </w:tc>
        <w:tc>
          <w:tcPr>
            <w:tcW w:w="14116" w:type="dxa"/>
            <w:gridSpan w:val="10"/>
            <w:vAlign w:val="center"/>
          </w:tcPr>
          <w:p w14:paraId="16068136" w14:textId="77777777" w:rsidR="007F3368" w:rsidRPr="003A460C" w:rsidRDefault="007F3368" w:rsidP="00EF7A7F">
            <w:pPr>
              <w:pStyle w:val="ConsPlusNormal"/>
              <w:suppressAutoHyphens/>
              <w:rPr>
                <w:rFonts w:ascii="Times New Roman" w:hAnsi="Times New Roman" w:cs="Times New Roman"/>
                <w:sz w:val="24"/>
                <w:szCs w:val="24"/>
              </w:rPr>
            </w:pPr>
            <w:r w:rsidRPr="003A460C">
              <w:rPr>
                <w:rFonts w:ascii="Times New Roman" w:hAnsi="Times New Roman" w:cs="Times New Roman"/>
                <w:b/>
                <w:sz w:val="24"/>
                <w:szCs w:val="24"/>
              </w:rPr>
              <w:t xml:space="preserve">Подпрограмма </w:t>
            </w:r>
            <w:r w:rsidRPr="003A460C">
              <w:rPr>
                <w:rFonts w:ascii="Times New Roman" w:hAnsi="Times New Roman" w:cs="Times New Roman"/>
                <w:b/>
                <w:sz w:val="24"/>
                <w:szCs w:val="24"/>
                <w:lang w:val="en-US"/>
              </w:rPr>
              <w:t>VIII</w:t>
            </w:r>
            <w:r w:rsidRPr="003A460C">
              <w:rPr>
                <w:rFonts w:ascii="Times New Roman" w:hAnsi="Times New Roman" w:cs="Times New Roman"/>
                <w:b/>
                <w:sz w:val="24"/>
                <w:szCs w:val="24"/>
              </w:rPr>
              <w:t xml:space="preserve"> </w:t>
            </w:r>
            <w:r w:rsidRPr="003A460C">
              <w:rPr>
                <w:rFonts w:ascii="Times New Roman" w:hAnsi="Times New Roman" w:cs="Times New Roman"/>
                <w:sz w:val="24"/>
                <w:szCs w:val="24"/>
              </w:rPr>
              <w:t>«Обеспечение жильем отдельных категорий граждан, установленных федеральным законодательством»</w:t>
            </w:r>
          </w:p>
        </w:tc>
      </w:tr>
      <w:tr w:rsidR="007F3368" w:rsidRPr="003A460C" w14:paraId="30ABA110" w14:textId="77777777" w:rsidTr="00BF443E">
        <w:trPr>
          <w:trHeight w:val="1376"/>
        </w:trPr>
        <w:tc>
          <w:tcPr>
            <w:tcW w:w="562" w:type="dxa"/>
          </w:tcPr>
          <w:p w14:paraId="62852AF2"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8.1</w:t>
            </w:r>
          </w:p>
        </w:tc>
        <w:tc>
          <w:tcPr>
            <w:tcW w:w="2915" w:type="dxa"/>
          </w:tcPr>
          <w:p w14:paraId="29CD685F" w14:textId="77777777" w:rsidR="007F3368" w:rsidRPr="003A460C" w:rsidRDefault="007F3368" w:rsidP="00EF7A7F">
            <w:pPr>
              <w:pStyle w:val="ConsPlusNormal"/>
              <w:suppressAutoHyphens/>
              <w:rPr>
                <w:rFonts w:ascii="Times New Roman" w:hAnsi="Times New Roman" w:cs="Times New Roman"/>
                <w:i/>
                <w:sz w:val="24"/>
                <w:szCs w:val="24"/>
              </w:rPr>
            </w:pPr>
            <w:r w:rsidRPr="003A460C">
              <w:rPr>
                <w:rFonts w:ascii="Times New Roman" w:hAnsi="Times New Roman" w:cs="Times New Roman"/>
                <w:i/>
                <w:sz w:val="24"/>
                <w:szCs w:val="24"/>
              </w:rPr>
              <w:t>Показатель 1</w:t>
            </w:r>
          </w:p>
          <w:p w14:paraId="4829D1EA" w14:textId="77777777" w:rsidR="007F3368" w:rsidRPr="003A460C" w:rsidRDefault="007F3368"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196" w:type="dxa"/>
          </w:tcPr>
          <w:p w14:paraId="0766C9D7"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0"/>
              </w:rPr>
              <w:t>Государственная программа Московской области</w:t>
            </w:r>
          </w:p>
        </w:tc>
        <w:tc>
          <w:tcPr>
            <w:tcW w:w="992" w:type="dxa"/>
          </w:tcPr>
          <w:p w14:paraId="0D59E9B1"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человек</w:t>
            </w:r>
          </w:p>
        </w:tc>
        <w:tc>
          <w:tcPr>
            <w:tcW w:w="1419" w:type="dxa"/>
          </w:tcPr>
          <w:p w14:paraId="4D66E1B3" w14:textId="77777777" w:rsidR="007F3368" w:rsidRPr="003A460C" w:rsidRDefault="00020A83" w:rsidP="00020A83">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32" w:type="dxa"/>
          </w:tcPr>
          <w:p w14:paraId="7EED64EB"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32" w:type="dxa"/>
          </w:tcPr>
          <w:p w14:paraId="744583DA"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29" w:type="dxa"/>
          </w:tcPr>
          <w:p w14:paraId="29E04565"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1BD30FA2"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0B0B6876"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2817" w:type="dxa"/>
          </w:tcPr>
          <w:p w14:paraId="4FB32998"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Основное мероприятие 0</w:t>
            </w:r>
            <w:r w:rsidR="00BA2899" w:rsidRPr="003A460C">
              <w:rPr>
                <w:rFonts w:ascii="Times New Roman" w:hAnsi="Times New Roman" w:cs="Times New Roman"/>
                <w:sz w:val="24"/>
                <w:szCs w:val="24"/>
              </w:rPr>
              <w:t>2</w:t>
            </w:r>
          </w:p>
          <w:p w14:paraId="274F84F0" w14:textId="77777777" w:rsidR="007F3368" w:rsidRPr="003A460C" w:rsidRDefault="007F3368" w:rsidP="0037045B">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Оказание государственной поддержки по обеспечению жильем отдельных категорий граждан, установленных Федеральным</w:t>
            </w:r>
            <w:r w:rsidR="0037045B" w:rsidRPr="003A460C">
              <w:rPr>
                <w:rFonts w:ascii="Times New Roman" w:hAnsi="Times New Roman" w:cs="Times New Roman"/>
                <w:sz w:val="24"/>
                <w:szCs w:val="24"/>
              </w:rPr>
              <w:t>и</w:t>
            </w:r>
            <w:r w:rsidRPr="003A460C">
              <w:rPr>
                <w:rFonts w:ascii="Times New Roman" w:hAnsi="Times New Roman" w:cs="Times New Roman"/>
                <w:sz w:val="24"/>
                <w:szCs w:val="24"/>
              </w:rPr>
              <w:t xml:space="preserve"> </w:t>
            </w:r>
            <w:proofErr w:type="spellStart"/>
            <w:r w:rsidRPr="003A460C">
              <w:rPr>
                <w:rFonts w:ascii="Times New Roman" w:hAnsi="Times New Roman" w:cs="Times New Roman"/>
                <w:sz w:val="24"/>
                <w:szCs w:val="24"/>
              </w:rPr>
              <w:t>законом</w:t>
            </w:r>
            <w:r w:rsidR="0037045B" w:rsidRPr="003A460C">
              <w:rPr>
                <w:rFonts w:ascii="Times New Roman" w:hAnsi="Times New Roman" w:cs="Times New Roman"/>
                <w:sz w:val="24"/>
                <w:szCs w:val="24"/>
              </w:rPr>
              <w:t>и</w:t>
            </w:r>
            <w:proofErr w:type="spellEnd"/>
            <w:r w:rsidRPr="003A460C">
              <w:rPr>
                <w:rFonts w:ascii="Times New Roman" w:hAnsi="Times New Roman" w:cs="Times New Roman"/>
                <w:sz w:val="24"/>
                <w:szCs w:val="24"/>
              </w:rPr>
              <w:t xml:space="preserve"> от 12 января</w:t>
            </w:r>
            <w:r w:rsidR="0037045B" w:rsidRPr="003A460C">
              <w:rPr>
                <w:rFonts w:ascii="Times New Roman" w:hAnsi="Times New Roman" w:cs="Times New Roman"/>
                <w:sz w:val="24"/>
                <w:szCs w:val="24"/>
              </w:rPr>
              <w:t xml:space="preserve"> 1995 года №5-ФЗ «О ветеранах» и от 24 ноября 1995 года № 181-ФЗ «О социальной защите инвалидов в Российской Федерации» </w:t>
            </w:r>
          </w:p>
        </w:tc>
      </w:tr>
      <w:tr w:rsidR="007F3368" w:rsidRPr="003A460C" w14:paraId="38457F09" w14:textId="77777777" w:rsidTr="00BF443E">
        <w:trPr>
          <w:trHeight w:val="2220"/>
        </w:trPr>
        <w:tc>
          <w:tcPr>
            <w:tcW w:w="562" w:type="dxa"/>
          </w:tcPr>
          <w:p w14:paraId="434EAD4B"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8.2</w:t>
            </w:r>
          </w:p>
        </w:tc>
        <w:tc>
          <w:tcPr>
            <w:tcW w:w="2915" w:type="dxa"/>
          </w:tcPr>
          <w:p w14:paraId="3C5ADEDA" w14:textId="77777777" w:rsidR="007F3368" w:rsidRPr="003A460C" w:rsidRDefault="007F3368" w:rsidP="00EF7A7F">
            <w:pPr>
              <w:pStyle w:val="ae"/>
              <w:suppressAutoHyphens/>
              <w:rPr>
                <w:rFonts w:ascii="Times New Roman" w:hAnsi="Times New Roman" w:cs="Times New Roman"/>
                <w:i/>
                <w:sz w:val="24"/>
                <w:szCs w:val="24"/>
              </w:rPr>
            </w:pPr>
            <w:r w:rsidRPr="003A460C">
              <w:rPr>
                <w:rFonts w:ascii="Times New Roman" w:hAnsi="Times New Roman" w:cs="Times New Roman"/>
                <w:i/>
                <w:sz w:val="24"/>
                <w:szCs w:val="24"/>
              </w:rPr>
              <w:t>Показатель 2</w:t>
            </w:r>
          </w:p>
          <w:p w14:paraId="05242B6A" w14:textId="77777777" w:rsidR="007F3368" w:rsidRPr="003A460C" w:rsidRDefault="007F3368" w:rsidP="00EF7A7F">
            <w:pPr>
              <w:pStyle w:val="ae"/>
              <w:suppressAutoHyphens/>
              <w:rPr>
                <w:rFonts w:ascii="Times New Roman" w:hAnsi="Times New Roman" w:cs="Times New Roman"/>
                <w:sz w:val="24"/>
                <w:szCs w:val="24"/>
              </w:rPr>
            </w:pPr>
            <w:r w:rsidRPr="003A460C">
              <w:rPr>
                <w:rFonts w:ascii="Times New Roman" w:hAnsi="Times New Roman" w:cs="Times New Roman"/>
                <w:sz w:val="24"/>
                <w:szCs w:val="24"/>
              </w:rPr>
              <w:t xml:space="preserve">Количество инвалидов и семей, имеющих детей-инвалидов получивших государственную </w:t>
            </w:r>
            <w:proofErr w:type="gramStart"/>
            <w:r w:rsidRPr="003A460C">
              <w:rPr>
                <w:rFonts w:ascii="Times New Roman" w:hAnsi="Times New Roman" w:cs="Times New Roman"/>
                <w:sz w:val="24"/>
                <w:szCs w:val="24"/>
              </w:rPr>
              <w:t>под-</w:t>
            </w:r>
            <w:proofErr w:type="spellStart"/>
            <w:r w:rsidRPr="003A460C">
              <w:rPr>
                <w:rFonts w:ascii="Times New Roman" w:hAnsi="Times New Roman" w:cs="Times New Roman"/>
                <w:sz w:val="24"/>
                <w:szCs w:val="24"/>
              </w:rPr>
              <w:t>держку</w:t>
            </w:r>
            <w:proofErr w:type="spellEnd"/>
            <w:proofErr w:type="gramEnd"/>
            <w:r w:rsidRPr="003A460C">
              <w:rPr>
                <w:rFonts w:ascii="Times New Roman" w:hAnsi="Times New Roman" w:cs="Times New Roman"/>
                <w:sz w:val="24"/>
                <w:szCs w:val="24"/>
              </w:rPr>
              <w:t xml:space="preserve"> по обеспечению жилыми помещениями за счет средств федерального бюджета</w:t>
            </w:r>
          </w:p>
          <w:p w14:paraId="57A2294B" w14:textId="77777777" w:rsidR="007F3368" w:rsidRPr="003A460C" w:rsidRDefault="007F3368" w:rsidP="00EF7A7F">
            <w:pPr>
              <w:pStyle w:val="ae"/>
              <w:suppressAutoHyphens/>
              <w:rPr>
                <w:rFonts w:ascii="Times New Roman" w:hAnsi="Times New Roman" w:cs="Times New Roman"/>
                <w:sz w:val="23"/>
                <w:szCs w:val="23"/>
              </w:rPr>
            </w:pPr>
          </w:p>
          <w:p w14:paraId="03170D66" w14:textId="77777777" w:rsidR="007F3368" w:rsidRPr="003A460C" w:rsidRDefault="007F3368" w:rsidP="00EF7A7F">
            <w:pPr>
              <w:pStyle w:val="ae"/>
              <w:suppressAutoHyphens/>
              <w:rPr>
                <w:rFonts w:ascii="Times New Roman" w:hAnsi="Times New Roman" w:cs="Times New Roman"/>
                <w:sz w:val="23"/>
                <w:szCs w:val="23"/>
              </w:rPr>
            </w:pPr>
          </w:p>
        </w:tc>
        <w:tc>
          <w:tcPr>
            <w:tcW w:w="1196" w:type="dxa"/>
          </w:tcPr>
          <w:p w14:paraId="2669ABCB"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0"/>
              </w:rPr>
              <w:t>Государственная программа Московской области</w:t>
            </w:r>
          </w:p>
        </w:tc>
        <w:tc>
          <w:tcPr>
            <w:tcW w:w="992" w:type="dxa"/>
          </w:tcPr>
          <w:p w14:paraId="3EF044E5" w14:textId="77777777" w:rsidR="007F3368" w:rsidRPr="003A460C" w:rsidRDefault="007F3368"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человек</w:t>
            </w:r>
          </w:p>
        </w:tc>
        <w:tc>
          <w:tcPr>
            <w:tcW w:w="1419" w:type="dxa"/>
          </w:tcPr>
          <w:p w14:paraId="228FCDE0" w14:textId="77777777" w:rsidR="007F3368" w:rsidRPr="003A460C" w:rsidRDefault="00020A83" w:rsidP="00020A83">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32" w:type="dxa"/>
          </w:tcPr>
          <w:p w14:paraId="01D9C533"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32" w:type="dxa"/>
          </w:tcPr>
          <w:p w14:paraId="1A6ED932"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29" w:type="dxa"/>
          </w:tcPr>
          <w:p w14:paraId="298F1854"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71A50BBB"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63BFEE22"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2817" w:type="dxa"/>
          </w:tcPr>
          <w:p w14:paraId="551F6917"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Основное мероприятие 02</w:t>
            </w:r>
          </w:p>
          <w:p w14:paraId="310F6FEC"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 xml:space="preserve">Оказание государственной поддержки по обеспечению жильем отдельных категорий граждан, установленных </w:t>
            </w:r>
            <w:r w:rsidR="0037045B" w:rsidRPr="003A460C">
              <w:rPr>
                <w:rFonts w:ascii="Times New Roman" w:hAnsi="Times New Roman" w:cs="Times New Roman"/>
                <w:sz w:val="24"/>
                <w:szCs w:val="24"/>
              </w:rPr>
              <w:t xml:space="preserve">Федеральными </w:t>
            </w:r>
            <w:proofErr w:type="spellStart"/>
            <w:r w:rsidR="0037045B" w:rsidRPr="003A460C">
              <w:rPr>
                <w:rFonts w:ascii="Times New Roman" w:hAnsi="Times New Roman" w:cs="Times New Roman"/>
                <w:sz w:val="24"/>
                <w:szCs w:val="24"/>
              </w:rPr>
              <w:t>закономи</w:t>
            </w:r>
            <w:proofErr w:type="spellEnd"/>
            <w:r w:rsidR="0037045B" w:rsidRPr="003A460C">
              <w:rPr>
                <w:rFonts w:ascii="Times New Roman" w:hAnsi="Times New Roman" w:cs="Times New Roman"/>
                <w:sz w:val="24"/>
                <w:szCs w:val="24"/>
              </w:rPr>
              <w:t xml:space="preserve"> от 12 января 1995 года №5-ФЗ «О ветеранах» и от 24 ноября 1995 года № 181-ФЗ «О социальной защите инвалидов в Российской Федерации»</w:t>
            </w:r>
          </w:p>
        </w:tc>
      </w:tr>
      <w:tr w:rsidR="007F3368" w:rsidRPr="003A460C" w14:paraId="67F5F252" w14:textId="77777777" w:rsidTr="00BF443E">
        <w:trPr>
          <w:trHeight w:val="671"/>
        </w:trPr>
        <w:tc>
          <w:tcPr>
            <w:tcW w:w="562" w:type="dxa"/>
          </w:tcPr>
          <w:p w14:paraId="5D274EFD" w14:textId="77777777" w:rsidR="007F3368" w:rsidRPr="003A460C" w:rsidRDefault="007F3368"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8.3</w:t>
            </w:r>
          </w:p>
        </w:tc>
        <w:tc>
          <w:tcPr>
            <w:tcW w:w="2915" w:type="dxa"/>
          </w:tcPr>
          <w:p w14:paraId="480E2E21" w14:textId="77777777" w:rsidR="007F3368" w:rsidRPr="003A460C" w:rsidRDefault="007F3368" w:rsidP="00EF7A7F">
            <w:pPr>
              <w:pStyle w:val="ae"/>
              <w:suppressAutoHyphens/>
              <w:rPr>
                <w:rFonts w:ascii="Times New Roman" w:hAnsi="Times New Roman" w:cs="Times New Roman"/>
                <w:i/>
                <w:sz w:val="24"/>
                <w:szCs w:val="24"/>
              </w:rPr>
            </w:pPr>
            <w:r w:rsidRPr="003A460C">
              <w:rPr>
                <w:rFonts w:ascii="Times New Roman" w:hAnsi="Times New Roman" w:cs="Times New Roman"/>
                <w:i/>
                <w:sz w:val="24"/>
                <w:szCs w:val="24"/>
              </w:rPr>
              <w:t>Показатель 3</w:t>
            </w:r>
          </w:p>
          <w:p w14:paraId="630C893E" w14:textId="3FA9EA95" w:rsidR="007F3368" w:rsidRPr="003A460C" w:rsidRDefault="007F3368" w:rsidP="00EF7A7F">
            <w:pPr>
              <w:pStyle w:val="ae"/>
              <w:suppressAutoHyphens/>
              <w:rPr>
                <w:rFonts w:ascii="Times New Roman" w:hAnsi="Times New Roman" w:cs="Times New Roman"/>
                <w:sz w:val="24"/>
                <w:szCs w:val="24"/>
              </w:rPr>
            </w:pPr>
            <w:r w:rsidRPr="003A460C">
              <w:rPr>
                <w:rFonts w:ascii="Times New Roman" w:hAnsi="Times New Roman" w:cs="Times New Roman"/>
                <w:sz w:val="24"/>
                <w:szCs w:val="24"/>
              </w:rPr>
              <w:t xml:space="preserve">Количество инвалидов и ветеранов боевых действий, членов семей </w:t>
            </w:r>
            <w:r w:rsidRPr="003A460C">
              <w:rPr>
                <w:rFonts w:ascii="Times New Roman" w:hAnsi="Times New Roman" w:cs="Times New Roman"/>
                <w:sz w:val="24"/>
                <w:szCs w:val="24"/>
              </w:rPr>
              <w:lastRenderedPageBreak/>
              <w:t>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196" w:type="dxa"/>
          </w:tcPr>
          <w:p w14:paraId="72FA06E2"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0"/>
              </w:rPr>
              <w:lastRenderedPageBreak/>
              <w:t xml:space="preserve">Государственная программа Московской </w:t>
            </w:r>
            <w:r w:rsidRPr="003A460C">
              <w:rPr>
                <w:rFonts w:ascii="Times New Roman" w:hAnsi="Times New Roman" w:cs="Times New Roman"/>
                <w:sz w:val="20"/>
              </w:rPr>
              <w:lastRenderedPageBreak/>
              <w:t>области</w:t>
            </w:r>
          </w:p>
        </w:tc>
        <w:tc>
          <w:tcPr>
            <w:tcW w:w="992" w:type="dxa"/>
          </w:tcPr>
          <w:p w14:paraId="7CE6F380" w14:textId="77777777" w:rsidR="007F3368" w:rsidRPr="003A460C" w:rsidRDefault="007F3368"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lastRenderedPageBreak/>
              <w:t>человек</w:t>
            </w:r>
          </w:p>
        </w:tc>
        <w:tc>
          <w:tcPr>
            <w:tcW w:w="1419" w:type="dxa"/>
          </w:tcPr>
          <w:p w14:paraId="431868D1" w14:textId="77777777" w:rsidR="007F3368" w:rsidRPr="003A460C" w:rsidRDefault="00020A83" w:rsidP="00020A83">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32" w:type="dxa"/>
          </w:tcPr>
          <w:p w14:paraId="1A79E262"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32" w:type="dxa"/>
          </w:tcPr>
          <w:p w14:paraId="50EE95E1"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29" w:type="dxa"/>
          </w:tcPr>
          <w:p w14:paraId="6BF8AF21"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3E636F63"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07B5001C"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2817" w:type="dxa"/>
          </w:tcPr>
          <w:p w14:paraId="45D1EF2A"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Основное мероприятие 02</w:t>
            </w:r>
          </w:p>
          <w:p w14:paraId="21D0F28E"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 xml:space="preserve">Оказание государственной поддержки по обеспечению жильем </w:t>
            </w:r>
            <w:r w:rsidRPr="003A460C">
              <w:rPr>
                <w:rFonts w:ascii="Times New Roman" w:hAnsi="Times New Roman" w:cs="Times New Roman"/>
                <w:sz w:val="24"/>
                <w:szCs w:val="24"/>
              </w:rPr>
              <w:lastRenderedPageBreak/>
              <w:t>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7F3368" w:rsidRPr="003A460C" w14:paraId="0CAB73AF" w14:textId="77777777" w:rsidTr="00BF443E">
        <w:trPr>
          <w:trHeight w:val="2543"/>
        </w:trPr>
        <w:tc>
          <w:tcPr>
            <w:tcW w:w="562" w:type="dxa"/>
          </w:tcPr>
          <w:p w14:paraId="615E3198" w14:textId="77777777" w:rsidR="007F3368" w:rsidRPr="003A460C" w:rsidRDefault="007F3368" w:rsidP="00EF7A7F">
            <w:pPr>
              <w:suppressAutoHyphens/>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lastRenderedPageBreak/>
              <w:t>8.4</w:t>
            </w:r>
          </w:p>
        </w:tc>
        <w:tc>
          <w:tcPr>
            <w:tcW w:w="2915" w:type="dxa"/>
          </w:tcPr>
          <w:p w14:paraId="75A16D15" w14:textId="77777777" w:rsidR="007F3368" w:rsidRPr="003A460C" w:rsidRDefault="007F3368" w:rsidP="00EF7A7F">
            <w:pPr>
              <w:pStyle w:val="ae"/>
              <w:suppressAutoHyphens/>
              <w:rPr>
                <w:rFonts w:ascii="Times New Roman" w:hAnsi="Times New Roman" w:cs="Times New Roman"/>
                <w:i/>
                <w:sz w:val="24"/>
                <w:szCs w:val="24"/>
              </w:rPr>
            </w:pPr>
            <w:r w:rsidRPr="003A460C">
              <w:rPr>
                <w:rFonts w:ascii="Times New Roman" w:hAnsi="Times New Roman" w:cs="Times New Roman"/>
                <w:i/>
                <w:sz w:val="24"/>
                <w:szCs w:val="24"/>
              </w:rPr>
              <w:t>Показатель 4</w:t>
            </w:r>
          </w:p>
          <w:p w14:paraId="4CE2A8CD" w14:textId="77777777" w:rsidR="007F3368" w:rsidRPr="003A460C" w:rsidRDefault="007F3368" w:rsidP="00EF7A7F">
            <w:pPr>
              <w:pStyle w:val="ae"/>
              <w:suppressAutoHyphens/>
              <w:rPr>
                <w:rFonts w:ascii="Times New Roman" w:hAnsi="Times New Roman" w:cs="Times New Roman"/>
                <w:sz w:val="24"/>
                <w:szCs w:val="24"/>
              </w:rPr>
            </w:pPr>
            <w:r w:rsidRPr="003A460C">
              <w:rPr>
                <w:rFonts w:ascii="Times New Roman" w:hAnsi="Times New Roman" w:cs="Times New Roman"/>
                <w:sz w:val="24"/>
                <w:szCs w:val="24"/>
              </w:rPr>
              <w:t>Количество граждан, уволенных с военной службы, и приравненных к ним лиц,</w:t>
            </w:r>
            <w:r w:rsidR="0037045B" w:rsidRPr="003A460C">
              <w:rPr>
                <w:rFonts w:ascii="Times New Roman" w:hAnsi="Times New Roman" w:cs="Times New Roman"/>
                <w:sz w:val="24"/>
                <w:szCs w:val="24"/>
              </w:rPr>
              <w:t xml:space="preserve"> получивших государственную под</w:t>
            </w:r>
            <w:r w:rsidRPr="003A460C">
              <w:rPr>
                <w:rFonts w:ascii="Times New Roman" w:hAnsi="Times New Roman" w:cs="Times New Roman"/>
                <w:sz w:val="24"/>
                <w:szCs w:val="24"/>
              </w:rPr>
              <w:t>держку по обеспечению жилыми помещениями за счет средств федерального бюджета</w:t>
            </w:r>
          </w:p>
        </w:tc>
        <w:tc>
          <w:tcPr>
            <w:tcW w:w="1196" w:type="dxa"/>
          </w:tcPr>
          <w:p w14:paraId="2E72A926"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0"/>
              </w:rPr>
              <w:t>Государственная программа Московской области</w:t>
            </w:r>
          </w:p>
        </w:tc>
        <w:tc>
          <w:tcPr>
            <w:tcW w:w="992" w:type="dxa"/>
          </w:tcPr>
          <w:p w14:paraId="7FCFE720" w14:textId="77777777" w:rsidR="007F3368" w:rsidRPr="003A460C" w:rsidRDefault="007F3368"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человек</w:t>
            </w:r>
          </w:p>
        </w:tc>
        <w:tc>
          <w:tcPr>
            <w:tcW w:w="1419" w:type="dxa"/>
          </w:tcPr>
          <w:p w14:paraId="65E2AC09" w14:textId="77777777" w:rsidR="007F3368" w:rsidRPr="003A460C" w:rsidRDefault="007F3368" w:rsidP="00EF7A7F">
            <w:pPr>
              <w:pStyle w:val="ConsPlusNormal"/>
              <w:suppressAutoHyphens/>
              <w:rPr>
                <w:rFonts w:ascii="Times New Roman" w:hAnsi="Times New Roman" w:cs="Times New Roman"/>
                <w:sz w:val="24"/>
                <w:szCs w:val="24"/>
              </w:rPr>
            </w:pPr>
          </w:p>
        </w:tc>
        <w:tc>
          <w:tcPr>
            <w:tcW w:w="932" w:type="dxa"/>
          </w:tcPr>
          <w:p w14:paraId="43EEC763"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32" w:type="dxa"/>
          </w:tcPr>
          <w:p w14:paraId="3A63ECF1"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29" w:type="dxa"/>
          </w:tcPr>
          <w:p w14:paraId="2685BA6F"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734E08D7"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992" w:type="dxa"/>
          </w:tcPr>
          <w:p w14:paraId="13B61C1D"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0</w:t>
            </w:r>
          </w:p>
        </w:tc>
        <w:tc>
          <w:tcPr>
            <w:tcW w:w="2817" w:type="dxa"/>
          </w:tcPr>
          <w:p w14:paraId="4C614FB0" w14:textId="77777777" w:rsidR="007F3368" w:rsidRPr="003A460C" w:rsidRDefault="007F3368" w:rsidP="00EF7A7F">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Основное мероприятие 03</w:t>
            </w:r>
          </w:p>
          <w:p w14:paraId="4C3AF3E5" w14:textId="77777777" w:rsidR="007F3368" w:rsidRPr="003A460C" w:rsidRDefault="007F3368" w:rsidP="0037045B">
            <w:pPr>
              <w:pStyle w:val="ConsPlusNormal"/>
              <w:suppressAutoHyphens/>
              <w:jc w:val="center"/>
              <w:rPr>
                <w:rFonts w:ascii="Times New Roman" w:hAnsi="Times New Roman" w:cs="Times New Roman"/>
                <w:sz w:val="24"/>
                <w:szCs w:val="24"/>
              </w:rPr>
            </w:pPr>
            <w:r w:rsidRPr="003A460C">
              <w:rPr>
                <w:rFonts w:ascii="Times New Roman" w:hAnsi="Times New Roman" w:cs="Times New Roman"/>
                <w:sz w:val="24"/>
                <w:szCs w:val="24"/>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r>
    </w:tbl>
    <w:p w14:paraId="2881ABBC" w14:textId="77777777" w:rsidR="00C92BDF" w:rsidRPr="003A460C" w:rsidRDefault="00C92BDF" w:rsidP="00EF7A7F">
      <w:pPr>
        <w:suppressAutoHyphens/>
        <w:spacing w:after="0" w:line="240" w:lineRule="auto"/>
        <w:jc w:val="center"/>
        <w:rPr>
          <w:rFonts w:ascii="Times New Roman" w:hAnsi="Times New Roman" w:cs="Times New Roman"/>
          <w:b/>
          <w:sz w:val="28"/>
          <w:szCs w:val="28"/>
        </w:rPr>
      </w:pPr>
    </w:p>
    <w:p w14:paraId="11A616C1" w14:textId="77777777" w:rsidR="00C92BDF" w:rsidRPr="003A460C" w:rsidRDefault="00C92BDF" w:rsidP="00EF7A7F">
      <w:pPr>
        <w:suppressAutoHyphens/>
        <w:spacing w:after="0" w:line="240" w:lineRule="auto"/>
        <w:jc w:val="center"/>
        <w:rPr>
          <w:rFonts w:ascii="Times New Roman" w:hAnsi="Times New Roman" w:cs="Times New Roman"/>
          <w:b/>
          <w:sz w:val="28"/>
          <w:szCs w:val="28"/>
        </w:rPr>
      </w:pPr>
    </w:p>
    <w:p w14:paraId="2BC39A38" w14:textId="77777777" w:rsidR="00C92BDF" w:rsidRPr="003A460C" w:rsidRDefault="00C92BDF" w:rsidP="00EF7A7F">
      <w:pPr>
        <w:suppressAutoHyphens/>
        <w:spacing w:after="0" w:line="240" w:lineRule="auto"/>
        <w:jc w:val="center"/>
        <w:rPr>
          <w:rFonts w:ascii="Times New Roman" w:hAnsi="Times New Roman" w:cs="Times New Roman"/>
          <w:b/>
          <w:sz w:val="28"/>
          <w:szCs w:val="28"/>
        </w:rPr>
      </w:pPr>
    </w:p>
    <w:p w14:paraId="0A00215A" w14:textId="77777777" w:rsidR="00C92BDF" w:rsidRPr="003A460C" w:rsidRDefault="00C92BDF" w:rsidP="00EF7A7F">
      <w:pPr>
        <w:suppressAutoHyphens/>
        <w:spacing w:after="0" w:line="240" w:lineRule="auto"/>
        <w:jc w:val="center"/>
        <w:rPr>
          <w:rFonts w:ascii="Times New Roman" w:hAnsi="Times New Roman" w:cs="Times New Roman"/>
          <w:b/>
          <w:sz w:val="28"/>
          <w:szCs w:val="28"/>
        </w:rPr>
      </w:pPr>
    </w:p>
    <w:p w14:paraId="420C265A" w14:textId="77777777" w:rsidR="00C92BDF" w:rsidRDefault="00C92BDF" w:rsidP="00EF7A7F">
      <w:pPr>
        <w:suppressAutoHyphens/>
        <w:spacing w:after="0" w:line="240" w:lineRule="auto"/>
        <w:jc w:val="center"/>
        <w:rPr>
          <w:rFonts w:ascii="Times New Roman" w:hAnsi="Times New Roman" w:cs="Times New Roman"/>
          <w:b/>
          <w:sz w:val="28"/>
          <w:szCs w:val="28"/>
        </w:rPr>
      </w:pPr>
    </w:p>
    <w:p w14:paraId="2D8F8781" w14:textId="77777777" w:rsidR="005B064A" w:rsidRDefault="005B064A" w:rsidP="00EF7A7F">
      <w:pPr>
        <w:suppressAutoHyphens/>
        <w:spacing w:after="0" w:line="240" w:lineRule="auto"/>
        <w:jc w:val="center"/>
        <w:rPr>
          <w:rFonts w:ascii="Times New Roman" w:hAnsi="Times New Roman" w:cs="Times New Roman"/>
          <w:b/>
          <w:sz w:val="28"/>
          <w:szCs w:val="28"/>
        </w:rPr>
      </w:pPr>
    </w:p>
    <w:p w14:paraId="764E2026" w14:textId="77777777" w:rsidR="005B064A" w:rsidRPr="003A460C" w:rsidRDefault="005B064A" w:rsidP="00EF7A7F">
      <w:pPr>
        <w:suppressAutoHyphens/>
        <w:spacing w:after="0" w:line="240" w:lineRule="auto"/>
        <w:jc w:val="center"/>
        <w:rPr>
          <w:rFonts w:ascii="Times New Roman" w:hAnsi="Times New Roman" w:cs="Times New Roman"/>
          <w:b/>
          <w:sz w:val="28"/>
          <w:szCs w:val="28"/>
        </w:rPr>
      </w:pPr>
    </w:p>
    <w:p w14:paraId="67282E6C" w14:textId="77777777" w:rsidR="00C92BDF" w:rsidRPr="003A460C" w:rsidRDefault="00C92BDF" w:rsidP="00EF7A7F">
      <w:pPr>
        <w:suppressAutoHyphens/>
        <w:spacing w:after="0" w:line="240" w:lineRule="auto"/>
        <w:jc w:val="center"/>
        <w:rPr>
          <w:rFonts w:ascii="Times New Roman" w:hAnsi="Times New Roman" w:cs="Times New Roman"/>
          <w:b/>
          <w:sz w:val="28"/>
          <w:szCs w:val="28"/>
        </w:rPr>
      </w:pPr>
      <w:r w:rsidRPr="003A460C">
        <w:rPr>
          <w:rFonts w:ascii="Times New Roman" w:hAnsi="Times New Roman" w:cs="Times New Roman"/>
          <w:b/>
          <w:sz w:val="28"/>
          <w:szCs w:val="28"/>
        </w:rPr>
        <w:lastRenderedPageBreak/>
        <w:t>Методика расчета значений планируемых результатов реализации муниципальной программы «Жилище»</w:t>
      </w:r>
    </w:p>
    <w:p w14:paraId="0B89DC60" w14:textId="77777777" w:rsidR="00760DD5" w:rsidRPr="003A460C" w:rsidRDefault="00760DD5" w:rsidP="00EF7A7F">
      <w:pPr>
        <w:suppressAutoHyphens/>
        <w:spacing w:after="0" w:line="240" w:lineRule="auto"/>
        <w:jc w:val="center"/>
        <w:rPr>
          <w:rFonts w:ascii="Times New Roman" w:hAnsi="Times New Roman" w:cs="Times New Roman"/>
          <w:b/>
          <w:sz w:val="28"/>
          <w:szCs w:val="28"/>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500"/>
        <w:gridCol w:w="6521"/>
        <w:gridCol w:w="1842"/>
        <w:gridCol w:w="1276"/>
      </w:tblGrid>
      <w:tr w:rsidR="00C92BDF" w:rsidRPr="003A460C" w14:paraId="6005A990" w14:textId="77777777" w:rsidTr="00C92BDF">
        <w:trPr>
          <w:trHeight w:val="1611"/>
        </w:trPr>
        <w:tc>
          <w:tcPr>
            <w:tcW w:w="738" w:type="dxa"/>
          </w:tcPr>
          <w:p w14:paraId="42D7FB02" w14:textId="77777777" w:rsidR="00C92BDF" w:rsidRPr="003A460C" w:rsidRDefault="00C92BDF" w:rsidP="00EF7A7F">
            <w:pPr>
              <w:widowControl w:val="0"/>
              <w:suppressAutoHyphens/>
              <w:autoSpaceDE w:val="0"/>
              <w:autoSpaceDN w:val="0"/>
              <w:adjustRightInd w:val="0"/>
              <w:spacing w:after="0" w:line="240" w:lineRule="auto"/>
              <w:ind w:left="-1189" w:firstLine="891"/>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w:t>
            </w:r>
          </w:p>
          <w:p w14:paraId="72C5550A" w14:textId="77777777" w:rsidR="00C92BDF" w:rsidRPr="003A460C" w:rsidRDefault="00C92BDF"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п/п</w:t>
            </w:r>
          </w:p>
        </w:tc>
        <w:tc>
          <w:tcPr>
            <w:tcW w:w="2894" w:type="dxa"/>
          </w:tcPr>
          <w:p w14:paraId="175C4E41" w14:textId="77777777" w:rsidR="00C92BDF" w:rsidRPr="003A460C"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Наименование показателя</w:t>
            </w:r>
          </w:p>
        </w:tc>
        <w:tc>
          <w:tcPr>
            <w:tcW w:w="1500" w:type="dxa"/>
          </w:tcPr>
          <w:p w14:paraId="4B32E390" w14:textId="77777777" w:rsidR="00C92BDF" w:rsidRPr="003A460C"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Единица измерения</w:t>
            </w:r>
          </w:p>
        </w:tc>
        <w:tc>
          <w:tcPr>
            <w:tcW w:w="6521" w:type="dxa"/>
          </w:tcPr>
          <w:p w14:paraId="7A50DDE1" w14:textId="77777777" w:rsidR="00C92BDF" w:rsidRPr="003A460C"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 xml:space="preserve">Методика расчета показателя </w:t>
            </w:r>
          </w:p>
        </w:tc>
        <w:tc>
          <w:tcPr>
            <w:tcW w:w="1842" w:type="dxa"/>
          </w:tcPr>
          <w:p w14:paraId="0B5D0763" w14:textId="77777777" w:rsidR="00C92BDF" w:rsidRPr="003A460C"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Источник данных</w:t>
            </w:r>
          </w:p>
        </w:tc>
        <w:tc>
          <w:tcPr>
            <w:tcW w:w="1276" w:type="dxa"/>
            <w:tcBorders>
              <w:right w:val="single" w:sz="4" w:space="0" w:color="auto"/>
            </w:tcBorders>
          </w:tcPr>
          <w:p w14:paraId="0AF1242E" w14:textId="77777777" w:rsidR="00C92BDF" w:rsidRPr="003A460C"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Период представления отчетности</w:t>
            </w:r>
          </w:p>
        </w:tc>
      </w:tr>
      <w:tr w:rsidR="00C92BDF" w:rsidRPr="003A460C" w14:paraId="7F659009" w14:textId="77777777" w:rsidTr="00C92BDF">
        <w:trPr>
          <w:trHeight w:val="28"/>
        </w:trPr>
        <w:tc>
          <w:tcPr>
            <w:tcW w:w="738" w:type="dxa"/>
          </w:tcPr>
          <w:p w14:paraId="5446E3A3" w14:textId="77777777" w:rsidR="00C92BDF" w:rsidRPr="003A460C" w:rsidRDefault="00C92BDF"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A460C">
              <w:rPr>
                <w:rFonts w:ascii="Times New Roman" w:eastAsiaTheme="minorEastAsia" w:hAnsi="Times New Roman" w:cs="Times New Roman"/>
                <w:sz w:val="20"/>
                <w:szCs w:val="20"/>
                <w:lang w:eastAsia="ru-RU"/>
              </w:rPr>
              <w:t>1</w:t>
            </w:r>
          </w:p>
        </w:tc>
        <w:tc>
          <w:tcPr>
            <w:tcW w:w="2894" w:type="dxa"/>
          </w:tcPr>
          <w:p w14:paraId="3E97B463" w14:textId="77777777" w:rsidR="00C92BDF" w:rsidRPr="003A460C"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3A460C">
              <w:rPr>
                <w:rFonts w:ascii="Times New Roman" w:eastAsiaTheme="minorEastAsia" w:hAnsi="Times New Roman" w:cs="Times New Roman"/>
                <w:sz w:val="20"/>
                <w:szCs w:val="20"/>
                <w:lang w:eastAsia="ru-RU"/>
              </w:rPr>
              <w:t>2</w:t>
            </w:r>
          </w:p>
        </w:tc>
        <w:tc>
          <w:tcPr>
            <w:tcW w:w="1500" w:type="dxa"/>
          </w:tcPr>
          <w:p w14:paraId="5CF02170" w14:textId="77777777" w:rsidR="00C92BDF" w:rsidRPr="003A460C"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3A460C">
              <w:rPr>
                <w:rFonts w:ascii="Times New Roman" w:eastAsiaTheme="minorEastAsia" w:hAnsi="Times New Roman" w:cs="Times New Roman"/>
                <w:sz w:val="20"/>
                <w:szCs w:val="20"/>
                <w:lang w:eastAsia="ru-RU"/>
              </w:rPr>
              <w:t>3</w:t>
            </w:r>
          </w:p>
        </w:tc>
        <w:tc>
          <w:tcPr>
            <w:tcW w:w="6521" w:type="dxa"/>
          </w:tcPr>
          <w:p w14:paraId="033FBFF9" w14:textId="77777777" w:rsidR="00C92BDF" w:rsidRPr="003A460C"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3A460C">
              <w:rPr>
                <w:rFonts w:ascii="Times New Roman" w:eastAsiaTheme="minorEastAsia" w:hAnsi="Times New Roman" w:cs="Times New Roman"/>
                <w:sz w:val="20"/>
                <w:szCs w:val="20"/>
                <w:lang w:eastAsia="ru-RU"/>
              </w:rPr>
              <w:t>4</w:t>
            </w:r>
          </w:p>
        </w:tc>
        <w:tc>
          <w:tcPr>
            <w:tcW w:w="1842" w:type="dxa"/>
          </w:tcPr>
          <w:p w14:paraId="3FB477B8" w14:textId="77777777" w:rsidR="00C92BDF" w:rsidRPr="003A460C"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3A460C">
              <w:rPr>
                <w:rFonts w:ascii="Times New Roman" w:eastAsiaTheme="minorEastAsia" w:hAnsi="Times New Roman" w:cs="Times New Roman"/>
                <w:sz w:val="20"/>
                <w:szCs w:val="20"/>
                <w:lang w:eastAsia="ru-RU"/>
              </w:rPr>
              <w:t>5</w:t>
            </w:r>
          </w:p>
        </w:tc>
        <w:tc>
          <w:tcPr>
            <w:tcW w:w="1276" w:type="dxa"/>
          </w:tcPr>
          <w:p w14:paraId="09619388" w14:textId="77777777" w:rsidR="00C92BDF" w:rsidRPr="003A460C"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3A460C">
              <w:rPr>
                <w:rFonts w:ascii="Times New Roman" w:eastAsiaTheme="minorEastAsia" w:hAnsi="Times New Roman" w:cs="Times New Roman"/>
                <w:sz w:val="20"/>
                <w:szCs w:val="20"/>
                <w:lang w:eastAsia="ru-RU"/>
              </w:rPr>
              <w:t>6</w:t>
            </w:r>
          </w:p>
        </w:tc>
      </w:tr>
      <w:tr w:rsidR="00C92BDF" w:rsidRPr="003A460C" w14:paraId="466A5D81" w14:textId="77777777" w:rsidTr="00C92BDF">
        <w:trPr>
          <w:trHeight w:val="297"/>
        </w:trPr>
        <w:tc>
          <w:tcPr>
            <w:tcW w:w="738" w:type="dxa"/>
            <w:tcBorders>
              <w:right w:val="single" w:sz="4" w:space="0" w:color="auto"/>
            </w:tcBorders>
          </w:tcPr>
          <w:p w14:paraId="76539BFB" w14:textId="77777777" w:rsidR="00C92BDF" w:rsidRPr="003A460C" w:rsidRDefault="00C92BDF"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14033" w:type="dxa"/>
            <w:gridSpan w:val="5"/>
            <w:tcBorders>
              <w:right w:val="single" w:sz="4" w:space="0" w:color="auto"/>
            </w:tcBorders>
          </w:tcPr>
          <w:p w14:paraId="0093EFFD" w14:textId="77777777" w:rsidR="00C92BDF" w:rsidRPr="003A460C" w:rsidRDefault="00C92BDF"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3A460C">
              <w:rPr>
                <w:rFonts w:ascii="Times New Roman" w:eastAsiaTheme="minorEastAsia" w:hAnsi="Times New Roman" w:cs="Times New Roman"/>
                <w:b/>
                <w:sz w:val="24"/>
                <w:szCs w:val="24"/>
                <w:lang w:eastAsia="ru-RU"/>
              </w:rPr>
              <w:t xml:space="preserve">Подпрограмма </w:t>
            </w:r>
            <w:r w:rsidRPr="003A460C">
              <w:rPr>
                <w:rFonts w:ascii="Times New Roman" w:eastAsiaTheme="minorEastAsia" w:hAnsi="Times New Roman" w:cs="Times New Roman"/>
                <w:b/>
                <w:sz w:val="24"/>
                <w:szCs w:val="24"/>
                <w:lang w:val="en-US" w:eastAsia="ru-RU"/>
              </w:rPr>
              <w:t>I</w:t>
            </w:r>
            <w:r w:rsidRPr="003A460C">
              <w:rPr>
                <w:rFonts w:ascii="Times New Roman" w:eastAsiaTheme="minorEastAsia" w:hAnsi="Times New Roman" w:cs="Times New Roman"/>
                <w:b/>
                <w:sz w:val="24"/>
                <w:szCs w:val="24"/>
                <w:lang w:eastAsia="ru-RU"/>
              </w:rPr>
              <w:t xml:space="preserve"> </w:t>
            </w:r>
            <w:r w:rsidR="00667316" w:rsidRPr="003A460C">
              <w:rPr>
                <w:rFonts w:ascii="Times New Roman" w:hAnsi="Times New Roman" w:cs="Times New Roman"/>
                <w:sz w:val="24"/>
                <w:szCs w:val="24"/>
              </w:rPr>
              <w:t>«</w:t>
            </w:r>
            <w:proofErr w:type="spellStart"/>
            <w:r w:rsidR="00667316" w:rsidRPr="003A460C">
              <w:rPr>
                <w:rFonts w:ascii="Times New Roman" w:hAnsi="Times New Roman" w:cs="Times New Roman"/>
                <w:sz w:val="24"/>
                <w:szCs w:val="24"/>
              </w:rPr>
              <w:t>Комлексное</w:t>
            </w:r>
            <w:proofErr w:type="spellEnd"/>
            <w:r w:rsidR="00667316" w:rsidRPr="003A460C">
              <w:rPr>
                <w:rFonts w:ascii="Times New Roman" w:hAnsi="Times New Roman" w:cs="Times New Roman"/>
                <w:sz w:val="24"/>
                <w:szCs w:val="24"/>
              </w:rPr>
              <w:t xml:space="preserve"> освоение земельных участков в целях жилищного строительства и развитие застроенных территорий»</w:t>
            </w:r>
          </w:p>
        </w:tc>
      </w:tr>
      <w:tr w:rsidR="00C92BDF" w:rsidRPr="003A460C" w14:paraId="409BFA73" w14:textId="77777777" w:rsidTr="00C92BDF">
        <w:trPr>
          <w:trHeight w:val="332"/>
        </w:trPr>
        <w:tc>
          <w:tcPr>
            <w:tcW w:w="738" w:type="dxa"/>
          </w:tcPr>
          <w:p w14:paraId="7991F83A" w14:textId="77777777" w:rsidR="00C92BDF" w:rsidRPr="003A460C" w:rsidRDefault="00C92BDF"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1</w:t>
            </w:r>
          </w:p>
        </w:tc>
        <w:tc>
          <w:tcPr>
            <w:tcW w:w="2894" w:type="dxa"/>
          </w:tcPr>
          <w:p w14:paraId="6FECB09E" w14:textId="77777777" w:rsidR="00C92BDF" w:rsidRPr="003A460C" w:rsidRDefault="00C92BD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Объем ввода индивидуального жилищного строительства, построенного населением за счет собственных и (или) кредитных средств</w:t>
            </w:r>
          </w:p>
        </w:tc>
        <w:tc>
          <w:tcPr>
            <w:tcW w:w="1500" w:type="dxa"/>
          </w:tcPr>
          <w:p w14:paraId="66409ECC" w14:textId="77777777" w:rsidR="00C92BDF" w:rsidRPr="003A460C" w:rsidRDefault="007F336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proofErr w:type="spellStart"/>
            <w:r w:rsidRPr="003A460C">
              <w:rPr>
                <w:rFonts w:ascii="Times New Roman" w:eastAsiaTheme="minorEastAsia" w:hAnsi="Times New Roman" w:cs="Times New Roman"/>
                <w:lang w:eastAsia="ru-RU"/>
              </w:rPr>
              <w:t>Тыс.кв.м</w:t>
            </w:r>
            <w:proofErr w:type="spellEnd"/>
            <w:r w:rsidRPr="003A460C">
              <w:rPr>
                <w:rFonts w:ascii="Times New Roman" w:eastAsiaTheme="minorEastAsia" w:hAnsi="Times New Roman" w:cs="Times New Roman"/>
                <w:lang w:eastAsia="ru-RU"/>
              </w:rPr>
              <w:t>.</w:t>
            </w:r>
          </w:p>
        </w:tc>
        <w:tc>
          <w:tcPr>
            <w:tcW w:w="6521" w:type="dxa"/>
          </w:tcPr>
          <w:p w14:paraId="5818EC9F" w14:textId="77777777" w:rsidR="00C92BDF" w:rsidRPr="003A460C" w:rsidRDefault="007F3368" w:rsidP="00EF7A7F">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A460C">
              <w:rPr>
                <w:rFonts w:ascii="Times New Roman" w:hAnsi="Times New Roman" w:cs="Times New Roman"/>
                <w:bCs/>
                <w:sz w:val="24"/>
                <w:szCs w:val="24"/>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14:paraId="4F3A7AE9" w14:textId="77777777" w:rsidR="007F3368" w:rsidRPr="003A460C" w:rsidRDefault="007F3368"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A460C">
              <w:rPr>
                <w:rFonts w:ascii="Times New Roman" w:hAnsi="Times New Roman" w:cs="Times New Roman"/>
                <w:bCs/>
                <w:sz w:val="24"/>
                <w:szCs w:val="24"/>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842" w:type="dxa"/>
          </w:tcPr>
          <w:p w14:paraId="118A0CBF" w14:textId="77777777" w:rsidR="00C92BDF" w:rsidRPr="003A460C" w:rsidRDefault="007F336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3A460C">
              <w:rPr>
                <w:rFonts w:ascii="Times New Roman" w:eastAsiaTheme="minorEastAsia" w:hAnsi="Times New Roman" w:cs="Times New Roman"/>
                <w:lang w:eastAsia="ru-RU"/>
              </w:rPr>
              <w:t>Статистические отчеты Московской области</w:t>
            </w:r>
          </w:p>
        </w:tc>
        <w:tc>
          <w:tcPr>
            <w:tcW w:w="1276" w:type="dxa"/>
            <w:tcBorders>
              <w:right w:val="single" w:sz="4" w:space="0" w:color="auto"/>
            </w:tcBorders>
          </w:tcPr>
          <w:p w14:paraId="7817B587" w14:textId="77777777" w:rsidR="00C92BDF" w:rsidRPr="003A460C" w:rsidRDefault="007F336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Квартал</w:t>
            </w:r>
          </w:p>
        </w:tc>
      </w:tr>
      <w:tr w:rsidR="00C92BDF" w:rsidRPr="003A460C" w14:paraId="71AFD992" w14:textId="77777777" w:rsidTr="00C92BDF">
        <w:trPr>
          <w:trHeight w:val="332"/>
        </w:trPr>
        <w:tc>
          <w:tcPr>
            <w:tcW w:w="738" w:type="dxa"/>
          </w:tcPr>
          <w:p w14:paraId="3AE3D1BD" w14:textId="77777777" w:rsidR="00C92BDF" w:rsidRPr="003A460C" w:rsidRDefault="00654050"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2</w:t>
            </w:r>
          </w:p>
        </w:tc>
        <w:tc>
          <w:tcPr>
            <w:tcW w:w="2894" w:type="dxa"/>
          </w:tcPr>
          <w:p w14:paraId="50F20FD5" w14:textId="77777777" w:rsidR="00C92BDF" w:rsidRPr="003A460C" w:rsidRDefault="00C92BD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Количество семей, улучшивших жилищные условия</w:t>
            </w:r>
          </w:p>
        </w:tc>
        <w:tc>
          <w:tcPr>
            <w:tcW w:w="1500" w:type="dxa"/>
          </w:tcPr>
          <w:p w14:paraId="715645DA" w14:textId="77777777" w:rsidR="00C92BDF" w:rsidRPr="003A460C" w:rsidRDefault="007F336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3A460C">
              <w:rPr>
                <w:rFonts w:ascii="Times New Roman" w:eastAsiaTheme="minorEastAsia" w:hAnsi="Times New Roman" w:cs="Times New Roman"/>
                <w:lang w:eastAsia="ru-RU"/>
              </w:rPr>
              <w:t>Шт.</w:t>
            </w:r>
          </w:p>
        </w:tc>
        <w:tc>
          <w:tcPr>
            <w:tcW w:w="6521" w:type="dxa"/>
          </w:tcPr>
          <w:p w14:paraId="15C2B67B" w14:textId="77777777" w:rsidR="00C92BDF" w:rsidRPr="003A460C" w:rsidRDefault="007F3368"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lang w:eastAsia="ru-RU"/>
              </w:rPr>
            </w:pPr>
            <w:r w:rsidRPr="003A460C">
              <w:rPr>
                <w:rFonts w:ascii="Times New Roman" w:eastAsiaTheme="minorEastAsia" w:hAnsi="Times New Roman" w:cs="Times New Roman"/>
                <w:lang w:eastAsia="ru-RU"/>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w:t>
            </w:r>
            <w:r w:rsidR="000301D7" w:rsidRPr="003A460C">
              <w:rPr>
                <w:rFonts w:ascii="Times New Roman" w:eastAsiaTheme="minorEastAsia" w:hAnsi="Times New Roman" w:cs="Times New Roman"/>
                <w:lang w:eastAsia="ru-RU"/>
              </w:rPr>
              <w:t xml:space="preserve"> нуждающихся в жилых помещениях.</w:t>
            </w:r>
          </w:p>
        </w:tc>
        <w:tc>
          <w:tcPr>
            <w:tcW w:w="1842" w:type="dxa"/>
          </w:tcPr>
          <w:p w14:paraId="69DF50F1" w14:textId="77777777" w:rsidR="00C92BDF" w:rsidRPr="003A460C" w:rsidRDefault="000301D7"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lang w:eastAsia="ru-RU"/>
              </w:rPr>
            </w:pPr>
            <w:r w:rsidRPr="003A460C">
              <w:rPr>
                <w:rFonts w:ascii="Times New Roman" w:eastAsiaTheme="minorEastAsia" w:hAnsi="Times New Roman" w:cs="Times New Roman"/>
                <w:lang w:eastAsia="ru-RU"/>
              </w:rPr>
              <w:t>Решения ОМС, договоры социального найма, договоры на приобретение жилых помещений, сведения из ЕГРН.</w:t>
            </w:r>
          </w:p>
        </w:tc>
        <w:tc>
          <w:tcPr>
            <w:tcW w:w="1276" w:type="dxa"/>
            <w:tcBorders>
              <w:right w:val="single" w:sz="4" w:space="0" w:color="auto"/>
            </w:tcBorders>
          </w:tcPr>
          <w:p w14:paraId="37311999" w14:textId="77777777" w:rsidR="00C92BDF" w:rsidRPr="003A460C" w:rsidRDefault="000301D7"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 xml:space="preserve">Квартал </w:t>
            </w:r>
          </w:p>
        </w:tc>
      </w:tr>
      <w:tr w:rsidR="00C92BDF" w:rsidRPr="003A460C" w14:paraId="44931970" w14:textId="77777777" w:rsidTr="00C92BDF">
        <w:trPr>
          <w:trHeight w:val="332"/>
        </w:trPr>
        <w:tc>
          <w:tcPr>
            <w:tcW w:w="738" w:type="dxa"/>
          </w:tcPr>
          <w:p w14:paraId="023AB1D3" w14:textId="77777777" w:rsidR="00C92BDF" w:rsidRPr="003A460C" w:rsidRDefault="00654050"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3</w:t>
            </w:r>
          </w:p>
        </w:tc>
        <w:tc>
          <w:tcPr>
            <w:tcW w:w="2894" w:type="dxa"/>
          </w:tcPr>
          <w:p w14:paraId="20C4A1D4" w14:textId="77777777" w:rsidR="00C92BDF" w:rsidRPr="003A460C" w:rsidRDefault="00C92BD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Количество земельных участков, вовлеченных в индивидуальное жилищное строительство</w:t>
            </w:r>
          </w:p>
        </w:tc>
        <w:tc>
          <w:tcPr>
            <w:tcW w:w="1500" w:type="dxa"/>
          </w:tcPr>
          <w:p w14:paraId="32810202" w14:textId="1DD02407" w:rsidR="00C92BDF" w:rsidRPr="003A460C" w:rsidRDefault="005B49AE"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3A460C">
              <w:rPr>
                <w:rFonts w:ascii="Times New Roman" w:eastAsiaTheme="minorEastAsia" w:hAnsi="Times New Roman" w:cs="Times New Roman"/>
                <w:lang w:eastAsia="ru-RU"/>
              </w:rPr>
              <w:t>Ед</w:t>
            </w:r>
            <w:r w:rsidR="000301D7" w:rsidRPr="003A460C">
              <w:rPr>
                <w:rFonts w:ascii="Times New Roman" w:eastAsiaTheme="minorEastAsia" w:hAnsi="Times New Roman" w:cs="Times New Roman"/>
                <w:lang w:eastAsia="ru-RU"/>
              </w:rPr>
              <w:t>.</w:t>
            </w:r>
          </w:p>
        </w:tc>
        <w:tc>
          <w:tcPr>
            <w:tcW w:w="6521" w:type="dxa"/>
          </w:tcPr>
          <w:p w14:paraId="1A36D5DA" w14:textId="77777777" w:rsidR="00C92BDF" w:rsidRPr="003A460C" w:rsidRDefault="000301D7"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lang w:eastAsia="ru-RU"/>
              </w:rPr>
            </w:pPr>
            <w:r w:rsidRPr="003A460C">
              <w:rPr>
                <w:rFonts w:ascii="Times New Roman" w:hAnsi="Times New Roman" w:cs="Times New Roman"/>
                <w:bCs/>
                <w:sz w:val="24"/>
                <w:szCs w:val="24"/>
              </w:rPr>
              <w:t xml:space="preserve">При расчете значения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содовые дома, переведенные в установленном </w:t>
            </w:r>
            <w:r w:rsidRPr="003A460C">
              <w:rPr>
                <w:rFonts w:ascii="Times New Roman" w:hAnsi="Times New Roman" w:cs="Times New Roman"/>
                <w:bCs/>
                <w:sz w:val="24"/>
                <w:szCs w:val="24"/>
              </w:rPr>
              <w:lastRenderedPageBreak/>
              <w:t>порядке в жилые дома, которая позволяет произвести расчет количества участков, вовлеченных в индивидуальное жилищное строительство на территории муниципального образования.</w:t>
            </w:r>
          </w:p>
        </w:tc>
        <w:tc>
          <w:tcPr>
            <w:tcW w:w="1842" w:type="dxa"/>
          </w:tcPr>
          <w:p w14:paraId="44B6DED7" w14:textId="77777777" w:rsidR="00C92BDF" w:rsidRPr="003A460C" w:rsidRDefault="00020A83"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3A460C">
              <w:rPr>
                <w:rFonts w:ascii="Times New Roman" w:hAnsi="Times New Roman" w:cs="Times New Roman"/>
                <w:sz w:val="24"/>
                <w:szCs w:val="24"/>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368FC55C" w14:textId="77777777" w:rsidR="00C92BDF" w:rsidRPr="003A460C" w:rsidRDefault="000301D7"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Квартал</w:t>
            </w:r>
          </w:p>
        </w:tc>
      </w:tr>
      <w:tr w:rsidR="00C92BDF" w:rsidRPr="003A460C" w14:paraId="5F8DE94C" w14:textId="77777777" w:rsidTr="00C92BDF">
        <w:trPr>
          <w:trHeight w:val="332"/>
        </w:trPr>
        <w:tc>
          <w:tcPr>
            <w:tcW w:w="738" w:type="dxa"/>
          </w:tcPr>
          <w:p w14:paraId="5A43AE4F" w14:textId="77777777" w:rsidR="00C92BDF" w:rsidRPr="003A460C" w:rsidRDefault="00654050"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4</w:t>
            </w:r>
          </w:p>
        </w:tc>
        <w:tc>
          <w:tcPr>
            <w:tcW w:w="2894" w:type="dxa"/>
          </w:tcPr>
          <w:p w14:paraId="7182F79F" w14:textId="77777777" w:rsidR="00C92BDF" w:rsidRPr="003A460C" w:rsidRDefault="00C92BD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Площадь земельных участков, вовлеченных в индивидуальное жилищное строительство</w:t>
            </w:r>
          </w:p>
        </w:tc>
        <w:tc>
          <w:tcPr>
            <w:tcW w:w="1500" w:type="dxa"/>
          </w:tcPr>
          <w:p w14:paraId="48627051" w14:textId="77777777" w:rsidR="00C92BDF" w:rsidRPr="003A460C" w:rsidRDefault="000301D7"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3A460C">
              <w:rPr>
                <w:rFonts w:ascii="Times New Roman" w:eastAsiaTheme="minorEastAsia" w:hAnsi="Times New Roman" w:cs="Times New Roman"/>
                <w:lang w:eastAsia="ru-RU"/>
              </w:rPr>
              <w:t>Га</w:t>
            </w:r>
          </w:p>
        </w:tc>
        <w:tc>
          <w:tcPr>
            <w:tcW w:w="6521" w:type="dxa"/>
          </w:tcPr>
          <w:p w14:paraId="037BC073" w14:textId="77777777" w:rsidR="000301D7" w:rsidRPr="003A460C" w:rsidRDefault="000301D7" w:rsidP="00EF7A7F">
            <w:pPr>
              <w:widowControl w:val="0"/>
              <w:suppressAutoHyphens/>
              <w:autoSpaceDE w:val="0"/>
              <w:autoSpaceDN w:val="0"/>
              <w:adjustRightInd w:val="0"/>
              <w:spacing w:after="0" w:line="240" w:lineRule="auto"/>
              <w:rPr>
                <w:rFonts w:ascii="Times New Roman" w:hAnsi="Times New Roman" w:cs="Times New Roman"/>
                <w:sz w:val="24"/>
                <w:szCs w:val="24"/>
              </w:rPr>
            </w:pPr>
            <w:r w:rsidRPr="003A460C">
              <w:rPr>
                <w:rFonts w:ascii="Times New Roman" w:hAnsi="Times New Roman" w:cs="Times New Roman"/>
                <w:sz w:val="24"/>
                <w:szCs w:val="24"/>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
          <w:p w14:paraId="3D92BA45" w14:textId="77777777" w:rsidR="000301D7" w:rsidRPr="003A460C" w:rsidRDefault="000301D7" w:rsidP="00EF7A7F">
            <w:pPr>
              <w:widowControl w:val="0"/>
              <w:suppressAutoHyphens/>
              <w:autoSpaceDE w:val="0"/>
              <w:autoSpaceDN w:val="0"/>
              <w:adjustRightInd w:val="0"/>
              <w:spacing w:after="0" w:line="240" w:lineRule="auto"/>
              <w:rPr>
                <w:rFonts w:ascii="Times New Roman" w:hAnsi="Times New Roman" w:cs="Times New Roman"/>
                <w:sz w:val="24"/>
                <w:szCs w:val="24"/>
              </w:rPr>
            </w:pPr>
            <w:r w:rsidRPr="003A460C">
              <w:rPr>
                <w:rFonts w:ascii="Times New Roman" w:hAnsi="Times New Roman" w:cs="Times New Roman"/>
                <w:sz w:val="24"/>
                <w:szCs w:val="24"/>
              </w:rPr>
              <w:t>Расчет Показателя осуществляется по формуле:</w:t>
            </w:r>
          </w:p>
          <w:p w14:paraId="4100AF46" w14:textId="77777777" w:rsidR="000301D7" w:rsidRPr="003A460C" w:rsidRDefault="000301D7" w:rsidP="00EF7A7F">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Sвзусi</w:t>
            </w:r>
            <w:proofErr w:type="spellEnd"/>
            <w:r w:rsidRPr="003A460C">
              <w:rPr>
                <w:rFonts w:ascii="Times New Roman" w:hAnsi="Times New Roman" w:cs="Times New Roman"/>
                <w:sz w:val="24"/>
                <w:szCs w:val="24"/>
              </w:rPr>
              <w:t xml:space="preserve"> = </w:t>
            </w:r>
            <w:proofErr w:type="spellStart"/>
            <w:r w:rsidRPr="003A460C">
              <w:rPr>
                <w:rFonts w:ascii="Times New Roman" w:hAnsi="Times New Roman" w:cs="Times New Roman"/>
                <w:sz w:val="24"/>
                <w:szCs w:val="24"/>
              </w:rPr>
              <w:t>Sмкдi</w:t>
            </w:r>
            <w:proofErr w:type="spellEnd"/>
            <w:r w:rsidRPr="003A460C">
              <w:rPr>
                <w:rFonts w:ascii="Times New Roman" w:hAnsi="Times New Roman" w:cs="Times New Roman"/>
                <w:sz w:val="24"/>
                <w:szCs w:val="24"/>
              </w:rPr>
              <w:t xml:space="preserve"> + </w:t>
            </w:r>
            <w:proofErr w:type="spellStart"/>
            <w:r w:rsidRPr="003A460C">
              <w:rPr>
                <w:rFonts w:ascii="Times New Roman" w:hAnsi="Times New Roman" w:cs="Times New Roman"/>
                <w:sz w:val="24"/>
                <w:szCs w:val="24"/>
              </w:rPr>
              <w:t>Sижсi</w:t>
            </w:r>
            <w:proofErr w:type="spellEnd"/>
            <w:r w:rsidRPr="003A460C">
              <w:rPr>
                <w:rFonts w:ascii="Times New Roman" w:hAnsi="Times New Roman" w:cs="Times New Roman"/>
                <w:sz w:val="24"/>
                <w:szCs w:val="24"/>
              </w:rPr>
              <w:t xml:space="preserve"> +...+ </w:t>
            </w:r>
            <w:proofErr w:type="spellStart"/>
            <w:r w:rsidRPr="003A460C">
              <w:rPr>
                <w:rFonts w:ascii="Times New Roman" w:hAnsi="Times New Roman" w:cs="Times New Roman"/>
                <w:sz w:val="24"/>
                <w:szCs w:val="24"/>
              </w:rPr>
              <w:t>Sсдi</w:t>
            </w:r>
            <w:proofErr w:type="spellEnd"/>
            <w:r w:rsidRPr="003A460C">
              <w:rPr>
                <w:rFonts w:ascii="Times New Roman" w:hAnsi="Times New Roman" w:cs="Times New Roman"/>
                <w:sz w:val="24"/>
                <w:szCs w:val="24"/>
              </w:rPr>
              <w:t>,</w:t>
            </w:r>
          </w:p>
          <w:p w14:paraId="5250F1D6" w14:textId="77777777" w:rsidR="000301D7" w:rsidRPr="003A460C" w:rsidRDefault="000301D7" w:rsidP="00EF7A7F">
            <w:pPr>
              <w:widowControl w:val="0"/>
              <w:suppressAutoHyphens/>
              <w:autoSpaceDE w:val="0"/>
              <w:autoSpaceDN w:val="0"/>
              <w:adjustRightInd w:val="0"/>
              <w:spacing w:after="0" w:line="240" w:lineRule="auto"/>
              <w:rPr>
                <w:rFonts w:ascii="Times New Roman" w:hAnsi="Times New Roman" w:cs="Times New Roman"/>
                <w:sz w:val="24"/>
                <w:szCs w:val="24"/>
              </w:rPr>
            </w:pPr>
            <w:r w:rsidRPr="003A460C">
              <w:rPr>
                <w:rFonts w:ascii="Times New Roman" w:hAnsi="Times New Roman" w:cs="Times New Roman"/>
                <w:sz w:val="24"/>
                <w:szCs w:val="24"/>
              </w:rPr>
              <w:t>где:</w:t>
            </w:r>
          </w:p>
          <w:p w14:paraId="065A7DAE" w14:textId="77777777" w:rsidR="000301D7" w:rsidRPr="003A460C" w:rsidRDefault="000301D7" w:rsidP="00EF7A7F">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Sвзусi</w:t>
            </w:r>
            <w:proofErr w:type="spellEnd"/>
            <w:r w:rsidRPr="003A460C">
              <w:rPr>
                <w:rFonts w:ascii="Times New Roman" w:hAnsi="Times New Roman" w:cs="Times New Roman"/>
                <w:sz w:val="24"/>
                <w:szCs w:val="24"/>
              </w:rPr>
              <w:t xml:space="preserve"> - общая площадь земельных участков, вовлеченных в оборот в целях жилищного строительства на территории муниципального образования;</w:t>
            </w:r>
          </w:p>
          <w:p w14:paraId="58943501" w14:textId="77777777" w:rsidR="000301D7" w:rsidRPr="003A460C" w:rsidRDefault="000301D7" w:rsidP="00EF7A7F">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Sмкдi</w:t>
            </w:r>
            <w:proofErr w:type="spellEnd"/>
            <w:r w:rsidRPr="003A460C">
              <w:rPr>
                <w:rFonts w:ascii="Times New Roman" w:hAnsi="Times New Roman" w:cs="Times New Roman"/>
                <w:sz w:val="24"/>
                <w:szCs w:val="24"/>
              </w:rPr>
              <w:t xml:space="preserve">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муниципального образования;</w:t>
            </w:r>
          </w:p>
          <w:p w14:paraId="48C25B6D" w14:textId="77777777" w:rsidR="000301D7" w:rsidRPr="003A460C" w:rsidRDefault="000301D7" w:rsidP="00EF7A7F">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Sижсi</w:t>
            </w:r>
            <w:proofErr w:type="spellEnd"/>
            <w:r w:rsidRPr="003A460C">
              <w:rPr>
                <w:rFonts w:ascii="Times New Roman" w:hAnsi="Times New Roman" w:cs="Times New Roman"/>
                <w:sz w:val="24"/>
                <w:szCs w:val="24"/>
              </w:rPr>
              <w:t xml:space="preserve">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муниципального образования;</w:t>
            </w:r>
          </w:p>
          <w:p w14:paraId="633A4C4C" w14:textId="77777777" w:rsidR="00C92BDF" w:rsidRPr="003A460C" w:rsidRDefault="000301D7" w:rsidP="00EF7A7F">
            <w:pPr>
              <w:widowControl w:val="0"/>
              <w:suppressAutoHyphens/>
              <w:autoSpaceDE w:val="0"/>
              <w:autoSpaceDN w:val="0"/>
              <w:adjustRightInd w:val="0"/>
              <w:spacing w:after="0" w:line="240" w:lineRule="auto"/>
              <w:ind w:firstLine="742"/>
              <w:jc w:val="both"/>
              <w:rPr>
                <w:rFonts w:ascii="Times New Roman" w:eastAsiaTheme="minorEastAsia" w:hAnsi="Times New Roman" w:cs="Times New Roman"/>
                <w:lang w:eastAsia="ru-RU"/>
              </w:rPr>
            </w:pPr>
            <w:proofErr w:type="spellStart"/>
            <w:r w:rsidRPr="003A460C">
              <w:rPr>
                <w:rFonts w:ascii="Times New Roman" w:hAnsi="Times New Roman" w:cs="Times New Roman"/>
                <w:sz w:val="24"/>
                <w:szCs w:val="24"/>
              </w:rPr>
              <w:t>Sсдi</w:t>
            </w:r>
            <w:proofErr w:type="spellEnd"/>
            <w:r w:rsidRPr="003A460C">
              <w:rPr>
                <w:rFonts w:ascii="Times New Roman" w:hAnsi="Times New Roman" w:cs="Times New Roman"/>
                <w:sz w:val="24"/>
                <w:szCs w:val="24"/>
              </w:rPr>
              <w:t xml:space="preserve">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w:t>
            </w:r>
            <w:r w:rsidRPr="003A460C">
              <w:rPr>
                <w:rFonts w:ascii="Times New Roman" w:hAnsi="Times New Roman" w:cs="Times New Roman"/>
                <w:sz w:val="24"/>
                <w:szCs w:val="24"/>
              </w:rPr>
              <w:lastRenderedPageBreak/>
              <w:t>муниципального образования.</w:t>
            </w:r>
          </w:p>
        </w:tc>
        <w:tc>
          <w:tcPr>
            <w:tcW w:w="1842" w:type="dxa"/>
          </w:tcPr>
          <w:p w14:paraId="4E8DE86F" w14:textId="77777777" w:rsidR="00C92BDF" w:rsidRPr="003A460C" w:rsidRDefault="00020A83"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3A460C">
              <w:rPr>
                <w:rFonts w:ascii="Times New Roman" w:hAnsi="Times New Roman" w:cs="Times New Roman"/>
                <w:sz w:val="24"/>
                <w:szCs w:val="24"/>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351AC896" w14:textId="77777777" w:rsidR="00C92BDF" w:rsidRPr="003A460C" w:rsidRDefault="000301D7"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Квартал</w:t>
            </w:r>
          </w:p>
        </w:tc>
      </w:tr>
      <w:tr w:rsidR="00654050" w:rsidRPr="003A460C" w14:paraId="0BD9A96F" w14:textId="77777777" w:rsidTr="00C92BDF">
        <w:trPr>
          <w:trHeight w:val="332"/>
        </w:trPr>
        <w:tc>
          <w:tcPr>
            <w:tcW w:w="738" w:type="dxa"/>
          </w:tcPr>
          <w:p w14:paraId="623BFB66" w14:textId="77777777" w:rsidR="00654050" w:rsidRPr="003A460C" w:rsidRDefault="00F60C1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5</w:t>
            </w:r>
          </w:p>
        </w:tc>
        <w:tc>
          <w:tcPr>
            <w:tcW w:w="2894" w:type="dxa"/>
          </w:tcPr>
          <w:p w14:paraId="32285C63" w14:textId="77777777" w:rsidR="00654050" w:rsidRPr="003A460C" w:rsidRDefault="00FE6C4A"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 xml:space="preserve">Решаем проблемы дольщиков. </w:t>
            </w:r>
            <w:r w:rsidR="00654050" w:rsidRPr="003A460C">
              <w:rPr>
                <w:rFonts w:ascii="Times New Roman" w:hAnsi="Times New Roman" w:cs="Times New Roman"/>
                <w:sz w:val="24"/>
                <w:szCs w:val="24"/>
              </w:rPr>
              <w:t>Поиск и реализация решений по обеспечению прав пострадавших граждан – участников долевого строительства</w:t>
            </w:r>
          </w:p>
        </w:tc>
        <w:tc>
          <w:tcPr>
            <w:tcW w:w="1500" w:type="dxa"/>
          </w:tcPr>
          <w:p w14:paraId="516CFDC2" w14:textId="77777777" w:rsidR="00654050" w:rsidRPr="003A460C" w:rsidRDefault="00B904BD"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w:t>
            </w:r>
          </w:p>
        </w:tc>
        <w:tc>
          <w:tcPr>
            <w:tcW w:w="6521" w:type="dxa"/>
          </w:tcPr>
          <w:p w14:paraId="5D4FD35E" w14:textId="77777777" w:rsidR="00B904BD" w:rsidRPr="003A460C" w:rsidRDefault="00B904BD" w:rsidP="00EF7A7F">
            <w:pPr>
              <w:widowControl w:val="0"/>
              <w:suppressAutoHyphens/>
              <w:autoSpaceDE w:val="0"/>
              <w:autoSpaceDN w:val="0"/>
              <w:adjustRightInd w:val="0"/>
              <w:spacing w:after="0" w:line="240" w:lineRule="auto"/>
              <w:rPr>
                <w:rFonts w:ascii="Times New Roman" w:hAnsi="Times New Roman" w:cs="Times New Roman"/>
                <w:sz w:val="24"/>
                <w:szCs w:val="24"/>
              </w:rPr>
            </w:pPr>
            <w:r w:rsidRPr="003A460C">
              <w:rPr>
                <w:rFonts w:ascii="Times New Roman" w:hAnsi="Times New Roman" w:cs="Times New Roman"/>
                <w:sz w:val="24"/>
                <w:szCs w:val="24"/>
              </w:rPr>
              <w:t>Показатель «Поиск и реализация решений по обеспечению прав пострадавших граждан-участников долевого строительства»</w:t>
            </w:r>
            <w:r w:rsidR="00347566" w:rsidRPr="003A460C">
              <w:rPr>
                <w:rFonts w:ascii="Times New Roman" w:hAnsi="Times New Roman" w:cs="Times New Roman"/>
                <w:sz w:val="24"/>
                <w:szCs w:val="24"/>
              </w:rPr>
              <w:t xml:space="preserve"> обусловлена критерием, по которым не приняты меры по восстановлению </w:t>
            </w:r>
            <w:proofErr w:type="spellStart"/>
            <w:r w:rsidR="00347566" w:rsidRPr="003A460C">
              <w:rPr>
                <w:rFonts w:ascii="Times New Roman" w:hAnsi="Times New Roman" w:cs="Times New Roman"/>
                <w:sz w:val="24"/>
                <w:szCs w:val="24"/>
              </w:rPr>
              <w:t>нарушеных</w:t>
            </w:r>
            <w:proofErr w:type="spellEnd"/>
            <w:r w:rsidR="00347566" w:rsidRPr="003A460C">
              <w:rPr>
                <w:rFonts w:ascii="Times New Roman" w:hAnsi="Times New Roman" w:cs="Times New Roman"/>
                <w:sz w:val="24"/>
                <w:szCs w:val="24"/>
              </w:rPr>
              <w:t xml:space="preserve"> прав граждан, к общему количеству многоквартирных домов</w:t>
            </w:r>
            <w:r w:rsidR="003B09BE" w:rsidRPr="003A460C">
              <w:rPr>
                <w:rFonts w:ascii="Times New Roman" w:hAnsi="Times New Roman" w:cs="Times New Roman"/>
                <w:sz w:val="24"/>
                <w:szCs w:val="24"/>
              </w:rPr>
              <w:t>, при строительстве которых нарушены права</w:t>
            </w:r>
            <w:r w:rsidR="00347566" w:rsidRPr="003A460C">
              <w:rPr>
                <w:rFonts w:ascii="Times New Roman" w:hAnsi="Times New Roman" w:cs="Times New Roman"/>
                <w:sz w:val="24"/>
                <w:szCs w:val="24"/>
              </w:rPr>
              <w:t xml:space="preserve"> </w:t>
            </w:r>
            <w:r w:rsidR="003B09BE" w:rsidRPr="003A460C">
              <w:rPr>
                <w:rFonts w:ascii="Times New Roman" w:hAnsi="Times New Roman" w:cs="Times New Roman"/>
                <w:sz w:val="24"/>
                <w:szCs w:val="24"/>
              </w:rPr>
              <w:t xml:space="preserve">граждан, находящихся на контроле Министерства жилищной политики Московской области, в отчетном периоде (далее – Критерий), Критерий (ПРР) </w:t>
            </w:r>
            <w:r w:rsidRPr="003A460C">
              <w:rPr>
                <w:rFonts w:ascii="Times New Roman" w:hAnsi="Times New Roman" w:cs="Times New Roman"/>
                <w:sz w:val="24"/>
                <w:szCs w:val="24"/>
              </w:rPr>
              <w:t>рассчитывается по следующей формуле:</w:t>
            </w:r>
          </w:p>
          <w:p w14:paraId="5A6C9975" w14:textId="77777777" w:rsidR="003B09BE" w:rsidRPr="003A460C" w:rsidRDefault="003B09BE" w:rsidP="00EF7A7F">
            <w:pPr>
              <w:widowControl w:val="0"/>
              <w:suppressAutoHyphens/>
              <w:autoSpaceDE w:val="0"/>
              <w:autoSpaceDN w:val="0"/>
              <w:adjustRightInd w:val="0"/>
              <w:spacing w:after="0" w:line="240" w:lineRule="auto"/>
              <w:rPr>
                <w:rFonts w:ascii="Times New Roman" w:hAnsi="Times New Roman" w:cs="Times New Roman"/>
                <w:sz w:val="24"/>
                <w:szCs w:val="24"/>
              </w:rPr>
            </w:pPr>
            <w:r w:rsidRPr="003A460C">
              <w:rPr>
                <w:rFonts w:ascii="Times New Roman" w:hAnsi="Times New Roman" w:cs="Times New Roman"/>
                <w:sz w:val="24"/>
                <w:szCs w:val="24"/>
              </w:rPr>
              <w:t>ПРР=</w:t>
            </w:r>
            <w:proofErr w:type="spellStart"/>
            <w:proofErr w:type="gramStart"/>
            <w:r w:rsidRPr="003A460C">
              <w:rPr>
                <w:rFonts w:ascii="Times New Roman" w:hAnsi="Times New Roman" w:cs="Times New Roman"/>
                <w:sz w:val="24"/>
                <w:szCs w:val="24"/>
              </w:rPr>
              <w:t>МКДкнм</w:t>
            </w:r>
            <w:proofErr w:type="spellEnd"/>
            <w:r w:rsidRPr="003A460C">
              <w:rPr>
                <w:rFonts w:ascii="Times New Roman" w:hAnsi="Times New Roman" w:cs="Times New Roman"/>
                <w:sz w:val="24"/>
                <w:szCs w:val="24"/>
              </w:rPr>
              <w:t xml:space="preserve"> :</w:t>
            </w:r>
            <w:proofErr w:type="gramEnd"/>
            <w:r w:rsidRPr="003A460C">
              <w:rPr>
                <w:rFonts w:ascii="Times New Roman" w:hAnsi="Times New Roman" w:cs="Times New Roman"/>
                <w:sz w:val="24"/>
                <w:szCs w:val="24"/>
              </w:rPr>
              <w:t xml:space="preserve"> </w:t>
            </w:r>
            <w:proofErr w:type="spellStart"/>
            <w:r w:rsidRPr="003A460C">
              <w:rPr>
                <w:rFonts w:ascii="Times New Roman" w:hAnsi="Times New Roman" w:cs="Times New Roman"/>
                <w:sz w:val="24"/>
                <w:szCs w:val="24"/>
              </w:rPr>
              <w:t>МКДк</w:t>
            </w:r>
            <w:proofErr w:type="spellEnd"/>
            <w:r w:rsidRPr="003A460C">
              <w:rPr>
                <w:rFonts w:ascii="Times New Roman" w:hAnsi="Times New Roman" w:cs="Times New Roman"/>
                <w:sz w:val="24"/>
                <w:szCs w:val="24"/>
              </w:rPr>
              <w:t>*100%*</w:t>
            </w:r>
            <w:proofErr w:type="spellStart"/>
            <w:r w:rsidRPr="003A460C">
              <w:rPr>
                <w:rFonts w:ascii="Times New Roman" w:hAnsi="Times New Roman" w:cs="Times New Roman"/>
                <w:sz w:val="24"/>
                <w:szCs w:val="24"/>
              </w:rPr>
              <w:t>К</w:t>
            </w:r>
            <w:r w:rsidRPr="003A460C">
              <w:rPr>
                <w:rFonts w:ascii="Times New Roman" w:hAnsi="Times New Roman" w:cs="Times New Roman"/>
                <w:sz w:val="24"/>
                <w:szCs w:val="24"/>
                <w:vertAlign w:val="subscript"/>
              </w:rPr>
              <w:t>общ</w:t>
            </w:r>
            <w:proofErr w:type="spellEnd"/>
            <w:r w:rsidRPr="003A460C">
              <w:rPr>
                <w:rFonts w:ascii="Times New Roman" w:hAnsi="Times New Roman" w:cs="Times New Roman"/>
                <w:sz w:val="24"/>
                <w:szCs w:val="24"/>
              </w:rPr>
              <w:t>, где</w:t>
            </w:r>
          </w:p>
          <w:p w14:paraId="13481551" w14:textId="77777777" w:rsidR="00347566" w:rsidRPr="003A460C" w:rsidRDefault="003B09BE" w:rsidP="00EF7A7F">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МКДк</w:t>
            </w:r>
            <w:proofErr w:type="spellEnd"/>
            <w:r w:rsidRPr="003A460C">
              <w:rPr>
                <w:rFonts w:ascii="Times New Roman" w:hAnsi="Times New Roman" w:cs="Times New Roman"/>
                <w:sz w:val="24"/>
                <w:szCs w:val="24"/>
              </w:rPr>
              <w:t xml:space="preserve"> - общее количество многоквартирных домов, при строительстве которых нарушены права граждан, находящихся на контроле Министерства жилищной политики Московской области, по состоянию на первое число отчетного периода.</w:t>
            </w:r>
          </w:p>
          <w:p w14:paraId="4F6688E9" w14:textId="77777777" w:rsidR="00654050" w:rsidRPr="003A460C" w:rsidRDefault="003B09BE" w:rsidP="003B09BE">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МКДк</w:t>
            </w:r>
            <w:proofErr w:type="spellEnd"/>
            <w:r w:rsidRPr="003A460C">
              <w:rPr>
                <w:rFonts w:ascii="Times New Roman" w:hAnsi="Times New Roman" w:cs="Times New Roman"/>
                <w:sz w:val="24"/>
                <w:szCs w:val="24"/>
              </w:rPr>
              <w:t xml:space="preserve"> – количество многоквартирных домов (количество МКД может быть дробным), при строительстве которых нарушены права граждан, находящихся на контроле Министерства жилищной политики Московской области, и по которым муниципальным образованием не принято ни </w:t>
            </w:r>
            <w:proofErr w:type="spellStart"/>
            <w:r w:rsidRPr="003A460C">
              <w:rPr>
                <w:rFonts w:ascii="Times New Roman" w:hAnsi="Times New Roman" w:cs="Times New Roman"/>
                <w:sz w:val="24"/>
                <w:szCs w:val="24"/>
              </w:rPr>
              <w:t>обной</w:t>
            </w:r>
            <w:proofErr w:type="spellEnd"/>
            <w:r w:rsidRPr="003A460C">
              <w:rPr>
                <w:rFonts w:ascii="Times New Roman" w:hAnsi="Times New Roman" w:cs="Times New Roman"/>
                <w:sz w:val="24"/>
                <w:szCs w:val="24"/>
              </w:rPr>
              <w:t xml:space="preserve"> меры либо сумма меньше единицы.</w:t>
            </w:r>
          </w:p>
          <w:p w14:paraId="2B9F2D3C" w14:textId="77777777" w:rsidR="004740A0" w:rsidRPr="003A460C" w:rsidRDefault="004740A0" w:rsidP="004740A0">
            <w:pPr>
              <w:tabs>
                <w:tab w:val="left" w:pos="993"/>
              </w:tabs>
              <w:ind w:right="-1"/>
              <w:jc w:val="center"/>
              <w:rPr>
                <w:rFonts w:ascii="Times New Roman" w:hAnsi="Times New Roman" w:cs="Times New Roman"/>
                <w:bCs/>
                <w:sz w:val="24"/>
                <w:szCs w:val="24"/>
                <w:vertAlign w:val="subscript"/>
              </w:rPr>
            </w:pPr>
            <w:proofErr w:type="spellStart"/>
            <w:r w:rsidRPr="003A460C">
              <w:rPr>
                <w:rFonts w:ascii="Times New Roman" w:hAnsi="Times New Roman" w:cs="Times New Roman"/>
                <w:bCs/>
                <w:sz w:val="24"/>
                <w:szCs w:val="24"/>
              </w:rPr>
              <w:t>К</w:t>
            </w:r>
            <w:r w:rsidRPr="003A460C">
              <w:rPr>
                <w:rFonts w:ascii="Times New Roman" w:hAnsi="Times New Roman" w:cs="Times New Roman"/>
                <w:bCs/>
                <w:sz w:val="24"/>
                <w:szCs w:val="24"/>
                <w:vertAlign w:val="subscript"/>
              </w:rPr>
              <w:t>общ</w:t>
            </w:r>
            <w:proofErr w:type="spellEnd"/>
            <w:r w:rsidRPr="003A460C">
              <w:rPr>
                <w:rFonts w:ascii="Times New Roman" w:hAnsi="Times New Roman" w:cs="Times New Roman"/>
                <w:bCs/>
                <w:sz w:val="24"/>
                <w:szCs w:val="24"/>
              </w:rPr>
              <w:t xml:space="preserve"> = К</w:t>
            </w:r>
            <w:r w:rsidRPr="003A460C">
              <w:rPr>
                <w:rFonts w:ascii="Times New Roman" w:hAnsi="Times New Roman" w:cs="Times New Roman"/>
                <w:bCs/>
                <w:sz w:val="24"/>
                <w:szCs w:val="24"/>
                <w:vertAlign w:val="subscript"/>
              </w:rPr>
              <w:t>1</w:t>
            </w:r>
            <w:r w:rsidRPr="003A460C">
              <w:rPr>
                <w:rFonts w:ascii="Times New Roman" w:hAnsi="Times New Roman" w:cs="Times New Roman"/>
                <w:bCs/>
                <w:sz w:val="24"/>
                <w:szCs w:val="24"/>
              </w:rPr>
              <w:t>*К</w:t>
            </w:r>
            <w:r w:rsidRPr="003A460C">
              <w:rPr>
                <w:rFonts w:ascii="Times New Roman" w:hAnsi="Times New Roman" w:cs="Times New Roman"/>
                <w:bCs/>
                <w:sz w:val="24"/>
                <w:szCs w:val="24"/>
                <w:vertAlign w:val="subscript"/>
              </w:rPr>
              <w:t>2</w:t>
            </w:r>
            <w:r w:rsidRPr="003A460C">
              <w:rPr>
                <w:rFonts w:ascii="Times New Roman" w:hAnsi="Times New Roman" w:cs="Times New Roman"/>
                <w:bCs/>
                <w:sz w:val="24"/>
                <w:szCs w:val="24"/>
              </w:rPr>
              <w:t>*К</w:t>
            </w:r>
            <w:r w:rsidRPr="003A460C">
              <w:rPr>
                <w:rFonts w:ascii="Times New Roman" w:hAnsi="Times New Roman" w:cs="Times New Roman"/>
                <w:bCs/>
                <w:sz w:val="24"/>
                <w:szCs w:val="24"/>
                <w:vertAlign w:val="subscript"/>
              </w:rPr>
              <w:t>3</w:t>
            </w:r>
            <w:r w:rsidRPr="003A460C">
              <w:rPr>
                <w:rFonts w:ascii="Times New Roman" w:hAnsi="Times New Roman" w:cs="Times New Roman"/>
                <w:bCs/>
                <w:sz w:val="24"/>
                <w:szCs w:val="24"/>
              </w:rPr>
              <w:t>*К</w:t>
            </w:r>
            <w:r w:rsidRPr="003A460C">
              <w:rPr>
                <w:rFonts w:ascii="Times New Roman" w:hAnsi="Times New Roman" w:cs="Times New Roman"/>
                <w:bCs/>
                <w:sz w:val="24"/>
                <w:szCs w:val="24"/>
                <w:vertAlign w:val="subscript"/>
              </w:rPr>
              <w:t>4</w:t>
            </w:r>
            <w:r w:rsidRPr="003A460C">
              <w:rPr>
                <w:rFonts w:ascii="Times New Roman" w:hAnsi="Times New Roman" w:cs="Times New Roman"/>
                <w:bCs/>
                <w:sz w:val="24"/>
                <w:szCs w:val="24"/>
              </w:rPr>
              <w:t>*К</w:t>
            </w:r>
            <w:r w:rsidRPr="003A460C">
              <w:rPr>
                <w:rFonts w:ascii="Times New Roman" w:hAnsi="Times New Roman" w:cs="Times New Roman"/>
                <w:bCs/>
                <w:sz w:val="24"/>
                <w:szCs w:val="24"/>
                <w:vertAlign w:val="subscript"/>
              </w:rPr>
              <w:t>5</w:t>
            </w:r>
          </w:p>
          <w:p w14:paraId="1497216E" w14:textId="77777777" w:rsidR="004740A0" w:rsidRPr="003A460C" w:rsidRDefault="004740A0" w:rsidP="004740A0">
            <w:pPr>
              <w:pStyle w:val="ConsPlusNormal"/>
              <w:spacing w:line="276" w:lineRule="auto"/>
              <w:ind w:right="-1" w:firstLine="567"/>
              <w:jc w:val="both"/>
              <w:rPr>
                <w:rFonts w:ascii="Times New Roman" w:hAnsi="Times New Roman" w:cs="Times New Roman"/>
                <w:sz w:val="24"/>
                <w:szCs w:val="24"/>
              </w:rPr>
            </w:pPr>
            <w:proofErr w:type="spellStart"/>
            <w:r w:rsidRPr="003A460C">
              <w:rPr>
                <w:rFonts w:ascii="Times New Roman" w:hAnsi="Times New Roman" w:cs="Times New Roman"/>
                <w:sz w:val="24"/>
                <w:szCs w:val="24"/>
              </w:rPr>
              <w:t>К</w:t>
            </w:r>
            <w:r w:rsidRPr="003A460C">
              <w:rPr>
                <w:rFonts w:ascii="Times New Roman" w:hAnsi="Times New Roman" w:cs="Times New Roman"/>
                <w:sz w:val="24"/>
                <w:szCs w:val="24"/>
                <w:vertAlign w:val="subscript"/>
              </w:rPr>
              <w:t>общ</w:t>
            </w:r>
            <w:proofErr w:type="spellEnd"/>
            <w:r w:rsidRPr="003A460C">
              <w:rPr>
                <w:rFonts w:ascii="Times New Roman" w:hAnsi="Times New Roman" w:cs="Times New Roman"/>
                <w:sz w:val="24"/>
                <w:szCs w:val="24"/>
              </w:rPr>
              <w:t xml:space="preserve"> – общий коэффициент, являющийся производным всех К, где</w:t>
            </w:r>
          </w:p>
          <w:p w14:paraId="04EA2925" w14:textId="77777777" w:rsidR="004740A0" w:rsidRPr="003A460C" w:rsidRDefault="004740A0" w:rsidP="004740A0">
            <w:pPr>
              <w:pStyle w:val="ac"/>
              <w:ind w:left="0" w:right="-1" w:firstLine="567"/>
              <w:jc w:val="both"/>
              <w:rPr>
                <w:rFonts w:ascii="Times New Roman" w:hAnsi="Times New Roman" w:cs="Times New Roman"/>
                <w:bCs/>
                <w:sz w:val="24"/>
                <w:szCs w:val="24"/>
              </w:rPr>
            </w:pPr>
            <w:r w:rsidRPr="003A460C">
              <w:rPr>
                <w:rFonts w:ascii="Times New Roman" w:hAnsi="Times New Roman" w:cs="Times New Roman"/>
                <w:bCs/>
                <w:sz w:val="24"/>
                <w:szCs w:val="24"/>
              </w:rPr>
              <w:t>К</w:t>
            </w:r>
            <w:r w:rsidRPr="003A460C">
              <w:rPr>
                <w:rFonts w:ascii="Times New Roman" w:hAnsi="Times New Roman" w:cs="Times New Roman"/>
                <w:bCs/>
                <w:sz w:val="24"/>
                <w:szCs w:val="24"/>
                <w:vertAlign w:val="subscript"/>
              </w:rPr>
              <w:t>1</w:t>
            </w:r>
            <w:r w:rsidRPr="003A460C">
              <w:rPr>
                <w:rFonts w:ascii="Times New Roman" w:hAnsi="Times New Roman" w:cs="Times New Roman"/>
                <w:bCs/>
                <w:sz w:val="24"/>
                <w:szCs w:val="24"/>
              </w:rPr>
              <w:t xml:space="preserve"> – по исполнению поручений руководства Министерства (письменных указаний, запросов, протокольных поручений, в </w:t>
            </w:r>
            <w:proofErr w:type="spellStart"/>
            <w:r w:rsidRPr="003A460C">
              <w:rPr>
                <w:rFonts w:ascii="Times New Roman" w:hAnsi="Times New Roman" w:cs="Times New Roman"/>
                <w:bCs/>
                <w:sz w:val="24"/>
                <w:szCs w:val="24"/>
              </w:rPr>
              <w:t>т.ч</w:t>
            </w:r>
            <w:proofErr w:type="spellEnd"/>
            <w:r w:rsidRPr="003A460C">
              <w:rPr>
                <w:rFonts w:ascii="Times New Roman" w:hAnsi="Times New Roman" w:cs="Times New Roman"/>
                <w:bCs/>
                <w:sz w:val="24"/>
                <w:szCs w:val="24"/>
              </w:rPr>
              <w:t xml:space="preserve">. заполнения форм в системе ГАС «Управление») в </w:t>
            </w:r>
            <w:r w:rsidRPr="003A460C">
              <w:rPr>
                <w:rFonts w:ascii="Times New Roman" w:hAnsi="Times New Roman" w:cs="Times New Roman"/>
                <w:bCs/>
                <w:sz w:val="24"/>
                <w:szCs w:val="24"/>
              </w:rPr>
              <w:lastRenderedPageBreak/>
              <w:t xml:space="preserve">текущем отчетном периоде в </w:t>
            </w:r>
            <w:r w:rsidRPr="003A460C">
              <w:rPr>
                <w:rFonts w:ascii="Times New Roman" w:hAnsi="Times New Roman" w:cs="Times New Roman"/>
                <w:sz w:val="24"/>
                <w:szCs w:val="24"/>
              </w:rPr>
              <w:t>части обеспечения прав пострадавших граждан в соответствии с поручением</w:t>
            </w:r>
            <w:r w:rsidRPr="003A460C">
              <w:rPr>
                <w:rFonts w:ascii="Times New Roman" w:hAnsi="Times New Roman" w:cs="Times New Roman"/>
                <w:bCs/>
                <w:sz w:val="24"/>
                <w:szCs w:val="24"/>
              </w:rPr>
              <w:t xml:space="preserve"> в установленный срок:</w:t>
            </w:r>
          </w:p>
          <w:p w14:paraId="26391C0D" w14:textId="77777777" w:rsidR="004740A0" w:rsidRPr="003A460C" w:rsidRDefault="004740A0" w:rsidP="004740A0">
            <w:pPr>
              <w:pStyle w:val="ac"/>
              <w:ind w:left="0" w:right="-1" w:firstLine="567"/>
              <w:jc w:val="both"/>
              <w:rPr>
                <w:rFonts w:ascii="Times New Roman" w:hAnsi="Times New Roman" w:cs="Times New Roman"/>
                <w:bCs/>
                <w:sz w:val="24"/>
                <w:szCs w:val="24"/>
              </w:rPr>
            </w:pPr>
            <w:r w:rsidRPr="003A460C">
              <w:rPr>
                <w:rFonts w:ascii="Times New Roman" w:hAnsi="Times New Roman" w:cs="Times New Roman"/>
                <w:bCs/>
                <w:sz w:val="24"/>
                <w:szCs w:val="24"/>
              </w:rPr>
              <w:t>- К</w:t>
            </w:r>
            <w:r w:rsidRPr="003A460C">
              <w:rPr>
                <w:rFonts w:ascii="Times New Roman" w:hAnsi="Times New Roman" w:cs="Times New Roman"/>
                <w:bCs/>
                <w:sz w:val="24"/>
                <w:szCs w:val="24"/>
                <w:vertAlign w:val="subscript"/>
              </w:rPr>
              <w:t>1</w:t>
            </w:r>
            <w:r w:rsidRPr="003A460C">
              <w:rPr>
                <w:rFonts w:ascii="Times New Roman" w:hAnsi="Times New Roman" w:cs="Times New Roman"/>
                <w:bCs/>
                <w:sz w:val="24"/>
                <w:szCs w:val="24"/>
              </w:rPr>
              <w:t>=0,8 – при исполнении поручений на 100%;</w:t>
            </w:r>
          </w:p>
          <w:p w14:paraId="77F5ED9E" w14:textId="77777777" w:rsidR="004740A0" w:rsidRPr="003A460C" w:rsidRDefault="004740A0" w:rsidP="004740A0">
            <w:pPr>
              <w:pStyle w:val="ac"/>
              <w:ind w:left="0" w:right="-1" w:firstLine="567"/>
              <w:jc w:val="both"/>
              <w:rPr>
                <w:rFonts w:ascii="Times New Roman" w:hAnsi="Times New Roman" w:cs="Times New Roman"/>
                <w:bCs/>
                <w:sz w:val="24"/>
                <w:szCs w:val="24"/>
              </w:rPr>
            </w:pPr>
            <w:r w:rsidRPr="003A460C">
              <w:rPr>
                <w:rFonts w:ascii="Times New Roman" w:hAnsi="Times New Roman" w:cs="Times New Roman"/>
                <w:bCs/>
                <w:sz w:val="24"/>
                <w:szCs w:val="24"/>
              </w:rPr>
              <w:t>- К</w:t>
            </w:r>
            <w:r w:rsidRPr="003A460C">
              <w:rPr>
                <w:rFonts w:ascii="Times New Roman" w:hAnsi="Times New Roman" w:cs="Times New Roman"/>
                <w:bCs/>
                <w:sz w:val="24"/>
                <w:szCs w:val="24"/>
                <w:vertAlign w:val="subscript"/>
              </w:rPr>
              <w:t>1</w:t>
            </w:r>
            <w:r w:rsidRPr="003A460C">
              <w:rPr>
                <w:rFonts w:ascii="Times New Roman" w:hAnsi="Times New Roman" w:cs="Times New Roman"/>
                <w:bCs/>
                <w:sz w:val="24"/>
                <w:szCs w:val="24"/>
              </w:rPr>
              <w:t xml:space="preserve">=0,9 – при исполнении поручений на 75-99%;  </w:t>
            </w:r>
          </w:p>
          <w:p w14:paraId="30A9D0DE" w14:textId="77777777" w:rsidR="004740A0" w:rsidRPr="003A460C" w:rsidRDefault="004740A0" w:rsidP="004740A0">
            <w:pPr>
              <w:pStyle w:val="ac"/>
              <w:ind w:left="0" w:right="-1" w:firstLine="567"/>
              <w:jc w:val="both"/>
              <w:rPr>
                <w:rFonts w:ascii="Times New Roman" w:hAnsi="Times New Roman" w:cs="Times New Roman"/>
                <w:bCs/>
                <w:sz w:val="24"/>
                <w:szCs w:val="24"/>
              </w:rPr>
            </w:pPr>
            <w:r w:rsidRPr="003A460C">
              <w:rPr>
                <w:rFonts w:ascii="Times New Roman" w:hAnsi="Times New Roman" w:cs="Times New Roman"/>
                <w:bCs/>
                <w:sz w:val="24"/>
                <w:szCs w:val="24"/>
              </w:rPr>
              <w:t>- К</w:t>
            </w:r>
            <w:r w:rsidRPr="003A460C">
              <w:rPr>
                <w:rFonts w:ascii="Times New Roman" w:hAnsi="Times New Roman" w:cs="Times New Roman"/>
                <w:bCs/>
                <w:sz w:val="24"/>
                <w:szCs w:val="24"/>
                <w:vertAlign w:val="subscript"/>
              </w:rPr>
              <w:t>1</w:t>
            </w:r>
            <w:r w:rsidRPr="003A460C">
              <w:rPr>
                <w:rFonts w:ascii="Times New Roman" w:hAnsi="Times New Roman" w:cs="Times New Roman"/>
                <w:bCs/>
                <w:sz w:val="24"/>
                <w:szCs w:val="24"/>
              </w:rPr>
              <w:t xml:space="preserve">=1,0 – </w:t>
            </w:r>
            <w:r w:rsidRPr="003A460C">
              <w:rPr>
                <w:rFonts w:ascii="Times New Roman" w:eastAsiaTheme="minorEastAsia" w:hAnsi="Times New Roman" w:cs="Times New Roman"/>
                <w:sz w:val="24"/>
                <w:szCs w:val="24"/>
              </w:rPr>
              <w:t>не были даны поручения;</w:t>
            </w:r>
          </w:p>
          <w:p w14:paraId="7DBEA1E5" w14:textId="77777777" w:rsidR="004740A0" w:rsidRPr="003A460C" w:rsidRDefault="004740A0" w:rsidP="004740A0">
            <w:pPr>
              <w:pStyle w:val="ac"/>
              <w:ind w:left="0" w:right="-1" w:firstLine="567"/>
              <w:jc w:val="both"/>
              <w:rPr>
                <w:rFonts w:ascii="Times New Roman" w:hAnsi="Times New Roman" w:cs="Times New Roman"/>
                <w:bCs/>
                <w:sz w:val="24"/>
                <w:szCs w:val="24"/>
              </w:rPr>
            </w:pPr>
            <w:r w:rsidRPr="003A460C">
              <w:rPr>
                <w:rFonts w:ascii="Times New Roman" w:hAnsi="Times New Roman" w:cs="Times New Roman"/>
                <w:bCs/>
                <w:sz w:val="24"/>
                <w:szCs w:val="24"/>
              </w:rPr>
              <w:t>- К</w:t>
            </w:r>
            <w:r w:rsidRPr="003A460C">
              <w:rPr>
                <w:rFonts w:ascii="Times New Roman" w:hAnsi="Times New Roman" w:cs="Times New Roman"/>
                <w:bCs/>
                <w:sz w:val="24"/>
                <w:szCs w:val="24"/>
                <w:vertAlign w:val="subscript"/>
              </w:rPr>
              <w:t>1</w:t>
            </w:r>
            <w:r w:rsidRPr="003A460C">
              <w:rPr>
                <w:rFonts w:ascii="Times New Roman" w:hAnsi="Times New Roman" w:cs="Times New Roman"/>
                <w:bCs/>
                <w:sz w:val="24"/>
                <w:szCs w:val="24"/>
              </w:rPr>
              <w:t>=1,1 – при исполнении поручений на 51-74%;</w:t>
            </w:r>
          </w:p>
          <w:p w14:paraId="1555D8D0" w14:textId="77777777" w:rsidR="004740A0" w:rsidRPr="003A460C" w:rsidRDefault="004740A0" w:rsidP="004740A0">
            <w:pPr>
              <w:pStyle w:val="ac"/>
              <w:ind w:left="0" w:right="-1" w:firstLine="567"/>
              <w:jc w:val="both"/>
              <w:rPr>
                <w:rFonts w:ascii="Times New Roman" w:hAnsi="Times New Roman" w:cs="Times New Roman"/>
                <w:bCs/>
                <w:sz w:val="24"/>
                <w:szCs w:val="24"/>
              </w:rPr>
            </w:pPr>
            <w:r w:rsidRPr="003A460C">
              <w:rPr>
                <w:rFonts w:ascii="Times New Roman" w:hAnsi="Times New Roman" w:cs="Times New Roman"/>
                <w:bCs/>
                <w:sz w:val="24"/>
                <w:szCs w:val="24"/>
              </w:rPr>
              <w:t>- К</w:t>
            </w:r>
            <w:r w:rsidRPr="003A460C">
              <w:rPr>
                <w:rFonts w:ascii="Times New Roman" w:hAnsi="Times New Roman" w:cs="Times New Roman"/>
                <w:bCs/>
                <w:sz w:val="24"/>
                <w:szCs w:val="24"/>
                <w:vertAlign w:val="subscript"/>
              </w:rPr>
              <w:t>1</w:t>
            </w:r>
            <w:r w:rsidRPr="003A460C">
              <w:rPr>
                <w:rFonts w:ascii="Times New Roman" w:hAnsi="Times New Roman" w:cs="Times New Roman"/>
                <w:bCs/>
                <w:sz w:val="24"/>
                <w:szCs w:val="24"/>
              </w:rPr>
              <w:t>=1,2 – при исполнении поручений на 50%;</w:t>
            </w:r>
          </w:p>
          <w:p w14:paraId="196B588A" w14:textId="77777777" w:rsidR="004740A0" w:rsidRPr="003A460C" w:rsidRDefault="004740A0" w:rsidP="004740A0">
            <w:pPr>
              <w:pStyle w:val="ae"/>
              <w:spacing w:line="276" w:lineRule="auto"/>
              <w:ind w:right="-1" w:firstLine="567"/>
              <w:jc w:val="both"/>
              <w:rPr>
                <w:rFonts w:ascii="Times New Roman" w:hAnsi="Times New Roman" w:cs="Times New Roman"/>
                <w:sz w:val="24"/>
                <w:szCs w:val="24"/>
              </w:rPr>
            </w:pPr>
            <w:r w:rsidRPr="003A460C">
              <w:rPr>
                <w:rFonts w:ascii="Times New Roman" w:hAnsi="Times New Roman" w:cs="Times New Roman"/>
                <w:sz w:val="24"/>
                <w:szCs w:val="24"/>
              </w:rPr>
              <w:t>К</w:t>
            </w:r>
            <w:r w:rsidRPr="003A460C">
              <w:rPr>
                <w:rFonts w:ascii="Times New Roman" w:hAnsi="Times New Roman" w:cs="Times New Roman"/>
                <w:sz w:val="24"/>
                <w:szCs w:val="24"/>
                <w:vertAlign w:val="subscript"/>
              </w:rPr>
              <w:t>2</w:t>
            </w:r>
            <w:r w:rsidRPr="003A460C">
              <w:rPr>
                <w:rFonts w:ascii="Times New Roman" w:hAnsi="Times New Roman" w:cs="Times New Roman"/>
                <w:sz w:val="24"/>
                <w:szCs w:val="24"/>
              </w:rPr>
              <w:t>=0,9 –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14:paraId="463069B8" w14:textId="77777777" w:rsidR="004740A0" w:rsidRPr="003A460C" w:rsidRDefault="004740A0" w:rsidP="004740A0">
            <w:pPr>
              <w:pStyle w:val="ae"/>
              <w:spacing w:line="276" w:lineRule="auto"/>
              <w:ind w:right="-1" w:firstLine="567"/>
              <w:jc w:val="both"/>
              <w:rPr>
                <w:rFonts w:ascii="Times New Roman" w:hAnsi="Times New Roman" w:cs="Times New Roman"/>
                <w:sz w:val="24"/>
                <w:szCs w:val="24"/>
              </w:rPr>
            </w:pPr>
            <w:r w:rsidRPr="003A460C">
              <w:rPr>
                <w:rFonts w:ascii="Times New Roman" w:hAnsi="Times New Roman" w:cs="Times New Roman"/>
                <w:sz w:val="24"/>
                <w:szCs w:val="24"/>
              </w:rPr>
              <w:t>К</w:t>
            </w:r>
            <w:r w:rsidRPr="003A460C">
              <w:rPr>
                <w:rFonts w:ascii="Times New Roman" w:hAnsi="Times New Roman" w:cs="Times New Roman"/>
                <w:sz w:val="24"/>
                <w:szCs w:val="24"/>
                <w:vertAlign w:val="subscript"/>
              </w:rPr>
              <w:t>3</w:t>
            </w:r>
            <w:r w:rsidRPr="003A460C">
              <w:rPr>
                <w:rFonts w:ascii="Times New Roman" w:hAnsi="Times New Roman" w:cs="Times New Roman"/>
                <w:sz w:val="24"/>
                <w:szCs w:val="24"/>
              </w:rPr>
              <w:t xml:space="preserve">=0,8 – при нахождении в текущем отчетном периоде мер и частей мер </w:t>
            </w:r>
            <w:r w:rsidRPr="003A460C">
              <w:rPr>
                <w:rFonts w:ascii="Times New Roman" w:hAnsi="Times New Roman" w:cs="Times New Roman"/>
                <w:sz w:val="24"/>
                <w:szCs w:val="24"/>
              </w:rPr>
              <w:br/>
              <w:t xml:space="preserve">по одному МКД, сумма которых равна 3 единицам и более;  </w:t>
            </w:r>
          </w:p>
          <w:p w14:paraId="4A548B8A" w14:textId="77777777" w:rsidR="004740A0" w:rsidRPr="003A460C" w:rsidRDefault="004740A0" w:rsidP="004740A0">
            <w:pPr>
              <w:pStyle w:val="ac"/>
              <w:ind w:left="0" w:right="-1" w:firstLine="567"/>
              <w:jc w:val="both"/>
              <w:rPr>
                <w:rFonts w:ascii="Times New Roman" w:hAnsi="Times New Roman" w:cs="Times New Roman"/>
                <w:bCs/>
                <w:sz w:val="24"/>
                <w:szCs w:val="24"/>
              </w:rPr>
            </w:pPr>
            <w:r w:rsidRPr="003A460C">
              <w:rPr>
                <w:rFonts w:ascii="Times New Roman" w:hAnsi="Times New Roman" w:cs="Times New Roman"/>
                <w:bCs/>
                <w:sz w:val="24"/>
                <w:szCs w:val="24"/>
              </w:rPr>
              <w:t>К</w:t>
            </w:r>
            <w:r w:rsidRPr="003A460C">
              <w:rPr>
                <w:rFonts w:ascii="Times New Roman" w:hAnsi="Times New Roman" w:cs="Times New Roman"/>
                <w:bCs/>
                <w:sz w:val="24"/>
                <w:szCs w:val="24"/>
                <w:vertAlign w:val="subscript"/>
              </w:rPr>
              <w:t>4</w:t>
            </w:r>
            <w:r w:rsidRPr="003A460C">
              <w:rPr>
                <w:rFonts w:ascii="Times New Roman" w:hAnsi="Times New Roman" w:cs="Times New Roman"/>
                <w:bCs/>
                <w:sz w:val="24"/>
                <w:szCs w:val="24"/>
              </w:rPr>
              <w:t xml:space="preserve">=1,3 – при неисполнении поручений в текущем отчетном периоде; </w:t>
            </w:r>
          </w:p>
          <w:p w14:paraId="287A02DA" w14:textId="77777777" w:rsidR="004740A0" w:rsidRPr="003A460C" w:rsidRDefault="004740A0" w:rsidP="004740A0">
            <w:pPr>
              <w:pStyle w:val="ae"/>
              <w:spacing w:line="276" w:lineRule="auto"/>
              <w:ind w:right="-1" w:firstLine="567"/>
              <w:jc w:val="both"/>
              <w:rPr>
                <w:rFonts w:ascii="Times New Roman" w:eastAsia="Times New Roman" w:hAnsi="Times New Roman" w:cs="Times New Roman"/>
                <w:bCs/>
                <w:sz w:val="24"/>
                <w:szCs w:val="24"/>
                <w:lang w:eastAsia="ru-RU"/>
              </w:rPr>
            </w:pPr>
            <w:r w:rsidRPr="003A460C">
              <w:rPr>
                <w:rFonts w:ascii="Times New Roman" w:eastAsia="Times New Roman" w:hAnsi="Times New Roman" w:cs="Times New Roman"/>
                <w:sz w:val="24"/>
                <w:szCs w:val="24"/>
                <w:lang w:eastAsia="ru-RU"/>
              </w:rPr>
              <w:t>К</w:t>
            </w:r>
            <w:r w:rsidRPr="003A460C">
              <w:rPr>
                <w:rFonts w:ascii="Times New Roman" w:eastAsia="Times New Roman" w:hAnsi="Times New Roman" w:cs="Times New Roman"/>
                <w:sz w:val="24"/>
                <w:szCs w:val="24"/>
                <w:vertAlign w:val="subscript"/>
                <w:lang w:eastAsia="ru-RU"/>
              </w:rPr>
              <w:t>5</w:t>
            </w:r>
            <w:r w:rsidRPr="003A460C">
              <w:rPr>
                <w:rFonts w:ascii="Times New Roman" w:eastAsia="Times New Roman" w:hAnsi="Times New Roman" w:cs="Times New Roman"/>
                <w:sz w:val="24"/>
                <w:szCs w:val="24"/>
                <w:lang w:eastAsia="ru-RU"/>
              </w:rPr>
              <w:t>=1,5</w:t>
            </w:r>
            <w:r w:rsidRPr="003A460C">
              <w:rPr>
                <w:rFonts w:ascii="Times New Roman" w:eastAsia="Times New Roman" w:hAnsi="Times New Roman" w:cs="Times New Roman"/>
                <w:bCs/>
                <w:sz w:val="24"/>
                <w:szCs w:val="24"/>
                <w:lang w:eastAsia="ru-RU"/>
              </w:rPr>
              <w:t xml:space="preserve"> – срыв ввода объекта в эксплуатацию в текущем отчетном периоде по причине невыполнения мероприятий, закрепленных за ОМС, по МКД, отсутствие контроля за мероприятиями, проводимыми после ввода объекта </w:t>
            </w:r>
            <w:r w:rsidRPr="003A460C">
              <w:rPr>
                <w:rFonts w:ascii="Times New Roman" w:eastAsia="Times New Roman" w:hAnsi="Times New Roman" w:cs="Times New Roman"/>
                <w:bCs/>
                <w:sz w:val="24"/>
                <w:szCs w:val="24"/>
                <w:lang w:eastAsia="ru-RU"/>
              </w:rPr>
              <w:br/>
              <w:t xml:space="preserve">в эксплуатацию, в том числе передачей квартир гражданам (выдачей ключей) </w:t>
            </w:r>
            <w:r w:rsidRPr="003A460C">
              <w:rPr>
                <w:rFonts w:ascii="Times New Roman" w:eastAsia="Times New Roman" w:hAnsi="Times New Roman" w:cs="Times New Roman"/>
                <w:bCs/>
                <w:sz w:val="24"/>
                <w:szCs w:val="24"/>
                <w:lang w:eastAsia="ru-RU"/>
              </w:rPr>
              <w:br/>
              <w:t>и соблюдением требований законодательства к деятельности по управлению многоквартирным домом, ввод объекта в эксплуатацию по суду.</w:t>
            </w:r>
          </w:p>
          <w:p w14:paraId="6BCC373D" w14:textId="77777777" w:rsidR="004740A0" w:rsidRPr="003A460C" w:rsidRDefault="004740A0" w:rsidP="002F3CA9">
            <w:pPr>
              <w:pStyle w:val="ConsPlusNormal"/>
              <w:spacing w:line="276" w:lineRule="auto"/>
              <w:ind w:right="-1"/>
              <w:jc w:val="both"/>
              <w:rPr>
                <w:rFonts w:ascii="Times New Roman" w:hAnsi="Times New Roman" w:cs="Times New Roman"/>
                <w:sz w:val="28"/>
                <w:szCs w:val="28"/>
              </w:rPr>
            </w:pPr>
            <w:r w:rsidRPr="003A460C">
              <w:rPr>
                <w:rFonts w:ascii="Times New Roman" w:hAnsi="Times New Roman" w:cs="Times New Roman"/>
                <w:sz w:val="24"/>
                <w:szCs w:val="24"/>
              </w:rPr>
              <w:t xml:space="preserve">Наиболее эффективная работа ОМС соответствует ПРР = 0, в иных случаях наиболее эффективная работа соответствует </w:t>
            </w:r>
            <w:r w:rsidRPr="003A460C">
              <w:rPr>
                <w:rFonts w:ascii="Times New Roman" w:hAnsi="Times New Roman" w:cs="Times New Roman"/>
                <w:sz w:val="24"/>
                <w:szCs w:val="24"/>
              </w:rPr>
              <w:lastRenderedPageBreak/>
              <w:t>наименьшему значению ПРР, наихудшая – наибольшему</w:t>
            </w:r>
            <w:r w:rsidR="002F3CA9" w:rsidRPr="003A460C">
              <w:rPr>
                <w:rFonts w:ascii="Times New Roman" w:hAnsi="Times New Roman" w:cs="Times New Roman"/>
                <w:sz w:val="28"/>
                <w:szCs w:val="28"/>
              </w:rPr>
              <w:t>.</w:t>
            </w:r>
          </w:p>
        </w:tc>
        <w:tc>
          <w:tcPr>
            <w:tcW w:w="1842" w:type="dxa"/>
          </w:tcPr>
          <w:p w14:paraId="14701B65" w14:textId="77777777" w:rsidR="00654050" w:rsidRPr="003A460C" w:rsidRDefault="00020A83"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2BD7AB76" w14:textId="77777777" w:rsidR="00654050" w:rsidRPr="003A460C" w:rsidRDefault="00B904BD"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Квартал</w:t>
            </w:r>
          </w:p>
        </w:tc>
      </w:tr>
      <w:tr w:rsidR="00654050" w:rsidRPr="003A460C" w14:paraId="57719350" w14:textId="77777777" w:rsidTr="00C92BDF">
        <w:trPr>
          <w:trHeight w:val="332"/>
        </w:trPr>
        <w:tc>
          <w:tcPr>
            <w:tcW w:w="738" w:type="dxa"/>
          </w:tcPr>
          <w:p w14:paraId="3845B974" w14:textId="77777777" w:rsidR="00654050" w:rsidRPr="003A460C" w:rsidRDefault="00F60C1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lastRenderedPageBreak/>
              <w:t>6</w:t>
            </w:r>
          </w:p>
        </w:tc>
        <w:tc>
          <w:tcPr>
            <w:tcW w:w="2894" w:type="dxa"/>
          </w:tcPr>
          <w:p w14:paraId="65E85E78" w14:textId="77777777" w:rsidR="00654050" w:rsidRPr="003A460C" w:rsidRDefault="00FE6C4A"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 xml:space="preserve">Встречи с дольщиками. </w:t>
            </w:r>
            <w:r w:rsidR="00654050" w:rsidRPr="003A460C">
              <w:rPr>
                <w:rFonts w:ascii="Times New Roman" w:hAnsi="Times New Roman" w:cs="Times New Roman"/>
                <w:sz w:val="24"/>
                <w:szCs w:val="24"/>
              </w:rPr>
              <w:t>Встречи с гражданами – участниками долевого строительства</w:t>
            </w:r>
          </w:p>
        </w:tc>
        <w:tc>
          <w:tcPr>
            <w:tcW w:w="1500" w:type="dxa"/>
          </w:tcPr>
          <w:p w14:paraId="1E7D1ECD" w14:textId="77777777" w:rsidR="00654050" w:rsidRPr="003A460C" w:rsidRDefault="00B904BD"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w:t>
            </w:r>
          </w:p>
        </w:tc>
        <w:tc>
          <w:tcPr>
            <w:tcW w:w="6521" w:type="dxa"/>
          </w:tcPr>
          <w:p w14:paraId="411365F4" w14:textId="77777777" w:rsidR="006C76C1" w:rsidRPr="003A460C" w:rsidRDefault="006C76C1"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Оценка эффективности работы органов местного самоуправления</w:t>
            </w:r>
          </w:p>
          <w:p w14:paraId="203B266C" w14:textId="77777777" w:rsidR="006C76C1" w:rsidRPr="003A460C" w:rsidRDefault="006C76C1"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муниципальных образований (далее — ОМС) по показателю «Встречи с гражданами-</w:t>
            </w:r>
          </w:p>
          <w:p w14:paraId="183DBC7A" w14:textId="77777777" w:rsidR="006C76C1" w:rsidRPr="003A460C" w:rsidRDefault="006C76C1"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участниками долевого строительства» (далее — Показатель) в целях снижения</w:t>
            </w:r>
          </w:p>
          <w:p w14:paraId="1374537D" w14:textId="77777777" w:rsidR="006C76C1" w:rsidRPr="003A460C" w:rsidRDefault="006C76C1"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протестного настроения граждан-участников долевого строительства, права</w:t>
            </w:r>
          </w:p>
          <w:p w14:paraId="70B39A9B" w14:textId="77777777" w:rsidR="006C76C1" w:rsidRPr="003A460C" w:rsidRDefault="006C76C1"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которых были нарушены, обусловлена критерием:</w:t>
            </w:r>
          </w:p>
          <w:p w14:paraId="353F0EFD" w14:textId="77777777" w:rsidR="006C76C1" w:rsidRPr="003A460C" w:rsidRDefault="006C76C1"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 «соотношение количества зарегистрированных в Правительстве Московской</w:t>
            </w:r>
          </w:p>
          <w:p w14:paraId="4F2EE24A" w14:textId="77777777" w:rsidR="006C76C1" w:rsidRPr="003A460C" w:rsidRDefault="006C76C1"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области обращений, митингов и пикетов граждан-участников долевого</w:t>
            </w:r>
          </w:p>
          <w:p w14:paraId="54AC1DAE" w14:textId="77777777" w:rsidR="006C76C1" w:rsidRPr="003A460C" w:rsidRDefault="006C76C1"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строительства многоквартирных жилых домов на территории муниципального</w:t>
            </w:r>
          </w:p>
          <w:p w14:paraId="69FB6C28" w14:textId="77777777" w:rsidR="006C76C1" w:rsidRPr="003A460C" w:rsidRDefault="006C76C1"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образования, за отчетный период к количеству квартир на территории</w:t>
            </w:r>
          </w:p>
          <w:p w14:paraId="6D713377" w14:textId="77777777" w:rsidR="006C76C1" w:rsidRPr="003A460C" w:rsidRDefault="006C76C1"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муниципального образования, сроки передачи которых гражданам-участникам</w:t>
            </w:r>
          </w:p>
          <w:p w14:paraId="2AD03C84" w14:textId="77777777" w:rsidR="006C76C1" w:rsidRPr="003A460C" w:rsidRDefault="006C76C1"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долевого строительства нарушены, в объектах, находящихся на контроле</w:t>
            </w:r>
          </w:p>
          <w:p w14:paraId="11AE572B" w14:textId="77777777" w:rsidR="006C76C1" w:rsidRPr="003A460C" w:rsidRDefault="006C76C1"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Министерства жилищной политики Московской области (далее — Министерство),</w:t>
            </w:r>
          </w:p>
          <w:p w14:paraId="6852BD79" w14:textId="77777777" w:rsidR="006C76C1" w:rsidRPr="003A460C" w:rsidRDefault="006C76C1"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по состоянию на начало отчетного периода и количеству встреч с пострадавшими</w:t>
            </w:r>
          </w:p>
          <w:p w14:paraId="493BB548" w14:textId="77777777" w:rsidR="006C76C1" w:rsidRPr="003A460C" w:rsidRDefault="006C76C1"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гражданами за отчетный период» (далее — Критерий).</w:t>
            </w:r>
          </w:p>
          <w:p w14:paraId="12A65B55" w14:textId="77777777" w:rsidR="006C76C1" w:rsidRPr="003A460C" w:rsidRDefault="006C76C1"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Условное выражение Критерия устанавливается в процентах.</w:t>
            </w:r>
          </w:p>
          <w:p w14:paraId="130A8CFF" w14:textId="77777777" w:rsidR="006C76C1" w:rsidRPr="003A460C" w:rsidRDefault="006C76C1"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Критерий (ВГ) рассчитывается по следующей формуле:</w:t>
            </w:r>
          </w:p>
          <w:p w14:paraId="16CFC032" w14:textId="77777777" w:rsidR="006C76C1" w:rsidRPr="003A460C" w:rsidRDefault="006C76C1" w:rsidP="00EF7A7F">
            <w:pPr>
              <w:suppressAutoHyphens/>
              <w:spacing w:after="0" w:line="240" w:lineRule="auto"/>
              <w:rPr>
                <w:rFonts w:ascii="Times New Roman" w:hAnsi="Times New Roman" w:cs="Times New Roman"/>
                <w:sz w:val="24"/>
                <w:szCs w:val="24"/>
              </w:rPr>
            </w:pPr>
          </w:p>
          <w:p w14:paraId="3B0D026D" w14:textId="77777777" w:rsidR="006C76C1" w:rsidRPr="003A460C" w:rsidRDefault="004740A0" w:rsidP="00EF7A7F">
            <w:pPr>
              <w:suppressAutoHyphens/>
              <w:spacing w:after="0" w:line="240" w:lineRule="auto"/>
              <w:rPr>
                <w:rFonts w:ascii="Times New Roman" w:eastAsiaTheme="minorEastAsia" w:hAnsi="Times New Roman" w:cs="Times New Roman"/>
                <w:sz w:val="24"/>
                <w:szCs w:val="24"/>
              </w:rPr>
            </w:pPr>
            <m:oMath>
              <m:r>
                <m:rPr>
                  <m:nor/>
                </m:rPr>
                <w:rPr>
                  <w:rFonts w:ascii="Cambria Math" w:hAnsi="Cambria Math" w:cs="Times New Roman"/>
                  <w:sz w:val="24"/>
                  <w:szCs w:val="24"/>
                </w:rPr>
                <m:t>ВГ=</m:t>
              </m:r>
              <m:f>
                <m:fPr>
                  <m:ctrlPr>
                    <w:rPr>
                      <w:rFonts w:ascii="Cambria Math" w:hAnsi="Cambria Math" w:cs="Times New Roman"/>
                      <w:sz w:val="24"/>
                      <w:szCs w:val="24"/>
                    </w:rPr>
                  </m:ctrlPr>
                </m:fPr>
                <m:num>
                  <m:r>
                    <m:rPr>
                      <m:nor/>
                    </m:rPr>
                    <w:rPr>
                      <w:rFonts w:ascii="Cambria Math" w:hAnsi="Cambria Math" w:cs="Times New Roman"/>
                      <w:sz w:val="24"/>
                      <w:szCs w:val="24"/>
                    </w:rPr>
                    <m:t>Кобр</m:t>
                  </m:r>
                </m:num>
                <m:den>
                  <m:r>
                    <m:rPr>
                      <m:nor/>
                    </m:rPr>
                    <w:rPr>
                      <w:rFonts w:ascii="Cambria Math" w:hAnsi="Cambria Math" w:cs="Times New Roman"/>
                      <w:sz w:val="24"/>
                      <w:szCs w:val="24"/>
                    </w:rPr>
                    <m:t>Ккв*(1+Квс)</m:t>
                  </m:r>
                </m:den>
              </m:f>
              <m:r>
                <m:rPr>
                  <m:nor/>
                </m:rPr>
                <w:rPr>
                  <w:rFonts w:ascii="Cambria Math" w:hAnsi="Cambria Math" w:cs="Times New Roman"/>
                  <w:sz w:val="24"/>
                  <w:szCs w:val="24"/>
                </w:rPr>
                <m:t>*</m:t>
              </m:r>
              <w:proofErr w:type="spellStart"/>
              <m:r>
                <m:rPr>
                  <m:nor/>
                </m:rPr>
                <w:rPr>
                  <w:rFonts w:ascii="Cambria Math" w:hAnsi="Cambria Math" w:cs="Times New Roman"/>
                  <w:sz w:val="24"/>
                  <w:szCs w:val="24"/>
                </w:rPr>
                <m:t>Пкд</m:t>
              </m:r>
              <w:proofErr w:type="spellEnd"/>
              <m:r>
                <m:rPr>
                  <m:nor/>
                </m:rPr>
                <w:rPr>
                  <w:rFonts w:ascii="Cambria Math" w:hAnsi="Cambria Math" w:cs="Times New Roman"/>
                  <w:sz w:val="24"/>
                  <w:szCs w:val="24"/>
                </w:rPr>
                <m:t>*100%</m:t>
              </m:r>
            </m:oMath>
            <w:r w:rsidRPr="003A460C">
              <w:rPr>
                <w:rFonts w:ascii="Times New Roman" w:eastAsiaTheme="minorEastAsia" w:hAnsi="Times New Roman" w:cs="Times New Roman"/>
                <w:sz w:val="24"/>
                <w:szCs w:val="24"/>
              </w:rPr>
              <w:t>, где</w:t>
            </w:r>
          </w:p>
          <w:p w14:paraId="7D22D547" w14:textId="77777777" w:rsidR="004740A0" w:rsidRPr="003A460C" w:rsidRDefault="004740A0" w:rsidP="00EF7A7F">
            <w:pPr>
              <w:suppressAutoHyphens/>
              <w:spacing w:after="0" w:line="240" w:lineRule="auto"/>
              <w:rPr>
                <w:rFonts w:ascii="Times New Roman" w:hAnsi="Times New Roman" w:cs="Times New Roman"/>
                <w:sz w:val="24"/>
                <w:szCs w:val="24"/>
              </w:rPr>
            </w:pPr>
          </w:p>
          <w:p w14:paraId="3C5D0226" w14:textId="77777777" w:rsidR="004740A0" w:rsidRPr="003A460C" w:rsidRDefault="004740A0" w:rsidP="004740A0">
            <w:pPr>
              <w:suppressAutoHyphens/>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Ккв</w:t>
            </w:r>
            <w:proofErr w:type="spellEnd"/>
            <w:r w:rsidRPr="003A460C">
              <w:rPr>
                <w:rFonts w:ascii="Times New Roman" w:hAnsi="Times New Roman" w:cs="Times New Roman"/>
                <w:sz w:val="24"/>
                <w:szCs w:val="24"/>
              </w:rPr>
              <w:t xml:space="preserve">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14:paraId="5728414C" w14:textId="77777777" w:rsidR="004740A0" w:rsidRPr="003A460C" w:rsidRDefault="004740A0" w:rsidP="004740A0">
            <w:pPr>
              <w:suppressAutoHyphens/>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Квс</w:t>
            </w:r>
            <w:proofErr w:type="spellEnd"/>
            <w:r w:rsidRPr="003A460C">
              <w:rPr>
                <w:rFonts w:ascii="Times New Roman" w:hAnsi="Times New Roman" w:cs="Times New Roman"/>
                <w:sz w:val="24"/>
                <w:szCs w:val="24"/>
              </w:rPr>
              <w:t xml:space="preserve">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w:t>
            </w:r>
          </w:p>
          <w:p w14:paraId="3E5DE41D" w14:textId="77777777" w:rsidR="004740A0" w:rsidRPr="003A460C" w:rsidRDefault="004740A0" w:rsidP="004740A0">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Кобр – 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14:paraId="33050EC4" w14:textId="77777777" w:rsidR="004740A0" w:rsidRPr="003A460C" w:rsidRDefault="004740A0" w:rsidP="004740A0">
            <w:pPr>
              <w:suppressAutoHyphens/>
              <w:spacing w:after="0" w:line="240" w:lineRule="auto"/>
              <w:rPr>
                <w:rFonts w:ascii="Times New Roman" w:hAnsi="Times New Roman" w:cs="Times New Roman"/>
                <w:sz w:val="24"/>
                <w:szCs w:val="24"/>
              </w:rPr>
            </w:pPr>
          </w:p>
          <w:p w14:paraId="6414540F" w14:textId="77777777" w:rsidR="004740A0" w:rsidRPr="003A460C" w:rsidRDefault="004740A0" w:rsidP="004740A0">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Кобр=Ком+Кос+2*</w:t>
            </w:r>
            <w:proofErr w:type="spellStart"/>
            <w:r w:rsidRPr="003A460C">
              <w:rPr>
                <w:rFonts w:ascii="Times New Roman" w:hAnsi="Times New Roman" w:cs="Times New Roman"/>
                <w:sz w:val="24"/>
                <w:szCs w:val="24"/>
              </w:rPr>
              <w:t>Кпр</w:t>
            </w:r>
            <w:proofErr w:type="spellEnd"/>
            <w:r w:rsidRPr="003A460C">
              <w:rPr>
                <w:rFonts w:ascii="Times New Roman" w:hAnsi="Times New Roman" w:cs="Times New Roman"/>
                <w:sz w:val="24"/>
                <w:szCs w:val="24"/>
              </w:rPr>
              <w:t>, где</w:t>
            </w:r>
          </w:p>
          <w:p w14:paraId="7AE9C200" w14:textId="77777777" w:rsidR="004740A0" w:rsidRPr="003A460C" w:rsidRDefault="004740A0" w:rsidP="004740A0">
            <w:pPr>
              <w:suppressAutoHyphens/>
              <w:spacing w:after="0" w:line="240" w:lineRule="auto"/>
              <w:rPr>
                <w:rFonts w:ascii="Times New Roman" w:hAnsi="Times New Roman" w:cs="Times New Roman"/>
                <w:sz w:val="24"/>
                <w:szCs w:val="24"/>
              </w:rPr>
            </w:pPr>
          </w:p>
          <w:p w14:paraId="74C4722F" w14:textId="77777777" w:rsidR="004740A0" w:rsidRPr="003A460C" w:rsidRDefault="004740A0" w:rsidP="004740A0">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 xml:space="preserve">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w:t>
            </w:r>
            <w:proofErr w:type="gramStart"/>
            <w:r w:rsidRPr="003A460C">
              <w:rPr>
                <w:rFonts w:ascii="Times New Roman" w:hAnsi="Times New Roman" w:cs="Times New Roman"/>
                <w:sz w:val="24"/>
                <w:szCs w:val="24"/>
              </w:rPr>
              <w:t>Федерации»  в</w:t>
            </w:r>
            <w:proofErr w:type="gramEnd"/>
            <w:r w:rsidRPr="003A460C">
              <w:rPr>
                <w:rFonts w:ascii="Times New Roman" w:hAnsi="Times New Roman" w:cs="Times New Roman"/>
                <w:sz w:val="24"/>
                <w:szCs w:val="24"/>
              </w:rPr>
              <w:t xml:space="preserve">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14:paraId="2F5D5C67" w14:textId="77777777" w:rsidR="004740A0" w:rsidRPr="003A460C" w:rsidRDefault="004740A0" w:rsidP="004740A0">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 xml:space="preserve">Кос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w:t>
            </w:r>
            <w:proofErr w:type="spellStart"/>
            <w:r w:rsidRPr="003A460C">
              <w:rPr>
                <w:rFonts w:ascii="Times New Roman" w:hAnsi="Times New Roman" w:cs="Times New Roman"/>
                <w:sz w:val="24"/>
                <w:szCs w:val="24"/>
              </w:rPr>
              <w:t>строительствав</w:t>
            </w:r>
            <w:proofErr w:type="spellEnd"/>
            <w:r w:rsidRPr="003A460C">
              <w:rPr>
                <w:rFonts w:ascii="Times New Roman" w:hAnsi="Times New Roman" w:cs="Times New Roman"/>
                <w:sz w:val="24"/>
                <w:szCs w:val="24"/>
              </w:rPr>
              <w:t xml:space="preserve"> социальных сетях                    на страницах Правительства Московской области, </w:t>
            </w:r>
            <w:r w:rsidRPr="003A460C">
              <w:rPr>
                <w:rFonts w:ascii="Times New Roman" w:hAnsi="Times New Roman" w:cs="Times New Roman"/>
                <w:sz w:val="24"/>
                <w:szCs w:val="24"/>
              </w:rPr>
              <w:lastRenderedPageBreak/>
              <w:t>Губернатора Московской области, пресс-службы Губернатора Московской области за отчетный период.</w:t>
            </w:r>
          </w:p>
          <w:p w14:paraId="2BAEA17A" w14:textId="77777777" w:rsidR="004740A0" w:rsidRPr="003A460C" w:rsidRDefault="004740A0" w:rsidP="004740A0">
            <w:pPr>
              <w:suppressAutoHyphens/>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Кпр</w:t>
            </w:r>
            <w:proofErr w:type="spellEnd"/>
            <w:r w:rsidRPr="003A460C">
              <w:rPr>
                <w:rFonts w:ascii="Times New Roman" w:hAnsi="Times New Roman" w:cs="Times New Roman"/>
                <w:sz w:val="24"/>
                <w:szCs w:val="24"/>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14:paraId="657598CA" w14:textId="77777777" w:rsidR="004740A0" w:rsidRPr="003A460C" w:rsidRDefault="004740A0" w:rsidP="004740A0">
            <w:pPr>
              <w:suppressAutoHyphens/>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Пкд</w:t>
            </w:r>
            <w:proofErr w:type="spellEnd"/>
            <w:r w:rsidRPr="003A460C">
              <w:rPr>
                <w:rFonts w:ascii="Times New Roman" w:hAnsi="Times New Roman" w:cs="Times New Roman"/>
                <w:sz w:val="24"/>
                <w:szCs w:val="24"/>
              </w:rPr>
              <w:t xml:space="preserve"> – коэффициенты, применяемые к показателю за работу </w:t>
            </w:r>
            <w:proofErr w:type="gramStart"/>
            <w:r w:rsidRPr="003A460C">
              <w:rPr>
                <w:rFonts w:ascii="Times New Roman" w:hAnsi="Times New Roman" w:cs="Times New Roman"/>
                <w:sz w:val="24"/>
                <w:szCs w:val="24"/>
              </w:rPr>
              <w:t>ОМС  для</w:t>
            </w:r>
            <w:proofErr w:type="gramEnd"/>
            <w:r w:rsidRPr="003A460C">
              <w:rPr>
                <w:rFonts w:ascii="Times New Roman" w:hAnsi="Times New Roman" w:cs="Times New Roman"/>
                <w:sz w:val="24"/>
                <w:szCs w:val="24"/>
              </w:rPr>
              <w:t xml:space="preserve"> снижения протестного настроения граждан-участников долевого строительства, права которых были нарушены.</w:t>
            </w:r>
          </w:p>
          <w:p w14:paraId="6B73648F" w14:textId="77777777" w:rsidR="004740A0" w:rsidRPr="003A460C" w:rsidRDefault="004740A0" w:rsidP="004740A0">
            <w:pPr>
              <w:suppressAutoHyphens/>
              <w:spacing w:after="0" w:line="240" w:lineRule="auto"/>
              <w:rPr>
                <w:rFonts w:ascii="Times New Roman" w:hAnsi="Times New Roman" w:cs="Times New Roman"/>
                <w:sz w:val="24"/>
                <w:szCs w:val="24"/>
              </w:rPr>
            </w:pPr>
          </w:p>
          <w:p w14:paraId="44E5A05C" w14:textId="77777777" w:rsidR="004740A0" w:rsidRPr="003A460C" w:rsidRDefault="004740A0" w:rsidP="004740A0">
            <w:pPr>
              <w:suppressAutoHyphens/>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Пкд</w:t>
            </w:r>
            <w:proofErr w:type="spellEnd"/>
            <w:r w:rsidRPr="003A460C">
              <w:rPr>
                <w:rFonts w:ascii="Times New Roman" w:hAnsi="Times New Roman" w:cs="Times New Roman"/>
                <w:sz w:val="24"/>
                <w:szCs w:val="24"/>
              </w:rPr>
              <w:t>=Ки*</w:t>
            </w:r>
            <w:proofErr w:type="spellStart"/>
            <w:proofErr w:type="gramStart"/>
            <w:r w:rsidRPr="003A460C">
              <w:rPr>
                <w:rFonts w:ascii="Times New Roman" w:hAnsi="Times New Roman" w:cs="Times New Roman"/>
                <w:sz w:val="24"/>
                <w:szCs w:val="24"/>
              </w:rPr>
              <w:t>Кп</w:t>
            </w:r>
            <w:proofErr w:type="spellEnd"/>
            <w:r w:rsidRPr="003A460C">
              <w:rPr>
                <w:rFonts w:ascii="Times New Roman" w:hAnsi="Times New Roman" w:cs="Times New Roman"/>
                <w:sz w:val="24"/>
                <w:szCs w:val="24"/>
              </w:rPr>
              <w:t>,  где</w:t>
            </w:r>
            <w:proofErr w:type="gramEnd"/>
          </w:p>
          <w:p w14:paraId="3845BE2B" w14:textId="77777777" w:rsidR="004740A0" w:rsidRPr="003A460C" w:rsidRDefault="004740A0" w:rsidP="004740A0">
            <w:pPr>
              <w:suppressAutoHyphens/>
              <w:spacing w:after="0" w:line="240" w:lineRule="auto"/>
              <w:rPr>
                <w:rFonts w:ascii="Times New Roman" w:hAnsi="Times New Roman" w:cs="Times New Roman"/>
                <w:sz w:val="24"/>
                <w:szCs w:val="24"/>
              </w:rPr>
            </w:pPr>
          </w:p>
          <w:p w14:paraId="669D3BCE" w14:textId="77777777" w:rsidR="004740A0" w:rsidRPr="003A460C" w:rsidRDefault="004740A0" w:rsidP="004740A0">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Ки =1,3 – коэффициент применяется при выявлении одного или нескольких следующих фактов:</w:t>
            </w:r>
          </w:p>
          <w:p w14:paraId="390C32EA" w14:textId="77777777" w:rsidR="004740A0" w:rsidRPr="003A460C" w:rsidRDefault="004740A0" w:rsidP="004740A0">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предоставление недостоверной информации ОМС пострадавшим гражданам-участникам долевого строительства;</w:t>
            </w:r>
          </w:p>
          <w:p w14:paraId="240A161F" w14:textId="77777777" w:rsidR="004740A0" w:rsidRPr="003A460C" w:rsidRDefault="004740A0" w:rsidP="004740A0">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игнорирование ОМС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14:paraId="31FF784E" w14:textId="77777777" w:rsidR="004740A0" w:rsidRPr="003A460C" w:rsidRDefault="004740A0" w:rsidP="004740A0">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Ки=1 при отсутствии вышеуказанных фактов;</w:t>
            </w:r>
          </w:p>
          <w:p w14:paraId="30B72865" w14:textId="77777777" w:rsidR="004740A0" w:rsidRPr="003A460C" w:rsidRDefault="004740A0" w:rsidP="004740A0">
            <w:pPr>
              <w:suppressAutoHyphens/>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Кп</w:t>
            </w:r>
            <w:proofErr w:type="spellEnd"/>
            <w:r w:rsidRPr="003A460C">
              <w:rPr>
                <w:rFonts w:ascii="Times New Roman" w:hAnsi="Times New Roman" w:cs="Times New Roman"/>
                <w:sz w:val="24"/>
                <w:szCs w:val="24"/>
              </w:rPr>
              <w:t>=0,8 – коэффициент, применяемый при расчете показателя для ОМС,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14:paraId="7D957F48" w14:textId="77777777" w:rsidR="004740A0" w:rsidRPr="003A460C" w:rsidRDefault="004740A0" w:rsidP="004740A0">
            <w:pPr>
              <w:suppressAutoHyphens/>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Кп</w:t>
            </w:r>
            <w:proofErr w:type="spellEnd"/>
            <w:r w:rsidRPr="003A460C">
              <w:rPr>
                <w:rFonts w:ascii="Times New Roman" w:hAnsi="Times New Roman" w:cs="Times New Roman"/>
                <w:sz w:val="24"/>
                <w:szCs w:val="24"/>
              </w:rPr>
              <w:t xml:space="preserve">=0,9 – коэффициент, применяемый при расчете показателя для ОМС, которые выполнили 75-99% поручений руководства Министерства (письменных указаний, </w:t>
            </w:r>
            <w:r w:rsidRPr="003A460C">
              <w:rPr>
                <w:rFonts w:ascii="Times New Roman" w:hAnsi="Times New Roman" w:cs="Times New Roman"/>
                <w:sz w:val="24"/>
                <w:szCs w:val="24"/>
              </w:rPr>
              <w:lastRenderedPageBreak/>
              <w:t>поручений, запросов, протокольных поручений) в части информационной работы;</w:t>
            </w:r>
          </w:p>
          <w:p w14:paraId="6B40F021" w14:textId="77777777" w:rsidR="004740A0" w:rsidRPr="003A460C" w:rsidRDefault="004740A0" w:rsidP="004740A0">
            <w:pPr>
              <w:suppressAutoHyphens/>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Кп</w:t>
            </w:r>
            <w:proofErr w:type="spellEnd"/>
            <w:r w:rsidRPr="003A460C">
              <w:rPr>
                <w:rFonts w:ascii="Times New Roman" w:hAnsi="Times New Roman" w:cs="Times New Roman"/>
                <w:sz w:val="24"/>
                <w:szCs w:val="24"/>
              </w:rPr>
              <w:t>=1 – коэффициент применяется, если ОМС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14:paraId="35490F4F" w14:textId="77777777" w:rsidR="004740A0" w:rsidRPr="003A460C" w:rsidRDefault="004740A0" w:rsidP="004740A0">
            <w:pPr>
              <w:suppressAutoHyphens/>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Кп</w:t>
            </w:r>
            <w:proofErr w:type="spellEnd"/>
            <w:r w:rsidRPr="003A460C">
              <w:rPr>
                <w:rFonts w:ascii="Times New Roman" w:hAnsi="Times New Roman" w:cs="Times New Roman"/>
                <w:sz w:val="24"/>
                <w:szCs w:val="24"/>
              </w:rPr>
              <w:t>=1,1 – коэффициент, применяемый при расчете показателя для ОМС,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14:paraId="4EDD2423" w14:textId="77777777" w:rsidR="004740A0" w:rsidRPr="003A460C" w:rsidRDefault="004740A0" w:rsidP="004740A0">
            <w:pPr>
              <w:suppressAutoHyphens/>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Кп</w:t>
            </w:r>
            <w:proofErr w:type="spellEnd"/>
            <w:r w:rsidRPr="003A460C">
              <w:rPr>
                <w:rFonts w:ascii="Times New Roman" w:hAnsi="Times New Roman" w:cs="Times New Roman"/>
                <w:sz w:val="24"/>
                <w:szCs w:val="24"/>
              </w:rPr>
              <w:t>=1,2 – коэффициент, применяемый при расчете показателя для ОМС,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14:paraId="14C035C6" w14:textId="77777777" w:rsidR="00654050" w:rsidRPr="003A460C" w:rsidRDefault="004740A0" w:rsidP="004740A0">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A460C">
              <w:rPr>
                <w:rFonts w:ascii="Times New Roman" w:hAnsi="Times New Roman" w:cs="Times New Roman"/>
                <w:sz w:val="24"/>
                <w:szCs w:val="24"/>
              </w:rPr>
              <w:t>Наиболее эффективная работа ОМС соответствует ВГ=0, в иных случаях наиболее эффективная работа соответствует наименьшему значению ВГ, наихудшая – наибольшему.</w:t>
            </w:r>
          </w:p>
        </w:tc>
        <w:tc>
          <w:tcPr>
            <w:tcW w:w="1842" w:type="dxa"/>
          </w:tcPr>
          <w:p w14:paraId="2CDBA55A" w14:textId="77777777" w:rsidR="00654050" w:rsidRPr="003A460C" w:rsidRDefault="00020A83"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01633EEC" w14:textId="77777777" w:rsidR="00654050" w:rsidRPr="003A460C" w:rsidRDefault="006C76C1"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Квартал</w:t>
            </w:r>
          </w:p>
        </w:tc>
      </w:tr>
      <w:tr w:rsidR="00654050" w:rsidRPr="003A460C" w14:paraId="1195F2E8" w14:textId="77777777" w:rsidTr="00C92BDF">
        <w:trPr>
          <w:trHeight w:val="332"/>
        </w:trPr>
        <w:tc>
          <w:tcPr>
            <w:tcW w:w="738" w:type="dxa"/>
          </w:tcPr>
          <w:p w14:paraId="3B2D4B04" w14:textId="77777777" w:rsidR="00654050" w:rsidRPr="003A460C" w:rsidRDefault="00F60C1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lastRenderedPageBreak/>
              <w:t>7</w:t>
            </w:r>
          </w:p>
        </w:tc>
        <w:tc>
          <w:tcPr>
            <w:tcW w:w="2894" w:type="dxa"/>
          </w:tcPr>
          <w:p w14:paraId="53A3AD6C" w14:textId="27461FEE" w:rsidR="00654050" w:rsidRPr="003A460C" w:rsidRDefault="00654050"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 xml:space="preserve">Количество уведомлений о соответствии (несоответствии) указанных </w:t>
            </w:r>
            <w:proofErr w:type="spellStart"/>
            <w:r w:rsidRPr="003A460C">
              <w:rPr>
                <w:rFonts w:ascii="Times New Roman" w:hAnsi="Times New Roman" w:cs="Times New Roman"/>
                <w:sz w:val="24"/>
                <w:szCs w:val="24"/>
              </w:rPr>
              <w:t>уведомленийй</w:t>
            </w:r>
            <w:proofErr w:type="spellEnd"/>
            <w:r w:rsidRPr="003A460C">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(далее-ИЖС) </w:t>
            </w:r>
            <w:r w:rsidR="00552E2C" w:rsidRPr="003A460C">
              <w:rPr>
                <w:rFonts w:ascii="Times New Roman" w:hAnsi="Times New Roman" w:cs="Times New Roman"/>
                <w:sz w:val="24"/>
                <w:szCs w:val="24"/>
              </w:rPr>
              <w:t>или</w:t>
            </w:r>
            <w:r w:rsidRPr="003A460C">
              <w:rPr>
                <w:rFonts w:ascii="Times New Roman" w:hAnsi="Times New Roman" w:cs="Times New Roman"/>
                <w:sz w:val="24"/>
                <w:szCs w:val="24"/>
              </w:rPr>
              <w:t xml:space="preserve"> садового дома установленным параметрам и допустимости </w:t>
            </w:r>
            <w:r w:rsidRPr="003A460C">
              <w:rPr>
                <w:rFonts w:ascii="Times New Roman" w:hAnsi="Times New Roman" w:cs="Times New Roman"/>
                <w:sz w:val="24"/>
                <w:szCs w:val="24"/>
              </w:rPr>
              <w:lastRenderedPageBreak/>
              <w:t xml:space="preserve">размещения объекта ИЖС </w:t>
            </w:r>
            <w:proofErr w:type="spellStart"/>
            <w:r w:rsidRPr="003A460C">
              <w:rPr>
                <w:rFonts w:ascii="Times New Roman" w:hAnsi="Times New Roman" w:cs="Times New Roman"/>
                <w:sz w:val="24"/>
                <w:szCs w:val="24"/>
              </w:rPr>
              <w:t>млм</w:t>
            </w:r>
            <w:proofErr w:type="spellEnd"/>
            <w:r w:rsidRPr="003A460C">
              <w:rPr>
                <w:rFonts w:ascii="Times New Roman" w:hAnsi="Times New Roman" w:cs="Times New Roman"/>
                <w:sz w:val="24"/>
                <w:szCs w:val="24"/>
              </w:rPr>
              <w:t xml:space="preserve">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14:paraId="4940E153" w14:textId="77777777" w:rsidR="006C76C1" w:rsidRPr="003A460C" w:rsidRDefault="006C76C1" w:rsidP="00EF7A7F">
            <w:pPr>
              <w:suppressAutoHyphens/>
              <w:spacing w:after="0" w:line="240" w:lineRule="auto"/>
              <w:rPr>
                <w:rFonts w:ascii="Times New Roman" w:hAnsi="Times New Roman" w:cs="Times New Roman"/>
                <w:sz w:val="24"/>
                <w:szCs w:val="24"/>
              </w:rPr>
            </w:pPr>
          </w:p>
        </w:tc>
        <w:tc>
          <w:tcPr>
            <w:tcW w:w="1500" w:type="dxa"/>
          </w:tcPr>
          <w:p w14:paraId="591105DE" w14:textId="77777777" w:rsidR="00654050" w:rsidRPr="003A460C" w:rsidRDefault="006C76C1"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lastRenderedPageBreak/>
              <w:t>Шт.</w:t>
            </w:r>
          </w:p>
        </w:tc>
        <w:tc>
          <w:tcPr>
            <w:tcW w:w="6521" w:type="dxa"/>
          </w:tcPr>
          <w:p w14:paraId="7D1AF1E2" w14:textId="77777777" w:rsidR="006C76C1" w:rsidRPr="003A460C" w:rsidRDefault="006C76C1" w:rsidP="00EF7A7F">
            <w:pPr>
              <w:widowControl w:val="0"/>
              <w:suppressAutoHyphens/>
              <w:autoSpaceDE w:val="0"/>
              <w:autoSpaceDN w:val="0"/>
              <w:adjustRightInd w:val="0"/>
              <w:spacing w:after="0" w:line="240" w:lineRule="auto"/>
              <w:rPr>
                <w:rFonts w:ascii="Times New Roman" w:hAnsi="Times New Roman" w:cs="Times New Roman"/>
                <w:sz w:val="24"/>
                <w:szCs w:val="24"/>
              </w:rPr>
            </w:pPr>
            <w:r w:rsidRPr="003A460C">
              <w:rPr>
                <w:rFonts w:ascii="Times New Roman" w:hAnsi="Times New Roman" w:cs="Times New Roman"/>
                <w:sz w:val="24"/>
                <w:szCs w:val="24"/>
              </w:rPr>
              <w:t>При расчете значения целевого показателя применяются следующие данные:</w:t>
            </w:r>
          </w:p>
          <w:p w14:paraId="0DBE5BF2" w14:textId="77777777" w:rsidR="006C76C1" w:rsidRPr="003A460C" w:rsidRDefault="006C76C1" w:rsidP="00EF7A7F">
            <w:pPr>
              <w:widowControl w:val="0"/>
              <w:suppressAutoHyphens/>
              <w:autoSpaceDE w:val="0"/>
              <w:autoSpaceDN w:val="0"/>
              <w:adjustRightInd w:val="0"/>
              <w:spacing w:after="0" w:line="240" w:lineRule="auto"/>
              <w:rPr>
                <w:rFonts w:ascii="Times New Roman" w:hAnsi="Times New Roman" w:cs="Times New Roman"/>
                <w:sz w:val="24"/>
                <w:szCs w:val="24"/>
              </w:rPr>
            </w:pPr>
            <w:r w:rsidRPr="003A460C">
              <w:rPr>
                <w:rFonts w:ascii="Times New Roman" w:hAnsi="Times New Roman" w:cs="Times New Roman"/>
                <w:sz w:val="24"/>
                <w:szCs w:val="24"/>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14:paraId="5ADA1BAB" w14:textId="77777777" w:rsidR="006C76C1" w:rsidRPr="003A460C" w:rsidRDefault="006C76C1" w:rsidP="00EF7A7F">
            <w:pPr>
              <w:widowControl w:val="0"/>
              <w:suppressAutoHyphens/>
              <w:autoSpaceDE w:val="0"/>
              <w:autoSpaceDN w:val="0"/>
              <w:adjustRightInd w:val="0"/>
              <w:spacing w:after="0" w:line="240" w:lineRule="auto"/>
              <w:rPr>
                <w:rFonts w:ascii="Times New Roman" w:hAnsi="Times New Roman" w:cs="Times New Roman"/>
                <w:sz w:val="24"/>
                <w:szCs w:val="24"/>
              </w:rPr>
            </w:pPr>
            <w:r w:rsidRPr="003A460C">
              <w:rPr>
                <w:rFonts w:ascii="Times New Roman" w:hAnsi="Times New Roman" w:cs="Times New Roman"/>
                <w:sz w:val="24"/>
                <w:szCs w:val="24"/>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14:paraId="7C645745" w14:textId="77777777" w:rsidR="006C76C1" w:rsidRPr="003A460C" w:rsidRDefault="006C76C1" w:rsidP="00EF7A7F">
            <w:pPr>
              <w:widowControl w:val="0"/>
              <w:suppressAutoHyphens/>
              <w:autoSpaceDE w:val="0"/>
              <w:autoSpaceDN w:val="0"/>
              <w:adjustRightInd w:val="0"/>
              <w:spacing w:after="0" w:line="240" w:lineRule="auto"/>
              <w:rPr>
                <w:rFonts w:ascii="Times New Roman" w:hAnsi="Times New Roman" w:cs="Times New Roman"/>
                <w:sz w:val="24"/>
                <w:szCs w:val="24"/>
              </w:rPr>
            </w:pPr>
            <w:r w:rsidRPr="003A460C">
              <w:rPr>
                <w:rFonts w:ascii="Times New Roman" w:hAnsi="Times New Roman" w:cs="Times New Roman"/>
                <w:sz w:val="24"/>
                <w:szCs w:val="24"/>
              </w:rPr>
              <w:t xml:space="preserve">Источники данных: органы местного самоуправления </w:t>
            </w:r>
            <w:r w:rsidRPr="003A460C">
              <w:rPr>
                <w:rFonts w:ascii="Times New Roman" w:hAnsi="Times New Roman" w:cs="Times New Roman"/>
                <w:sz w:val="24"/>
                <w:szCs w:val="24"/>
              </w:rPr>
              <w:lastRenderedPageBreak/>
              <w:t>муниципальных образований Московской области.</w:t>
            </w:r>
          </w:p>
          <w:p w14:paraId="3074DE57" w14:textId="77777777" w:rsidR="00654050" w:rsidRPr="003A460C" w:rsidRDefault="006C76C1" w:rsidP="00EF7A7F">
            <w:pPr>
              <w:widowControl w:val="0"/>
              <w:suppressAutoHyphens/>
              <w:autoSpaceDE w:val="0"/>
              <w:autoSpaceDN w:val="0"/>
              <w:adjustRightInd w:val="0"/>
              <w:spacing w:after="0" w:line="240" w:lineRule="auto"/>
              <w:ind w:firstLine="742"/>
              <w:jc w:val="both"/>
              <w:rPr>
                <w:rFonts w:ascii="Times New Roman" w:eastAsiaTheme="minorEastAsia" w:hAnsi="Times New Roman" w:cs="Times New Roman"/>
                <w:sz w:val="24"/>
                <w:szCs w:val="24"/>
                <w:lang w:eastAsia="ru-RU"/>
              </w:rPr>
            </w:pPr>
            <w:r w:rsidRPr="003A460C">
              <w:rPr>
                <w:rFonts w:ascii="Times New Roman" w:hAnsi="Times New Roman" w:cs="Times New Roman"/>
                <w:sz w:val="24"/>
                <w:szCs w:val="24"/>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1842" w:type="dxa"/>
          </w:tcPr>
          <w:p w14:paraId="0E827538" w14:textId="77777777" w:rsidR="00654050" w:rsidRPr="003A460C" w:rsidRDefault="00020A83"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3DD78F01" w14:textId="77777777" w:rsidR="00654050" w:rsidRPr="003A460C" w:rsidRDefault="006C76C1"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Квартал</w:t>
            </w:r>
          </w:p>
        </w:tc>
      </w:tr>
      <w:tr w:rsidR="00EF7A7F" w:rsidRPr="003A460C" w14:paraId="2AC65ACE" w14:textId="77777777" w:rsidTr="00B31658">
        <w:trPr>
          <w:trHeight w:val="332"/>
        </w:trPr>
        <w:tc>
          <w:tcPr>
            <w:tcW w:w="738" w:type="dxa"/>
          </w:tcPr>
          <w:p w14:paraId="40946414" w14:textId="77777777" w:rsidR="00EF7A7F" w:rsidRPr="003A460C" w:rsidRDefault="00EF7A7F"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right w:val="single" w:sz="4" w:space="0" w:color="auto"/>
            </w:tcBorders>
          </w:tcPr>
          <w:p w14:paraId="17D03D24" w14:textId="77777777" w:rsidR="00EF7A7F" w:rsidRPr="003A460C" w:rsidRDefault="00EF7A7F"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A460C">
              <w:rPr>
                <w:rFonts w:ascii="Times New Roman" w:hAnsi="Times New Roman" w:cs="Times New Roman"/>
                <w:b/>
                <w:sz w:val="24"/>
                <w:szCs w:val="24"/>
              </w:rPr>
              <w:t xml:space="preserve">Подпрограмма </w:t>
            </w:r>
            <w:r w:rsidRPr="003A460C">
              <w:rPr>
                <w:rFonts w:ascii="Times New Roman" w:hAnsi="Times New Roman" w:cs="Times New Roman"/>
                <w:b/>
                <w:sz w:val="24"/>
                <w:szCs w:val="24"/>
                <w:lang w:val="en-US"/>
              </w:rPr>
              <w:t>II</w:t>
            </w:r>
            <w:r w:rsidRPr="003A460C">
              <w:rPr>
                <w:rFonts w:ascii="Times New Roman" w:hAnsi="Times New Roman" w:cs="Times New Roman"/>
                <w:sz w:val="24"/>
                <w:szCs w:val="24"/>
              </w:rPr>
              <w:t xml:space="preserve"> </w:t>
            </w:r>
            <w:r w:rsidRPr="003A460C">
              <w:rPr>
                <w:rFonts w:ascii="Times New Roman" w:eastAsiaTheme="minorEastAsia" w:hAnsi="Times New Roman" w:cs="Times New Roman"/>
                <w:sz w:val="24"/>
                <w:szCs w:val="24"/>
                <w:lang w:eastAsia="ru-RU"/>
              </w:rPr>
              <w:t>«Обеспечение жильем молодых семей»</w:t>
            </w:r>
          </w:p>
        </w:tc>
      </w:tr>
      <w:tr w:rsidR="00EF7A7F" w:rsidRPr="003A460C" w14:paraId="27AEC38E" w14:textId="77777777" w:rsidTr="006C76C1">
        <w:trPr>
          <w:trHeight w:val="332"/>
        </w:trPr>
        <w:tc>
          <w:tcPr>
            <w:tcW w:w="738" w:type="dxa"/>
            <w:tcBorders>
              <w:top w:val="single" w:sz="4" w:space="0" w:color="000000"/>
              <w:left w:val="single" w:sz="4" w:space="0" w:color="000000"/>
              <w:bottom w:val="single" w:sz="4" w:space="0" w:color="000000"/>
              <w:right w:val="single" w:sz="4" w:space="0" w:color="000000"/>
            </w:tcBorders>
          </w:tcPr>
          <w:p w14:paraId="16966AAE" w14:textId="77777777" w:rsidR="00EF7A7F" w:rsidRPr="003A460C" w:rsidRDefault="00EF7A7F"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23874086" w14:textId="77777777" w:rsidR="00EF7A7F" w:rsidRPr="003A460C" w:rsidRDefault="00EF7A7F" w:rsidP="00FE6C4A">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A460C">
              <w:rPr>
                <w:rFonts w:ascii="Times New Roman" w:hAnsi="Times New Roman" w:cs="Times New Roman"/>
                <w:sz w:val="24"/>
                <w:szCs w:val="24"/>
              </w:rPr>
              <w:t>«Количество молодых семей, получивших свидетельство о праве на получение социальной выплаты</w:t>
            </w:r>
            <w:r w:rsidR="00FE6C4A" w:rsidRPr="003A460C">
              <w:rPr>
                <w:rFonts w:ascii="Times New Roman" w:hAnsi="Times New Roman" w:cs="Times New Roman"/>
                <w:sz w:val="24"/>
                <w:szCs w:val="24"/>
              </w:rPr>
              <w:t>.</w:t>
            </w:r>
            <w:r w:rsidRPr="003A460C">
              <w:rPr>
                <w:rFonts w:ascii="Times New Roman" w:hAnsi="Times New Roman" w:cs="Times New Roman"/>
                <w:sz w:val="24"/>
                <w:szCs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16C307B5" w14:textId="77777777" w:rsidR="00EF7A7F" w:rsidRPr="003A460C" w:rsidRDefault="00EF7A7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3A460C">
              <w:rPr>
                <w:rFonts w:ascii="Times New Roman" w:hAnsi="Times New Roman" w:cs="Times New Roman"/>
                <w:sz w:val="24"/>
                <w:szCs w:val="24"/>
              </w:rPr>
              <w:t>Семей</w:t>
            </w:r>
          </w:p>
        </w:tc>
        <w:tc>
          <w:tcPr>
            <w:tcW w:w="6521" w:type="dxa"/>
            <w:tcBorders>
              <w:top w:val="single" w:sz="4" w:space="0" w:color="000000"/>
              <w:left w:val="single" w:sz="4" w:space="0" w:color="000000"/>
              <w:bottom w:val="single" w:sz="4" w:space="0" w:color="000000"/>
              <w:right w:val="single" w:sz="4" w:space="0" w:color="000000"/>
            </w:tcBorders>
          </w:tcPr>
          <w:p w14:paraId="530B78FA" w14:textId="77777777" w:rsidR="00EF7A7F" w:rsidRPr="003A460C" w:rsidRDefault="00EF7A7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Значение показателя определяется данными о количестве выданных свидетельств участникам подпрограммы II «Обеспечение жильем молодых семей».</w:t>
            </w:r>
          </w:p>
          <w:p w14:paraId="7A2D00EF" w14:textId="77777777" w:rsidR="00EF7A7F" w:rsidRPr="003A460C" w:rsidRDefault="00EF7A7F" w:rsidP="00EF7A7F">
            <w:pPr>
              <w:widowControl w:val="0"/>
              <w:suppressAutoHyphens/>
              <w:autoSpaceDE w:val="0"/>
              <w:autoSpaceDN w:val="0"/>
              <w:adjustRightInd w:val="0"/>
              <w:spacing w:after="0" w:line="240" w:lineRule="auto"/>
              <w:ind w:firstLine="5"/>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B89C32B" w14:textId="77777777" w:rsidR="00EF7A7F" w:rsidRPr="003A460C" w:rsidRDefault="00EF7A7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Орган местного самоуправления муниципального образования Московской области.</w:t>
            </w:r>
          </w:p>
          <w:p w14:paraId="5F11034A" w14:textId="77777777" w:rsidR="00EF7A7F" w:rsidRPr="003A460C" w:rsidRDefault="00EF7A7F" w:rsidP="00EF7A7F">
            <w:pPr>
              <w:widowControl w:val="0"/>
              <w:suppressAutoHyphens/>
              <w:autoSpaceDE w:val="0"/>
              <w:autoSpaceDN w:val="0"/>
              <w:adjustRightInd w:val="0"/>
              <w:spacing w:after="0" w:line="240" w:lineRule="auto"/>
              <w:ind w:firstLine="5"/>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auto"/>
            </w:tcBorders>
          </w:tcPr>
          <w:p w14:paraId="2AB81057" w14:textId="77777777" w:rsidR="00EF7A7F" w:rsidRPr="003A460C" w:rsidRDefault="00EF7A7F"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 xml:space="preserve">Квартал </w:t>
            </w:r>
          </w:p>
          <w:p w14:paraId="7257A701" w14:textId="77777777" w:rsidR="00EF7A7F" w:rsidRPr="003A460C" w:rsidRDefault="00EF7A7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p>
        </w:tc>
      </w:tr>
      <w:tr w:rsidR="00EF7A7F" w:rsidRPr="003A460C" w14:paraId="4E1505AA"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7690F187" w14:textId="77777777" w:rsidR="00EF7A7F" w:rsidRPr="003A460C" w:rsidRDefault="00EF7A7F"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318ECB2B" w14:textId="77777777" w:rsidR="00EF7A7F" w:rsidRPr="003A460C" w:rsidRDefault="00EF7A7F"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b/>
                <w:sz w:val="24"/>
                <w:szCs w:val="24"/>
                <w:lang w:eastAsia="ru-RU"/>
              </w:rPr>
              <w:t xml:space="preserve">Подпрограмма </w:t>
            </w:r>
            <w:r w:rsidRPr="003A460C">
              <w:rPr>
                <w:rFonts w:ascii="Times New Roman" w:eastAsiaTheme="minorEastAsia" w:hAnsi="Times New Roman" w:cs="Times New Roman"/>
                <w:b/>
                <w:sz w:val="24"/>
                <w:szCs w:val="24"/>
                <w:lang w:val="en-US" w:eastAsia="ru-RU"/>
              </w:rPr>
              <w:t>III</w:t>
            </w:r>
            <w:r w:rsidRPr="003A460C">
              <w:rPr>
                <w:rFonts w:ascii="Times New Roman" w:eastAsiaTheme="minorEastAsia" w:hAnsi="Times New Roman" w:cs="Times New Roman"/>
                <w:sz w:val="24"/>
                <w:szCs w:val="24"/>
                <w:lang w:eastAsia="ru-RU"/>
              </w:rPr>
              <w:t xml:space="preserve"> </w:t>
            </w:r>
            <w:r w:rsidRPr="003A460C">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EF7A7F" w:rsidRPr="003A460C" w14:paraId="12504079"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17872AD2" w14:textId="77777777" w:rsidR="00EF7A7F" w:rsidRPr="003A460C" w:rsidRDefault="00EF7A7F"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37826885" w14:textId="77777777" w:rsidR="00EF7A7F" w:rsidRPr="003A460C" w:rsidRDefault="00EF7A7F"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A460C">
              <w:rPr>
                <w:rFonts w:ascii="Times New Roman" w:hAnsi="Times New Roman" w:cs="Times New Roman"/>
                <w:sz w:val="24"/>
                <w:szCs w:val="24"/>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w:t>
            </w:r>
            <w:r w:rsidRPr="003A460C">
              <w:rPr>
                <w:rFonts w:ascii="Times New Roman" w:hAnsi="Times New Roman" w:cs="Times New Roman"/>
                <w:sz w:val="24"/>
                <w:szCs w:val="24"/>
              </w:rPr>
              <w:lastRenderedPageBreak/>
              <w:t>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500" w:type="dxa"/>
            <w:tcBorders>
              <w:top w:val="single" w:sz="4" w:space="0" w:color="000000"/>
              <w:left w:val="single" w:sz="4" w:space="0" w:color="000000"/>
              <w:bottom w:val="single" w:sz="4" w:space="0" w:color="000000"/>
              <w:right w:val="single" w:sz="4" w:space="0" w:color="000000"/>
            </w:tcBorders>
          </w:tcPr>
          <w:p w14:paraId="20F092EE" w14:textId="5F87EBDA" w:rsidR="00EF7A7F" w:rsidRPr="003A460C" w:rsidRDefault="00BA7DFF"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lastRenderedPageBreak/>
              <w:t>П</w:t>
            </w:r>
            <w:r w:rsidR="008610C4" w:rsidRPr="003A460C">
              <w:rPr>
                <w:rFonts w:ascii="Times New Roman" w:hAnsi="Times New Roman" w:cs="Times New Roman"/>
                <w:sz w:val="24"/>
                <w:szCs w:val="24"/>
              </w:rPr>
              <w:t>роцент</w:t>
            </w:r>
          </w:p>
        </w:tc>
        <w:tc>
          <w:tcPr>
            <w:tcW w:w="6521" w:type="dxa"/>
            <w:tcBorders>
              <w:top w:val="single" w:sz="4" w:space="0" w:color="000000"/>
              <w:left w:val="single" w:sz="4" w:space="0" w:color="000000"/>
              <w:bottom w:val="single" w:sz="4" w:space="0" w:color="000000"/>
              <w:right w:val="single" w:sz="4" w:space="0" w:color="000000"/>
            </w:tcBorders>
          </w:tcPr>
          <w:p w14:paraId="48417B6B" w14:textId="77777777" w:rsidR="00EF7A7F" w:rsidRPr="003A460C" w:rsidRDefault="00EF7A7F" w:rsidP="00EF7A7F">
            <w:pPr>
              <w:widowControl w:val="0"/>
              <w:suppressAutoHyphens/>
              <w:autoSpaceDE w:val="0"/>
              <w:autoSpaceDN w:val="0"/>
              <w:adjustRightInd w:val="0"/>
              <w:spacing w:after="0" w:line="240" w:lineRule="auto"/>
              <w:rPr>
                <w:rFonts w:ascii="Times New Roman" w:hAnsi="Times New Roman" w:cs="Times New Roman"/>
                <w:sz w:val="24"/>
                <w:szCs w:val="24"/>
              </w:rPr>
            </w:pPr>
            <w:r w:rsidRPr="003A460C">
              <w:rPr>
                <w:rFonts w:ascii="Times New Roman" w:hAnsi="Times New Roman" w:cs="Times New Roman"/>
                <w:sz w:val="24"/>
                <w:szCs w:val="24"/>
              </w:rPr>
              <w:t>Значение целевого показателя по Московской области рассчитывается по формуле:</w:t>
            </w:r>
          </w:p>
          <w:p w14:paraId="1328923D" w14:textId="77777777" w:rsidR="00EF7A7F" w:rsidRPr="003A460C" w:rsidRDefault="00EF7A7F" w:rsidP="00EF7A7F">
            <w:pPr>
              <w:widowControl w:val="0"/>
              <w:suppressAutoHyphens/>
              <w:autoSpaceDE w:val="0"/>
              <w:autoSpaceDN w:val="0"/>
              <w:adjustRightInd w:val="0"/>
              <w:spacing w:after="0" w:line="240" w:lineRule="auto"/>
              <w:rPr>
                <w:rFonts w:ascii="Times New Roman" w:hAnsi="Times New Roman" w:cs="Times New Roman"/>
                <w:sz w:val="24"/>
                <w:szCs w:val="24"/>
              </w:rPr>
            </w:pPr>
            <w:r w:rsidRPr="003A460C">
              <w:rPr>
                <w:rFonts w:ascii="Times New Roman" w:hAnsi="Times New Roman" w:cs="Times New Roman"/>
                <w:sz w:val="24"/>
                <w:szCs w:val="24"/>
              </w:rPr>
              <w:t xml:space="preserve">Д = </w:t>
            </w:r>
            <w:proofErr w:type="spellStart"/>
            <w:r w:rsidRPr="003A460C">
              <w:rPr>
                <w:rFonts w:ascii="Times New Roman" w:hAnsi="Times New Roman" w:cs="Times New Roman"/>
                <w:sz w:val="24"/>
                <w:szCs w:val="24"/>
              </w:rPr>
              <w:t>Чобесп</w:t>
            </w:r>
            <w:proofErr w:type="spellEnd"/>
            <w:r w:rsidRPr="003A460C">
              <w:rPr>
                <w:rFonts w:ascii="Times New Roman" w:hAnsi="Times New Roman" w:cs="Times New Roman"/>
                <w:sz w:val="24"/>
                <w:szCs w:val="24"/>
              </w:rPr>
              <w:t xml:space="preserve"> / </w:t>
            </w:r>
            <w:proofErr w:type="spellStart"/>
            <w:r w:rsidRPr="003A460C">
              <w:rPr>
                <w:rFonts w:ascii="Times New Roman" w:hAnsi="Times New Roman" w:cs="Times New Roman"/>
                <w:sz w:val="24"/>
                <w:szCs w:val="24"/>
              </w:rPr>
              <w:t>Чобщ</w:t>
            </w:r>
            <w:proofErr w:type="spellEnd"/>
            <w:r w:rsidRPr="003A460C">
              <w:rPr>
                <w:rFonts w:ascii="Times New Roman" w:hAnsi="Times New Roman" w:cs="Times New Roman"/>
                <w:sz w:val="24"/>
                <w:szCs w:val="24"/>
              </w:rPr>
              <w:t xml:space="preserve"> * 100%,</w:t>
            </w:r>
          </w:p>
          <w:p w14:paraId="167EE3E3" w14:textId="77777777" w:rsidR="00EF7A7F" w:rsidRPr="003A460C" w:rsidRDefault="00EF7A7F" w:rsidP="00EF7A7F">
            <w:pPr>
              <w:widowControl w:val="0"/>
              <w:suppressAutoHyphens/>
              <w:autoSpaceDE w:val="0"/>
              <w:autoSpaceDN w:val="0"/>
              <w:adjustRightInd w:val="0"/>
              <w:spacing w:after="0" w:line="240" w:lineRule="auto"/>
              <w:rPr>
                <w:rFonts w:ascii="Times New Roman" w:hAnsi="Times New Roman" w:cs="Times New Roman"/>
                <w:sz w:val="24"/>
                <w:szCs w:val="24"/>
              </w:rPr>
            </w:pPr>
            <w:r w:rsidRPr="003A460C">
              <w:rPr>
                <w:rFonts w:ascii="Times New Roman" w:hAnsi="Times New Roman" w:cs="Times New Roman"/>
                <w:sz w:val="24"/>
                <w:szCs w:val="24"/>
              </w:rPr>
              <w:t>где:</w:t>
            </w:r>
          </w:p>
          <w:p w14:paraId="1CF93802" w14:textId="77777777" w:rsidR="00EF7A7F" w:rsidRPr="003A460C" w:rsidRDefault="00EF7A7F" w:rsidP="00EF7A7F">
            <w:pPr>
              <w:widowControl w:val="0"/>
              <w:suppressAutoHyphens/>
              <w:autoSpaceDE w:val="0"/>
              <w:autoSpaceDN w:val="0"/>
              <w:adjustRightInd w:val="0"/>
              <w:spacing w:after="0" w:line="240" w:lineRule="auto"/>
              <w:rPr>
                <w:rFonts w:ascii="Times New Roman" w:hAnsi="Times New Roman" w:cs="Times New Roman"/>
                <w:sz w:val="24"/>
                <w:szCs w:val="24"/>
              </w:rPr>
            </w:pPr>
            <w:r w:rsidRPr="003A460C">
              <w:rPr>
                <w:rFonts w:ascii="Times New Roman" w:hAnsi="Times New Roman" w:cs="Times New Roman"/>
                <w:sz w:val="24"/>
                <w:szCs w:val="24"/>
              </w:rPr>
              <w:t xml:space="preserve">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w:t>
            </w:r>
            <w:r w:rsidRPr="003A460C">
              <w:rPr>
                <w:rFonts w:ascii="Times New Roman" w:hAnsi="Times New Roman" w:cs="Times New Roman"/>
                <w:sz w:val="24"/>
                <w:szCs w:val="24"/>
              </w:rPr>
              <w:lastRenderedPageBreak/>
              <w:t>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14:paraId="1FE67594" w14:textId="77777777" w:rsidR="00EF7A7F" w:rsidRPr="003A460C" w:rsidRDefault="00EF7A7F" w:rsidP="00EF7A7F">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3A460C">
              <w:rPr>
                <w:rFonts w:ascii="Times New Roman" w:hAnsi="Times New Roman" w:cs="Times New Roman"/>
                <w:sz w:val="24"/>
                <w:szCs w:val="24"/>
              </w:rPr>
              <w:t>Чобесп</w:t>
            </w:r>
            <w:proofErr w:type="spellEnd"/>
            <w:r w:rsidRPr="003A460C">
              <w:rPr>
                <w:rFonts w:ascii="Times New Roman" w:hAnsi="Times New Roman" w:cs="Times New Roman"/>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14:paraId="673961DD" w14:textId="77777777" w:rsidR="00EF7A7F" w:rsidRPr="003A460C" w:rsidRDefault="00EF7A7F"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3A460C">
              <w:rPr>
                <w:rFonts w:ascii="Times New Roman" w:hAnsi="Times New Roman" w:cs="Times New Roman"/>
                <w:sz w:val="24"/>
                <w:szCs w:val="24"/>
              </w:rPr>
              <w:t>Чобщ</w:t>
            </w:r>
            <w:proofErr w:type="spellEnd"/>
            <w:r w:rsidRPr="003A460C">
              <w:rPr>
                <w:rFonts w:ascii="Times New Roman" w:hAnsi="Times New Roman" w:cs="Times New Roman"/>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1842" w:type="dxa"/>
            <w:tcBorders>
              <w:top w:val="single" w:sz="4" w:space="0" w:color="000000"/>
              <w:left w:val="single" w:sz="4" w:space="0" w:color="000000"/>
              <w:bottom w:val="single" w:sz="4" w:space="0" w:color="000000"/>
              <w:right w:val="single" w:sz="4" w:space="0" w:color="000000"/>
            </w:tcBorders>
          </w:tcPr>
          <w:p w14:paraId="1F6C56D8" w14:textId="77777777" w:rsidR="00EF7A7F" w:rsidRPr="003A460C" w:rsidRDefault="00020A83"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lastRenderedPageBreak/>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1A4C641A" w14:textId="77777777" w:rsidR="00EF7A7F" w:rsidRPr="003A460C" w:rsidRDefault="00EF7A7F"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 xml:space="preserve">Квартал </w:t>
            </w:r>
          </w:p>
          <w:p w14:paraId="7FA905CB" w14:textId="77777777" w:rsidR="00EF7A7F" w:rsidRPr="003A460C" w:rsidRDefault="00EF7A7F"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EF7A7F" w:rsidRPr="003A460C" w14:paraId="32EFBE2D"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2BC62206" w14:textId="77777777" w:rsidR="00EF7A7F" w:rsidRPr="003A460C" w:rsidRDefault="00EF7A7F"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2</w:t>
            </w:r>
          </w:p>
        </w:tc>
        <w:tc>
          <w:tcPr>
            <w:tcW w:w="2894" w:type="dxa"/>
            <w:tcBorders>
              <w:top w:val="single" w:sz="4" w:space="0" w:color="000000"/>
              <w:left w:val="single" w:sz="4" w:space="0" w:color="000000"/>
              <w:bottom w:val="single" w:sz="4" w:space="0" w:color="000000"/>
              <w:right w:val="single" w:sz="4" w:space="0" w:color="000000"/>
            </w:tcBorders>
          </w:tcPr>
          <w:p w14:paraId="6B13FF44" w14:textId="77777777" w:rsidR="00EF7A7F" w:rsidRPr="003A460C" w:rsidRDefault="00EF7A7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14:paraId="7934D1A8" w14:textId="77777777" w:rsidR="00EF7A7F" w:rsidRPr="003A460C" w:rsidRDefault="00EF7A7F"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00" w:type="dxa"/>
            <w:tcBorders>
              <w:top w:val="single" w:sz="4" w:space="0" w:color="000000"/>
              <w:left w:val="single" w:sz="4" w:space="0" w:color="000000"/>
              <w:bottom w:val="single" w:sz="4" w:space="0" w:color="000000"/>
              <w:right w:val="single" w:sz="4" w:space="0" w:color="000000"/>
            </w:tcBorders>
          </w:tcPr>
          <w:p w14:paraId="7A5C00E8" w14:textId="77777777" w:rsidR="00EF7A7F" w:rsidRPr="003A460C" w:rsidRDefault="00EF7A7F"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hAnsi="Times New Roman" w:cs="Times New Roman"/>
                <w:sz w:val="24"/>
                <w:szCs w:val="24"/>
              </w:rPr>
              <w:lastRenderedPageBreak/>
              <w:t>Человек</w:t>
            </w:r>
          </w:p>
        </w:tc>
        <w:tc>
          <w:tcPr>
            <w:tcW w:w="6521" w:type="dxa"/>
            <w:tcBorders>
              <w:top w:val="single" w:sz="4" w:space="0" w:color="000000"/>
              <w:left w:val="single" w:sz="4" w:space="0" w:color="000000"/>
              <w:bottom w:val="single" w:sz="4" w:space="0" w:color="000000"/>
              <w:right w:val="single" w:sz="4" w:space="0" w:color="000000"/>
            </w:tcBorders>
          </w:tcPr>
          <w:p w14:paraId="369BAD42" w14:textId="77777777" w:rsidR="00EF7A7F" w:rsidRPr="003A460C" w:rsidRDefault="00EF7A7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14:paraId="0D5282E3" w14:textId="77777777" w:rsidR="00EF7A7F" w:rsidRPr="003A460C" w:rsidRDefault="00EF7A7F" w:rsidP="00EF7A7F">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1740400" w14:textId="77777777" w:rsidR="00EF7A7F" w:rsidRPr="003A460C" w:rsidRDefault="00020A83"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4ACA3D0E" w14:textId="77777777" w:rsidR="00EF7A7F" w:rsidRPr="003A460C" w:rsidRDefault="00EF7A7F"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 xml:space="preserve">Квартал </w:t>
            </w:r>
          </w:p>
          <w:p w14:paraId="4B951FBF" w14:textId="77777777" w:rsidR="00EF7A7F" w:rsidRPr="003A460C" w:rsidRDefault="00EF7A7F"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EF7A7F" w:rsidRPr="003A460C" w14:paraId="51775E01"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325F8B61" w14:textId="77777777" w:rsidR="00EF7A7F" w:rsidRPr="003A460C" w:rsidRDefault="00EF7A7F"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1672E993" w14:textId="77777777" w:rsidR="00EF7A7F" w:rsidRPr="003A460C" w:rsidRDefault="00EF7A7F"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b/>
                <w:sz w:val="24"/>
                <w:szCs w:val="24"/>
                <w:lang w:eastAsia="ru-RU"/>
              </w:rPr>
              <w:t xml:space="preserve">Подпрограмма </w:t>
            </w:r>
            <w:r w:rsidRPr="003A460C">
              <w:rPr>
                <w:rFonts w:ascii="Times New Roman" w:eastAsiaTheme="minorEastAsia" w:hAnsi="Times New Roman" w:cs="Times New Roman"/>
                <w:b/>
                <w:sz w:val="24"/>
                <w:szCs w:val="24"/>
                <w:lang w:val="en-US" w:eastAsia="ru-RU"/>
              </w:rPr>
              <w:t>IV</w:t>
            </w:r>
            <w:r w:rsidRPr="003A460C">
              <w:rPr>
                <w:rFonts w:ascii="Times New Roman" w:eastAsiaTheme="minorEastAsia" w:hAnsi="Times New Roman" w:cs="Times New Roman"/>
                <w:sz w:val="24"/>
                <w:szCs w:val="24"/>
                <w:lang w:eastAsia="ru-RU"/>
              </w:rPr>
              <w:t xml:space="preserve"> «Социальная ипотека»</w:t>
            </w:r>
          </w:p>
        </w:tc>
      </w:tr>
      <w:tr w:rsidR="00EF7A7F" w:rsidRPr="003A460C" w14:paraId="60D66A91"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6B5E2FA4" w14:textId="77777777" w:rsidR="00EF7A7F" w:rsidRPr="003A460C" w:rsidRDefault="00EF7A7F"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17569A45" w14:textId="77777777" w:rsidR="00EF7A7F" w:rsidRPr="003A460C" w:rsidRDefault="00EF7A7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c>
          <w:tcPr>
            <w:tcW w:w="1500" w:type="dxa"/>
            <w:tcBorders>
              <w:top w:val="single" w:sz="4" w:space="0" w:color="000000"/>
              <w:left w:val="single" w:sz="4" w:space="0" w:color="000000"/>
              <w:bottom w:val="single" w:sz="4" w:space="0" w:color="000000"/>
              <w:right w:val="single" w:sz="4" w:space="0" w:color="000000"/>
            </w:tcBorders>
          </w:tcPr>
          <w:p w14:paraId="70690DEC" w14:textId="77777777" w:rsidR="00EF7A7F" w:rsidRPr="003A460C" w:rsidRDefault="00EF7A7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67C0CE08" w14:textId="77777777" w:rsidR="00EF7A7F" w:rsidRPr="003A460C" w:rsidRDefault="00EF7A7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При расчете значения целевого показателя применяются отчетные данные муниципальных образований Московской области о реализации мероприятий подпрограммы 4.</w:t>
            </w:r>
          </w:p>
          <w:p w14:paraId="588168AF" w14:textId="77777777" w:rsidR="002B14D9" w:rsidRPr="003A460C" w:rsidRDefault="002B14D9" w:rsidP="002B14D9">
            <w:pPr>
              <w:rPr>
                <w:rFonts w:cs="Times New Roman"/>
              </w:rPr>
            </w:pPr>
            <w:r w:rsidRPr="003A460C">
              <w:rPr>
                <w:rFonts w:cs="Times New Roman"/>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 по муниципальным образованиям Московской области.</w:t>
            </w:r>
          </w:p>
          <w:p w14:paraId="0948142B" w14:textId="3CAD847F" w:rsidR="002B14D9" w:rsidRPr="003A460C" w:rsidRDefault="002B14D9" w:rsidP="00EF7A7F">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D3A6BCC" w14:textId="77777777" w:rsidR="00EF7A7F" w:rsidRPr="003A460C" w:rsidRDefault="00EF7A7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c>
          <w:tcPr>
            <w:tcW w:w="1276" w:type="dxa"/>
            <w:tcBorders>
              <w:top w:val="single" w:sz="4" w:space="0" w:color="000000"/>
              <w:left w:val="single" w:sz="4" w:space="0" w:color="000000"/>
              <w:bottom w:val="single" w:sz="4" w:space="0" w:color="000000"/>
              <w:right w:val="single" w:sz="4" w:space="0" w:color="auto"/>
            </w:tcBorders>
          </w:tcPr>
          <w:p w14:paraId="35463119" w14:textId="77777777" w:rsidR="00EF7A7F" w:rsidRPr="003A460C" w:rsidRDefault="00EF7A7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Человек</w:t>
            </w:r>
          </w:p>
        </w:tc>
      </w:tr>
      <w:tr w:rsidR="00EF7A7F" w:rsidRPr="003A460C" w14:paraId="17FD05C9"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1CC31864" w14:textId="77777777" w:rsidR="00EF7A7F" w:rsidRPr="003A460C" w:rsidRDefault="00EF7A7F"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038B7465" w14:textId="77777777" w:rsidR="00EF7A7F" w:rsidRPr="003A460C" w:rsidRDefault="00EF7A7F"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b/>
                <w:sz w:val="24"/>
                <w:szCs w:val="24"/>
                <w:lang w:eastAsia="ru-RU"/>
              </w:rPr>
              <w:t xml:space="preserve">Подпрограмма </w:t>
            </w:r>
            <w:r w:rsidRPr="003A460C">
              <w:rPr>
                <w:rFonts w:ascii="Times New Roman" w:eastAsiaTheme="minorEastAsia" w:hAnsi="Times New Roman" w:cs="Times New Roman"/>
                <w:b/>
                <w:sz w:val="24"/>
                <w:szCs w:val="24"/>
                <w:lang w:val="en-US" w:eastAsia="ru-RU"/>
              </w:rPr>
              <w:t>VII</w:t>
            </w:r>
            <w:r w:rsidRPr="003A460C">
              <w:rPr>
                <w:rFonts w:ascii="Times New Roman" w:eastAsiaTheme="minorEastAsia" w:hAnsi="Times New Roman" w:cs="Times New Roman"/>
                <w:sz w:val="24"/>
                <w:szCs w:val="24"/>
                <w:lang w:eastAsia="ru-RU"/>
              </w:rPr>
              <w:t xml:space="preserve"> «</w:t>
            </w:r>
            <w:r w:rsidR="0061469D" w:rsidRPr="003A460C">
              <w:rPr>
                <w:rFonts w:ascii="Times New Roman" w:hAnsi="Times New Roman" w:cs="Times New Roman"/>
                <w:sz w:val="24"/>
                <w:szCs w:val="24"/>
                <w:lang w:eastAsia="ru-RU"/>
              </w:rPr>
              <w:t>Улучшение жилищных условий отдельных категорий многодетных семей</w:t>
            </w:r>
            <w:r w:rsidRPr="003A460C">
              <w:rPr>
                <w:rFonts w:ascii="Times New Roman" w:eastAsiaTheme="minorEastAsia" w:hAnsi="Times New Roman" w:cs="Times New Roman"/>
                <w:sz w:val="24"/>
                <w:szCs w:val="24"/>
                <w:lang w:eastAsia="ru-RU"/>
              </w:rPr>
              <w:t>»</w:t>
            </w:r>
          </w:p>
        </w:tc>
      </w:tr>
      <w:tr w:rsidR="00EF7A7F" w:rsidRPr="003A460C" w14:paraId="5F52EA30"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60D3A13F" w14:textId="77777777" w:rsidR="00EF7A7F" w:rsidRPr="003A460C" w:rsidRDefault="00EF7A7F" w:rsidP="00EF7A7F">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31DDD4B1" w14:textId="77777777" w:rsidR="00EF7A7F" w:rsidRPr="003A460C" w:rsidRDefault="00EF7A7F" w:rsidP="00EF7A7F">
            <w:pPr>
              <w:suppressAutoHyphens/>
              <w:spacing w:after="0" w:line="240" w:lineRule="auto"/>
              <w:rPr>
                <w:rFonts w:ascii="Times New Roman" w:hAnsi="Times New Roman" w:cs="Times New Roman"/>
                <w:sz w:val="24"/>
                <w:szCs w:val="24"/>
              </w:rPr>
            </w:pPr>
            <w:r w:rsidRPr="003A460C">
              <w:rPr>
                <w:rFonts w:ascii="Times New Roman" w:eastAsia="Times New Roman" w:hAnsi="Times New Roman" w:cs="Times New Roman"/>
                <w:sz w:val="24"/>
                <w:szCs w:val="24"/>
              </w:rPr>
              <w:t>«</w:t>
            </w:r>
            <w:r w:rsidRPr="003A460C">
              <w:rPr>
                <w:rFonts w:ascii="Times New Roman" w:hAnsi="Times New Roman" w:cs="Times New Roman"/>
                <w:sz w:val="24"/>
                <w:szCs w:val="24"/>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61469D" w:rsidRPr="003A460C">
              <w:rPr>
                <w:rFonts w:ascii="Times New Roman" w:hAnsi="Times New Roman" w:cs="Times New Roman"/>
                <w:sz w:val="24"/>
                <w:szCs w:val="24"/>
                <w:lang w:eastAsia="ru-RU"/>
              </w:rPr>
              <w:t>отдельной категории многодетных семей</w:t>
            </w:r>
            <w:r w:rsidRPr="003A460C">
              <w:rPr>
                <w:rFonts w:ascii="Times New Roman" w:hAnsi="Times New Roman" w:cs="Times New Roman"/>
                <w:sz w:val="24"/>
                <w:szCs w:val="24"/>
              </w:rPr>
              <w:t>, штук»</w:t>
            </w:r>
          </w:p>
          <w:p w14:paraId="263545DF" w14:textId="77777777" w:rsidR="00EF7A7F" w:rsidRPr="003A460C" w:rsidRDefault="00EF7A7F"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4C63EFF" w14:textId="77777777" w:rsidR="00EF7A7F" w:rsidRPr="003A460C" w:rsidRDefault="00EF7A7F"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00" w:type="dxa"/>
            <w:tcBorders>
              <w:top w:val="single" w:sz="4" w:space="0" w:color="000000"/>
              <w:left w:val="single" w:sz="4" w:space="0" w:color="000000"/>
              <w:bottom w:val="single" w:sz="4" w:space="0" w:color="000000"/>
              <w:right w:val="single" w:sz="4" w:space="0" w:color="000000"/>
            </w:tcBorders>
          </w:tcPr>
          <w:p w14:paraId="246BA550" w14:textId="77777777" w:rsidR="00EF7A7F" w:rsidRPr="003A460C" w:rsidRDefault="00EF7A7F"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Шт.</w:t>
            </w:r>
          </w:p>
        </w:tc>
        <w:tc>
          <w:tcPr>
            <w:tcW w:w="6521" w:type="dxa"/>
            <w:tcBorders>
              <w:top w:val="single" w:sz="4" w:space="0" w:color="000000"/>
              <w:left w:val="single" w:sz="4" w:space="0" w:color="000000"/>
              <w:bottom w:val="single" w:sz="4" w:space="0" w:color="000000"/>
              <w:right w:val="single" w:sz="4" w:space="0" w:color="000000"/>
            </w:tcBorders>
          </w:tcPr>
          <w:p w14:paraId="50B1BE63" w14:textId="77777777" w:rsidR="00EF7A7F" w:rsidRPr="003A460C" w:rsidRDefault="00EF7A7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При расчете значения целевого показателя применяются данные отчетов муниципальных образований Московской области о реализации Подпрограммы 7.</w:t>
            </w:r>
          </w:p>
          <w:p w14:paraId="4DE1AB03" w14:textId="77777777" w:rsidR="00EF7A7F" w:rsidRPr="003A460C" w:rsidRDefault="00EF7A7F" w:rsidP="00EF7A7F">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14:paraId="656A8421" w14:textId="77777777" w:rsidR="00EF7A7F" w:rsidRPr="003A460C" w:rsidRDefault="00EF7A7F"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14:paraId="425BD15C" w14:textId="77777777" w:rsidR="00EF7A7F" w:rsidRPr="003A460C" w:rsidRDefault="00020A83"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577B9B6D" w14:textId="77777777" w:rsidR="00EF7A7F" w:rsidRPr="003A460C" w:rsidRDefault="00EF7A7F"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 xml:space="preserve">Квартал </w:t>
            </w:r>
          </w:p>
          <w:p w14:paraId="3C0678BE" w14:textId="77777777" w:rsidR="00EF7A7F" w:rsidRPr="003A460C" w:rsidRDefault="00EF7A7F"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EF7A7F" w:rsidRPr="003A460C" w14:paraId="4CC0A817"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0AEF1320" w14:textId="77777777" w:rsidR="00EF7A7F" w:rsidRPr="003A460C" w:rsidRDefault="00EF7A7F"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10BD6461" w14:textId="77777777" w:rsidR="00EF7A7F" w:rsidRPr="003A460C" w:rsidRDefault="00EF7A7F"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b/>
                <w:sz w:val="24"/>
                <w:szCs w:val="24"/>
                <w:lang w:eastAsia="ru-RU"/>
              </w:rPr>
              <w:t xml:space="preserve">Подпрограмма </w:t>
            </w:r>
            <w:r w:rsidRPr="003A460C">
              <w:rPr>
                <w:rFonts w:ascii="Times New Roman" w:eastAsiaTheme="minorEastAsia" w:hAnsi="Times New Roman" w:cs="Times New Roman"/>
                <w:b/>
                <w:sz w:val="24"/>
                <w:szCs w:val="24"/>
                <w:lang w:val="en-US" w:eastAsia="ru-RU"/>
              </w:rPr>
              <w:t>VIII</w:t>
            </w:r>
            <w:r w:rsidRPr="003A460C">
              <w:rPr>
                <w:rFonts w:ascii="Times New Roman" w:eastAsiaTheme="minorEastAsia" w:hAnsi="Times New Roman" w:cs="Times New Roman"/>
                <w:sz w:val="24"/>
                <w:szCs w:val="24"/>
                <w:lang w:eastAsia="ru-RU"/>
              </w:rPr>
              <w:t xml:space="preserve"> «Обеспечение жильем отдельных категорий граждан, установленных федеральным законодательством»</w:t>
            </w:r>
          </w:p>
        </w:tc>
      </w:tr>
      <w:tr w:rsidR="00020A83" w:rsidRPr="003A460C" w14:paraId="38A87AC4"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15FD65CE" w14:textId="77777777" w:rsidR="00020A83" w:rsidRPr="003A460C" w:rsidRDefault="00020A83" w:rsidP="00020A83">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35375572" w14:textId="77777777" w:rsidR="00020A83" w:rsidRPr="003A460C" w:rsidRDefault="00020A83"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A460C">
              <w:rPr>
                <w:rFonts w:ascii="Times New Roman" w:eastAsia="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500" w:type="dxa"/>
            <w:tcBorders>
              <w:top w:val="single" w:sz="4" w:space="0" w:color="000000"/>
              <w:left w:val="single" w:sz="4" w:space="0" w:color="000000"/>
              <w:bottom w:val="single" w:sz="4" w:space="0" w:color="000000"/>
              <w:right w:val="single" w:sz="4" w:space="0" w:color="000000"/>
            </w:tcBorders>
          </w:tcPr>
          <w:p w14:paraId="26D5C670" w14:textId="77777777" w:rsidR="00020A83" w:rsidRPr="003A460C" w:rsidRDefault="00020A83"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722A9039" w14:textId="77777777" w:rsidR="00020A83" w:rsidRPr="003A460C" w:rsidRDefault="00020A83" w:rsidP="00020A83">
            <w:pPr>
              <w:suppressAutoHyphens/>
              <w:spacing w:after="0" w:line="240" w:lineRule="auto"/>
              <w:rPr>
                <w:rFonts w:ascii="Times New Roman" w:eastAsia="Times New Roman" w:hAnsi="Times New Roman" w:cs="Times New Roman"/>
                <w:sz w:val="24"/>
                <w:szCs w:val="24"/>
              </w:rPr>
            </w:pPr>
            <w:r w:rsidRPr="003A460C">
              <w:rPr>
                <w:rFonts w:ascii="Times New Roman" w:eastAsia="Times New Roman" w:hAnsi="Times New Roman" w:cs="Times New Roman"/>
                <w:sz w:val="24"/>
                <w:szCs w:val="24"/>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p w14:paraId="65EBDD3B" w14:textId="77777777" w:rsidR="00020A83" w:rsidRPr="003A460C" w:rsidRDefault="00020A83" w:rsidP="00020A8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4930A76" w14:textId="77777777" w:rsidR="00020A83" w:rsidRPr="003A460C" w:rsidRDefault="00020A83"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A460C">
              <w:rPr>
                <w:rFonts w:ascii="Times New Roman" w:hAnsi="Times New Roman" w:cs="Times New Roman"/>
                <w:sz w:val="24"/>
                <w:szCs w:val="24"/>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3805052B" w14:textId="77777777" w:rsidR="00020A83" w:rsidRPr="003A460C" w:rsidRDefault="00020A83"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 xml:space="preserve">Квартал </w:t>
            </w:r>
          </w:p>
          <w:p w14:paraId="33A41438" w14:textId="77777777" w:rsidR="00020A83" w:rsidRPr="003A460C" w:rsidRDefault="00020A83" w:rsidP="00020A83">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20A83" w:rsidRPr="003A460C" w14:paraId="16838E58"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327A838D" w14:textId="77777777" w:rsidR="00020A83" w:rsidRPr="003A460C" w:rsidRDefault="00020A83" w:rsidP="00020A83">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2</w:t>
            </w:r>
          </w:p>
        </w:tc>
        <w:tc>
          <w:tcPr>
            <w:tcW w:w="2894" w:type="dxa"/>
            <w:tcBorders>
              <w:top w:val="single" w:sz="4" w:space="0" w:color="000000"/>
              <w:left w:val="single" w:sz="4" w:space="0" w:color="000000"/>
              <w:bottom w:val="single" w:sz="4" w:space="0" w:color="000000"/>
              <w:right w:val="single" w:sz="4" w:space="0" w:color="000000"/>
            </w:tcBorders>
          </w:tcPr>
          <w:p w14:paraId="2115839A" w14:textId="77777777" w:rsidR="00020A83" w:rsidRPr="003A460C" w:rsidRDefault="00020A83"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A460C">
              <w:rPr>
                <w:rFonts w:ascii="Times New Roman" w:eastAsia="Times New Roman" w:hAnsi="Times New Roman" w:cs="Times New Roman"/>
                <w:sz w:val="24"/>
                <w:szCs w:val="24"/>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500" w:type="dxa"/>
            <w:tcBorders>
              <w:top w:val="single" w:sz="4" w:space="0" w:color="000000"/>
              <w:left w:val="single" w:sz="4" w:space="0" w:color="000000"/>
              <w:bottom w:val="single" w:sz="4" w:space="0" w:color="000000"/>
              <w:right w:val="single" w:sz="4" w:space="0" w:color="000000"/>
            </w:tcBorders>
          </w:tcPr>
          <w:p w14:paraId="51667A72" w14:textId="77777777" w:rsidR="00020A83" w:rsidRPr="003A460C" w:rsidRDefault="00020A83"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63743689" w14:textId="77777777" w:rsidR="00020A83" w:rsidRPr="003A460C" w:rsidRDefault="00020A83" w:rsidP="00020A83">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N 181-ФЗ "О социальной защите инвалидов в Российской Федерации».</w:t>
            </w:r>
          </w:p>
          <w:p w14:paraId="7C5D1EC6" w14:textId="77777777" w:rsidR="00020A83" w:rsidRPr="003A460C" w:rsidRDefault="00020A83" w:rsidP="00020A83">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14:paraId="1B729F8C" w14:textId="77777777" w:rsidR="00020A83" w:rsidRPr="003A460C" w:rsidRDefault="00020A83" w:rsidP="00020A83">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175F7D07" w14:textId="77777777" w:rsidR="00020A83" w:rsidRPr="003A460C" w:rsidRDefault="00020A83"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A460C">
              <w:rPr>
                <w:rFonts w:ascii="Times New Roman" w:hAnsi="Times New Roman" w:cs="Times New Roman"/>
                <w:sz w:val="24"/>
                <w:szCs w:val="24"/>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454C2DBD" w14:textId="77777777" w:rsidR="00020A83" w:rsidRPr="003A460C" w:rsidRDefault="00020A83" w:rsidP="00020A83">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20A83" w:rsidRPr="003A460C" w14:paraId="45F89310"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4FF881E9" w14:textId="77777777" w:rsidR="00020A83" w:rsidRPr="003A460C" w:rsidRDefault="00020A83" w:rsidP="00020A83">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3</w:t>
            </w:r>
          </w:p>
        </w:tc>
        <w:tc>
          <w:tcPr>
            <w:tcW w:w="2894" w:type="dxa"/>
            <w:tcBorders>
              <w:top w:val="single" w:sz="4" w:space="0" w:color="000000"/>
              <w:left w:val="single" w:sz="4" w:space="0" w:color="000000"/>
              <w:bottom w:val="single" w:sz="4" w:space="0" w:color="000000"/>
              <w:right w:val="single" w:sz="4" w:space="0" w:color="000000"/>
            </w:tcBorders>
          </w:tcPr>
          <w:p w14:paraId="0B9CAD7A" w14:textId="77777777" w:rsidR="00020A83" w:rsidRPr="003A460C" w:rsidRDefault="00020A83" w:rsidP="00020A83">
            <w:pPr>
              <w:suppressAutoHyphens/>
              <w:spacing w:after="0" w:line="240" w:lineRule="auto"/>
              <w:rPr>
                <w:rFonts w:ascii="Times New Roman" w:eastAsia="Times New Roman" w:hAnsi="Times New Roman" w:cs="Times New Roman"/>
                <w:sz w:val="24"/>
                <w:szCs w:val="24"/>
                <w:lang w:eastAsia="ru-RU"/>
              </w:rPr>
            </w:pPr>
            <w:r w:rsidRPr="003A460C">
              <w:rPr>
                <w:rFonts w:ascii="Times New Roman" w:eastAsia="Times New Roman" w:hAnsi="Times New Roman" w:cs="Times New Roman"/>
                <w:sz w:val="24"/>
                <w:szCs w:val="24"/>
              </w:rPr>
              <w:t>«</w:t>
            </w:r>
            <w:r w:rsidRPr="003A460C">
              <w:rPr>
                <w:rFonts w:ascii="Times New Roman" w:eastAsia="Times New Roman" w:hAnsi="Times New Roman" w:cs="Times New Roman"/>
                <w:sz w:val="24"/>
                <w:szCs w:val="24"/>
                <w:lang w:eastAsia="ru-RU"/>
              </w:rPr>
              <w:t xml:space="preserve">Количество инвалидов и ветеранов боевых действий, членов семей погибших (умерших) </w:t>
            </w:r>
            <w:r w:rsidRPr="003A460C">
              <w:rPr>
                <w:rFonts w:ascii="Times New Roman" w:eastAsia="Times New Roman" w:hAnsi="Times New Roman" w:cs="Times New Roman"/>
                <w:sz w:val="24"/>
                <w:szCs w:val="24"/>
                <w:lang w:eastAsia="ru-RU"/>
              </w:rPr>
              <w:lastRenderedPageBreak/>
              <w:t xml:space="preserve">инвалидов и ветеранов боевых действий, получивших государственную поддержку по обеспечению жилыми помещениями за счет средств федерального бюджета»      </w:t>
            </w:r>
          </w:p>
          <w:p w14:paraId="14B7CF08" w14:textId="77777777" w:rsidR="00020A83" w:rsidRPr="003A460C" w:rsidRDefault="00020A83"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00" w:type="dxa"/>
            <w:tcBorders>
              <w:top w:val="single" w:sz="4" w:space="0" w:color="000000"/>
              <w:left w:val="single" w:sz="4" w:space="0" w:color="000000"/>
              <w:bottom w:val="single" w:sz="4" w:space="0" w:color="000000"/>
              <w:right w:val="single" w:sz="4" w:space="0" w:color="000000"/>
            </w:tcBorders>
          </w:tcPr>
          <w:p w14:paraId="6A8E11BD" w14:textId="77777777" w:rsidR="00020A83" w:rsidRPr="003A460C" w:rsidRDefault="00020A83"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lastRenderedPageBreak/>
              <w:t>Человек</w:t>
            </w:r>
          </w:p>
        </w:tc>
        <w:tc>
          <w:tcPr>
            <w:tcW w:w="6521" w:type="dxa"/>
            <w:tcBorders>
              <w:top w:val="single" w:sz="4" w:space="0" w:color="000000"/>
              <w:left w:val="single" w:sz="4" w:space="0" w:color="000000"/>
              <w:bottom w:val="single" w:sz="4" w:space="0" w:color="000000"/>
              <w:right w:val="single" w:sz="4" w:space="0" w:color="000000"/>
            </w:tcBorders>
          </w:tcPr>
          <w:p w14:paraId="674B6376" w14:textId="77777777" w:rsidR="00020A83" w:rsidRPr="003A460C" w:rsidRDefault="00020A83" w:rsidP="00020A83">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 xml:space="preserve">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w:t>
            </w:r>
            <w:r w:rsidRPr="003A460C">
              <w:rPr>
                <w:rFonts w:ascii="Times New Roman" w:hAnsi="Times New Roman" w:cs="Times New Roman"/>
                <w:sz w:val="24"/>
                <w:szCs w:val="24"/>
              </w:rPr>
              <w:lastRenderedPageBreak/>
              <w:t>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N 5-ФЗ «О ветеранах», Федеральным законом от 24.11.1995 N 181-ФЗ «О социальной защите инвалидов в Российской Федерации».</w:t>
            </w:r>
          </w:p>
          <w:p w14:paraId="5233A3F9" w14:textId="77777777" w:rsidR="00020A83" w:rsidRPr="003A460C" w:rsidRDefault="00020A83" w:rsidP="00020A83">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14:paraId="222655D6" w14:textId="77777777" w:rsidR="00020A83" w:rsidRPr="003A460C" w:rsidRDefault="00020A83" w:rsidP="00020A83">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3B7A612" w14:textId="77777777" w:rsidR="00020A83" w:rsidRPr="003A460C" w:rsidRDefault="00020A83"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A460C">
              <w:rPr>
                <w:rFonts w:ascii="Times New Roman" w:hAnsi="Times New Roman" w:cs="Times New Roman"/>
                <w:sz w:val="24"/>
                <w:szCs w:val="24"/>
              </w:rPr>
              <w:lastRenderedPageBreak/>
              <w:t>Орган местного самоуправления муниципальног</w:t>
            </w:r>
            <w:r w:rsidRPr="003A460C">
              <w:rPr>
                <w:rFonts w:ascii="Times New Roman" w:hAnsi="Times New Roman" w:cs="Times New Roman"/>
                <w:sz w:val="24"/>
                <w:szCs w:val="24"/>
              </w:rPr>
              <w:lastRenderedPageBreak/>
              <w:t>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276AC447" w14:textId="77777777" w:rsidR="00020A83" w:rsidRPr="003A460C" w:rsidRDefault="00020A83" w:rsidP="00020A83">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E4EE0" w:rsidRPr="003A460C" w14:paraId="1BCEB84A" w14:textId="77777777" w:rsidTr="000E4EE0">
        <w:trPr>
          <w:trHeight w:val="332"/>
        </w:trPr>
        <w:tc>
          <w:tcPr>
            <w:tcW w:w="738" w:type="dxa"/>
            <w:tcBorders>
              <w:top w:val="single" w:sz="4" w:space="0" w:color="000000"/>
              <w:left w:val="single" w:sz="4" w:space="0" w:color="000000"/>
              <w:bottom w:val="single" w:sz="4" w:space="0" w:color="000000"/>
              <w:right w:val="single" w:sz="4" w:space="0" w:color="000000"/>
            </w:tcBorders>
          </w:tcPr>
          <w:p w14:paraId="167F7072" w14:textId="77777777" w:rsidR="000E4EE0" w:rsidRPr="003A460C" w:rsidRDefault="000E4EE0" w:rsidP="000E4EE0">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3A460C">
              <w:rPr>
                <w:rFonts w:ascii="Times New Roman" w:eastAsiaTheme="minorEastAsia" w:hAnsi="Times New Roman" w:cs="Times New Roman"/>
                <w:sz w:val="24"/>
                <w:szCs w:val="24"/>
                <w:lang w:eastAsia="ru-RU"/>
              </w:rPr>
              <w:t>4</w:t>
            </w:r>
          </w:p>
        </w:tc>
        <w:tc>
          <w:tcPr>
            <w:tcW w:w="2894" w:type="dxa"/>
            <w:tcBorders>
              <w:top w:val="single" w:sz="4" w:space="0" w:color="000000"/>
              <w:left w:val="single" w:sz="4" w:space="0" w:color="000000"/>
              <w:bottom w:val="single" w:sz="4" w:space="0" w:color="000000"/>
              <w:right w:val="single" w:sz="4" w:space="0" w:color="000000"/>
            </w:tcBorders>
          </w:tcPr>
          <w:p w14:paraId="320973B9" w14:textId="77777777" w:rsidR="000E4EE0" w:rsidRPr="003A460C" w:rsidRDefault="000E4EE0" w:rsidP="000E4EE0">
            <w:pPr>
              <w:suppressAutoHyphens/>
              <w:spacing w:after="0" w:line="240" w:lineRule="auto"/>
              <w:rPr>
                <w:rFonts w:ascii="Times New Roman" w:eastAsia="Times New Roman" w:hAnsi="Times New Roman" w:cs="Times New Roman"/>
                <w:sz w:val="24"/>
                <w:szCs w:val="24"/>
              </w:rPr>
            </w:pPr>
            <w:r w:rsidRPr="003A460C">
              <w:rPr>
                <w:rFonts w:ascii="Times New Roman" w:eastAsia="Times New Roman" w:hAnsi="Times New Roman" w:cs="Times New Roman"/>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500" w:type="dxa"/>
            <w:tcBorders>
              <w:top w:val="single" w:sz="4" w:space="0" w:color="000000"/>
              <w:left w:val="single" w:sz="4" w:space="0" w:color="000000"/>
              <w:bottom w:val="single" w:sz="4" w:space="0" w:color="000000"/>
              <w:right w:val="single" w:sz="4" w:space="0" w:color="000000"/>
            </w:tcBorders>
          </w:tcPr>
          <w:p w14:paraId="2FA93D6D" w14:textId="77777777" w:rsidR="000E4EE0" w:rsidRPr="003A460C" w:rsidRDefault="000E4EE0" w:rsidP="000E4EE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3A460C">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0AA64170" w14:textId="77777777" w:rsidR="000E4EE0" w:rsidRPr="003A460C" w:rsidRDefault="000E4EE0" w:rsidP="000E4EE0">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При расчете значения целевого показателя применяются данные отчетов муниципальных образований Московской области о количестве граждан, уволенных с военной службы, и приравненных к ним лиц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14:paraId="27291A10" w14:textId="77777777" w:rsidR="000E4EE0" w:rsidRPr="003A460C" w:rsidRDefault="000E4EE0" w:rsidP="000E4EE0">
            <w:pPr>
              <w:suppressAutoHyphens/>
              <w:spacing w:after="0" w:line="240" w:lineRule="auto"/>
              <w:rPr>
                <w:rFonts w:ascii="Times New Roman" w:hAnsi="Times New Roman" w:cs="Times New Roman"/>
                <w:sz w:val="24"/>
                <w:szCs w:val="24"/>
              </w:rPr>
            </w:pPr>
            <w:r w:rsidRPr="003A460C">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14:paraId="6ED9B060" w14:textId="77777777" w:rsidR="000E4EE0" w:rsidRPr="003A460C" w:rsidRDefault="000E4EE0" w:rsidP="000E4EE0">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050478A" w14:textId="77777777" w:rsidR="000E4EE0" w:rsidRPr="003A460C" w:rsidRDefault="000E4EE0" w:rsidP="000E4EE0">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12D54BEF" w14:textId="77777777" w:rsidR="000E4EE0" w:rsidRPr="003A460C" w:rsidRDefault="000E4EE0" w:rsidP="000E4EE0">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bl>
    <w:p w14:paraId="6C2E9A49" w14:textId="77777777" w:rsidR="00C92BDF" w:rsidRPr="003A460C" w:rsidRDefault="00C92BDF" w:rsidP="00EF7A7F">
      <w:pPr>
        <w:suppressAutoHyphens/>
        <w:spacing w:after="0" w:line="240" w:lineRule="auto"/>
        <w:jc w:val="center"/>
        <w:rPr>
          <w:rFonts w:ascii="Times New Roman" w:hAnsi="Times New Roman" w:cs="Times New Roman"/>
          <w:b/>
          <w:sz w:val="24"/>
          <w:szCs w:val="24"/>
        </w:rPr>
      </w:pPr>
    </w:p>
    <w:p w14:paraId="52E1DBAE" w14:textId="77777777" w:rsidR="00C92BDF" w:rsidRPr="003A460C" w:rsidRDefault="00C92BDF" w:rsidP="00EF7A7F">
      <w:pPr>
        <w:suppressAutoHyphens/>
        <w:spacing w:after="0" w:line="240" w:lineRule="auto"/>
        <w:jc w:val="center"/>
        <w:rPr>
          <w:rFonts w:ascii="Times New Roman" w:hAnsi="Times New Roman" w:cs="Times New Roman"/>
          <w:b/>
          <w:sz w:val="28"/>
          <w:szCs w:val="28"/>
        </w:rPr>
      </w:pPr>
    </w:p>
    <w:p w14:paraId="3DB5711C" w14:textId="77777777" w:rsidR="00C92BDF" w:rsidRPr="003A460C" w:rsidRDefault="00C92BDF" w:rsidP="00EF7A7F">
      <w:pPr>
        <w:suppressAutoHyphens/>
        <w:spacing w:after="0" w:line="240" w:lineRule="auto"/>
        <w:jc w:val="center"/>
        <w:rPr>
          <w:rFonts w:ascii="Times New Roman" w:hAnsi="Times New Roman" w:cs="Times New Roman"/>
          <w:b/>
          <w:sz w:val="28"/>
          <w:szCs w:val="28"/>
        </w:rPr>
      </w:pPr>
    </w:p>
    <w:p w14:paraId="74C12346" w14:textId="77777777" w:rsidR="00C92BDF" w:rsidRPr="003A460C" w:rsidRDefault="00C92BDF" w:rsidP="00EF7A7F">
      <w:pPr>
        <w:suppressAutoHyphens/>
        <w:spacing w:after="0" w:line="240" w:lineRule="auto"/>
        <w:jc w:val="center"/>
        <w:rPr>
          <w:rFonts w:ascii="Times New Roman" w:hAnsi="Times New Roman" w:cs="Times New Roman"/>
          <w:b/>
          <w:sz w:val="28"/>
          <w:szCs w:val="28"/>
        </w:rPr>
      </w:pPr>
    </w:p>
    <w:p w14:paraId="3073280C" w14:textId="77777777" w:rsidR="00C92BDF" w:rsidRPr="003A460C" w:rsidRDefault="00C92BDF" w:rsidP="00EF7A7F">
      <w:pPr>
        <w:suppressAutoHyphens/>
        <w:spacing w:after="0" w:line="240" w:lineRule="auto"/>
        <w:jc w:val="center"/>
        <w:rPr>
          <w:rFonts w:ascii="Times New Roman" w:hAnsi="Times New Roman" w:cs="Times New Roman"/>
          <w:b/>
          <w:sz w:val="28"/>
          <w:szCs w:val="28"/>
        </w:rPr>
      </w:pPr>
    </w:p>
    <w:p w14:paraId="4CD41253" w14:textId="77777777" w:rsidR="00C92BDF" w:rsidRPr="003A460C" w:rsidRDefault="00C92BDF" w:rsidP="00EF7A7F">
      <w:pPr>
        <w:suppressAutoHyphens/>
        <w:spacing w:after="0" w:line="240" w:lineRule="auto"/>
        <w:jc w:val="center"/>
        <w:rPr>
          <w:rFonts w:ascii="Times New Roman" w:hAnsi="Times New Roman" w:cs="Times New Roman"/>
          <w:b/>
          <w:sz w:val="28"/>
          <w:szCs w:val="28"/>
        </w:rPr>
      </w:pPr>
    </w:p>
    <w:p w14:paraId="7ECFDC4E" w14:textId="77777777" w:rsidR="00C92BDF" w:rsidRPr="003A460C" w:rsidRDefault="00C92BDF" w:rsidP="00EF7A7F">
      <w:pPr>
        <w:suppressAutoHyphens/>
        <w:spacing w:after="0" w:line="240" w:lineRule="auto"/>
        <w:jc w:val="center"/>
        <w:rPr>
          <w:rFonts w:ascii="Times New Roman" w:hAnsi="Times New Roman" w:cs="Times New Roman"/>
          <w:b/>
          <w:sz w:val="28"/>
          <w:szCs w:val="28"/>
        </w:rPr>
      </w:pPr>
    </w:p>
    <w:p w14:paraId="07439A98" w14:textId="77777777" w:rsidR="00C92BDF" w:rsidRPr="003A460C" w:rsidRDefault="00C92BDF" w:rsidP="00EF7A7F">
      <w:pPr>
        <w:suppressAutoHyphens/>
        <w:spacing w:after="0" w:line="240" w:lineRule="auto"/>
        <w:jc w:val="center"/>
        <w:rPr>
          <w:rFonts w:ascii="Times New Roman" w:hAnsi="Times New Roman" w:cs="Times New Roman"/>
          <w:b/>
          <w:sz w:val="28"/>
          <w:szCs w:val="28"/>
        </w:rPr>
      </w:pPr>
    </w:p>
    <w:p w14:paraId="478E6F3E" w14:textId="77777777" w:rsidR="00C92BDF" w:rsidRPr="003A460C" w:rsidRDefault="00C92BDF" w:rsidP="00EF7A7F">
      <w:pPr>
        <w:suppressAutoHyphens/>
        <w:spacing w:after="0" w:line="240" w:lineRule="auto"/>
        <w:jc w:val="center"/>
        <w:rPr>
          <w:rFonts w:ascii="Times New Roman" w:hAnsi="Times New Roman" w:cs="Times New Roman"/>
          <w:b/>
          <w:sz w:val="28"/>
          <w:szCs w:val="28"/>
        </w:rPr>
      </w:pPr>
    </w:p>
    <w:p w14:paraId="1F392C2D" w14:textId="77777777" w:rsidR="00B11A69" w:rsidRPr="003A460C" w:rsidRDefault="00B11A69" w:rsidP="00EF7A7F">
      <w:pPr>
        <w:suppressAutoHyphens/>
        <w:autoSpaceDE w:val="0"/>
        <w:autoSpaceDN w:val="0"/>
        <w:adjustRightInd w:val="0"/>
        <w:spacing w:after="0" w:line="240" w:lineRule="auto"/>
        <w:ind w:firstLine="425"/>
        <w:jc w:val="both"/>
        <w:outlineLvl w:val="0"/>
        <w:rPr>
          <w:rFonts w:ascii="Times New Roman" w:hAnsi="Times New Roman" w:cs="Times New Roman"/>
          <w:sz w:val="18"/>
          <w:szCs w:val="18"/>
        </w:rPr>
      </w:pPr>
    </w:p>
    <w:p w14:paraId="6F607324" w14:textId="77777777" w:rsidR="00795D92" w:rsidRPr="003A460C" w:rsidRDefault="00E76BAE" w:rsidP="00EF7A7F">
      <w:pPr>
        <w:suppressAutoHyphens/>
        <w:spacing w:after="0" w:line="240" w:lineRule="auto"/>
        <w:jc w:val="center"/>
        <w:rPr>
          <w:rFonts w:ascii="Times New Roman" w:hAnsi="Times New Roman" w:cs="Times New Roman"/>
          <w:b/>
          <w:sz w:val="28"/>
          <w:szCs w:val="28"/>
        </w:rPr>
      </w:pPr>
      <w:r w:rsidRPr="003A460C">
        <w:rPr>
          <w:rFonts w:ascii="Times New Roman" w:hAnsi="Times New Roman" w:cs="Times New Roman"/>
          <w:b/>
          <w:sz w:val="28"/>
          <w:szCs w:val="28"/>
        </w:rPr>
        <w:t>Порядок взаимодействия ответственного за выполнение мероприятия муниципальной подпрограммы</w:t>
      </w:r>
    </w:p>
    <w:p w14:paraId="622E2024" w14:textId="77777777" w:rsidR="00E76BAE" w:rsidRPr="003A460C" w:rsidRDefault="00E76BAE" w:rsidP="00EF7A7F">
      <w:pPr>
        <w:suppressAutoHyphens/>
        <w:spacing w:after="0" w:line="240" w:lineRule="auto"/>
        <w:jc w:val="center"/>
        <w:rPr>
          <w:rFonts w:ascii="Times New Roman" w:hAnsi="Times New Roman" w:cs="Times New Roman"/>
          <w:b/>
          <w:sz w:val="28"/>
          <w:szCs w:val="28"/>
        </w:rPr>
      </w:pPr>
      <w:r w:rsidRPr="003A460C">
        <w:rPr>
          <w:rFonts w:ascii="Times New Roman" w:hAnsi="Times New Roman" w:cs="Times New Roman"/>
          <w:b/>
          <w:sz w:val="28"/>
          <w:szCs w:val="28"/>
        </w:rPr>
        <w:t>с муниципальным заказчиком муниципальной программы</w:t>
      </w:r>
    </w:p>
    <w:p w14:paraId="1E93ECDB" w14:textId="77777777" w:rsidR="00E76BAE" w:rsidRPr="003A460C" w:rsidRDefault="00E76BAE" w:rsidP="00EF7A7F">
      <w:pPr>
        <w:suppressAutoHyphens/>
        <w:spacing w:after="0" w:line="240" w:lineRule="auto"/>
        <w:jc w:val="center"/>
        <w:rPr>
          <w:rFonts w:ascii="Times New Roman" w:hAnsi="Times New Roman" w:cs="Times New Roman"/>
          <w:sz w:val="28"/>
          <w:szCs w:val="28"/>
        </w:rPr>
      </w:pPr>
    </w:p>
    <w:p w14:paraId="2BF256FD" w14:textId="77777777" w:rsidR="002D2257" w:rsidRPr="003A460C"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3A460C">
        <w:rPr>
          <w:rFonts w:ascii="Times New Roman" w:eastAsia="Calibri" w:hAnsi="Times New Roman" w:cs="Times New Roman"/>
          <w:b/>
          <w:i/>
          <w:sz w:val="28"/>
          <w:szCs w:val="28"/>
        </w:rPr>
        <w:t>Ответственный за выполнение мероприятия подпрограммы</w:t>
      </w:r>
      <w:r w:rsidRPr="003A460C">
        <w:rPr>
          <w:rFonts w:ascii="Times New Roman" w:eastAsia="Calibri" w:hAnsi="Times New Roman" w:cs="Times New Roman"/>
          <w:sz w:val="28"/>
          <w:szCs w:val="28"/>
        </w:rPr>
        <w:t>:</w:t>
      </w:r>
    </w:p>
    <w:p w14:paraId="0B00020D" w14:textId="77777777" w:rsidR="002D2257" w:rsidRPr="003A460C"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3A460C">
        <w:rPr>
          <w:rFonts w:ascii="Times New Roman" w:eastAsia="Calibri" w:hAnsi="Times New Roman" w:cs="Times New Roman"/>
          <w:sz w:val="28"/>
          <w:szCs w:val="28"/>
        </w:rPr>
        <w:t>1) формирует прогноз расходов на реализацию мероприятия муниципальной подпрограммы и направляет его зак</w:t>
      </w:r>
      <w:r w:rsidR="00485BFC" w:rsidRPr="003A460C">
        <w:rPr>
          <w:rFonts w:ascii="Times New Roman" w:eastAsia="Calibri" w:hAnsi="Times New Roman" w:cs="Times New Roman"/>
          <w:sz w:val="28"/>
          <w:szCs w:val="28"/>
        </w:rPr>
        <w:t>азчику муниципальной программы/</w:t>
      </w:r>
      <w:r w:rsidRPr="003A460C">
        <w:rPr>
          <w:rFonts w:ascii="Times New Roman" w:eastAsia="Calibri" w:hAnsi="Times New Roman" w:cs="Times New Roman"/>
          <w:sz w:val="28"/>
          <w:szCs w:val="28"/>
        </w:rPr>
        <w:t>подпрограммы;</w:t>
      </w:r>
    </w:p>
    <w:p w14:paraId="1A5B73E8" w14:textId="77777777" w:rsidR="002D2257" w:rsidRPr="003A460C"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3A460C">
        <w:rPr>
          <w:rFonts w:ascii="Times New Roman" w:eastAsia="Calibri" w:hAnsi="Times New Roman" w:cs="Times New Roman"/>
          <w:sz w:val="28"/>
          <w:szCs w:val="28"/>
        </w:rPr>
        <w:t>2) определяет исполнителей мероприятия муниципальной подпрограммы, в том числе путем проведения торгов в форме конкурса или аукциона;</w:t>
      </w:r>
    </w:p>
    <w:p w14:paraId="417A5430" w14:textId="77777777" w:rsidR="002D2257" w:rsidRPr="003A460C"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3A460C">
        <w:rPr>
          <w:rFonts w:ascii="Times New Roman" w:eastAsia="Calibri" w:hAnsi="Times New Roman" w:cs="Times New Roman"/>
          <w:sz w:val="28"/>
          <w:szCs w:val="28"/>
        </w:rPr>
        <w:t>3) участвует в обсуждении вопросов, связанных с реализацией и финансированием муниципальной подпрограммы в части соответствующего мероприятия;</w:t>
      </w:r>
    </w:p>
    <w:p w14:paraId="0CFC852A" w14:textId="77777777" w:rsidR="00EF3D14" w:rsidRPr="003A460C"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3A460C">
        <w:rPr>
          <w:rFonts w:ascii="Times New Roman" w:eastAsia="Calibri" w:hAnsi="Times New Roman" w:cs="Times New Roman"/>
          <w:sz w:val="28"/>
          <w:szCs w:val="28"/>
        </w:rPr>
        <w:t>4) готовит и своевременно представляет заказчику муниципальной подпрограммы отчет о реализации мероприятий, отчет об исполнении "Дорожных карт", а также отчет о выполнении мероприятий по объектам строительства</w:t>
      </w:r>
      <w:r w:rsidR="00EF3D14" w:rsidRPr="003A460C">
        <w:rPr>
          <w:rFonts w:ascii="Times New Roman" w:eastAsia="Calibri" w:hAnsi="Times New Roman" w:cs="Times New Roman"/>
          <w:sz w:val="28"/>
          <w:szCs w:val="28"/>
        </w:rPr>
        <w:t xml:space="preserve">. </w:t>
      </w:r>
      <w:bookmarkStart w:id="2" w:name="P187"/>
      <w:bookmarkEnd w:id="2"/>
    </w:p>
    <w:p w14:paraId="4E8D59EC" w14:textId="77777777" w:rsidR="002D2257" w:rsidRPr="003A460C"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3A460C">
        <w:rPr>
          <w:rFonts w:ascii="Times New Roman" w:eastAsia="Calibri" w:hAnsi="Times New Roman" w:cs="Times New Roman"/>
          <w:b/>
          <w:i/>
          <w:sz w:val="28"/>
          <w:szCs w:val="28"/>
        </w:rPr>
        <w:t>Заказчик муниципальной программы</w:t>
      </w:r>
      <w:r w:rsidRPr="003A460C">
        <w:rPr>
          <w:rFonts w:ascii="Times New Roman" w:eastAsia="Calibri" w:hAnsi="Times New Roman" w:cs="Times New Roman"/>
          <w:sz w:val="28"/>
          <w:szCs w:val="28"/>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14:paraId="1FBF9F62" w14:textId="77777777" w:rsidR="002D2257" w:rsidRPr="003A460C"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3A460C">
        <w:rPr>
          <w:rFonts w:ascii="Times New Roman" w:eastAsia="Calibri" w:hAnsi="Times New Roman" w:cs="Times New Roman"/>
          <w:sz w:val="28"/>
          <w:szCs w:val="28"/>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14:paraId="1552349E" w14:textId="77777777" w:rsidR="00F76502" w:rsidRPr="003A460C" w:rsidRDefault="00F76502"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
    <w:p w14:paraId="0DB945DA" w14:textId="77777777" w:rsidR="00110525" w:rsidRPr="003A460C" w:rsidRDefault="00E76BAE" w:rsidP="00EF7A7F">
      <w:pPr>
        <w:pStyle w:val="ConsPlusNormal"/>
        <w:widowControl/>
        <w:suppressAutoHyphens/>
        <w:ind w:firstLine="540"/>
        <w:jc w:val="center"/>
        <w:rPr>
          <w:rFonts w:ascii="Times New Roman" w:hAnsi="Times New Roman" w:cs="Times New Roman"/>
          <w:b/>
          <w:sz w:val="28"/>
          <w:szCs w:val="28"/>
        </w:rPr>
      </w:pPr>
      <w:bookmarkStart w:id="3" w:name="P207"/>
      <w:bookmarkStart w:id="4" w:name="P209"/>
      <w:bookmarkStart w:id="5" w:name="P210"/>
      <w:bookmarkStart w:id="6" w:name="P213"/>
      <w:bookmarkEnd w:id="3"/>
      <w:bookmarkEnd w:id="4"/>
      <w:bookmarkEnd w:id="5"/>
      <w:bookmarkEnd w:id="6"/>
      <w:r w:rsidRPr="003A460C">
        <w:rPr>
          <w:rFonts w:ascii="Times New Roman" w:hAnsi="Times New Roman" w:cs="Times New Roman"/>
          <w:b/>
          <w:sz w:val="28"/>
          <w:szCs w:val="28"/>
        </w:rPr>
        <w:t xml:space="preserve">Состав, форма и сроки представления отчетности о ходе реализации мероприятий </w:t>
      </w:r>
    </w:p>
    <w:p w14:paraId="17B9755E" w14:textId="77777777" w:rsidR="00E76BAE" w:rsidRPr="003A460C" w:rsidRDefault="00E76BAE" w:rsidP="00EF7A7F">
      <w:pPr>
        <w:pStyle w:val="ConsPlusNormal"/>
        <w:widowControl/>
        <w:suppressAutoHyphens/>
        <w:ind w:firstLine="540"/>
        <w:jc w:val="center"/>
        <w:rPr>
          <w:rFonts w:ascii="Times New Roman" w:hAnsi="Times New Roman" w:cs="Times New Roman"/>
          <w:b/>
          <w:sz w:val="28"/>
          <w:szCs w:val="28"/>
        </w:rPr>
      </w:pPr>
      <w:r w:rsidRPr="003A460C">
        <w:rPr>
          <w:rFonts w:ascii="Times New Roman" w:hAnsi="Times New Roman" w:cs="Times New Roman"/>
          <w:b/>
          <w:sz w:val="28"/>
          <w:szCs w:val="28"/>
        </w:rPr>
        <w:t>муниципальной программы</w:t>
      </w:r>
    </w:p>
    <w:p w14:paraId="40D86154" w14:textId="77777777" w:rsidR="00E76BAE" w:rsidRPr="003A460C" w:rsidRDefault="00E76BAE" w:rsidP="00EF7A7F">
      <w:pPr>
        <w:pStyle w:val="ConsPlusNormal"/>
        <w:widowControl/>
        <w:suppressAutoHyphens/>
        <w:ind w:firstLine="540"/>
        <w:jc w:val="center"/>
        <w:rPr>
          <w:rFonts w:ascii="Times New Roman" w:hAnsi="Times New Roman" w:cs="Times New Roman"/>
          <w:b/>
          <w:sz w:val="28"/>
          <w:szCs w:val="28"/>
        </w:rPr>
      </w:pPr>
    </w:p>
    <w:p w14:paraId="481AA69C" w14:textId="77777777" w:rsidR="008B7E22" w:rsidRPr="003A460C" w:rsidRDefault="008B7E22" w:rsidP="00EF7A7F">
      <w:pPr>
        <w:pStyle w:val="ConsPlusNormal"/>
        <w:suppressAutoHyphens/>
        <w:ind w:firstLine="540"/>
        <w:jc w:val="both"/>
        <w:rPr>
          <w:rFonts w:ascii="Times New Roman" w:hAnsi="Times New Roman" w:cs="Times New Roman"/>
          <w:sz w:val="28"/>
          <w:szCs w:val="28"/>
        </w:rPr>
      </w:pPr>
      <w:r w:rsidRPr="003A460C">
        <w:rPr>
          <w:rFonts w:ascii="Times New Roman" w:hAnsi="Times New Roman" w:cs="Times New Roman"/>
          <w:sz w:val="28"/>
          <w:szCs w:val="28"/>
        </w:rPr>
        <w:t xml:space="preserve">С целью контроля за реализацией </w:t>
      </w:r>
      <w:r w:rsidRPr="003A460C">
        <w:rPr>
          <w:rFonts w:ascii="Times New Roman" w:eastAsia="Calibri" w:hAnsi="Times New Roman" w:cs="Times New Roman"/>
          <w:sz w:val="28"/>
          <w:szCs w:val="28"/>
          <w:lang w:eastAsia="en-US"/>
        </w:rPr>
        <w:t xml:space="preserve">муниципальной </w:t>
      </w:r>
      <w:r w:rsidRPr="003A460C">
        <w:rPr>
          <w:rFonts w:ascii="Times New Roman" w:hAnsi="Times New Roman" w:cs="Times New Roman"/>
          <w:sz w:val="28"/>
          <w:szCs w:val="28"/>
        </w:rPr>
        <w:t>программы/подпрограммы заказчик ежеквартально до 15 числа месяца, следующего за отчетным кварталом, формирует в подсистеме 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w:t>
      </w:r>
      <w:r w:rsidR="00CA4691" w:rsidRPr="003A460C">
        <w:rPr>
          <w:rFonts w:ascii="Times New Roman" w:hAnsi="Times New Roman" w:cs="Times New Roman"/>
          <w:sz w:val="28"/>
          <w:szCs w:val="28"/>
        </w:rPr>
        <w:t xml:space="preserve"> </w:t>
      </w:r>
      <w:r w:rsidRPr="003A460C">
        <w:rPr>
          <w:rFonts w:ascii="Times New Roman" w:hAnsi="Times New Roman" w:cs="Times New Roman"/>
          <w:sz w:val="28"/>
          <w:szCs w:val="28"/>
        </w:rPr>
        <w:t xml:space="preserve">оперативный отчет о реализации мероприятий </w:t>
      </w:r>
      <w:r w:rsidRPr="003A460C">
        <w:rPr>
          <w:rFonts w:ascii="Times New Roman" w:eastAsia="Calibri" w:hAnsi="Times New Roman" w:cs="Times New Roman"/>
          <w:sz w:val="28"/>
          <w:szCs w:val="28"/>
          <w:lang w:eastAsia="en-US"/>
        </w:rPr>
        <w:t xml:space="preserve">муниципальной </w:t>
      </w:r>
      <w:r w:rsidRPr="003A460C">
        <w:rPr>
          <w:rFonts w:ascii="Times New Roman" w:hAnsi="Times New Roman" w:cs="Times New Roman"/>
          <w:sz w:val="28"/>
          <w:szCs w:val="28"/>
        </w:rPr>
        <w:t>программы/</w:t>
      </w:r>
      <w:proofErr w:type="spellStart"/>
      <w:r w:rsidRPr="003A460C">
        <w:rPr>
          <w:rFonts w:ascii="Times New Roman" w:hAnsi="Times New Roman" w:cs="Times New Roman"/>
          <w:sz w:val="28"/>
          <w:szCs w:val="28"/>
        </w:rPr>
        <w:t>подпро</w:t>
      </w:r>
      <w:proofErr w:type="spellEnd"/>
      <w:r w:rsidR="00CA4691" w:rsidRPr="003A460C">
        <w:rPr>
          <w:rFonts w:ascii="Times New Roman" w:hAnsi="Times New Roman" w:cs="Times New Roman"/>
          <w:sz w:val="28"/>
          <w:szCs w:val="28"/>
        </w:rPr>
        <w:t>-</w:t>
      </w:r>
      <w:r w:rsidRPr="003A460C">
        <w:rPr>
          <w:rFonts w:ascii="Times New Roman" w:hAnsi="Times New Roman" w:cs="Times New Roman"/>
          <w:sz w:val="28"/>
          <w:szCs w:val="28"/>
        </w:rPr>
        <w:t xml:space="preserve">граммы по форме согласно Порядку разработки, реализации и оценки эффективности муниципальных программ администрации городского округа Красногорск, утвержденному постановлением администрации городского округа </w:t>
      </w:r>
      <w:r w:rsidRPr="003A460C">
        <w:rPr>
          <w:rFonts w:ascii="Times New Roman" w:hAnsi="Times New Roman" w:cs="Times New Roman"/>
          <w:sz w:val="28"/>
          <w:szCs w:val="28"/>
        </w:rPr>
        <w:lastRenderedPageBreak/>
        <w:t xml:space="preserve">Красногорск от </w:t>
      </w:r>
      <w:r w:rsidR="00EF3D14" w:rsidRPr="003A460C">
        <w:rPr>
          <w:rFonts w:ascii="Times New Roman" w:hAnsi="Times New Roman" w:cs="Times New Roman"/>
          <w:sz w:val="28"/>
          <w:szCs w:val="28"/>
        </w:rPr>
        <w:t>19.03.2019</w:t>
      </w:r>
      <w:r w:rsidRPr="003A460C">
        <w:rPr>
          <w:rFonts w:ascii="Times New Roman" w:hAnsi="Times New Roman" w:cs="Times New Roman"/>
          <w:sz w:val="28"/>
          <w:szCs w:val="28"/>
        </w:rPr>
        <w:t xml:space="preserve"> № </w:t>
      </w:r>
      <w:r w:rsidR="00EF3D14" w:rsidRPr="003A460C">
        <w:rPr>
          <w:rFonts w:ascii="Times New Roman" w:hAnsi="Times New Roman" w:cs="Times New Roman"/>
          <w:sz w:val="28"/>
          <w:szCs w:val="28"/>
        </w:rPr>
        <w:t>524/3</w:t>
      </w:r>
      <w:r w:rsidRPr="003A460C">
        <w:rPr>
          <w:rFonts w:ascii="Times New Roman" w:hAnsi="Times New Roman" w:cs="Times New Roman"/>
          <w:sz w:val="28"/>
          <w:szCs w:val="28"/>
        </w:rPr>
        <w:t xml:space="preserve"> (далее – Порядку), который содержит:</w:t>
      </w:r>
    </w:p>
    <w:p w14:paraId="4176995F" w14:textId="77777777" w:rsidR="008B7E22" w:rsidRPr="003A460C" w:rsidRDefault="008B7E22" w:rsidP="00EF7A7F">
      <w:pPr>
        <w:pStyle w:val="ConsPlusNormal"/>
        <w:suppressAutoHyphens/>
        <w:ind w:firstLine="540"/>
        <w:jc w:val="both"/>
        <w:rPr>
          <w:rFonts w:ascii="Times New Roman" w:hAnsi="Times New Roman" w:cs="Times New Roman"/>
          <w:sz w:val="28"/>
          <w:szCs w:val="28"/>
        </w:rPr>
      </w:pPr>
      <w:r w:rsidRPr="003A460C">
        <w:rPr>
          <w:rFonts w:ascii="Times New Roman" w:hAnsi="Times New Roman" w:cs="Times New Roman"/>
          <w:sz w:val="28"/>
          <w:szCs w:val="28"/>
        </w:rPr>
        <w:t xml:space="preserve">- перечень выполненных мероприятий </w:t>
      </w:r>
      <w:r w:rsidRPr="003A460C">
        <w:rPr>
          <w:rFonts w:ascii="Times New Roman" w:eastAsia="Calibri" w:hAnsi="Times New Roman" w:cs="Times New Roman"/>
          <w:sz w:val="28"/>
          <w:szCs w:val="28"/>
          <w:lang w:eastAsia="en-US"/>
        </w:rPr>
        <w:t>муниципальной</w:t>
      </w:r>
      <w:r w:rsidRPr="003A460C">
        <w:rPr>
          <w:rFonts w:ascii="Times New Roman" w:hAnsi="Times New Roman" w:cs="Times New Roman"/>
          <w:sz w:val="28"/>
          <w:szCs w:val="28"/>
        </w:rPr>
        <w:t xml:space="preserve">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14:paraId="7DE69E29" w14:textId="77777777" w:rsidR="008B7E22" w:rsidRPr="003A460C" w:rsidRDefault="008B7E22" w:rsidP="00EF7A7F">
      <w:pPr>
        <w:pStyle w:val="ConsPlusNormal"/>
        <w:suppressAutoHyphens/>
        <w:ind w:firstLine="540"/>
        <w:jc w:val="both"/>
        <w:rPr>
          <w:rFonts w:ascii="Times New Roman" w:hAnsi="Times New Roman" w:cs="Times New Roman"/>
          <w:sz w:val="28"/>
          <w:szCs w:val="28"/>
        </w:rPr>
      </w:pPr>
      <w:r w:rsidRPr="003A460C">
        <w:rPr>
          <w:rFonts w:ascii="Times New Roman" w:hAnsi="Times New Roman" w:cs="Times New Roman"/>
          <w:sz w:val="28"/>
          <w:szCs w:val="28"/>
        </w:rPr>
        <w:t>- анализ причин несвоевременного выполнения программных мероприятий;</w:t>
      </w:r>
    </w:p>
    <w:p w14:paraId="134E8422" w14:textId="77777777" w:rsidR="001521A1" w:rsidRPr="003A460C" w:rsidRDefault="008B7E22"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 xml:space="preserve">В срок до 1 февраля года, следующего за отчетным, заказчик муниципальной программы/подпрограммы направляет оперативный (годовой) отчет на бумажном носителе за своей подписью с приложением аналитической записки в </w:t>
      </w:r>
      <w:r w:rsidR="00024B42" w:rsidRPr="003A460C">
        <w:rPr>
          <w:rFonts w:ascii="Times New Roman" w:hAnsi="Times New Roman" w:cs="Times New Roman"/>
          <w:sz w:val="28"/>
          <w:szCs w:val="28"/>
        </w:rPr>
        <w:t xml:space="preserve">экономическое </w:t>
      </w:r>
      <w:r w:rsidRPr="003A460C">
        <w:rPr>
          <w:rFonts w:ascii="Times New Roman" w:hAnsi="Times New Roman" w:cs="Times New Roman"/>
          <w:sz w:val="28"/>
          <w:szCs w:val="28"/>
        </w:rPr>
        <w:t xml:space="preserve">управление администрации </w:t>
      </w:r>
      <w:r w:rsidRPr="003A460C">
        <w:rPr>
          <w:rFonts w:ascii="Times New Roman" w:eastAsia="Calibri" w:hAnsi="Times New Roman" w:cs="Times New Roman"/>
          <w:sz w:val="28"/>
          <w:szCs w:val="28"/>
        </w:rPr>
        <w:t>городского округа Красногорск</w:t>
      </w:r>
      <w:r w:rsidR="00E76BAE" w:rsidRPr="003A460C">
        <w:rPr>
          <w:rFonts w:ascii="Times New Roman" w:hAnsi="Times New Roman" w:cs="Times New Roman"/>
          <w:sz w:val="28"/>
          <w:szCs w:val="28"/>
        </w:rPr>
        <w:t>.</w:t>
      </w:r>
    </w:p>
    <w:p w14:paraId="462FBBEE" w14:textId="77777777" w:rsidR="00EB0FB1" w:rsidRPr="003A460C"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3049806A" w14:textId="77777777" w:rsidR="00EB0FB1" w:rsidRPr="003A460C"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0ED02C04" w14:textId="77777777" w:rsidR="00EB0FB1" w:rsidRPr="003A460C"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63355032" w14:textId="77777777" w:rsidR="00EB0FB1" w:rsidRPr="003A460C"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0F527797" w14:textId="77777777" w:rsidR="00EB0FB1" w:rsidRPr="003A460C"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69C2A522" w14:textId="77777777" w:rsidR="00EB0FB1" w:rsidRPr="003A460C"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6B45FBEA" w14:textId="77777777" w:rsidR="00EB0FB1" w:rsidRPr="003A460C"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76DE35CB" w14:textId="77777777" w:rsidR="00EB0FB1" w:rsidRPr="003A460C"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45C29B44" w14:textId="77777777" w:rsidR="00EB0FB1" w:rsidRPr="003A460C"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55CB568B" w14:textId="77777777" w:rsidR="00EB0FB1" w:rsidRPr="003A460C"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74C40057" w14:textId="77777777" w:rsidR="00EB0FB1" w:rsidRPr="003A460C"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1E4DEE63" w14:textId="77777777" w:rsidR="00F76502" w:rsidRPr="003A460C" w:rsidRDefault="00F76502"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2EBF0B48" w14:textId="77777777" w:rsidR="00F76502" w:rsidRPr="003A460C" w:rsidRDefault="00F76502"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72208F49" w14:textId="77777777" w:rsidR="00F76502" w:rsidRPr="003A460C" w:rsidRDefault="00F76502"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6625E452" w14:textId="77777777" w:rsidR="00F76502" w:rsidRPr="003A460C" w:rsidRDefault="00F76502"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56B500EB" w14:textId="77777777" w:rsidR="00F76502" w:rsidRPr="003A460C" w:rsidRDefault="00F76502"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78F11D1F" w14:textId="77777777" w:rsidR="00F76502" w:rsidRPr="003A460C" w:rsidRDefault="00F76502"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54F721BA" w14:textId="77777777" w:rsidR="00F76502" w:rsidRPr="003A460C" w:rsidRDefault="00F76502"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27D5B2F7" w14:textId="77777777" w:rsidR="00F76502" w:rsidRPr="003A460C" w:rsidRDefault="00F76502"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4C3F71C4" w14:textId="77777777" w:rsidR="00F76502" w:rsidRPr="003A460C" w:rsidRDefault="00F76502"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38FC4358" w14:textId="77777777" w:rsidR="002F3CA9" w:rsidRPr="003A460C" w:rsidRDefault="002F3CA9"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40B06A53" w14:textId="77777777" w:rsidR="00EB0FB1" w:rsidRPr="003A460C" w:rsidRDefault="00EB0FB1" w:rsidP="00EF7A7F">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AEBC672" w14:textId="77777777" w:rsidR="009E1994" w:rsidRPr="003A460C" w:rsidRDefault="009E1994" w:rsidP="00EF7A7F">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228EA84" w14:textId="77777777" w:rsidR="007370C0" w:rsidRPr="003A460C" w:rsidRDefault="007370C0" w:rsidP="00EF7A7F">
      <w:pPr>
        <w:pStyle w:val="ConsPlusNormal"/>
        <w:suppressAutoHyphens/>
        <w:jc w:val="center"/>
        <w:rPr>
          <w:rFonts w:ascii="Times New Roman" w:hAnsi="Times New Roman" w:cs="Times New Roman"/>
          <w:b/>
          <w:sz w:val="28"/>
          <w:szCs w:val="28"/>
        </w:rPr>
      </w:pPr>
      <w:r w:rsidRPr="003A460C">
        <w:rPr>
          <w:rFonts w:ascii="Times New Roman" w:hAnsi="Times New Roman" w:cs="Times New Roman"/>
          <w:b/>
          <w:sz w:val="28"/>
          <w:szCs w:val="28"/>
        </w:rPr>
        <w:t xml:space="preserve">Паспорт подпрограммы </w:t>
      </w:r>
      <w:r w:rsidRPr="003A460C">
        <w:rPr>
          <w:rFonts w:ascii="Times New Roman" w:hAnsi="Times New Roman" w:cs="Times New Roman"/>
          <w:b/>
          <w:sz w:val="28"/>
          <w:szCs w:val="28"/>
          <w:lang w:val="en-US"/>
        </w:rPr>
        <w:t>I</w:t>
      </w:r>
    </w:p>
    <w:p w14:paraId="06B9A166" w14:textId="77777777" w:rsidR="000F7F16" w:rsidRPr="003A460C" w:rsidRDefault="007370C0"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3A460C">
        <w:rPr>
          <w:rFonts w:ascii="Times New Roman" w:hAnsi="Times New Roman" w:cs="Times New Roman"/>
          <w:b/>
          <w:sz w:val="28"/>
          <w:szCs w:val="28"/>
          <w:lang w:eastAsia="ru-RU"/>
        </w:rPr>
        <w:t xml:space="preserve">«Комплексное освоение земельных участков </w:t>
      </w:r>
      <w:r w:rsidR="000F7F16" w:rsidRPr="003A460C">
        <w:rPr>
          <w:rFonts w:ascii="Times New Roman" w:hAnsi="Times New Roman" w:cs="Times New Roman"/>
          <w:b/>
          <w:sz w:val="28"/>
          <w:szCs w:val="28"/>
          <w:lang w:eastAsia="ru-RU"/>
        </w:rPr>
        <w:t>в целях жилищного строительства</w:t>
      </w:r>
    </w:p>
    <w:p w14:paraId="1A71788F" w14:textId="77777777" w:rsidR="007370C0" w:rsidRPr="003A460C" w:rsidRDefault="007370C0"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3A460C">
        <w:rPr>
          <w:rFonts w:ascii="Times New Roman" w:hAnsi="Times New Roman" w:cs="Times New Roman"/>
          <w:b/>
          <w:sz w:val="28"/>
          <w:szCs w:val="28"/>
          <w:lang w:eastAsia="ru-RU"/>
        </w:rPr>
        <w:t>и развити</w:t>
      </w:r>
      <w:r w:rsidR="000F7F16" w:rsidRPr="003A460C">
        <w:rPr>
          <w:rFonts w:ascii="Times New Roman" w:hAnsi="Times New Roman" w:cs="Times New Roman"/>
          <w:b/>
          <w:sz w:val="28"/>
          <w:szCs w:val="28"/>
          <w:lang w:eastAsia="ru-RU"/>
        </w:rPr>
        <w:t xml:space="preserve">е </w:t>
      </w:r>
      <w:r w:rsidRPr="003A460C">
        <w:rPr>
          <w:rFonts w:ascii="Times New Roman" w:hAnsi="Times New Roman" w:cs="Times New Roman"/>
          <w:b/>
          <w:sz w:val="28"/>
          <w:szCs w:val="28"/>
          <w:lang w:eastAsia="ru-RU"/>
        </w:rPr>
        <w:t>застроенных территорий»</w:t>
      </w:r>
    </w:p>
    <w:p w14:paraId="0E2AC9C3" w14:textId="77777777" w:rsidR="007370C0" w:rsidRPr="003A460C" w:rsidRDefault="007370C0" w:rsidP="00EF7A7F">
      <w:pPr>
        <w:suppressAutoHyphens/>
        <w:autoSpaceDE w:val="0"/>
        <w:autoSpaceDN w:val="0"/>
        <w:adjustRightInd w:val="0"/>
        <w:spacing w:after="0" w:line="240" w:lineRule="auto"/>
        <w:jc w:val="center"/>
        <w:rPr>
          <w:rFonts w:ascii="Times New Roman" w:hAnsi="Times New Roman" w:cs="Times New Roman"/>
          <w:sz w:val="18"/>
          <w:szCs w:val="18"/>
          <w:lang w:eastAsia="ru-RU"/>
        </w:rPr>
      </w:pPr>
    </w:p>
    <w:tbl>
      <w:tblPr>
        <w:tblW w:w="15451"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01"/>
        <w:gridCol w:w="1418"/>
        <w:gridCol w:w="1484"/>
        <w:gridCol w:w="1276"/>
        <w:gridCol w:w="1276"/>
        <w:gridCol w:w="1559"/>
      </w:tblGrid>
      <w:tr w:rsidR="007370C0" w:rsidRPr="003A460C" w14:paraId="3DB34EEF" w14:textId="77777777" w:rsidTr="00D97521">
        <w:tc>
          <w:tcPr>
            <w:tcW w:w="3628" w:type="dxa"/>
            <w:gridSpan w:val="2"/>
          </w:tcPr>
          <w:p w14:paraId="1A8B0014" w14:textId="77777777" w:rsidR="007370C0" w:rsidRPr="003A460C" w:rsidRDefault="007370C0"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Заказчик подпрограммы</w:t>
            </w:r>
          </w:p>
        </w:tc>
        <w:tc>
          <w:tcPr>
            <w:tcW w:w="11823" w:type="dxa"/>
            <w:gridSpan w:val="8"/>
          </w:tcPr>
          <w:p w14:paraId="618EC89E" w14:textId="77777777" w:rsidR="007370C0" w:rsidRPr="003A460C" w:rsidRDefault="00344B91"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Управление градостроительной деятельности</w:t>
            </w:r>
          </w:p>
        </w:tc>
      </w:tr>
      <w:tr w:rsidR="007370C0" w:rsidRPr="003A460C" w14:paraId="1F9D9AE2" w14:textId="77777777" w:rsidTr="00D97521">
        <w:tc>
          <w:tcPr>
            <w:tcW w:w="1984" w:type="dxa"/>
            <w:vMerge w:val="restart"/>
          </w:tcPr>
          <w:p w14:paraId="22E7F221" w14:textId="77777777" w:rsidR="007370C0" w:rsidRPr="003A460C" w:rsidRDefault="007370C0"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3740A485" w14:textId="77777777" w:rsidR="007370C0" w:rsidRPr="003A460C" w:rsidRDefault="007370C0"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Наименование подпрограммы</w:t>
            </w:r>
          </w:p>
        </w:tc>
        <w:tc>
          <w:tcPr>
            <w:tcW w:w="1644" w:type="dxa"/>
            <w:vMerge w:val="restart"/>
          </w:tcPr>
          <w:p w14:paraId="45F45590" w14:textId="77777777" w:rsidR="007370C0" w:rsidRPr="003A460C" w:rsidRDefault="007370C0"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 xml:space="preserve">Главный </w:t>
            </w:r>
            <w:r w:rsidR="00FA2BCC" w:rsidRPr="003A460C">
              <w:rPr>
                <w:rFonts w:ascii="Times New Roman" w:hAnsi="Times New Roman" w:cs="Times New Roman"/>
                <w:sz w:val="24"/>
                <w:szCs w:val="24"/>
              </w:rPr>
              <w:t>распорядитель бюджетных средств</w:t>
            </w:r>
          </w:p>
        </w:tc>
        <w:tc>
          <w:tcPr>
            <w:tcW w:w="1965" w:type="dxa"/>
            <w:vMerge w:val="restart"/>
          </w:tcPr>
          <w:p w14:paraId="49834795" w14:textId="77777777" w:rsidR="007370C0" w:rsidRPr="003A460C" w:rsidRDefault="007370C0" w:rsidP="00EF7A7F">
            <w:pPr>
              <w:pStyle w:val="ConsPlusNormal"/>
              <w:suppressAutoHyphens/>
              <w:rPr>
                <w:rFonts w:ascii="Times New Roman" w:hAnsi="Times New Roman" w:cs="Times New Roman"/>
                <w:color w:val="FFFFFF" w:themeColor="background1"/>
                <w:sz w:val="24"/>
                <w:szCs w:val="24"/>
              </w:rPr>
            </w:pPr>
            <w:r w:rsidRPr="003A460C">
              <w:rPr>
                <w:rFonts w:ascii="Times New Roman" w:hAnsi="Times New Roman" w:cs="Times New Roman"/>
                <w:sz w:val="24"/>
                <w:szCs w:val="24"/>
              </w:rPr>
              <w:t>Источник</w:t>
            </w:r>
            <w:r w:rsidRPr="003A460C">
              <w:rPr>
                <w:rFonts w:ascii="Times New Roman" w:hAnsi="Times New Roman" w:cs="Times New Roman"/>
                <w:color w:val="FFFFFF" w:themeColor="background1"/>
                <w:sz w:val="24"/>
                <w:szCs w:val="24"/>
              </w:rPr>
              <w:t xml:space="preserve"> </w:t>
            </w:r>
          </w:p>
          <w:p w14:paraId="4C5E09E7" w14:textId="77777777" w:rsidR="007370C0" w:rsidRPr="003A460C" w:rsidRDefault="007370C0" w:rsidP="00EF7A7F">
            <w:pPr>
              <w:pStyle w:val="ConsPlusNormal"/>
              <w:suppressAutoHyphens/>
              <w:rPr>
                <w:rFonts w:ascii="Times New Roman" w:hAnsi="Times New Roman" w:cs="Times New Roman"/>
                <w:color w:val="FFFFFF" w:themeColor="background1"/>
                <w:sz w:val="24"/>
                <w:szCs w:val="24"/>
              </w:rPr>
            </w:pPr>
            <w:r w:rsidRPr="003A460C">
              <w:rPr>
                <w:rFonts w:ascii="Times New Roman" w:hAnsi="Times New Roman" w:cs="Times New Roman"/>
                <w:color w:val="000000" w:themeColor="text1"/>
                <w:sz w:val="24"/>
                <w:szCs w:val="24"/>
              </w:rPr>
              <w:t>финансирования</w:t>
            </w:r>
          </w:p>
        </w:tc>
        <w:tc>
          <w:tcPr>
            <w:tcW w:w="8214" w:type="dxa"/>
            <w:gridSpan w:val="6"/>
          </w:tcPr>
          <w:p w14:paraId="4EAEB68A" w14:textId="77777777" w:rsidR="007370C0" w:rsidRPr="003A460C" w:rsidRDefault="007370C0" w:rsidP="00EF7A7F">
            <w:pPr>
              <w:pStyle w:val="ConsPlusNormal"/>
              <w:suppressAutoHyphens/>
              <w:rPr>
                <w:rFonts w:ascii="Times New Roman" w:hAnsi="Times New Roman" w:cs="Times New Roman"/>
                <w:sz w:val="24"/>
                <w:szCs w:val="24"/>
              </w:rPr>
            </w:pPr>
            <w:proofErr w:type="spellStart"/>
            <w:r w:rsidRPr="003A460C">
              <w:rPr>
                <w:rFonts w:ascii="Times New Roman" w:hAnsi="Times New Roman" w:cs="Times New Roman"/>
                <w:color w:val="FFFFFF" w:themeColor="background1"/>
                <w:sz w:val="28"/>
                <w:szCs w:val="28"/>
              </w:rPr>
              <w:t>РыР</w:t>
            </w:r>
            <w:r w:rsidRPr="003A460C">
              <w:rPr>
                <w:rFonts w:ascii="Times New Roman" w:hAnsi="Times New Roman" w:cs="Times New Roman"/>
                <w:sz w:val="24"/>
                <w:szCs w:val="24"/>
              </w:rPr>
              <w:t>Расходы</w:t>
            </w:r>
            <w:proofErr w:type="spellEnd"/>
            <w:r w:rsidRPr="003A460C">
              <w:rPr>
                <w:rFonts w:ascii="Times New Roman" w:hAnsi="Times New Roman" w:cs="Times New Roman"/>
                <w:sz w:val="24"/>
                <w:szCs w:val="24"/>
              </w:rPr>
              <w:t xml:space="preserve"> (тыс. руб.)</w:t>
            </w:r>
          </w:p>
        </w:tc>
      </w:tr>
      <w:tr w:rsidR="007370C0" w:rsidRPr="003A460C" w14:paraId="3AAC4B1B" w14:textId="77777777" w:rsidTr="00D97521">
        <w:tc>
          <w:tcPr>
            <w:tcW w:w="1984" w:type="dxa"/>
            <w:vMerge/>
          </w:tcPr>
          <w:p w14:paraId="7C4BA644" w14:textId="77777777" w:rsidR="007370C0" w:rsidRPr="003A460C" w:rsidRDefault="007370C0" w:rsidP="00EF7A7F">
            <w:pPr>
              <w:suppressAutoHyphens/>
              <w:spacing w:after="0" w:line="240" w:lineRule="auto"/>
              <w:rPr>
                <w:rFonts w:ascii="Times New Roman" w:hAnsi="Times New Roman" w:cs="Times New Roman"/>
                <w:sz w:val="24"/>
                <w:szCs w:val="24"/>
              </w:rPr>
            </w:pPr>
          </w:p>
        </w:tc>
        <w:tc>
          <w:tcPr>
            <w:tcW w:w="1644" w:type="dxa"/>
            <w:vMerge/>
          </w:tcPr>
          <w:p w14:paraId="7D367A8E" w14:textId="77777777" w:rsidR="007370C0" w:rsidRPr="003A460C" w:rsidRDefault="007370C0" w:rsidP="00EF7A7F">
            <w:pPr>
              <w:suppressAutoHyphens/>
              <w:spacing w:after="0" w:line="240" w:lineRule="auto"/>
              <w:rPr>
                <w:rFonts w:ascii="Times New Roman" w:hAnsi="Times New Roman" w:cs="Times New Roman"/>
                <w:sz w:val="24"/>
                <w:szCs w:val="24"/>
              </w:rPr>
            </w:pPr>
          </w:p>
        </w:tc>
        <w:tc>
          <w:tcPr>
            <w:tcW w:w="1644" w:type="dxa"/>
            <w:vMerge/>
          </w:tcPr>
          <w:p w14:paraId="2E08A388" w14:textId="77777777" w:rsidR="007370C0" w:rsidRPr="003A460C" w:rsidRDefault="007370C0" w:rsidP="00EF7A7F">
            <w:pPr>
              <w:suppressAutoHyphens/>
              <w:spacing w:after="0" w:line="240" w:lineRule="auto"/>
              <w:rPr>
                <w:rFonts w:ascii="Times New Roman" w:hAnsi="Times New Roman" w:cs="Times New Roman"/>
                <w:sz w:val="24"/>
                <w:szCs w:val="24"/>
              </w:rPr>
            </w:pPr>
          </w:p>
        </w:tc>
        <w:tc>
          <w:tcPr>
            <w:tcW w:w="1965" w:type="dxa"/>
            <w:vMerge/>
          </w:tcPr>
          <w:p w14:paraId="1C765B52" w14:textId="77777777" w:rsidR="007370C0" w:rsidRPr="003A460C" w:rsidRDefault="007370C0" w:rsidP="00EF7A7F">
            <w:pPr>
              <w:suppressAutoHyphens/>
              <w:spacing w:after="0" w:line="240" w:lineRule="auto"/>
              <w:rPr>
                <w:rFonts w:ascii="Times New Roman" w:hAnsi="Times New Roman" w:cs="Times New Roman"/>
                <w:sz w:val="24"/>
                <w:szCs w:val="24"/>
              </w:rPr>
            </w:pPr>
          </w:p>
        </w:tc>
        <w:tc>
          <w:tcPr>
            <w:tcW w:w="1201" w:type="dxa"/>
            <w:vAlign w:val="center"/>
          </w:tcPr>
          <w:p w14:paraId="039A1423" w14:textId="77777777" w:rsidR="007370C0" w:rsidRPr="003A460C" w:rsidRDefault="007370C0" w:rsidP="00EF7A7F">
            <w:pPr>
              <w:pStyle w:val="ConsPlusNormal"/>
              <w:suppressAutoHyphens/>
              <w:jc w:val="center"/>
              <w:rPr>
                <w:rFonts w:ascii="Times New Roman" w:hAnsi="Times New Roman" w:cs="Times New Roman"/>
                <w:b/>
                <w:sz w:val="24"/>
                <w:szCs w:val="24"/>
              </w:rPr>
            </w:pPr>
            <w:r w:rsidRPr="003A460C">
              <w:rPr>
                <w:rFonts w:ascii="Times New Roman" w:hAnsi="Times New Roman" w:cs="Times New Roman"/>
                <w:b/>
                <w:sz w:val="24"/>
                <w:szCs w:val="24"/>
              </w:rPr>
              <w:t>20</w:t>
            </w:r>
            <w:r w:rsidR="00591AFC" w:rsidRPr="003A460C">
              <w:rPr>
                <w:rFonts w:ascii="Times New Roman" w:hAnsi="Times New Roman" w:cs="Times New Roman"/>
                <w:b/>
                <w:sz w:val="24"/>
                <w:szCs w:val="24"/>
              </w:rPr>
              <w:t>20</w:t>
            </w:r>
          </w:p>
        </w:tc>
        <w:tc>
          <w:tcPr>
            <w:tcW w:w="1418" w:type="dxa"/>
            <w:vAlign w:val="center"/>
          </w:tcPr>
          <w:p w14:paraId="490330CC" w14:textId="77777777" w:rsidR="007370C0" w:rsidRPr="003A460C" w:rsidRDefault="007370C0" w:rsidP="00EF7A7F">
            <w:pPr>
              <w:pStyle w:val="ConsPlusNormal"/>
              <w:suppressAutoHyphens/>
              <w:jc w:val="center"/>
              <w:rPr>
                <w:rFonts w:ascii="Times New Roman" w:hAnsi="Times New Roman" w:cs="Times New Roman"/>
                <w:b/>
                <w:sz w:val="24"/>
                <w:szCs w:val="24"/>
              </w:rPr>
            </w:pPr>
            <w:r w:rsidRPr="003A460C">
              <w:rPr>
                <w:rFonts w:ascii="Times New Roman" w:hAnsi="Times New Roman" w:cs="Times New Roman"/>
                <w:b/>
                <w:sz w:val="24"/>
                <w:szCs w:val="24"/>
              </w:rPr>
              <w:t>20</w:t>
            </w:r>
            <w:r w:rsidR="00591AFC" w:rsidRPr="003A460C">
              <w:rPr>
                <w:rFonts w:ascii="Times New Roman" w:hAnsi="Times New Roman" w:cs="Times New Roman"/>
                <w:b/>
                <w:sz w:val="24"/>
                <w:szCs w:val="24"/>
              </w:rPr>
              <w:t>21</w:t>
            </w:r>
          </w:p>
        </w:tc>
        <w:tc>
          <w:tcPr>
            <w:tcW w:w="1484" w:type="dxa"/>
            <w:vAlign w:val="center"/>
          </w:tcPr>
          <w:p w14:paraId="1A73D0C9" w14:textId="77777777" w:rsidR="007370C0" w:rsidRPr="003A460C" w:rsidRDefault="007370C0" w:rsidP="00EF7A7F">
            <w:pPr>
              <w:pStyle w:val="ConsPlusNormal"/>
              <w:suppressAutoHyphens/>
              <w:jc w:val="center"/>
              <w:rPr>
                <w:rFonts w:ascii="Times New Roman" w:hAnsi="Times New Roman" w:cs="Times New Roman"/>
                <w:b/>
                <w:sz w:val="24"/>
                <w:szCs w:val="24"/>
              </w:rPr>
            </w:pPr>
            <w:r w:rsidRPr="003A460C">
              <w:rPr>
                <w:rFonts w:ascii="Times New Roman" w:hAnsi="Times New Roman" w:cs="Times New Roman"/>
                <w:b/>
                <w:sz w:val="24"/>
                <w:szCs w:val="24"/>
              </w:rPr>
              <w:t>20</w:t>
            </w:r>
            <w:r w:rsidR="00591AFC" w:rsidRPr="003A460C">
              <w:rPr>
                <w:rFonts w:ascii="Times New Roman" w:hAnsi="Times New Roman" w:cs="Times New Roman"/>
                <w:b/>
                <w:sz w:val="24"/>
                <w:szCs w:val="24"/>
              </w:rPr>
              <w:t>22</w:t>
            </w:r>
          </w:p>
        </w:tc>
        <w:tc>
          <w:tcPr>
            <w:tcW w:w="1276" w:type="dxa"/>
            <w:vAlign w:val="center"/>
          </w:tcPr>
          <w:p w14:paraId="681D7E37" w14:textId="77777777" w:rsidR="007370C0" w:rsidRPr="003A460C" w:rsidRDefault="007370C0" w:rsidP="00EF7A7F">
            <w:pPr>
              <w:pStyle w:val="ConsPlusNormal"/>
              <w:suppressAutoHyphens/>
              <w:jc w:val="center"/>
              <w:rPr>
                <w:rFonts w:ascii="Times New Roman" w:hAnsi="Times New Roman" w:cs="Times New Roman"/>
                <w:b/>
                <w:sz w:val="24"/>
                <w:szCs w:val="24"/>
              </w:rPr>
            </w:pPr>
            <w:r w:rsidRPr="003A460C">
              <w:rPr>
                <w:rFonts w:ascii="Times New Roman" w:hAnsi="Times New Roman" w:cs="Times New Roman"/>
                <w:b/>
                <w:sz w:val="24"/>
                <w:szCs w:val="24"/>
              </w:rPr>
              <w:t>20</w:t>
            </w:r>
            <w:r w:rsidR="00591AFC" w:rsidRPr="003A460C">
              <w:rPr>
                <w:rFonts w:ascii="Times New Roman" w:hAnsi="Times New Roman" w:cs="Times New Roman"/>
                <w:b/>
                <w:sz w:val="24"/>
                <w:szCs w:val="24"/>
              </w:rPr>
              <w:t>23</w:t>
            </w:r>
          </w:p>
        </w:tc>
        <w:tc>
          <w:tcPr>
            <w:tcW w:w="1276" w:type="dxa"/>
            <w:vAlign w:val="center"/>
          </w:tcPr>
          <w:p w14:paraId="4E8003F5" w14:textId="77777777" w:rsidR="007370C0" w:rsidRPr="003A460C" w:rsidRDefault="007370C0" w:rsidP="00EF7A7F">
            <w:pPr>
              <w:pStyle w:val="ConsPlusNormal"/>
              <w:suppressAutoHyphens/>
              <w:jc w:val="center"/>
              <w:rPr>
                <w:rFonts w:ascii="Times New Roman" w:hAnsi="Times New Roman" w:cs="Times New Roman"/>
                <w:b/>
                <w:sz w:val="24"/>
                <w:szCs w:val="24"/>
              </w:rPr>
            </w:pPr>
            <w:r w:rsidRPr="003A460C">
              <w:rPr>
                <w:rFonts w:ascii="Times New Roman" w:hAnsi="Times New Roman" w:cs="Times New Roman"/>
                <w:b/>
                <w:sz w:val="24"/>
                <w:szCs w:val="24"/>
              </w:rPr>
              <w:t>202</w:t>
            </w:r>
            <w:r w:rsidR="00591AFC" w:rsidRPr="003A460C">
              <w:rPr>
                <w:rFonts w:ascii="Times New Roman" w:hAnsi="Times New Roman" w:cs="Times New Roman"/>
                <w:b/>
                <w:sz w:val="24"/>
                <w:szCs w:val="24"/>
              </w:rPr>
              <w:t>4</w:t>
            </w:r>
          </w:p>
        </w:tc>
        <w:tc>
          <w:tcPr>
            <w:tcW w:w="1559" w:type="dxa"/>
            <w:vAlign w:val="center"/>
          </w:tcPr>
          <w:p w14:paraId="2024B123" w14:textId="77777777" w:rsidR="007370C0" w:rsidRPr="003A460C" w:rsidRDefault="007370C0" w:rsidP="00EF7A7F">
            <w:pPr>
              <w:pStyle w:val="ConsPlusNormal"/>
              <w:suppressAutoHyphens/>
              <w:jc w:val="center"/>
              <w:rPr>
                <w:rFonts w:ascii="Times New Roman" w:hAnsi="Times New Roman" w:cs="Times New Roman"/>
                <w:b/>
                <w:sz w:val="24"/>
                <w:szCs w:val="24"/>
              </w:rPr>
            </w:pPr>
            <w:r w:rsidRPr="003A460C">
              <w:rPr>
                <w:rFonts w:ascii="Times New Roman" w:hAnsi="Times New Roman" w:cs="Times New Roman"/>
                <w:b/>
                <w:sz w:val="24"/>
                <w:szCs w:val="24"/>
              </w:rPr>
              <w:t>Итого</w:t>
            </w:r>
          </w:p>
        </w:tc>
      </w:tr>
      <w:tr w:rsidR="00591AFC" w:rsidRPr="003A460C" w14:paraId="6B42C5BC" w14:textId="77777777" w:rsidTr="00591AFC">
        <w:tc>
          <w:tcPr>
            <w:tcW w:w="1984" w:type="dxa"/>
            <w:vMerge/>
          </w:tcPr>
          <w:p w14:paraId="7ECA17E8" w14:textId="77777777" w:rsidR="00591AFC" w:rsidRPr="003A460C" w:rsidRDefault="00591AFC" w:rsidP="00EF7A7F">
            <w:pPr>
              <w:suppressAutoHyphens/>
              <w:spacing w:after="0" w:line="240" w:lineRule="auto"/>
              <w:rPr>
                <w:rFonts w:ascii="Times New Roman" w:hAnsi="Times New Roman" w:cs="Times New Roman"/>
                <w:sz w:val="24"/>
                <w:szCs w:val="24"/>
              </w:rPr>
            </w:pPr>
          </w:p>
        </w:tc>
        <w:tc>
          <w:tcPr>
            <w:tcW w:w="1644" w:type="dxa"/>
            <w:vMerge w:val="restart"/>
          </w:tcPr>
          <w:p w14:paraId="2A041BF7" w14:textId="77777777" w:rsidR="00591AFC" w:rsidRPr="003A460C" w:rsidRDefault="00591AFC" w:rsidP="00EF7A7F">
            <w:pPr>
              <w:suppressAutoHyphens/>
              <w:autoSpaceDE w:val="0"/>
              <w:autoSpaceDN w:val="0"/>
              <w:adjustRightInd w:val="0"/>
              <w:spacing w:after="0" w:line="240" w:lineRule="auto"/>
              <w:rPr>
                <w:rFonts w:ascii="Times New Roman" w:hAnsi="Times New Roman" w:cs="Times New Roman"/>
                <w:sz w:val="24"/>
                <w:szCs w:val="24"/>
                <w:lang w:eastAsia="ru-RU"/>
              </w:rPr>
            </w:pPr>
            <w:r w:rsidRPr="003A460C">
              <w:rPr>
                <w:rFonts w:ascii="Times New Roman" w:hAnsi="Times New Roman" w:cs="Times New Roman"/>
                <w:sz w:val="24"/>
                <w:szCs w:val="24"/>
                <w:lang w:eastAsia="ru-RU"/>
              </w:rPr>
              <w:t>«Комплексное освоение земельных участков в целях жилищного строительства и развитие застроенных территорий»</w:t>
            </w:r>
          </w:p>
          <w:p w14:paraId="7AB18FCB" w14:textId="77777777" w:rsidR="00591AFC" w:rsidRPr="003A460C" w:rsidRDefault="00591AFC" w:rsidP="00EF7A7F">
            <w:pPr>
              <w:pStyle w:val="ConsPlusNormal"/>
              <w:suppressAutoHyphens/>
              <w:jc w:val="center"/>
              <w:rPr>
                <w:rFonts w:ascii="Times New Roman" w:hAnsi="Times New Roman" w:cs="Times New Roman"/>
                <w:sz w:val="24"/>
                <w:szCs w:val="24"/>
              </w:rPr>
            </w:pPr>
          </w:p>
        </w:tc>
        <w:tc>
          <w:tcPr>
            <w:tcW w:w="1644" w:type="dxa"/>
            <w:vMerge w:val="restart"/>
          </w:tcPr>
          <w:p w14:paraId="08E66060" w14:textId="77777777" w:rsidR="00591AFC" w:rsidRPr="003A460C" w:rsidRDefault="00FB2B5A" w:rsidP="00FB2B5A">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Администрация г</w:t>
            </w:r>
            <w:r w:rsidR="009E1994" w:rsidRPr="003A460C">
              <w:rPr>
                <w:rFonts w:ascii="Times New Roman" w:hAnsi="Times New Roman" w:cs="Times New Roman"/>
                <w:sz w:val="24"/>
                <w:szCs w:val="24"/>
              </w:rPr>
              <w:t>ородско</w:t>
            </w:r>
            <w:r w:rsidRPr="003A460C">
              <w:rPr>
                <w:rFonts w:ascii="Times New Roman" w:hAnsi="Times New Roman" w:cs="Times New Roman"/>
                <w:sz w:val="24"/>
                <w:szCs w:val="24"/>
              </w:rPr>
              <w:t>го</w:t>
            </w:r>
            <w:r w:rsidR="009E1994" w:rsidRPr="003A460C">
              <w:rPr>
                <w:rFonts w:ascii="Times New Roman" w:hAnsi="Times New Roman" w:cs="Times New Roman"/>
                <w:sz w:val="24"/>
                <w:szCs w:val="24"/>
              </w:rPr>
              <w:t xml:space="preserve"> округ</w:t>
            </w:r>
            <w:r w:rsidRPr="003A460C">
              <w:rPr>
                <w:rFonts w:ascii="Times New Roman" w:hAnsi="Times New Roman" w:cs="Times New Roman"/>
                <w:sz w:val="24"/>
                <w:szCs w:val="24"/>
              </w:rPr>
              <w:t>а</w:t>
            </w:r>
            <w:r w:rsidR="009E1994" w:rsidRPr="003A460C">
              <w:rPr>
                <w:rFonts w:ascii="Times New Roman" w:hAnsi="Times New Roman" w:cs="Times New Roman"/>
                <w:sz w:val="24"/>
                <w:szCs w:val="24"/>
              </w:rPr>
              <w:t xml:space="preserve"> Красногорск Московской области</w:t>
            </w:r>
          </w:p>
        </w:tc>
        <w:tc>
          <w:tcPr>
            <w:tcW w:w="1965" w:type="dxa"/>
          </w:tcPr>
          <w:p w14:paraId="090BFFA5" w14:textId="77777777" w:rsidR="00591AFC" w:rsidRPr="003A460C" w:rsidRDefault="00591AFC"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Всего:</w:t>
            </w:r>
          </w:p>
          <w:p w14:paraId="2C5B1C55" w14:textId="77777777" w:rsidR="00591AFC" w:rsidRPr="003A460C" w:rsidRDefault="00591AFC"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в том числе:</w:t>
            </w:r>
          </w:p>
        </w:tc>
        <w:tc>
          <w:tcPr>
            <w:tcW w:w="1201" w:type="dxa"/>
          </w:tcPr>
          <w:p w14:paraId="3E5AB5FB" w14:textId="77777777" w:rsidR="00591AFC" w:rsidRPr="003A460C" w:rsidRDefault="00591AFC" w:rsidP="00E8022D">
            <w:pPr>
              <w:suppressAutoHyphens/>
              <w:spacing w:after="0" w:line="240" w:lineRule="auto"/>
              <w:jc w:val="center"/>
              <w:rPr>
                <w:rFonts w:ascii="Times New Roman" w:hAnsi="Times New Roman" w:cs="Times New Roman"/>
                <w:b/>
              </w:rPr>
            </w:pPr>
            <w:r w:rsidRPr="003A460C">
              <w:rPr>
                <w:rFonts w:ascii="Times New Roman" w:hAnsi="Times New Roman" w:cs="Times New Roman"/>
                <w:b/>
              </w:rPr>
              <w:t>29 82</w:t>
            </w:r>
            <w:r w:rsidR="00E8022D" w:rsidRPr="003A460C">
              <w:rPr>
                <w:rFonts w:ascii="Times New Roman" w:hAnsi="Times New Roman" w:cs="Times New Roman"/>
                <w:b/>
              </w:rPr>
              <w:t>2</w:t>
            </w:r>
            <w:r w:rsidRPr="003A460C">
              <w:rPr>
                <w:rFonts w:ascii="Times New Roman" w:hAnsi="Times New Roman" w:cs="Times New Roman"/>
                <w:b/>
              </w:rPr>
              <w:t xml:space="preserve"> </w:t>
            </w:r>
            <w:r w:rsidR="00E8022D" w:rsidRPr="003A460C">
              <w:rPr>
                <w:rFonts w:ascii="Times New Roman" w:hAnsi="Times New Roman" w:cs="Times New Roman"/>
                <w:b/>
              </w:rPr>
              <w:t>845</w:t>
            </w:r>
          </w:p>
        </w:tc>
        <w:tc>
          <w:tcPr>
            <w:tcW w:w="1418" w:type="dxa"/>
          </w:tcPr>
          <w:p w14:paraId="39043480" w14:textId="77777777" w:rsidR="00591AFC" w:rsidRPr="003A460C" w:rsidRDefault="00591AFC" w:rsidP="00E8022D">
            <w:pPr>
              <w:suppressAutoHyphens/>
              <w:spacing w:after="0" w:line="240" w:lineRule="auto"/>
              <w:jc w:val="center"/>
              <w:rPr>
                <w:rFonts w:ascii="Times New Roman" w:hAnsi="Times New Roman" w:cs="Times New Roman"/>
                <w:b/>
              </w:rPr>
            </w:pPr>
            <w:r w:rsidRPr="003A460C">
              <w:rPr>
                <w:rFonts w:ascii="Times New Roman" w:hAnsi="Times New Roman" w:cs="Times New Roman"/>
                <w:b/>
              </w:rPr>
              <w:t>30 17</w:t>
            </w:r>
            <w:r w:rsidR="00E8022D" w:rsidRPr="003A460C">
              <w:rPr>
                <w:rFonts w:ascii="Times New Roman" w:hAnsi="Times New Roman" w:cs="Times New Roman"/>
                <w:b/>
              </w:rPr>
              <w:t>3</w:t>
            </w:r>
            <w:r w:rsidRPr="003A460C">
              <w:rPr>
                <w:rFonts w:ascii="Times New Roman" w:hAnsi="Times New Roman" w:cs="Times New Roman"/>
                <w:b/>
              </w:rPr>
              <w:t xml:space="preserve"> </w:t>
            </w:r>
            <w:r w:rsidR="00E8022D" w:rsidRPr="003A460C">
              <w:rPr>
                <w:rFonts w:ascii="Times New Roman" w:hAnsi="Times New Roman" w:cs="Times New Roman"/>
                <w:b/>
              </w:rPr>
              <w:t>045</w:t>
            </w:r>
          </w:p>
        </w:tc>
        <w:tc>
          <w:tcPr>
            <w:tcW w:w="1484" w:type="dxa"/>
            <w:vAlign w:val="center"/>
          </w:tcPr>
          <w:p w14:paraId="715EF5ED" w14:textId="77777777" w:rsidR="00591AFC" w:rsidRPr="003A460C" w:rsidRDefault="00E8022D"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2 845</w:t>
            </w:r>
          </w:p>
        </w:tc>
        <w:tc>
          <w:tcPr>
            <w:tcW w:w="1276" w:type="dxa"/>
            <w:vAlign w:val="center"/>
          </w:tcPr>
          <w:p w14:paraId="630D86B9" w14:textId="77777777" w:rsidR="00591AFC" w:rsidRPr="003A460C" w:rsidRDefault="004F5AD7"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Align w:val="center"/>
          </w:tcPr>
          <w:p w14:paraId="18F64A57" w14:textId="77777777" w:rsidR="00591AFC" w:rsidRPr="003A460C" w:rsidRDefault="004F5AD7"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559" w:type="dxa"/>
            <w:vAlign w:val="center"/>
          </w:tcPr>
          <w:p w14:paraId="3B8EAAFF" w14:textId="77777777" w:rsidR="00591AFC" w:rsidRPr="003A460C" w:rsidRDefault="004F5AD7" w:rsidP="00E8022D">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59 99</w:t>
            </w:r>
            <w:r w:rsidR="00E8022D" w:rsidRPr="003A460C">
              <w:rPr>
                <w:rFonts w:ascii="Times New Roman" w:hAnsi="Times New Roman" w:cs="Times New Roman"/>
                <w:b/>
                <w:szCs w:val="22"/>
              </w:rPr>
              <w:t>8</w:t>
            </w:r>
            <w:r w:rsidRPr="003A460C">
              <w:rPr>
                <w:rFonts w:ascii="Times New Roman" w:hAnsi="Times New Roman" w:cs="Times New Roman"/>
                <w:b/>
                <w:szCs w:val="22"/>
              </w:rPr>
              <w:t xml:space="preserve"> </w:t>
            </w:r>
            <w:r w:rsidR="00E8022D" w:rsidRPr="003A460C">
              <w:rPr>
                <w:rFonts w:ascii="Times New Roman" w:hAnsi="Times New Roman" w:cs="Times New Roman"/>
                <w:b/>
                <w:szCs w:val="22"/>
              </w:rPr>
              <w:t>735</w:t>
            </w:r>
          </w:p>
        </w:tc>
      </w:tr>
      <w:tr w:rsidR="00591AFC" w:rsidRPr="003A460C" w14:paraId="2AA912D9" w14:textId="77777777" w:rsidTr="00591AFC">
        <w:tc>
          <w:tcPr>
            <w:tcW w:w="1984" w:type="dxa"/>
            <w:vMerge/>
          </w:tcPr>
          <w:p w14:paraId="7BA8B9F9" w14:textId="77777777" w:rsidR="00591AFC" w:rsidRPr="003A460C" w:rsidRDefault="00591AFC" w:rsidP="00EF7A7F">
            <w:pPr>
              <w:suppressAutoHyphens/>
              <w:spacing w:after="0" w:line="240" w:lineRule="auto"/>
              <w:rPr>
                <w:rFonts w:ascii="Times New Roman" w:hAnsi="Times New Roman" w:cs="Times New Roman"/>
                <w:sz w:val="24"/>
                <w:szCs w:val="24"/>
              </w:rPr>
            </w:pPr>
          </w:p>
        </w:tc>
        <w:tc>
          <w:tcPr>
            <w:tcW w:w="1644" w:type="dxa"/>
            <w:vMerge/>
          </w:tcPr>
          <w:p w14:paraId="12F38F41" w14:textId="77777777" w:rsidR="00591AFC" w:rsidRPr="003A460C" w:rsidRDefault="00591AFC" w:rsidP="00EF7A7F">
            <w:pPr>
              <w:suppressAutoHyphens/>
              <w:spacing w:after="0" w:line="240" w:lineRule="auto"/>
              <w:rPr>
                <w:rFonts w:ascii="Times New Roman" w:hAnsi="Times New Roman" w:cs="Times New Roman"/>
                <w:sz w:val="24"/>
                <w:szCs w:val="24"/>
              </w:rPr>
            </w:pPr>
          </w:p>
        </w:tc>
        <w:tc>
          <w:tcPr>
            <w:tcW w:w="1644" w:type="dxa"/>
            <w:vMerge/>
          </w:tcPr>
          <w:p w14:paraId="24CB6597" w14:textId="77777777" w:rsidR="00591AFC" w:rsidRPr="003A460C" w:rsidRDefault="00591AFC" w:rsidP="00EF7A7F">
            <w:pPr>
              <w:suppressAutoHyphens/>
              <w:spacing w:after="0" w:line="240" w:lineRule="auto"/>
              <w:rPr>
                <w:rFonts w:ascii="Times New Roman" w:hAnsi="Times New Roman" w:cs="Times New Roman"/>
                <w:sz w:val="24"/>
                <w:szCs w:val="24"/>
              </w:rPr>
            </w:pPr>
          </w:p>
        </w:tc>
        <w:tc>
          <w:tcPr>
            <w:tcW w:w="1965" w:type="dxa"/>
          </w:tcPr>
          <w:p w14:paraId="2A051571" w14:textId="77777777" w:rsidR="00591AFC" w:rsidRPr="003A460C" w:rsidRDefault="00420BDF"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 xml:space="preserve">Средства федерального бюджета </w:t>
            </w:r>
            <w:r w:rsidRPr="003A460C">
              <w:rPr>
                <w:rFonts w:ascii="Times New Roman" w:hAnsi="Times New Roman" w:cs="Times New Roman"/>
                <w:sz w:val="24"/>
                <w:szCs w:val="24"/>
                <w:vertAlign w:val="superscript"/>
              </w:rPr>
              <w:t>1</w:t>
            </w:r>
          </w:p>
        </w:tc>
        <w:tc>
          <w:tcPr>
            <w:tcW w:w="1201" w:type="dxa"/>
          </w:tcPr>
          <w:p w14:paraId="201463BF" w14:textId="77777777" w:rsidR="00591AFC" w:rsidRPr="003A460C" w:rsidRDefault="00591AFC"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0</w:t>
            </w:r>
          </w:p>
        </w:tc>
        <w:tc>
          <w:tcPr>
            <w:tcW w:w="1418" w:type="dxa"/>
          </w:tcPr>
          <w:p w14:paraId="49436C1B" w14:textId="77777777" w:rsidR="00591AFC" w:rsidRPr="003A460C" w:rsidRDefault="00591AFC"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0</w:t>
            </w:r>
          </w:p>
        </w:tc>
        <w:tc>
          <w:tcPr>
            <w:tcW w:w="1484" w:type="dxa"/>
            <w:vAlign w:val="center"/>
          </w:tcPr>
          <w:p w14:paraId="3A9719DB" w14:textId="77777777" w:rsidR="00591AFC" w:rsidRPr="003A460C" w:rsidRDefault="004F5AD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51C7BC6D" w14:textId="77777777" w:rsidR="00591AFC" w:rsidRPr="003A460C" w:rsidRDefault="004F5AD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76948194" w14:textId="77777777" w:rsidR="00591AFC" w:rsidRPr="003A460C" w:rsidRDefault="004F5AD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559" w:type="dxa"/>
            <w:vAlign w:val="center"/>
          </w:tcPr>
          <w:p w14:paraId="3A3BFEC1" w14:textId="77777777" w:rsidR="00591AFC" w:rsidRPr="003A460C" w:rsidRDefault="004F5AD7"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r>
      <w:tr w:rsidR="00591AFC" w:rsidRPr="003A460C" w14:paraId="0C55A2CF" w14:textId="77777777" w:rsidTr="00E8022D">
        <w:tc>
          <w:tcPr>
            <w:tcW w:w="1984" w:type="dxa"/>
            <w:vMerge/>
          </w:tcPr>
          <w:p w14:paraId="3344D56A" w14:textId="77777777" w:rsidR="00591AFC" w:rsidRPr="003A460C" w:rsidRDefault="00591AFC" w:rsidP="00EF7A7F">
            <w:pPr>
              <w:suppressAutoHyphens/>
              <w:spacing w:after="0" w:line="240" w:lineRule="auto"/>
              <w:rPr>
                <w:rFonts w:ascii="Times New Roman" w:hAnsi="Times New Roman" w:cs="Times New Roman"/>
                <w:sz w:val="24"/>
                <w:szCs w:val="24"/>
              </w:rPr>
            </w:pPr>
          </w:p>
        </w:tc>
        <w:tc>
          <w:tcPr>
            <w:tcW w:w="1644" w:type="dxa"/>
            <w:vMerge/>
          </w:tcPr>
          <w:p w14:paraId="72BC2164" w14:textId="77777777" w:rsidR="00591AFC" w:rsidRPr="003A460C" w:rsidRDefault="00591AFC" w:rsidP="00EF7A7F">
            <w:pPr>
              <w:suppressAutoHyphens/>
              <w:spacing w:after="0" w:line="240" w:lineRule="auto"/>
              <w:rPr>
                <w:rFonts w:ascii="Times New Roman" w:hAnsi="Times New Roman" w:cs="Times New Roman"/>
                <w:sz w:val="24"/>
                <w:szCs w:val="24"/>
              </w:rPr>
            </w:pPr>
          </w:p>
        </w:tc>
        <w:tc>
          <w:tcPr>
            <w:tcW w:w="1644" w:type="dxa"/>
            <w:vMerge/>
          </w:tcPr>
          <w:p w14:paraId="3659EA05" w14:textId="77777777" w:rsidR="00591AFC" w:rsidRPr="003A460C" w:rsidRDefault="00591AFC" w:rsidP="00EF7A7F">
            <w:pPr>
              <w:suppressAutoHyphens/>
              <w:spacing w:after="0" w:line="240" w:lineRule="auto"/>
              <w:rPr>
                <w:rFonts w:ascii="Times New Roman" w:hAnsi="Times New Roman" w:cs="Times New Roman"/>
                <w:sz w:val="24"/>
                <w:szCs w:val="24"/>
              </w:rPr>
            </w:pPr>
          </w:p>
        </w:tc>
        <w:tc>
          <w:tcPr>
            <w:tcW w:w="1965" w:type="dxa"/>
          </w:tcPr>
          <w:p w14:paraId="3273A2DA" w14:textId="77777777" w:rsidR="00591AFC" w:rsidRPr="003A460C" w:rsidRDefault="00591AFC"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Средства бюджета Московской области</w:t>
            </w:r>
          </w:p>
        </w:tc>
        <w:tc>
          <w:tcPr>
            <w:tcW w:w="1201" w:type="dxa"/>
            <w:vAlign w:val="center"/>
          </w:tcPr>
          <w:p w14:paraId="193B414A" w14:textId="77777777" w:rsidR="00591AFC" w:rsidRPr="003A460C" w:rsidRDefault="00E8022D"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2 845</w:t>
            </w:r>
          </w:p>
        </w:tc>
        <w:tc>
          <w:tcPr>
            <w:tcW w:w="1418" w:type="dxa"/>
            <w:vAlign w:val="center"/>
          </w:tcPr>
          <w:p w14:paraId="11448149" w14:textId="77777777" w:rsidR="00591AFC" w:rsidRPr="003A460C" w:rsidRDefault="00E8022D"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2 845</w:t>
            </w:r>
          </w:p>
        </w:tc>
        <w:tc>
          <w:tcPr>
            <w:tcW w:w="1484" w:type="dxa"/>
            <w:vAlign w:val="center"/>
          </w:tcPr>
          <w:p w14:paraId="0C20995A" w14:textId="77777777" w:rsidR="00591AFC" w:rsidRPr="003A460C" w:rsidRDefault="00E8022D"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2 845</w:t>
            </w:r>
          </w:p>
        </w:tc>
        <w:tc>
          <w:tcPr>
            <w:tcW w:w="1276" w:type="dxa"/>
            <w:vAlign w:val="center"/>
          </w:tcPr>
          <w:p w14:paraId="59A7BE47" w14:textId="77777777" w:rsidR="00591AFC" w:rsidRPr="003A460C" w:rsidRDefault="004F5AD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133B868F" w14:textId="77777777" w:rsidR="00591AFC" w:rsidRPr="003A460C" w:rsidRDefault="004F5AD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559" w:type="dxa"/>
            <w:vAlign w:val="center"/>
          </w:tcPr>
          <w:p w14:paraId="6DA5CA7A" w14:textId="77777777" w:rsidR="00591AFC" w:rsidRPr="003A460C" w:rsidRDefault="00E8022D"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8 535</w:t>
            </w:r>
          </w:p>
        </w:tc>
      </w:tr>
      <w:tr w:rsidR="00591AFC" w:rsidRPr="003A460C" w14:paraId="3A28868F" w14:textId="77777777" w:rsidTr="00591AFC">
        <w:tc>
          <w:tcPr>
            <w:tcW w:w="1984" w:type="dxa"/>
            <w:vMerge/>
          </w:tcPr>
          <w:p w14:paraId="4C5395AC" w14:textId="77777777" w:rsidR="00591AFC" w:rsidRPr="003A460C" w:rsidRDefault="00591AFC" w:rsidP="00EF7A7F">
            <w:pPr>
              <w:suppressAutoHyphens/>
              <w:spacing w:after="0" w:line="240" w:lineRule="auto"/>
              <w:rPr>
                <w:rFonts w:ascii="Times New Roman" w:hAnsi="Times New Roman" w:cs="Times New Roman"/>
                <w:sz w:val="24"/>
                <w:szCs w:val="24"/>
              </w:rPr>
            </w:pPr>
          </w:p>
        </w:tc>
        <w:tc>
          <w:tcPr>
            <w:tcW w:w="1644" w:type="dxa"/>
            <w:vMerge/>
          </w:tcPr>
          <w:p w14:paraId="3DA1C359" w14:textId="77777777" w:rsidR="00591AFC" w:rsidRPr="003A460C" w:rsidRDefault="00591AFC" w:rsidP="00EF7A7F">
            <w:pPr>
              <w:suppressAutoHyphens/>
              <w:spacing w:after="0" w:line="240" w:lineRule="auto"/>
              <w:rPr>
                <w:rFonts w:ascii="Times New Roman" w:hAnsi="Times New Roman" w:cs="Times New Roman"/>
                <w:sz w:val="24"/>
                <w:szCs w:val="24"/>
              </w:rPr>
            </w:pPr>
          </w:p>
        </w:tc>
        <w:tc>
          <w:tcPr>
            <w:tcW w:w="1644" w:type="dxa"/>
            <w:vMerge/>
          </w:tcPr>
          <w:p w14:paraId="01CFFB56" w14:textId="77777777" w:rsidR="00591AFC" w:rsidRPr="003A460C" w:rsidRDefault="00591AFC" w:rsidP="00EF7A7F">
            <w:pPr>
              <w:suppressAutoHyphens/>
              <w:spacing w:after="0" w:line="240" w:lineRule="auto"/>
              <w:rPr>
                <w:rFonts w:ascii="Times New Roman" w:hAnsi="Times New Roman" w:cs="Times New Roman"/>
                <w:sz w:val="24"/>
                <w:szCs w:val="24"/>
              </w:rPr>
            </w:pPr>
          </w:p>
        </w:tc>
        <w:tc>
          <w:tcPr>
            <w:tcW w:w="1965" w:type="dxa"/>
          </w:tcPr>
          <w:p w14:paraId="22E9C918" w14:textId="77777777" w:rsidR="00591AFC" w:rsidRPr="003A460C" w:rsidRDefault="00420BDF" w:rsidP="00EF7A7F">
            <w:pPr>
              <w:pStyle w:val="ConsPlusNormal"/>
              <w:suppressAutoHyphens/>
              <w:rPr>
                <w:rFonts w:ascii="Times New Roman" w:hAnsi="Times New Roman" w:cs="Times New Roman"/>
                <w:sz w:val="24"/>
                <w:szCs w:val="24"/>
                <w:vertAlign w:val="superscript"/>
              </w:rPr>
            </w:pPr>
            <w:r w:rsidRPr="003A460C">
              <w:rPr>
                <w:rFonts w:ascii="Times New Roman" w:hAnsi="Times New Roman" w:cs="Times New Roman"/>
                <w:sz w:val="24"/>
                <w:szCs w:val="24"/>
              </w:rPr>
              <w:t xml:space="preserve">Средства бюджета округа </w:t>
            </w:r>
          </w:p>
        </w:tc>
        <w:tc>
          <w:tcPr>
            <w:tcW w:w="1201" w:type="dxa"/>
          </w:tcPr>
          <w:p w14:paraId="7DD44FB2" w14:textId="77777777" w:rsidR="00591AFC" w:rsidRPr="003A460C" w:rsidRDefault="00591AFC"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0</w:t>
            </w:r>
          </w:p>
        </w:tc>
        <w:tc>
          <w:tcPr>
            <w:tcW w:w="1418" w:type="dxa"/>
          </w:tcPr>
          <w:p w14:paraId="5502566D" w14:textId="77777777" w:rsidR="00591AFC" w:rsidRPr="003A460C" w:rsidRDefault="00591AFC"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0</w:t>
            </w:r>
          </w:p>
        </w:tc>
        <w:tc>
          <w:tcPr>
            <w:tcW w:w="1484" w:type="dxa"/>
            <w:vAlign w:val="center"/>
          </w:tcPr>
          <w:p w14:paraId="55BA69B0" w14:textId="77777777" w:rsidR="00591AFC" w:rsidRPr="003A460C" w:rsidRDefault="004F5AD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6B7579D3" w14:textId="77777777" w:rsidR="00591AFC" w:rsidRPr="003A460C" w:rsidRDefault="004F5AD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14CF7B48" w14:textId="77777777" w:rsidR="00591AFC" w:rsidRPr="003A460C" w:rsidRDefault="004F5AD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559" w:type="dxa"/>
            <w:vAlign w:val="center"/>
          </w:tcPr>
          <w:p w14:paraId="76B934B9" w14:textId="77777777" w:rsidR="00591AFC" w:rsidRPr="003A460C" w:rsidRDefault="004F5AD7"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r>
      <w:tr w:rsidR="00591AFC" w:rsidRPr="003A460C" w14:paraId="61E20D82" w14:textId="77777777" w:rsidTr="00591AFC">
        <w:tc>
          <w:tcPr>
            <w:tcW w:w="1984" w:type="dxa"/>
            <w:vMerge/>
          </w:tcPr>
          <w:p w14:paraId="3FBEDE69" w14:textId="77777777" w:rsidR="00591AFC" w:rsidRPr="003A460C" w:rsidRDefault="00591AFC" w:rsidP="00EF7A7F">
            <w:pPr>
              <w:suppressAutoHyphens/>
              <w:spacing w:after="0" w:line="240" w:lineRule="auto"/>
              <w:rPr>
                <w:rFonts w:ascii="Times New Roman" w:hAnsi="Times New Roman" w:cs="Times New Roman"/>
                <w:sz w:val="24"/>
                <w:szCs w:val="24"/>
              </w:rPr>
            </w:pPr>
          </w:p>
        </w:tc>
        <w:tc>
          <w:tcPr>
            <w:tcW w:w="1644" w:type="dxa"/>
            <w:vMerge/>
          </w:tcPr>
          <w:p w14:paraId="18674068" w14:textId="77777777" w:rsidR="00591AFC" w:rsidRPr="003A460C" w:rsidRDefault="00591AFC" w:rsidP="00EF7A7F">
            <w:pPr>
              <w:suppressAutoHyphens/>
              <w:spacing w:after="0" w:line="240" w:lineRule="auto"/>
              <w:rPr>
                <w:rFonts w:ascii="Times New Roman" w:hAnsi="Times New Roman" w:cs="Times New Roman"/>
                <w:sz w:val="24"/>
                <w:szCs w:val="24"/>
              </w:rPr>
            </w:pPr>
          </w:p>
        </w:tc>
        <w:tc>
          <w:tcPr>
            <w:tcW w:w="1644" w:type="dxa"/>
            <w:vMerge/>
          </w:tcPr>
          <w:p w14:paraId="4C1E9C97" w14:textId="77777777" w:rsidR="00591AFC" w:rsidRPr="003A460C" w:rsidRDefault="00591AFC" w:rsidP="00EF7A7F">
            <w:pPr>
              <w:suppressAutoHyphens/>
              <w:spacing w:after="0" w:line="240" w:lineRule="auto"/>
              <w:rPr>
                <w:rFonts w:ascii="Times New Roman" w:hAnsi="Times New Roman" w:cs="Times New Roman"/>
                <w:sz w:val="24"/>
                <w:szCs w:val="24"/>
              </w:rPr>
            </w:pPr>
          </w:p>
        </w:tc>
        <w:tc>
          <w:tcPr>
            <w:tcW w:w="1965" w:type="dxa"/>
          </w:tcPr>
          <w:p w14:paraId="4D6A1948" w14:textId="77777777" w:rsidR="00591AFC" w:rsidRPr="003A460C" w:rsidRDefault="00591AFC" w:rsidP="00EF7A7F">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t>Внебюджетные источники</w:t>
            </w:r>
          </w:p>
        </w:tc>
        <w:tc>
          <w:tcPr>
            <w:tcW w:w="1201" w:type="dxa"/>
          </w:tcPr>
          <w:p w14:paraId="7A58C37B" w14:textId="77777777" w:rsidR="00591AFC" w:rsidRPr="003A460C" w:rsidRDefault="00591AFC"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29 820 000</w:t>
            </w:r>
          </w:p>
        </w:tc>
        <w:tc>
          <w:tcPr>
            <w:tcW w:w="1418" w:type="dxa"/>
          </w:tcPr>
          <w:p w14:paraId="3A504E34" w14:textId="77777777" w:rsidR="00591AFC" w:rsidRPr="003A460C" w:rsidRDefault="00591AFC"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30 170 200</w:t>
            </w:r>
          </w:p>
        </w:tc>
        <w:tc>
          <w:tcPr>
            <w:tcW w:w="1484" w:type="dxa"/>
            <w:vAlign w:val="center"/>
          </w:tcPr>
          <w:p w14:paraId="35D4F8EF" w14:textId="77777777" w:rsidR="00591AFC" w:rsidRPr="003A460C" w:rsidRDefault="004F5AD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465EACB6" w14:textId="77777777" w:rsidR="00591AFC" w:rsidRPr="003A460C" w:rsidRDefault="004F5AD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39148B53" w14:textId="77777777" w:rsidR="00591AFC" w:rsidRPr="003A460C" w:rsidRDefault="004F5AD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559" w:type="dxa"/>
            <w:vAlign w:val="center"/>
          </w:tcPr>
          <w:p w14:paraId="6431B462" w14:textId="77777777" w:rsidR="00591AFC" w:rsidRPr="003A460C" w:rsidRDefault="004F5AD7"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59 990 200</w:t>
            </w:r>
          </w:p>
        </w:tc>
      </w:tr>
    </w:tbl>
    <w:p w14:paraId="382D225F" w14:textId="77777777" w:rsidR="007370C0" w:rsidRPr="003A460C" w:rsidRDefault="007370C0" w:rsidP="00EF7A7F">
      <w:pPr>
        <w:suppressAutoHyphens/>
        <w:autoSpaceDE w:val="0"/>
        <w:autoSpaceDN w:val="0"/>
        <w:adjustRightInd w:val="0"/>
        <w:spacing w:after="0" w:line="240" w:lineRule="auto"/>
        <w:rPr>
          <w:rFonts w:ascii="Times New Roman" w:hAnsi="Times New Roman" w:cs="Times New Roman"/>
          <w:b/>
          <w:sz w:val="56"/>
          <w:szCs w:val="56"/>
        </w:rPr>
      </w:pPr>
    </w:p>
    <w:p w14:paraId="368C70CD" w14:textId="77777777" w:rsidR="004D3FF7" w:rsidRPr="003A460C" w:rsidRDefault="004D3FF7" w:rsidP="00EF7A7F">
      <w:pPr>
        <w:suppressAutoHyphens/>
        <w:spacing w:after="0" w:line="240" w:lineRule="auto"/>
        <w:rPr>
          <w:rFonts w:ascii="Times New Roman" w:hAnsi="Times New Roman" w:cs="Times New Roman"/>
          <w:b/>
          <w:sz w:val="18"/>
          <w:szCs w:val="18"/>
        </w:rPr>
      </w:pPr>
    </w:p>
    <w:p w14:paraId="44D03D97" w14:textId="77777777" w:rsidR="00EF154D" w:rsidRPr="003A460C" w:rsidRDefault="004459C9" w:rsidP="00EF7A7F">
      <w:pPr>
        <w:suppressAutoHyphens/>
        <w:spacing w:after="0" w:line="240" w:lineRule="auto"/>
        <w:ind w:left="284" w:hanging="284"/>
        <w:rPr>
          <w:rFonts w:ascii="Times New Roman" w:hAnsi="Times New Roman" w:cs="Times New Roman"/>
          <w:bCs/>
          <w:sz w:val="18"/>
          <w:szCs w:val="18"/>
        </w:rPr>
      </w:pPr>
      <w:r w:rsidRPr="003A460C">
        <w:rPr>
          <w:rFonts w:ascii="Times New Roman" w:hAnsi="Times New Roman" w:cs="Times New Roman"/>
          <w:sz w:val="20"/>
          <w:szCs w:val="18"/>
          <w:vertAlign w:val="superscript"/>
        </w:rPr>
        <w:t>1</w:t>
      </w:r>
      <w:r w:rsidR="001707E0" w:rsidRPr="003A460C">
        <w:rPr>
          <w:rFonts w:ascii="Times New Roman" w:hAnsi="Times New Roman" w:cs="Times New Roman"/>
          <w:sz w:val="18"/>
          <w:szCs w:val="18"/>
        </w:rPr>
        <w:t xml:space="preserve">    </w:t>
      </w:r>
      <w:r w:rsidR="001707E0" w:rsidRPr="003A460C">
        <w:rPr>
          <w:rFonts w:ascii="Times New Roman" w:hAnsi="Times New Roman" w:cs="Times New Roman"/>
          <w:bCs/>
          <w:sz w:val="18"/>
          <w:szCs w:val="18"/>
        </w:rPr>
        <w:t>Объемы финансирования из федерального бюджета подлежат уточнению по результатам рассмотрения заявки, поданной в Министерство строительства и жилищно-коммунального хозяйства Российской Федерации, для участия в</w:t>
      </w:r>
      <w:r w:rsidR="002307E1" w:rsidRPr="003A460C">
        <w:rPr>
          <w:rFonts w:ascii="Times New Roman" w:hAnsi="Times New Roman" w:cs="Times New Roman"/>
          <w:bCs/>
          <w:sz w:val="18"/>
          <w:szCs w:val="18"/>
        </w:rPr>
        <w:t xml:space="preserve"> </w:t>
      </w:r>
      <w:r w:rsidR="001707E0" w:rsidRPr="003A460C">
        <w:rPr>
          <w:rFonts w:ascii="Times New Roman" w:hAnsi="Times New Roman" w:cs="Times New Roman"/>
          <w:bCs/>
          <w:sz w:val="18"/>
          <w:szCs w:val="18"/>
        </w:rPr>
        <w:t>подпрограмме</w:t>
      </w:r>
      <w:r w:rsidR="002307E1" w:rsidRPr="003A460C">
        <w:rPr>
          <w:rFonts w:ascii="Times New Roman" w:hAnsi="Times New Roman" w:cs="Times New Roman"/>
          <w:bCs/>
          <w:sz w:val="18"/>
          <w:szCs w:val="18"/>
        </w:rPr>
        <w:t xml:space="preserve"> </w:t>
      </w:r>
      <w:r w:rsidR="001707E0" w:rsidRPr="003A460C">
        <w:rPr>
          <w:rFonts w:ascii="Times New Roman" w:hAnsi="Times New Roman" w:cs="Times New Roman"/>
          <w:bCs/>
          <w:sz w:val="18"/>
          <w:szCs w:val="18"/>
        </w:rPr>
        <w:t>"Стимулирование программ развития жилищного строительства субъектов Российской Федерации" федеральной целевой программы "Жилище" на 2015-2020 годы, утвержденной постановлением Правительства Российской Федерации от 17.12.2010 N 1050 "О федеральной целевой программе "Жилище" на 2015-2020 годы", путем внес</w:t>
      </w:r>
      <w:r w:rsidR="00B1724C" w:rsidRPr="003A460C">
        <w:rPr>
          <w:rFonts w:ascii="Times New Roman" w:hAnsi="Times New Roman" w:cs="Times New Roman"/>
          <w:bCs/>
          <w:sz w:val="18"/>
          <w:szCs w:val="18"/>
        </w:rPr>
        <w:t>ения изменений в Подпрограмму 1.</w:t>
      </w:r>
    </w:p>
    <w:p w14:paraId="03D7B0E3" w14:textId="77777777" w:rsidR="00A55B61" w:rsidRPr="003A460C" w:rsidRDefault="00A55B61" w:rsidP="00EF7A7F">
      <w:pPr>
        <w:suppressAutoHyphens/>
        <w:autoSpaceDE w:val="0"/>
        <w:autoSpaceDN w:val="0"/>
        <w:adjustRightInd w:val="0"/>
        <w:spacing w:after="0" w:line="240" w:lineRule="auto"/>
        <w:jc w:val="center"/>
        <w:rPr>
          <w:rFonts w:ascii="Times New Roman" w:hAnsi="Times New Roman" w:cs="Times New Roman"/>
          <w:b/>
          <w:sz w:val="28"/>
          <w:szCs w:val="28"/>
        </w:rPr>
      </w:pPr>
    </w:p>
    <w:p w14:paraId="04A99E94" w14:textId="77777777" w:rsidR="009D2A5A" w:rsidRPr="003A460C" w:rsidRDefault="009D2A5A" w:rsidP="00EF7A7F">
      <w:pPr>
        <w:suppressAutoHyphens/>
        <w:autoSpaceDE w:val="0"/>
        <w:autoSpaceDN w:val="0"/>
        <w:adjustRightInd w:val="0"/>
        <w:spacing w:after="0" w:line="240" w:lineRule="auto"/>
        <w:jc w:val="center"/>
        <w:rPr>
          <w:rFonts w:ascii="Times New Roman" w:hAnsi="Times New Roman" w:cs="Times New Roman"/>
          <w:b/>
          <w:sz w:val="28"/>
          <w:szCs w:val="28"/>
        </w:rPr>
      </w:pPr>
    </w:p>
    <w:p w14:paraId="7A354A63" w14:textId="77777777" w:rsidR="007370C0" w:rsidRPr="003A460C" w:rsidRDefault="007370C0"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3A460C">
        <w:rPr>
          <w:rFonts w:ascii="Times New Roman" w:hAnsi="Times New Roman" w:cs="Times New Roman"/>
          <w:b/>
          <w:sz w:val="28"/>
          <w:szCs w:val="28"/>
        </w:rPr>
        <w:t>Характеристика проблемы и прогноз развития ситуации в развитии жилищного строительства,</w:t>
      </w:r>
    </w:p>
    <w:p w14:paraId="6973A1C3" w14:textId="77777777" w:rsidR="007370C0" w:rsidRPr="003A460C" w:rsidRDefault="007370C0"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3A460C">
        <w:rPr>
          <w:rFonts w:ascii="Times New Roman" w:hAnsi="Times New Roman" w:cs="Times New Roman"/>
          <w:b/>
          <w:sz w:val="28"/>
          <w:szCs w:val="28"/>
        </w:rPr>
        <w:t xml:space="preserve">с учетом реализации подпрограммы </w:t>
      </w:r>
      <w:r w:rsidRPr="003A460C">
        <w:rPr>
          <w:rFonts w:ascii="Times New Roman" w:hAnsi="Times New Roman" w:cs="Times New Roman"/>
          <w:b/>
          <w:sz w:val="28"/>
          <w:szCs w:val="28"/>
          <w:lang w:val="en-US"/>
        </w:rPr>
        <w:t>I</w:t>
      </w:r>
      <w:r w:rsidRPr="003A460C">
        <w:rPr>
          <w:rFonts w:ascii="Times New Roman" w:hAnsi="Times New Roman" w:cs="Times New Roman"/>
          <w:b/>
          <w:sz w:val="28"/>
          <w:szCs w:val="28"/>
        </w:rPr>
        <w:t xml:space="preserve"> </w:t>
      </w:r>
    </w:p>
    <w:p w14:paraId="1411A1F7" w14:textId="77777777" w:rsidR="007370C0" w:rsidRPr="003A460C" w:rsidRDefault="007370C0" w:rsidP="00EF7A7F">
      <w:pPr>
        <w:suppressAutoHyphens/>
        <w:autoSpaceDE w:val="0"/>
        <w:autoSpaceDN w:val="0"/>
        <w:adjustRightInd w:val="0"/>
        <w:spacing w:after="0" w:line="240" w:lineRule="auto"/>
        <w:jc w:val="both"/>
        <w:rPr>
          <w:rFonts w:ascii="Times New Roman" w:hAnsi="Times New Roman" w:cs="Times New Roman"/>
          <w:sz w:val="48"/>
          <w:szCs w:val="48"/>
        </w:rPr>
      </w:pPr>
    </w:p>
    <w:p w14:paraId="037F3855" w14:textId="77777777" w:rsidR="007370C0" w:rsidRPr="003A460C"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Основными проблемами в жилищной сфере являются недостаточный уровень обеспеченности жителей городского округа Красногорск жильем, его низкая доступность.</w:t>
      </w:r>
    </w:p>
    <w:p w14:paraId="42A0BFD0" w14:textId="77777777" w:rsidR="007370C0" w:rsidRPr="003A460C"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14:paraId="2BEB6B7A" w14:textId="77777777" w:rsidR="007370C0" w:rsidRPr="003A460C"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возможна остановка строительства значительного количества объектов жилищного назначения и, как следствие, появление проблемных объектов и пострадавших граждан-</w:t>
      </w:r>
      <w:proofErr w:type="spellStart"/>
      <w:r w:rsidRPr="003A460C">
        <w:rPr>
          <w:rFonts w:ascii="Times New Roman" w:hAnsi="Times New Roman" w:cs="Times New Roman"/>
          <w:sz w:val="28"/>
          <w:szCs w:val="28"/>
        </w:rPr>
        <w:t>соинвесторов</w:t>
      </w:r>
      <w:proofErr w:type="spellEnd"/>
      <w:r w:rsidRPr="003A460C">
        <w:rPr>
          <w:rFonts w:ascii="Times New Roman" w:hAnsi="Times New Roman" w:cs="Times New Roman"/>
          <w:sz w:val="28"/>
          <w:szCs w:val="28"/>
        </w:rPr>
        <w:t>.</w:t>
      </w:r>
    </w:p>
    <w:p w14:paraId="0186E3CB" w14:textId="77777777" w:rsidR="007370C0" w:rsidRPr="003A460C"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Подпрограмма 1, исходя из тенденций развития строительного комплекса и строительства жилья в городском округе Красногорск,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14:paraId="2EDD8643" w14:textId="77777777" w:rsidR="007370C0" w:rsidRPr="003A460C"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Реализация мероприятий Подпрограммы 1 позволит обеспечить баланс между объемами жилищного строительства и создаваемой социальной инфраструктурой в микрорайонах комплексной застройки.</w:t>
      </w:r>
    </w:p>
    <w:p w14:paraId="037495EE" w14:textId="77777777" w:rsidR="007370C0" w:rsidRPr="003A460C"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Комплексное развитие застроенных территорий позволяет в числе других решать вопросы ликвидации ветхого и аварийного жилищного фонда.</w:t>
      </w:r>
    </w:p>
    <w:p w14:paraId="2AA8856B" w14:textId="77777777" w:rsidR="007370C0" w:rsidRPr="003A460C" w:rsidRDefault="007370C0" w:rsidP="00EF7A7F">
      <w:pPr>
        <w:suppressAutoHyphens/>
        <w:autoSpaceDE w:val="0"/>
        <w:autoSpaceDN w:val="0"/>
        <w:adjustRightInd w:val="0"/>
        <w:spacing w:after="0" w:line="240" w:lineRule="auto"/>
        <w:ind w:firstLine="540"/>
        <w:rPr>
          <w:rFonts w:ascii="Times New Roman" w:hAnsi="Times New Roman" w:cs="Times New Roman"/>
          <w:sz w:val="28"/>
          <w:szCs w:val="28"/>
        </w:rPr>
      </w:pPr>
      <w:r w:rsidRPr="003A460C">
        <w:rPr>
          <w:rFonts w:ascii="Times New Roman" w:hAnsi="Times New Roman" w:cs="Times New Roman"/>
          <w:sz w:val="28"/>
          <w:szCs w:val="28"/>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w:t>
      </w:r>
    </w:p>
    <w:p w14:paraId="1E1333AD" w14:textId="77777777" w:rsidR="007370C0" w:rsidRPr="003A460C" w:rsidRDefault="007370C0"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61B22EDA" w14:textId="77777777" w:rsidR="00921946" w:rsidRPr="003A460C" w:rsidRDefault="00921946"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0BBC4FD5" w14:textId="77777777" w:rsidR="00921946" w:rsidRPr="003A460C" w:rsidRDefault="00921946"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524F4617" w14:textId="77777777" w:rsidR="00921946" w:rsidRPr="003A460C" w:rsidRDefault="00921946"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4640C489" w14:textId="77777777" w:rsidR="007370C0" w:rsidRPr="003A460C" w:rsidRDefault="007370C0" w:rsidP="00EF7A7F">
      <w:pPr>
        <w:pStyle w:val="ConsPlusNormal"/>
        <w:suppressAutoHyphens/>
        <w:spacing w:before="180"/>
        <w:jc w:val="center"/>
        <w:rPr>
          <w:rFonts w:ascii="Times New Roman" w:hAnsi="Times New Roman" w:cs="Times New Roman"/>
          <w:sz w:val="28"/>
          <w:szCs w:val="28"/>
        </w:rPr>
      </w:pPr>
      <w:bookmarkStart w:id="7" w:name="Par78"/>
      <w:bookmarkEnd w:id="7"/>
      <w:r w:rsidRPr="003A460C">
        <w:rPr>
          <w:rFonts w:ascii="Times New Roman" w:hAnsi="Times New Roman" w:cs="Times New Roman"/>
          <w:b/>
          <w:sz w:val="28"/>
          <w:szCs w:val="28"/>
        </w:rPr>
        <w:lastRenderedPageBreak/>
        <w:t xml:space="preserve">Перечень мероприятий подпрограммы </w:t>
      </w:r>
      <w:r w:rsidRPr="003A460C">
        <w:rPr>
          <w:rFonts w:ascii="Times New Roman" w:hAnsi="Times New Roman" w:cs="Times New Roman"/>
          <w:b/>
          <w:sz w:val="28"/>
          <w:szCs w:val="28"/>
          <w:lang w:val="en-US"/>
        </w:rPr>
        <w:t>I</w:t>
      </w:r>
      <w:r w:rsidRPr="003A460C">
        <w:rPr>
          <w:rFonts w:ascii="Times New Roman" w:hAnsi="Times New Roman" w:cs="Times New Roman"/>
          <w:b/>
          <w:sz w:val="28"/>
          <w:szCs w:val="28"/>
        </w:rPr>
        <w:t xml:space="preserve"> </w:t>
      </w:r>
    </w:p>
    <w:p w14:paraId="3DC08FFD" w14:textId="77777777" w:rsidR="007370C0" w:rsidRPr="003A460C" w:rsidRDefault="007370C0" w:rsidP="00EF7A7F">
      <w:pPr>
        <w:pStyle w:val="ConsPlusNormal"/>
        <w:suppressAutoHyphens/>
        <w:jc w:val="center"/>
        <w:rPr>
          <w:rFonts w:ascii="Times New Roman" w:hAnsi="Times New Roman" w:cs="Times New Roman"/>
          <w:b/>
          <w:sz w:val="36"/>
          <w:szCs w:val="36"/>
        </w:rPr>
      </w:pPr>
    </w:p>
    <w:tbl>
      <w:tblPr>
        <w:tblW w:w="1566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691"/>
        <w:gridCol w:w="850"/>
        <w:gridCol w:w="1209"/>
        <w:gridCol w:w="1209"/>
        <w:gridCol w:w="1634"/>
        <w:gridCol w:w="1276"/>
        <w:gridCol w:w="1276"/>
        <w:gridCol w:w="1343"/>
        <w:gridCol w:w="925"/>
        <w:gridCol w:w="925"/>
        <w:gridCol w:w="992"/>
        <w:gridCol w:w="1543"/>
      </w:tblGrid>
      <w:tr w:rsidR="00A12E2C" w:rsidRPr="003A460C" w14:paraId="34CD2BC1" w14:textId="77777777" w:rsidTr="00F40B4B">
        <w:tc>
          <w:tcPr>
            <w:tcW w:w="794" w:type="dxa"/>
            <w:vMerge w:val="restart"/>
          </w:tcPr>
          <w:p w14:paraId="1F60BD0C"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N п/п</w:t>
            </w:r>
          </w:p>
        </w:tc>
        <w:tc>
          <w:tcPr>
            <w:tcW w:w="1691" w:type="dxa"/>
            <w:vMerge w:val="restart"/>
          </w:tcPr>
          <w:p w14:paraId="5D412A8F"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Мероприятия </w:t>
            </w:r>
          </w:p>
        </w:tc>
        <w:tc>
          <w:tcPr>
            <w:tcW w:w="850" w:type="dxa"/>
            <w:vMerge w:val="restart"/>
          </w:tcPr>
          <w:p w14:paraId="280A8871"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Сроки исполнения мероприятий</w:t>
            </w:r>
          </w:p>
        </w:tc>
        <w:tc>
          <w:tcPr>
            <w:tcW w:w="1209" w:type="dxa"/>
            <w:vMerge w:val="restart"/>
          </w:tcPr>
          <w:p w14:paraId="37211E62"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Источники финансирования</w:t>
            </w:r>
          </w:p>
        </w:tc>
        <w:tc>
          <w:tcPr>
            <w:tcW w:w="1209" w:type="dxa"/>
            <w:vMerge w:val="restart"/>
          </w:tcPr>
          <w:p w14:paraId="0C976C72" w14:textId="77777777" w:rsidR="00A12E2C" w:rsidRPr="003A460C" w:rsidRDefault="00B52E7A"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Объем финансирования мероприятия в 201</w:t>
            </w:r>
            <w:r w:rsidR="004F5AD7" w:rsidRPr="003A460C">
              <w:rPr>
                <w:rFonts w:ascii="Times New Roman" w:hAnsi="Times New Roman" w:cs="Times New Roman"/>
                <w:szCs w:val="22"/>
              </w:rPr>
              <w:t>9</w:t>
            </w:r>
            <w:r w:rsidRPr="003A460C">
              <w:rPr>
                <w:rFonts w:ascii="Times New Roman" w:hAnsi="Times New Roman" w:cs="Times New Roman"/>
                <w:szCs w:val="22"/>
              </w:rPr>
              <w:t xml:space="preserve"> </w:t>
            </w:r>
            <w:proofErr w:type="gramStart"/>
            <w:r w:rsidRPr="003A460C">
              <w:rPr>
                <w:rFonts w:ascii="Times New Roman" w:hAnsi="Times New Roman" w:cs="Times New Roman"/>
                <w:szCs w:val="22"/>
              </w:rPr>
              <w:t>году(</w:t>
            </w:r>
            <w:proofErr w:type="gramEnd"/>
            <w:r w:rsidRPr="003A460C">
              <w:rPr>
                <w:rFonts w:ascii="Times New Roman" w:hAnsi="Times New Roman" w:cs="Times New Roman"/>
                <w:szCs w:val="22"/>
              </w:rPr>
              <w:t>тыс. руб.)</w:t>
            </w:r>
          </w:p>
        </w:tc>
        <w:tc>
          <w:tcPr>
            <w:tcW w:w="1634" w:type="dxa"/>
            <w:vMerge w:val="restart"/>
          </w:tcPr>
          <w:p w14:paraId="282818E6"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Всего (тыс. руб.)</w:t>
            </w:r>
          </w:p>
        </w:tc>
        <w:tc>
          <w:tcPr>
            <w:tcW w:w="5745" w:type="dxa"/>
            <w:gridSpan w:val="5"/>
          </w:tcPr>
          <w:p w14:paraId="254FEDF9"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Объем финансирования по годам (тыс. руб.)</w:t>
            </w:r>
          </w:p>
        </w:tc>
        <w:tc>
          <w:tcPr>
            <w:tcW w:w="992" w:type="dxa"/>
            <w:vMerge w:val="restart"/>
          </w:tcPr>
          <w:p w14:paraId="066928B3"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Ответственный за выполнение мероприятия подпрограммы</w:t>
            </w:r>
          </w:p>
        </w:tc>
        <w:tc>
          <w:tcPr>
            <w:tcW w:w="1543" w:type="dxa"/>
            <w:vMerge w:val="restart"/>
          </w:tcPr>
          <w:p w14:paraId="0B4B1A32" w14:textId="77777777" w:rsidR="00A12E2C" w:rsidRPr="003A460C" w:rsidRDefault="00A12E2C" w:rsidP="00EF7A7F">
            <w:pPr>
              <w:pStyle w:val="ConsPlusNormal"/>
              <w:suppressAutoHyphens/>
              <w:ind w:right="221"/>
              <w:jc w:val="center"/>
              <w:rPr>
                <w:rFonts w:ascii="Times New Roman" w:hAnsi="Times New Roman" w:cs="Times New Roman"/>
                <w:szCs w:val="22"/>
              </w:rPr>
            </w:pPr>
            <w:r w:rsidRPr="003A460C">
              <w:rPr>
                <w:rFonts w:ascii="Times New Roman" w:hAnsi="Times New Roman" w:cs="Times New Roman"/>
                <w:szCs w:val="22"/>
              </w:rPr>
              <w:t>Результаты</w:t>
            </w:r>
          </w:p>
          <w:p w14:paraId="5B38A85C"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выполнения</w:t>
            </w:r>
          </w:p>
          <w:p w14:paraId="279FB41B" w14:textId="77777777" w:rsidR="00A12E2C" w:rsidRPr="003A460C" w:rsidRDefault="00A12E2C" w:rsidP="00EF7A7F">
            <w:pPr>
              <w:pStyle w:val="ConsPlusNormal"/>
              <w:suppressAutoHyphens/>
              <w:jc w:val="center"/>
              <w:rPr>
                <w:rFonts w:ascii="Times New Roman" w:hAnsi="Times New Roman" w:cs="Times New Roman"/>
                <w:szCs w:val="22"/>
              </w:rPr>
            </w:pPr>
            <w:proofErr w:type="gramStart"/>
            <w:r w:rsidRPr="003A460C">
              <w:rPr>
                <w:rFonts w:ascii="Times New Roman" w:hAnsi="Times New Roman" w:cs="Times New Roman"/>
                <w:szCs w:val="22"/>
              </w:rPr>
              <w:t>мероприятий  подпрограммы</w:t>
            </w:r>
            <w:proofErr w:type="gramEnd"/>
          </w:p>
        </w:tc>
      </w:tr>
      <w:tr w:rsidR="00A12E2C" w:rsidRPr="003A460C" w14:paraId="2144EB9A" w14:textId="77777777" w:rsidTr="00F40B4B">
        <w:tc>
          <w:tcPr>
            <w:tcW w:w="794" w:type="dxa"/>
            <w:vMerge/>
          </w:tcPr>
          <w:p w14:paraId="3E144A94" w14:textId="77777777" w:rsidR="00A12E2C" w:rsidRPr="003A460C" w:rsidRDefault="00A12E2C" w:rsidP="00EF7A7F">
            <w:pPr>
              <w:suppressAutoHyphens/>
              <w:spacing w:after="0" w:line="240" w:lineRule="auto"/>
              <w:rPr>
                <w:rFonts w:ascii="Times New Roman" w:hAnsi="Times New Roman" w:cs="Times New Roman"/>
              </w:rPr>
            </w:pPr>
          </w:p>
        </w:tc>
        <w:tc>
          <w:tcPr>
            <w:tcW w:w="1691" w:type="dxa"/>
            <w:vMerge/>
          </w:tcPr>
          <w:p w14:paraId="2B7DE3D6" w14:textId="77777777" w:rsidR="00A12E2C" w:rsidRPr="003A460C" w:rsidRDefault="00A12E2C" w:rsidP="00EF7A7F">
            <w:pPr>
              <w:suppressAutoHyphens/>
              <w:spacing w:after="0" w:line="240" w:lineRule="auto"/>
              <w:rPr>
                <w:rFonts w:ascii="Times New Roman" w:hAnsi="Times New Roman" w:cs="Times New Roman"/>
              </w:rPr>
            </w:pPr>
          </w:p>
        </w:tc>
        <w:tc>
          <w:tcPr>
            <w:tcW w:w="850" w:type="dxa"/>
            <w:vMerge/>
          </w:tcPr>
          <w:p w14:paraId="179A5AF1" w14:textId="77777777" w:rsidR="00A12E2C" w:rsidRPr="003A460C" w:rsidRDefault="00A12E2C" w:rsidP="00EF7A7F">
            <w:pPr>
              <w:suppressAutoHyphens/>
              <w:spacing w:after="0" w:line="240" w:lineRule="auto"/>
              <w:rPr>
                <w:rFonts w:ascii="Times New Roman" w:hAnsi="Times New Roman" w:cs="Times New Roman"/>
              </w:rPr>
            </w:pPr>
          </w:p>
        </w:tc>
        <w:tc>
          <w:tcPr>
            <w:tcW w:w="1209" w:type="dxa"/>
            <w:vMerge/>
          </w:tcPr>
          <w:p w14:paraId="179F8CFF" w14:textId="77777777" w:rsidR="00A12E2C" w:rsidRPr="003A460C" w:rsidRDefault="00A12E2C" w:rsidP="00EF7A7F">
            <w:pPr>
              <w:suppressAutoHyphens/>
              <w:spacing w:after="0" w:line="240" w:lineRule="auto"/>
              <w:rPr>
                <w:rFonts w:ascii="Times New Roman" w:hAnsi="Times New Roman" w:cs="Times New Roman"/>
              </w:rPr>
            </w:pPr>
          </w:p>
        </w:tc>
        <w:tc>
          <w:tcPr>
            <w:tcW w:w="1209" w:type="dxa"/>
            <w:vMerge/>
          </w:tcPr>
          <w:p w14:paraId="5EF0C403" w14:textId="77777777" w:rsidR="00A12E2C" w:rsidRPr="003A460C" w:rsidRDefault="00A12E2C" w:rsidP="00EF7A7F">
            <w:pPr>
              <w:suppressAutoHyphens/>
              <w:spacing w:after="0" w:line="240" w:lineRule="auto"/>
              <w:rPr>
                <w:rFonts w:ascii="Times New Roman" w:hAnsi="Times New Roman" w:cs="Times New Roman"/>
              </w:rPr>
            </w:pPr>
          </w:p>
        </w:tc>
        <w:tc>
          <w:tcPr>
            <w:tcW w:w="1634" w:type="dxa"/>
            <w:vMerge/>
          </w:tcPr>
          <w:p w14:paraId="559C9BD4" w14:textId="77777777" w:rsidR="00A12E2C" w:rsidRPr="003A460C" w:rsidRDefault="00A12E2C" w:rsidP="00EF7A7F">
            <w:pPr>
              <w:suppressAutoHyphens/>
              <w:spacing w:after="0" w:line="240" w:lineRule="auto"/>
              <w:rPr>
                <w:rFonts w:ascii="Times New Roman" w:hAnsi="Times New Roman" w:cs="Times New Roman"/>
              </w:rPr>
            </w:pPr>
          </w:p>
        </w:tc>
        <w:tc>
          <w:tcPr>
            <w:tcW w:w="1276" w:type="dxa"/>
          </w:tcPr>
          <w:p w14:paraId="7412EDB4" w14:textId="77777777" w:rsidR="00A12E2C" w:rsidRPr="003A460C" w:rsidRDefault="00A12E2C"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20</w:t>
            </w:r>
            <w:r w:rsidR="004459C9" w:rsidRPr="003A460C">
              <w:rPr>
                <w:rFonts w:ascii="Times New Roman" w:hAnsi="Times New Roman" w:cs="Times New Roman"/>
                <w:b/>
                <w:szCs w:val="22"/>
              </w:rPr>
              <w:t>20</w:t>
            </w:r>
          </w:p>
        </w:tc>
        <w:tc>
          <w:tcPr>
            <w:tcW w:w="1276" w:type="dxa"/>
          </w:tcPr>
          <w:p w14:paraId="1535FC7E" w14:textId="77777777" w:rsidR="00A12E2C" w:rsidRPr="003A460C" w:rsidRDefault="00A12E2C"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20</w:t>
            </w:r>
            <w:r w:rsidR="004459C9" w:rsidRPr="003A460C">
              <w:rPr>
                <w:rFonts w:ascii="Times New Roman" w:hAnsi="Times New Roman" w:cs="Times New Roman"/>
                <w:b/>
                <w:szCs w:val="22"/>
              </w:rPr>
              <w:t>21</w:t>
            </w:r>
          </w:p>
        </w:tc>
        <w:tc>
          <w:tcPr>
            <w:tcW w:w="1343" w:type="dxa"/>
          </w:tcPr>
          <w:p w14:paraId="5324290A" w14:textId="77777777" w:rsidR="00A12E2C" w:rsidRPr="003A460C" w:rsidRDefault="00A12E2C"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20</w:t>
            </w:r>
            <w:r w:rsidR="004459C9" w:rsidRPr="003A460C">
              <w:rPr>
                <w:rFonts w:ascii="Times New Roman" w:hAnsi="Times New Roman" w:cs="Times New Roman"/>
                <w:b/>
                <w:szCs w:val="22"/>
              </w:rPr>
              <w:t>22</w:t>
            </w:r>
          </w:p>
        </w:tc>
        <w:tc>
          <w:tcPr>
            <w:tcW w:w="925" w:type="dxa"/>
          </w:tcPr>
          <w:p w14:paraId="2D475879" w14:textId="77777777" w:rsidR="00A12E2C" w:rsidRPr="003A460C" w:rsidRDefault="00A12E2C"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202</w:t>
            </w:r>
            <w:r w:rsidR="004459C9" w:rsidRPr="003A460C">
              <w:rPr>
                <w:rFonts w:ascii="Times New Roman" w:hAnsi="Times New Roman" w:cs="Times New Roman"/>
                <w:b/>
                <w:szCs w:val="22"/>
              </w:rPr>
              <w:t>3</w:t>
            </w:r>
          </w:p>
        </w:tc>
        <w:tc>
          <w:tcPr>
            <w:tcW w:w="925" w:type="dxa"/>
          </w:tcPr>
          <w:p w14:paraId="2519ECC1" w14:textId="77777777" w:rsidR="00A12E2C" w:rsidRPr="003A460C" w:rsidRDefault="00A12E2C"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w:t>
            </w:r>
            <w:r w:rsidR="004459C9" w:rsidRPr="003A460C">
              <w:rPr>
                <w:rFonts w:ascii="Times New Roman" w:hAnsi="Times New Roman" w:cs="Times New Roman"/>
                <w:b/>
                <w:szCs w:val="22"/>
              </w:rPr>
              <w:t>024</w:t>
            </w:r>
          </w:p>
        </w:tc>
        <w:tc>
          <w:tcPr>
            <w:tcW w:w="992" w:type="dxa"/>
            <w:vMerge/>
          </w:tcPr>
          <w:p w14:paraId="6E9C76EF" w14:textId="77777777" w:rsidR="00A12E2C" w:rsidRPr="003A460C" w:rsidRDefault="00A12E2C" w:rsidP="00EF7A7F">
            <w:pPr>
              <w:suppressAutoHyphens/>
              <w:spacing w:after="0" w:line="240" w:lineRule="auto"/>
              <w:rPr>
                <w:rFonts w:ascii="Times New Roman" w:hAnsi="Times New Roman" w:cs="Times New Roman"/>
              </w:rPr>
            </w:pPr>
          </w:p>
        </w:tc>
        <w:tc>
          <w:tcPr>
            <w:tcW w:w="1543" w:type="dxa"/>
            <w:vMerge/>
          </w:tcPr>
          <w:p w14:paraId="038BB254" w14:textId="77777777" w:rsidR="00A12E2C" w:rsidRPr="003A460C" w:rsidRDefault="00A12E2C" w:rsidP="00EF7A7F">
            <w:pPr>
              <w:suppressAutoHyphens/>
              <w:spacing w:after="0" w:line="240" w:lineRule="auto"/>
              <w:rPr>
                <w:rFonts w:ascii="Times New Roman" w:hAnsi="Times New Roman" w:cs="Times New Roman"/>
              </w:rPr>
            </w:pPr>
          </w:p>
        </w:tc>
      </w:tr>
      <w:tr w:rsidR="00A12E2C" w:rsidRPr="003A460C" w14:paraId="7E51495F" w14:textId="77777777" w:rsidTr="00F40B4B">
        <w:tc>
          <w:tcPr>
            <w:tcW w:w="794" w:type="dxa"/>
          </w:tcPr>
          <w:p w14:paraId="6C0F376D"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w:t>
            </w:r>
          </w:p>
        </w:tc>
        <w:tc>
          <w:tcPr>
            <w:tcW w:w="1691" w:type="dxa"/>
          </w:tcPr>
          <w:p w14:paraId="1ECE518D"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w:t>
            </w:r>
          </w:p>
        </w:tc>
        <w:tc>
          <w:tcPr>
            <w:tcW w:w="850" w:type="dxa"/>
          </w:tcPr>
          <w:p w14:paraId="6C1B58EC"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3</w:t>
            </w:r>
          </w:p>
        </w:tc>
        <w:tc>
          <w:tcPr>
            <w:tcW w:w="1209" w:type="dxa"/>
          </w:tcPr>
          <w:p w14:paraId="702F599B"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4</w:t>
            </w:r>
          </w:p>
        </w:tc>
        <w:tc>
          <w:tcPr>
            <w:tcW w:w="1209" w:type="dxa"/>
          </w:tcPr>
          <w:p w14:paraId="638D8385" w14:textId="77777777" w:rsidR="00A12E2C" w:rsidRPr="003A460C" w:rsidRDefault="00A12E2C" w:rsidP="00EF7A7F">
            <w:pPr>
              <w:pStyle w:val="ConsPlusNormal"/>
              <w:suppressAutoHyphens/>
              <w:jc w:val="center"/>
              <w:rPr>
                <w:rFonts w:ascii="Times New Roman" w:hAnsi="Times New Roman" w:cs="Times New Roman"/>
                <w:szCs w:val="22"/>
              </w:rPr>
            </w:pPr>
          </w:p>
        </w:tc>
        <w:tc>
          <w:tcPr>
            <w:tcW w:w="1634" w:type="dxa"/>
          </w:tcPr>
          <w:p w14:paraId="46FB7B07"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5</w:t>
            </w:r>
          </w:p>
        </w:tc>
        <w:tc>
          <w:tcPr>
            <w:tcW w:w="1276" w:type="dxa"/>
          </w:tcPr>
          <w:p w14:paraId="38ABA318"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6</w:t>
            </w:r>
          </w:p>
        </w:tc>
        <w:tc>
          <w:tcPr>
            <w:tcW w:w="1276" w:type="dxa"/>
          </w:tcPr>
          <w:p w14:paraId="2B9CAA9C"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7</w:t>
            </w:r>
          </w:p>
        </w:tc>
        <w:tc>
          <w:tcPr>
            <w:tcW w:w="1343" w:type="dxa"/>
          </w:tcPr>
          <w:p w14:paraId="3449E2D0"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8</w:t>
            </w:r>
          </w:p>
        </w:tc>
        <w:tc>
          <w:tcPr>
            <w:tcW w:w="925" w:type="dxa"/>
          </w:tcPr>
          <w:p w14:paraId="118F0BA0"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9</w:t>
            </w:r>
          </w:p>
        </w:tc>
        <w:tc>
          <w:tcPr>
            <w:tcW w:w="925" w:type="dxa"/>
          </w:tcPr>
          <w:p w14:paraId="37BDA63C"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10</w:t>
            </w:r>
          </w:p>
        </w:tc>
        <w:tc>
          <w:tcPr>
            <w:tcW w:w="992" w:type="dxa"/>
          </w:tcPr>
          <w:p w14:paraId="019F0C9D"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11</w:t>
            </w:r>
          </w:p>
        </w:tc>
        <w:tc>
          <w:tcPr>
            <w:tcW w:w="1543" w:type="dxa"/>
          </w:tcPr>
          <w:p w14:paraId="4DB39B15" w14:textId="77777777" w:rsidR="00A12E2C" w:rsidRPr="003A460C" w:rsidRDefault="00A12E2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12</w:t>
            </w:r>
          </w:p>
        </w:tc>
      </w:tr>
      <w:tr w:rsidR="00CA4065" w:rsidRPr="003A460C" w14:paraId="44E9817C" w14:textId="77777777" w:rsidTr="00F40B4B">
        <w:trPr>
          <w:trHeight w:val="537"/>
        </w:trPr>
        <w:tc>
          <w:tcPr>
            <w:tcW w:w="794" w:type="dxa"/>
            <w:vMerge w:val="restart"/>
          </w:tcPr>
          <w:p w14:paraId="0F78B787"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w:t>
            </w:r>
          </w:p>
        </w:tc>
        <w:tc>
          <w:tcPr>
            <w:tcW w:w="1691" w:type="dxa"/>
            <w:vMerge w:val="restart"/>
          </w:tcPr>
          <w:p w14:paraId="25256CD1" w14:textId="77777777" w:rsidR="00CA4065" w:rsidRPr="003A460C" w:rsidRDefault="00CA4065" w:rsidP="00EF7A7F">
            <w:pPr>
              <w:pStyle w:val="ae"/>
              <w:suppressAutoHyphens/>
              <w:rPr>
                <w:rFonts w:ascii="Times New Roman" w:hAnsi="Times New Roman" w:cs="Times New Roman"/>
                <w:b/>
                <w:i/>
              </w:rPr>
            </w:pPr>
            <w:r w:rsidRPr="003A460C">
              <w:rPr>
                <w:rFonts w:ascii="Times New Roman" w:hAnsi="Times New Roman" w:cs="Times New Roman"/>
                <w:b/>
                <w:i/>
              </w:rPr>
              <w:t>Основное мероприятие 01</w:t>
            </w:r>
          </w:p>
          <w:p w14:paraId="27CC5F4D" w14:textId="77777777" w:rsidR="00CA4065" w:rsidRPr="003A460C" w:rsidRDefault="00CA4065" w:rsidP="009E1994">
            <w:pPr>
              <w:autoSpaceDE w:val="0"/>
              <w:autoSpaceDN w:val="0"/>
              <w:adjustRightInd w:val="0"/>
              <w:rPr>
                <w:rFonts w:ascii="Times New Roman" w:hAnsi="Times New Roman" w:cs="Times New Roman"/>
                <w:i/>
              </w:rPr>
            </w:pPr>
          </w:p>
          <w:p w14:paraId="6670CA7D" w14:textId="77777777" w:rsidR="00CA4065" w:rsidRPr="003A460C" w:rsidRDefault="00CA4065" w:rsidP="009E1994">
            <w:pPr>
              <w:autoSpaceDE w:val="0"/>
              <w:autoSpaceDN w:val="0"/>
              <w:adjustRightInd w:val="0"/>
              <w:rPr>
                <w:rFonts w:ascii="Times New Roman" w:hAnsi="Times New Roman" w:cs="Times New Roman"/>
              </w:rPr>
            </w:pPr>
            <w:r w:rsidRPr="003A460C">
              <w:rPr>
                <w:rFonts w:ascii="Times New Roman" w:hAnsi="Times New Roman" w:cs="Times New Roman"/>
              </w:rPr>
              <w:t>Создание условий для развития рынка доступного жилья, развитие жилищного строительства</w:t>
            </w:r>
          </w:p>
          <w:p w14:paraId="1014FC1F" w14:textId="77777777" w:rsidR="00CA4065" w:rsidRPr="003A460C" w:rsidRDefault="00CA4065" w:rsidP="00EF7A7F">
            <w:pPr>
              <w:pStyle w:val="ConsPlusNormal"/>
              <w:suppressAutoHyphens/>
              <w:rPr>
                <w:rFonts w:ascii="Times New Roman" w:hAnsi="Times New Roman" w:cs="Times New Roman"/>
                <w:szCs w:val="22"/>
              </w:rPr>
            </w:pPr>
          </w:p>
        </w:tc>
        <w:tc>
          <w:tcPr>
            <w:tcW w:w="850" w:type="dxa"/>
            <w:vMerge w:val="restart"/>
          </w:tcPr>
          <w:p w14:paraId="1018FB85"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2020-2024</w:t>
            </w:r>
          </w:p>
        </w:tc>
        <w:tc>
          <w:tcPr>
            <w:tcW w:w="1209" w:type="dxa"/>
            <w:vAlign w:val="center"/>
          </w:tcPr>
          <w:p w14:paraId="2975D105"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Итого</w:t>
            </w:r>
          </w:p>
        </w:tc>
        <w:tc>
          <w:tcPr>
            <w:tcW w:w="1209" w:type="dxa"/>
            <w:vAlign w:val="center"/>
          </w:tcPr>
          <w:p w14:paraId="27E06D08" w14:textId="77777777" w:rsidR="00CA4065" w:rsidRPr="003A460C" w:rsidRDefault="00CA406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28 125 500</w:t>
            </w:r>
          </w:p>
        </w:tc>
        <w:tc>
          <w:tcPr>
            <w:tcW w:w="1634" w:type="dxa"/>
            <w:vAlign w:val="center"/>
          </w:tcPr>
          <w:p w14:paraId="67C398EE" w14:textId="77777777" w:rsidR="00CA4065" w:rsidRPr="003A460C" w:rsidRDefault="00CA406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59 990 200</w:t>
            </w:r>
          </w:p>
        </w:tc>
        <w:tc>
          <w:tcPr>
            <w:tcW w:w="1276" w:type="dxa"/>
            <w:vAlign w:val="center"/>
          </w:tcPr>
          <w:p w14:paraId="55CED82C" w14:textId="77777777" w:rsidR="00CA4065" w:rsidRPr="003A460C" w:rsidRDefault="00CA406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29 820 000</w:t>
            </w:r>
          </w:p>
        </w:tc>
        <w:tc>
          <w:tcPr>
            <w:tcW w:w="1276" w:type="dxa"/>
            <w:vAlign w:val="center"/>
          </w:tcPr>
          <w:p w14:paraId="7B47F788" w14:textId="77777777" w:rsidR="00CA4065" w:rsidRPr="003A460C" w:rsidRDefault="00CA406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30 170 200</w:t>
            </w:r>
          </w:p>
        </w:tc>
        <w:tc>
          <w:tcPr>
            <w:tcW w:w="1343" w:type="dxa"/>
            <w:vAlign w:val="center"/>
          </w:tcPr>
          <w:p w14:paraId="12F01DA9" w14:textId="77777777" w:rsidR="00CA4065" w:rsidRPr="003A460C" w:rsidRDefault="00CA406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25" w:type="dxa"/>
            <w:vAlign w:val="center"/>
          </w:tcPr>
          <w:p w14:paraId="20AE9C9C" w14:textId="77777777" w:rsidR="00CA4065" w:rsidRPr="003A460C" w:rsidRDefault="00CA406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25" w:type="dxa"/>
            <w:vAlign w:val="center"/>
          </w:tcPr>
          <w:p w14:paraId="65BAD9B2" w14:textId="77777777" w:rsidR="00CA4065" w:rsidRPr="003A460C" w:rsidRDefault="00CA406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92" w:type="dxa"/>
            <w:vMerge w:val="restart"/>
          </w:tcPr>
          <w:p w14:paraId="4C3E7760"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Управление градостроительной деятельности</w:t>
            </w:r>
          </w:p>
        </w:tc>
        <w:tc>
          <w:tcPr>
            <w:tcW w:w="1543" w:type="dxa"/>
            <w:vMerge w:val="restart"/>
          </w:tcPr>
          <w:p w14:paraId="1376856E"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Увеличение объема ввода ИЖС, построенного населением за счет собственных и (или) кредитных средств. Увеличение количества семей, улучшивших жилищные условия. Увеличение количества земельных участков, вовлеченных в ИЖС.  </w:t>
            </w:r>
            <w:r w:rsidRPr="003A460C">
              <w:rPr>
                <w:rFonts w:ascii="Times New Roman" w:hAnsi="Times New Roman" w:cs="Times New Roman"/>
                <w:szCs w:val="22"/>
              </w:rPr>
              <w:lastRenderedPageBreak/>
              <w:t>Увеличение площадей земельных участков, вовлеченных в ИЖС.</w:t>
            </w:r>
          </w:p>
        </w:tc>
      </w:tr>
      <w:tr w:rsidR="00CA4065" w:rsidRPr="003A460C" w14:paraId="4114B33D" w14:textId="77777777" w:rsidTr="00F40B4B">
        <w:trPr>
          <w:trHeight w:val="1148"/>
        </w:trPr>
        <w:tc>
          <w:tcPr>
            <w:tcW w:w="794" w:type="dxa"/>
            <w:vMerge/>
          </w:tcPr>
          <w:p w14:paraId="4D19588C" w14:textId="77777777" w:rsidR="00CA4065" w:rsidRPr="003A460C" w:rsidRDefault="00CA4065" w:rsidP="00EF7A7F">
            <w:pPr>
              <w:suppressAutoHyphens/>
              <w:spacing w:after="0" w:line="240" w:lineRule="auto"/>
              <w:jc w:val="center"/>
              <w:rPr>
                <w:rFonts w:ascii="Times New Roman" w:hAnsi="Times New Roman" w:cs="Times New Roman"/>
              </w:rPr>
            </w:pPr>
          </w:p>
        </w:tc>
        <w:tc>
          <w:tcPr>
            <w:tcW w:w="1691" w:type="dxa"/>
            <w:vMerge/>
          </w:tcPr>
          <w:p w14:paraId="6066DF47" w14:textId="77777777" w:rsidR="00CA4065" w:rsidRPr="003A460C" w:rsidRDefault="00CA4065" w:rsidP="00EF7A7F">
            <w:pPr>
              <w:suppressAutoHyphens/>
              <w:spacing w:after="0" w:line="240" w:lineRule="auto"/>
              <w:rPr>
                <w:rFonts w:ascii="Times New Roman" w:hAnsi="Times New Roman" w:cs="Times New Roman"/>
              </w:rPr>
            </w:pPr>
          </w:p>
        </w:tc>
        <w:tc>
          <w:tcPr>
            <w:tcW w:w="850" w:type="dxa"/>
            <w:vMerge/>
          </w:tcPr>
          <w:p w14:paraId="6590A0A0" w14:textId="77777777" w:rsidR="00CA4065" w:rsidRPr="003A460C" w:rsidRDefault="00CA4065" w:rsidP="00EF7A7F">
            <w:pPr>
              <w:suppressAutoHyphens/>
              <w:spacing w:after="0" w:line="240" w:lineRule="auto"/>
              <w:rPr>
                <w:rFonts w:ascii="Times New Roman" w:hAnsi="Times New Roman" w:cs="Times New Roman"/>
              </w:rPr>
            </w:pPr>
          </w:p>
        </w:tc>
        <w:tc>
          <w:tcPr>
            <w:tcW w:w="1209" w:type="dxa"/>
          </w:tcPr>
          <w:p w14:paraId="786F014C"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федерального бюджета </w:t>
            </w:r>
          </w:p>
        </w:tc>
        <w:tc>
          <w:tcPr>
            <w:tcW w:w="1209" w:type="dxa"/>
            <w:vAlign w:val="center"/>
          </w:tcPr>
          <w:p w14:paraId="5591C562"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544E1558" w14:textId="77777777" w:rsidR="00CA4065" w:rsidRPr="003A460C" w:rsidRDefault="00CA406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Align w:val="center"/>
          </w:tcPr>
          <w:p w14:paraId="5295BB84"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55479C08"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3739BA05"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3CA226DC"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33B9A5FB"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742162C6" w14:textId="77777777" w:rsidR="00CA4065" w:rsidRPr="003A460C" w:rsidRDefault="00CA4065" w:rsidP="00EF7A7F">
            <w:pPr>
              <w:pStyle w:val="ConsPlusNormal"/>
              <w:suppressAutoHyphens/>
              <w:rPr>
                <w:rFonts w:ascii="Times New Roman" w:hAnsi="Times New Roman" w:cs="Times New Roman"/>
                <w:szCs w:val="22"/>
              </w:rPr>
            </w:pPr>
          </w:p>
        </w:tc>
        <w:tc>
          <w:tcPr>
            <w:tcW w:w="1543" w:type="dxa"/>
            <w:vMerge/>
          </w:tcPr>
          <w:p w14:paraId="3FD748E8"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3C0F7E7D" w14:textId="77777777" w:rsidTr="00F40B4B">
        <w:trPr>
          <w:trHeight w:val="1011"/>
        </w:trPr>
        <w:tc>
          <w:tcPr>
            <w:tcW w:w="794" w:type="dxa"/>
            <w:vMerge/>
          </w:tcPr>
          <w:p w14:paraId="522D0586" w14:textId="77777777" w:rsidR="00CA4065" w:rsidRPr="003A460C" w:rsidRDefault="00CA4065" w:rsidP="00EF7A7F">
            <w:pPr>
              <w:suppressAutoHyphens/>
              <w:spacing w:after="0" w:line="240" w:lineRule="auto"/>
              <w:jc w:val="center"/>
              <w:rPr>
                <w:rFonts w:ascii="Times New Roman" w:hAnsi="Times New Roman" w:cs="Times New Roman"/>
              </w:rPr>
            </w:pPr>
          </w:p>
        </w:tc>
        <w:tc>
          <w:tcPr>
            <w:tcW w:w="1691" w:type="dxa"/>
            <w:vMerge/>
          </w:tcPr>
          <w:p w14:paraId="2439C1C5" w14:textId="77777777" w:rsidR="00CA4065" w:rsidRPr="003A460C" w:rsidRDefault="00CA4065" w:rsidP="00EF7A7F">
            <w:pPr>
              <w:suppressAutoHyphens/>
              <w:spacing w:after="0" w:line="240" w:lineRule="auto"/>
              <w:rPr>
                <w:rFonts w:ascii="Times New Roman" w:hAnsi="Times New Roman" w:cs="Times New Roman"/>
              </w:rPr>
            </w:pPr>
          </w:p>
        </w:tc>
        <w:tc>
          <w:tcPr>
            <w:tcW w:w="850" w:type="dxa"/>
            <w:vMerge/>
          </w:tcPr>
          <w:p w14:paraId="56CB5F1B" w14:textId="77777777" w:rsidR="00CA4065" w:rsidRPr="003A460C" w:rsidRDefault="00CA4065" w:rsidP="00EF7A7F">
            <w:pPr>
              <w:suppressAutoHyphens/>
              <w:spacing w:after="0" w:line="240" w:lineRule="auto"/>
              <w:rPr>
                <w:rFonts w:ascii="Times New Roman" w:hAnsi="Times New Roman" w:cs="Times New Roman"/>
              </w:rPr>
            </w:pPr>
          </w:p>
        </w:tc>
        <w:tc>
          <w:tcPr>
            <w:tcW w:w="1209" w:type="dxa"/>
          </w:tcPr>
          <w:p w14:paraId="530C8605"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Московской области</w:t>
            </w:r>
          </w:p>
        </w:tc>
        <w:tc>
          <w:tcPr>
            <w:tcW w:w="1209" w:type="dxa"/>
            <w:vAlign w:val="center"/>
          </w:tcPr>
          <w:p w14:paraId="227E4748"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61816A59" w14:textId="77777777" w:rsidR="00CA4065" w:rsidRPr="003A460C" w:rsidRDefault="00CA406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Align w:val="center"/>
          </w:tcPr>
          <w:p w14:paraId="3CD9C654"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099A50DF"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001D3203"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7B145D00"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5740C6E1"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6B1A93F5" w14:textId="77777777" w:rsidR="00CA4065" w:rsidRPr="003A460C" w:rsidRDefault="00CA4065" w:rsidP="00EF7A7F">
            <w:pPr>
              <w:pStyle w:val="ConsPlusNormal"/>
              <w:suppressAutoHyphens/>
              <w:rPr>
                <w:rFonts w:ascii="Times New Roman" w:hAnsi="Times New Roman" w:cs="Times New Roman"/>
                <w:szCs w:val="22"/>
              </w:rPr>
            </w:pPr>
          </w:p>
        </w:tc>
        <w:tc>
          <w:tcPr>
            <w:tcW w:w="1543" w:type="dxa"/>
            <w:vMerge/>
          </w:tcPr>
          <w:p w14:paraId="75AAFF42"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7087C274" w14:textId="77777777" w:rsidTr="00F40B4B">
        <w:trPr>
          <w:trHeight w:val="857"/>
        </w:trPr>
        <w:tc>
          <w:tcPr>
            <w:tcW w:w="794" w:type="dxa"/>
            <w:vMerge/>
          </w:tcPr>
          <w:p w14:paraId="39745076" w14:textId="77777777" w:rsidR="00CA4065" w:rsidRPr="003A460C" w:rsidRDefault="00CA4065" w:rsidP="00EF7A7F">
            <w:pPr>
              <w:suppressAutoHyphens/>
              <w:spacing w:after="0" w:line="240" w:lineRule="auto"/>
              <w:jc w:val="center"/>
              <w:rPr>
                <w:rFonts w:ascii="Times New Roman" w:hAnsi="Times New Roman" w:cs="Times New Roman"/>
              </w:rPr>
            </w:pPr>
          </w:p>
        </w:tc>
        <w:tc>
          <w:tcPr>
            <w:tcW w:w="1691" w:type="dxa"/>
            <w:vMerge/>
          </w:tcPr>
          <w:p w14:paraId="3E3F8A8C" w14:textId="77777777" w:rsidR="00CA4065" w:rsidRPr="003A460C" w:rsidRDefault="00CA4065" w:rsidP="00EF7A7F">
            <w:pPr>
              <w:suppressAutoHyphens/>
              <w:spacing w:after="0" w:line="240" w:lineRule="auto"/>
              <w:rPr>
                <w:rFonts w:ascii="Times New Roman" w:hAnsi="Times New Roman" w:cs="Times New Roman"/>
              </w:rPr>
            </w:pPr>
          </w:p>
        </w:tc>
        <w:tc>
          <w:tcPr>
            <w:tcW w:w="850" w:type="dxa"/>
            <w:vMerge/>
          </w:tcPr>
          <w:p w14:paraId="26B2E1DF" w14:textId="77777777" w:rsidR="00CA4065" w:rsidRPr="003A460C" w:rsidRDefault="00CA4065" w:rsidP="00EF7A7F">
            <w:pPr>
              <w:suppressAutoHyphens/>
              <w:spacing w:after="0" w:line="240" w:lineRule="auto"/>
              <w:rPr>
                <w:rFonts w:ascii="Times New Roman" w:hAnsi="Times New Roman" w:cs="Times New Roman"/>
              </w:rPr>
            </w:pPr>
          </w:p>
        </w:tc>
        <w:tc>
          <w:tcPr>
            <w:tcW w:w="1209" w:type="dxa"/>
          </w:tcPr>
          <w:p w14:paraId="378FE6A7"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1209" w:type="dxa"/>
            <w:vAlign w:val="center"/>
          </w:tcPr>
          <w:p w14:paraId="269068D0"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20 000</w:t>
            </w:r>
          </w:p>
        </w:tc>
        <w:tc>
          <w:tcPr>
            <w:tcW w:w="1634" w:type="dxa"/>
            <w:vAlign w:val="center"/>
          </w:tcPr>
          <w:p w14:paraId="0D11CCBB" w14:textId="77777777" w:rsidR="00CA4065" w:rsidRPr="003A460C" w:rsidRDefault="00CA406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Align w:val="center"/>
          </w:tcPr>
          <w:p w14:paraId="7EE7DB40"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1FD324BB"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0234E4CB"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4239DE78"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41186734"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603C1CEA" w14:textId="77777777" w:rsidR="00CA4065" w:rsidRPr="003A460C" w:rsidRDefault="00CA4065" w:rsidP="00EF7A7F">
            <w:pPr>
              <w:pStyle w:val="ConsPlusNormal"/>
              <w:suppressAutoHyphens/>
              <w:rPr>
                <w:rFonts w:ascii="Times New Roman" w:hAnsi="Times New Roman" w:cs="Times New Roman"/>
                <w:szCs w:val="22"/>
              </w:rPr>
            </w:pPr>
          </w:p>
        </w:tc>
        <w:tc>
          <w:tcPr>
            <w:tcW w:w="1543" w:type="dxa"/>
            <w:vMerge/>
          </w:tcPr>
          <w:p w14:paraId="7D2E33D7"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2A7BBE19" w14:textId="77777777" w:rsidTr="00F40B4B">
        <w:trPr>
          <w:trHeight w:val="870"/>
        </w:trPr>
        <w:tc>
          <w:tcPr>
            <w:tcW w:w="794" w:type="dxa"/>
            <w:vMerge/>
          </w:tcPr>
          <w:p w14:paraId="233BC604" w14:textId="77777777" w:rsidR="00CA4065" w:rsidRPr="003A460C" w:rsidRDefault="00CA4065" w:rsidP="00EF7A7F">
            <w:pPr>
              <w:suppressAutoHyphens/>
              <w:spacing w:after="0" w:line="240" w:lineRule="auto"/>
              <w:jc w:val="center"/>
              <w:rPr>
                <w:rFonts w:ascii="Times New Roman" w:hAnsi="Times New Roman" w:cs="Times New Roman"/>
              </w:rPr>
            </w:pPr>
          </w:p>
        </w:tc>
        <w:tc>
          <w:tcPr>
            <w:tcW w:w="1691" w:type="dxa"/>
            <w:vMerge/>
          </w:tcPr>
          <w:p w14:paraId="47285441" w14:textId="77777777" w:rsidR="00CA4065" w:rsidRPr="003A460C" w:rsidRDefault="00CA4065" w:rsidP="00EF7A7F">
            <w:pPr>
              <w:suppressAutoHyphens/>
              <w:spacing w:after="0" w:line="240" w:lineRule="auto"/>
              <w:rPr>
                <w:rFonts w:ascii="Times New Roman" w:hAnsi="Times New Roman" w:cs="Times New Roman"/>
              </w:rPr>
            </w:pPr>
          </w:p>
        </w:tc>
        <w:tc>
          <w:tcPr>
            <w:tcW w:w="850" w:type="dxa"/>
            <w:vMerge/>
          </w:tcPr>
          <w:p w14:paraId="7135226B" w14:textId="77777777" w:rsidR="00CA4065" w:rsidRPr="003A460C" w:rsidRDefault="00CA4065" w:rsidP="00EF7A7F">
            <w:pPr>
              <w:suppressAutoHyphens/>
              <w:spacing w:after="0" w:line="240" w:lineRule="auto"/>
              <w:rPr>
                <w:rFonts w:ascii="Times New Roman" w:hAnsi="Times New Roman" w:cs="Times New Roman"/>
              </w:rPr>
            </w:pPr>
          </w:p>
        </w:tc>
        <w:tc>
          <w:tcPr>
            <w:tcW w:w="1209" w:type="dxa"/>
          </w:tcPr>
          <w:p w14:paraId="1E7656CA"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1209" w:type="dxa"/>
            <w:vAlign w:val="center"/>
          </w:tcPr>
          <w:p w14:paraId="3CEC36DC"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28 105 500</w:t>
            </w:r>
          </w:p>
        </w:tc>
        <w:tc>
          <w:tcPr>
            <w:tcW w:w="1634" w:type="dxa"/>
            <w:vAlign w:val="center"/>
          </w:tcPr>
          <w:p w14:paraId="4D016798" w14:textId="77777777" w:rsidR="00CA4065" w:rsidRPr="003A460C" w:rsidRDefault="00CA406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59 990 200</w:t>
            </w:r>
          </w:p>
        </w:tc>
        <w:tc>
          <w:tcPr>
            <w:tcW w:w="1276" w:type="dxa"/>
            <w:vAlign w:val="center"/>
          </w:tcPr>
          <w:p w14:paraId="49F00B9C"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29 820 000</w:t>
            </w:r>
          </w:p>
        </w:tc>
        <w:tc>
          <w:tcPr>
            <w:tcW w:w="1276" w:type="dxa"/>
            <w:vAlign w:val="center"/>
          </w:tcPr>
          <w:p w14:paraId="18FA2DE6"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30 170 200</w:t>
            </w:r>
          </w:p>
        </w:tc>
        <w:tc>
          <w:tcPr>
            <w:tcW w:w="1343" w:type="dxa"/>
            <w:vAlign w:val="center"/>
          </w:tcPr>
          <w:p w14:paraId="50BF9C4E"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61DC4EAD"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5BC323BB"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683E9173" w14:textId="77777777" w:rsidR="00CA4065" w:rsidRPr="003A460C" w:rsidRDefault="00CA4065" w:rsidP="00EF7A7F">
            <w:pPr>
              <w:pStyle w:val="ConsPlusNormal"/>
              <w:suppressAutoHyphens/>
              <w:rPr>
                <w:rFonts w:ascii="Times New Roman" w:hAnsi="Times New Roman" w:cs="Times New Roman"/>
                <w:szCs w:val="22"/>
              </w:rPr>
            </w:pPr>
          </w:p>
        </w:tc>
        <w:tc>
          <w:tcPr>
            <w:tcW w:w="1543" w:type="dxa"/>
            <w:vMerge/>
          </w:tcPr>
          <w:p w14:paraId="435EE4C9"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402B7843" w14:textId="77777777" w:rsidTr="00F40B4B">
        <w:trPr>
          <w:trHeight w:val="496"/>
        </w:trPr>
        <w:tc>
          <w:tcPr>
            <w:tcW w:w="794" w:type="dxa"/>
            <w:vMerge w:val="restart"/>
          </w:tcPr>
          <w:p w14:paraId="68389F12" w14:textId="77777777" w:rsidR="00CA4065" w:rsidRPr="003A460C" w:rsidRDefault="00020A83"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1.1</w:t>
            </w:r>
          </w:p>
        </w:tc>
        <w:tc>
          <w:tcPr>
            <w:tcW w:w="1691" w:type="dxa"/>
            <w:vMerge w:val="restart"/>
          </w:tcPr>
          <w:p w14:paraId="5F3B5525" w14:textId="77777777" w:rsidR="00CA4065" w:rsidRPr="003A460C" w:rsidRDefault="00CA4065" w:rsidP="00EF7A7F">
            <w:pPr>
              <w:pStyle w:val="ConsPlusNormal"/>
              <w:suppressAutoHyphens/>
              <w:rPr>
                <w:rFonts w:ascii="Times New Roman" w:hAnsi="Times New Roman" w:cs="Times New Roman"/>
                <w:b/>
                <w:i/>
                <w:szCs w:val="22"/>
              </w:rPr>
            </w:pPr>
            <w:r w:rsidRPr="003A460C">
              <w:rPr>
                <w:rFonts w:ascii="Times New Roman" w:hAnsi="Times New Roman" w:cs="Times New Roman"/>
                <w:b/>
                <w:i/>
                <w:szCs w:val="22"/>
              </w:rPr>
              <w:t>Мероприятие</w:t>
            </w:r>
            <w:r w:rsidR="00020A83" w:rsidRPr="003A460C">
              <w:rPr>
                <w:rFonts w:ascii="Times New Roman" w:hAnsi="Times New Roman" w:cs="Times New Roman"/>
                <w:b/>
                <w:i/>
                <w:szCs w:val="22"/>
              </w:rPr>
              <w:t xml:space="preserve"> </w:t>
            </w:r>
            <w:r w:rsidR="00020A83" w:rsidRPr="003A460C">
              <w:rPr>
                <w:rFonts w:ascii="Times New Roman" w:hAnsi="Times New Roman" w:cs="Times New Roman"/>
                <w:b/>
                <w:i/>
                <w:szCs w:val="22"/>
              </w:rPr>
              <w:lastRenderedPageBreak/>
              <w:t>1.1</w:t>
            </w:r>
            <w:r w:rsidRPr="003A460C">
              <w:rPr>
                <w:rFonts w:ascii="Times New Roman" w:hAnsi="Times New Roman" w:cs="Times New Roman"/>
                <w:b/>
                <w:i/>
                <w:szCs w:val="22"/>
              </w:rPr>
              <w:t>.</w:t>
            </w:r>
          </w:p>
          <w:p w14:paraId="023E63F5"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Организация строительства</w:t>
            </w:r>
          </w:p>
        </w:tc>
        <w:tc>
          <w:tcPr>
            <w:tcW w:w="850" w:type="dxa"/>
            <w:vMerge w:val="restart"/>
          </w:tcPr>
          <w:p w14:paraId="2E8D569E" w14:textId="77777777" w:rsidR="00CA4065" w:rsidRPr="003A460C" w:rsidRDefault="00CA4065" w:rsidP="00EF7A7F">
            <w:pPr>
              <w:suppressAutoHyphens/>
              <w:spacing w:after="0" w:line="240" w:lineRule="auto"/>
              <w:rPr>
                <w:rFonts w:ascii="Times New Roman" w:hAnsi="Times New Roman" w:cs="Times New Roman"/>
              </w:rPr>
            </w:pPr>
          </w:p>
        </w:tc>
        <w:tc>
          <w:tcPr>
            <w:tcW w:w="1209" w:type="dxa"/>
            <w:vAlign w:val="center"/>
          </w:tcPr>
          <w:p w14:paraId="7F40B01B"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Итого</w:t>
            </w:r>
          </w:p>
        </w:tc>
        <w:tc>
          <w:tcPr>
            <w:tcW w:w="1209" w:type="dxa"/>
            <w:vAlign w:val="center"/>
          </w:tcPr>
          <w:p w14:paraId="6FB1024D"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28 125 500</w:t>
            </w:r>
          </w:p>
        </w:tc>
        <w:tc>
          <w:tcPr>
            <w:tcW w:w="1634" w:type="dxa"/>
            <w:vAlign w:val="center"/>
          </w:tcPr>
          <w:p w14:paraId="74B245F8"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59 990 200</w:t>
            </w:r>
          </w:p>
        </w:tc>
        <w:tc>
          <w:tcPr>
            <w:tcW w:w="1276" w:type="dxa"/>
            <w:vAlign w:val="center"/>
          </w:tcPr>
          <w:p w14:paraId="763340FD"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29 820 000</w:t>
            </w:r>
          </w:p>
        </w:tc>
        <w:tc>
          <w:tcPr>
            <w:tcW w:w="1276" w:type="dxa"/>
            <w:vAlign w:val="center"/>
          </w:tcPr>
          <w:p w14:paraId="27511A87"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30 170 200</w:t>
            </w:r>
          </w:p>
        </w:tc>
        <w:tc>
          <w:tcPr>
            <w:tcW w:w="1343" w:type="dxa"/>
            <w:vAlign w:val="center"/>
          </w:tcPr>
          <w:p w14:paraId="6D73872E"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0415DD43"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55D5F608"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val="restart"/>
          </w:tcPr>
          <w:p w14:paraId="0C4C6E92"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Управле</w:t>
            </w:r>
            <w:r w:rsidRPr="003A460C">
              <w:rPr>
                <w:rFonts w:ascii="Times New Roman" w:hAnsi="Times New Roman" w:cs="Times New Roman"/>
                <w:szCs w:val="22"/>
              </w:rPr>
              <w:lastRenderedPageBreak/>
              <w:t>ние градостроительной деятельности</w:t>
            </w:r>
          </w:p>
        </w:tc>
        <w:tc>
          <w:tcPr>
            <w:tcW w:w="1543" w:type="dxa"/>
            <w:vMerge/>
          </w:tcPr>
          <w:p w14:paraId="6B3A8C76"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267D5892" w14:textId="77777777" w:rsidTr="00F40B4B">
        <w:trPr>
          <w:trHeight w:val="730"/>
        </w:trPr>
        <w:tc>
          <w:tcPr>
            <w:tcW w:w="794" w:type="dxa"/>
            <w:vMerge/>
          </w:tcPr>
          <w:p w14:paraId="5EB183AC" w14:textId="77777777" w:rsidR="00CA4065" w:rsidRPr="003A460C" w:rsidRDefault="00CA4065" w:rsidP="00EF7A7F">
            <w:pPr>
              <w:suppressAutoHyphens/>
              <w:spacing w:after="0" w:line="240" w:lineRule="auto"/>
              <w:jc w:val="center"/>
              <w:rPr>
                <w:rFonts w:ascii="Times New Roman" w:hAnsi="Times New Roman" w:cs="Times New Roman"/>
              </w:rPr>
            </w:pPr>
          </w:p>
        </w:tc>
        <w:tc>
          <w:tcPr>
            <w:tcW w:w="1691" w:type="dxa"/>
            <w:vMerge/>
          </w:tcPr>
          <w:p w14:paraId="5B153573" w14:textId="77777777" w:rsidR="00CA4065" w:rsidRPr="003A460C" w:rsidRDefault="00CA4065" w:rsidP="00EF7A7F">
            <w:pPr>
              <w:suppressAutoHyphens/>
              <w:spacing w:after="0" w:line="240" w:lineRule="auto"/>
              <w:rPr>
                <w:rFonts w:ascii="Times New Roman" w:hAnsi="Times New Roman" w:cs="Times New Roman"/>
              </w:rPr>
            </w:pPr>
          </w:p>
        </w:tc>
        <w:tc>
          <w:tcPr>
            <w:tcW w:w="850" w:type="dxa"/>
            <w:vMerge/>
          </w:tcPr>
          <w:p w14:paraId="57B0600E" w14:textId="77777777" w:rsidR="00CA4065" w:rsidRPr="003A460C" w:rsidRDefault="00CA4065" w:rsidP="00EF7A7F">
            <w:pPr>
              <w:suppressAutoHyphens/>
              <w:spacing w:after="0" w:line="240" w:lineRule="auto"/>
              <w:rPr>
                <w:rFonts w:ascii="Times New Roman" w:hAnsi="Times New Roman" w:cs="Times New Roman"/>
              </w:rPr>
            </w:pPr>
          </w:p>
        </w:tc>
        <w:tc>
          <w:tcPr>
            <w:tcW w:w="1209" w:type="dxa"/>
          </w:tcPr>
          <w:p w14:paraId="2461ECC7"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федерального бюджета </w:t>
            </w:r>
          </w:p>
        </w:tc>
        <w:tc>
          <w:tcPr>
            <w:tcW w:w="1209" w:type="dxa"/>
            <w:vAlign w:val="center"/>
          </w:tcPr>
          <w:p w14:paraId="5BC55327"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3C13D63C"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600E982F"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2AF11B7E"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7EB87122"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04D926AF"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19ADA878"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3624D378" w14:textId="77777777" w:rsidR="00CA4065" w:rsidRPr="003A460C" w:rsidRDefault="00CA4065" w:rsidP="00EF7A7F">
            <w:pPr>
              <w:pStyle w:val="ConsPlusNormal"/>
              <w:suppressAutoHyphens/>
              <w:rPr>
                <w:rFonts w:ascii="Times New Roman" w:hAnsi="Times New Roman" w:cs="Times New Roman"/>
                <w:szCs w:val="22"/>
              </w:rPr>
            </w:pPr>
          </w:p>
        </w:tc>
        <w:tc>
          <w:tcPr>
            <w:tcW w:w="1543" w:type="dxa"/>
            <w:vMerge/>
          </w:tcPr>
          <w:p w14:paraId="3DD16E32"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07104EA6" w14:textId="77777777" w:rsidTr="00F40B4B">
        <w:trPr>
          <w:trHeight w:val="730"/>
        </w:trPr>
        <w:tc>
          <w:tcPr>
            <w:tcW w:w="794" w:type="dxa"/>
            <w:vMerge/>
          </w:tcPr>
          <w:p w14:paraId="31BB9BCD" w14:textId="77777777" w:rsidR="00CA4065" w:rsidRPr="003A460C" w:rsidRDefault="00CA4065" w:rsidP="00EF7A7F">
            <w:pPr>
              <w:suppressAutoHyphens/>
              <w:spacing w:after="0" w:line="240" w:lineRule="auto"/>
              <w:jc w:val="center"/>
              <w:rPr>
                <w:rFonts w:ascii="Times New Roman" w:hAnsi="Times New Roman" w:cs="Times New Roman"/>
              </w:rPr>
            </w:pPr>
          </w:p>
        </w:tc>
        <w:tc>
          <w:tcPr>
            <w:tcW w:w="1691" w:type="dxa"/>
            <w:vMerge/>
          </w:tcPr>
          <w:p w14:paraId="0554DB3F" w14:textId="77777777" w:rsidR="00CA4065" w:rsidRPr="003A460C" w:rsidRDefault="00CA4065" w:rsidP="00EF7A7F">
            <w:pPr>
              <w:suppressAutoHyphens/>
              <w:spacing w:after="0" w:line="240" w:lineRule="auto"/>
              <w:rPr>
                <w:rFonts w:ascii="Times New Roman" w:hAnsi="Times New Roman" w:cs="Times New Roman"/>
              </w:rPr>
            </w:pPr>
          </w:p>
        </w:tc>
        <w:tc>
          <w:tcPr>
            <w:tcW w:w="850" w:type="dxa"/>
            <w:vMerge/>
          </w:tcPr>
          <w:p w14:paraId="236BB636" w14:textId="77777777" w:rsidR="00CA4065" w:rsidRPr="003A460C" w:rsidRDefault="00CA4065" w:rsidP="00EF7A7F">
            <w:pPr>
              <w:suppressAutoHyphens/>
              <w:spacing w:after="0" w:line="240" w:lineRule="auto"/>
              <w:rPr>
                <w:rFonts w:ascii="Times New Roman" w:hAnsi="Times New Roman" w:cs="Times New Roman"/>
              </w:rPr>
            </w:pPr>
          </w:p>
        </w:tc>
        <w:tc>
          <w:tcPr>
            <w:tcW w:w="1209" w:type="dxa"/>
          </w:tcPr>
          <w:p w14:paraId="763A038A"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Московской области</w:t>
            </w:r>
          </w:p>
        </w:tc>
        <w:tc>
          <w:tcPr>
            <w:tcW w:w="1209" w:type="dxa"/>
            <w:vAlign w:val="center"/>
          </w:tcPr>
          <w:p w14:paraId="2AA6C1BD"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5A634C32"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2E6F0084"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7373A66F"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36C4F267"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3C94197B"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18A26924"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29A83B4F" w14:textId="77777777" w:rsidR="00CA4065" w:rsidRPr="003A460C" w:rsidRDefault="00CA4065" w:rsidP="00EF7A7F">
            <w:pPr>
              <w:pStyle w:val="ConsPlusNormal"/>
              <w:suppressAutoHyphens/>
              <w:rPr>
                <w:rFonts w:ascii="Times New Roman" w:hAnsi="Times New Roman" w:cs="Times New Roman"/>
                <w:szCs w:val="22"/>
              </w:rPr>
            </w:pPr>
          </w:p>
        </w:tc>
        <w:tc>
          <w:tcPr>
            <w:tcW w:w="1543" w:type="dxa"/>
            <w:vMerge/>
          </w:tcPr>
          <w:p w14:paraId="35F80623"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59FFFE74" w14:textId="77777777" w:rsidTr="00F40B4B">
        <w:trPr>
          <w:trHeight w:val="787"/>
        </w:trPr>
        <w:tc>
          <w:tcPr>
            <w:tcW w:w="794" w:type="dxa"/>
            <w:vMerge/>
          </w:tcPr>
          <w:p w14:paraId="17A5F94B" w14:textId="77777777" w:rsidR="00CA4065" w:rsidRPr="003A460C" w:rsidRDefault="00CA4065" w:rsidP="00EF7A7F">
            <w:pPr>
              <w:suppressAutoHyphens/>
              <w:spacing w:after="0" w:line="240" w:lineRule="auto"/>
              <w:jc w:val="center"/>
              <w:rPr>
                <w:rFonts w:ascii="Times New Roman" w:hAnsi="Times New Roman" w:cs="Times New Roman"/>
              </w:rPr>
            </w:pPr>
          </w:p>
        </w:tc>
        <w:tc>
          <w:tcPr>
            <w:tcW w:w="1691" w:type="dxa"/>
            <w:vMerge/>
          </w:tcPr>
          <w:p w14:paraId="5559748F" w14:textId="77777777" w:rsidR="00CA4065" w:rsidRPr="003A460C" w:rsidRDefault="00CA4065" w:rsidP="00EF7A7F">
            <w:pPr>
              <w:suppressAutoHyphens/>
              <w:spacing w:after="0" w:line="240" w:lineRule="auto"/>
              <w:rPr>
                <w:rFonts w:ascii="Times New Roman" w:hAnsi="Times New Roman" w:cs="Times New Roman"/>
              </w:rPr>
            </w:pPr>
          </w:p>
        </w:tc>
        <w:tc>
          <w:tcPr>
            <w:tcW w:w="850" w:type="dxa"/>
            <w:vMerge/>
          </w:tcPr>
          <w:p w14:paraId="63D96245" w14:textId="77777777" w:rsidR="00CA4065" w:rsidRPr="003A460C" w:rsidRDefault="00CA4065" w:rsidP="00EF7A7F">
            <w:pPr>
              <w:suppressAutoHyphens/>
              <w:spacing w:after="0" w:line="240" w:lineRule="auto"/>
              <w:rPr>
                <w:rFonts w:ascii="Times New Roman" w:hAnsi="Times New Roman" w:cs="Times New Roman"/>
              </w:rPr>
            </w:pPr>
          </w:p>
        </w:tc>
        <w:tc>
          <w:tcPr>
            <w:tcW w:w="1209" w:type="dxa"/>
          </w:tcPr>
          <w:p w14:paraId="259BE67B"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1209" w:type="dxa"/>
            <w:vAlign w:val="center"/>
          </w:tcPr>
          <w:p w14:paraId="68E5C85C"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20 000</w:t>
            </w:r>
          </w:p>
        </w:tc>
        <w:tc>
          <w:tcPr>
            <w:tcW w:w="1634" w:type="dxa"/>
            <w:vAlign w:val="center"/>
          </w:tcPr>
          <w:p w14:paraId="52445CCB"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23A8BCC0"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1B5DE5E6"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7C495B5A"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254291BE"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05DDFE38"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306E55CE" w14:textId="77777777" w:rsidR="00CA4065" w:rsidRPr="003A460C" w:rsidRDefault="00CA4065" w:rsidP="00EF7A7F">
            <w:pPr>
              <w:pStyle w:val="ConsPlusNormal"/>
              <w:suppressAutoHyphens/>
              <w:rPr>
                <w:rFonts w:ascii="Times New Roman" w:hAnsi="Times New Roman" w:cs="Times New Roman"/>
                <w:szCs w:val="22"/>
              </w:rPr>
            </w:pPr>
          </w:p>
        </w:tc>
        <w:tc>
          <w:tcPr>
            <w:tcW w:w="1543" w:type="dxa"/>
            <w:vMerge/>
          </w:tcPr>
          <w:p w14:paraId="13DE80CD"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2D38F208" w14:textId="77777777" w:rsidTr="00F40B4B">
        <w:trPr>
          <w:trHeight w:val="739"/>
        </w:trPr>
        <w:tc>
          <w:tcPr>
            <w:tcW w:w="794" w:type="dxa"/>
            <w:vMerge/>
          </w:tcPr>
          <w:p w14:paraId="4CD19B01" w14:textId="77777777" w:rsidR="00CA4065" w:rsidRPr="003A460C" w:rsidRDefault="00CA4065" w:rsidP="00EF7A7F">
            <w:pPr>
              <w:suppressAutoHyphens/>
              <w:spacing w:after="0" w:line="240" w:lineRule="auto"/>
              <w:jc w:val="center"/>
              <w:rPr>
                <w:rFonts w:ascii="Times New Roman" w:hAnsi="Times New Roman" w:cs="Times New Roman"/>
              </w:rPr>
            </w:pPr>
          </w:p>
        </w:tc>
        <w:tc>
          <w:tcPr>
            <w:tcW w:w="1691" w:type="dxa"/>
            <w:vMerge/>
          </w:tcPr>
          <w:p w14:paraId="203460AA" w14:textId="77777777" w:rsidR="00CA4065" w:rsidRPr="003A460C" w:rsidRDefault="00CA4065" w:rsidP="00EF7A7F">
            <w:pPr>
              <w:suppressAutoHyphens/>
              <w:spacing w:after="0" w:line="240" w:lineRule="auto"/>
              <w:rPr>
                <w:rFonts w:ascii="Times New Roman" w:hAnsi="Times New Roman" w:cs="Times New Roman"/>
              </w:rPr>
            </w:pPr>
          </w:p>
        </w:tc>
        <w:tc>
          <w:tcPr>
            <w:tcW w:w="850" w:type="dxa"/>
            <w:vMerge/>
          </w:tcPr>
          <w:p w14:paraId="146D116F" w14:textId="77777777" w:rsidR="00CA4065" w:rsidRPr="003A460C" w:rsidRDefault="00CA4065" w:rsidP="00EF7A7F">
            <w:pPr>
              <w:suppressAutoHyphens/>
              <w:spacing w:after="0" w:line="240" w:lineRule="auto"/>
              <w:rPr>
                <w:rFonts w:ascii="Times New Roman" w:hAnsi="Times New Roman" w:cs="Times New Roman"/>
              </w:rPr>
            </w:pPr>
          </w:p>
        </w:tc>
        <w:tc>
          <w:tcPr>
            <w:tcW w:w="1209" w:type="dxa"/>
          </w:tcPr>
          <w:p w14:paraId="3742813A"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1209" w:type="dxa"/>
            <w:vAlign w:val="center"/>
          </w:tcPr>
          <w:p w14:paraId="0D6466DD"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28 105 500</w:t>
            </w:r>
          </w:p>
        </w:tc>
        <w:tc>
          <w:tcPr>
            <w:tcW w:w="1634" w:type="dxa"/>
            <w:vAlign w:val="center"/>
          </w:tcPr>
          <w:p w14:paraId="5FCAE920"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59 990 200</w:t>
            </w:r>
          </w:p>
        </w:tc>
        <w:tc>
          <w:tcPr>
            <w:tcW w:w="1276" w:type="dxa"/>
            <w:vAlign w:val="center"/>
          </w:tcPr>
          <w:p w14:paraId="065E5D5A"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29 820 000</w:t>
            </w:r>
          </w:p>
        </w:tc>
        <w:tc>
          <w:tcPr>
            <w:tcW w:w="1276" w:type="dxa"/>
            <w:vAlign w:val="center"/>
          </w:tcPr>
          <w:p w14:paraId="6D2FE84F"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30 170 200</w:t>
            </w:r>
          </w:p>
        </w:tc>
        <w:tc>
          <w:tcPr>
            <w:tcW w:w="1343" w:type="dxa"/>
            <w:vAlign w:val="center"/>
          </w:tcPr>
          <w:p w14:paraId="61F01BC1"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53659B18"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7BFBDBB4"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08288F7D" w14:textId="77777777" w:rsidR="00CA4065" w:rsidRPr="003A460C" w:rsidRDefault="00CA4065" w:rsidP="00EF7A7F">
            <w:pPr>
              <w:pStyle w:val="ConsPlusNormal"/>
              <w:suppressAutoHyphens/>
              <w:rPr>
                <w:rFonts w:ascii="Times New Roman" w:hAnsi="Times New Roman" w:cs="Times New Roman"/>
                <w:szCs w:val="22"/>
              </w:rPr>
            </w:pPr>
          </w:p>
        </w:tc>
        <w:tc>
          <w:tcPr>
            <w:tcW w:w="1543" w:type="dxa"/>
            <w:vMerge/>
          </w:tcPr>
          <w:p w14:paraId="17157512"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03A7F160" w14:textId="77777777" w:rsidTr="00F40B4B">
        <w:trPr>
          <w:trHeight w:val="455"/>
        </w:trPr>
        <w:tc>
          <w:tcPr>
            <w:tcW w:w="794" w:type="dxa"/>
            <w:vMerge w:val="restart"/>
          </w:tcPr>
          <w:p w14:paraId="7CA9E31C" w14:textId="77777777" w:rsidR="00CA4065" w:rsidRPr="003A460C" w:rsidRDefault="00020A83"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1.2</w:t>
            </w:r>
          </w:p>
        </w:tc>
        <w:tc>
          <w:tcPr>
            <w:tcW w:w="1691" w:type="dxa"/>
            <w:vMerge w:val="restart"/>
          </w:tcPr>
          <w:p w14:paraId="1C7AB0F2" w14:textId="77777777" w:rsidR="00CA4065" w:rsidRPr="003A460C" w:rsidRDefault="00CA4065" w:rsidP="00EF7A7F">
            <w:pPr>
              <w:suppressAutoHyphens/>
              <w:spacing w:after="0" w:line="240" w:lineRule="auto"/>
              <w:rPr>
                <w:rFonts w:ascii="Times New Roman" w:hAnsi="Times New Roman" w:cs="Times New Roman"/>
              </w:rPr>
            </w:pPr>
            <w:r w:rsidRPr="003A460C">
              <w:rPr>
                <w:rFonts w:ascii="Times New Roman" w:hAnsi="Times New Roman" w:cs="Times New Roman"/>
                <w:b/>
                <w:i/>
              </w:rPr>
              <w:t>Мероприятие</w:t>
            </w:r>
            <w:r w:rsidR="00020A83" w:rsidRPr="003A460C">
              <w:rPr>
                <w:rFonts w:ascii="Times New Roman" w:hAnsi="Times New Roman" w:cs="Times New Roman"/>
                <w:b/>
                <w:i/>
              </w:rPr>
              <w:t xml:space="preserve"> 1</w:t>
            </w:r>
            <w:r w:rsidRPr="003A460C">
              <w:rPr>
                <w:rFonts w:ascii="Times New Roman" w:hAnsi="Times New Roman" w:cs="Times New Roman"/>
                <w:b/>
                <w:i/>
              </w:rPr>
              <w:t>.</w:t>
            </w:r>
            <w:r w:rsidR="00020A83" w:rsidRPr="003A460C">
              <w:rPr>
                <w:rFonts w:ascii="Times New Roman" w:hAnsi="Times New Roman" w:cs="Times New Roman"/>
                <w:b/>
                <w:i/>
              </w:rPr>
              <w:t>2</w:t>
            </w:r>
          </w:p>
          <w:p w14:paraId="29E2EC7D" w14:textId="77777777" w:rsidR="00CA4065" w:rsidRPr="003A460C" w:rsidRDefault="00CA4065" w:rsidP="00EF7A7F">
            <w:pPr>
              <w:suppressAutoHyphens/>
              <w:spacing w:after="0" w:line="240" w:lineRule="auto"/>
              <w:rPr>
                <w:rFonts w:ascii="Times New Roman" w:hAnsi="Times New Roman" w:cs="Times New Roman"/>
              </w:rPr>
            </w:pPr>
          </w:p>
          <w:p w14:paraId="01973036" w14:textId="77777777" w:rsidR="00CA4065" w:rsidRPr="003A460C" w:rsidRDefault="00CA4065" w:rsidP="00EF7A7F">
            <w:pPr>
              <w:suppressAutoHyphens/>
              <w:spacing w:after="0" w:line="240" w:lineRule="auto"/>
              <w:rPr>
                <w:rFonts w:ascii="Times New Roman" w:hAnsi="Times New Roman" w:cs="Times New Roman"/>
              </w:rPr>
            </w:pPr>
            <w:r w:rsidRPr="003A460C">
              <w:rPr>
                <w:rFonts w:ascii="Times New Roman" w:hAnsi="Times New Roman" w:cs="Times New Roman"/>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850" w:type="dxa"/>
            <w:vMerge w:val="restart"/>
          </w:tcPr>
          <w:p w14:paraId="20212EF5" w14:textId="77777777" w:rsidR="00CA4065" w:rsidRPr="003A460C" w:rsidRDefault="00CA4065" w:rsidP="00EF7A7F">
            <w:pPr>
              <w:suppressAutoHyphens/>
              <w:spacing w:after="0" w:line="240" w:lineRule="auto"/>
              <w:rPr>
                <w:rFonts w:ascii="Times New Roman" w:hAnsi="Times New Roman" w:cs="Times New Roman"/>
              </w:rPr>
            </w:pPr>
          </w:p>
        </w:tc>
        <w:tc>
          <w:tcPr>
            <w:tcW w:w="1209" w:type="dxa"/>
            <w:vAlign w:val="center"/>
          </w:tcPr>
          <w:p w14:paraId="34132E58"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Итого</w:t>
            </w:r>
          </w:p>
        </w:tc>
        <w:tc>
          <w:tcPr>
            <w:tcW w:w="1209" w:type="dxa"/>
            <w:vAlign w:val="center"/>
          </w:tcPr>
          <w:p w14:paraId="5EE5B3EE"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2D349E5F"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56AC69B1"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2F5F9A92"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01B9A2C4"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49A5F6DE"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7EFC8F4B"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val="restart"/>
          </w:tcPr>
          <w:p w14:paraId="3A122FA0"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Управление градостроительной деятельности</w:t>
            </w:r>
          </w:p>
        </w:tc>
        <w:tc>
          <w:tcPr>
            <w:tcW w:w="1543" w:type="dxa"/>
            <w:vMerge/>
          </w:tcPr>
          <w:p w14:paraId="66B9DEDF"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58FF54EC" w14:textId="77777777" w:rsidTr="00F40B4B">
        <w:trPr>
          <w:trHeight w:val="509"/>
        </w:trPr>
        <w:tc>
          <w:tcPr>
            <w:tcW w:w="794" w:type="dxa"/>
            <w:vMerge/>
          </w:tcPr>
          <w:p w14:paraId="5CE3939D" w14:textId="77777777" w:rsidR="00CA4065" w:rsidRPr="003A460C" w:rsidRDefault="00CA4065" w:rsidP="00EF7A7F">
            <w:pPr>
              <w:suppressAutoHyphens/>
              <w:spacing w:after="0" w:line="240" w:lineRule="auto"/>
              <w:jc w:val="center"/>
              <w:rPr>
                <w:rFonts w:ascii="Times New Roman" w:hAnsi="Times New Roman" w:cs="Times New Roman"/>
              </w:rPr>
            </w:pPr>
          </w:p>
        </w:tc>
        <w:tc>
          <w:tcPr>
            <w:tcW w:w="1691" w:type="dxa"/>
            <w:vMerge/>
          </w:tcPr>
          <w:p w14:paraId="21A2E087" w14:textId="77777777" w:rsidR="00CA4065" w:rsidRPr="003A460C" w:rsidRDefault="00CA4065" w:rsidP="00EF7A7F">
            <w:pPr>
              <w:suppressAutoHyphens/>
              <w:spacing w:after="0" w:line="240" w:lineRule="auto"/>
              <w:rPr>
                <w:rFonts w:ascii="Times New Roman" w:hAnsi="Times New Roman" w:cs="Times New Roman"/>
              </w:rPr>
            </w:pPr>
          </w:p>
        </w:tc>
        <w:tc>
          <w:tcPr>
            <w:tcW w:w="850" w:type="dxa"/>
            <w:vMerge/>
          </w:tcPr>
          <w:p w14:paraId="008C6381" w14:textId="77777777" w:rsidR="00CA4065" w:rsidRPr="003A460C" w:rsidRDefault="00CA4065" w:rsidP="00EF7A7F">
            <w:pPr>
              <w:suppressAutoHyphens/>
              <w:spacing w:after="0" w:line="240" w:lineRule="auto"/>
              <w:rPr>
                <w:rFonts w:ascii="Times New Roman" w:hAnsi="Times New Roman" w:cs="Times New Roman"/>
              </w:rPr>
            </w:pPr>
          </w:p>
        </w:tc>
        <w:tc>
          <w:tcPr>
            <w:tcW w:w="1209" w:type="dxa"/>
          </w:tcPr>
          <w:p w14:paraId="24D1F1C7"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федерального бюджета </w:t>
            </w:r>
          </w:p>
        </w:tc>
        <w:tc>
          <w:tcPr>
            <w:tcW w:w="1209" w:type="dxa"/>
            <w:vAlign w:val="center"/>
          </w:tcPr>
          <w:p w14:paraId="253535B0"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0559707A"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533CB7BF"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5B61FE27"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59600591"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53C27EFD"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678E9EA7"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65695857" w14:textId="77777777" w:rsidR="00CA4065" w:rsidRPr="003A460C" w:rsidRDefault="00CA4065" w:rsidP="00EF7A7F">
            <w:pPr>
              <w:pStyle w:val="ConsPlusNormal"/>
              <w:suppressAutoHyphens/>
              <w:rPr>
                <w:rFonts w:ascii="Times New Roman" w:hAnsi="Times New Roman" w:cs="Times New Roman"/>
                <w:szCs w:val="22"/>
              </w:rPr>
            </w:pPr>
          </w:p>
        </w:tc>
        <w:tc>
          <w:tcPr>
            <w:tcW w:w="1543" w:type="dxa"/>
            <w:vMerge/>
          </w:tcPr>
          <w:p w14:paraId="156EDC1F"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72209FBA" w14:textId="77777777" w:rsidTr="00F40B4B">
        <w:trPr>
          <w:trHeight w:val="509"/>
        </w:trPr>
        <w:tc>
          <w:tcPr>
            <w:tcW w:w="794" w:type="dxa"/>
            <w:vMerge/>
          </w:tcPr>
          <w:p w14:paraId="5669BC66" w14:textId="77777777" w:rsidR="00CA4065" w:rsidRPr="003A460C" w:rsidRDefault="00CA4065" w:rsidP="00EF7A7F">
            <w:pPr>
              <w:suppressAutoHyphens/>
              <w:spacing w:after="0" w:line="240" w:lineRule="auto"/>
              <w:jc w:val="center"/>
              <w:rPr>
                <w:rFonts w:ascii="Times New Roman" w:hAnsi="Times New Roman" w:cs="Times New Roman"/>
              </w:rPr>
            </w:pPr>
          </w:p>
        </w:tc>
        <w:tc>
          <w:tcPr>
            <w:tcW w:w="1691" w:type="dxa"/>
            <w:vMerge/>
          </w:tcPr>
          <w:p w14:paraId="316D66A7" w14:textId="77777777" w:rsidR="00CA4065" w:rsidRPr="003A460C" w:rsidRDefault="00CA4065" w:rsidP="00EF7A7F">
            <w:pPr>
              <w:suppressAutoHyphens/>
              <w:spacing w:after="0" w:line="240" w:lineRule="auto"/>
              <w:rPr>
                <w:rFonts w:ascii="Times New Roman" w:hAnsi="Times New Roman" w:cs="Times New Roman"/>
              </w:rPr>
            </w:pPr>
          </w:p>
        </w:tc>
        <w:tc>
          <w:tcPr>
            <w:tcW w:w="850" w:type="dxa"/>
            <w:vMerge/>
          </w:tcPr>
          <w:p w14:paraId="4D07E717" w14:textId="77777777" w:rsidR="00CA4065" w:rsidRPr="003A460C" w:rsidRDefault="00CA4065" w:rsidP="00EF7A7F">
            <w:pPr>
              <w:suppressAutoHyphens/>
              <w:spacing w:after="0" w:line="240" w:lineRule="auto"/>
              <w:rPr>
                <w:rFonts w:ascii="Times New Roman" w:hAnsi="Times New Roman" w:cs="Times New Roman"/>
              </w:rPr>
            </w:pPr>
          </w:p>
        </w:tc>
        <w:tc>
          <w:tcPr>
            <w:tcW w:w="1209" w:type="dxa"/>
          </w:tcPr>
          <w:p w14:paraId="43392FB4"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Московской области</w:t>
            </w:r>
          </w:p>
        </w:tc>
        <w:tc>
          <w:tcPr>
            <w:tcW w:w="1209" w:type="dxa"/>
            <w:vAlign w:val="center"/>
          </w:tcPr>
          <w:p w14:paraId="03E7D7C6"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704D7010"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65D10B4C"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1FAB5B9F"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0BE6A3A7"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2A20FCAF"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4E8A9632"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35B0E716" w14:textId="77777777" w:rsidR="00CA4065" w:rsidRPr="003A460C" w:rsidRDefault="00CA4065" w:rsidP="00EF7A7F">
            <w:pPr>
              <w:pStyle w:val="ConsPlusNormal"/>
              <w:suppressAutoHyphens/>
              <w:rPr>
                <w:rFonts w:ascii="Times New Roman" w:hAnsi="Times New Roman" w:cs="Times New Roman"/>
                <w:szCs w:val="22"/>
              </w:rPr>
            </w:pPr>
          </w:p>
        </w:tc>
        <w:tc>
          <w:tcPr>
            <w:tcW w:w="1543" w:type="dxa"/>
            <w:vMerge/>
          </w:tcPr>
          <w:p w14:paraId="5E9E188C"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3C737EE9" w14:textId="77777777" w:rsidTr="00F40B4B">
        <w:trPr>
          <w:trHeight w:val="509"/>
        </w:trPr>
        <w:tc>
          <w:tcPr>
            <w:tcW w:w="794" w:type="dxa"/>
            <w:vMerge/>
          </w:tcPr>
          <w:p w14:paraId="689C9FD9" w14:textId="77777777" w:rsidR="00CA4065" w:rsidRPr="003A460C" w:rsidRDefault="00CA4065" w:rsidP="00EF7A7F">
            <w:pPr>
              <w:suppressAutoHyphens/>
              <w:spacing w:after="0" w:line="240" w:lineRule="auto"/>
              <w:jc w:val="center"/>
              <w:rPr>
                <w:rFonts w:ascii="Times New Roman" w:hAnsi="Times New Roman" w:cs="Times New Roman"/>
              </w:rPr>
            </w:pPr>
          </w:p>
        </w:tc>
        <w:tc>
          <w:tcPr>
            <w:tcW w:w="1691" w:type="dxa"/>
            <w:vMerge/>
          </w:tcPr>
          <w:p w14:paraId="5BAD3CA5" w14:textId="77777777" w:rsidR="00CA4065" w:rsidRPr="003A460C" w:rsidRDefault="00CA4065" w:rsidP="00EF7A7F">
            <w:pPr>
              <w:suppressAutoHyphens/>
              <w:spacing w:after="0" w:line="240" w:lineRule="auto"/>
              <w:rPr>
                <w:rFonts w:ascii="Times New Roman" w:hAnsi="Times New Roman" w:cs="Times New Roman"/>
              </w:rPr>
            </w:pPr>
          </w:p>
        </w:tc>
        <w:tc>
          <w:tcPr>
            <w:tcW w:w="850" w:type="dxa"/>
            <w:vMerge/>
          </w:tcPr>
          <w:p w14:paraId="1FFC669A" w14:textId="77777777" w:rsidR="00CA4065" w:rsidRPr="003A460C" w:rsidRDefault="00CA4065" w:rsidP="00EF7A7F">
            <w:pPr>
              <w:suppressAutoHyphens/>
              <w:spacing w:after="0" w:line="240" w:lineRule="auto"/>
              <w:rPr>
                <w:rFonts w:ascii="Times New Roman" w:hAnsi="Times New Roman" w:cs="Times New Roman"/>
              </w:rPr>
            </w:pPr>
          </w:p>
        </w:tc>
        <w:tc>
          <w:tcPr>
            <w:tcW w:w="1209" w:type="dxa"/>
          </w:tcPr>
          <w:p w14:paraId="30F8E190"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1209" w:type="dxa"/>
            <w:vAlign w:val="center"/>
          </w:tcPr>
          <w:p w14:paraId="56F20CF4"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1EE7DCF6"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4014878F"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6EA149A5"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3C9330D5"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75C538D0"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2A2170CF"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5FF188BE" w14:textId="77777777" w:rsidR="00CA4065" w:rsidRPr="003A460C" w:rsidRDefault="00CA4065" w:rsidP="00EF7A7F">
            <w:pPr>
              <w:pStyle w:val="ConsPlusNormal"/>
              <w:suppressAutoHyphens/>
              <w:rPr>
                <w:rFonts w:ascii="Times New Roman" w:hAnsi="Times New Roman" w:cs="Times New Roman"/>
                <w:szCs w:val="22"/>
              </w:rPr>
            </w:pPr>
          </w:p>
        </w:tc>
        <w:tc>
          <w:tcPr>
            <w:tcW w:w="1543" w:type="dxa"/>
            <w:vMerge/>
          </w:tcPr>
          <w:p w14:paraId="5017CF2B"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14DC2DC3" w14:textId="77777777" w:rsidTr="00F40B4B">
        <w:trPr>
          <w:trHeight w:val="509"/>
        </w:trPr>
        <w:tc>
          <w:tcPr>
            <w:tcW w:w="794" w:type="dxa"/>
            <w:vMerge/>
          </w:tcPr>
          <w:p w14:paraId="35D885C4" w14:textId="77777777" w:rsidR="00CA4065" w:rsidRPr="003A460C" w:rsidRDefault="00CA4065" w:rsidP="00EF7A7F">
            <w:pPr>
              <w:suppressAutoHyphens/>
              <w:spacing w:after="0" w:line="240" w:lineRule="auto"/>
              <w:jc w:val="center"/>
              <w:rPr>
                <w:rFonts w:ascii="Times New Roman" w:hAnsi="Times New Roman" w:cs="Times New Roman"/>
              </w:rPr>
            </w:pPr>
          </w:p>
        </w:tc>
        <w:tc>
          <w:tcPr>
            <w:tcW w:w="1691" w:type="dxa"/>
            <w:vMerge/>
          </w:tcPr>
          <w:p w14:paraId="4E9070DE" w14:textId="77777777" w:rsidR="00CA4065" w:rsidRPr="003A460C" w:rsidRDefault="00CA4065" w:rsidP="00EF7A7F">
            <w:pPr>
              <w:suppressAutoHyphens/>
              <w:spacing w:after="0" w:line="240" w:lineRule="auto"/>
              <w:rPr>
                <w:rFonts w:ascii="Times New Roman" w:hAnsi="Times New Roman" w:cs="Times New Roman"/>
              </w:rPr>
            </w:pPr>
          </w:p>
        </w:tc>
        <w:tc>
          <w:tcPr>
            <w:tcW w:w="850" w:type="dxa"/>
            <w:vMerge/>
          </w:tcPr>
          <w:p w14:paraId="1646C520" w14:textId="77777777" w:rsidR="00CA4065" w:rsidRPr="003A460C" w:rsidRDefault="00CA4065" w:rsidP="00EF7A7F">
            <w:pPr>
              <w:suppressAutoHyphens/>
              <w:spacing w:after="0" w:line="240" w:lineRule="auto"/>
              <w:rPr>
                <w:rFonts w:ascii="Times New Roman" w:hAnsi="Times New Roman" w:cs="Times New Roman"/>
              </w:rPr>
            </w:pPr>
          </w:p>
        </w:tc>
        <w:tc>
          <w:tcPr>
            <w:tcW w:w="1209" w:type="dxa"/>
          </w:tcPr>
          <w:p w14:paraId="34051340"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1209" w:type="dxa"/>
            <w:vAlign w:val="center"/>
          </w:tcPr>
          <w:p w14:paraId="41C041B0"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07A4C2B3"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56CE04A0"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38943F6C"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2A51EF26"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24504146"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35E4E44F" w14:textId="77777777" w:rsidR="00CA4065" w:rsidRPr="003A460C" w:rsidRDefault="00CA4065"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29178849" w14:textId="77777777" w:rsidR="00CA4065" w:rsidRPr="003A460C" w:rsidRDefault="00CA4065" w:rsidP="00EF7A7F">
            <w:pPr>
              <w:pStyle w:val="ConsPlusNormal"/>
              <w:suppressAutoHyphens/>
              <w:rPr>
                <w:rFonts w:ascii="Times New Roman" w:hAnsi="Times New Roman" w:cs="Times New Roman"/>
                <w:szCs w:val="22"/>
              </w:rPr>
            </w:pPr>
          </w:p>
        </w:tc>
        <w:tc>
          <w:tcPr>
            <w:tcW w:w="1543" w:type="dxa"/>
            <w:vMerge/>
          </w:tcPr>
          <w:p w14:paraId="06D42D58"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5BA56FD1" w14:textId="77777777" w:rsidTr="00F40B4B">
        <w:trPr>
          <w:trHeight w:val="509"/>
        </w:trPr>
        <w:tc>
          <w:tcPr>
            <w:tcW w:w="794" w:type="dxa"/>
            <w:vMerge w:val="restart"/>
          </w:tcPr>
          <w:p w14:paraId="5DD44C6F" w14:textId="77777777" w:rsidR="00CA4065" w:rsidRPr="003A460C" w:rsidRDefault="00020A83"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lastRenderedPageBreak/>
              <w:t>1.3</w:t>
            </w:r>
          </w:p>
        </w:tc>
        <w:tc>
          <w:tcPr>
            <w:tcW w:w="1691" w:type="dxa"/>
            <w:vMerge w:val="restart"/>
          </w:tcPr>
          <w:p w14:paraId="348519D0" w14:textId="77777777" w:rsidR="00CA4065" w:rsidRPr="003A460C" w:rsidRDefault="00CA4065" w:rsidP="00EF7A7F">
            <w:pPr>
              <w:suppressAutoHyphens/>
              <w:spacing w:after="0" w:line="240" w:lineRule="auto"/>
              <w:rPr>
                <w:rFonts w:ascii="Times New Roman" w:hAnsi="Times New Roman" w:cs="Times New Roman"/>
                <w:b/>
                <w:i/>
              </w:rPr>
            </w:pPr>
            <w:r w:rsidRPr="003A460C">
              <w:rPr>
                <w:rFonts w:ascii="Times New Roman" w:hAnsi="Times New Roman" w:cs="Times New Roman"/>
                <w:b/>
                <w:i/>
              </w:rPr>
              <w:t>Мероприятие</w:t>
            </w:r>
            <w:r w:rsidR="00020A83" w:rsidRPr="003A460C">
              <w:rPr>
                <w:rFonts w:ascii="Times New Roman" w:hAnsi="Times New Roman" w:cs="Times New Roman"/>
                <w:b/>
                <w:i/>
              </w:rPr>
              <w:t xml:space="preserve"> 1</w:t>
            </w:r>
            <w:r w:rsidRPr="003A460C">
              <w:rPr>
                <w:rFonts w:ascii="Times New Roman" w:hAnsi="Times New Roman" w:cs="Times New Roman"/>
                <w:b/>
                <w:i/>
              </w:rPr>
              <w:t>.</w:t>
            </w:r>
            <w:r w:rsidR="00020A83" w:rsidRPr="003A460C">
              <w:rPr>
                <w:rFonts w:ascii="Times New Roman" w:hAnsi="Times New Roman" w:cs="Times New Roman"/>
                <w:b/>
                <w:i/>
              </w:rPr>
              <w:t>3</w:t>
            </w:r>
          </w:p>
          <w:p w14:paraId="713C1215" w14:textId="77777777" w:rsidR="00CA4065" w:rsidRPr="003A460C" w:rsidRDefault="00CA4065" w:rsidP="00EF7A7F">
            <w:pPr>
              <w:suppressAutoHyphens/>
              <w:spacing w:after="0" w:line="240" w:lineRule="auto"/>
              <w:rPr>
                <w:rFonts w:ascii="Times New Roman" w:hAnsi="Times New Roman" w:cs="Times New Roman"/>
              </w:rPr>
            </w:pPr>
            <w:r w:rsidRPr="003A460C">
              <w:rPr>
                <w:rFonts w:ascii="Times New Roman" w:hAnsi="Times New Roman" w:cs="Times New Roman"/>
              </w:rPr>
              <w:t xml:space="preserve">Обеспечение проживающих в городском округе и нуждающихся в жилых помещениях малоимущих граждан жилыми помещениями </w:t>
            </w:r>
          </w:p>
          <w:p w14:paraId="288EA172" w14:textId="77777777" w:rsidR="00CA4065" w:rsidRPr="003A460C" w:rsidRDefault="00CA4065" w:rsidP="00EF7A7F">
            <w:pPr>
              <w:suppressAutoHyphens/>
              <w:spacing w:after="0" w:line="240" w:lineRule="auto"/>
              <w:rPr>
                <w:rFonts w:ascii="Times New Roman" w:hAnsi="Times New Roman" w:cs="Times New Roman"/>
              </w:rPr>
            </w:pPr>
          </w:p>
          <w:p w14:paraId="02D468F6" w14:textId="77777777" w:rsidR="00CA4065" w:rsidRPr="003A460C" w:rsidRDefault="00CA4065" w:rsidP="00EF7A7F">
            <w:pPr>
              <w:suppressAutoHyphens/>
              <w:spacing w:after="0" w:line="240" w:lineRule="auto"/>
              <w:rPr>
                <w:rFonts w:ascii="Times New Roman" w:hAnsi="Times New Roman" w:cs="Times New Roman"/>
              </w:rPr>
            </w:pPr>
          </w:p>
          <w:p w14:paraId="29CB50FA" w14:textId="77777777" w:rsidR="00CA4065" w:rsidRPr="003A460C" w:rsidRDefault="00CA4065" w:rsidP="00EF7A7F">
            <w:pPr>
              <w:suppressAutoHyphens/>
              <w:spacing w:after="0" w:line="240" w:lineRule="auto"/>
              <w:rPr>
                <w:rFonts w:ascii="Times New Roman" w:hAnsi="Times New Roman" w:cs="Times New Roman"/>
              </w:rPr>
            </w:pPr>
          </w:p>
        </w:tc>
        <w:tc>
          <w:tcPr>
            <w:tcW w:w="850" w:type="dxa"/>
            <w:vMerge w:val="restart"/>
          </w:tcPr>
          <w:p w14:paraId="77EE55B8" w14:textId="77777777" w:rsidR="00CA4065" w:rsidRPr="003A460C" w:rsidRDefault="00CA4065" w:rsidP="00EF7A7F">
            <w:pPr>
              <w:suppressAutoHyphens/>
              <w:spacing w:after="0" w:line="240" w:lineRule="auto"/>
              <w:rPr>
                <w:rFonts w:ascii="Times New Roman" w:hAnsi="Times New Roman" w:cs="Times New Roman"/>
              </w:rPr>
            </w:pPr>
          </w:p>
        </w:tc>
        <w:tc>
          <w:tcPr>
            <w:tcW w:w="1209" w:type="dxa"/>
            <w:vAlign w:val="center"/>
          </w:tcPr>
          <w:p w14:paraId="0D5B6EF4"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Итого</w:t>
            </w:r>
          </w:p>
        </w:tc>
        <w:tc>
          <w:tcPr>
            <w:tcW w:w="1209" w:type="dxa"/>
            <w:vAlign w:val="center"/>
          </w:tcPr>
          <w:p w14:paraId="07BC4AE7"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5D92459A"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4F84FBF0"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3BC1FB9B"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1BDE45D9"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392A55D2"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282B37C7"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val="restart"/>
          </w:tcPr>
          <w:p w14:paraId="1D0782A5"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Управление градостроительной деятельности</w:t>
            </w:r>
          </w:p>
        </w:tc>
        <w:tc>
          <w:tcPr>
            <w:tcW w:w="1543" w:type="dxa"/>
            <w:vMerge w:val="restart"/>
          </w:tcPr>
          <w:p w14:paraId="442BB401"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373C2647" w14:textId="77777777" w:rsidTr="00F40B4B">
        <w:tc>
          <w:tcPr>
            <w:tcW w:w="794" w:type="dxa"/>
            <w:vMerge/>
          </w:tcPr>
          <w:p w14:paraId="74BF7C84" w14:textId="77777777" w:rsidR="00CA4065" w:rsidRPr="003A460C" w:rsidRDefault="00CA4065" w:rsidP="00EF7A7F">
            <w:pPr>
              <w:suppressAutoHyphens/>
              <w:spacing w:after="0" w:line="240" w:lineRule="auto"/>
              <w:jc w:val="center"/>
              <w:rPr>
                <w:rFonts w:ascii="Times New Roman" w:hAnsi="Times New Roman" w:cs="Times New Roman"/>
              </w:rPr>
            </w:pPr>
          </w:p>
        </w:tc>
        <w:tc>
          <w:tcPr>
            <w:tcW w:w="1691" w:type="dxa"/>
            <w:vMerge/>
          </w:tcPr>
          <w:p w14:paraId="7118BAC1" w14:textId="77777777" w:rsidR="00CA4065" w:rsidRPr="003A460C" w:rsidRDefault="00CA4065" w:rsidP="00EF7A7F">
            <w:pPr>
              <w:suppressAutoHyphens/>
              <w:spacing w:after="0" w:line="240" w:lineRule="auto"/>
              <w:rPr>
                <w:rFonts w:ascii="Times New Roman" w:hAnsi="Times New Roman" w:cs="Times New Roman"/>
              </w:rPr>
            </w:pPr>
          </w:p>
        </w:tc>
        <w:tc>
          <w:tcPr>
            <w:tcW w:w="850" w:type="dxa"/>
            <w:vMerge/>
          </w:tcPr>
          <w:p w14:paraId="5CC1600B" w14:textId="77777777" w:rsidR="00CA4065" w:rsidRPr="003A460C" w:rsidRDefault="00CA4065" w:rsidP="00EF7A7F">
            <w:pPr>
              <w:suppressAutoHyphens/>
              <w:spacing w:after="0" w:line="240" w:lineRule="auto"/>
              <w:rPr>
                <w:rFonts w:ascii="Times New Roman" w:hAnsi="Times New Roman" w:cs="Times New Roman"/>
              </w:rPr>
            </w:pPr>
          </w:p>
        </w:tc>
        <w:tc>
          <w:tcPr>
            <w:tcW w:w="1209" w:type="dxa"/>
          </w:tcPr>
          <w:p w14:paraId="018E6F6D"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федерального бюджета</w:t>
            </w:r>
          </w:p>
        </w:tc>
        <w:tc>
          <w:tcPr>
            <w:tcW w:w="1209" w:type="dxa"/>
            <w:vAlign w:val="center"/>
          </w:tcPr>
          <w:p w14:paraId="50554B83"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733ED327"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4C37806B"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08466F74"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112E5BCF"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3A84BD30"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115A9BA1"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5C112403" w14:textId="77777777" w:rsidR="00CA4065" w:rsidRPr="003A460C" w:rsidRDefault="00CA4065" w:rsidP="00EF7A7F">
            <w:pPr>
              <w:pStyle w:val="ConsPlusNormal"/>
              <w:suppressAutoHyphens/>
              <w:rPr>
                <w:rFonts w:ascii="Times New Roman" w:hAnsi="Times New Roman" w:cs="Times New Roman"/>
                <w:szCs w:val="22"/>
              </w:rPr>
            </w:pPr>
          </w:p>
        </w:tc>
        <w:tc>
          <w:tcPr>
            <w:tcW w:w="1543" w:type="dxa"/>
            <w:vMerge/>
          </w:tcPr>
          <w:p w14:paraId="189F6D98"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3619C5D8" w14:textId="77777777" w:rsidTr="00F40B4B">
        <w:tc>
          <w:tcPr>
            <w:tcW w:w="794" w:type="dxa"/>
            <w:vMerge/>
          </w:tcPr>
          <w:p w14:paraId="19954544" w14:textId="77777777" w:rsidR="00CA4065" w:rsidRPr="003A460C" w:rsidRDefault="00CA4065" w:rsidP="00EF7A7F">
            <w:pPr>
              <w:suppressAutoHyphens/>
              <w:spacing w:after="0" w:line="240" w:lineRule="auto"/>
              <w:jc w:val="center"/>
              <w:rPr>
                <w:rFonts w:ascii="Times New Roman" w:hAnsi="Times New Roman" w:cs="Times New Roman"/>
              </w:rPr>
            </w:pPr>
          </w:p>
        </w:tc>
        <w:tc>
          <w:tcPr>
            <w:tcW w:w="1691" w:type="dxa"/>
            <w:vMerge/>
          </w:tcPr>
          <w:p w14:paraId="0E8F0285" w14:textId="77777777" w:rsidR="00CA4065" w:rsidRPr="003A460C" w:rsidRDefault="00CA4065" w:rsidP="00EF7A7F">
            <w:pPr>
              <w:suppressAutoHyphens/>
              <w:spacing w:after="0" w:line="240" w:lineRule="auto"/>
              <w:rPr>
                <w:rFonts w:ascii="Times New Roman" w:hAnsi="Times New Roman" w:cs="Times New Roman"/>
              </w:rPr>
            </w:pPr>
          </w:p>
        </w:tc>
        <w:tc>
          <w:tcPr>
            <w:tcW w:w="850" w:type="dxa"/>
            <w:vMerge/>
          </w:tcPr>
          <w:p w14:paraId="1F60605D" w14:textId="77777777" w:rsidR="00CA4065" w:rsidRPr="003A460C" w:rsidRDefault="00CA4065" w:rsidP="00EF7A7F">
            <w:pPr>
              <w:suppressAutoHyphens/>
              <w:spacing w:after="0" w:line="240" w:lineRule="auto"/>
              <w:rPr>
                <w:rFonts w:ascii="Times New Roman" w:hAnsi="Times New Roman" w:cs="Times New Roman"/>
              </w:rPr>
            </w:pPr>
          </w:p>
        </w:tc>
        <w:tc>
          <w:tcPr>
            <w:tcW w:w="1209" w:type="dxa"/>
          </w:tcPr>
          <w:p w14:paraId="4F5DA487"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Московской области</w:t>
            </w:r>
          </w:p>
        </w:tc>
        <w:tc>
          <w:tcPr>
            <w:tcW w:w="1209" w:type="dxa"/>
            <w:vAlign w:val="center"/>
          </w:tcPr>
          <w:p w14:paraId="567DB997"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3045BAEF"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7E213DEF"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5C51F53B"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4F39B891"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746A6E3C"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3213F2A7"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4250B813" w14:textId="77777777" w:rsidR="00CA4065" w:rsidRPr="003A460C" w:rsidRDefault="00CA4065" w:rsidP="00EF7A7F">
            <w:pPr>
              <w:pStyle w:val="ConsPlusNormal"/>
              <w:suppressAutoHyphens/>
              <w:rPr>
                <w:rFonts w:ascii="Times New Roman" w:hAnsi="Times New Roman" w:cs="Times New Roman"/>
                <w:szCs w:val="22"/>
              </w:rPr>
            </w:pPr>
          </w:p>
        </w:tc>
        <w:tc>
          <w:tcPr>
            <w:tcW w:w="1543" w:type="dxa"/>
            <w:vMerge/>
          </w:tcPr>
          <w:p w14:paraId="2DB28EB7"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57860871" w14:textId="77777777" w:rsidTr="00F40B4B">
        <w:trPr>
          <w:trHeight w:val="827"/>
        </w:trPr>
        <w:tc>
          <w:tcPr>
            <w:tcW w:w="794" w:type="dxa"/>
            <w:vMerge/>
          </w:tcPr>
          <w:p w14:paraId="15C7AE43" w14:textId="77777777" w:rsidR="00CA4065" w:rsidRPr="003A460C" w:rsidRDefault="00CA4065" w:rsidP="00EF7A7F">
            <w:pPr>
              <w:suppressAutoHyphens/>
              <w:spacing w:after="0" w:line="240" w:lineRule="auto"/>
              <w:jc w:val="center"/>
              <w:rPr>
                <w:rFonts w:ascii="Times New Roman" w:hAnsi="Times New Roman" w:cs="Times New Roman"/>
              </w:rPr>
            </w:pPr>
          </w:p>
        </w:tc>
        <w:tc>
          <w:tcPr>
            <w:tcW w:w="1691" w:type="dxa"/>
            <w:vMerge/>
          </w:tcPr>
          <w:p w14:paraId="2874FC0F" w14:textId="77777777" w:rsidR="00CA4065" w:rsidRPr="003A460C" w:rsidRDefault="00CA4065" w:rsidP="00EF7A7F">
            <w:pPr>
              <w:suppressAutoHyphens/>
              <w:spacing w:after="0" w:line="240" w:lineRule="auto"/>
              <w:rPr>
                <w:rFonts w:ascii="Times New Roman" w:hAnsi="Times New Roman" w:cs="Times New Roman"/>
              </w:rPr>
            </w:pPr>
          </w:p>
        </w:tc>
        <w:tc>
          <w:tcPr>
            <w:tcW w:w="850" w:type="dxa"/>
            <w:vMerge/>
          </w:tcPr>
          <w:p w14:paraId="2AF69C60" w14:textId="77777777" w:rsidR="00CA4065" w:rsidRPr="003A460C" w:rsidRDefault="00CA4065" w:rsidP="00EF7A7F">
            <w:pPr>
              <w:suppressAutoHyphens/>
              <w:spacing w:after="0" w:line="240" w:lineRule="auto"/>
              <w:rPr>
                <w:rFonts w:ascii="Times New Roman" w:hAnsi="Times New Roman" w:cs="Times New Roman"/>
              </w:rPr>
            </w:pPr>
          </w:p>
        </w:tc>
        <w:tc>
          <w:tcPr>
            <w:tcW w:w="1209" w:type="dxa"/>
          </w:tcPr>
          <w:p w14:paraId="51D9C8F2" w14:textId="77777777" w:rsidR="00CA4065" w:rsidRPr="003A460C" w:rsidRDefault="00CA406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бюджета городского округа </w:t>
            </w:r>
          </w:p>
        </w:tc>
        <w:tc>
          <w:tcPr>
            <w:tcW w:w="1209" w:type="dxa"/>
            <w:vAlign w:val="center"/>
          </w:tcPr>
          <w:p w14:paraId="2AFEBCFD"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09A4FDEB"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19ADE934"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3FD838A5"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6501FA17"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17E430A1"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282A5606" w14:textId="77777777" w:rsidR="00CA4065" w:rsidRPr="003A460C" w:rsidRDefault="00CA406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7B32ED3B" w14:textId="77777777" w:rsidR="00CA4065" w:rsidRPr="003A460C" w:rsidRDefault="00CA4065" w:rsidP="00EF7A7F">
            <w:pPr>
              <w:pStyle w:val="ConsPlusNormal"/>
              <w:suppressAutoHyphens/>
              <w:rPr>
                <w:rFonts w:ascii="Times New Roman" w:hAnsi="Times New Roman" w:cs="Times New Roman"/>
                <w:szCs w:val="22"/>
              </w:rPr>
            </w:pPr>
          </w:p>
        </w:tc>
        <w:tc>
          <w:tcPr>
            <w:tcW w:w="1543" w:type="dxa"/>
            <w:vMerge/>
          </w:tcPr>
          <w:p w14:paraId="6BC3F474" w14:textId="77777777" w:rsidR="00CA4065" w:rsidRPr="003A460C" w:rsidRDefault="00CA4065" w:rsidP="00EF7A7F">
            <w:pPr>
              <w:pStyle w:val="ConsPlusNormal"/>
              <w:suppressAutoHyphens/>
              <w:rPr>
                <w:rFonts w:ascii="Times New Roman" w:hAnsi="Times New Roman" w:cs="Times New Roman"/>
                <w:szCs w:val="22"/>
              </w:rPr>
            </w:pPr>
          </w:p>
        </w:tc>
      </w:tr>
      <w:tr w:rsidR="00CA4065" w:rsidRPr="003A460C" w14:paraId="6744F7DA" w14:textId="77777777" w:rsidTr="00F40B4B">
        <w:trPr>
          <w:trHeight w:val="590"/>
        </w:trPr>
        <w:tc>
          <w:tcPr>
            <w:tcW w:w="794" w:type="dxa"/>
            <w:vMerge/>
          </w:tcPr>
          <w:p w14:paraId="4BFEAC18" w14:textId="77777777" w:rsidR="00CA4065" w:rsidRPr="003A460C" w:rsidRDefault="00CA4065" w:rsidP="00EF7A7F">
            <w:pPr>
              <w:pStyle w:val="ae"/>
              <w:suppressAutoHyphens/>
              <w:jc w:val="center"/>
              <w:rPr>
                <w:rFonts w:ascii="Times New Roman" w:hAnsi="Times New Roman" w:cs="Times New Roman"/>
              </w:rPr>
            </w:pPr>
          </w:p>
        </w:tc>
        <w:tc>
          <w:tcPr>
            <w:tcW w:w="1691" w:type="dxa"/>
            <w:vMerge/>
          </w:tcPr>
          <w:p w14:paraId="041CF4C8" w14:textId="77777777" w:rsidR="00CA4065" w:rsidRPr="003A460C" w:rsidRDefault="00CA4065" w:rsidP="00EF7A7F">
            <w:pPr>
              <w:pStyle w:val="ae"/>
              <w:suppressAutoHyphens/>
              <w:rPr>
                <w:rFonts w:ascii="Times New Roman" w:hAnsi="Times New Roman" w:cs="Times New Roman"/>
              </w:rPr>
            </w:pPr>
          </w:p>
        </w:tc>
        <w:tc>
          <w:tcPr>
            <w:tcW w:w="850" w:type="dxa"/>
            <w:vMerge/>
          </w:tcPr>
          <w:p w14:paraId="65E74AE3" w14:textId="77777777" w:rsidR="00CA4065" w:rsidRPr="003A460C" w:rsidRDefault="00CA4065" w:rsidP="00EF7A7F">
            <w:pPr>
              <w:pStyle w:val="ae"/>
              <w:suppressAutoHyphens/>
              <w:rPr>
                <w:rFonts w:ascii="Times New Roman" w:hAnsi="Times New Roman" w:cs="Times New Roman"/>
              </w:rPr>
            </w:pPr>
          </w:p>
        </w:tc>
        <w:tc>
          <w:tcPr>
            <w:tcW w:w="1209" w:type="dxa"/>
            <w:vAlign w:val="center"/>
          </w:tcPr>
          <w:p w14:paraId="7530C313" w14:textId="77777777" w:rsidR="00CA4065" w:rsidRPr="003A460C" w:rsidRDefault="00CA4065" w:rsidP="00EF7A7F">
            <w:pPr>
              <w:pStyle w:val="ae"/>
              <w:suppressAutoHyphens/>
              <w:rPr>
                <w:rFonts w:ascii="Times New Roman" w:hAnsi="Times New Roman" w:cs="Times New Roman"/>
              </w:rPr>
            </w:pPr>
            <w:r w:rsidRPr="003A460C">
              <w:rPr>
                <w:rFonts w:ascii="Times New Roman" w:hAnsi="Times New Roman" w:cs="Times New Roman"/>
              </w:rPr>
              <w:t>Внебюджетные источники</w:t>
            </w:r>
          </w:p>
        </w:tc>
        <w:tc>
          <w:tcPr>
            <w:tcW w:w="1209" w:type="dxa"/>
            <w:vAlign w:val="center"/>
          </w:tcPr>
          <w:p w14:paraId="6AB89D38" w14:textId="77777777" w:rsidR="00CA4065" w:rsidRPr="003A460C" w:rsidRDefault="00CA4065" w:rsidP="00EF7A7F">
            <w:pPr>
              <w:pStyle w:val="ae"/>
              <w:suppressAutoHyphens/>
              <w:jc w:val="center"/>
              <w:rPr>
                <w:rFonts w:ascii="Times New Roman" w:hAnsi="Times New Roman" w:cs="Times New Roman"/>
              </w:rPr>
            </w:pPr>
            <w:r w:rsidRPr="003A460C">
              <w:rPr>
                <w:rFonts w:ascii="Times New Roman" w:hAnsi="Times New Roman" w:cs="Times New Roman"/>
              </w:rPr>
              <w:t>0</w:t>
            </w:r>
          </w:p>
        </w:tc>
        <w:tc>
          <w:tcPr>
            <w:tcW w:w="1634" w:type="dxa"/>
            <w:vAlign w:val="center"/>
          </w:tcPr>
          <w:p w14:paraId="47746E25" w14:textId="77777777" w:rsidR="00CA4065" w:rsidRPr="003A460C" w:rsidRDefault="00CA4065" w:rsidP="00EF7A7F">
            <w:pPr>
              <w:pStyle w:val="ae"/>
              <w:suppressAutoHyphens/>
              <w:jc w:val="center"/>
              <w:rPr>
                <w:rFonts w:ascii="Times New Roman" w:hAnsi="Times New Roman" w:cs="Times New Roman"/>
              </w:rPr>
            </w:pPr>
            <w:r w:rsidRPr="003A460C">
              <w:rPr>
                <w:rFonts w:ascii="Times New Roman" w:hAnsi="Times New Roman" w:cs="Times New Roman"/>
              </w:rPr>
              <w:t>0</w:t>
            </w:r>
          </w:p>
        </w:tc>
        <w:tc>
          <w:tcPr>
            <w:tcW w:w="1276" w:type="dxa"/>
            <w:vAlign w:val="center"/>
          </w:tcPr>
          <w:p w14:paraId="58B2647F" w14:textId="77777777" w:rsidR="00CA4065" w:rsidRPr="003A460C" w:rsidRDefault="00CA4065" w:rsidP="00EF7A7F">
            <w:pPr>
              <w:pStyle w:val="ae"/>
              <w:suppressAutoHyphens/>
              <w:jc w:val="center"/>
              <w:rPr>
                <w:rFonts w:ascii="Times New Roman" w:hAnsi="Times New Roman" w:cs="Times New Roman"/>
              </w:rPr>
            </w:pPr>
            <w:r w:rsidRPr="003A460C">
              <w:rPr>
                <w:rFonts w:ascii="Times New Roman" w:hAnsi="Times New Roman" w:cs="Times New Roman"/>
              </w:rPr>
              <w:t>0</w:t>
            </w:r>
          </w:p>
        </w:tc>
        <w:tc>
          <w:tcPr>
            <w:tcW w:w="1276" w:type="dxa"/>
            <w:vAlign w:val="center"/>
          </w:tcPr>
          <w:p w14:paraId="4EC63AEC" w14:textId="77777777" w:rsidR="00CA4065" w:rsidRPr="003A460C" w:rsidRDefault="00CA4065" w:rsidP="00EF7A7F">
            <w:pPr>
              <w:pStyle w:val="ae"/>
              <w:suppressAutoHyphens/>
              <w:jc w:val="center"/>
              <w:rPr>
                <w:rFonts w:ascii="Times New Roman" w:hAnsi="Times New Roman" w:cs="Times New Roman"/>
              </w:rPr>
            </w:pPr>
            <w:r w:rsidRPr="003A460C">
              <w:rPr>
                <w:rFonts w:ascii="Times New Roman" w:hAnsi="Times New Roman" w:cs="Times New Roman"/>
              </w:rPr>
              <w:t>0</w:t>
            </w:r>
          </w:p>
        </w:tc>
        <w:tc>
          <w:tcPr>
            <w:tcW w:w="1343" w:type="dxa"/>
            <w:vAlign w:val="center"/>
          </w:tcPr>
          <w:p w14:paraId="25CF40F5" w14:textId="77777777" w:rsidR="00CA4065" w:rsidRPr="003A460C" w:rsidRDefault="00CA4065" w:rsidP="00EF7A7F">
            <w:pPr>
              <w:pStyle w:val="ae"/>
              <w:suppressAutoHyphens/>
              <w:jc w:val="center"/>
              <w:rPr>
                <w:rFonts w:ascii="Times New Roman" w:hAnsi="Times New Roman" w:cs="Times New Roman"/>
              </w:rPr>
            </w:pPr>
            <w:r w:rsidRPr="003A460C">
              <w:rPr>
                <w:rFonts w:ascii="Times New Roman" w:hAnsi="Times New Roman" w:cs="Times New Roman"/>
              </w:rPr>
              <w:t>0</w:t>
            </w:r>
          </w:p>
        </w:tc>
        <w:tc>
          <w:tcPr>
            <w:tcW w:w="925" w:type="dxa"/>
            <w:vAlign w:val="center"/>
          </w:tcPr>
          <w:p w14:paraId="1AFBCCF3" w14:textId="77777777" w:rsidR="00CA4065" w:rsidRPr="003A460C" w:rsidRDefault="00CA4065" w:rsidP="00EF7A7F">
            <w:pPr>
              <w:pStyle w:val="ae"/>
              <w:suppressAutoHyphens/>
              <w:jc w:val="center"/>
              <w:rPr>
                <w:rFonts w:ascii="Times New Roman" w:hAnsi="Times New Roman" w:cs="Times New Roman"/>
              </w:rPr>
            </w:pPr>
            <w:r w:rsidRPr="003A460C">
              <w:rPr>
                <w:rFonts w:ascii="Times New Roman" w:hAnsi="Times New Roman" w:cs="Times New Roman"/>
              </w:rPr>
              <w:t>0</w:t>
            </w:r>
          </w:p>
        </w:tc>
        <w:tc>
          <w:tcPr>
            <w:tcW w:w="925" w:type="dxa"/>
            <w:vAlign w:val="center"/>
          </w:tcPr>
          <w:p w14:paraId="48F246DE" w14:textId="77777777" w:rsidR="00CA4065" w:rsidRPr="003A460C" w:rsidRDefault="00CA4065" w:rsidP="00EF7A7F">
            <w:pPr>
              <w:pStyle w:val="ae"/>
              <w:suppressAutoHyphens/>
              <w:jc w:val="center"/>
              <w:rPr>
                <w:rFonts w:ascii="Times New Roman" w:hAnsi="Times New Roman" w:cs="Times New Roman"/>
              </w:rPr>
            </w:pPr>
            <w:r w:rsidRPr="003A460C">
              <w:rPr>
                <w:rFonts w:ascii="Times New Roman" w:hAnsi="Times New Roman" w:cs="Times New Roman"/>
              </w:rPr>
              <w:t>0</w:t>
            </w:r>
          </w:p>
        </w:tc>
        <w:tc>
          <w:tcPr>
            <w:tcW w:w="992" w:type="dxa"/>
            <w:vMerge/>
          </w:tcPr>
          <w:p w14:paraId="11957C28" w14:textId="77777777" w:rsidR="00CA4065" w:rsidRPr="003A460C" w:rsidRDefault="00CA4065" w:rsidP="00EF7A7F">
            <w:pPr>
              <w:pStyle w:val="ae"/>
              <w:suppressAutoHyphens/>
              <w:rPr>
                <w:rFonts w:ascii="Times New Roman" w:hAnsi="Times New Roman" w:cs="Times New Roman"/>
              </w:rPr>
            </w:pPr>
          </w:p>
        </w:tc>
        <w:tc>
          <w:tcPr>
            <w:tcW w:w="1543" w:type="dxa"/>
            <w:vMerge/>
          </w:tcPr>
          <w:p w14:paraId="2EC8C547" w14:textId="77777777" w:rsidR="00CA4065" w:rsidRPr="003A460C" w:rsidRDefault="00CA4065" w:rsidP="00EF7A7F">
            <w:pPr>
              <w:pStyle w:val="ae"/>
              <w:suppressAutoHyphens/>
              <w:rPr>
                <w:rFonts w:ascii="Times New Roman" w:hAnsi="Times New Roman" w:cs="Times New Roman"/>
              </w:rPr>
            </w:pPr>
          </w:p>
        </w:tc>
      </w:tr>
      <w:tr w:rsidR="00F40B4B" w:rsidRPr="003A460C" w14:paraId="7C946281" w14:textId="77777777" w:rsidTr="00F40B4B">
        <w:trPr>
          <w:trHeight w:val="455"/>
        </w:trPr>
        <w:tc>
          <w:tcPr>
            <w:tcW w:w="794" w:type="dxa"/>
            <w:vMerge w:val="restart"/>
          </w:tcPr>
          <w:p w14:paraId="5BE555D6" w14:textId="77777777" w:rsidR="00F40B4B" w:rsidRPr="003A460C" w:rsidRDefault="00020A83" w:rsidP="00B31658">
            <w:pPr>
              <w:suppressAutoHyphens/>
              <w:spacing w:after="0" w:line="240" w:lineRule="auto"/>
              <w:jc w:val="center"/>
              <w:rPr>
                <w:rFonts w:ascii="Times New Roman" w:hAnsi="Times New Roman" w:cs="Times New Roman"/>
              </w:rPr>
            </w:pPr>
            <w:r w:rsidRPr="003A460C">
              <w:rPr>
                <w:rFonts w:ascii="Times New Roman" w:hAnsi="Times New Roman" w:cs="Times New Roman"/>
              </w:rPr>
              <w:t>2.</w:t>
            </w:r>
          </w:p>
        </w:tc>
        <w:tc>
          <w:tcPr>
            <w:tcW w:w="1691" w:type="dxa"/>
            <w:vMerge w:val="restart"/>
          </w:tcPr>
          <w:p w14:paraId="081AE550" w14:textId="77777777" w:rsidR="00F40B4B" w:rsidRPr="003A460C" w:rsidRDefault="00F40B4B" w:rsidP="00B31658">
            <w:pPr>
              <w:suppressAutoHyphens/>
              <w:spacing w:after="0" w:line="240" w:lineRule="auto"/>
              <w:rPr>
                <w:rFonts w:ascii="Times New Roman" w:hAnsi="Times New Roman" w:cs="Times New Roman"/>
              </w:rPr>
            </w:pPr>
            <w:r w:rsidRPr="003A460C">
              <w:rPr>
                <w:rFonts w:ascii="Times New Roman" w:hAnsi="Times New Roman" w:cs="Times New Roman"/>
                <w:b/>
                <w:i/>
              </w:rPr>
              <w:t>Основное мероприятие 04</w:t>
            </w:r>
          </w:p>
          <w:p w14:paraId="0ADBD720" w14:textId="77777777" w:rsidR="00F40B4B" w:rsidRPr="003A460C" w:rsidRDefault="00F40B4B" w:rsidP="00B31658">
            <w:pPr>
              <w:suppressAutoHyphens/>
              <w:spacing w:after="0" w:line="240" w:lineRule="auto"/>
              <w:rPr>
                <w:rFonts w:ascii="Times New Roman" w:hAnsi="Times New Roman" w:cs="Times New Roman"/>
              </w:rPr>
            </w:pPr>
          </w:p>
          <w:p w14:paraId="2ED8AEC8" w14:textId="77777777" w:rsidR="00F40B4B" w:rsidRPr="003A460C" w:rsidRDefault="00F40B4B" w:rsidP="00B31658">
            <w:pPr>
              <w:suppressAutoHyphens/>
              <w:spacing w:after="0" w:line="240" w:lineRule="auto"/>
              <w:rPr>
                <w:rFonts w:ascii="Times New Roman" w:hAnsi="Times New Roman" w:cs="Times New Roman"/>
              </w:rPr>
            </w:pPr>
            <w:r w:rsidRPr="003A460C">
              <w:rPr>
                <w:rFonts w:ascii="Times New Roman" w:hAnsi="Times New Roman" w:cs="Times New Roman"/>
              </w:rPr>
              <w:t>Обеспечение прав пострадавших граждан-</w:t>
            </w:r>
            <w:proofErr w:type="spellStart"/>
            <w:r w:rsidRPr="003A460C">
              <w:rPr>
                <w:rFonts w:ascii="Times New Roman" w:hAnsi="Times New Roman" w:cs="Times New Roman"/>
              </w:rPr>
              <w:t>соинвесторов</w:t>
            </w:r>
            <w:proofErr w:type="spellEnd"/>
          </w:p>
          <w:p w14:paraId="49B6056C" w14:textId="77777777" w:rsidR="00F40B4B" w:rsidRPr="003A460C" w:rsidRDefault="00F40B4B" w:rsidP="00B31658">
            <w:pPr>
              <w:suppressAutoHyphens/>
              <w:spacing w:after="0" w:line="240" w:lineRule="auto"/>
              <w:rPr>
                <w:rFonts w:ascii="Times New Roman" w:hAnsi="Times New Roman" w:cs="Times New Roman"/>
              </w:rPr>
            </w:pPr>
          </w:p>
          <w:p w14:paraId="66FAE71C" w14:textId="77777777" w:rsidR="00F40B4B" w:rsidRPr="003A460C" w:rsidRDefault="00F40B4B" w:rsidP="00B31658">
            <w:pPr>
              <w:suppressAutoHyphens/>
              <w:spacing w:after="0" w:line="240" w:lineRule="auto"/>
              <w:rPr>
                <w:rFonts w:ascii="Times New Roman" w:hAnsi="Times New Roman" w:cs="Times New Roman"/>
              </w:rPr>
            </w:pPr>
          </w:p>
          <w:p w14:paraId="42810612" w14:textId="77777777" w:rsidR="00F40B4B" w:rsidRPr="003A460C" w:rsidRDefault="00F40B4B" w:rsidP="00B31658">
            <w:pPr>
              <w:suppressAutoHyphens/>
              <w:spacing w:after="0" w:line="240" w:lineRule="auto"/>
              <w:rPr>
                <w:rFonts w:ascii="Times New Roman" w:hAnsi="Times New Roman" w:cs="Times New Roman"/>
              </w:rPr>
            </w:pPr>
          </w:p>
          <w:p w14:paraId="6AD2C5C4" w14:textId="77777777" w:rsidR="00F40B4B" w:rsidRPr="003A460C" w:rsidRDefault="00F40B4B" w:rsidP="00B31658">
            <w:pPr>
              <w:suppressAutoHyphens/>
              <w:spacing w:after="0" w:line="240" w:lineRule="auto"/>
              <w:rPr>
                <w:rFonts w:ascii="Times New Roman" w:hAnsi="Times New Roman" w:cs="Times New Roman"/>
              </w:rPr>
            </w:pPr>
          </w:p>
          <w:p w14:paraId="32F9D941" w14:textId="77777777" w:rsidR="00F40B4B" w:rsidRPr="003A460C" w:rsidRDefault="00F40B4B" w:rsidP="00B31658">
            <w:pPr>
              <w:suppressAutoHyphens/>
              <w:spacing w:after="0" w:line="240" w:lineRule="auto"/>
              <w:rPr>
                <w:rFonts w:ascii="Times New Roman" w:hAnsi="Times New Roman" w:cs="Times New Roman"/>
              </w:rPr>
            </w:pPr>
          </w:p>
          <w:p w14:paraId="36105F91" w14:textId="77777777" w:rsidR="00F40B4B" w:rsidRPr="003A460C" w:rsidRDefault="00F40B4B" w:rsidP="00B31658">
            <w:pPr>
              <w:suppressAutoHyphens/>
              <w:spacing w:after="0" w:line="240" w:lineRule="auto"/>
              <w:rPr>
                <w:rFonts w:ascii="Times New Roman" w:hAnsi="Times New Roman" w:cs="Times New Roman"/>
              </w:rPr>
            </w:pPr>
          </w:p>
          <w:p w14:paraId="2D2F060F" w14:textId="77777777" w:rsidR="00F40B4B" w:rsidRPr="003A460C" w:rsidRDefault="00F40B4B" w:rsidP="00B31658">
            <w:pPr>
              <w:suppressAutoHyphens/>
              <w:spacing w:after="0" w:line="240" w:lineRule="auto"/>
              <w:rPr>
                <w:rFonts w:ascii="Times New Roman" w:hAnsi="Times New Roman" w:cs="Times New Roman"/>
              </w:rPr>
            </w:pPr>
          </w:p>
          <w:p w14:paraId="000832C3" w14:textId="77777777" w:rsidR="00F40B4B" w:rsidRPr="003A460C" w:rsidRDefault="00F40B4B" w:rsidP="00B31658">
            <w:pPr>
              <w:suppressAutoHyphens/>
              <w:spacing w:after="0" w:line="240" w:lineRule="auto"/>
              <w:rPr>
                <w:rFonts w:ascii="Times New Roman" w:hAnsi="Times New Roman" w:cs="Times New Roman"/>
              </w:rPr>
            </w:pPr>
          </w:p>
          <w:p w14:paraId="559016FD" w14:textId="77777777" w:rsidR="00F40B4B" w:rsidRPr="003A460C" w:rsidRDefault="00F40B4B" w:rsidP="00B31658">
            <w:pPr>
              <w:suppressAutoHyphens/>
              <w:spacing w:after="0" w:line="240" w:lineRule="auto"/>
              <w:rPr>
                <w:rFonts w:ascii="Times New Roman" w:hAnsi="Times New Roman" w:cs="Times New Roman"/>
              </w:rPr>
            </w:pPr>
          </w:p>
          <w:p w14:paraId="13CED1F0" w14:textId="77777777" w:rsidR="00F40B4B" w:rsidRPr="003A460C" w:rsidRDefault="00F40B4B" w:rsidP="00B31658">
            <w:pPr>
              <w:suppressAutoHyphens/>
              <w:spacing w:after="0" w:line="240" w:lineRule="auto"/>
              <w:rPr>
                <w:rFonts w:ascii="Times New Roman" w:hAnsi="Times New Roman" w:cs="Times New Roman"/>
              </w:rPr>
            </w:pPr>
          </w:p>
          <w:p w14:paraId="0058A621" w14:textId="77777777" w:rsidR="00F40B4B" w:rsidRPr="003A460C" w:rsidRDefault="00F40B4B" w:rsidP="00B31658">
            <w:pPr>
              <w:suppressAutoHyphens/>
              <w:spacing w:after="0" w:line="240" w:lineRule="auto"/>
              <w:rPr>
                <w:rFonts w:ascii="Times New Roman" w:hAnsi="Times New Roman" w:cs="Times New Roman"/>
              </w:rPr>
            </w:pPr>
          </w:p>
          <w:p w14:paraId="63E9ED78" w14:textId="77777777" w:rsidR="00F40B4B" w:rsidRPr="003A460C" w:rsidRDefault="00F40B4B" w:rsidP="00B31658">
            <w:pPr>
              <w:suppressAutoHyphens/>
              <w:spacing w:after="0" w:line="240" w:lineRule="auto"/>
              <w:rPr>
                <w:rFonts w:ascii="Times New Roman" w:hAnsi="Times New Roman" w:cs="Times New Roman"/>
              </w:rPr>
            </w:pPr>
          </w:p>
          <w:p w14:paraId="2047F841" w14:textId="77777777" w:rsidR="00F40B4B" w:rsidRPr="003A460C" w:rsidRDefault="00F40B4B" w:rsidP="00B31658">
            <w:pPr>
              <w:suppressAutoHyphens/>
              <w:spacing w:after="0" w:line="240" w:lineRule="auto"/>
              <w:rPr>
                <w:rFonts w:ascii="Times New Roman" w:hAnsi="Times New Roman" w:cs="Times New Roman"/>
              </w:rPr>
            </w:pPr>
          </w:p>
        </w:tc>
        <w:tc>
          <w:tcPr>
            <w:tcW w:w="850" w:type="dxa"/>
            <w:vMerge w:val="restart"/>
          </w:tcPr>
          <w:p w14:paraId="040B8772" w14:textId="77777777" w:rsidR="00F40B4B" w:rsidRPr="003A460C" w:rsidRDefault="00F40B4B" w:rsidP="00B31658">
            <w:pPr>
              <w:suppressAutoHyphens/>
              <w:spacing w:after="0" w:line="240" w:lineRule="auto"/>
              <w:rPr>
                <w:rFonts w:ascii="Times New Roman" w:hAnsi="Times New Roman" w:cs="Times New Roman"/>
              </w:rPr>
            </w:pPr>
          </w:p>
        </w:tc>
        <w:tc>
          <w:tcPr>
            <w:tcW w:w="1209" w:type="dxa"/>
            <w:vAlign w:val="center"/>
          </w:tcPr>
          <w:p w14:paraId="4957CBDF" w14:textId="77777777" w:rsidR="00F40B4B" w:rsidRPr="003A460C" w:rsidRDefault="00F40B4B" w:rsidP="00B31658">
            <w:pPr>
              <w:pStyle w:val="ConsPlusNormal"/>
              <w:suppressAutoHyphens/>
              <w:rPr>
                <w:rFonts w:ascii="Times New Roman" w:hAnsi="Times New Roman" w:cs="Times New Roman"/>
                <w:szCs w:val="22"/>
              </w:rPr>
            </w:pPr>
            <w:r w:rsidRPr="003A460C">
              <w:rPr>
                <w:rFonts w:ascii="Times New Roman" w:hAnsi="Times New Roman" w:cs="Times New Roman"/>
                <w:szCs w:val="22"/>
              </w:rPr>
              <w:t>Итого</w:t>
            </w:r>
          </w:p>
        </w:tc>
        <w:tc>
          <w:tcPr>
            <w:tcW w:w="1209" w:type="dxa"/>
            <w:vAlign w:val="center"/>
          </w:tcPr>
          <w:p w14:paraId="48351156"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36E6FC97"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5674F95B"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608F035B"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69809817"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0557A8FD"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0EFAA457"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val="restart"/>
          </w:tcPr>
          <w:p w14:paraId="407F5A73" w14:textId="77777777" w:rsidR="00F40B4B" w:rsidRPr="003A460C" w:rsidRDefault="00F40B4B" w:rsidP="00B31658">
            <w:pPr>
              <w:pStyle w:val="ConsPlusNormal"/>
              <w:suppressAutoHyphens/>
              <w:rPr>
                <w:rFonts w:ascii="Times New Roman" w:hAnsi="Times New Roman" w:cs="Times New Roman"/>
                <w:szCs w:val="22"/>
              </w:rPr>
            </w:pPr>
            <w:r w:rsidRPr="003A460C">
              <w:rPr>
                <w:rFonts w:ascii="Times New Roman" w:hAnsi="Times New Roman" w:cs="Times New Roman"/>
                <w:szCs w:val="22"/>
              </w:rPr>
              <w:t>Управление градостроительной деятельности</w:t>
            </w:r>
          </w:p>
        </w:tc>
        <w:tc>
          <w:tcPr>
            <w:tcW w:w="1543" w:type="dxa"/>
            <w:vMerge w:val="restart"/>
          </w:tcPr>
          <w:p w14:paraId="38B46BB2" w14:textId="708523DA" w:rsidR="00F40B4B" w:rsidRPr="003A460C" w:rsidRDefault="00F40B4B" w:rsidP="00B31658">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Увеличение поисков и реализации решений по обеспечению прав пострадавших граждан-участников долевого строительства. Увеличение встреч с гражданами-участниками </w:t>
            </w:r>
            <w:r w:rsidRPr="003A460C">
              <w:rPr>
                <w:rFonts w:ascii="Times New Roman" w:hAnsi="Times New Roman" w:cs="Times New Roman"/>
                <w:szCs w:val="22"/>
              </w:rPr>
              <w:lastRenderedPageBreak/>
              <w:t>долевого строительства</w:t>
            </w:r>
          </w:p>
        </w:tc>
      </w:tr>
      <w:tr w:rsidR="00F40B4B" w:rsidRPr="003A460C" w14:paraId="683CC0EC" w14:textId="77777777" w:rsidTr="00F40B4B">
        <w:trPr>
          <w:trHeight w:val="509"/>
        </w:trPr>
        <w:tc>
          <w:tcPr>
            <w:tcW w:w="794" w:type="dxa"/>
            <w:vMerge/>
          </w:tcPr>
          <w:p w14:paraId="6393DCB5" w14:textId="77777777" w:rsidR="00F40B4B" w:rsidRPr="003A460C" w:rsidRDefault="00F40B4B" w:rsidP="00B31658">
            <w:pPr>
              <w:suppressAutoHyphens/>
              <w:spacing w:after="0" w:line="240" w:lineRule="auto"/>
              <w:jc w:val="center"/>
              <w:rPr>
                <w:rFonts w:ascii="Times New Roman" w:hAnsi="Times New Roman" w:cs="Times New Roman"/>
              </w:rPr>
            </w:pPr>
          </w:p>
        </w:tc>
        <w:tc>
          <w:tcPr>
            <w:tcW w:w="1691" w:type="dxa"/>
            <w:vMerge/>
          </w:tcPr>
          <w:p w14:paraId="3A86F0AF" w14:textId="77777777" w:rsidR="00F40B4B" w:rsidRPr="003A460C" w:rsidRDefault="00F40B4B" w:rsidP="00B31658">
            <w:pPr>
              <w:suppressAutoHyphens/>
              <w:spacing w:after="0" w:line="240" w:lineRule="auto"/>
              <w:rPr>
                <w:rFonts w:ascii="Times New Roman" w:hAnsi="Times New Roman" w:cs="Times New Roman"/>
              </w:rPr>
            </w:pPr>
          </w:p>
        </w:tc>
        <w:tc>
          <w:tcPr>
            <w:tcW w:w="850" w:type="dxa"/>
            <w:vMerge/>
          </w:tcPr>
          <w:p w14:paraId="65CC36C0" w14:textId="77777777" w:rsidR="00F40B4B" w:rsidRPr="003A460C" w:rsidRDefault="00F40B4B" w:rsidP="00B31658">
            <w:pPr>
              <w:suppressAutoHyphens/>
              <w:spacing w:after="0" w:line="240" w:lineRule="auto"/>
              <w:rPr>
                <w:rFonts w:ascii="Times New Roman" w:hAnsi="Times New Roman" w:cs="Times New Roman"/>
              </w:rPr>
            </w:pPr>
          </w:p>
        </w:tc>
        <w:tc>
          <w:tcPr>
            <w:tcW w:w="1209" w:type="dxa"/>
          </w:tcPr>
          <w:p w14:paraId="665D4109" w14:textId="77777777" w:rsidR="00F40B4B" w:rsidRPr="003A460C" w:rsidRDefault="00F40B4B" w:rsidP="00B31658">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федерального бюджета </w:t>
            </w:r>
          </w:p>
        </w:tc>
        <w:tc>
          <w:tcPr>
            <w:tcW w:w="1209" w:type="dxa"/>
            <w:vAlign w:val="center"/>
          </w:tcPr>
          <w:p w14:paraId="2294D595"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42D26A67"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1D48D0E1"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0D820AF4"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50EAE37E"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5E264318"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7CE8E640"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0DD63318" w14:textId="77777777" w:rsidR="00F40B4B" w:rsidRPr="003A460C" w:rsidRDefault="00F40B4B" w:rsidP="00B31658">
            <w:pPr>
              <w:pStyle w:val="ConsPlusNormal"/>
              <w:suppressAutoHyphens/>
              <w:rPr>
                <w:rFonts w:ascii="Times New Roman" w:hAnsi="Times New Roman" w:cs="Times New Roman"/>
                <w:szCs w:val="22"/>
              </w:rPr>
            </w:pPr>
          </w:p>
        </w:tc>
        <w:tc>
          <w:tcPr>
            <w:tcW w:w="1543" w:type="dxa"/>
            <w:vMerge/>
          </w:tcPr>
          <w:p w14:paraId="6D72CD59" w14:textId="77777777" w:rsidR="00F40B4B" w:rsidRPr="003A460C" w:rsidRDefault="00F40B4B" w:rsidP="00B31658">
            <w:pPr>
              <w:pStyle w:val="ConsPlusNormal"/>
              <w:suppressAutoHyphens/>
              <w:rPr>
                <w:rFonts w:ascii="Times New Roman" w:hAnsi="Times New Roman" w:cs="Times New Roman"/>
                <w:szCs w:val="22"/>
              </w:rPr>
            </w:pPr>
          </w:p>
        </w:tc>
      </w:tr>
      <w:tr w:rsidR="00F40B4B" w:rsidRPr="003A460C" w14:paraId="65F45280" w14:textId="77777777" w:rsidTr="00F40B4B">
        <w:trPr>
          <w:trHeight w:val="509"/>
        </w:trPr>
        <w:tc>
          <w:tcPr>
            <w:tcW w:w="794" w:type="dxa"/>
            <w:vMerge/>
          </w:tcPr>
          <w:p w14:paraId="7DC205A8" w14:textId="77777777" w:rsidR="00F40B4B" w:rsidRPr="003A460C" w:rsidRDefault="00F40B4B" w:rsidP="00B31658">
            <w:pPr>
              <w:suppressAutoHyphens/>
              <w:spacing w:after="0" w:line="240" w:lineRule="auto"/>
              <w:jc w:val="center"/>
              <w:rPr>
                <w:rFonts w:ascii="Times New Roman" w:hAnsi="Times New Roman" w:cs="Times New Roman"/>
              </w:rPr>
            </w:pPr>
          </w:p>
        </w:tc>
        <w:tc>
          <w:tcPr>
            <w:tcW w:w="1691" w:type="dxa"/>
            <w:vMerge/>
          </w:tcPr>
          <w:p w14:paraId="175FFBC4" w14:textId="77777777" w:rsidR="00F40B4B" w:rsidRPr="003A460C" w:rsidRDefault="00F40B4B" w:rsidP="00B31658">
            <w:pPr>
              <w:suppressAutoHyphens/>
              <w:spacing w:after="0" w:line="240" w:lineRule="auto"/>
              <w:rPr>
                <w:rFonts w:ascii="Times New Roman" w:hAnsi="Times New Roman" w:cs="Times New Roman"/>
              </w:rPr>
            </w:pPr>
          </w:p>
        </w:tc>
        <w:tc>
          <w:tcPr>
            <w:tcW w:w="850" w:type="dxa"/>
            <w:vMerge/>
          </w:tcPr>
          <w:p w14:paraId="584A39E3" w14:textId="77777777" w:rsidR="00F40B4B" w:rsidRPr="003A460C" w:rsidRDefault="00F40B4B" w:rsidP="00B31658">
            <w:pPr>
              <w:suppressAutoHyphens/>
              <w:spacing w:after="0" w:line="240" w:lineRule="auto"/>
              <w:rPr>
                <w:rFonts w:ascii="Times New Roman" w:hAnsi="Times New Roman" w:cs="Times New Roman"/>
              </w:rPr>
            </w:pPr>
          </w:p>
        </w:tc>
        <w:tc>
          <w:tcPr>
            <w:tcW w:w="1209" w:type="dxa"/>
          </w:tcPr>
          <w:p w14:paraId="329B8F55" w14:textId="77777777" w:rsidR="00F40B4B" w:rsidRPr="003A460C" w:rsidRDefault="00F40B4B" w:rsidP="00B31658">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Московской области</w:t>
            </w:r>
          </w:p>
        </w:tc>
        <w:tc>
          <w:tcPr>
            <w:tcW w:w="1209" w:type="dxa"/>
            <w:vAlign w:val="center"/>
          </w:tcPr>
          <w:p w14:paraId="14D68FDD"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0659DEEA"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40C97161"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0B0F5CD3"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6768C22C"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38EE02AD"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1DE987E2"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230EA532" w14:textId="77777777" w:rsidR="00F40B4B" w:rsidRPr="003A460C" w:rsidRDefault="00F40B4B" w:rsidP="00B31658">
            <w:pPr>
              <w:pStyle w:val="ConsPlusNormal"/>
              <w:suppressAutoHyphens/>
              <w:rPr>
                <w:rFonts w:ascii="Times New Roman" w:hAnsi="Times New Roman" w:cs="Times New Roman"/>
                <w:szCs w:val="22"/>
              </w:rPr>
            </w:pPr>
          </w:p>
        </w:tc>
        <w:tc>
          <w:tcPr>
            <w:tcW w:w="1543" w:type="dxa"/>
            <w:vMerge/>
          </w:tcPr>
          <w:p w14:paraId="03E43C92" w14:textId="77777777" w:rsidR="00F40B4B" w:rsidRPr="003A460C" w:rsidRDefault="00F40B4B" w:rsidP="00B31658">
            <w:pPr>
              <w:pStyle w:val="ConsPlusNormal"/>
              <w:suppressAutoHyphens/>
              <w:rPr>
                <w:rFonts w:ascii="Times New Roman" w:hAnsi="Times New Roman" w:cs="Times New Roman"/>
                <w:szCs w:val="22"/>
              </w:rPr>
            </w:pPr>
          </w:p>
        </w:tc>
      </w:tr>
      <w:tr w:rsidR="00F40B4B" w:rsidRPr="003A460C" w14:paraId="3CF93549" w14:textId="77777777" w:rsidTr="00F40B4B">
        <w:trPr>
          <w:trHeight w:val="509"/>
        </w:trPr>
        <w:tc>
          <w:tcPr>
            <w:tcW w:w="794" w:type="dxa"/>
            <w:vMerge/>
          </w:tcPr>
          <w:p w14:paraId="690DF1CF" w14:textId="77777777" w:rsidR="00F40B4B" w:rsidRPr="003A460C" w:rsidRDefault="00F40B4B" w:rsidP="00B31658">
            <w:pPr>
              <w:suppressAutoHyphens/>
              <w:spacing w:after="0" w:line="240" w:lineRule="auto"/>
              <w:jc w:val="center"/>
              <w:rPr>
                <w:rFonts w:ascii="Times New Roman" w:hAnsi="Times New Roman" w:cs="Times New Roman"/>
              </w:rPr>
            </w:pPr>
          </w:p>
        </w:tc>
        <w:tc>
          <w:tcPr>
            <w:tcW w:w="1691" w:type="dxa"/>
            <w:vMerge/>
          </w:tcPr>
          <w:p w14:paraId="57026EF6" w14:textId="77777777" w:rsidR="00F40B4B" w:rsidRPr="003A460C" w:rsidRDefault="00F40B4B" w:rsidP="00B31658">
            <w:pPr>
              <w:suppressAutoHyphens/>
              <w:spacing w:after="0" w:line="240" w:lineRule="auto"/>
              <w:rPr>
                <w:rFonts w:ascii="Times New Roman" w:hAnsi="Times New Roman" w:cs="Times New Roman"/>
              </w:rPr>
            </w:pPr>
          </w:p>
        </w:tc>
        <w:tc>
          <w:tcPr>
            <w:tcW w:w="850" w:type="dxa"/>
            <w:vMerge/>
          </w:tcPr>
          <w:p w14:paraId="1367A844" w14:textId="77777777" w:rsidR="00F40B4B" w:rsidRPr="003A460C" w:rsidRDefault="00F40B4B" w:rsidP="00B31658">
            <w:pPr>
              <w:suppressAutoHyphens/>
              <w:spacing w:after="0" w:line="240" w:lineRule="auto"/>
              <w:rPr>
                <w:rFonts w:ascii="Times New Roman" w:hAnsi="Times New Roman" w:cs="Times New Roman"/>
              </w:rPr>
            </w:pPr>
          </w:p>
        </w:tc>
        <w:tc>
          <w:tcPr>
            <w:tcW w:w="1209" w:type="dxa"/>
          </w:tcPr>
          <w:p w14:paraId="0AAEE477" w14:textId="77777777" w:rsidR="00F40B4B" w:rsidRPr="003A460C" w:rsidRDefault="00F40B4B" w:rsidP="00B31658">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1209" w:type="dxa"/>
            <w:vAlign w:val="center"/>
          </w:tcPr>
          <w:p w14:paraId="727F5FB3"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1B875841"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325183C4"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7C38BAFC"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276A4C03"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33F2C94F"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0421BAB6"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1D0497E2" w14:textId="77777777" w:rsidR="00F40B4B" w:rsidRPr="003A460C" w:rsidRDefault="00F40B4B" w:rsidP="00B31658">
            <w:pPr>
              <w:pStyle w:val="ConsPlusNormal"/>
              <w:suppressAutoHyphens/>
              <w:rPr>
                <w:rFonts w:ascii="Times New Roman" w:hAnsi="Times New Roman" w:cs="Times New Roman"/>
                <w:szCs w:val="22"/>
              </w:rPr>
            </w:pPr>
          </w:p>
        </w:tc>
        <w:tc>
          <w:tcPr>
            <w:tcW w:w="1543" w:type="dxa"/>
            <w:vMerge/>
          </w:tcPr>
          <w:p w14:paraId="544382AE" w14:textId="77777777" w:rsidR="00F40B4B" w:rsidRPr="003A460C" w:rsidRDefault="00F40B4B" w:rsidP="00B31658">
            <w:pPr>
              <w:pStyle w:val="ConsPlusNormal"/>
              <w:suppressAutoHyphens/>
              <w:rPr>
                <w:rFonts w:ascii="Times New Roman" w:hAnsi="Times New Roman" w:cs="Times New Roman"/>
                <w:szCs w:val="22"/>
              </w:rPr>
            </w:pPr>
          </w:p>
        </w:tc>
      </w:tr>
      <w:tr w:rsidR="00F40B4B" w:rsidRPr="003A460C" w14:paraId="699E4FED" w14:textId="77777777" w:rsidTr="00F40B4B">
        <w:trPr>
          <w:trHeight w:val="509"/>
        </w:trPr>
        <w:tc>
          <w:tcPr>
            <w:tcW w:w="794" w:type="dxa"/>
            <w:vMerge/>
          </w:tcPr>
          <w:p w14:paraId="3F7E16D3" w14:textId="77777777" w:rsidR="00F40B4B" w:rsidRPr="003A460C" w:rsidRDefault="00F40B4B" w:rsidP="00B31658">
            <w:pPr>
              <w:suppressAutoHyphens/>
              <w:spacing w:after="0" w:line="240" w:lineRule="auto"/>
              <w:jc w:val="center"/>
              <w:rPr>
                <w:rFonts w:ascii="Times New Roman" w:hAnsi="Times New Roman" w:cs="Times New Roman"/>
              </w:rPr>
            </w:pPr>
          </w:p>
        </w:tc>
        <w:tc>
          <w:tcPr>
            <w:tcW w:w="1691" w:type="dxa"/>
            <w:vMerge/>
          </w:tcPr>
          <w:p w14:paraId="633E664E" w14:textId="77777777" w:rsidR="00F40B4B" w:rsidRPr="003A460C" w:rsidRDefault="00F40B4B" w:rsidP="00B31658">
            <w:pPr>
              <w:suppressAutoHyphens/>
              <w:spacing w:after="0" w:line="240" w:lineRule="auto"/>
              <w:rPr>
                <w:rFonts w:ascii="Times New Roman" w:hAnsi="Times New Roman" w:cs="Times New Roman"/>
              </w:rPr>
            </w:pPr>
          </w:p>
        </w:tc>
        <w:tc>
          <w:tcPr>
            <w:tcW w:w="850" w:type="dxa"/>
            <w:vMerge/>
          </w:tcPr>
          <w:p w14:paraId="6BE7AD61" w14:textId="77777777" w:rsidR="00F40B4B" w:rsidRPr="003A460C" w:rsidRDefault="00F40B4B" w:rsidP="00B31658">
            <w:pPr>
              <w:suppressAutoHyphens/>
              <w:spacing w:after="0" w:line="240" w:lineRule="auto"/>
              <w:rPr>
                <w:rFonts w:ascii="Times New Roman" w:hAnsi="Times New Roman" w:cs="Times New Roman"/>
              </w:rPr>
            </w:pPr>
          </w:p>
        </w:tc>
        <w:tc>
          <w:tcPr>
            <w:tcW w:w="1209" w:type="dxa"/>
          </w:tcPr>
          <w:p w14:paraId="31F3436C" w14:textId="77777777" w:rsidR="00F40B4B" w:rsidRPr="003A460C" w:rsidRDefault="00F40B4B" w:rsidP="00B31658">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1209" w:type="dxa"/>
            <w:vAlign w:val="center"/>
          </w:tcPr>
          <w:p w14:paraId="5C6E5056"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0F0CE5BC"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7CD625C0"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3E732964"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6307B7DE"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3A25B7FC"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54100D72" w14:textId="77777777" w:rsidR="00F40B4B" w:rsidRPr="003A460C" w:rsidRDefault="00F40B4B"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06E0B286" w14:textId="77777777" w:rsidR="00F40B4B" w:rsidRPr="003A460C" w:rsidRDefault="00F40B4B" w:rsidP="00B31658">
            <w:pPr>
              <w:pStyle w:val="ConsPlusNormal"/>
              <w:suppressAutoHyphens/>
              <w:rPr>
                <w:rFonts w:ascii="Times New Roman" w:hAnsi="Times New Roman" w:cs="Times New Roman"/>
                <w:szCs w:val="22"/>
              </w:rPr>
            </w:pPr>
          </w:p>
        </w:tc>
        <w:tc>
          <w:tcPr>
            <w:tcW w:w="1543" w:type="dxa"/>
            <w:vMerge/>
          </w:tcPr>
          <w:p w14:paraId="752D6591" w14:textId="77777777" w:rsidR="00F40B4B" w:rsidRPr="003A460C" w:rsidRDefault="00F40B4B" w:rsidP="00B31658">
            <w:pPr>
              <w:pStyle w:val="ConsPlusNormal"/>
              <w:suppressAutoHyphens/>
              <w:rPr>
                <w:rFonts w:ascii="Times New Roman" w:hAnsi="Times New Roman" w:cs="Times New Roman"/>
                <w:szCs w:val="22"/>
              </w:rPr>
            </w:pPr>
          </w:p>
        </w:tc>
      </w:tr>
      <w:tr w:rsidR="00F40B4B" w:rsidRPr="003A460C" w14:paraId="69B2196F" w14:textId="77777777" w:rsidTr="00F40B4B">
        <w:trPr>
          <w:trHeight w:val="509"/>
        </w:trPr>
        <w:tc>
          <w:tcPr>
            <w:tcW w:w="794" w:type="dxa"/>
          </w:tcPr>
          <w:p w14:paraId="796D38CC" w14:textId="77777777" w:rsidR="00F40B4B" w:rsidRPr="003A460C" w:rsidRDefault="00020A83" w:rsidP="00B31658">
            <w:pPr>
              <w:suppressAutoHyphens/>
              <w:spacing w:after="0" w:line="240" w:lineRule="auto"/>
              <w:jc w:val="center"/>
              <w:rPr>
                <w:rFonts w:ascii="Times New Roman" w:hAnsi="Times New Roman" w:cs="Times New Roman"/>
              </w:rPr>
            </w:pPr>
            <w:r w:rsidRPr="003A460C">
              <w:rPr>
                <w:rFonts w:ascii="Times New Roman" w:hAnsi="Times New Roman" w:cs="Times New Roman"/>
              </w:rPr>
              <w:t>2.1</w:t>
            </w:r>
          </w:p>
        </w:tc>
        <w:tc>
          <w:tcPr>
            <w:tcW w:w="1691" w:type="dxa"/>
          </w:tcPr>
          <w:p w14:paraId="6E28D40E" w14:textId="77777777" w:rsidR="00F40B4B" w:rsidRPr="003A460C" w:rsidRDefault="00F40B4B" w:rsidP="00B31658">
            <w:pPr>
              <w:suppressAutoHyphens/>
              <w:spacing w:after="0" w:line="240" w:lineRule="auto"/>
              <w:rPr>
                <w:rFonts w:ascii="Times New Roman" w:hAnsi="Times New Roman" w:cs="Times New Roman"/>
                <w:b/>
                <w:i/>
              </w:rPr>
            </w:pPr>
            <w:r w:rsidRPr="003A460C">
              <w:rPr>
                <w:rFonts w:ascii="Times New Roman" w:hAnsi="Times New Roman" w:cs="Times New Roman"/>
                <w:b/>
                <w:i/>
              </w:rPr>
              <w:t>Мероприятие</w:t>
            </w:r>
            <w:r w:rsidR="00020A83" w:rsidRPr="003A460C">
              <w:rPr>
                <w:rFonts w:ascii="Times New Roman" w:hAnsi="Times New Roman" w:cs="Times New Roman"/>
                <w:b/>
                <w:i/>
              </w:rPr>
              <w:t xml:space="preserve"> 4.1</w:t>
            </w:r>
          </w:p>
          <w:p w14:paraId="2F5C174C" w14:textId="77777777" w:rsidR="00F40B4B" w:rsidRPr="003A460C" w:rsidRDefault="00D0390A" w:rsidP="00D0390A">
            <w:pPr>
              <w:suppressAutoHyphens/>
              <w:spacing w:after="0" w:line="240" w:lineRule="auto"/>
              <w:rPr>
                <w:rFonts w:ascii="Times New Roman" w:hAnsi="Times New Roman" w:cs="Times New Roman"/>
              </w:rPr>
            </w:pPr>
            <w:r w:rsidRPr="003A460C">
              <w:rPr>
                <w:rFonts w:ascii="Times New Roman" w:hAnsi="Times New Roman" w:cs="Times New Roman"/>
              </w:rPr>
              <w:t>Мероприятия, н</w:t>
            </w:r>
            <w:r w:rsidR="00F40B4B" w:rsidRPr="003A460C">
              <w:rPr>
                <w:rFonts w:ascii="Times New Roman" w:hAnsi="Times New Roman" w:cs="Times New Roman"/>
              </w:rPr>
              <w:t>аправленные на достижение показателей (без финансирования)</w:t>
            </w:r>
          </w:p>
        </w:tc>
        <w:tc>
          <w:tcPr>
            <w:tcW w:w="850" w:type="dxa"/>
          </w:tcPr>
          <w:p w14:paraId="7AF67BF9" w14:textId="77777777" w:rsidR="00F40B4B" w:rsidRPr="003A460C" w:rsidRDefault="00F40B4B" w:rsidP="00B31658">
            <w:pPr>
              <w:suppressAutoHyphens/>
              <w:spacing w:after="0" w:line="240" w:lineRule="auto"/>
              <w:rPr>
                <w:rFonts w:ascii="Times New Roman" w:hAnsi="Times New Roman" w:cs="Times New Roman"/>
              </w:rPr>
            </w:pPr>
          </w:p>
        </w:tc>
        <w:tc>
          <w:tcPr>
            <w:tcW w:w="1209" w:type="dxa"/>
            <w:vAlign w:val="center"/>
          </w:tcPr>
          <w:p w14:paraId="5CFEF697" w14:textId="77777777" w:rsidR="00F40B4B" w:rsidRPr="003A460C" w:rsidRDefault="00020A83" w:rsidP="00B31658">
            <w:pPr>
              <w:pStyle w:val="ConsPlusNormal"/>
              <w:suppressAutoHyphens/>
              <w:rPr>
                <w:rFonts w:ascii="Times New Roman" w:hAnsi="Times New Roman" w:cs="Times New Roman"/>
                <w:szCs w:val="22"/>
              </w:rPr>
            </w:pPr>
            <w:r w:rsidRPr="003A460C">
              <w:rPr>
                <w:rFonts w:ascii="Times New Roman" w:hAnsi="Times New Roman" w:cs="Times New Roman"/>
                <w:szCs w:val="22"/>
              </w:rPr>
              <w:t>Бюджет городского округа Красногорск Московской области</w:t>
            </w:r>
          </w:p>
        </w:tc>
        <w:tc>
          <w:tcPr>
            <w:tcW w:w="1209" w:type="dxa"/>
            <w:vAlign w:val="center"/>
          </w:tcPr>
          <w:p w14:paraId="3C46F7DD" w14:textId="77777777" w:rsidR="00F40B4B"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099FC08A" w14:textId="77777777" w:rsidR="00F40B4B"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50AA2D26" w14:textId="77777777" w:rsidR="00F40B4B"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2B92DB6E" w14:textId="77777777" w:rsidR="00F40B4B"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3BF8CF85" w14:textId="77777777" w:rsidR="00F40B4B"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533E02DF" w14:textId="77777777" w:rsidR="00F40B4B"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0D0111E3" w14:textId="77777777" w:rsidR="00F40B4B"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7D17E204" w14:textId="77777777" w:rsidR="00F40B4B" w:rsidRPr="003A460C" w:rsidRDefault="00020A83" w:rsidP="00B31658">
            <w:pPr>
              <w:pStyle w:val="ConsPlusNormal"/>
              <w:suppressAutoHyphens/>
              <w:rPr>
                <w:rFonts w:ascii="Times New Roman" w:hAnsi="Times New Roman" w:cs="Times New Roman"/>
                <w:szCs w:val="22"/>
              </w:rPr>
            </w:pPr>
            <w:r w:rsidRPr="003A460C">
              <w:rPr>
                <w:rFonts w:ascii="Times New Roman" w:hAnsi="Times New Roman" w:cs="Times New Roman"/>
                <w:szCs w:val="22"/>
              </w:rPr>
              <w:t>Управление градостроительной деятельности</w:t>
            </w:r>
          </w:p>
        </w:tc>
        <w:tc>
          <w:tcPr>
            <w:tcW w:w="1543" w:type="dxa"/>
            <w:vMerge/>
          </w:tcPr>
          <w:p w14:paraId="1846A845" w14:textId="77777777" w:rsidR="00F40B4B" w:rsidRPr="003A460C" w:rsidRDefault="00F40B4B" w:rsidP="00B31658">
            <w:pPr>
              <w:pStyle w:val="ConsPlusNormal"/>
              <w:suppressAutoHyphens/>
              <w:rPr>
                <w:rFonts w:ascii="Times New Roman" w:hAnsi="Times New Roman" w:cs="Times New Roman"/>
                <w:szCs w:val="22"/>
              </w:rPr>
            </w:pPr>
          </w:p>
        </w:tc>
      </w:tr>
      <w:tr w:rsidR="00020A83" w:rsidRPr="003A460C" w14:paraId="6CF80A94" w14:textId="77777777" w:rsidTr="00F40B4B">
        <w:trPr>
          <w:trHeight w:val="509"/>
        </w:trPr>
        <w:tc>
          <w:tcPr>
            <w:tcW w:w="794" w:type="dxa"/>
            <w:vMerge w:val="restart"/>
          </w:tcPr>
          <w:p w14:paraId="7086A444" w14:textId="77777777" w:rsidR="00020A83" w:rsidRPr="003A460C" w:rsidRDefault="00020A83" w:rsidP="00B31658">
            <w:pPr>
              <w:suppressAutoHyphens/>
              <w:spacing w:after="0" w:line="240" w:lineRule="auto"/>
              <w:jc w:val="center"/>
              <w:rPr>
                <w:rFonts w:ascii="Times New Roman" w:hAnsi="Times New Roman" w:cs="Times New Roman"/>
              </w:rPr>
            </w:pPr>
            <w:r w:rsidRPr="003A460C">
              <w:rPr>
                <w:rFonts w:ascii="Times New Roman" w:hAnsi="Times New Roman" w:cs="Times New Roman"/>
              </w:rPr>
              <w:t>3.</w:t>
            </w:r>
          </w:p>
        </w:tc>
        <w:tc>
          <w:tcPr>
            <w:tcW w:w="1691" w:type="dxa"/>
            <w:vMerge w:val="restart"/>
          </w:tcPr>
          <w:p w14:paraId="7858C8F3" w14:textId="77777777" w:rsidR="00020A83" w:rsidRPr="003A460C" w:rsidRDefault="00020A83" w:rsidP="00B31658">
            <w:pPr>
              <w:suppressAutoHyphens/>
              <w:spacing w:after="0" w:line="240" w:lineRule="auto"/>
              <w:rPr>
                <w:rFonts w:ascii="Times New Roman" w:hAnsi="Times New Roman" w:cs="Times New Roman"/>
                <w:b/>
                <w:i/>
              </w:rPr>
            </w:pPr>
            <w:r w:rsidRPr="003A460C">
              <w:rPr>
                <w:rFonts w:ascii="Times New Roman" w:hAnsi="Times New Roman" w:cs="Times New Roman"/>
                <w:b/>
                <w:i/>
              </w:rPr>
              <w:t>Основное мероприятие 07.</w:t>
            </w:r>
          </w:p>
          <w:p w14:paraId="0122030C" w14:textId="77777777" w:rsidR="00020A83" w:rsidRPr="003A460C" w:rsidRDefault="00020A83" w:rsidP="00B31658">
            <w:pPr>
              <w:suppressAutoHyphens/>
              <w:spacing w:after="0" w:line="240" w:lineRule="auto"/>
              <w:rPr>
                <w:rFonts w:ascii="Times New Roman" w:hAnsi="Times New Roman" w:cs="Times New Roman"/>
                <w:b/>
                <w:i/>
              </w:rPr>
            </w:pPr>
          </w:p>
          <w:p w14:paraId="10DBA513" w14:textId="77777777" w:rsidR="00020A83" w:rsidRPr="003A460C" w:rsidRDefault="00020A83" w:rsidP="00B31658">
            <w:pPr>
              <w:suppressAutoHyphens/>
              <w:spacing w:after="0" w:line="240" w:lineRule="auto"/>
              <w:rPr>
                <w:rFonts w:ascii="Times New Roman" w:hAnsi="Times New Roman" w:cs="Times New Roman"/>
              </w:rPr>
            </w:pPr>
            <w:r w:rsidRPr="003A460C">
              <w:rPr>
                <w:rFonts w:ascii="Times New Roman" w:hAnsi="Times New Roman" w:cs="Times New Roman"/>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p w14:paraId="555888D8" w14:textId="77777777" w:rsidR="00020A83" w:rsidRPr="003A460C" w:rsidRDefault="00020A83" w:rsidP="00B31658">
            <w:pPr>
              <w:suppressAutoHyphens/>
              <w:spacing w:after="0" w:line="240" w:lineRule="auto"/>
              <w:rPr>
                <w:rFonts w:ascii="Times New Roman" w:hAnsi="Times New Roman" w:cs="Times New Roman"/>
              </w:rPr>
            </w:pPr>
          </w:p>
          <w:p w14:paraId="40869BA0" w14:textId="77777777" w:rsidR="00020A83" w:rsidRPr="003A460C" w:rsidRDefault="00020A83" w:rsidP="00B31658">
            <w:pPr>
              <w:suppressAutoHyphens/>
              <w:spacing w:after="0" w:line="240" w:lineRule="auto"/>
              <w:rPr>
                <w:rFonts w:ascii="Times New Roman" w:hAnsi="Times New Roman" w:cs="Times New Roman"/>
              </w:rPr>
            </w:pPr>
          </w:p>
        </w:tc>
        <w:tc>
          <w:tcPr>
            <w:tcW w:w="850" w:type="dxa"/>
            <w:vMerge w:val="restart"/>
          </w:tcPr>
          <w:p w14:paraId="070D207F" w14:textId="77777777" w:rsidR="00020A83" w:rsidRPr="003A460C" w:rsidRDefault="00020A83" w:rsidP="00B31658">
            <w:pPr>
              <w:suppressAutoHyphens/>
              <w:spacing w:after="0" w:line="240" w:lineRule="auto"/>
              <w:rPr>
                <w:rFonts w:ascii="Times New Roman" w:hAnsi="Times New Roman" w:cs="Times New Roman"/>
              </w:rPr>
            </w:pPr>
          </w:p>
        </w:tc>
        <w:tc>
          <w:tcPr>
            <w:tcW w:w="1209" w:type="dxa"/>
            <w:vAlign w:val="center"/>
          </w:tcPr>
          <w:p w14:paraId="1DA453AC" w14:textId="77777777" w:rsidR="00020A83" w:rsidRPr="003A460C" w:rsidRDefault="00020A83" w:rsidP="00B31658">
            <w:pPr>
              <w:pStyle w:val="ConsPlusNormal"/>
              <w:suppressAutoHyphens/>
              <w:rPr>
                <w:rFonts w:ascii="Times New Roman" w:hAnsi="Times New Roman" w:cs="Times New Roman"/>
                <w:szCs w:val="22"/>
              </w:rPr>
            </w:pPr>
            <w:r w:rsidRPr="003A460C">
              <w:rPr>
                <w:rFonts w:ascii="Times New Roman" w:hAnsi="Times New Roman" w:cs="Times New Roman"/>
                <w:szCs w:val="22"/>
              </w:rPr>
              <w:t>Итого</w:t>
            </w:r>
          </w:p>
        </w:tc>
        <w:tc>
          <w:tcPr>
            <w:tcW w:w="1209" w:type="dxa"/>
            <w:vAlign w:val="center"/>
          </w:tcPr>
          <w:p w14:paraId="442AB56A"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357E8BBC" w14:textId="77777777" w:rsidR="00020A83" w:rsidRPr="003A460C" w:rsidRDefault="00020A83" w:rsidP="00B31658">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8 535</w:t>
            </w:r>
          </w:p>
        </w:tc>
        <w:tc>
          <w:tcPr>
            <w:tcW w:w="1276" w:type="dxa"/>
            <w:vAlign w:val="center"/>
          </w:tcPr>
          <w:p w14:paraId="52C3782C" w14:textId="77777777" w:rsidR="00020A83" w:rsidRPr="003A460C" w:rsidRDefault="00020A83" w:rsidP="00B31658">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2 845</w:t>
            </w:r>
          </w:p>
        </w:tc>
        <w:tc>
          <w:tcPr>
            <w:tcW w:w="1276" w:type="dxa"/>
            <w:vAlign w:val="center"/>
          </w:tcPr>
          <w:p w14:paraId="2FE617C3" w14:textId="77777777" w:rsidR="00020A83" w:rsidRPr="003A460C" w:rsidRDefault="00020A83" w:rsidP="00B31658">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2 845</w:t>
            </w:r>
          </w:p>
        </w:tc>
        <w:tc>
          <w:tcPr>
            <w:tcW w:w="1343" w:type="dxa"/>
            <w:vAlign w:val="center"/>
          </w:tcPr>
          <w:p w14:paraId="292A5D45" w14:textId="77777777" w:rsidR="00020A83" w:rsidRPr="003A460C" w:rsidRDefault="00020A83" w:rsidP="00B31658">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2 845</w:t>
            </w:r>
          </w:p>
        </w:tc>
        <w:tc>
          <w:tcPr>
            <w:tcW w:w="925" w:type="dxa"/>
            <w:vAlign w:val="center"/>
          </w:tcPr>
          <w:p w14:paraId="5948FA34" w14:textId="77777777" w:rsidR="00020A83" w:rsidRPr="003A460C" w:rsidRDefault="00020A83" w:rsidP="00B31658">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25" w:type="dxa"/>
            <w:vAlign w:val="center"/>
          </w:tcPr>
          <w:p w14:paraId="5FB38A6F" w14:textId="77777777" w:rsidR="00020A83" w:rsidRPr="003A460C" w:rsidRDefault="00020A83" w:rsidP="00B31658">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92" w:type="dxa"/>
            <w:vMerge w:val="restart"/>
          </w:tcPr>
          <w:p w14:paraId="05D2B399" w14:textId="77777777" w:rsidR="00020A83" w:rsidRPr="003A460C" w:rsidRDefault="00020A83" w:rsidP="00B31658">
            <w:pPr>
              <w:pStyle w:val="ConsPlusNormal"/>
              <w:suppressAutoHyphens/>
              <w:rPr>
                <w:rFonts w:ascii="Times New Roman" w:hAnsi="Times New Roman" w:cs="Times New Roman"/>
                <w:szCs w:val="22"/>
              </w:rPr>
            </w:pPr>
            <w:r w:rsidRPr="003A460C">
              <w:rPr>
                <w:rFonts w:ascii="Times New Roman" w:hAnsi="Times New Roman" w:cs="Times New Roman"/>
                <w:szCs w:val="22"/>
              </w:rPr>
              <w:t>Управление градостроительной деятельности</w:t>
            </w:r>
          </w:p>
        </w:tc>
        <w:tc>
          <w:tcPr>
            <w:tcW w:w="1543" w:type="dxa"/>
            <w:vMerge w:val="restart"/>
          </w:tcPr>
          <w:p w14:paraId="7F409DF0" w14:textId="6D28AEEC" w:rsidR="00020A83" w:rsidRPr="003A460C" w:rsidRDefault="00020A83" w:rsidP="00461096">
            <w:pPr>
              <w:pStyle w:val="ConsPlusNormal"/>
              <w:suppressAutoHyphens/>
              <w:rPr>
                <w:rFonts w:ascii="Times New Roman" w:hAnsi="Times New Roman" w:cs="Times New Roman"/>
                <w:szCs w:val="22"/>
              </w:rPr>
            </w:pPr>
            <w:r w:rsidRPr="003A460C">
              <w:rPr>
                <w:rFonts w:ascii="Times New Roman" w:hAnsi="Times New Roman" w:cs="Times New Roman"/>
                <w:szCs w:val="22"/>
              </w:rPr>
              <w:t>Увеличение к</w:t>
            </w:r>
            <w:r w:rsidRPr="003A460C">
              <w:rPr>
                <w:rFonts w:ascii="Times New Roman" w:hAnsi="Times New Roman" w:cs="Times New Roman"/>
                <w:sz w:val="24"/>
                <w:szCs w:val="24"/>
              </w:rPr>
              <w:t xml:space="preserve">оличества уведомлений о соответствии (несоответствии) указанных </w:t>
            </w:r>
            <w:proofErr w:type="spellStart"/>
            <w:r w:rsidRPr="003A460C">
              <w:rPr>
                <w:rFonts w:ascii="Times New Roman" w:hAnsi="Times New Roman" w:cs="Times New Roman"/>
                <w:sz w:val="24"/>
                <w:szCs w:val="24"/>
              </w:rPr>
              <w:t>уведомленийй</w:t>
            </w:r>
            <w:proofErr w:type="spellEnd"/>
            <w:r w:rsidRPr="003A460C">
              <w:rPr>
                <w:rFonts w:ascii="Times New Roman" w:hAnsi="Times New Roman" w:cs="Times New Roman"/>
                <w:sz w:val="24"/>
                <w:szCs w:val="24"/>
              </w:rPr>
              <w:t xml:space="preserve"> о планируемом строительстве параметров объекта индивидуального жилищного </w:t>
            </w:r>
            <w:r w:rsidRPr="003A460C">
              <w:rPr>
                <w:rFonts w:ascii="Times New Roman" w:hAnsi="Times New Roman" w:cs="Times New Roman"/>
                <w:sz w:val="24"/>
                <w:szCs w:val="24"/>
              </w:rPr>
              <w:lastRenderedPageBreak/>
              <w:t xml:space="preserve">строительства (далее-ИЖС) </w:t>
            </w:r>
            <w:r w:rsidR="00461096">
              <w:rPr>
                <w:rFonts w:ascii="Times New Roman" w:hAnsi="Times New Roman" w:cs="Times New Roman"/>
                <w:sz w:val="24"/>
                <w:szCs w:val="24"/>
              </w:rPr>
              <w:t>или</w:t>
            </w:r>
            <w:r w:rsidRPr="003A460C">
              <w:rPr>
                <w:rFonts w:ascii="Times New Roman" w:hAnsi="Times New Roman" w:cs="Times New Roman"/>
                <w:sz w:val="24"/>
                <w:szCs w:val="24"/>
              </w:rPr>
              <w:t xml:space="preserve"> садового дома установленным параметрам и допустимости размещения объекта ИЖС </w:t>
            </w:r>
            <w:r w:rsidR="00E305C9" w:rsidRPr="003A460C">
              <w:rPr>
                <w:rFonts w:ascii="Times New Roman" w:hAnsi="Times New Roman" w:cs="Times New Roman"/>
                <w:sz w:val="24"/>
                <w:szCs w:val="24"/>
              </w:rPr>
              <w:t>или</w:t>
            </w:r>
            <w:r w:rsidRPr="003A460C">
              <w:rPr>
                <w:rFonts w:ascii="Times New Roman" w:hAnsi="Times New Roman" w:cs="Times New Roman"/>
                <w:sz w:val="24"/>
                <w:szCs w:val="24"/>
              </w:rPr>
              <w:t xml:space="preserve">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r>
      <w:tr w:rsidR="00020A83" w:rsidRPr="003A460C" w14:paraId="7B650D04" w14:textId="77777777" w:rsidTr="00F40B4B">
        <w:tc>
          <w:tcPr>
            <w:tcW w:w="794" w:type="dxa"/>
            <w:vMerge/>
          </w:tcPr>
          <w:p w14:paraId="02BABC7E" w14:textId="77777777" w:rsidR="00020A83" w:rsidRPr="003A460C" w:rsidRDefault="00020A83" w:rsidP="00B31658">
            <w:pPr>
              <w:suppressAutoHyphens/>
              <w:spacing w:after="0" w:line="240" w:lineRule="auto"/>
              <w:jc w:val="center"/>
              <w:rPr>
                <w:rFonts w:ascii="Times New Roman" w:hAnsi="Times New Roman" w:cs="Times New Roman"/>
              </w:rPr>
            </w:pPr>
          </w:p>
        </w:tc>
        <w:tc>
          <w:tcPr>
            <w:tcW w:w="1691" w:type="dxa"/>
            <w:vMerge/>
          </w:tcPr>
          <w:p w14:paraId="50DDD077" w14:textId="77777777" w:rsidR="00020A83" w:rsidRPr="003A460C" w:rsidRDefault="00020A83" w:rsidP="00B31658">
            <w:pPr>
              <w:suppressAutoHyphens/>
              <w:spacing w:after="0" w:line="240" w:lineRule="auto"/>
              <w:rPr>
                <w:rFonts w:ascii="Times New Roman" w:hAnsi="Times New Roman" w:cs="Times New Roman"/>
              </w:rPr>
            </w:pPr>
          </w:p>
        </w:tc>
        <w:tc>
          <w:tcPr>
            <w:tcW w:w="850" w:type="dxa"/>
            <w:vMerge/>
          </w:tcPr>
          <w:p w14:paraId="689342E4" w14:textId="77777777" w:rsidR="00020A83" w:rsidRPr="003A460C" w:rsidRDefault="00020A83" w:rsidP="00B31658">
            <w:pPr>
              <w:suppressAutoHyphens/>
              <w:spacing w:after="0" w:line="240" w:lineRule="auto"/>
              <w:rPr>
                <w:rFonts w:ascii="Times New Roman" w:hAnsi="Times New Roman" w:cs="Times New Roman"/>
              </w:rPr>
            </w:pPr>
          </w:p>
        </w:tc>
        <w:tc>
          <w:tcPr>
            <w:tcW w:w="1209" w:type="dxa"/>
          </w:tcPr>
          <w:p w14:paraId="747A179E" w14:textId="77777777" w:rsidR="00020A83" w:rsidRPr="003A460C" w:rsidRDefault="00020A83" w:rsidP="00B31658">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федерального бюджета</w:t>
            </w:r>
          </w:p>
        </w:tc>
        <w:tc>
          <w:tcPr>
            <w:tcW w:w="1209" w:type="dxa"/>
            <w:vAlign w:val="center"/>
          </w:tcPr>
          <w:p w14:paraId="0AE8ECBB"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24CE7DCE"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20BD0056"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0DC29513"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7CDDA55B"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5E1DA1BF"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31D308CF"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0805C0AC" w14:textId="77777777" w:rsidR="00020A83" w:rsidRPr="003A460C" w:rsidRDefault="00020A83" w:rsidP="00B31658">
            <w:pPr>
              <w:pStyle w:val="ConsPlusNormal"/>
              <w:suppressAutoHyphens/>
              <w:rPr>
                <w:rFonts w:ascii="Times New Roman" w:hAnsi="Times New Roman" w:cs="Times New Roman"/>
                <w:szCs w:val="22"/>
              </w:rPr>
            </w:pPr>
          </w:p>
        </w:tc>
        <w:tc>
          <w:tcPr>
            <w:tcW w:w="1543" w:type="dxa"/>
            <w:vMerge/>
          </w:tcPr>
          <w:p w14:paraId="5FBD474C" w14:textId="77777777" w:rsidR="00020A83" w:rsidRPr="003A460C" w:rsidRDefault="00020A83" w:rsidP="00B31658">
            <w:pPr>
              <w:pStyle w:val="ConsPlusNormal"/>
              <w:suppressAutoHyphens/>
              <w:rPr>
                <w:rFonts w:ascii="Times New Roman" w:hAnsi="Times New Roman" w:cs="Times New Roman"/>
                <w:szCs w:val="22"/>
              </w:rPr>
            </w:pPr>
          </w:p>
        </w:tc>
      </w:tr>
      <w:tr w:rsidR="00020A83" w:rsidRPr="003A460C" w14:paraId="756C4118" w14:textId="77777777" w:rsidTr="00F40B4B">
        <w:tc>
          <w:tcPr>
            <w:tcW w:w="794" w:type="dxa"/>
            <w:vMerge/>
          </w:tcPr>
          <w:p w14:paraId="6EB14D8F" w14:textId="77777777" w:rsidR="00020A83" w:rsidRPr="003A460C" w:rsidRDefault="00020A83" w:rsidP="00B31658">
            <w:pPr>
              <w:suppressAutoHyphens/>
              <w:spacing w:after="0" w:line="240" w:lineRule="auto"/>
              <w:jc w:val="center"/>
              <w:rPr>
                <w:rFonts w:ascii="Times New Roman" w:hAnsi="Times New Roman" w:cs="Times New Roman"/>
              </w:rPr>
            </w:pPr>
          </w:p>
        </w:tc>
        <w:tc>
          <w:tcPr>
            <w:tcW w:w="1691" w:type="dxa"/>
            <w:vMerge/>
          </w:tcPr>
          <w:p w14:paraId="22F95193" w14:textId="77777777" w:rsidR="00020A83" w:rsidRPr="003A460C" w:rsidRDefault="00020A83" w:rsidP="00B31658">
            <w:pPr>
              <w:suppressAutoHyphens/>
              <w:spacing w:after="0" w:line="240" w:lineRule="auto"/>
              <w:rPr>
                <w:rFonts w:ascii="Times New Roman" w:hAnsi="Times New Roman" w:cs="Times New Roman"/>
              </w:rPr>
            </w:pPr>
          </w:p>
        </w:tc>
        <w:tc>
          <w:tcPr>
            <w:tcW w:w="850" w:type="dxa"/>
            <w:vMerge/>
          </w:tcPr>
          <w:p w14:paraId="51BB3A29" w14:textId="77777777" w:rsidR="00020A83" w:rsidRPr="003A460C" w:rsidRDefault="00020A83" w:rsidP="00B31658">
            <w:pPr>
              <w:suppressAutoHyphens/>
              <w:spacing w:after="0" w:line="240" w:lineRule="auto"/>
              <w:rPr>
                <w:rFonts w:ascii="Times New Roman" w:hAnsi="Times New Roman" w:cs="Times New Roman"/>
              </w:rPr>
            </w:pPr>
          </w:p>
        </w:tc>
        <w:tc>
          <w:tcPr>
            <w:tcW w:w="1209" w:type="dxa"/>
          </w:tcPr>
          <w:p w14:paraId="16B314DC" w14:textId="77777777" w:rsidR="00020A83" w:rsidRPr="003A460C" w:rsidRDefault="00020A83" w:rsidP="00B31658">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Московской области</w:t>
            </w:r>
          </w:p>
        </w:tc>
        <w:tc>
          <w:tcPr>
            <w:tcW w:w="1209" w:type="dxa"/>
            <w:vAlign w:val="center"/>
          </w:tcPr>
          <w:p w14:paraId="6F33E6DA"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352C3C78"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8 535</w:t>
            </w:r>
          </w:p>
        </w:tc>
        <w:tc>
          <w:tcPr>
            <w:tcW w:w="1276" w:type="dxa"/>
            <w:vAlign w:val="center"/>
          </w:tcPr>
          <w:p w14:paraId="7D18AA6C"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2 845</w:t>
            </w:r>
          </w:p>
        </w:tc>
        <w:tc>
          <w:tcPr>
            <w:tcW w:w="1276" w:type="dxa"/>
            <w:vAlign w:val="center"/>
          </w:tcPr>
          <w:p w14:paraId="364EE17A"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 2845</w:t>
            </w:r>
          </w:p>
        </w:tc>
        <w:tc>
          <w:tcPr>
            <w:tcW w:w="1343" w:type="dxa"/>
            <w:vAlign w:val="center"/>
          </w:tcPr>
          <w:p w14:paraId="0B2CE30F"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2 845</w:t>
            </w:r>
          </w:p>
        </w:tc>
        <w:tc>
          <w:tcPr>
            <w:tcW w:w="925" w:type="dxa"/>
            <w:vAlign w:val="center"/>
          </w:tcPr>
          <w:p w14:paraId="540F72D7"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6FB58B61"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22B0E9F2" w14:textId="77777777" w:rsidR="00020A83" w:rsidRPr="003A460C" w:rsidRDefault="00020A83" w:rsidP="00B31658">
            <w:pPr>
              <w:pStyle w:val="ConsPlusNormal"/>
              <w:suppressAutoHyphens/>
              <w:rPr>
                <w:rFonts w:ascii="Times New Roman" w:hAnsi="Times New Roman" w:cs="Times New Roman"/>
                <w:szCs w:val="22"/>
              </w:rPr>
            </w:pPr>
          </w:p>
        </w:tc>
        <w:tc>
          <w:tcPr>
            <w:tcW w:w="1543" w:type="dxa"/>
            <w:vMerge/>
          </w:tcPr>
          <w:p w14:paraId="780BBD5B" w14:textId="77777777" w:rsidR="00020A83" w:rsidRPr="003A460C" w:rsidRDefault="00020A83" w:rsidP="00B31658">
            <w:pPr>
              <w:pStyle w:val="ConsPlusNormal"/>
              <w:suppressAutoHyphens/>
              <w:rPr>
                <w:rFonts w:ascii="Times New Roman" w:hAnsi="Times New Roman" w:cs="Times New Roman"/>
                <w:szCs w:val="22"/>
              </w:rPr>
            </w:pPr>
          </w:p>
        </w:tc>
      </w:tr>
      <w:tr w:rsidR="00020A83" w:rsidRPr="003A460C" w14:paraId="66C4D788" w14:textId="77777777" w:rsidTr="00F40B4B">
        <w:trPr>
          <w:trHeight w:val="827"/>
        </w:trPr>
        <w:tc>
          <w:tcPr>
            <w:tcW w:w="794" w:type="dxa"/>
            <w:vMerge/>
          </w:tcPr>
          <w:p w14:paraId="550A2B6E" w14:textId="77777777" w:rsidR="00020A83" w:rsidRPr="003A460C" w:rsidRDefault="00020A83" w:rsidP="00B31658">
            <w:pPr>
              <w:suppressAutoHyphens/>
              <w:spacing w:after="0" w:line="240" w:lineRule="auto"/>
              <w:jc w:val="center"/>
              <w:rPr>
                <w:rFonts w:ascii="Times New Roman" w:hAnsi="Times New Roman" w:cs="Times New Roman"/>
              </w:rPr>
            </w:pPr>
          </w:p>
        </w:tc>
        <w:tc>
          <w:tcPr>
            <w:tcW w:w="1691" w:type="dxa"/>
            <w:vMerge/>
          </w:tcPr>
          <w:p w14:paraId="02310297" w14:textId="77777777" w:rsidR="00020A83" w:rsidRPr="003A460C" w:rsidRDefault="00020A83" w:rsidP="00B31658">
            <w:pPr>
              <w:suppressAutoHyphens/>
              <w:spacing w:after="0" w:line="240" w:lineRule="auto"/>
              <w:rPr>
                <w:rFonts w:ascii="Times New Roman" w:hAnsi="Times New Roman" w:cs="Times New Roman"/>
              </w:rPr>
            </w:pPr>
          </w:p>
        </w:tc>
        <w:tc>
          <w:tcPr>
            <w:tcW w:w="850" w:type="dxa"/>
            <w:vMerge/>
          </w:tcPr>
          <w:p w14:paraId="2D3D165A" w14:textId="77777777" w:rsidR="00020A83" w:rsidRPr="003A460C" w:rsidRDefault="00020A83" w:rsidP="00B31658">
            <w:pPr>
              <w:suppressAutoHyphens/>
              <w:spacing w:after="0" w:line="240" w:lineRule="auto"/>
              <w:rPr>
                <w:rFonts w:ascii="Times New Roman" w:hAnsi="Times New Roman" w:cs="Times New Roman"/>
              </w:rPr>
            </w:pPr>
          </w:p>
        </w:tc>
        <w:tc>
          <w:tcPr>
            <w:tcW w:w="1209" w:type="dxa"/>
          </w:tcPr>
          <w:p w14:paraId="1B8F36B8" w14:textId="77777777" w:rsidR="00020A83" w:rsidRPr="003A460C" w:rsidRDefault="00020A83" w:rsidP="00B31658">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бюджета городского округа </w:t>
            </w:r>
          </w:p>
        </w:tc>
        <w:tc>
          <w:tcPr>
            <w:tcW w:w="1209" w:type="dxa"/>
            <w:vAlign w:val="center"/>
          </w:tcPr>
          <w:p w14:paraId="6032E7EA"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634" w:type="dxa"/>
            <w:vAlign w:val="center"/>
          </w:tcPr>
          <w:p w14:paraId="1BF7E941"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10BC3603"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1F70CAF0"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343" w:type="dxa"/>
            <w:vAlign w:val="center"/>
          </w:tcPr>
          <w:p w14:paraId="4526155B"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610E186D"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25" w:type="dxa"/>
            <w:vAlign w:val="center"/>
          </w:tcPr>
          <w:p w14:paraId="74CBFBAA" w14:textId="77777777" w:rsidR="00020A83" w:rsidRPr="003A460C" w:rsidRDefault="00020A83" w:rsidP="00B31658">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Merge/>
          </w:tcPr>
          <w:p w14:paraId="5082A271" w14:textId="77777777" w:rsidR="00020A83" w:rsidRPr="003A460C" w:rsidRDefault="00020A83" w:rsidP="00B31658">
            <w:pPr>
              <w:pStyle w:val="ConsPlusNormal"/>
              <w:suppressAutoHyphens/>
              <w:rPr>
                <w:rFonts w:ascii="Times New Roman" w:hAnsi="Times New Roman" w:cs="Times New Roman"/>
                <w:szCs w:val="22"/>
              </w:rPr>
            </w:pPr>
          </w:p>
        </w:tc>
        <w:tc>
          <w:tcPr>
            <w:tcW w:w="1543" w:type="dxa"/>
            <w:vMerge/>
          </w:tcPr>
          <w:p w14:paraId="3E9EA24A" w14:textId="77777777" w:rsidR="00020A83" w:rsidRPr="003A460C" w:rsidRDefault="00020A83" w:rsidP="00B31658">
            <w:pPr>
              <w:pStyle w:val="ConsPlusNormal"/>
              <w:suppressAutoHyphens/>
              <w:rPr>
                <w:rFonts w:ascii="Times New Roman" w:hAnsi="Times New Roman" w:cs="Times New Roman"/>
                <w:szCs w:val="22"/>
              </w:rPr>
            </w:pPr>
          </w:p>
        </w:tc>
      </w:tr>
      <w:tr w:rsidR="00020A83" w:rsidRPr="003A460C" w14:paraId="42FFE0A0" w14:textId="77777777" w:rsidTr="00F40B4B">
        <w:trPr>
          <w:trHeight w:val="590"/>
        </w:trPr>
        <w:tc>
          <w:tcPr>
            <w:tcW w:w="794" w:type="dxa"/>
            <w:vMerge/>
          </w:tcPr>
          <w:p w14:paraId="288D76C4" w14:textId="77777777" w:rsidR="00020A83" w:rsidRPr="003A460C" w:rsidRDefault="00020A83" w:rsidP="00B31658">
            <w:pPr>
              <w:pStyle w:val="ae"/>
              <w:suppressAutoHyphens/>
              <w:jc w:val="center"/>
              <w:rPr>
                <w:rFonts w:ascii="Times New Roman" w:hAnsi="Times New Roman" w:cs="Times New Roman"/>
              </w:rPr>
            </w:pPr>
          </w:p>
        </w:tc>
        <w:tc>
          <w:tcPr>
            <w:tcW w:w="1691" w:type="dxa"/>
            <w:vMerge/>
          </w:tcPr>
          <w:p w14:paraId="5612086E" w14:textId="77777777" w:rsidR="00020A83" w:rsidRPr="003A460C" w:rsidRDefault="00020A83" w:rsidP="00B31658">
            <w:pPr>
              <w:pStyle w:val="ae"/>
              <w:suppressAutoHyphens/>
              <w:rPr>
                <w:rFonts w:ascii="Times New Roman" w:hAnsi="Times New Roman" w:cs="Times New Roman"/>
              </w:rPr>
            </w:pPr>
          </w:p>
        </w:tc>
        <w:tc>
          <w:tcPr>
            <w:tcW w:w="850" w:type="dxa"/>
            <w:vMerge/>
          </w:tcPr>
          <w:p w14:paraId="0CDA4BE4" w14:textId="77777777" w:rsidR="00020A83" w:rsidRPr="003A460C" w:rsidRDefault="00020A83" w:rsidP="00B31658">
            <w:pPr>
              <w:pStyle w:val="ae"/>
              <w:suppressAutoHyphens/>
              <w:rPr>
                <w:rFonts w:ascii="Times New Roman" w:hAnsi="Times New Roman" w:cs="Times New Roman"/>
              </w:rPr>
            </w:pPr>
          </w:p>
        </w:tc>
        <w:tc>
          <w:tcPr>
            <w:tcW w:w="1209" w:type="dxa"/>
            <w:vAlign w:val="center"/>
          </w:tcPr>
          <w:p w14:paraId="2D9E1AD5" w14:textId="77777777" w:rsidR="00020A83" w:rsidRPr="003A460C" w:rsidRDefault="00020A83" w:rsidP="00B31658">
            <w:pPr>
              <w:pStyle w:val="ae"/>
              <w:suppressAutoHyphens/>
              <w:rPr>
                <w:rFonts w:ascii="Times New Roman" w:hAnsi="Times New Roman" w:cs="Times New Roman"/>
              </w:rPr>
            </w:pPr>
            <w:r w:rsidRPr="003A460C">
              <w:rPr>
                <w:rFonts w:ascii="Times New Roman" w:hAnsi="Times New Roman" w:cs="Times New Roman"/>
              </w:rPr>
              <w:t>Внебюджетные источники</w:t>
            </w:r>
          </w:p>
        </w:tc>
        <w:tc>
          <w:tcPr>
            <w:tcW w:w="1209" w:type="dxa"/>
            <w:vAlign w:val="center"/>
          </w:tcPr>
          <w:p w14:paraId="25782F47" w14:textId="77777777" w:rsidR="00020A83" w:rsidRPr="003A460C" w:rsidRDefault="00020A83" w:rsidP="00B31658">
            <w:pPr>
              <w:pStyle w:val="ae"/>
              <w:suppressAutoHyphens/>
              <w:jc w:val="center"/>
              <w:rPr>
                <w:rFonts w:ascii="Times New Roman" w:hAnsi="Times New Roman" w:cs="Times New Roman"/>
              </w:rPr>
            </w:pPr>
            <w:r w:rsidRPr="003A460C">
              <w:rPr>
                <w:rFonts w:ascii="Times New Roman" w:hAnsi="Times New Roman" w:cs="Times New Roman"/>
              </w:rPr>
              <w:t>0</w:t>
            </w:r>
          </w:p>
        </w:tc>
        <w:tc>
          <w:tcPr>
            <w:tcW w:w="1634" w:type="dxa"/>
            <w:vAlign w:val="center"/>
          </w:tcPr>
          <w:p w14:paraId="0EBA7EBA" w14:textId="77777777" w:rsidR="00020A83" w:rsidRPr="003A460C" w:rsidRDefault="00020A83" w:rsidP="00B31658">
            <w:pPr>
              <w:pStyle w:val="ae"/>
              <w:suppressAutoHyphens/>
              <w:jc w:val="center"/>
              <w:rPr>
                <w:rFonts w:ascii="Times New Roman" w:hAnsi="Times New Roman" w:cs="Times New Roman"/>
              </w:rPr>
            </w:pPr>
            <w:r w:rsidRPr="003A460C">
              <w:rPr>
                <w:rFonts w:ascii="Times New Roman" w:hAnsi="Times New Roman" w:cs="Times New Roman"/>
              </w:rPr>
              <w:t>0</w:t>
            </w:r>
          </w:p>
        </w:tc>
        <w:tc>
          <w:tcPr>
            <w:tcW w:w="1276" w:type="dxa"/>
            <w:vAlign w:val="center"/>
          </w:tcPr>
          <w:p w14:paraId="239C676F" w14:textId="77777777" w:rsidR="00020A83" w:rsidRPr="003A460C" w:rsidRDefault="00020A83" w:rsidP="00B31658">
            <w:pPr>
              <w:pStyle w:val="ae"/>
              <w:suppressAutoHyphens/>
              <w:jc w:val="center"/>
              <w:rPr>
                <w:rFonts w:ascii="Times New Roman" w:hAnsi="Times New Roman" w:cs="Times New Roman"/>
              </w:rPr>
            </w:pPr>
            <w:r w:rsidRPr="003A460C">
              <w:rPr>
                <w:rFonts w:ascii="Times New Roman" w:hAnsi="Times New Roman" w:cs="Times New Roman"/>
              </w:rPr>
              <w:t>0</w:t>
            </w:r>
          </w:p>
        </w:tc>
        <w:tc>
          <w:tcPr>
            <w:tcW w:w="1276" w:type="dxa"/>
            <w:vAlign w:val="center"/>
          </w:tcPr>
          <w:p w14:paraId="4238DA33" w14:textId="77777777" w:rsidR="00020A83" w:rsidRPr="003A460C" w:rsidRDefault="00020A83" w:rsidP="00B31658">
            <w:pPr>
              <w:pStyle w:val="ae"/>
              <w:suppressAutoHyphens/>
              <w:jc w:val="center"/>
              <w:rPr>
                <w:rFonts w:ascii="Times New Roman" w:hAnsi="Times New Roman" w:cs="Times New Roman"/>
              </w:rPr>
            </w:pPr>
            <w:r w:rsidRPr="003A460C">
              <w:rPr>
                <w:rFonts w:ascii="Times New Roman" w:hAnsi="Times New Roman" w:cs="Times New Roman"/>
              </w:rPr>
              <w:t>0</w:t>
            </w:r>
          </w:p>
        </w:tc>
        <w:tc>
          <w:tcPr>
            <w:tcW w:w="1343" w:type="dxa"/>
            <w:vAlign w:val="center"/>
          </w:tcPr>
          <w:p w14:paraId="1A17BE4E" w14:textId="77777777" w:rsidR="00020A83" w:rsidRPr="003A460C" w:rsidRDefault="00020A83" w:rsidP="00B31658">
            <w:pPr>
              <w:pStyle w:val="ae"/>
              <w:suppressAutoHyphens/>
              <w:jc w:val="center"/>
              <w:rPr>
                <w:rFonts w:ascii="Times New Roman" w:hAnsi="Times New Roman" w:cs="Times New Roman"/>
              </w:rPr>
            </w:pPr>
            <w:r w:rsidRPr="003A460C">
              <w:rPr>
                <w:rFonts w:ascii="Times New Roman" w:hAnsi="Times New Roman" w:cs="Times New Roman"/>
              </w:rPr>
              <w:t>0</w:t>
            </w:r>
          </w:p>
        </w:tc>
        <w:tc>
          <w:tcPr>
            <w:tcW w:w="925" w:type="dxa"/>
            <w:vAlign w:val="center"/>
          </w:tcPr>
          <w:p w14:paraId="1BEC7FC5" w14:textId="77777777" w:rsidR="00020A83" w:rsidRPr="003A460C" w:rsidRDefault="00020A83" w:rsidP="00B31658">
            <w:pPr>
              <w:pStyle w:val="ae"/>
              <w:suppressAutoHyphens/>
              <w:jc w:val="center"/>
              <w:rPr>
                <w:rFonts w:ascii="Times New Roman" w:hAnsi="Times New Roman" w:cs="Times New Roman"/>
              </w:rPr>
            </w:pPr>
            <w:r w:rsidRPr="003A460C">
              <w:rPr>
                <w:rFonts w:ascii="Times New Roman" w:hAnsi="Times New Roman" w:cs="Times New Roman"/>
              </w:rPr>
              <w:t>0</w:t>
            </w:r>
          </w:p>
        </w:tc>
        <w:tc>
          <w:tcPr>
            <w:tcW w:w="925" w:type="dxa"/>
            <w:vAlign w:val="center"/>
          </w:tcPr>
          <w:p w14:paraId="5AEE5C57" w14:textId="77777777" w:rsidR="00020A83" w:rsidRPr="003A460C" w:rsidRDefault="00020A83" w:rsidP="00B31658">
            <w:pPr>
              <w:pStyle w:val="ae"/>
              <w:suppressAutoHyphens/>
              <w:jc w:val="center"/>
              <w:rPr>
                <w:rFonts w:ascii="Times New Roman" w:hAnsi="Times New Roman" w:cs="Times New Roman"/>
              </w:rPr>
            </w:pPr>
            <w:r w:rsidRPr="003A460C">
              <w:rPr>
                <w:rFonts w:ascii="Times New Roman" w:hAnsi="Times New Roman" w:cs="Times New Roman"/>
              </w:rPr>
              <w:t>0</w:t>
            </w:r>
          </w:p>
        </w:tc>
        <w:tc>
          <w:tcPr>
            <w:tcW w:w="992" w:type="dxa"/>
            <w:vMerge/>
          </w:tcPr>
          <w:p w14:paraId="05596328" w14:textId="77777777" w:rsidR="00020A83" w:rsidRPr="003A460C" w:rsidRDefault="00020A83" w:rsidP="00B31658">
            <w:pPr>
              <w:pStyle w:val="ae"/>
              <w:suppressAutoHyphens/>
              <w:rPr>
                <w:rFonts w:ascii="Times New Roman" w:hAnsi="Times New Roman" w:cs="Times New Roman"/>
              </w:rPr>
            </w:pPr>
          </w:p>
        </w:tc>
        <w:tc>
          <w:tcPr>
            <w:tcW w:w="1543" w:type="dxa"/>
            <w:vMerge/>
          </w:tcPr>
          <w:p w14:paraId="513D9813" w14:textId="77777777" w:rsidR="00020A83" w:rsidRPr="003A460C" w:rsidRDefault="00020A83" w:rsidP="00B31658">
            <w:pPr>
              <w:pStyle w:val="ae"/>
              <w:suppressAutoHyphens/>
              <w:rPr>
                <w:rFonts w:ascii="Times New Roman" w:hAnsi="Times New Roman" w:cs="Times New Roman"/>
              </w:rPr>
            </w:pPr>
          </w:p>
        </w:tc>
      </w:tr>
      <w:tr w:rsidR="00020A83" w:rsidRPr="003A460C" w14:paraId="26DC6D45" w14:textId="77777777" w:rsidTr="00F40B4B">
        <w:trPr>
          <w:trHeight w:val="509"/>
        </w:trPr>
        <w:tc>
          <w:tcPr>
            <w:tcW w:w="794" w:type="dxa"/>
            <w:vMerge w:val="restart"/>
          </w:tcPr>
          <w:p w14:paraId="6D593E27"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lastRenderedPageBreak/>
              <w:t>3.1</w:t>
            </w:r>
          </w:p>
        </w:tc>
        <w:tc>
          <w:tcPr>
            <w:tcW w:w="1691" w:type="dxa"/>
            <w:vMerge w:val="restart"/>
          </w:tcPr>
          <w:p w14:paraId="13B24AD1" w14:textId="77777777" w:rsidR="00020A83" w:rsidRPr="003A460C" w:rsidRDefault="00020A83" w:rsidP="00FB2B5A">
            <w:pPr>
              <w:suppressAutoHyphens/>
              <w:spacing w:after="0" w:line="240" w:lineRule="auto"/>
              <w:jc w:val="center"/>
              <w:rPr>
                <w:rFonts w:ascii="Times New Roman" w:hAnsi="Times New Roman" w:cs="Times New Roman"/>
                <w:b/>
                <w:bCs/>
                <w:i/>
              </w:rPr>
            </w:pPr>
            <w:r w:rsidRPr="003A460C">
              <w:rPr>
                <w:rFonts w:ascii="Times New Roman" w:hAnsi="Times New Roman" w:cs="Times New Roman"/>
                <w:b/>
                <w:bCs/>
                <w:i/>
              </w:rPr>
              <w:t>Мероприятие 7.1</w:t>
            </w:r>
          </w:p>
          <w:p w14:paraId="39ECF617" w14:textId="77777777" w:rsidR="00020A83" w:rsidRPr="003A460C" w:rsidRDefault="00020A83" w:rsidP="00F40B4B">
            <w:pPr>
              <w:suppressAutoHyphens/>
              <w:spacing w:after="0" w:line="240" w:lineRule="auto"/>
              <w:rPr>
                <w:rFonts w:ascii="Times New Roman" w:hAnsi="Times New Roman" w:cs="Times New Roman"/>
                <w:b/>
                <w:bCs/>
              </w:rPr>
            </w:pPr>
            <w:r w:rsidRPr="003A460C">
              <w:rPr>
                <w:rFonts w:ascii="Times New Roman" w:hAnsi="Times New Roman" w:cs="Times New Roman"/>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w:t>
            </w:r>
            <w:r w:rsidRPr="003A460C">
              <w:rPr>
                <w:rFonts w:ascii="Times New Roman" w:hAnsi="Times New Roman" w:cs="Times New Roman"/>
              </w:rPr>
              <w:lastRenderedPageBreak/>
              <w:t>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850" w:type="dxa"/>
            <w:vMerge w:val="restart"/>
          </w:tcPr>
          <w:p w14:paraId="52A992BE"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1209" w:type="dxa"/>
            <w:vAlign w:val="center"/>
          </w:tcPr>
          <w:p w14:paraId="4E6F5A50"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Итого</w:t>
            </w:r>
          </w:p>
        </w:tc>
        <w:tc>
          <w:tcPr>
            <w:tcW w:w="1209" w:type="dxa"/>
            <w:vAlign w:val="center"/>
          </w:tcPr>
          <w:p w14:paraId="20E8A05B"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1634" w:type="dxa"/>
            <w:vAlign w:val="center"/>
          </w:tcPr>
          <w:p w14:paraId="175C8F1D" w14:textId="77777777" w:rsidR="00020A83" w:rsidRPr="003A460C" w:rsidRDefault="00020A83" w:rsidP="00FB2B5A">
            <w:pPr>
              <w:suppressAutoHyphens/>
              <w:spacing w:after="0" w:line="240" w:lineRule="auto"/>
              <w:jc w:val="center"/>
              <w:rPr>
                <w:rFonts w:ascii="Times New Roman" w:hAnsi="Times New Roman" w:cs="Times New Roman"/>
                <w:b/>
                <w:bCs/>
              </w:rPr>
            </w:pPr>
            <w:r w:rsidRPr="003A460C">
              <w:rPr>
                <w:rFonts w:ascii="Times New Roman" w:hAnsi="Times New Roman" w:cs="Times New Roman"/>
                <w:b/>
                <w:bCs/>
              </w:rPr>
              <w:t>8 535</w:t>
            </w:r>
          </w:p>
        </w:tc>
        <w:tc>
          <w:tcPr>
            <w:tcW w:w="1276" w:type="dxa"/>
            <w:vAlign w:val="center"/>
          </w:tcPr>
          <w:p w14:paraId="54EB0D06" w14:textId="77777777" w:rsidR="00020A83" w:rsidRPr="003A460C" w:rsidRDefault="00020A83" w:rsidP="00FB2B5A">
            <w:pPr>
              <w:suppressAutoHyphens/>
              <w:spacing w:after="0" w:line="240" w:lineRule="auto"/>
              <w:jc w:val="center"/>
              <w:rPr>
                <w:rFonts w:ascii="Times New Roman" w:hAnsi="Times New Roman" w:cs="Times New Roman"/>
                <w:b/>
                <w:bCs/>
              </w:rPr>
            </w:pPr>
            <w:r w:rsidRPr="003A460C">
              <w:rPr>
                <w:rFonts w:ascii="Times New Roman" w:hAnsi="Times New Roman" w:cs="Times New Roman"/>
                <w:b/>
                <w:bCs/>
              </w:rPr>
              <w:t>2 845</w:t>
            </w:r>
          </w:p>
        </w:tc>
        <w:tc>
          <w:tcPr>
            <w:tcW w:w="1276" w:type="dxa"/>
            <w:vAlign w:val="center"/>
          </w:tcPr>
          <w:p w14:paraId="585F6F94" w14:textId="77777777" w:rsidR="00020A83" w:rsidRPr="003A460C" w:rsidRDefault="00020A83" w:rsidP="00FB2B5A">
            <w:pPr>
              <w:suppressAutoHyphens/>
              <w:spacing w:after="0" w:line="240" w:lineRule="auto"/>
              <w:jc w:val="center"/>
              <w:rPr>
                <w:rFonts w:ascii="Times New Roman" w:hAnsi="Times New Roman" w:cs="Times New Roman"/>
                <w:b/>
                <w:bCs/>
              </w:rPr>
            </w:pPr>
            <w:r w:rsidRPr="003A460C">
              <w:rPr>
                <w:rFonts w:ascii="Times New Roman" w:hAnsi="Times New Roman" w:cs="Times New Roman"/>
                <w:b/>
                <w:bCs/>
              </w:rPr>
              <w:t>2 845</w:t>
            </w:r>
          </w:p>
        </w:tc>
        <w:tc>
          <w:tcPr>
            <w:tcW w:w="1343" w:type="dxa"/>
            <w:vAlign w:val="center"/>
          </w:tcPr>
          <w:p w14:paraId="604856C8" w14:textId="77777777" w:rsidR="00020A83" w:rsidRPr="003A460C" w:rsidRDefault="00020A83" w:rsidP="00FB2B5A">
            <w:pPr>
              <w:suppressAutoHyphens/>
              <w:spacing w:after="0" w:line="240" w:lineRule="auto"/>
              <w:jc w:val="center"/>
              <w:rPr>
                <w:rFonts w:ascii="Times New Roman" w:hAnsi="Times New Roman" w:cs="Times New Roman"/>
                <w:b/>
                <w:bCs/>
              </w:rPr>
            </w:pPr>
            <w:r w:rsidRPr="003A460C">
              <w:rPr>
                <w:rFonts w:ascii="Times New Roman" w:hAnsi="Times New Roman" w:cs="Times New Roman"/>
                <w:b/>
                <w:bCs/>
              </w:rPr>
              <w:t>2 845</w:t>
            </w:r>
          </w:p>
        </w:tc>
        <w:tc>
          <w:tcPr>
            <w:tcW w:w="925" w:type="dxa"/>
            <w:vAlign w:val="center"/>
          </w:tcPr>
          <w:p w14:paraId="52362493" w14:textId="77777777" w:rsidR="00020A83" w:rsidRPr="003A460C" w:rsidRDefault="00020A83" w:rsidP="00FB2B5A">
            <w:pPr>
              <w:suppressAutoHyphens/>
              <w:spacing w:after="0" w:line="240" w:lineRule="auto"/>
              <w:jc w:val="center"/>
              <w:rPr>
                <w:rFonts w:ascii="Times New Roman" w:hAnsi="Times New Roman" w:cs="Times New Roman"/>
                <w:b/>
                <w:bCs/>
              </w:rPr>
            </w:pPr>
            <w:r w:rsidRPr="003A460C">
              <w:rPr>
                <w:rFonts w:ascii="Times New Roman" w:hAnsi="Times New Roman" w:cs="Times New Roman"/>
                <w:b/>
                <w:bCs/>
              </w:rPr>
              <w:t>0</w:t>
            </w:r>
          </w:p>
        </w:tc>
        <w:tc>
          <w:tcPr>
            <w:tcW w:w="925" w:type="dxa"/>
            <w:vAlign w:val="center"/>
          </w:tcPr>
          <w:p w14:paraId="02260727" w14:textId="77777777" w:rsidR="00020A83" w:rsidRPr="003A460C" w:rsidRDefault="00020A83" w:rsidP="00FB2B5A">
            <w:pPr>
              <w:suppressAutoHyphens/>
              <w:spacing w:after="0" w:line="240" w:lineRule="auto"/>
              <w:jc w:val="center"/>
              <w:rPr>
                <w:rFonts w:ascii="Times New Roman" w:hAnsi="Times New Roman" w:cs="Times New Roman"/>
                <w:b/>
                <w:bCs/>
              </w:rPr>
            </w:pPr>
            <w:r w:rsidRPr="003A460C">
              <w:rPr>
                <w:rFonts w:ascii="Times New Roman" w:hAnsi="Times New Roman" w:cs="Times New Roman"/>
                <w:b/>
                <w:bCs/>
              </w:rPr>
              <w:t>0</w:t>
            </w:r>
          </w:p>
        </w:tc>
        <w:tc>
          <w:tcPr>
            <w:tcW w:w="992" w:type="dxa"/>
            <w:vMerge w:val="restart"/>
          </w:tcPr>
          <w:p w14:paraId="07ED1E4A"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rPr>
              <w:t>Управление градостроительной деятельности</w:t>
            </w:r>
          </w:p>
        </w:tc>
        <w:tc>
          <w:tcPr>
            <w:tcW w:w="1543" w:type="dxa"/>
            <w:vMerge/>
          </w:tcPr>
          <w:p w14:paraId="2EAFBC6D" w14:textId="77777777" w:rsidR="00020A83" w:rsidRPr="003A460C" w:rsidRDefault="00020A83" w:rsidP="00FB2B5A">
            <w:pPr>
              <w:suppressAutoHyphens/>
              <w:spacing w:after="0" w:line="240" w:lineRule="auto"/>
              <w:jc w:val="center"/>
              <w:rPr>
                <w:rFonts w:ascii="Times New Roman" w:hAnsi="Times New Roman" w:cs="Times New Roman"/>
                <w:bCs/>
              </w:rPr>
            </w:pPr>
          </w:p>
        </w:tc>
      </w:tr>
      <w:tr w:rsidR="00020A83" w:rsidRPr="003A460C" w14:paraId="5A4EB1E8" w14:textId="77777777" w:rsidTr="00F40B4B">
        <w:tc>
          <w:tcPr>
            <w:tcW w:w="794" w:type="dxa"/>
            <w:vMerge/>
          </w:tcPr>
          <w:p w14:paraId="7158A5D3"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1691" w:type="dxa"/>
            <w:vMerge/>
          </w:tcPr>
          <w:p w14:paraId="70DE8939"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850" w:type="dxa"/>
            <w:vMerge/>
          </w:tcPr>
          <w:p w14:paraId="244331CA"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1209" w:type="dxa"/>
          </w:tcPr>
          <w:p w14:paraId="40D9E361"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Средства федерального бюджета</w:t>
            </w:r>
          </w:p>
        </w:tc>
        <w:tc>
          <w:tcPr>
            <w:tcW w:w="1209" w:type="dxa"/>
            <w:vAlign w:val="center"/>
          </w:tcPr>
          <w:p w14:paraId="01F4E7A5"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1634" w:type="dxa"/>
            <w:vAlign w:val="center"/>
          </w:tcPr>
          <w:p w14:paraId="2B674B88"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1276" w:type="dxa"/>
            <w:vAlign w:val="center"/>
          </w:tcPr>
          <w:p w14:paraId="34C968CA"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1276" w:type="dxa"/>
            <w:vAlign w:val="center"/>
          </w:tcPr>
          <w:p w14:paraId="2DC5E9B2"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1343" w:type="dxa"/>
            <w:vAlign w:val="center"/>
          </w:tcPr>
          <w:p w14:paraId="1CA3231D"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925" w:type="dxa"/>
            <w:vAlign w:val="center"/>
          </w:tcPr>
          <w:p w14:paraId="3986D405"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925" w:type="dxa"/>
            <w:vAlign w:val="center"/>
          </w:tcPr>
          <w:p w14:paraId="04809E69"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992" w:type="dxa"/>
            <w:vMerge/>
          </w:tcPr>
          <w:p w14:paraId="5549C669"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1543" w:type="dxa"/>
            <w:vMerge/>
          </w:tcPr>
          <w:p w14:paraId="0A4D80B1" w14:textId="77777777" w:rsidR="00020A83" w:rsidRPr="003A460C" w:rsidRDefault="00020A83" w:rsidP="00FB2B5A">
            <w:pPr>
              <w:suppressAutoHyphens/>
              <w:spacing w:after="0" w:line="240" w:lineRule="auto"/>
              <w:jc w:val="center"/>
              <w:rPr>
                <w:rFonts w:ascii="Times New Roman" w:hAnsi="Times New Roman" w:cs="Times New Roman"/>
                <w:bCs/>
              </w:rPr>
            </w:pPr>
          </w:p>
        </w:tc>
      </w:tr>
      <w:tr w:rsidR="00020A83" w:rsidRPr="003A460C" w14:paraId="6174B519" w14:textId="77777777" w:rsidTr="00F40B4B">
        <w:tc>
          <w:tcPr>
            <w:tcW w:w="794" w:type="dxa"/>
            <w:vMerge/>
          </w:tcPr>
          <w:p w14:paraId="180C068C"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1691" w:type="dxa"/>
            <w:vMerge/>
          </w:tcPr>
          <w:p w14:paraId="2063E69A"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850" w:type="dxa"/>
            <w:vMerge/>
          </w:tcPr>
          <w:p w14:paraId="33926F33"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1209" w:type="dxa"/>
          </w:tcPr>
          <w:p w14:paraId="13C0B56C"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Средства бюджета Московской области</w:t>
            </w:r>
          </w:p>
        </w:tc>
        <w:tc>
          <w:tcPr>
            <w:tcW w:w="1209" w:type="dxa"/>
            <w:vAlign w:val="center"/>
          </w:tcPr>
          <w:p w14:paraId="62FCA50F"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1634" w:type="dxa"/>
            <w:vAlign w:val="center"/>
          </w:tcPr>
          <w:p w14:paraId="11550C77" w14:textId="77777777" w:rsidR="00020A83" w:rsidRPr="003A460C" w:rsidRDefault="00020A83" w:rsidP="00FB2B5A">
            <w:pPr>
              <w:suppressAutoHyphens/>
              <w:spacing w:after="0" w:line="240" w:lineRule="auto"/>
              <w:jc w:val="center"/>
              <w:rPr>
                <w:rFonts w:ascii="Times New Roman" w:hAnsi="Times New Roman" w:cs="Times New Roman"/>
                <w:b/>
                <w:bCs/>
              </w:rPr>
            </w:pPr>
            <w:r w:rsidRPr="003A460C">
              <w:rPr>
                <w:rFonts w:ascii="Times New Roman" w:hAnsi="Times New Roman" w:cs="Times New Roman"/>
                <w:b/>
                <w:bCs/>
              </w:rPr>
              <w:t>8 535</w:t>
            </w:r>
          </w:p>
        </w:tc>
        <w:tc>
          <w:tcPr>
            <w:tcW w:w="1276" w:type="dxa"/>
            <w:vAlign w:val="center"/>
          </w:tcPr>
          <w:p w14:paraId="06CBE6CF"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2 845</w:t>
            </w:r>
          </w:p>
        </w:tc>
        <w:tc>
          <w:tcPr>
            <w:tcW w:w="1276" w:type="dxa"/>
            <w:vAlign w:val="center"/>
          </w:tcPr>
          <w:p w14:paraId="576241CE"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2 845</w:t>
            </w:r>
          </w:p>
        </w:tc>
        <w:tc>
          <w:tcPr>
            <w:tcW w:w="1343" w:type="dxa"/>
            <w:vAlign w:val="center"/>
          </w:tcPr>
          <w:p w14:paraId="6F8354EC"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2 845</w:t>
            </w:r>
          </w:p>
        </w:tc>
        <w:tc>
          <w:tcPr>
            <w:tcW w:w="925" w:type="dxa"/>
            <w:vAlign w:val="center"/>
          </w:tcPr>
          <w:p w14:paraId="1C5DE0D1"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925" w:type="dxa"/>
            <w:vAlign w:val="center"/>
          </w:tcPr>
          <w:p w14:paraId="588667CC"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992" w:type="dxa"/>
            <w:vMerge/>
          </w:tcPr>
          <w:p w14:paraId="3748EDF4"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1543" w:type="dxa"/>
            <w:vMerge/>
          </w:tcPr>
          <w:p w14:paraId="03DD7240" w14:textId="77777777" w:rsidR="00020A83" w:rsidRPr="003A460C" w:rsidRDefault="00020A83" w:rsidP="00FB2B5A">
            <w:pPr>
              <w:suppressAutoHyphens/>
              <w:spacing w:after="0" w:line="240" w:lineRule="auto"/>
              <w:jc w:val="center"/>
              <w:rPr>
                <w:rFonts w:ascii="Times New Roman" w:hAnsi="Times New Roman" w:cs="Times New Roman"/>
                <w:bCs/>
              </w:rPr>
            </w:pPr>
          </w:p>
        </w:tc>
      </w:tr>
      <w:tr w:rsidR="00020A83" w:rsidRPr="003A460C" w14:paraId="52F1C514" w14:textId="77777777" w:rsidTr="00F40B4B">
        <w:trPr>
          <w:trHeight w:val="827"/>
        </w:trPr>
        <w:tc>
          <w:tcPr>
            <w:tcW w:w="794" w:type="dxa"/>
            <w:vMerge/>
          </w:tcPr>
          <w:p w14:paraId="55547498"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1691" w:type="dxa"/>
            <w:vMerge/>
          </w:tcPr>
          <w:p w14:paraId="2409D65E"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850" w:type="dxa"/>
            <w:vMerge/>
          </w:tcPr>
          <w:p w14:paraId="2871A440"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1209" w:type="dxa"/>
          </w:tcPr>
          <w:p w14:paraId="2AB6E565"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 xml:space="preserve">Средства бюджета городского округа </w:t>
            </w:r>
          </w:p>
        </w:tc>
        <w:tc>
          <w:tcPr>
            <w:tcW w:w="1209" w:type="dxa"/>
            <w:vAlign w:val="center"/>
          </w:tcPr>
          <w:p w14:paraId="458B2BBB"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1634" w:type="dxa"/>
            <w:vAlign w:val="center"/>
          </w:tcPr>
          <w:p w14:paraId="07198F30"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1276" w:type="dxa"/>
            <w:vAlign w:val="center"/>
          </w:tcPr>
          <w:p w14:paraId="7A96C747"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1276" w:type="dxa"/>
            <w:vAlign w:val="center"/>
          </w:tcPr>
          <w:p w14:paraId="0567DA65"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1343" w:type="dxa"/>
            <w:vAlign w:val="center"/>
          </w:tcPr>
          <w:p w14:paraId="7C3201DF"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925" w:type="dxa"/>
            <w:vAlign w:val="center"/>
          </w:tcPr>
          <w:p w14:paraId="257EB629"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925" w:type="dxa"/>
            <w:vAlign w:val="center"/>
          </w:tcPr>
          <w:p w14:paraId="091EF6F9"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992" w:type="dxa"/>
            <w:vMerge/>
          </w:tcPr>
          <w:p w14:paraId="03F56B27"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1543" w:type="dxa"/>
            <w:vMerge/>
          </w:tcPr>
          <w:p w14:paraId="791C6F96" w14:textId="77777777" w:rsidR="00020A83" w:rsidRPr="003A460C" w:rsidRDefault="00020A83" w:rsidP="00FB2B5A">
            <w:pPr>
              <w:suppressAutoHyphens/>
              <w:spacing w:after="0" w:line="240" w:lineRule="auto"/>
              <w:jc w:val="center"/>
              <w:rPr>
                <w:rFonts w:ascii="Times New Roman" w:hAnsi="Times New Roman" w:cs="Times New Roman"/>
                <w:bCs/>
              </w:rPr>
            </w:pPr>
          </w:p>
        </w:tc>
      </w:tr>
      <w:tr w:rsidR="00020A83" w:rsidRPr="003A460C" w14:paraId="58983CA7" w14:textId="77777777" w:rsidTr="00F40B4B">
        <w:trPr>
          <w:trHeight w:val="590"/>
        </w:trPr>
        <w:tc>
          <w:tcPr>
            <w:tcW w:w="794" w:type="dxa"/>
            <w:vMerge/>
          </w:tcPr>
          <w:p w14:paraId="20226636"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1691" w:type="dxa"/>
            <w:vMerge/>
          </w:tcPr>
          <w:p w14:paraId="62B7E634"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850" w:type="dxa"/>
            <w:vMerge/>
          </w:tcPr>
          <w:p w14:paraId="440748C2"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1209" w:type="dxa"/>
            <w:vAlign w:val="center"/>
          </w:tcPr>
          <w:p w14:paraId="667F1B95"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Внебюджетные источники</w:t>
            </w:r>
          </w:p>
        </w:tc>
        <w:tc>
          <w:tcPr>
            <w:tcW w:w="1209" w:type="dxa"/>
            <w:vAlign w:val="center"/>
          </w:tcPr>
          <w:p w14:paraId="35520C8E"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1634" w:type="dxa"/>
            <w:vAlign w:val="center"/>
          </w:tcPr>
          <w:p w14:paraId="27B86CDE"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1276" w:type="dxa"/>
            <w:vAlign w:val="center"/>
          </w:tcPr>
          <w:p w14:paraId="69354CD9"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1276" w:type="dxa"/>
            <w:vAlign w:val="center"/>
          </w:tcPr>
          <w:p w14:paraId="3CD2169F"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1343" w:type="dxa"/>
            <w:vAlign w:val="center"/>
          </w:tcPr>
          <w:p w14:paraId="62BA99EA"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925" w:type="dxa"/>
            <w:vAlign w:val="center"/>
          </w:tcPr>
          <w:p w14:paraId="2BAFA324"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925" w:type="dxa"/>
            <w:vAlign w:val="center"/>
          </w:tcPr>
          <w:p w14:paraId="0C125C98" w14:textId="77777777" w:rsidR="00020A83" w:rsidRPr="003A460C" w:rsidRDefault="00020A83" w:rsidP="00FB2B5A">
            <w:pPr>
              <w:suppressAutoHyphens/>
              <w:spacing w:after="0" w:line="240" w:lineRule="auto"/>
              <w:jc w:val="center"/>
              <w:rPr>
                <w:rFonts w:ascii="Times New Roman" w:hAnsi="Times New Roman" w:cs="Times New Roman"/>
                <w:bCs/>
              </w:rPr>
            </w:pPr>
            <w:r w:rsidRPr="003A460C">
              <w:rPr>
                <w:rFonts w:ascii="Times New Roman" w:hAnsi="Times New Roman" w:cs="Times New Roman"/>
                <w:bCs/>
              </w:rPr>
              <w:t>0</w:t>
            </w:r>
          </w:p>
        </w:tc>
        <w:tc>
          <w:tcPr>
            <w:tcW w:w="992" w:type="dxa"/>
            <w:vMerge/>
          </w:tcPr>
          <w:p w14:paraId="3776F5C2" w14:textId="77777777" w:rsidR="00020A83" w:rsidRPr="003A460C" w:rsidRDefault="00020A83" w:rsidP="00FB2B5A">
            <w:pPr>
              <w:suppressAutoHyphens/>
              <w:spacing w:after="0" w:line="240" w:lineRule="auto"/>
              <w:jc w:val="center"/>
              <w:rPr>
                <w:rFonts w:ascii="Times New Roman" w:hAnsi="Times New Roman" w:cs="Times New Roman"/>
                <w:bCs/>
              </w:rPr>
            </w:pPr>
          </w:p>
        </w:tc>
        <w:tc>
          <w:tcPr>
            <w:tcW w:w="1543" w:type="dxa"/>
            <w:vMerge/>
          </w:tcPr>
          <w:p w14:paraId="69BED257" w14:textId="77777777" w:rsidR="00020A83" w:rsidRPr="003A460C" w:rsidRDefault="00020A83" w:rsidP="00FB2B5A">
            <w:pPr>
              <w:suppressAutoHyphens/>
              <w:spacing w:after="0" w:line="240" w:lineRule="auto"/>
              <w:jc w:val="center"/>
              <w:rPr>
                <w:rFonts w:ascii="Times New Roman" w:hAnsi="Times New Roman" w:cs="Times New Roman"/>
                <w:bCs/>
              </w:rPr>
            </w:pPr>
          </w:p>
        </w:tc>
      </w:tr>
    </w:tbl>
    <w:p w14:paraId="635BC5D5" w14:textId="77777777" w:rsidR="00B31658" w:rsidRPr="003A460C" w:rsidRDefault="00B31658" w:rsidP="00EF7A7F">
      <w:pPr>
        <w:suppressAutoHyphens/>
        <w:spacing w:after="0" w:line="240" w:lineRule="auto"/>
        <w:jc w:val="center"/>
        <w:rPr>
          <w:rFonts w:ascii="Times New Roman" w:hAnsi="Times New Roman" w:cs="Times New Roman"/>
          <w:bCs/>
          <w:sz w:val="18"/>
          <w:szCs w:val="18"/>
        </w:rPr>
      </w:pPr>
    </w:p>
    <w:p w14:paraId="52C15D2F" w14:textId="77777777" w:rsidR="00B31658" w:rsidRPr="003A460C" w:rsidRDefault="00B31658" w:rsidP="00EF7A7F">
      <w:pPr>
        <w:suppressAutoHyphens/>
        <w:spacing w:after="0" w:line="240" w:lineRule="auto"/>
        <w:jc w:val="center"/>
        <w:rPr>
          <w:rFonts w:ascii="Times New Roman" w:hAnsi="Times New Roman" w:cs="Times New Roman"/>
          <w:bCs/>
          <w:sz w:val="18"/>
          <w:szCs w:val="18"/>
        </w:rPr>
      </w:pPr>
    </w:p>
    <w:p w14:paraId="5F20C7FD" w14:textId="77777777" w:rsidR="00B31658" w:rsidRPr="003A460C" w:rsidRDefault="00B31658" w:rsidP="00EF7A7F">
      <w:pPr>
        <w:suppressAutoHyphens/>
        <w:spacing w:after="0" w:line="240" w:lineRule="auto"/>
        <w:jc w:val="center"/>
        <w:rPr>
          <w:rFonts w:ascii="Times New Roman" w:hAnsi="Times New Roman" w:cs="Times New Roman"/>
          <w:bCs/>
          <w:sz w:val="18"/>
          <w:szCs w:val="18"/>
        </w:rPr>
      </w:pPr>
    </w:p>
    <w:p w14:paraId="07A50EAE" w14:textId="77777777" w:rsidR="00B31658" w:rsidRPr="003A460C" w:rsidRDefault="00B31658" w:rsidP="00EF7A7F">
      <w:pPr>
        <w:suppressAutoHyphens/>
        <w:spacing w:after="0" w:line="240" w:lineRule="auto"/>
        <w:jc w:val="center"/>
        <w:rPr>
          <w:rFonts w:ascii="Times New Roman" w:hAnsi="Times New Roman" w:cs="Times New Roman"/>
          <w:bCs/>
          <w:sz w:val="18"/>
          <w:szCs w:val="18"/>
        </w:rPr>
      </w:pPr>
    </w:p>
    <w:p w14:paraId="6230CD8D" w14:textId="77777777" w:rsidR="00B31658" w:rsidRPr="003A460C" w:rsidRDefault="00B31658" w:rsidP="00EF7A7F">
      <w:pPr>
        <w:suppressAutoHyphens/>
        <w:spacing w:after="0" w:line="240" w:lineRule="auto"/>
        <w:jc w:val="center"/>
        <w:rPr>
          <w:rFonts w:ascii="Times New Roman" w:hAnsi="Times New Roman" w:cs="Times New Roman"/>
          <w:bCs/>
          <w:sz w:val="18"/>
          <w:szCs w:val="18"/>
        </w:rPr>
      </w:pPr>
    </w:p>
    <w:p w14:paraId="054A77BD" w14:textId="77777777" w:rsidR="00B31658" w:rsidRPr="003A460C" w:rsidRDefault="00B31658" w:rsidP="00EF7A7F">
      <w:pPr>
        <w:suppressAutoHyphens/>
        <w:spacing w:after="0" w:line="240" w:lineRule="auto"/>
        <w:jc w:val="center"/>
        <w:rPr>
          <w:rFonts w:ascii="Times New Roman" w:hAnsi="Times New Roman" w:cs="Times New Roman"/>
          <w:bCs/>
          <w:sz w:val="18"/>
          <w:szCs w:val="18"/>
        </w:rPr>
      </w:pPr>
    </w:p>
    <w:p w14:paraId="14E03526" w14:textId="77777777" w:rsidR="00B31658" w:rsidRDefault="00B31658" w:rsidP="00EF7A7F">
      <w:pPr>
        <w:suppressAutoHyphens/>
        <w:spacing w:after="0" w:line="240" w:lineRule="auto"/>
        <w:jc w:val="center"/>
        <w:rPr>
          <w:rFonts w:ascii="Times New Roman" w:hAnsi="Times New Roman" w:cs="Times New Roman"/>
          <w:bCs/>
          <w:sz w:val="18"/>
          <w:szCs w:val="18"/>
        </w:rPr>
      </w:pPr>
    </w:p>
    <w:p w14:paraId="5D8106D7" w14:textId="77777777" w:rsidR="005B064A" w:rsidRDefault="005B064A" w:rsidP="00EF7A7F">
      <w:pPr>
        <w:suppressAutoHyphens/>
        <w:spacing w:after="0" w:line="240" w:lineRule="auto"/>
        <w:jc w:val="center"/>
        <w:rPr>
          <w:rFonts w:ascii="Times New Roman" w:hAnsi="Times New Roman" w:cs="Times New Roman"/>
          <w:bCs/>
          <w:sz w:val="18"/>
          <w:szCs w:val="18"/>
        </w:rPr>
      </w:pPr>
    </w:p>
    <w:p w14:paraId="39F05FB7" w14:textId="77777777" w:rsidR="005B064A" w:rsidRDefault="005B064A" w:rsidP="00EF7A7F">
      <w:pPr>
        <w:suppressAutoHyphens/>
        <w:spacing w:after="0" w:line="240" w:lineRule="auto"/>
        <w:jc w:val="center"/>
        <w:rPr>
          <w:rFonts w:ascii="Times New Roman" w:hAnsi="Times New Roman" w:cs="Times New Roman"/>
          <w:bCs/>
          <w:sz w:val="18"/>
          <w:szCs w:val="18"/>
        </w:rPr>
      </w:pPr>
    </w:p>
    <w:p w14:paraId="5594C1C0" w14:textId="77777777" w:rsidR="005B064A" w:rsidRDefault="005B064A" w:rsidP="00EF7A7F">
      <w:pPr>
        <w:suppressAutoHyphens/>
        <w:spacing w:after="0" w:line="240" w:lineRule="auto"/>
        <w:jc w:val="center"/>
        <w:rPr>
          <w:rFonts w:ascii="Times New Roman" w:hAnsi="Times New Roman" w:cs="Times New Roman"/>
          <w:bCs/>
          <w:sz w:val="18"/>
          <w:szCs w:val="18"/>
        </w:rPr>
      </w:pPr>
    </w:p>
    <w:p w14:paraId="46D9CD86" w14:textId="77777777" w:rsidR="005B064A" w:rsidRDefault="005B064A" w:rsidP="00EF7A7F">
      <w:pPr>
        <w:suppressAutoHyphens/>
        <w:spacing w:after="0" w:line="240" w:lineRule="auto"/>
        <w:jc w:val="center"/>
        <w:rPr>
          <w:rFonts w:ascii="Times New Roman" w:hAnsi="Times New Roman" w:cs="Times New Roman"/>
          <w:bCs/>
          <w:sz w:val="18"/>
          <w:szCs w:val="18"/>
        </w:rPr>
      </w:pPr>
    </w:p>
    <w:p w14:paraId="2CAE614D" w14:textId="77777777" w:rsidR="005B064A" w:rsidRDefault="005B064A" w:rsidP="00EF7A7F">
      <w:pPr>
        <w:suppressAutoHyphens/>
        <w:spacing w:after="0" w:line="240" w:lineRule="auto"/>
        <w:jc w:val="center"/>
        <w:rPr>
          <w:rFonts w:ascii="Times New Roman" w:hAnsi="Times New Roman" w:cs="Times New Roman"/>
          <w:bCs/>
          <w:sz w:val="18"/>
          <w:szCs w:val="18"/>
        </w:rPr>
      </w:pPr>
    </w:p>
    <w:p w14:paraId="38D795B9" w14:textId="77777777" w:rsidR="005B064A" w:rsidRDefault="005B064A" w:rsidP="00EF7A7F">
      <w:pPr>
        <w:suppressAutoHyphens/>
        <w:spacing w:after="0" w:line="240" w:lineRule="auto"/>
        <w:jc w:val="center"/>
        <w:rPr>
          <w:rFonts w:ascii="Times New Roman" w:hAnsi="Times New Roman" w:cs="Times New Roman"/>
          <w:bCs/>
          <w:sz w:val="18"/>
          <w:szCs w:val="18"/>
        </w:rPr>
      </w:pPr>
    </w:p>
    <w:p w14:paraId="4197B060" w14:textId="77777777" w:rsidR="005B064A" w:rsidRDefault="005B064A" w:rsidP="00EF7A7F">
      <w:pPr>
        <w:suppressAutoHyphens/>
        <w:spacing w:after="0" w:line="240" w:lineRule="auto"/>
        <w:jc w:val="center"/>
        <w:rPr>
          <w:rFonts w:ascii="Times New Roman" w:hAnsi="Times New Roman" w:cs="Times New Roman"/>
          <w:bCs/>
          <w:sz w:val="18"/>
          <w:szCs w:val="18"/>
        </w:rPr>
      </w:pPr>
    </w:p>
    <w:p w14:paraId="7356285E" w14:textId="77777777" w:rsidR="005B064A" w:rsidRDefault="005B064A" w:rsidP="00EF7A7F">
      <w:pPr>
        <w:suppressAutoHyphens/>
        <w:spacing w:after="0" w:line="240" w:lineRule="auto"/>
        <w:jc w:val="center"/>
        <w:rPr>
          <w:rFonts w:ascii="Times New Roman" w:hAnsi="Times New Roman" w:cs="Times New Roman"/>
          <w:bCs/>
          <w:sz w:val="18"/>
          <w:szCs w:val="18"/>
        </w:rPr>
      </w:pPr>
    </w:p>
    <w:p w14:paraId="4B5781A7" w14:textId="77777777" w:rsidR="005B064A" w:rsidRDefault="005B064A" w:rsidP="00EF7A7F">
      <w:pPr>
        <w:suppressAutoHyphens/>
        <w:spacing w:after="0" w:line="240" w:lineRule="auto"/>
        <w:jc w:val="center"/>
        <w:rPr>
          <w:rFonts w:ascii="Times New Roman" w:hAnsi="Times New Roman" w:cs="Times New Roman"/>
          <w:bCs/>
          <w:sz w:val="18"/>
          <w:szCs w:val="18"/>
        </w:rPr>
      </w:pPr>
    </w:p>
    <w:p w14:paraId="7715C5E5" w14:textId="77777777" w:rsidR="005B064A" w:rsidRDefault="005B064A" w:rsidP="00EF7A7F">
      <w:pPr>
        <w:suppressAutoHyphens/>
        <w:spacing w:after="0" w:line="240" w:lineRule="auto"/>
        <w:jc w:val="center"/>
        <w:rPr>
          <w:rFonts w:ascii="Times New Roman" w:hAnsi="Times New Roman" w:cs="Times New Roman"/>
          <w:bCs/>
          <w:sz w:val="18"/>
          <w:szCs w:val="18"/>
        </w:rPr>
      </w:pPr>
    </w:p>
    <w:p w14:paraId="1955E76B" w14:textId="77777777" w:rsidR="005B064A" w:rsidRDefault="005B064A" w:rsidP="00EF7A7F">
      <w:pPr>
        <w:suppressAutoHyphens/>
        <w:spacing w:after="0" w:line="240" w:lineRule="auto"/>
        <w:jc w:val="center"/>
        <w:rPr>
          <w:rFonts w:ascii="Times New Roman" w:hAnsi="Times New Roman" w:cs="Times New Roman"/>
          <w:bCs/>
          <w:sz w:val="18"/>
          <w:szCs w:val="18"/>
        </w:rPr>
      </w:pPr>
    </w:p>
    <w:p w14:paraId="0F9BA5DA" w14:textId="77777777" w:rsidR="005B064A" w:rsidRDefault="005B064A" w:rsidP="00EF7A7F">
      <w:pPr>
        <w:suppressAutoHyphens/>
        <w:spacing w:after="0" w:line="240" w:lineRule="auto"/>
        <w:jc w:val="center"/>
        <w:rPr>
          <w:rFonts w:ascii="Times New Roman" w:hAnsi="Times New Roman" w:cs="Times New Roman"/>
          <w:bCs/>
          <w:sz w:val="18"/>
          <w:szCs w:val="18"/>
        </w:rPr>
      </w:pPr>
    </w:p>
    <w:p w14:paraId="61365597" w14:textId="77777777" w:rsidR="005B064A" w:rsidRPr="003A460C" w:rsidRDefault="005B064A" w:rsidP="00EF7A7F">
      <w:pPr>
        <w:suppressAutoHyphens/>
        <w:spacing w:after="0" w:line="240" w:lineRule="auto"/>
        <w:jc w:val="center"/>
        <w:rPr>
          <w:rFonts w:ascii="Times New Roman" w:hAnsi="Times New Roman" w:cs="Times New Roman"/>
          <w:bCs/>
          <w:sz w:val="18"/>
          <w:szCs w:val="18"/>
        </w:rPr>
      </w:pPr>
    </w:p>
    <w:p w14:paraId="7863C213" w14:textId="77777777" w:rsidR="00B31658" w:rsidRPr="003A460C" w:rsidRDefault="00B31658" w:rsidP="00EF7A7F">
      <w:pPr>
        <w:suppressAutoHyphens/>
        <w:spacing w:after="0" w:line="240" w:lineRule="auto"/>
        <w:jc w:val="center"/>
        <w:rPr>
          <w:rFonts w:ascii="Times New Roman" w:hAnsi="Times New Roman" w:cs="Times New Roman"/>
          <w:bCs/>
          <w:sz w:val="18"/>
          <w:szCs w:val="18"/>
        </w:rPr>
      </w:pPr>
    </w:p>
    <w:p w14:paraId="261959DA" w14:textId="77777777" w:rsidR="00B31658" w:rsidRPr="003A460C" w:rsidRDefault="00B31658" w:rsidP="00EF7A7F">
      <w:pPr>
        <w:suppressAutoHyphens/>
        <w:spacing w:after="0" w:line="240" w:lineRule="auto"/>
        <w:jc w:val="center"/>
        <w:rPr>
          <w:rFonts w:ascii="Times New Roman" w:hAnsi="Times New Roman" w:cs="Times New Roman"/>
          <w:bCs/>
          <w:sz w:val="18"/>
          <w:szCs w:val="18"/>
        </w:rPr>
      </w:pPr>
    </w:p>
    <w:p w14:paraId="3598B8EB" w14:textId="77777777" w:rsidR="00B31658" w:rsidRPr="003A460C" w:rsidRDefault="00B31658" w:rsidP="00EF7A7F">
      <w:pPr>
        <w:suppressAutoHyphens/>
        <w:spacing w:after="0" w:line="240" w:lineRule="auto"/>
        <w:jc w:val="center"/>
        <w:rPr>
          <w:rFonts w:ascii="Times New Roman" w:hAnsi="Times New Roman" w:cs="Times New Roman"/>
          <w:bCs/>
          <w:sz w:val="18"/>
          <w:szCs w:val="18"/>
        </w:rPr>
      </w:pPr>
    </w:p>
    <w:p w14:paraId="3EFAD61B"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3A460C">
        <w:rPr>
          <w:rFonts w:ascii="Times New Roman" w:eastAsia="Times New Roman" w:hAnsi="Times New Roman" w:cs="Times New Roman"/>
          <w:b/>
          <w:sz w:val="28"/>
          <w:szCs w:val="28"/>
          <w:lang w:eastAsia="ru-RU"/>
        </w:rPr>
        <w:lastRenderedPageBreak/>
        <w:t xml:space="preserve">Паспорт подпрограммы </w:t>
      </w:r>
      <w:r w:rsidR="004459C9" w:rsidRPr="003A460C">
        <w:rPr>
          <w:rFonts w:ascii="Times New Roman" w:eastAsia="Times New Roman" w:hAnsi="Times New Roman" w:cs="Times New Roman"/>
          <w:b/>
          <w:sz w:val="28"/>
          <w:szCs w:val="28"/>
          <w:lang w:val="en-US" w:eastAsia="ru-RU"/>
        </w:rPr>
        <w:t>II</w:t>
      </w:r>
    </w:p>
    <w:p w14:paraId="37F48F45"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3A460C">
        <w:rPr>
          <w:rFonts w:ascii="Times New Roman" w:eastAsia="Times New Roman" w:hAnsi="Times New Roman" w:cs="Times New Roman"/>
          <w:b/>
          <w:sz w:val="28"/>
          <w:szCs w:val="28"/>
          <w:lang w:eastAsia="ru-RU"/>
        </w:rPr>
        <w:t>«Обеспечение жильем молодых семей»</w:t>
      </w:r>
    </w:p>
    <w:p w14:paraId="3C290C27"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sz w:val="48"/>
          <w:szCs w:val="48"/>
          <w:lang w:eastAsia="ru-RU"/>
        </w:rPr>
      </w:pPr>
    </w:p>
    <w:tbl>
      <w:tblPr>
        <w:tblW w:w="15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465"/>
        <w:gridCol w:w="1418"/>
        <w:gridCol w:w="1275"/>
        <w:gridCol w:w="1276"/>
        <w:gridCol w:w="1351"/>
        <w:gridCol w:w="1276"/>
        <w:gridCol w:w="1701"/>
      </w:tblGrid>
      <w:tr w:rsidR="00760DD5" w:rsidRPr="003A460C" w14:paraId="09C0DEDC" w14:textId="77777777" w:rsidTr="002632DE">
        <w:trPr>
          <w:jc w:val="center"/>
        </w:trPr>
        <w:tc>
          <w:tcPr>
            <w:tcW w:w="3628" w:type="dxa"/>
            <w:gridSpan w:val="2"/>
          </w:tcPr>
          <w:p w14:paraId="0DC415F4" w14:textId="77777777" w:rsidR="00760DD5" w:rsidRPr="003A460C" w:rsidRDefault="00760DD5"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Заказчик подпрограммы</w:t>
            </w:r>
          </w:p>
        </w:tc>
        <w:tc>
          <w:tcPr>
            <w:tcW w:w="11406" w:type="dxa"/>
            <w:gridSpan w:val="8"/>
          </w:tcPr>
          <w:p w14:paraId="368AE6B1" w14:textId="62843137" w:rsidR="00760DD5" w:rsidRPr="003A460C" w:rsidRDefault="00EA5F6F"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Управление муниципальным имуществом</w:t>
            </w:r>
          </w:p>
        </w:tc>
      </w:tr>
      <w:tr w:rsidR="00760DD5" w:rsidRPr="003A460C" w14:paraId="35526A41" w14:textId="77777777" w:rsidTr="002632DE">
        <w:trPr>
          <w:jc w:val="center"/>
        </w:trPr>
        <w:tc>
          <w:tcPr>
            <w:tcW w:w="1984" w:type="dxa"/>
            <w:vMerge w:val="restart"/>
          </w:tcPr>
          <w:p w14:paraId="47324722" w14:textId="77777777" w:rsidR="00760DD5" w:rsidRPr="003A460C" w:rsidRDefault="00760DD5"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6EDFB971" w14:textId="77777777" w:rsidR="00760DD5" w:rsidRPr="003A460C" w:rsidRDefault="00760DD5"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Наименование подпрограммы</w:t>
            </w:r>
          </w:p>
        </w:tc>
        <w:tc>
          <w:tcPr>
            <w:tcW w:w="1644" w:type="dxa"/>
            <w:vMerge w:val="restart"/>
          </w:tcPr>
          <w:p w14:paraId="17DA18F1" w14:textId="77777777" w:rsidR="00760DD5" w:rsidRPr="003A460C" w:rsidRDefault="00760DD5"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Главный распорядитель бюджетных средств</w:t>
            </w:r>
          </w:p>
        </w:tc>
        <w:tc>
          <w:tcPr>
            <w:tcW w:w="1465" w:type="dxa"/>
            <w:vMerge w:val="restart"/>
          </w:tcPr>
          <w:p w14:paraId="24FB96D1" w14:textId="77777777" w:rsidR="00760DD5" w:rsidRPr="003A460C" w:rsidRDefault="00760DD5" w:rsidP="00EF7A7F">
            <w:pPr>
              <w:widowControl w:val="0"/>
              <w:suppressAutoHyphens/>
              <w:autoSpaceDE w:val="0"/>
              <w:autoSpaceDN w:val="0"/>
              <w:spacing w:after="0" w:line="240" w:lineRule="auto"/>
              <w:rPr>
                <w:rFonts w:ascii="Times New Roman" w:eastAsia="Times New Roman" w:hAnsi="Times New Roman" w:cs="Times New Roman"/>
                <w:color w:val="FFFFFF" w:themeColor="background1"/>
                <w:lang w:eastAsia="ru-RU"/>
              </w:rPr>
            </w:pPr>
            <w:r w:rsidRPr="003A460C">
              <w:rPr>
                <w:rFonts w:ascii="Times New Roman" w:eastAsia="Times New Roman" w:hAnsi="Times New Roman" w:cs="Times New Roman"/>
                <w:lang w:eastAsia="ru-RU"/>
              </w:rPr>
              <w:t>Источник</w:t>
            </w:r>
            <w:r w:rsidRPr="003A460C">
              <w:rPr>
                <w:rFonts w:ascii="Times New Roman" w:eastAsia="Times New Roman" w:hAnsi="Times New Roman" w:cs="Times New Roman"/>
                <w:color w:val="FFFFFF" w:themeColor="background1"/>
                <w:lang w:eastAsia="ru-RU"/>
              </w:rPr>
              <w:t xml:space="preserve"> </w:t>
            </w:r>
            <w:r w:rsidRPr="003A460C">
              <w:rPr>
                <w:rFonts w:ascii="Times New Roman" w:eastAsia="Times New Roman" w:hAnsi="Times New Roman" w:cs="Times New Roman"/>
                <w:lang w:eastAsia="ru-RU"/>
              </w:rPr>
              <w:t>финансирования</w:t>
            </w:r>
          </w:p>
        </w:tc>
        <w:tc>
          <w:tcPr>
            <w:tcW w:w="8297" w:type="dxa"/>
            <w:gridSpan w:val="6"/>
          </w:tcPr>
          <w:p w14:paraId="62D58B6B" w14:textId="77777777" w:rsidR="00760DD5" w:rsidRPr="003A460C" w:rsidRDefault="00760DD5" w:rsidP="00EF7A7F">
            <w:pPr>
              <w:widowControl w:val="0"/>
              <w:suppressAutoHyphens/>
              <w:autoSpaceDE w:val="0"/>
              <w:autoSpaceDN w:val="0"/>
              <w:spacing w:after="0" w:line="240" w:lineRule="auto"/>
              <w:rPr>
                <w:rFonts w:ascii="Times New Roman" w:eastAsia="Times New Roman" w:hAnsi="Times New Roman" w:cs="Times New Roman"/>
                <w:color w:val="FFFFFF" w:themeColor="background1"/>
                <w:lang w:eastAsia="ru-RU"/>
              </w:rPr>
            </w:pPr>
            <w:r w:rsidRPr="003A460C">
              <w:rPr>
                <w:rFonts w:ascii="Times New Roman" w:eastAsia="Times New Roman" w:hAnsi="Times New Roman" w:cs="Times New Roman"/>
                <w:color w:val="FFFFFF" w:themeColor="background1"/>
                <w:lang w:eastAsia="ru-RU"/>
              </w:rPr>
              <w:t>Ра</w:t>
            </w:r>
            <w:r w:rsidRPr="003A460C">
              <w:rPr>
                <w:rFonts w:ascii="Times New Roman" w:eastAsia="Times New Roman" w:hAnsi="Times New Roman" w:cs="Times New Roman"/>
                <w:lang w:eastAsia="ru-RU"/>
              </w:rPr>
              <w:t xml:space="preserve"> Расходы (тыс. </w:t>
            </w:r>
            <w:proofErr w:type="gramStart"/>
            <w:r w:rsidRPr="003A460C">
              <w:rPr>
                <w:rFonts w:ascii="Times New Roman" w:eastAsia="Times New Roman" w:hAnsi="Times New Roman" w:cs="Times New Roman"/>
                <w:lang w:eastAsia="ru-RU"/>
              </w:rPr>
              <w:t>рублей)</w:t>
            </w:r>
            <w:r w:rsidRPr="003A460C">
              <w:rPr>
                <w:rFonts w:ascii="Times New Roman" w:eastAsia="Times New Roman" w:hAnsi="Times New Roman" w:cs="Times New Roman"/>
                <w:color w:val="FFFFFF" w:themeColor="background1"/>
                <w:lang w:eastAsia="ru-RU"/>
              </w:rPr>
              <w:t>сходы</w:t>
            </w:r>
            <w:proofErr w:type="gramEnd"/>
            <w:r w:rsidRPr="003A460C">
              <w:rPr>
                <w:rFonts w:ascii="Times New Roman" w:eastAsia="Times New Roman" w:hAnsi="Times New Roman" w:cs="Times New Roman"/>
                <w:color w:val="FFFFFF" w:themeColor="background1"/>
                <w:lang w:eastAsia="ru-RU"/>
              </w:rPr>
              <w:t xml:space="preserve"> (тыс. рублей)</w:t>
            </w:r>
          </w:p>
        </w:tc>
      </w:tr>
      <w:tr w:rsidR="00760DD5" w:rsidRPr="003A460C" w14:paraId="01576B3C" w14:textId="77777777" w:rsidTr="002632DE">
        <w:trPr>
          <w:jc w:val="center"/>
        </w:trPr>
        <w:tc>
          <w:tcPr>
            <w:tcW w:w="1984" w:type="dxa"/>
            <w:vMerge/>
          </w:tcPr>
          <w:p w14:paraId="35C3060C" w14:textId="77777777" w:rsidR="00760DD5" w:rsidRPr="003A460C" w:rsidRDefault="00760DD5" w:rsidP="00EF7A7F">
            <w:pPr>
              <w:suppressAutoHyphens/>
              <w:spacing w:after="0" w:line="240" w:lineRule="auto"/>
              <w:rPr>
                <w:rFonts w:ascii="Times New Roman" w:hAnsi="Times New Roman" w:cs="Times New Roman"/>
              </w:rPr>
            </w:pPr>
          </w:p>
        </w:tc>
        <w:tc>
          <w:tcPr>
            <w:tcW w:w="1644" w:type="dxa"/>
            <w:vMerge/>
          </w:tcPr>
          <w:p w14:paraId="15CBCA50" w14:textId="77777777" w:rsidR="00760DD5" w:rsidRPr="003A460C" w:rsidRDefault="00760DD5" w:rsidP="00EF7A7F">
            <w:pPr>
              <w:suppressAutoHyphens/>
              <w:spacing w:after="0" w:line="240" w:lineRule="auto"/>
              <w:rPr>
                <w:rFonts w:ascii="Times New Roman" w:hAnsi="Times New Roman" w:cs="Times New Roman"/>
              </w:rPr>
            </w:pPr>
          </w:p>
        </w:tc>
        <w:tc>
          <w:tcPr>
            <w:tcW w:w="1644" w:type="dxa"/>
            <w:vMerge/>
          </w:tcPr>
          <w:p w14:paraId="461D0B45" w14:textId="77777777" w:rsidR="00760DD5" w:rsidRPr="003A460C" w:rsidRDefault="00760DD5" w:rsidP="00EF7A7F">
            <w:pPr>
              <w:suppressAutoHyphens/>
              <w:spacing w:after="0" w:line="240" w:lineRule="auto"/>
              <w:rPr>
                <w:rFonts w:ascii="Times New Roman" w:hAnsi="Times New Roman" w:cs="Times New Roman"/>
              </w:rPr>
            </w:pPr>
          </w:p>
        </w:tc>
        <w:tc>
          <w:tcPr>
            <w:tcW w:w="1465" w:type="dxa"/>
            <w:vMerge/>
          </w:tcPr>
          <w:p w14:paraId="63463659" w14:textId="77777777" w:rsidR="00760DD5" w:rsidRPr="003A460C" w:rsidRDefault="00760DD5" w:rsidP="00EF7A7F">
            <w:pPr>
              <w:suppressAutoHyphens/>
              <w:spacing w:after="0" w:line="240" w:lineRule="auto"/>
              <w:rPr>
                <w:rFonts w:ascii="Times New Roman" w:hAnsi="Times New Roman" w:cs="Times New Roman"/>
              </w:rPr>
            </w:pPr>
          </w:p>
        </w:tc>
        <w:tc>
          <w:tcPr>
            <w:tcW w:w="1418" w:type="dxa"/>
            <w:vAlign w:val="center"/>
          </w:tcPr>
          <w:p w14:paraId="179FDDD5"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20</w:t>
            </w:r>
            <w:r w:rsidR="00641F8D" w:rsidRPr="003A460C">
              <w:rPr>
                <w:rFonts w:ascii="Times New Roman" w:eastAsia="Times New Roman" w:hAnsi="Times New Roman" w:cs="Times New Roman"/>
                <w:b/>
                <w:lang w:eastAsia="ru-RU"/>
              </w:rPr>
              <w:t>20</w:t>
            </w:r>
          </w:p>
        </w:tc>
        <w:tc>
          <w:tcPr>
            <w:tcW w:w="1275" w:type="dxa"/>
            <w:vAlign w:val="center"/>
          </w:tcPr>
          <w:p w14:paraId="6B0E04A0"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20</w:t>
            </w:r>
            <w:r w:rsidR="004459C9" w:rsidRPr="003A460C">
              <w:rPr>
                <w:rFonts w:ascii="Times New Roman" w:eastAsia="Times New Roman" w:hAnsi="Times New Roman" w:cs="Times New Roman"/>
                <w:b/>
                <w:lang w:eastAsia="ru-RU"/>
              </w:rPr>
              <w:t>21</w:t>
            </w:r>
            <w:r w:rsidR="00641F8D" w:rsidRPr="003A460C">
              <w:rPr>
                <w:rFonts w:ascii="Times New Roman" w:eastAsia="Times New Roman" w:hAnsi="Times New Roman" w:cs="Times New Roman"/>
                <w:b/>
                <w:lang w:eastAsia="ru-RU"/>
              </w:rPr>
              <w:t>*</w:t>
            </w:r>
          </w:p>
        </w:tc>
        <w:tc>
          <w:tcPr>
            <w:tcW w:w="1276" w:type="dxa"/>
            <w:vAlign w:val="center"/>
          </w:tcPr>
          <w:p w14:paraId="13D45C93"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20</w:t>
            </w:r>
            <w:r w:rsidR="004459C9" w:rsidRPr="003A460C">
              <w:rPr>
                <w:rFonts w:ascii="Times New Roman" w:eastAsia="Times New Roman" w:hAnsi="Times New Roman" w:cs="Times New Roman"/>
                <w:b/>
                <w:lang w:eastAsia="ru-RU"/>
              </w:rPr>
              <w:t>22</w:t>
            </w:r>
            <w:r w:rsidR="00641F8D" w:rsidRPr="003A460C">
              <w:rPr>
                <w:rFonts w:ascii="Times New Roman" w:eastAsia="Times New Roman" w:hAnsi="Times New Roman" w:cs="Times New Roman"/>
                <w:b/>
                <w:lang w:eastAsia="ru-RU"/>
              </w:rPr>
              <w:t>*</w:t>
            </w:r>
          </w:p>
        </w:tc>
        <w:tc>
          <w:tcPr>
            <w:tcW w:w="1351" w:type="dxa"/>
            <w:vAlign w:val="center"/>
          </w:tcPr>
          <w:p w14:paraId="54F01CFD" w14:textId="77777777" w:rsidR="00760DD5" w:rsidRPr="003A460C" w:rsidRDefault="004459C9"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2023</w:t>
            </w:r>
            <w:r w:rsidR="00641F8D" w:rsidRPr="003A460C">
              <w:rPr>
                <w:rFonts w:ascii="Times New Roman" w:eastAsia="Times New Roman" w:hAnsi="Times New Roman" w:cs="Times New Roman"/>
                <w:b/>
                <w:lang w:eastAsia="ru-RU"/>
              </w:rPr>
              <w:t>*</w:t>
            </w:r>
          </w:p>
        </w:tc>
        <w:tc>
          <w:tcPr>
            <w:tcW w:w="1276" w:type="dxa"/>
            <w:vAlign w:val="center"/>
          </w:tcPr>
          <w:p w14:paraId="1A94E87C" w14:textId="77777777" w:rsidR="00760DD5" w:rsidRPr="003A460C" w:rsidRDefault="004459C9"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2024</w:t>
            </w:r>
            <w:r w:rsidR="00641F8D" w:rsidRPr="003A460C">
              <w:rPr>
                <w:rFonts w:ascii="Times New Roman" w:eastAsia="Times New Roman" w:hAnsi="Times New Roman" w:cs="Times New Roman"/>
                <w:b/>
                <w:lang w:eastAsia="ru-RU"/>
              </w:rPr>
              <w:t>*</w:t>
            </w:r>
          </w:p>
        </w:tc>
        <w:tc>
          <w:tcPr>
            <w:tcW w:w="1701" w:type="dxa"/>
            <w:vAlign w:val="center"/>
          </w:tcPr>
          <w:p w14:paraId="5DA796F7"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Итого</w:t>
            </w:r>
          </w:p>
        </w:tc>
      </w:tr>
      <w:tr w:rsidR="004459C9" w:rsidRPr="003A460C" w14:paraId="1DF8D062" w14:textId="77777777" w:rsidTr="002632DE">
        <w:trPr>
          <w:trHeight w:val="662"/>
          <w:jc w:val="center"/>
        </w:trPr>
        <w:tc>
          <w:tcPr>
            <w:tcW w:w="1984" w:type="dxa"/>
            <w:vMerge/>
          </w:tcPr>
          <w:p w14:paraId="11B986AF" w14:textId="77777777" w:rsidR="004459C9" w:rsidRPr="003A460C" w:rsidRDefault="004459C9" w:rsidP="00EF7A7F">
            <w:pPr>
              <w:suppressAutoHyphens/>
              <w:spacing w:after="0" w:line="240" w:lineRule="auto"/>
              <w:rPr>
                <w:rFonts w:ascii="Times New Roman" w:hAnsi="Times New Roman" w:cs="Times New Roman"/>
              </w:rPr>
            </w:pPr>
          </w:p>
        </w:tc>
        <w:tc>
          <w:tcPr>
            <w:tcW w:w="1644" w:type="dxa"/>
            <w:vMerge w:val="restart"/>
          </w:tcPr>
          <w:p w14:paraId="1570AFA9" w14:textId="77777777" w:rsidR="004459C9" w:rsidRPr="003A460C" w:rsidRDefault="004459C9"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«Обеспечение жильем молодых семей»</w:t>
            </w:r>
          </w:p>
        </w:tc>
        <w:tc>
          <w:tcPr>
            <w:tcW w:w="1644" w:type="dxa"/>
            <w:vMerge w:val="restart"/>
          </w:tcPr>
          <w:p w14:paraId="1F0F9B55" w14:textId="77777777" w:rsidR="004459C9" w:rsidRPr="003A460C" w:rsidRDefault="004459C9"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Администрация городского округа Красногорск</w:t>
            </w:r>
          </w:p>
        </w:tc>
        <w:tc>
          <w:tcPr>
            <w:tcW w:w="1465" w:type="dxa"/>
            <w:vAlign w:val="center"/>
          </w:tcPr>
          <w:p w14:paraId="34C6DF2A" w14:textId="77777777" w:rsidR="004459C9" w:rsidRPr="003A460C" w:rsidRDefault="004459C9"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Всего:</w:t>
            </w:r>
          </w:p>
          <w:p w14:paraId="4C6C10D5" w14:textId="77777777" w:rsidR="004459C9" w:rsidRPr="003A460C" w:rsidRDefault="004459C9"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в том числе:</w:t>
            </w:r>
          </w:p>
        </w:tc>
        <w:tc>
          <w:tcPr>
            <w:tcW w:w="1418" w:type="dxa"/>
            <w:vAlign w:val="center"/>
          </w:tcPr>
          <w:p w14:paraId="68CE90E8" w14:textId="1ADD7F06" w:rsidR="004459C9" w:rsidRPr="003A460C" w:rsidRDefault="00067989" w:rsidP="00890AB7">
            <w:pPr>
              <w:widowControl w:val="0"/>
              <w:suppressAutoHyphens/>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60 705,62</w:t>
            </w:r>
          </w:p>
        </w:tc>
        <w:tc>
          <w:tcPr>
            <w:tcW w:w="1275" w:type="dxa"/>
            <w:vAlign w:val="center"/>
          </w:tcPr>
          <w:p w14:paraId="579A0E6A" w14:textId="77777777" w:rsidR="004459C9" w:rsidRPr="003A460C" w:rsidRDefault="00CD0C01"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64 916,68</w:t>
            </w:r>
          </w:p>
        </w:tc>
        <w:tc>
          <w:tcPr>
            <w:tcW w:w="1276" w:type="dxa"/>
            <w:vAlign w:val="center"/>
          </w:tcPr>
          <w:p w14:paraId="4C27D532" w14:textId="77777777" w:rsidR="004459C9" w:rsidRPr="003A460C" w:rsidRDefault="00CD0C01" w:rsidP="00EF7A7F">
            <w:pPr>
              <w:suppressAutoHyphens/>
              <w:spacing w:after="0" w:line="240" w:lineRule="auto"/>
              <w:jc w:val="center"/>
              <w:rPr>
                <w:rFonts w:ascii="Times New Roman" w:hAnsi="Times New Roman" w:cs="Times New Roman"/>
                <w:b/>
              </w:rPr>
            </w:pPr>
            <w:r w:rsidRPr="003A460C">
              <w:rPr>
                <w:rFonts w:ascii="Times New Roman" w:hAnsi="Times New Roman" w:cs="Times New Roman"/>
                <w:b/>
              </w:rPr>
              <w:t>64 916,68</w:t>
            </w:r>
          </w:p>
        </w:tc>
        <w:tc>
          <w:tcPr>
            <w:tcW w:w="1351" w:type="dxa"/>
            <w:vAlign w:val="center"/>
          </w:tcPr>
          <w:p w14:paraId="2F2AAD17" w14:textId="77777777" w:rsidR="004459C9" w:rsidRPr="003A460C" w:rsidRDefault="00CD0C01" w:rsidP="00EF7A7F">
            <w:pPr>
              <w:suppressAutoHyphens/>
              <w:spacing w:after="0" w:line="240" w:lineRule="auto"/>
              <w:jc w:val="center"/>
              <w:rPr>
                <w:rFonts w:ascii="Times New Roman" w:hAnsi="Times New Roman" w:cs="Times New Roman"/>
                <w:b/>
              </w:rPr>
            </w:pPr>
            <w:r w:rsidRPr="003A460C">
              <w:rPr>
                <w:rFonts w:ascii="Times New Roman" w:hAnsi="Times New Roman" w:cs="Times New Roman"/>
                <w:b/>
              </w:rPr>
              <w:t>64 916,68</w:t>
            </w:r>
          </w:p>
        </w:tc>
        <w:tc>
          <w:tcPr>
            <w:tcW w:w="1276" w:type="dxa"/>
            <w:vAlign w:val="center"/>
          </w:tcPr>
          <w:p w14:paraId="133F219A" w14:textId="77777777" w:rsidR="004459C9" w:rsidRPr="003A460C" w:rsidRDefault="00CD0C01" w:rsidP="00EF7A7F">
            <w:pPr>
              <w:suppressAutoHyphens/>
              <w:spacing w:after="0" w:line="240" w:lineRule="auto"/>
              <w:jc w:val="center"/>
              <w:rPr>
                <w:rFonts w:ascii="Times New Roman" w:hAnsi="Times New Roman" w:cs="Times New Roman"/>
                <w:b/>
              </w:rPr>
            </w:pPr>
            <w:r w:rsidRPr="003A460C">
              <w:rPr>
                <w:rFonts w:ascii="Times New Roman" w:hAnsi="Times New Roman" w:cs="Times New Roman"/>
                <w:b/>
              </w:rPr>
              <w:t>64 916,68</w:t>
            </w:r>
          </w:p>
        </w:tc>
        <w:tc>
          <w:tcPr>
            <w:tcW w:w="1701" w:type="dxa"/>
            <w:vAlign w:val="center"/>
          </w:tcPr>
          <w:p w14:paraId="77F8C70A" w14:textId="77777777" w:rsidR="004459C9" w:rsidRPr="003A460C" w:rsidRDefault="00CD0C01" w:rsidP="006C0202">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320 372,34</w:t>
            </w:r>
          </w:p>
        </w:tc>
      </w:tr>
      <w:tr w:rsidR="004459C9" w:rsidRPr="003A460C" w14:paraId="5EEBC4F6" w14:textId="77777777" w:rsidTr="002632DE">
        <w:trPr>
          <w:trHeight w:val="589"/>
          <w:jc w:val="center"/>
        </w:trPr>
        <w:tc>
          <w:tcPr>
            <w:tcW w:w="1984" w:type="dxa"/>
            <w:vMerge/>
          </w:tcPr>
          <w:p w14:paraId="6D5EFBEB" w14:textId="77777777" w:rsidR="004459C9" w:rsidRPr="003A460C" w:rsidRDefault="004459C9" w:rsidP="00EF7A7F">
            <w:pPr>
              <w:suppressAutoHyphens/>
              <w:spacing w:after="0" w:line="240" w:lineRule="auto"/>
              <w:rPr>
                <w:rFonts w:ascii="Times New Roman" w:hAnsi="Times New Roman" w:cs="Times New Roman"/>
              </w:rPr>
            </w:pPr>
          </w:p>
        </w:tc>
        <w:tc>
          <w:tcPr>
            <w:tcW w:w="1644" w:type="dxa"/>
            <w:vMerge/>
          </w:tcPr>
          <w:p w14:paraId="6FF348AD" w14:textId="77777777" w:rsidR="004459C9" w:rsidRPr="003A460C" w:rsidRDefault="004459C9" w:rsidP="00EF7A7F">
            <w:pPr>
              <w:suppressAutoHyphens/>
              <w:spacing w:after="0" w:line="240" w:lineRule="auto"/>
              <w:rPr>
                <w:rFonts w:ascii="Times New Roman" w:hAnsi="Times New Roman" w:cs="Times New Roman"/>
              </w:rPr>
            </w:pPr>
          </w:p>
        </w:tc>
        <w:tc>
          <w:tcPr>
            <w:tcW w:w="1644" w:type="dxa"/>
            <w:vMerge/>
          </w:tcPr>
          <w:p w14:paraId="6337FAAC" w14:textId="77777777" w:rsidR="004459C9" w:rsidRPr="003A460C" w:rsidRDefault="004459C9" w:rsidP="00EF7A7F">
            <w:pPr>
              <w:suppressAutoHyphens/>
              <w:spacing w:after="0" w:line="240" w:lineRule="auto"/>
              <w:rPr>
                <w:rFonts w:ascii="Times New Roman" w:hAnsi="Times New Roman" w:cs="Times New Roman"/>
              </w:rPr>
            </w:pPr>
          </w:p>
        </w:tc>
        <w:tc>
          <w:tcPr>
            <w:tcW w:w="1465" w:type="dxa"/>
            <w:vAlign w:val="center"/>
          </w:tcPr>
          <w:p w14:paraId="759892FD" w14:textId="77777777" w:rsidR="004459C9" w:rsidRPr="003A460C" w:rsidRDefault="00454F5A" w:rsidP="00EF7A7F">
            <w:pPr>
              <w:widowControl w:val="0"/>
              <w:suppressAutoHyphens/>
              <w:autoSpaceDE w:val="0"/>
              <w:autoSpaceDN w:val="0"/>
              <w:spacing w:after="0" w:line="240" w:lineRule="auto"/>
              <w:rPr>
                <w:rFonts w:ascii="Times New Roman" w:eastAsia="Times New Roman" w:hAnsi="Times New Roman" w:cs="Times New Roman"/>
                <w:b/>
                <w:lang w:eastAsia="ru-RU"/>
              </w:rPr>
            </w:pPr>
            <w:r w:rsidRPr="003A460C">
              <w:rPr>
                <w:rFonts w:ascii="Times New Roman" w:eastAsia="Times New Roman" w:hAnsi="Times New Roman" w:cs="Times New Roman"/>
                <w:lang w:eastAsia="ru-RU"/>
              </w:rPr>
              <w:t xml:space="preserve">Средства бюджета Московской области </w:t>
            </w:r>
          </w:p>
        </w:tc>
        <w:tc>
          <w:tcPr>
            <w:tcW w:w="1418" w:type="dxa"/>
            <w:vAlign w:val="center"/>
          </w:tcPr>
          <w:p w14:paraId="794BF36F" w14:textId="77777777" w:rsidR="004459C9" w:rsidRPr="003A460C" w:rsidRDefault="00890AB7"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6 171,6</w:t>
            </w:r>
            <w:r w:rsidR="00274F6A" w:rsidRPr="003A460C">
              <w:rPr>
                <w:rFonts w:ascii="Times New Roman" w:eastAsia="Times New Roman" w:hAnsi="Times New Roman" w:cs="Times New Roman"/>
                <w:lang w:eastAsia="ru-RU"/>
              </w:rPr>
              <w:t>0</w:t>
            </w:r>
          </w:p>
        </w:tc>
        <w:tc>
          <w:tcPr>
            <w:tcW w:w="1275" w:type="dxa"/>
            <w:vAlign w:val="center"/>
          </w:tcPr>
          <w:p w14:paraId="71C6EF85" w14:textId="77777777" w:rsidR="004459C9" w:rsidRPr="003A460C" w:rsidRDefault="00274F6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8 974,54</w:t>
            </w:r>
          </w:p>
        </w:tc>
        <w:tc>
          <w:tcPr>
            <w:tcW w:w="1276" w:type="dxa"/>
            <w:vAlign w:val="center"/>
          </w:tcPr>
          <w:p w14:paraId="77DFA771" w14:textId="77777777" w:rsidR="004459C9" w:rsidRPr="003A460C" w:rsidRDefault="00274F6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8 974,54</w:t>
            </w:r>
          </w:p>
        </w:tc>
        <w:tc>
          <w:tcPr>
            <w:tcW w:w="1351" w:type="dxa"/>
            <w:vAlign w:val="center"/>
          </w:tcPr>
          <w:p w14:paraId="5A278A11" w14:textId="77777777" w:rsidR="004459C9" w:rsidRPr="003A460C" w:rsidRDefault="00274F6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8 974,54</w:t>
            </w:r>
          </w:p>
        </w:tc>
        <w:tc>
          <w:tcPr>
            <w:tcW w:w="1276" w:type="dxa"/>
            <w:vAlign w:val="center"/>
          </w:tcPr>
          <w:p w14:paraId="39E89D4C" w14:textId="77777777" w:rsidR="004459C9" w:rsidRPr="003A460C" w:rsidRDefault="00274F6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8 974,54</w:t>
            </w:r>
          </w:p>
        </w:tc>
        <w:tc>
          <w:tcPr>
            <w:tcW w:w="1701" w:type="dxa"/>
            <w:vAlign w:val="center"/>
          </w:tcPr>
          <w:p w14:paraId="2BE72E66" w14:textId="77777777" w:rsidR="004459C9" w:rsidRPr="003A460C" w:rsidRDefault="00CD0C01"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42 069,76</w:t>
            </w:r>
          </w:p>
        </w:tc>
      </w:tr>
      <w:tr w:rsidR="004459C9" w:rsidRPr="003A460C" w14:paraId="0A1CDD0F" w14:textId="77777777" w:rsidTr="002632DE">
        <w:trPr>
          <w:jc w:val="center"/>
        </w:trPr>
        <w:tc>
          <w:tcPr>
            <w:tcW w:w="1984" w:type="dxa"/>
            <w:vMerge/>
          </w:tcPr>
          <w:p w14:paraId="15EFFD44" w14:textId="77777777" w:rsidR="004459C9" w:rsidRPr="003A460C" w:rsidRDefault="004459C9" w:rsidP="00EF7A7F">
            <w:pPr>
              <w:suppressAutoHyphens/>
              <w:spacing w:after="0" w:line="240" w:lineRule="auto"/>
              <w:rPr>
                <w:rFonts w:ascii="Times New Roman" w:hAnsi="Times New Roman" w:cs="Times New Roman"/>
              </w:rPr>
            </w:pPr>
          </w:p>
        </w:tc>
        <w:tc>
          <w:tcPr>
            <w:tcW w:w="1644" w:type="dxa"/>
            <w:vMerge/>
          </w:tcPr>
          <w:p w14:paraId="32D3E2C2" w14:textId="77777777" w:rsidR="004459C9" w:rsidRPr="003A460C" w:rsidRDefault="004459C9" w:rsidP="00EF7A7F">
            <w:pPr>
              <w:suppressAutoHyphens/>
              <w:spacing w:after="0" w:line="240" w:lineRule="auto"/>
              <w:rPr>
                <w:rFonts w:ascii="Times New Roman" w:hAnsi="Times New Roman" w:cs="Times New Roman"/>
              </w:rPr>
            </w:pPr>
          </w:p>
        </w:tc>
        <w:tc>
          <w:tcPr>
            <w:tcW w:w="1644" w:type="dxa"/>
            <w:vMerge/>
          </w:tcPr>
          <w:p w14:paraId="05AF0A24" w14:textId="77777777" w:rsidR="004459C9" w:rsidRPr="003A460C" w:rsidRDefault="004459C9" w:rsidP="00EF7A7F">
            <w:pPr>
              <w:suppressAutoHyphens/>
              <w:spacing w:after="0" w:line="240" w:lineRule="auto"/>
              <w:rPr>
                <w:rFonts w:ascii="Times New Roman" w:hAnsi="Times New Roman" w:cs="Times New Roman"/>
              </w:rPr>
            </w:pPr>
          </w:p>
        </w:tc>
        <w:tc>
          <w:tcPr>
            <w:tcW w:w="1465" w:type="dxa"/>
            <w:vAlign w:val="center"/>
          </w:tcPr>
          <w:p w14:paraId="2724BC81" w14:textId="77777777" w:rsidR="004459C9" w:rsidRPr="003A460C" w:rsidRDefault="00454F5A"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Средства федерального бюджета</w:t>
            </w:r>
          </w:p>
        </w:tc>
        <w:tc>
          <w:tcPr>
            <w:tcW w:w="1418" w:type="dxa"/>
            <w:vAlign w:val="center"/>
          </w:tcPr>
          <w:p w14:paraId="476067E5" w14:textId="77777777" w:rsidR="004459C9" w:rsidRPr="003A460C" w:rsidRDefault="00890AB7"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2 656,6</w:t>
            </w:r>
            <w:r w:rsidR="00274F6A" w:rsidRPr="003A460C">
              <w:rPr>
                <w:rFonts w:ascii="Times New Roman" w:eastAsia="Times New Roman" w:hAnsi="Times New Roman" w:cs="Times New Roman"/>
                <w:lang w:eastAsia="ru-RU"/>
              </w:rPr>
              <w:t>0</w:t>
            </w:r>
          </w:p>
        </w:tc>
        <w:tc>
          <w:tcPr>
            <w:tcW w:w="1275" w:type="dxa"/>
            <w:vAlign w:val="center"/>
          </w:tcPr>
          <w:p w14:paraId="587E9D86" w14:textId="77777777" w:rsidR="004459C9" w:rsidRPr="003A460C" w:rsidRDefault="00274F6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2 921,95</w:t>
            </w:r>
          </w:p>
        </w:tc>
        <w:tc>
          <w:tcPr>
            <w:tcW w:w="1276" w:type="dxa"/>
            <w:vAlign w:val="center"/>
          </w:tcPr>
          <w:p w14:paraId="0C6DF5A6" w14:textId="77777777" w:rsidR="004459C9" w:rsidRPr="003A460C" w:rsidRDefault="00274F6A" w:rsidP="00EF7A7F">
            <w:pPr>
              <w:suppressAutoHyphens/>
              <w:spacing w:after="0" w:line="240" w:lineRule="auto"/>
              <w:jc w:val="center"/>
              <w:rPr>
                <w:rFonts w:ascii="Times New Roman" w:hAnsi="Times New Roman" w:cs="Times New Roman"/>
              </w:rPr>
            </w:pPr>
            <w:r w:rsidRPr="003A460C">
              <w:rPr>
                <w:rFonts w:ascii="Times New Roman" w:eastAsia="Times New Roman" w:hAnsi="Times New Roman" w:cs="Times New Roman"/>
                <w:lang w:eastAsia="ru-RU"/>
              </w:rPr>
              <w:t>2 921,95</w:t>
            </w:r>
          </w:p>
        </w:tc>
        <w:tc>
          <w:tcPr>
            <w:tcW w:w="1351" w:type="dxa"/>
            <w:vAlign w:val="center"/>
          </w:tcPr>
          <w:p w14:paraId="71759E38" w14:textId="77777777" w:rsidR="004459C9" w:rsidRPr="003A460C" w:rsidRDefault="00274F6A" w:rsidP="00EF7A7F">
            <w:pPr>
              <w:suppressAutoHyphens/>
              <w:spacing w:after="0" w:line="240" w:lineRule="auto"/>
              <w:jc w:val="center"/>
              <w:rPr>
                <w:rFonts w:ascii="Times New Roman" w:hAnsi="Times New Roman" w:cs="Times New Roman"/>
              </w:rPr>
            </w:pPr>
            <w:r w:rsidRPr="003A460C">
              <w:rPr>
                <w:rFonts w:ascii="Times New Roman" w:eastAsia="Times New Roman" w:hAnsi="Times New Roman" w:cs="Times New Roman"/>
                <w:lang w:eastAsia="ru-RU"/>
              </w:rPr>
              <w:t>2 921,95</w:t>
            </w:r>
          </w:p>
        </w:tc>
        <w:tc>
          <w:tcPr>
            <w:tcW w:w="1276" w:type="dxa"/>
            <w:vAlign w:val="center"/>
          </w:tcPr>
          <w:p w14:paraId="4843BE08" w14:textId="77777777" w:rsidR="004459C9" w:rsidRPr="003A460C" w:rsidRDefault="00274F6A" w:rsidP="00EF7A7F">
            <w:pPr>
              <w:suppressAutoHyphens/>
              <w:spacing w:after="0" w:line="240" w:lineRule="auto"/>
              <w:jc w:val="center"/>
              <w:rPr>
                <w:rFonts w:ascii="Times New Roman" w:hAnsi="Times New Roman" w:cs="Times New Roman"/>
              </w:rPr>
            </w:pPr>
            <w:r w:rsidRPr="003A460C">
              <w:rPr>
                <w:rFonts w:ascii="Times New Roman" w:eastAsia="Times New Roman" w:hAnsi="Times New Roman" w:cs="Times New Roman"/>
                <w:lang w:eastAsia="ru-RU"/>
              </w:rPr>
              <w:t>2 921,95</w:t>
            </w:r>
          </w:p>
        </w:tc>
        <w:tc>
          <w:tcPr>
            <w:tcW w:w="1701" w:type="dxa"/>
            <w:vAlign w:val="center"/>
          </w:tcPr>
          <w:p w14:paraId="69DE2420" w14:textId="77777777" w:rsidR="004459C9" w:rsidRPr="003A460C" w:rsidRDefault="00CD0C01"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14 344,40</w:t>
            </w:r>
          </w:p>
        </w:tc>
      </w:tr>
      <w:tr w:rsidR="00454F5A" w:rsidRPr="003A460C" w14:paraId="5C08AFA3" w14:textId="77777777" w:rsidTr="002632DE">
        <w:trPr>
          <w:jc w:val="center"/>
        </w:trPr>
        <w:tc>
          <w:tcPr>
            <w:tcW w:w="1984" w:type="dxa"/>
            <w:vMerge/>
          </w:tcPr>
          <w:p w14:paraId="10593E7A" w14:textId="77777777" w:rsidR="00454F5A" w:rsidRPr="003A460C" w:rsidRDefault="00454F5A" w:rsidP="00EF7A7F">
            <w:pPr>
              <w:suppressAutoHyphens/>
              <w:spacing w:after="0" w:line="240" w:lineRule="auto"/>
              <w:rPr>
                <w:rFonts w:ascii="Times New Roman" w:hAnsi="Times New Roman" w:cs="Times New Roman"/>
              </w:rPr>
            </w:pPr>
          </w:p>
        </w:tc>
        <w:tc>
          <w:tcPr>
            <w:tcW w:w="1644" w:type="dxa"/>
            <w:vMerge/>
          </w:tcPr>
          <w:p w14:paraId="4ABE805F" w14:textId="77777777" w:rsidR="00454F5A" w:rsidRPr="003A460C" w:rsidRDefault="00454F5A" w:rsidP="00EF7A7F">
            <w:pPr>
              <w:suppressAutoHyphens/>
              <w:spacing w:after="0" w:line="240" w:lineRule="auto"/>
              <w:rPr>
                <w:rFonts w:ascii="Times New Roman" w:hAnsi="Times New Roman" w:cs="Times New Roman"/>
              </w:rPr>
            </w:pPr>
          </w:p>
        </w:tc>
        <w:tc>
          <w:tcPr>
            <w:tcW w:w="1644" w:type="dxa"/>
            <w:vMerge/>
          </w:tcPr>
          <w:p w14:paraId="094FA33E" w14:textId="77777777" w:rsidR="00454F5A" w:rsidRPr="003A460C" w:rsidRDefault="00454F5A" w:rsidP="00EF7A7F">
            <w:pPr>
              <w:suppressAutoHyphens/>
              <w:spacing w:after="0" w:line="240" w:lineRule="auto"/>
              <w:rPr>
                <w:rFonts w:ascii="Times New Roman" w:hAnsi="Times New Roman" w:cs="Times New Roman"/>
              </w:rPr>
            </w:pPr>
          </w:p>
        </w:tc>
        <w:tc>
          <w:tcPr>
            <w:tcW w:w="1465" w:type="dxa"/>
          </w:tcPr>
          <w:p w14:paraId="4F36361F" w14:textId="77777777" w:rsidR="00454F5A" w:rsidRPr="003A460C" w:rsidRDefault="00454F5A" w:rsidP="00EF7A7F">
            <w:pPr>
              <w:suppressAutoHyphens/>
              <w:spacing w:after="0" w:line="240" w:lineRule="auto"/>
              <w:rPr>
                <w:rFonts w:ascii="Times New Roman" w:hAnsi="Times New Roman" w:cs="Times New Roman"/>
              </w:rPr>
            </w:pPr>
            <w:r w:rsidRPr="003A460C">
              <w:rPr>
                <w:rFonts w:ascii="Times New Roman" w:hAnsi="Times New Roman" w:cs="Times New Roman"/>
              </w:rPr>
              <w:t>Средства бюджета городского округа</w:t>
            </w:r>
          </w:p>
        </w:tc>
        <w:tc>
          <w:tcPr>
            <w:tcW w:w="1418" w:type="dxa"/>
          </w:tcPr>
          <w:p w14:paraId="6DC730BB" w14:textId="77777777" w:rsidR="00454F5A" w:rsidRPr="003A460C" w:rsidRDefault="00454F5A" w:rsidP="00EF7A7F">
            <w:pPr>
              <w:suppressAutoHyphens/>
              <w:spacing w:after="0" w:line="240" w:lineRule="auto"/>
              <w:jc w:val="center"/>
              <w:rPr>
                <w:rFonts w:ascii="Times New Roman" w:hAnsi="Times New Roman" w:cs="Times New Roman"/>
              </w:rPr>
            </w:pPr>
          </w:p>
          <w:p w14:paraId="0DA55E3D" w14:textId="77777777" w:rsidR="00454F5A" w:rsidRPr="003A460C" w:rsidRDefault="003B1330" w:rsidP="0068557E">
            <w:pPr>
              <w:suppressAutoHyphens/>
              <w:spacing w:after="0" w:line="240" w:lineRule="auto"/>
              <w:jc w:val="center"/>
              <w:rPr>
                <w:rFonts w:ascii="Times New Roman" w:hAnsi="Times New Roman" w:cs="Times New Roman"/>
              </w:rPr>
            </w:pPr>
            <w:r w:rsidRPr="003A460C">
              <w:rPr>
                <w:rFonts w:ascii="Times New Roman" w:hAnsi="Times New Roman" w:cs="Times New Roman"/>
              </w:rPr>
              <w:t>8 313,17</w:t>
            </w:r>
          </w:p>
        </w:tc>
        <w:tc>
          <w:tcPr>
            <w:tcW w:w="1275" w:type="dxa"/>
          </w:tcPr>
          <w:p w14:paraId="1C1CF7A5" w14:textId="77777777" w:rsidR="00454F5A" w:rsidRPr="003A460C" w:rsidRDefault="00454F5A" w:rsidP="00EF7A7F">
            <w:pPr>
              <w:suppressAutoHyphens/>
              <w:spacing w:after="0" w:line="240" w:lineRule="auto"/>
              <w:jc w:val="center"/>
              <w:rPr>
                <w:rFonts w:ascii="Times New Roman" w:hAnsi="Times New Roman" w:cs="Times New Roman"/>
              </w:rPr>
            </w:pPr>
          </w:p>
          <w:p w14:paraId="1E55323C" w14:textId="77777777" w:rsidR="00454F5A" w:rsidRPr="003A460C" w:rsidRDefault="00454F5A"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13 870</w:t>
            </w:r>
          </w:p>
        </w:tc>
        <w:tc>
          <w:tcPr>
            <w:tcW w:w="1276" w:type="dxa"/>
          </w:tcPr>
          <w:p w14:paraId="4574F19A" w14:textId="77777777" w:rsidR="00454F5A" w:rsidRPr="003A460C" w:rsidRDefault="00454F5A" w:rsidP="00EF7A7F">
            <w:pPr>
              <w:suppressAutoHyphens/>
              <w:spacing w:after="0" w:line="240" w:lineRule="auto"/>
              <w:jc w:val="center"/>
              <w:rPr>
                <w:rFonts w:ascii="Times New Roman" w:hAnsi="Times New Roman" w:cs="Times New Roman"/>
              </w:rPr>
            </w:pPr>
          </w:p>
          <w:p w14:paraId="32657790" w14:textId="77777777" w:rsidR="00454F5A" w:rsidRPr="003A460C" w:rsidRDefault="00454F5A"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13 870</w:t>
            </w:r>
          </w:p>
        </w:tc>
        <w:tc>
          <w:tcPr>
            <w:tcW w:w="1351" w:type="dxa"/>
          </w:tcPr>
          <w:p w14:paraId="79A8A840" w14:textId="77777777" w:rsidR="00454F5A" w:rsidRPr="003A460C" w:rsidRDefault="00454F5A" w:rsidP="00EF7A7F">
            <w:pPr>
              <w:suppressAutoHyphens/>
              <w:spacing w:after="0" w:line="240" w:lineRule="auto"/>
              <w:jc w:val="center"/>
              <w:rPr>
                <w:rFonts w:ascii="Times New Roman" w:hAnsi="Times New Roman" w:cs="Times New Roman"/>
              </w:rPr>
            </w:pPr>
          </w:p>
          <w:p w14:paraId="564B9064" w14:textId="77777777" w:rsidR="00454F5A" w:rsidRPr="003A460C" w:rsidRDefault="00D11617"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13 870</w:t>
            </w:r>
          </w:p>
        </w:tc>
        <w:tc>
          <w:tcPr>
            <w:tcW w:w="1276" w:type="dxa"/>
          </w:tcPr>
          <w:p w14:paraId="2BEF30F5" w14:textId="77777777" w:rsidR="00454F5A" w:rsidRPr="003A460C" w:rsidRDefault="00454F5A" w:rsidP="00EF7A7F">
            <w:pPr>
              <w:suppressAutoHyphens/>
              <w:spacing w:after="0" w:line="240" w:lineRule="auto"/>
              <w:jc w:val="center"/>
              <w:rPr>
                <w:rFonts w:ascii="Times New Roman" w:hAnsi="Times New Roman" w:cs="Times New Roman"/>
              </w:rPr>
            </w:pPr>
          </w:p>
          <w:p w14:paraId="1235FEAC" w14:textId="77777777" w:rsidR="00454F5A" w:rsidRPr="003A460C" w:rsidRDefault="00D11617"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13 870</w:t>
            </w:r>
          </w:p>
        </w:tc>
        <w:tc>
          <w:tcPr>
            <w:tcW w:w="1701" w:type="dxa"/>
          </w:tcPr>
          <w:p w14:paraId="3C77D3E4" w14:textId="77777777" w:rsidR="00454F5A" w:rsidRPr="003A460C" w:rsidRDefault="00CD0C01" w:rsidP="006C0202">
            <w:pPr>
              <w:suppressAutoHyphens/>
              <w:spacing w:after="0" w:line="240" w:lineRule="auto"/>
              <w:jc w:val="center"/>
              <w:rPr>
                <w:rFonts w:ascii="Times New Roman" w:hAnsi="Times New Roman" w:cs="Times New Roman"/>
                <w:b/>
              </w:rPr>
            </w:pPr>
            <w:r w:rsidRPr="003A460C">
              <w:rPr>
                <w:rFonts w:ascii="Times New Roman" w:hAnsi="Times New Roman" w:cs="Times New Roman"/>
                <w:b/>
              </w:rPr>
              <w:t>63 793,17</w:t>
            </w:r>
          </w:p>
        </w:tc>
      </w:tr>
      <w:tr w:rsidR="006564A7" w:rsidRPr="003A460C" w14:paraId="67E9FCC9" w14:textId="77777777" w:rsidTr="002632DE">
        <w:trPr>
          <w:trHeight w:val="630"/>
          <w:jc w:val="center"/>
        </w:trPr>
        <w:tc>
          <w:tcPr>
            <w:tcW w:w="1984" w:type="dxa"/>
            <w:vMerge/>
          </w:tcPr>
          <w:p w14:paraId="5446E9F0" w14:textId="77777777" w:rsidR="006564A7" w:rsidRPr="003A460C" w:rsidRDefault="006564A7" w:rsidP="00EF7A7F">
            <w:pPr>
              <w:suppressAutoHyphens/>
              <w:spacing w:after="0" w:line="240" w:lineRule="auto"/>
              <w:rPr>
                <w:rFonts w:ascii="Times New Roman" w:hAnsi="Times New Roman" w:cs="Times New Roman"/>
              </w:rPr>
            </w:pPr>
          </w:p>
        </w:tc>
        <w:tc>
          <w:tcPr>
            <w:tcW w:w="1644" w:type="dxa"/>
            <w:vMerge/>
          </w:tcPr>
          <w:p w14:paraId="3F898157" w14:textId="77777777" w:rsidR="006564A7" w:rsidRPr="003A460C" w:rsidRDefault="006564A7" w:rsidP="00EF7A7F">
            <w:pPr>
              <w:suppressAutoHyphens/>
              <w:spacing w:after="0" w:line="240" w:lineRule="auto"/>
              <w:rPr>
                <w:rFonts w:ascii="Times New Roman" w:hAnsi="Times New Roman" w:cs="Times New Roman"/>
              </w:rPr>
            </w:pPr>
          </w:p>
        </w:tc>
        <w:tc>
          <w:tcPr>
            <w:tcW w:w="1644" w:type="dxa"/>
            <w:vMerge/>
          </w:tcPr>
          <w:p w14:paraId="1933C8B0" w14:textId="77777777" w:rsidR="006564A7" w:rsidRPr="003A460C" w:rsidRDefault="006564A7" w:rsidP="00EF7A7F">
            <w:pPr>
              <w:suppressAutoHyphens/>
              <w:spacing w:after="0" w:line="240" w:lineRule="auto"/>
              <w:rPr>
                <w:rFonts w:ascii="Times New Roman" w:hAnsi="Times New Roman" w:cs="Times New Roman"/>
              </w:rPr>
            </w:pPr>
          </w:p>
        </w:tc>
        <w:tc>
          <w:tcPr>
            <w:tcW w:w="1465" w:type="dxa"/>
            <w:vAlign w:val="center"/>
          </w:tcPr>
          <w:p w14:paraId="72A6D8DB" w14:textId="77777777" w:rsidR="006564A7" w:rsidRPr="003A460C" w:rsidRDefault="006564A7"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Внебюджетные источники</w:t>
            </w:r>
          </w:p>
        </w:tc>
        <w:tc>
          <w:tcPr>
            <w:tcW w:w="1418" w:type="dxa"/>
            <w:vAlign w:val="center"/>
          </w:tcPr>
          <w:p w14:paraId="05DA505C" w14:textId="77777777" w:rsidR="006564A7" w:rsidRPr="003A460C" w:rsidRDefault="006564A7" w:rsidP="00274F6A">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43</w:t>
            </w:r>
            <w:r w:rsidR="00274F6A" w:rsidRPr="003A460C">
              <w:rPr>
                <w:rFonts w:ascii="Times New Roman" w:eastAsia="Times New Roman" w:hAnsi="Times New Roman" w:cs="Times New Roman"/>
                <w:lang w:eastAsia="ru-RU"/>
              </w:rPr>
              <w:t> </w:t>
            </w:r>
            <w:r w:rsidRPr="003A460C">
              <w:rPr>
                <w:rFonts w:ascii="Times New Roman" w:eastAsia="Times New Roman" w:hAnsi="Times New Roman" w:cs="Times New Roman"/>
                <w:lang w:eastAsia="ru-RU"/>
              </w:rPr>
              <w:t>564</w:t>
            </w:r>
            <w:r w:rsidR="00274F6A" w:rsidRPr="003A460C">
              <w:rPr>
                <w:rFonts w:ascii="Times New Roman" w:eastAsia="Times New Roman" w:hAnsi="Times New Roman" w:cs="Times New Roman"/>
                <w:lang w:eastAsia="ru-RU"/>
              </w:rPr>
              <w:t>,25</w:t>
            </w:r>
          </w:p>
        </w:tc>
        <w:tc>
          <w:tcPr>
            <w:tcW w:w="1275" w:type="dxa"/>
            <w:vAlign w:val="center"/>
          </w:tcPr>
          <w:p w14:paraId="23498435" w14:textId="77777777" w:rsidR="006564A7" w:rsidRPr="003A460C" w:rsidRDefault="00274F6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39 150,19</w:t>
            </w:r>
          </w:p>
        </w:tc>
        <w:tc>
          <w:tcPr>
            <w:tcW w:w="1276" w:type="dxa"/>
            <w:vAlign w:val="center"/>
          </w:tcPr>
          <w:p w14:paraId="5661B43A" w14:textId="77777777" w:rsidR="006564A7" w:rsidRPr="003A460C" w:rsidRDefault="00274F6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39 150,19</w:t>
            </w:r>
          </w:p>
        </w:tc>
        <w:tc>
          <w:tcPr>
            <w:tcW w:w="1351" w:type="dxa"/>
            <w:vAlign w:val="center"/>
          </w:tcPr>
          <w:p w14:paraId="7D4C0024" w14:textId="77777777" w:rsidR="006564A7" w:rsidRPr="003A460C" w:rsidRDefault="00274F6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39 150,19</w:t>
            </w:r>
          </w:p>
        </w:tc>
        <w:tc>
          <w:tcPr>
            <w:tcW w:w="1276" w:type="dxa"/>
            <w:vAlign w:val="center"/>
          </w:tcPr>
          <w:p w14:paraId="67AE5492" w14:textId="77777777" w:rsidR="006564A7" w:rsidRPr="003A460C" w:rsidRDefault="00274F6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39 150,19</w:t>
            </w:r>
          </w:p>
        </w:tc>
        <w:tc>
          <w:tcPr>
            <w:tcW w:w="1701" w:type="dxa"/>
            <w:vAlign w:val="center"/>
          </w:tcPr>
          <w:p w14:paraId="25EF49AB" w14:textId="77777777" w:rsidR="006564A7" w:rsidRPr="003A460C" w:rsidRDefault="00CD0C01"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200 165,01</w:t>
            </w:r>
          </w:p>
        </w:tc>
      </w:tr>
    </w:tbl>
    <w:p w14:paraId="169398CB" w14:textId="77777777" w:rsidR="00760DD5" w:rsidRPr="003A460C" w:rsidRDefault="00760DD5" w:rsidP="00EF7A7F">
      <w:pPr>
        <w:suppressAutoHyphens/>
        <w:spacing w:after="0" w:line="240" w:lineRule="auto"/>
        <w:jc w:val="center"/>
        <w:rPr>
          <w:rFonts w:ascii="Times New Roman" w:hAnsi="Times New Roman" w:cs="Times New Roman"/>
          <w:b/>
          <w:color w:val="1D1B11"/>
          <w:sz w:val="30"/>
          <w:szCs w:val="30"/>
        </w:rPr>
      </w:pPr>
    </w:p>
    <w:p w14:paraId="37595B32" w14:textId="77777777" w:rsidR="00760DD5" w:rsidRPr="003A460C" w:rsidRDefault="00760DD5" w:rsidP="00EF7A7F">
      <w:pPr>
        <w:suppressAutoHyphens/>
        <w:spacing w:after="0" w:line="240" w:lineRule="auto"/>
        <w:rPr>
          <w:rFonts w:ascii="Times New Roman" w:hAnsi="Times New Roman" w:cs="Times New Roman"/>
          <w:b/>
          <w:color w:val="1D1B11"/>
        </w:rPr>
      </w:pPr>
      <w:r w:rsidRPr="003A460C">
        <w:rPr>
          <w:rFonts w:ascii="Times New Roman" w:hAnsi="Times New Roman" w:cs="Times New Roman"/>
          <w:bCs/>
        </w:rPr>
        <w:t>* Показатели являются прогнозируемыми и подлежат корректировке после утверждения с</w:t>
      </w:r>
      <w:r w:rsidR="004459C9" w:rsidRPr="003A460C">
        <w:rPr>
          <w:rFonts w:ascii="Times New Roman" w:hAnsi="Times New Roman" w:cs="Times New Roman"/>
          <w:bCs/>
        </w:rPr>
        <w:t>п</w:t>
      </w:r>
      <w:r w:rsidRPr="003A460C">
        <w:rPr>
          <w:rFonts w:ascii="Times New Roman" w:hAnsi="Times New Roman" w:cs="Times New Roman"/>
          <w:bCs/>
        </w:rPr>
        <w:t>исков – претендентов.</w:t>
      </w:r>
    </w:p>
    <w:p w14:paraId="7A0C5085" w14:textId="77777777" w:rsidR="00760DD5" w:rsidRPr="003A460C" w:rsidRDefault="00760DD5" w:rsidP="00EF7A7F">
      <w:pPr>
        <w:suppressAutoHyphens/>
        <w:spacing w:after="0" w:line="240" w:lineRule="auto"/>
        <w:jc w:val="center"/>
        <w:rPr>
          <w:rFonts w:ascii="Times New Roman" w:hAnsi="Times New Roman" w:cs="Times New Roman"/>
          <w:b/>
          <w:color w:val="1D1B11"/>
          <w:sz w:val="28"/>
          <w:szCs w:val="28"/>
        </w:rPr>
      </w:pPr>
      <w:r w:rsidRPr="003A460C">
        <w:rPr>
          <w:rFonts w:ascii="Times New Roman" w:hAnsi="Times New Roman" w:cs="Times New Roman"/>
          <w:b/>
          <w:color w:val="1D1B11"/>
          <w:sz w:val="28"/>
          <w:szCs w:val="28"/>
        </w:rPr>
        <w:br w:type="page"/>
      </w:r>
    </w:p>
    <w:p w14:paraId="457A09D5" w14:textId="77777777" w:rsidR="00760DD5" w:rsidRPr="003A460C" w:rsidRDefault="00760DD5" w:rsidP="00EF7A7F">
      <w:pPr>
        <w:suppressAutoHyphens/>
        <w:spacing w:after="0" w:line="240" w:lineRule="auto"/>
        <w:jc w:val="center"/>
        <w:rPr>
          <w:rFonts w:ascii="Times New Roman" w:hAnsi="Times New Roman" w:cs="Times New Roman"/>
          <w:b/>
          <w:color w:val="1D1B11"/>
          <w:sz w:val="28"/>
          <w:szCs w:val="28"/>
        </w:rPr>
      </w:pPr>
      <w:r w:rsidRPr="003A460C">
        <w:rPr>
          <w:rFonts w:ascii="Times New Roman" w:hAnsi="Times New Roman" w:cs="Times New Roman"/>
          <w:b/>
          <w:color w:val="1D1B11"/>
          <w:sz w:val="28"/>
          <w:szCs w:val="28"/>
        </w:rPr>
        <w:lastRenderedPageBreak/>
        <w:t xml:space="preserve">Характеристика проблемы и прогноз развития ситуации с учетом реализации Подпрограммы </w:t>
      </w:r>
      <w:r w:rsidR="00715124" w:rsidRPr="003A460C">
        <w:rPr>
          <w:rFonts w:ascii="Times New Roman" w:hAnsi="Times New Roman" w:cs="Times New Roman"/>
          <w:b/>
          <w:color w:val="1D1B11"/>
          <w:sz w:val="28"/>
          <w:szCs w:val="28"/>
          <w:lang w:val="en-US"/>
        </w:rPr>
        <w:t>II</w:t>
      </w:r>
    </w:p>
    <w:p w14:paraId="75D8129B" w14:textId="77777777" w:rsidR="00760DD5" w:rsidRPr="003A460C"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p>
    <w:p w14:paraId="7D4EC987" w14:textId="77777777" w:rsidR="00760DD5" w:rsidRPr="003A460C"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3A460C">
        <w:rPr>
          <w:rFonts w:ascii="Times New Roman" w:eastAsia="Times New Roman" w:hAnsi="Times New Roman" w:cs="Times New Roman"/>
          <w:color w:val="1D1B11"/>
          <w:sz w:val="28"/>
          <w:szCs w:val="28"/>
          <w:lang w:eastAsia="ru-RU"/>
        </w:rPr>
        <w:t xml:space="preserve">В городском округе Красногорск Московской области на сегодняшний день проживает более 8000 молодых семей. Под молодой семьей понимается семья, возраст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w:t>
      </w:r>
    </w:p>
    <w:p w14:paraId="52963EBF" w14:textId="77777777" w:rsidR="00760DD5" w:rsidRPr="003A460C"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3A460C">
        <w:rPr>
          <w:rFonts w:ascii="Times New Roman" w:eastAsia="Times New Roman" w:hAnsi="Times New Roman" w:cs="Times New Roman"/>
          <w:color w:val="1D1B11"/>
          <w:sz w:val="28"/>
          <w:szCs w:val="28"/>
          <w:lang w:eastAsia="ru-RU"/>
        </w:rPr>
        <w:t xml:space="preserve">Даже имея достаточный уровень дохода для приобретения собственного жилья, получения ипотечного жилищного кредита, молодые семьи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со стороны органов местного самоуправления в предоставлении средств на улучшение жилищных условий, а также на уплату первоначального взноса при получении ипотечных жилищных кредитов или займов на приобретение или строительство индивидуального жилья, будет являться для них хорошим стимулом дальнейшего профессионального роста. </w:t>
      </w:r>
    </w:p>
    <w:p w14:paraId="68F20538" w14:textId="77777777" w:rsidR="00760DD5" w:rsidRPr="003A460C"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3A460C">
        <w:rPr>
          <w:rFonts w:ascii="Times New Roman" w:eastAsia="Times New Roman" w:hAnsi="Times New Roman" w:cs="Times New Roman"/>
          <w:color w:val="1D1B11"/>
          <w:sz w:val="28"/>
          <w:szCs w:val="28"/>
          <w:lang w:eastAsia="ru-RU"/>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14:paraId="27BF1B66" w14:textId="77777777" w:rsidR="00760DD5" w:rsidRPr="003A460C" w:rsidRDefault="00760DD5" w:rsidP="00EF7A7F">
      <w:pPr>
        <w:suppressAutoHyphens/>
        <w:spacing w:after="0" w:line="240" w:lineRule="auto"/>
        <w:ind w:left="360"/>
        <w:jc w:val="both"/>
        <w:rPr>
          <w:rFonts w:ascii="Times New Roman" w:hAnsi="Times New Roman" w:cs="Times New Roman"/>
          <w:sz w:val="28"/>
          <w:szCs w:val="28"/>
        </w:rPr>
      </w:pPr>
      <w:r w:rsidRPr="003A460C">
        <w:rPr>
          <w:rFonts w:ascii="Times New Roman" w:hAnsi="Times New Roman" w:cs="Times New Roman"/>
          <w:sz w:val="28"/>
          <w:szCs w:val="28"/>
        </w:rPr>
        <w:t xml:space="preserve">Основными принципами реализации Подпрограммы </w:t>
      </w:r>
      <w:r w:rsidRPr="003A460C">
        <w:rPr>
          <w:rFonts w:ascii="Times New Roman" w:hAnsi="Times New Roman" w:cs="Times New Roman"/>
          <w:sz w:val="28"/>
          <w:szCs w:val="28"/>
          <w:lang w:val="en-US"/>
        </w:rPr>
        <w:t>II</w:t>
      </w:r>
      <w:r w:rsidRPr="003A460C">
        <w:rPr>
          <w:rFonts w:ascii="Times New Roman" w:hAnsi="Times New Roman" w:cs="Times New Roman"/>
          <w:sz w:val="28"/>
          <w:szCs w:val="28"/>
        </w:rPr>
        <w:t xml:space="preserve"> являются:</w:t>
      </w:r>
    </w:p>
    <w:p w14:paraId="698ADAAA" w14:textId="77777777" w:rsidR="00760DD5" w:rsidRPr="003A460C"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добровольность участия в Подпрограмме молодых семей;</w:t>
      </w:r>
    </w:p>
    <w:p w14:paraId="0EF397F5" w14:textId="77777777" w:rsidR="00760DD5" w:rsidRPr="003A460C"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молодая семья, имеющая постоянное место жительства в Московской области;</w:t>
      </w:r>
    </w:p>
    <w:p w14:paraId="32195092" w14:textId="77777777" w:rsidR="00760DD5" w:rsidRPr="003A460C"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признание молодой семьи, нуждающейся в улучшении жилищных условий в соответствии с законодательством Российской Федерации</w:t>
      </w:r>
      <w:r w:rsidR="00715124" w:rsidRPr="003A460C">
        <w:rPr>
          <w:rFonts w:ascii="Times New Roman" w:hAnsi="Times New Roman" w:cs="Times New Roman"/>
          <w:sz w:val="28"/>
          <w:szCs w:val="28"/>
        </w:rPr>
        <w:t>, Московской области и нормативно-правовыми актами городского округа Красногорск</w:t>
      </w:r>
      <w:r w:rsidRPr="003A460C">
        <w:rPr>
          <w:rFonts w:ascii="Times New Roman" w:hAnsi="Times New Roman" w:cs="Times New Roman"/>
          <w:sz w:val="28"/>
          <w:szCs w:val="28"/>
        </w:rPr>
        <w:t>;</w:t>
      </w:r>
    </w:p>
    <w:p w14:paraId="1034BE38" w14:textId="77777777" w:rsidR="00760DD5" w:rsidRPr="003A460C"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наличие у семьи доходов либо иных денежных средств, либо имущества, достаточных для оплаты расчетной (средней) стоимости жилья в части, превышающей размер предоставляемой социальной выплаты (получения ипотечного жилищного кредита или займа на рыночных условиях);</w:t>
      </w:r>
    </w:p>
    <w:p w14:paraId="52722144" w14:textId="77777777" w:rsidR="00760DD5" w:rsidRPr="003A460C"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 xml:space="preserve">возможность для молодых семей реализовать свое право на улучшение жилищных условий в рамках Подпрограммы </w:t>
      </w:r>
      <w:r w:rsidRPr="003A460C">
        <w:rPr>
          <w:rFonts w:ascii="Times New Roman" w:hAnsi="Times New Roman" w:cs="Times New Roman"/>
          <w:sz w:val="28"/>
          <w:szCs w:val="28"/>
        </w:rPr>
        <w:lastRenderedPageBreak/>
        <w:t>только один раз.</w:t>
      </w:r>
    </w:p>
    <w:p w14:paraId="7F730D02" w14:textId="77777777" w:rsidR="00760DD5" w:rsidRPr="003A460C" w:rsidRDefault="00760DD5" w:rsidP="00EF7A7F">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3A460C">
        <w:rPr>
          <w:rFonts w:ascii="Times New Roman" w:eastAsia="Times New Roman" w:hAnsi="Times New Roman" w:cs="Times New Roman"/>
          <w:sz w:val="28"/>
          <w:szCs w:val="28"/>
          <w:lang w:eastAsia="ru-RU"/>
        </w:rPr>
        <w:t xml:space="preserve">Условиями прекращения реализации Подпрограммы </w:t>
      </w:r>
      <w:r w:rsidRPr="003A460C">
        <w:rPr>
          <w:rFonts w:ascii="Times New Roman" w:eastAsia="Times New Roman" w:hAnsi="Times New Roman" w:cs="Times New Roman"/>
          <w:sz w:val="28"/>
          <w:szCs w:val="28"/>
          <w:lang w:val="en-US" w:eastAsia="ru-RU"/>
        </w:rPr>
        <w:t>II</w:t>
      </w:r>
      <w:r w:rsidRPr="003A460C">
        <w:rPr>
          <w:rFonts w:ascii="Times New Roman" w:eastAsia="Times New Roman" w:hAnsi="Times New Roman" w:cs="Times New Roman"/>
          <w:sz w:val="28"/>
          <w:szCs w:val="28"/>
          <w:lang w:eastAsia="ru-RU"/>
        </w:rPr>
        <w:t xml:space="preserve"> являются досрочное достижение цели и задач Подпрограммы, а также изменение механизмов реализации государственной жилищной политики.</w:t>
      </w:r>
    </w:p>
    <w:p w14:paraId="7BC707B9" w14:textId="77777777" w:rsidR="00760DD5" w:rsidRPr="003A460C" w:rsidRDefault="00760DD5" w:rsidP="00EF7A7F">
      <w:pPr>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1D804A1B" w14:textId="77777777" w:rsidR="00760DD5" w:rsidRPr="003A460C" w:rsidRDefault="00760DD5" w:rsidP="00EF7A7F">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3A460C">
        <w:rPr>
          <w:rFonts w:ascii="Times New Roman" w:eastAsia="Times New Roman" w:hAnsi="Times New Roman" w:cs="Times New Roman"/>
          <w:sz w:val="28"/>
          <w:szCs w:val="28"/>
          <w:lang w:eastAsia="ru-RU"/>
        </w:rPr>
        <w:t>Участники Подпрограммы</w:t>
      </w:r>
      <w:r w:rsidRPr="003A460C">
        <w:rPr>
          <w:rFonts w:ascii="Times New Roman" w:eastAsia="Times New Roman" w:hAnsi="Times New Roman" w:cs="Times New Roman"/>
          <w:sz w:val="28"/>
          <w:szCs w:val="28"/>
          <w:lang w:val="en-US" w:eastAsia="ru-RU"/>
        </w:rPr>
        <w:t xml:space="preserve"> II</w:t>
      </w:r>
      <w:r w:rsidRPr="003A460C">
        <w:rPr>
          <w:rFonts w:ascii="Times New Roman" w:eastAsia="Times New Roman" w:hAnsi="Times New Roman" w:cs="Times New Roman"/>
          <w:sz w:val="28"/>
          <w:szCs w:val="28"/>
          <w:lang w:eastAsia="ru-RU"/>
        </w:rPr>
        <w:t>.</w:t>
      </w:r>
    </w:p>
    <w:p w14:paraId="5DA7B810" w14:textId="77777777" w:rsidR="00760DD5" w:rsidRPr="003A460C" w:rsidRDefault="00760DD5" w:rsidP="00EF7A7F">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60C">
        <w:rPr>
          <w:rFonts w:ascii="Times New Roman" w:eastAsia="Times New Roman" w:hAnsi="Times New Roman" w:cs="Times New Roman"/>
          <w:sz w:val="28"/>
          <w:szCs w:val="28"/>
          <w:lang w:eastAsia="ru-RU"/>
        </w:rPr>
        <w:t>молодые семьи при условии, что возраст каждого из супругов либо одного родителя в неполной семье на день принятия решения о включении молодой семьи – участницы Подпрограммы в список претендентов на получение социальных выплат в планируемом году не превышает 35 лет.</w:t>
      </w:r>
    </w:p>
    <w:p w14:paraId="064D17E1" w14:textId="77777777" w:rsidR="00760DD5" w:rsidRPr="003A460C" w:rsidRDefault="00760DD5" w:rsidP="00EF7A7F">
      <w:pPr>
        <w:pStyle w:val="ac"/>
        <w:widowControl w:val="0"/>
        <w:numPr>
          <w:ilvl w:val="0"/>
          <w:numId w:val="2"/>
        </w:numPr>
        <w:suppressAutoHyphens/>
        <w:autoSpaceDE w:val="0"/>
        <w:autoSpaceDN w:val="0"/>
        <w:adjustRightInd w:val="0"/>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 xml:space="preserve">молодая семья, имеющая постоянное место жительства в Московской области; </w:t>
      </w:r>
    </w:p>
    <w:p w14:paraId="5699D2F3" w14:textId="77777777" w:rsidR="00760DD5" w:rsidRPr="003A460C" w:rsidRDefault="00760DD5" w:rsidP="00EF7A7F">
      <w:pPr>
        <w:widowControl w:val="0"/>
        <w:numPr>
          <w:ilvl w:val="0"/>
          <w:numId w:val="2"/>
        </w:numPr>
        <w:suppressAutoHyphens/>
        <w:autoSpaceDE w:val="0"/>
        <w:autoSpaceDN w:val="0"/>
        <w:adjustRightInd w:val="0"/>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 xml:space="preserve">молодая семья, признанная нуждающейся в </w:t>
      </w:r>
      <w:r w:rsidR="00A256D1" w:rsidRPr="003A460C">
        <w:rPr>
          <w:rFonts w:ascii="Times New Roman" w:hAnsi="Times New Roman" w:cs="Times New Roman"/>
          <w:sz w:val="28"/>
          <w:szCs w:val="28"/>
        </w:rPr>
        <w:t>жилых помещениях</w:t>
      </w:r>
      <w:r w:rsidRPr="003A460C">
        <w:rPr>
          <w:rFonts w:ascii="Times New Roman" w:hAnsi="Times New Roman" w:cs="Times New Roman"/>
          <w:sz w:val="28"/>
          <w:szCs w:val="28"/>
        </w:rPr>
        <w:t xml:space="preserve"> в порядке </w:t>
      </w:r>
      <w:r w:rsidR="00A256D1" w:rsidRPr="003A460C">
        <w:rPr>
          <w:rFonts w:ascii="Times New Roman" w:hAnsi="Times New Roman" w:cs="Times New Roman"/>
          <w:sz w:val="28"/>
          <w:szCs w:val="28"/>
        </w:rPr>
        <w:t>и</w:t>
      </w:r>
      <w:r w:rsidRPr="003A460C">
        <w:rPr>
          <w:rFonts w:ascii="Times New Roman" w:hAnsi="Times New Roman" w:cs="Times New Roman"/>
          <w:sz w:val="28"/>
          <w:szCs w:val="28"/>
        </w:rPr>
        <w:t xml:space="preserve"> соответствии с законодательством Российской Федерации</w:t>
      </w:r>
      <w:r w:rsidR="00A256D1" w:rsidRPr="003A460C">
        <w:rPr>
          <w:rFonts w:ascii="Times New Roman" w:hAnsi="Times New Roman" w:cs="Times New Roman"/>
          <w:sz w:val="28"/>
          <w:szCs w:val="28"/>
        </w:rPr>
        <w:t>.</w:t>
      </w:r>
    </w:p>
    <w:p w14:paraId="663EA7AA" w14:textId="77777777" w:rsidR="00760DD5" w:rsidRPr="003A460C" w:rsidRDefault="00760DD5" w:rsidP="00EF7A7F">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60C">
        <w:rPr>
          <w:rFonts w:ascii="Times New Roman" w:eastAsia="Times New Roman" w:hAnsi="Times New Roman" w:cs="Times New Roman"/>
          <w:sz w:val="28"/>
          <w:szCs w:val="28"/>
          <w:lang w:eastAsia="ru-RU"/>
        </w:rPr>
        <w:t>молодая семья признанная имеющей доходы либо иные денежные средства, либо имущество, достаточное для оплаты расчетной (средней) стоимости жилья в части, превышающей размер предоставляемой социальной выплаты.</w:t>
      </w:r>
    </w:p>
    <w:p w14:paraId="0CB31A79" w14:textId="77777777" w:rsidR="00760DD5" w:rsidRPr="003A460C" w:rsidRDefault="00760DD5" w:rsidP="00EF7A7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 xml:space="preserve">          Источниками финансирования подпрограммы являются: средства федерального бюджета, бюджета Московской области, направляемые в бюджет городского округа Красногорск.</w:t>
      </w:r>
    </w:p>
    <w:p w14:paraId="4E0B5525" w14:textId="77777777" w:rsidR="00760DD5" w:rsidRPr="003A460C" w:rsidRDefault="00760DD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 xml:space="preserve">Социальная выплата предоставляется на приобретение у любых физических (за </w:t>
      </w:r>
      <w:r w:rsidR="00A256D1" w:rsidRPr="003A460C">
        <w:rPr>
          <w:rFonts w:ascii="Times New Roman" w:hAnsi="Times New Roman" w:cs="Times New Roman"/>
          <w:sz w:val="28"/>
          <w:szCs w:val="28"/>
        </w:rPr>
        <w:t>исключением близких родст</w:t>
      </w:r>
      <w:r w:rsidRPr="003A460C">
        <w:rPr>
          <w:rFonts w:ascii="Times New Roman" w:hAnsi="Times New Roman" w:cs="Times New Roman"/>
          <w:sz w:val="28"/>
          <w:szCs w:val="28"/>
        </w:rPr>
        <w:t>венников (супруга (супруги), дедушки (бабушки), родителей (в том числе усыновителей), детей (в том числе усыновленных), полнородных братьев сестер), и (или) юридических лиц жилого помещения как на первичном, так и на вторичном рынке жилья или создание объекта индивидуального жилищного строительства на территории Московской области,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14:paraId="23CE4755" w14:textId="77777777" w:rsidR="00760DD5" w:rsidRPr="003A460C" w:rsidRDefault="00760DD5" w:rsidP="00EF7A7F">
      <w:pPr>
        <w:suppressAutoHyphens/>
        <w:spacing w:before="27" w:after="0" w:line="240" w:lineRule="auto"/>
        <w:ind w:firstLine="540"/>
        <w:jc w:val="both"/>
        <w:rPr>
          <w:rFonts w:ascii="Times New Roman" w:hAnsi="Times New Roman" w:cs="Times New Roman"/>
          <w:color w:val="000000"/>
          <w:sz w:val="28"/>
          <w:szCs w:val="28"/>
        </w:rPr>
      </w:pPr>
      <w:r w:rsidRPr="003A460C">
        <w:rPr>
          <w:rFonts w:ascii="Times New Roman" w:hAnsi="Times New Roman" w:cs="Times New Roman"/>
          <w:color w:val="000000"/>
          <w:sz w:val="28"/>
          <w:szCs w:val="28"/>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3A460C">
          <w:rPr>
            <w:rFonts w:ascii="Times New Roman" w:hAnsi="Times New Roman" w:cs="Times New Roman"/>
            <w:color w:val="000000"/>
            <w:sz w:val="28"/>
            <w:szCs w:val="28"/>
          </w:rPr>
          <w:t>1 кв. м</w:t>
        </w:r>
      </w:smartTag>
      <w:r w:rsidRPr="003A460C">
        <w:rPr>
          <w:rFonts w:ascii="Times New Roman" w:hAnsi="Times New Roman" w:cs="Times New Roman"/>
          <w:color w:val="000000"/>
          <w:sz w:val="28"/>
          <w:szCs w:val="28"/>
        </w:rPr>
        <w:t xml:space="preserve"> общей площади жилья. Норматив стоимости </w:t>
      </w:r>
      <w:smartTag w:uri="urn:schemas-microsoft-com:office:smarttags" w:element="metricconverter">
        <w:smartTagPr>
          <w:attr w:name="ProductID" w:val="1 кв. м"/>
        </w:smartTagPr>
        <w:r w:rsidRPr="003A460C">
          <w:rPr>
            <w:rFonts w:ascii="Times New Roman" w:hAnsi="Times New Roman" w:cs="Times New Roman"/>
            <w:color w:val="000000"/>
            <w:sz w:val="28"/>
            <w:szCs w:val="28"/>
          </w:rPr>
          <w:t>1 кв. м</w:t>
        </w:r>
      </w:smartTag>
      <w:r w:rsidRPr="003A460C">
        <w:rPr>
          <w:rFonts w:ascii="Times New Roman" w:hAnsi="Times New Roman" w:cs="Times New Roman"/>
          <w:color w:val="000000"/>
          <w:sz w:val="28"/>
          <w:szCs w:val="28"/>
        </w:rPr>
        <w:t xml:space="preserve"> общей площади жилья по Московской области устанавливается Правительством Московской области в соответствии со средней рыночной стоимостью </w:t>
      </w:r>
      <w:smartTag w:uri="urn:schemas-microsoft-com:office:smarttags" w:element="metricconverter">
        <w:smartTagPr>
          <w:attr w:name="ProductID" w:val="1 кв. м"/>
        </w:smartTagPr>
        <w:r w:rsidRPr="003A460C">
          <w:rPr>
            <w:rFonts w:ascii="Times New Roman" w:hAnsi="Times New Roman" w:cs="Times New Roman"/>
            <w:color w:val="000000"/>
            <w:sz w:val="28"/>
            <w:szCs w:val="28"/>
          </w:rPr>
          <w:t>1 кв. м</w:t>
        </w:r>
      </w:smartTag>
      <w:r w:rsidRPr="003A460C">
        <w:rPr>
          <w:rFonts w:ascii="Times New Roman" w:hAnsi="Times New Roman" w:cs="Times New Roman"/>
          <w:color w:val="000000"/>
          <w:sz w:val="28"/>
          <w:szCs w:val="28"/>
        </w:rPr>
        <w:t xml:space="preserve"> общей площади жилья. </w:t>
      </w:r>
    </w:p>
    <w:p w14:paraId="3B934805" w14:textId="77777777" w:rsidR="00760DD5" w:rsidRPr="003A460C" w:rsidRDefault="00760DD5" w:rsidP="00EF7A7F">
      <w:pPr>
        <w:suppressAutoHyphens/>
        <w:spacing w:before="27" w:after="0" w:line="240" w:lineRule="auto"/>
        <w:jc w:val="both"/>
        <w:rPr>
          <w:rFonts w:ascii="Times New Roman" w:hAnsi="Times New Roman" w:cs="Times New Roman"/>
          <w:color w:val="000000"/>
          <w:sz w:val="28"/>
          <w:szCs w:val="28"/>
        </w:rPr>
      </w:pPr>
      <w:r w:rsidRPr="003A460C">
        <w:rPr>
          <w:rFonts w:ascii="Times New Roman" w:hAnsi="Times New Roman" w:cs="Times New Roman"/>
          <w:color w:val="000000"/>
          <w:sz w:val="28"/>
          <w:szCs w:val="28"/>
        </w:rPr>
        <w:t xml:space="preserve">Размер общей площади жилого помещения, с учетом которой определяется размер социальной выплаты, составляет: </w:t>
      </w:r>
    </w:p>
    <w:p w14:paraId="1C3EADE0" w14:textId="77777777" w:rsidR="00760DD5" w:rsidRPr="003A460C" w:rsidRDefault="00760DD5" w:rsidP="00EF7A7F">
      <w:pPr>
        <w:suppressAutoHyphens/>
        <w:spacing w:before="27" w:after="0" w:line="240" w:lineRule="auto"/>
        <w:ind w:firstLine="360"/>
        <w:jc w:val="both"/>
        <w:rPr>
          <w:rFonts w:ascii="Times New Roman" w:hAnsi="Times New Roman" w:cs="Times New Roman"/>
          <w:color w:val="000000"/>
          <w:sz w:val="28"/>
          <w:szCs w:val="28"/>
        </w:rPr>
      </w:pPr>
      <w:r w:rsidRPr="003A460C">
        <w:rPr>
          <w:rFonts w:ascii="Times New Roman" w:hAnsi="Times New Roman" w:cs="Times New Roman"/>
          <w:color w:val="000000"/>
          <w:sz w:val="28"/>
          <w:szCs w:val="28"/>
        </w:rPr>
        <w:t xml:space="preserve">- 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3A460C">
          <w:rPr>
            <w:rFonts w:ascii="Times New Roman" w:hAnsi="Times New Roman" w:cs="Times New Roman"/>
            <w:color w:val="000000"/>
            <w:sz w:val="28"/>
            <w:szCs w:val="28"/>
          </w:rPr>
          <w:t>42 кв. м</w:t>
        </w:r>
      </w:smartTag>
      <w:r w:rsidRPr="003A460C">
        <w:rPr>
          <w:rFonts w:ascii="Times New Roman" w:hAnsi="Times New Roman" w:cs="Times New Roman"/>
          <w:color w:val="000000"/>
          <w:sz w:val="28"/>
          <w:szCs w:val="28"/>
        </w:rPr>
        <w:t xml:space="preserve">; </w:t>
      </w:r>
    </w:p>
    <w:p w14:paraId="2BA13DD9" w14:textId="77777777" w:rsidR="00760DD5" w:rsidRPr="003A460C" w:rsidRDefault="00760DD5" w:rsidP="00EF7A7F">
      <w:pPr>
        <w:suppressAutoHyphens/>
        <w:spacing w:before="27" w:after="0" w:line="240" w:lineRule="auto"/>
        <w:ind w:firstLine="360"/>
        <w:jc w:val="both"/>
        <w:rPr>
          <w:rFonts w:ascii="Times New Roman" w:hAnsi="Times New Roman" w:cs="Times New Roman"/>
          <w:color w:val="000000"/>
          <w:sz w:val="28"/>
          <w:szCs w:val="28"/>
        </w:rPr>
      </w:pPr>
      <w:r w:rsidRPr="003A460C">
        <w:rPr>
          <w:rFonts w:ascii="Times New Roman" w:hAnsi="Times New Roman" w:cs="Times New Roman"/>
          <w:color w:val="000000"/>
          <w:sz w:val="28"/>
          <w:szCs w:val="28"/>
        </w:rPr>
        <w:lastRenderedPageBreak/>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3A460C">
          <w:rPr>
            <w:rFonts w:ascii="Times New Roman" w:hAnsi="Times New Roman" w:cs="Times New Roman"/>
            <w:color w:val="000000"/>
            <w:sz w:val="28"/>
            <w:szCs w:val="28"/>
          </w:rPr>
          <w:t>18 кв. м</w:t>
        </w:r>
      </w:smartTag>
      <w:r w:rsidRPr="003A460C">
        <w:rPr>
          <w:rFonts w:ascii="Times New Roman" w:hAnsi="Times New Roman" w:cs="Times New Roman"/>
          <w:color w:val="000000"/>
          <w:sz w:val="28"/>
          <w:szCs w:val="28"/>
        </w:rPr>
        <w:t xml:space="preserve"> на каждого члена семьи. </w:t>
      </w:r>
    </w:p>
    <w:p w14:paraId="63CE6EA5" w14:textId="77777777" w:rsidR="00760DD5" w:rsidRPr="003A460C" w:rsidRDefault="00760DD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 xml:space="preserve">Размер социальных выплат, условия их получения и использования участниками Подпрограммы, порядок предоставления дополнительных социальных выплат при рождении (усыновлении или удочерении) ребенка, порядок формирования списка молодых семей - участников Подпрограммы, изъявивших желание получить социальную выплату в планируемом году, и форма этого списка, 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 </w:t>
      </w:r>
      <w:r w:rsidRPr="003A460C">
        <w:rPr>
          <w:rFonts w:ascii="Times New Roman" w:hAnsi="Times New Roman" w:cs="Times New Roman"/>
          <w:sz w:val="28"/>
          <w:szCs w:val="28"/>
          <w:lang w:val="en-US"/>
        </w:rPr>
        <w:t>II</w:t>
      </w:r>
      <w:r w:rsidRPr="003A460C">
        <w:rPr>
          <w:rFonts w:ascii="Times New Roman" w:hAnsi="Times New Roman" w:cs="Times New Roman"/>
          <w:sz w:val="28"/>
          <w:szCs w:val="28"/>
        </w:rPr>
        <w:t>, порядок предоставления и расходования межбюджетных трансфертов из бюджета Московской области бюджету городского округа Красногорск на реализацию Подпрограммы устанавливаются и определяются в соответствии с правилами, утвержденными федеральной и областной подпрограммами.</w:t>
      </w:r>
    </w:p>
    <w:p w14:paraId="01778E5B" w14:textId="77777777" w:rsidR="00760DD5" w:rsidRPr="003A460C" w:rsidRDefault="00760DD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После приобретения или строительства жилья молодые семьи снимаются с учета в качестве нуждающихся в жилых помещениях.</w:t>
      </w:r>
    </w:p>
    <w:p w14:paraId="629CE770" w14:textId="77777777" w:rsidR="00760DD5" w:rsidRPr="003A460C" w:rsidRDefault="00760DD5" w:rsidP="00EF7A7F">
      <w:pPr>
        <w:suppressAutoHyphens/>
        <w:autoSpaceDE w:val="0"/>
        <w:autoSpaceDN w:val="0"/>
        <w:adjustRightInd w:val="0"/>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 xml:space="preserve">       В случае если молодая семья занимала жилое помещение по договору специализированного найма, она обязана его освободить. Датой расторжения договора найма специализированного жилого помещения является дата регистрации права собственности на приобретенное жилое помещение, а при строительстве индивидуального жилого дома - окончание срока действия свидетельства на право получения социальной выплаты. Проблема помощи молодым семьям является важной социальной проблемой и ее решение программным методом оказывает существенное положительное влияние на социальное благополучие городского округа Красногорск</w:t>
      </w:r>
      <w:r w:rsidR="00FB2C9E" w:rsidRPr="003A460C">
        <w:rPr>
          <w:rFonts w:ascii="Times New Roman" w:hAnsi="Times New Roman" w:cs="Times New Roman"/>
          <w:sz w:val="28"/>
          <w:szCs w:val="28"/>
        </w:rPr>
        <w:t xml:space="preserve"> Московской области</w:t>
      </w:r>
      <w:r w:rsidRPr="003A460C">
        <w:rPr>
          <w:rFonts w:ascii="Times New Roman" w:hAnsi="Times New Roman" w:cs="Times New Roman"/>
          <w:sz w:val="28"/>
          <w:szCs w:val="28"/>
        </w:rPr>
        <w:t>.</w:t>
      </w:r>
    </w:p>
    <w:p w14:paraId="38679E3D" w14:textId="77777777" w:rsidR="00760DD5" w:rsidRPr="003A460C" w:rsidRDefault="00760DD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7A2E5456" w14:textId="77777777" w:rsidR="00760DD5" w:rsidRPr="003A460C" w:rsidRDefault="00760DD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5E6660B3" w14:textId="77777777" w:rsidR="00760DD5" w:rsidRPr="003A460C" w:rsidRDefault="00760DD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18989DCE" w14:textId="77777777" w:rsidR="00760DD5" w:rsidRPr="003A460C" w:rsidRDefault="00760DD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31EA9518" w14:textId="77777777" w:rsidR="004F60A7" w:rsidRPr="003A460C" w:rsidRDefault="004F60A7"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0F668879" w14:textId="77777777" w:rsidR="004F60A7" w:rsidRPr="003A460C" w:rsidRDefault="004F60A7"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6B8E39C2" w14:textId="77777777" w:rsidR="004F60A7" w:rsidRPr="003A460C" w:rsidRDefault="004F60A7"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4A4AC355" w14:textId="77777777" w:rsidR="00A256D1" w:rsidRPr="003A460C" w:rsidRDefault="00A256D1"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31347776" w14:textId="77777777" w:rsidR="004F60A7" w:rsidRPr="003A460C" w:rsidRDefault="004F60A7"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44D7ACB4" w14:textId="77777777" w:rsidR="00760DD5" w:rsidRPr="003A460C" w:rsidRDefault="00760DD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21095022"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val="en-US" w:eastAsia="ru-RU"/>
        </w:rPr>
      </w:pPr>
      <w:r w:rsidRPr="003A460C">
        <w:rPr>
          <w:rFonts w:ascii="Times New Roman" w:eastAsia="Times New Roman" w:hAnsi="Times New Roman" w:cs="Times New Roman"/>
          <w:b/>
          <w:sz w:val="28"/>
          <w:szCs w:val="28"/>
          <w:lang w:eastAsia="ru-RU"/>
        </w:rPr>
        <w:lastRenderedPageBreak/>
        <w:t xml:space="preserve">Перечень мероприятий подпрограммы </w:t>
      </w:r>
      <w:r w:rsidRPr="003A460C">
        <w:rPr>
          <w:rFonts w:ascii="Times New Roman" w:eastAsia="Times New Roman" w:hAnsi="Times New Roman" w:cs="Times New Roman"/>
          <w:b/>
          <w:sz w:val="28"/>
          <w:szCs w:val="28"/>
          <w:lang w:val="en-US" w:eastAsia="ru-RU"/>
        </w:rPr>
        <w:t>II</w:t>
      </w:r>
    </w:p>
    <w:tbl>
      <w:tblPr>
        <w:tblW w:w="148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0"/>
        <w:gridCol w:w="1563"/>
        <w:gridCol w:w="851"/>
        <w:gridCol w:w="1278"/>
        <w:gridCol w:w="990"/>
        <w:gridCol w:w="1419"/>
        <w:gridCol w:w="1132"/>
        <w:gridCol w:w="992"/>
        <w:gridCol w:w="993"/>
        <w:gridCol w:w="992"/>
        <w:gridCol w:w="992"/>
        <w:gridCol w:w="994"/>
        <w:gridCol w:w="1841"/>
      </w:tblGrid>
      <w:tr w:rsidR="00760DD5" w:rsidRPr="003A460C" w14:paraId="7A279840" w14:textId="77777777" w:rsidTr="004F60A7">
        <w:tc>
          <w:tcPr>
            <w:tcW w:w="780" w:type="dxa"/>
            <w:vMerge w:val="restart"/>
          </w:tcPr>
          <w:p w14:paraId="7D53DA8D"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N п/п</w:t>
            </w:r>
          </w:p>
        </w:tc>
        <w:tc>
          <w:tcPr>
            <w:tcW w:w="1563" w:type="dxa"/>
            <w:vMerge w:val="restart"/>
          </w:tcPr>
          <w:p w14:paraId="14F447E4"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 xml:space="preserve">Мероприятия </w:t>
            </w:r>
          </w:p>
        </w:tc>
        <w:tc>
          <w:tcPr>
            <w:tcW w:w="851" w:type="dxa"/>
            <w:vMerge w:val="restart"/>
          </w:tcPr>
          <w:p w14:paraId="7A76A242"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Сроки исполнения мероприятий</w:t>
            </w:r>
          </w:p>
        </w:tc>
        <w:tc>
          <w:tcPr>
            <w:tcW w:w="1278" w:type="dxa"/>
            <w:vMerge w:val="restart"/>
          </w:tcPr>
          <w:p w14:paraId="343BB32A"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Источники финансирования</w:t>
            </w:r>
          </w:p>
        </w:tc>
        <w:tc>
          <w:tcPr>
            <w:tcW w:w="990" w:type="dxa"/>
            <w:vMerge w:val="restart"/>
          </w:tcPr>
          <w:p w14:paraId="71552F64"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Объем финансирования мероприятия в 201</w:t>
            </w:r>
            <w:r w:rsidR="00715124" w:rsidRPr="003A460C">
              <w:rPr>
                <w:rFonts w:ascii="Times New Roman" w:eastAsia="Times New Roman" w:hAnsi="Times New Roman" w:cs="Times New Roman"/>
                <w:lang w:eastAsia="ru-RU"/>
              </w:rPr>
              <w:t>9</w:t>
            </w:r>
            <w:r w:rsidRPr="003A460C">
              <w:rPr>
                <w:rFonts w:ascii="Times New Roman" w:eastAsia="Times New Roman" w:hAnsi="Times New Roman" w:cs="Times New Roman"/>
                <w:lang w:eastAsia="ru-RU"/>
              </w:rPr>
              <w:t xml:space="preserve"> году (тыс. руб.) </w:t>
            </w:r>
          </w:p>
        </w:tc>
        <w:tc>
          <w:tcPr>
            <w:tcW w:w="1419" w:type="dxa"/>
            <w:vMerge w:val="restart"/>
          </w:tcPr>
          <w:p w14:paraId="6C080710"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Всего (тыс. руб.)</w:t>
            </w:r>
          </w:p>
        </w:tc>
        <w:tc>
          <w:tcPr>
            <w:tcW w:w="5101" w:type="dxa"/>
            <w:gridSpan w:val="5"/>
          </w:tcPr>
          <w:p w14:paraId="0B03D4D8"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Объем финансирования по годам (тыс. руб.)</w:t>
            </w:r>
          </w:p>
        </w:tc>
        <w:tc>
          <w:tcPr>
            <w:tcW w:w="994" w:type="dxa"/>
            <w:vMerge w:val="restart"/>
          </w:tcPr>
          <w:p w14:paraId="2D0928D4"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Ответственный за выполнение мероприятия программы/подпрограммы</w:t>
            </w:r>
          </w:p>
        </w:tc>
        <w:tc>
          <w:tcPr>
            <w:tcW w:w="1841" w:type="dxa"/>
            <w:vMerge w:val="restart"/>
          </w:tcPr>
          <w:p w14:paraId="537015FF" w14:textId="77777777" w:rsidR="00760DD5" w:rsidRPr="003A460C" w:rsidRDefault="00760DD5" w:rsidP="00EF7A7F">
            <w:pPr>
              <w:widowControl w:val="0"/>
              <w:suppressAutoHyphens/>
              <w:autoSpaceDE w:val="0"/>
              <w:autoSpaceDN w:val="0"/>
              <w:spacing w:after="0" w:line="240" w:lineRule="auto"/>
              <w:ind w:right="221"/>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 xml:space="preserve">Результаты </w:t>
            </w:r>
          </w:p>
          <w:p w14:paraId="0E08AE55"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выполнения</w:t>
            </w:r>
          </w:p>
          <w:p w14:paraId="7E14AC6C"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 xml:space="preserve">мероприятий  подпрограммы </w:t>
            </w:r>
          </w:p>
        </w:tc>
      </w:tr>
      <w:tr w:rsidR="00760DD5" w:rsidRPr="003A460C" w14:paraId="04B6CC0B" w14:textId="77777777" w:rsidTr="004F60A7">
        <w:tc>
          <w:tcPr>
            <w:tcW w:w="780" w:type="dxa"/>
            <w:vMerge/>
          </w:tcPr>
          <w:p w14:paraId="5C08DA8A" w14:textId="77777777" w:rsidR="00760DD5" w:rsidRPr="003A460C" w:rsidRDefault="00760DD5" w:rsidP="00EF7A7F">
            <w:pPr>
              <w:suppressAutoHyphens/>
              <w:spacing w:after="0" w:line="240" w:lineRule="auto"/>
              <w:rPr>
                <w:rFonts w:ascii="Times New Roman" w:hAnsi="Times New Roman" w:cs="Times New Roman"/>
              </w:rPr>
            </w:pPr>
          </w:p>
        </w:tc>
        <w:tc>
          <w:tcPr>
            <w:tcW w:w="1563" w:type="dxa"/>
            <w:vMerge/>
          </w:tcPr>
          <w:p w14:paraId="5AB4D3BF" w14:textId="77777777" w:rsidR="00760DD5" w:rsidRPr="003A460C" w:rsidRDefault="00760DD5" w:rsidP="00EF7A7F">
            <w:pPr>
              <w:suppressAutoHyphens/>
              <w:spacing w:after="0" w:line="240" w:lineRule="auto"/>
              <w:rPr>
                <w:rFonts w:ascii="Times New Roman" w:hAnsi="Times New Roman" w:cs="Times New Roman"/>
              </w:rPr>
            </w:pPr>
          </w:p>
        </w:tc>
        <w:tc>
          <w:tcPr>
            <w:tcW w:w="851" w:type="dxa"/>
            <w:vMerge/>
          </w:tcPr>
          <w:p w14:paraId="662C2AA4" w14:textId="77777777" w:rsidR="00760DD5" w:rsidRPr="003A460C" w:rsidRDefault="00760DD5" w:rsidP="00EF7A7F">
            <w:pPr>
              <w:suppressAutoHyphens/>
              <w:spacing w:after="0" w:line="240" w:lineRule="auto"/>
              <w:rPr>
                <w:rFonts w:ascii="Times New Roman" w:hAnsi="Times New Roman" w:cs="Times New Roman"/>
              </w:rPr>
            </w:pPr>
          </w:p>
        </w:tc>
        <w:tc>
          <w:tcPr>
            <w:tcW w:w="1278" w:type="dxa"/>
            <w:vMerge/>
          </w:tcPr>
          <w:p w14:paraId="476CB0C4" w14:textId="77777777" w:rsidR="00760DD5" w:rsidRPr="003A460C" w:rsidRDefault="00760DD5" w:rsidP="00EF7A7F">
            <w:pPr>
              <w:suppressAutoHyphens/>
              <w:spacing w:after="0" w:line="240" w:lineRule="auto"/>
              <w:rPr>
                <w:rFonts w:ascii="Times New Roman" w:hAnsi="Times New Roman" w:cs="Times New Roman"/>
              </w:rPr>
            </w:pPr>
          </w:p>
        </w:tc>
        <w:tc>
          <w:tcPr>
            <w:tcW w:w="990" w:type="dxa"/>
            <w:vMerge/>
          </w:tcPr>
          <w:p w14:paraId="2FC62B37" w14:textId="77777777" w:rsidR="00760DD5" w:rsidRPr="003A460C" w:rsidRDefault="00760DD5" w:rsidP="00EF7A7F">
            <w:pPr>
              <w:suppressAutoHyphens/>
              <w:spacing w:after="0" w:line="240" w:lineRule="auto"/>
              <w:rPr>
                <w:rFonts w:ascii="Times New Roman" w:hAnsi="Times New Roman" w:cs="Times New Roman"/>
              </w:rPr>
            </w:pPr>
          </w:p>
        </w:tc>
        <w:tc>
          <w:tcPr>
            <w:tcW w:w="1419" w:type="dxa"/>
            <w:vMerge/>
          </w:tcPr>
          <w:p w14:paraId="6074B8EA" w14:textId="77777777" w:rsidR="00760DD5" w:rsidRPr="003A460C" w:rsidRDefault="00760DD5" w:rsidP="00EF7A7F">
            <w:pPr>
              <w:suppressAutoHyphens/>
              <w:spacing w:after="0" w:line="240" w:lineRule="auto"/>
              <w:rPr>
                <w:rFonts w:ascii="Times New Roman" w:hAnsi="Times New Roman" w:cs="Times New Roman"/>
              </w:rPr>
            </w:pPr>
          </w:p>
        </w:tc>
        <w:tc>
          <w:tcPr>
            <w:tcW w:w="1132" w:type="dxa"/>
          </w:tcPr>
          <w:p w14:paraId="78E6E456"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20</w:t>
            </w:r>
            <w:r w:rsidR="004F60A7" w:rsidRPr="003A460C">
              <w:rPr>
                <w:rFonts w:ascii="Times New Roman" w:eastAsia="Times New Roman" w:hAnsi="Times New Roman" w:cs="Times New Roman"/>
                <w:b/>
                <w:lang w:eastAsia="ru-RU"/>
              </w:rPr>
              <w:t>20</w:t>
            </w:r>
          </w:p>
        </w:tc>
        <w:tc>
          <w:tcPr>
            <w:tcW w:w="992" w:type="dxa"/>
          </w:tcPr>
          <w:p w14:paraId="4CD2B6B2"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20</w:t>
            </w:r>
            <w:r w:rsidR="00E63E65" w:rsidRPr="003A460C">
              <w:rPr>
                <w:rFonts w:ascii="Times New Roman" w:eastAsia="Times New Roman" w:hAnsi="Times New Roman" w:cs="Times New Roman"/>
                <w:b/>
                <w:lang w:eastAsia="ru-RU"/>
              </w:rPr>
              <w:t>21</w:t>
            </w:r>
            <w:r w:rsidR="004F60A7" w:rsidRPr="003A460C">
              <w:rPr>
                <w:rFonts w:ascii="Times New Roman" w:eastAsia="Times New Roman" w:hAnsi="Times New Roman" w:cs="Times New Roman"/>
                <w:b/>
                <w:lang w:eastAsia="ru-RU"/>
              </w:rPr>
              <w:t>*</w:t>
            </w:r>
          </w:p>
        </w:tc>
        <w:tc>
          <w:tcPr>
            <w:tcW w:w="993" w:type="dxa"/>
          </w:tcPr>
          <w:p w14:paraId="4AB7A374"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20</w:t>
            </w:r>
            <w:r w:rsidR="00E63E65" w:rsidRPr="003A460C">
              <w:rPr>
                <w:rFonts w:ascii="Times New Roman" w:eastAsia="Times New Roman" w:hAnsi="Times New Roman" w:cs="Times New Roman"/>
                <w:b/>
                <w:lang w:eastAsia="ru-RU"/>
              </w:rPr>
              <w:t>22</w:t>
            </w:r>
            <w:r w:rsidR="004F60A7" w:rsidRPr="003A460C">
              <w:rPr>
                <w:rFonts w:ascii="Times New Roman" w:eastAsia="Times New Roman" w:hAnsi="Times New Roman" w:cs="Times New Roman"/>
                <w:b/>
                <w:lang w:eastAsia="ru-RU"/>
              </w:rPr>
              <w:t>*</w:t>
            </w:r>
          </w:p>
        </w:tc>
        <w:tc>
          <w:tcPr>
            <w:tcW w:w="992" w:type="dxa"/>
          </w:tcPr>
          <w:p w14:paraId="02067C5A" w14:textId="77777777" w:rsidR="00760DD5" w:rsidRPr="003A460C" w:rsidRDefault="00E63E65"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2023</w:t>
            </w:r>
            <w:r w:rsidR="004F60A7" w:rsidRPr="003A460C">
              <w:rPr>
                <w:rFonts w:ascii="Times New Roman" w:eastAsia="Times New Roman" w:hAnsi="Times New Roman" w:cs="Times New Roman"/>
                <w:b/>
                <w:lang w:eastAsia="ru-RU"/>
              </w:rPr>
              <w:t>*</w:t>
            </w:r>
          </w:p>
        </w:tc>
        <w:tc>
          <w:tcPr>
            <w:tcW w:w="992" w:type="dxa"/>
          </w:tcPr>
          <w:p w14:paraId="4DDD28B0" w14:textId="77777777" w:rsidR="00760DD5" w:rsidRPr="003A460C" w:rsidRDefault="00E63E65"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2024</w:t>
            </w:r>
            <w:r w:rsidR="004F60A7" w:rsidRPr="003A460C">
              <w:rPr>
                <w:rFonts w:ascii="Times New Roman" w:eastAsia="Times New Roman" w:hAnsi="Times New Roman" w:cs="Times New Roman"/>
                <w:b/>
                <w:lang w:eastAsia="ru-RU"/>
              </w:rPr>
              <w:t>*</w:t>
            </w:r>
          </w:p>
        </w:tc>
        <w:tc>
          <w:tcPr>
            <w:tcW w:w="994" w:type="dxa"/>
            <w:vMerge/>
          </w:tcPr>
          <w:p w14:paraId="386ED749" w14:textId="77777777" w:rsidR="00760DD5" w:rsidRPr="003A460C" w:rsidRDefault="00760DD5" w:rsidP="00EF7A7F">
            <w:pPr>
              <w:suppressAutoHyphens/>
              <w:spacing w:after="0" w:line="240" w:lineRule="auto"/>
              <w:rPr>
                <w:rFonts w:ascii="Times New Roman" w:hAnsi="Times New Roman" w:cs="Times New Roman"/>
              </w:rPr>
            </w:pPr>
          </w:p>
        </w:tc>
        <w:tc>
          <w:tcPr>
            <w:tcW w:w="1841" w:type="dxa"/>
            <w:vMerge/>
          </w:tcPr>
          <w:p w14:paraId="0F45D2DB" w14:textId="77777777" w:rsidR="00760DD5" w:rsidRPr="003A460C" w:rsidRDefault="00760DD5" w:rsidP="00EF7A7F">
            <w:pPr>
              <w:suppressAutoHyphens/>
              <w:spacing w:after="0" w:line="240" w:lineRule="auto"/>
              <w:rPr>
                <w:rFonts w:ascii="Times New Roman" w:hAnsi="Times New Roman" w:cs="Times New Roman"/>
              </w:rPr>
            </w:pPr>
          </w:p>
        </w:tc>
      </w:tr>
      <w:tr w:rsidR="00760DD5" w:rsidRPr="003A460C" w14:paraId="40903BDE" w14:textId="77777777" w:rsidTr="004F60A7">
        <w:tc>
          <w:tcPr>
            <w:tcW w:w="780" w:type="dxa"/>
          </w:tcPr>
          <w:p w14:paraId="73BE631D"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1</w:t>
            </w:r>
          </w:p>
        </w:tc>
        <w:tc>
          <w:tcPr>
            <w:tcW w:w="1563" w:type="dxa"/>
          </w:tcPr>
          <w:p w14:paraId="69ED3450"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2</w:t>
            </w:r>
          </w:p>
        </w:tc>
        <w:tc>
          <w:tcPr>
            <w:tcW w:w="851" w:type="dxa"/>
          </w:tcPr>
          <w:p w14:paraId="4BFCC6BD"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3</w:t>
            </w:r>
          </w:p>
        </w:tc>
        <w:tc>
          <w:tcPr>
            <w:tcW w:w="1278" w:type="dxa"/>
          </w:tcPr>
          <w:p w14:paraId="3B612D28"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4</w:t>
            </w:r>
          </w:p>
        </w:tc>
        <w:tc>
          <w:tcPr>
            <w:tcW w:w="990" w:type="dxa"/>
          </w:tcPr>
          <w:p w14:paraId="1A0E31F9"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5</w:t>
            </w:r>
          </w:p>
        </w:tc>
        <w:tc>
          <w:tcPr>
            <w:tcW w:w="1419" w:type="dxa"/>
          </w:tcPr>
          <w:p w14:paraId="2D9FDA27"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6</w:t>
            </w:r>
          </w:p>
        </w:tc>
        <w:tc>
          <w:tcPr>
            <w:tcW w:w="1132" w:type="dxa"/>
          </w:tcPr>
          <w:p w14:paraId="6880C296"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7</w:t>
            </w:r>
          </w:p>
        </w:tc>
        <w:tc>
          <w:tcPr>
            <w:tcW w:w="992" w:type="dxa"/>
          </w:tcPr>
          <w:p w14:paraId="2EB5EC14"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8</w:t>
            </w:r>
          </w:p>
        </w:tc>
        <w:tc>
          <w:tcPr>
            <w:tcW w:w="993" w:type="dxa"/>
          </w:tcPr>
          <w:p w14:paraId="142E9136"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9</w:t>
            </w:r>
          </w:p>
        </w:tc>
        <w:tc>
          <w:tcPr>
            <w:tcW w:w="992" w:type="dxa"/>
          </w:tcPr>
          <w:p w14:paraId="59858534"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10</w:t>
            </w:r>
          </w:p>
        </w:tc>
        <w:tc>
          <w:tcPr>
            <w:tcW w:w="992" w:type="dxa"/>
          </w:tcPr>
          <w:p w14:paraId="72540BC1"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11</w:t>
            </w:r>
          </w:p>
        </w:tc>
        <w:tc>
          <w:tcPr>
            <w:tcW w:w="994" w:type="dxa"/>
          </w:tcPr>
          <w:p w14:paraId="1D53F296"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12</w:t>
            </w:r>
          </w:p>
        </w:tc>
        <w:tc>
          <w:tcPr>
            <w:tcW w:w="1841" w:type="dxa"/>
          </w:tcPr>
          <w:p w14:paraId="388E278E"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13</w:t>
            </w:r>
          </w:p>
        </w:tc>
      </w:tr>
      <w:tr w:rsidR="00715124" w:rsidRPr="003A460C" w14:paraId="36E2755A" w14:textId="77777777" w:rsidTr="004F60A7">
        <w:trPr>
          <w:trHeight w:val="567"/>
        </w:trPr>
        <w:tc>
          <w:tcPr>
            <w:tcW w:w="780" w:type="dxa"/>
            <w:vMerge w:val="restart"/>
          </w:tcPr>
          <w:p w14:paraId="78557FD9" w14:textId="77777777" w:rsidR="00715124" w:rsidRPr="003A460C" w:rsidRDefault="0071512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1.</w:t>
            </w:r>
          </w:p>
        </w:tc>
        <w:tc>
          <w:tcPr>
            <w:tcW w:w="1563" w:type="dxa"/>
            <w:vMerge w:val="restart"/>
          </w:tcPr>
          <w:p w14:paraId="03169DA0" w14:textId="77777777" w:rsidR="00715124" w:rsidRPr="003A460C" w:rsidRDefault="00715124" w:rsidP="00EF7A7F">
            <w:pPr>
              <w:suppressAutoHyphens/>
              <w:spacing w:after="0" w:line="240" w:lineRule="auto"/>
              <w:rPr>
                <w:rFonts w:ascii="Times New Roman" w:eastAsia="Calibri" w:hAnsi="Times New Roman" w:cs="Times New Roman"/>
                <w:b/>
              </w:rPr>
            </w:pPr>
            <w:r w:rsidRPr="003A460C">
              <w:rPr>
                <w:rFonts w:ascii="Times New Roman" w:eastAsia="Calibri" w:hAnsi="Times New Roman" w:cs="Times New Roman"/>
                <w:b/>
              </w:rPr>
              <w:t xml:space="preserve">Основное мероприятие </w:t>
            </w:r>
            <w:r w:rsidR="006C1112" w:rsidRPr="003A460C">
              <w:rPr>
                <w:rFonts w:ascii="Times New Roman" w:eastAsia="Calibri" w:hAnsi="Times New Roman" w:cs="Times New Roman"/>
                <w:b/>
              </w:rPr>
              <w:t>0</w:t>
            </w:r>
            <w:r w:rsidRPr="003A460C">
              <w:rPr>
                <w:rFonts w:ascii="Times New Roman" w:eastAsia="Calibri" w:hAnsi="Times New Roman" w:cs="Times New Roman"/>
                <w:b/>
              </w:rPr>
              <w:t>1</w:t>
            </w:r>
          </w:p>
          <w:p w14:paraId="15A9A4EC" w14:textId="77777777" w:rsidR="00715124" w:rsidRPr="003A460C" w:rsidRDefault="006C1112" w:rsidP="003952E7">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 xml:space="preserve">Оказание государственной поддержки молодым семьям в виде социальных выплат на приобретение жилого помещения или </w:t>
            </w:r>
            <w:r w:rsidR="003952E7" w:rsidRPr="003A460C">
              <w:rPr>
                <w:rFonts w:ascii="Times New Roman" w:eastAsia="Times New Roman" w:hAnsi="Times New Roman" w:cs="Times New Roman"/>
                <w:lang w:eastAsia="ru-RU"/>
              </w:rPr>
              <w:t>на создание объекта индивидуального жилищного строительства</w:t>
            </w:r>
          </w:p>
        </w:tc>
        <w:tc>
          <w:tcPr>
            <w:tcW w:w="851" w:type="dxa"/>
            <w:vMerge w:val="restart"/>
          </w:tcPr>
          <w:p w14:paraId="2828A224" w14:textId="77777777" w:rsidR="00715124" w:rsidRPr="003A460C" w:rsidRDefault="00715124"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2020-2024</w:t>
            </w:r>
          </w:p>
        </w:tc>
        <w:tc>
          <w:tcPr>
            <w:tcW w:w="1278" w:type="dxa"/>
          </w:tcPr>
          <w:p w14:paraId="39E11698" w14:textId="77777777" w:rsidR="00715124" w:rsidRPr="003A460C" w:rsidRDefault="00715124"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 xml:space="preserve">Итого: </w:t>
            </w:r>
          </w:p>
          <w:p w14:paraId="0B2CA50E" w14:textId="77777777" w:rsidR="00715124" w:rsidRPr="003A460C" w:rsidRDefault="00715124"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в том числе:</w:t>
            </w:r>
          </w:p>
        </w:tc>
        <w:tc>
          <w:tcPr>
            <w:tcW w:w="990" w:type="dxa"/>
            <w:vAlign w:val="center"/>
          </w:tcPr>
          <w:p w14:paraId="4AC4C9C6" w14:textId="77777777" w:rsidR="00715124" w:rsidRPr="003A460C" w:rsidRDefault="00454F5A"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19 707,6</w:t>
            </w:r>
          </w:p>
        </w:tc>
        <w:tc>
          <w:tcPr>
            <w:tcW w:w="1419" w:type="dxa"/>
            <w:vAlign w:val="center"/>
          </w:tcPr>
          <w:p w14:paraId="7A7D99E7" w14:textId="77777777" w:rsidR="00715124" w:rsidRPr="003A460C" w:rsidRDefault="004F60A7" w:rsidP="00622921">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320 372,34</w:t>
            </w:r>
          </w:p>
        </w:tc>
        <w:tc>
          <w:tcPr>
            <w:tcW w:w="1132" w:type="dxa"/>
            <w:vAlign w:val="center"/>
          </w:tcPr>
          <w:p w14:paraId="3F861F1D" w14:textId="77777777" w:rsidR="00715124" w:rsidRPr="003A460C" w:rsidRDefault="004F60A7" w:rsidP="00622921">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60 705,62</w:t>
            </w:r>
          </w:p>
        </w:tc>
        <w:tc>
          <w:tcPr>
            <w:tcW w:w="992" w:type="dxa"/>
            <w:vAlign w:val="center"/>
          </w:tcPr>
          <w:p w14:paraId="17648077" w14:textId="77777777" w:rsidR="00715124" w:rsidRPr="003A460C" w:rsidRDefault="004F60A7"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64916,68</w:t>
            </w:r>
          </w:p>
        </w:tc>
        <w:tc>
          <w:tcPr>
            <w:tcW w:w="993" w:type="dxa"/>
            <w:vAlign w:val="center"/>
          </w:tcPr>
          <w:p w14:paraId="05A12269" w14:textId="77777777" w:rsidR="00715124" w:rsidRPr="003A460C" w:rsidRDefault="004F60A7" w:rsidP="00EF7A7F">
            <w:pPr>
              <w:suppressAutoHyphens/>
              <w:spacing w:after="0" w:line="240" w:lineRule="auto"/>
              <w:jc w:val="center"/>
              <w:rPr>
                <w:rFonts w:ascii="Times New Roman" w:hAnsi="Times New Roman" w:cs="Times New Roman"/>
              </w:rPr>
            </w:pPr>
            <w:r w:rsidRPr="003A460C">
              <w:rPr>
                <w:rFonts w:ascii="Times New Roman" w:eastAsia="Times New Roman" w:hAnsi="Times New Roman" w:cs="Times New Roman"/>
                <w:b/>
                <w:lang w:eastAsia="ru-RU"/>
              </w:rPr>
              <w:t>64916,68</w:t>
            </w:r>
          </w:p>
        </w:tc>
        <w:tc>
          <w:tcPr>
            <w:tcW w:w="992" w:type="dxa"/>
            <w:vAlign w:val="center"/>
          </w:tcPr>
          <w:p w14:paraId="11B1CD12" w14:textId="77777777" w:rsidR="00715124" w:rsidRPr="003A460C" w:rsidRDefault="004F60A7" w:rsidP="00EF7A7F">
            <w:pPr>
              <w:suppressAutoHyphens/>
              <w:spacing w:after="0" w:line="240" w:lineRule="auto"/>
              <w:jc w:val="center"/>
              <w:rPr>
                <w:rFonts w:ascii="Times New Roman" w:hAnsi="Times New Roman" w:cs="Times New Roman"/>
              </w:rPr>
            </w:pPr>
            <w:r w:rsidRPr="003A460C">
              <w:rPr>
                <w:rFonts w:ascii="Times New Roman" w:eastAsia="Times New Roman" w:hAnsi="Times New Roman" w:cs="Times New Roman"/>
                <w:b/>
                <w:lang w:eastAsia="ru-RU"/>
              </w:rPr>
              <w:t>64916,68</w:t>
            </w:r>
          </w:p>
        </w:tc>
        <w:tc>
          <w:tcPr>
            <w:tcW w:w="992" w:type="dxa"/>
            <w:vAlign w:val="center"/>
          </w:tcPr>
          <w:p w14:paraId="6D14E47B" w14:textId="77777777" w:rsidR="00715124" w:rsidRPr="003A460C" w:rsidRDefault="004F60A7" w:rsidP="00EF7A7F">
            <w:pPr>
              <w:suppressAutoHyphens/>
              <w:spacing w:after="0" w:line="240" w:lineRule="auto"/>
              <w:jc w:val="center"/>
              <w:rPr>
                <w:rFonts w:ascii="Times New Roman" w:hAnsi="Times New Roman" w:cs="Times New Roman"/>
                <w:b/>
              </w:rPr>
            </w:pPr>
            <w:r w:rsidRPr="003A460C">
              <w:rPr>
                <w:rFonts w:ascii="Times New Roman" w:eastAsia="Times New Roman" w:hAnsi="Times New Roman" w:cs="Times New Roman"/>
                <w:b/>
                <w:lang w:eastAsia="ru-RU"/>
              </w:rPr>
              <w:t>64916,68</w:t>
            </w:r>
          </w:p>
        </w:tc>
        <w:tc>
          <w:tcPr>
            <w:tcW w:w="994" w:type="dxa"/>
            <w:vMerge w:val="restart"/>
          </w:tcPr>
          <w:p w14:paraId="558E44AF" w14:textId="77777777" w:rsidR="00715124" w:rsidRPr="003A460C" w:rsidRDefault="00387910" w:rsidP="00387910">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У</w:t>
            </w:r>
            <w:r w:rsidR="006564A7" w:rsidRPr="003A460C">
              <w:rPr>
                <w:rFonts w:ascii="Times New Roman" w:eastAsia="Times New Roman" w:hAnsi="Times New Roman" w:cs="Times New Roman"/>
                <w:lang w:eastAsia="ru-RU"/>
              </w:rPr>
              <w:t>правлени</w:t>
            </w:r>
            <w:r w:rsidRPr="003A460C">
              <w:rPr>
                <w:rFonts w:ascii="Times New Roman" w:eastAsia="Times New Roman" w:hAnsi="Times New Roman" w:cs="Times New Roman"/>
                <w:lang w:eastAsia="ru-RU"/>
              </w:rPr>
              <w:t>е</w:t>
            </w:r>
            <w:r w:rsidR="006564A7" w:rsidRPr="003A460C">
              <w:rPr>
                <w:rFonts w:ascii="Times New Roman" w:eastAsia="Times New Roman" w:hAnsi="Times New Roman" w:cs="Times New Roman"/>
                <w:lang w:eastAsia="ru-RU"/>
              </w:rPr>
              <w:t xml:space="preserve"> муниципальным имуществом</w:t>
            </w:r>
          </w:p>
        </w:tc>
        <w:tc>
          <w:tcPr>
            <w:tcW w:w="1841" w:type="dxa"/>
            <w:vMerge w:val="restart"/>
          </w:tcPr>
          <w:p w14:paraId="4DEDCD1B" w14:textId="311E07B9" w:rsidR="00715124" w:rsidRPr="003A460C" w:rsidRDefault="006564A7"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 xml:space="preserve">Увеличение количества </w:t>
            </w:r>
            <w:r w:rsidRPr="003A460C">
              <w:rPr>
                <w:rFonts w:ascii="Times New Roman" w:hAnsi="Times New Roman" w:cs="Times New Roman"/>
                <w:sz w:val="24"/>
                <w:szCs w:val="24"/>
              </w:rPr>
              <w:t xml:space="preserve">молодых семей, получивших свидетельство о праве на получение социальной выплаты </w:t>
            </w:r>
          </w:p>
        </w:tc>
      </w:tr>
      <w:tr w:rsidR="00454F5A" w:rsidRPr="003A460C" w14:paraId="66F95F97" w14:textId="77777777" w:rsidTr="004F60A7">
        <w:trPr>
          <w:trHeight w:val="1074"/>
        </w:trPr>
        <w:tc>
          <w:tcPr>
            <w:tcW w:w="780" w:type="dxa"/>
            <w:vMerge/>
          </w:tcPr>
          <w:p w14:paraId="28BCD0CB" w14:textId="77777777" w:rsidR="00454F5A" w:rsidRPr="003A460C" w:rsidRDefault="00454F5A" w:rsidP="00EF7A7F">
            <w:pPr>
              <w:suppressAutoHyphens/>
              <w:spacing w:after="0" w:line="240" w:lineRule="auto"/>
              <w:rPr>
                <w:rFonts w:ascii="Times New Roman" w:hAnsi="Times New Roman" w:cs="Times New Roman"/>
                <w:sz w:val="24"/>
                <w:szCs w:val="24"/>
              </w:rPr>
            </w:pPr>
          </w:p>
        </w:tc>
        <w:tc>
          <w:tcPr>
            <w:tcW w:w="1563" w:type="dxa"/>
            <w:vMerge/>
          </w:tcPr>
          <w:p w14:paraId="6EA2C014" w14:textId="77777777" w:rsidR="00454F5A" w:rsidRPr="003A460C" w:rsidRDefault="00454F5A" w:rsidP="00EF7A7F">
            <w:pPr>
              <w:suppressAutoHyphens/>
              <w:spacing w:after="0" w:line="240" w:lineRule="auto"/>
              <w:rPr>
                <w:rFonts w:ascii="Times New Roman" w:hAnsi="Times New Roman" w:cs="Times New Roman"/>
                <w:sz w:val="24"/>
                <w:szCs w:val="24"/>
              </w:rPr>
            </w:pPr>
          </w:p>
        </w:tc>
        <w:tc>
          <w:tcPr>
            <w:tcW w:w="851" w:type="dxa"/>
            <w:vMerge/>
          </w:tcPr>
          <w:p w14:paraId="74AFB247" w14:textId="77777777" w:rsidR="00454F5A" w:rsidRPr="003A460C" w:rsidRDefault="00454F5A" w:rsidP="00EF7A7F">
            <w:pPr>
              <w:suppressAutoHyphens/>
              <w:spacing w:after="0" w:line="240" w:lineRule="auto"/>
              <w:rPr>
                <w:rFonts w:ascii="Times New Roman" w:hAnsi="Times New Roman" w:cs="Times New Roman"/>
                <w:sz w:val="24"/>
                <w:szCs w:val="24"/>
              </w:rPr>
            </w:pPr>
          </w:p>
        </w:tc>
        <w:tc>
          <w:tcPr>
            <w:tcW w:w="1278" w:type="dxa"/>
          </w:tcPr>
          <w:p w14:paraId="1357471B" w14:textId="77777777" w:rsidR="00454F5A" w:rsidRPr="003A460C" w:rsidRDefault="00454F5A" w:rsidP="00EF7A7F">
            <w:pPr>
              <w:suppressAutoHyphens/>
              <w:spacing w:after="0" w:line="240" w:lineRule="auto"/>
              <w:rPr>
                <w:rFonts w:ascii="Times New Roman" w:hAnsi="Times New Roman" w:cs="Times New Roman"/>
              </w:rPr>
            </w:pPr>
            <w:r w:rsidRPr="003A460C">
              <w:rPr>
                <w:rFonts w:ascii="Times New Roman" w:hAnsi="Times New Roman" w:cs="Times New Roman"/>
              </w:rPr>
              <w:t>Средства бюджета Московской области</w:t>
            </w:r>
          </w:p>
        </w:tc>
        <w:tc>
          <w:tcPr>
            <w:tcW w:w="990" w:type="dxa"/>
            <w:vAlign w:val="center"/>
          </w:tcPr>
          <w:p w14:paraId="164F8D49" w14:textId="77777777" w:rsidR="00454F5A" w:rsidRPr="003A460C" w:rsidRDefault="00454F5A" w:rsidP="00EF7A7F">
            <w:pPr>
              <w:suppressAutoHyphens/>
              <w:spacing w:after="0" w:line="240" w:lineRule="auto"/>
              <w:jc w:val="center"/>
              <w:rPr>
                <w:rFonts w:ascii="Times New Roman" w:hAnsi="Times New Roman" w:cs="Times New Roman"/>
              </w:rPr>
            </w:pPr>
          </w:p>
          <w:p w14:paraId="04EBDF06" w14:textId="77777777" w:rsidR="00454F5A" w:rsidRPr="003A460C" w:rsidRDefault="00454F5A"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8 181,2</w:t>
            </w:r>
          </w:p>
        </w:tc>
        <w:tc>
          <w:tcPr>
            <w:tcW w:w="1419" w:type="dxa"/>
            <w:vAlign w:val="center"/>
          </w:tcPr>
          <w:p w14:paraId="67D790D1" w14:textId="77777777" w:rsidR="00454F5A" w:rsidRPr="003A460C" w:rsidRDefault="004F60A7" w:rsidP="00EF7A7F">
            <w:pPr>
              <w:suppressAutoHyphens/>
              <w:spacing w:after="0" w:line="240" w:lineRule="auto"/>
              <w:jc w:val="center"/>
              <w:rPr>
                <w:rFonts w:ascii="Times New Roman" w:hAnsi="Times New Roman" w:cs="Times New Roman"/>
                <w:b/>
              </w:rPr>
            </w:pPr>
            <w:r w:rsidRPr="003A460C">
              <w:rPr>
                <w:rFonts w:ascii="Times New Roman" w:hAnsi="Times New Roman" w:cs="Times New Roman"/>
                <w:b/>
              </w:rPr>
              <w:t>42 069,76</w:t>
            </w:r>
          </w:p>
        </w:tc>
        <w:tc>
          <w:tcPr>
            <w:tcW w:w="1132" w:type="dxa"/>
            <w:vAlign w:val="center"/>
          </w:tcPr>
          <w:p w14:paraId="53DB7F23" w14:textId="77777777" w:rsidR="00454F5A" w:rsidRPr="003A460C" w:rsidRDefault="00454F5A" w:rsidP="00EF7A7F">
            <w:pPr>
              <w:suppressAutoHyphens/>
              <w:spacing w:after="0" w:line="240" w:lineRule="auto"/>
              <w:jc w:val="center"/>
              <w:rPr>
                <w:rFonts w:ascii="Times New Roman" w:hAnsi="Times New Roman" w:cs="Times New Roman"/>
              </w:rPr>
            </w:pPr>
          </w:p>
          <w:p w14:paraId="26A93A0F" w14:textId="77777777" w:rsidR="00454F5A" w:rsidRPr="003A460C" w:rsidRDefault="00890AB7"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6 171,6</w:t>
            </w:r>
            <w:r w:rsidR="004F60A7" w:rsidRPr="003A460C">
              <w:rPr>
                <w:rFonts w:ascii="Times New Roman" w:hAnsi="Times New Roman" w:cs="Times New Roman"/>
              </w:rPr>
              <w:t>0</w:t>
            </w:r>
          </w:p>
        </w:tc>
        <w:tc>
          <w:tcPr>
            <w:tcW w:w="992" w:type="dxa"/>
            <w:vAlign w:val="center"/>
          </w:tcPr>
          <w:p w14:paraId="45250AD8" w14:textId="77777777" w:rsidR="00454F5A" w:rsidRPr="003A460C" w:rsidRDefault="004F60A7"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8 974,54</w:t>
            </w:r>
          </w:p>
        </w:tc>
        <w:tc>
          <w:tcPr>
            <w:tcW w:w="993" w:type="dxa"/>
            <w:vAlign w:val="center"/>
          </w:tcPr>
          <w:p w14:paraId="391DDF8E" w14:textId="77777777" w:rsidR="00454F5A" w:rsidRPr="003A460C" w:rsidRDefault="004F60A7"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8 974,54</w:t>
            </w:r>
          </w:p>
        </w:tc>
        <w:tc>
          <w:tcPr>
            <w:tcW w:w="992" w:type="dxa"/>
            <w:vAlign w:val="center"/>
          </w:tcPr>
          <w:p w14:paraId="4A161151" w14:textId="77777777" w:rsidR="00454F5A" w:rsidRPr="003A460C" w:rsidRDefault="004F60A7"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8 974,54</w:t>
            </w:r>
          </w:p>
        </w:tc>
        <w:tc>
          <w:tcPr>
            <w:tcW w:w="992" w:type="dxa"/>
            <w:vAlign w:val="center"/>
          </w:tcPr>
          <w:p w14:paraId="4BA33C3F" w14:textId="77777777" w:rsidR="00454F5A" w:rsidRPr="003A460C" w:rsidRDefault="004F60A7"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8 974,54</w:t>
            </w:r>
          </w:p>
        </w:tc>
        <w:tc>
          <w:tcPr>
            <w:tcW w:w="994" w:type="dxa"/>
            <w:vMerge/>
          </w:tcPr>
          <w:p w14:paraId="504B2556" w14:textId="77777777" w:rsidR="00454F5A" w:rsidRPr="003A460C" w:rsidRDefault="00454F5A" w:rsidP="00EF7A7F">
            <w:pPr>
              <w:widowControl w:val="0"/>
              <w:suppressAutoHyphens/>
              <w:autoSpaceDE w:val="0"/>
              <w:autoSpaceDN w:val="0"/>
              <w:spacing w:after="0" w:line="240" w:lineRule="auto"/>
              <w:rPr>
                <w:rFonts w:ascii="Times New Roman" w:eastAsia="Times New Roman" w:hAnsi="Times New Roman" w:cs="Times New Roman"/>
                <w:lang w:eastAsia="ru-RU"/>
              </w:rPr>
            </w:pPr>
          </w:p>
        </w:tc>
        <w:tc>
          <w:tcPr>
            <w:tcW w:w="1841" w:type="dxa"/>
            <w:vMerge/>
          </w:tcPr>
          <w:p w14:paraId="6DE43605" w14:textId="77777777" w:rsidR="00454F5A" w:rsidRPr="003A460C" w:rsidRDefault="00454F5A"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715124" w:rsidRPr="003A460C" w14:paraId="1A11603E" w14:textId="77777777" w:rsidTr="004F60A7">
        <w:tc>
          <w:tcPr>
            <w:tcW w:w="780" w:type="dxa"/>
            <w:vMerge/>
          </w:tcPr>
          <w:p w14:paraId="07D514C7" w14:textId="77777777" w:rsidR="00715124" w:rsidRPr="003A460C" w:rsidRDefault="00715124" w:rsidP="00EF7A7F">
            <w:pPr>
              <w:suppressAutoHyphens/>
              <w:spacing w:after="0" w:line="240" w:lineRule="auto"/>
              <w:rPr>
                <w:rFonts w:ascii="Times New Roman" w:hAnsi="Times New Roman" w:cs="Times New Roman"/>
                <w:sz w:val="24"/>
                <w:szCs w:val="24"/>
              </w:rPr>
            </w:pPr>
          </w:p>
        </w:tc>
        <w:tc>
          <w:tcPr>
            <w:tcW w:w="1563" w:type="dxa"/>
            <w:vMerge/>
          </w:tcPr>
          <w:p w14:paraId="148ABF82" w14:textId="77777777" w:rsidR="00715124" w:rsidRPr="003A460C" w:rsidRDefault="00715124" w:rsidP="00EF7A7F">
            <w:pPr>
              <w:suppressAutoHyphens/>
              <w:spacing w:after="0" w:line="240" w:lineRule="auto"/>
              <w:rPr>
                <w:rFonts w:ascii="Times New Roman" w:hAnsi="Times New Roman" w:cs="Times New Roman"/>
                <w:sz w:val="24"/>
                <w:szCs w:val="24"/>
              </w:rPr>
            </w:pPr>
          </w:p>
        </w:tc>
        <w:tc>
          <w:tcPr>
            <w:tcW w:w="851" w:type="dxa"/>
            <w:vMerge/>
          </w:tcPr>
          <w:p w14:paraId="29E18DF5" w14:textId="77777777" w:rsidR="00715124" w:rsidRPr="003A460C" w:rsidRDefault="00715124" w:rsidP="00EF7A7F">
            <w:pPr>
              <w:suppressAutoHyphens/>
              <w:spacing w:after="0" w:line="240" w:lineRule="auto"/>
              <w:rPr>
                <w:rFonts w:ascii="Times New Roman" w:hAnsi="Times New Roman" w:cs="Times New Roman"/>
                <w:sz w:val="24"/>
                <w:szCs w:val="24"/>
              </w:rPr>
            </w:pPr>
          </w:p>
        </w:tc>
        <w:tc>
          <w:tcPr>
            <w:tcW w:w="1278" w:type="dxa"/>
          </w:tcPr>
          <w:p w14:paraId="4D0FBE87" w14:textId="77777777" w:rsidR="00715124" w:rsidRPr="003A460C" w:rsidRDefault="00454F5A"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Средства федерального бюджета</w:t>
            </w:r>
          </w:p>
        </w:tc>
        <w:tc>
          <w:tcPr>
            <w:tcW w:w="990" w:type="dxa"/>
            <w:vAlign w:val="center"/>
          </w:tcPr>
          <w:p w14:paraId="700D28AB" w14:textId="77777777" w:rsidR="00715124" w:rsidRPr="003A460C" w:rsidRDefault="00454F5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2 193,4</w:t>
            </w:r>
          </w:p>
        </w:tc>
        <w:tc>
          <w:tcPr>
            <w:tcW w:w="1419" w:type="dxa"/>
            <w:vAlign w:val="center"/>
          </w:tcPr>
          <w:p w14:paraId="43DE09FA" w14:textId="77777777" w:rsidR="00715124" w:rsidRPr="003A460C" w:rsidRDefault="004F60A7"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14 344,40</w:t>
            </w:r>
          </w:p>
        </w:tc>
        <w:tc>
          <w:tcPr>
            <w:tcW w:w="1132" w:type="dxa"/>
            <w:vAlign w:val="center"/>
          </w:tcPr>
          <w:p w14:paraId="38319E5A" w14:textId="77777777" w:rsidR="00715124" w:rsidRPr="003A460C" w:rsidRDefault="00890AB7"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2 656,6</w:t>
            </w:r>
            <w:r w:rsidR="004F60A7" w:rsidRPr="003A460C">
              <w:rPr>
                <w:rFonts w:ascii="Times New Roman" w:eastAsia="Times New Roman" w:hAnsi="Times New Roman" w:cs="Times New Roman"/>
                <w:lang w:eastAsia="ru-RU"/>
              </w:rPr>
              <w:t>0</w:t>
            </w:r>
          </w:p>
        </w:tc>
        <w:tc>
          <w:tcPr>
            <w:tcW w:w="992" w:type="dxa"/>
            <w:vAlign w:val="center"/>
          </w:tcPr>
          <w:p w14:paraId="6294B710" w14:textId="77777777" w:rsidR="00715124" w:rsidRPr="003A460C" w:rsidRDefault="004F60A7"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2 921,95</w:t>
            </w:r>
          </w:p>
        </w:tc>
        <w:tc>
          <w:tcPr>
            <w:tcW w:w="993" w:type="dxa"/>
            <w:vAlign w:val="center"/>
          </w:tcPr>
          <w:p w14:paraId="7E3FCEE1" w14:textId="77777777" w:rsidR="00715124" w:rsidRPr="003A460C" w:rsidRDefault="004F60A7"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2 921,95</w:t>
            </w:r>
          </w:p>
        </w:tc>
        <w:tc>
          <w:tcPr>
            <w:tcW w:w="992" w:type="dxa"/>
            <w:vAlign w:val="center"/>
          </w:tcPr>
          <w:p w14:paraId="70F0876B" w14:textId="77777777" w:rsidR="00715124" w:rsidRPr="003A460C" w:rsidRDefault="004F60A7"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2 921,95</w:t>
            </w:r>
          </w:p>
        </w:tc>
        <w:tc>
          <w:tcPr>
            <w:tcW w:w="992" w:type="dxa"/>
            <w:vAlign w:val="center"/>
          </w:tcPr>
          <w:p w14:paraId="56881379" w14:textId="77777777" w:rsidR="00715124" w:rsidRPr="003A460C" w:rsidRDefault="004F60A7"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2 921,95</w:t>
            </w:r>
          </w:p>
        </w:tc>
        <w:tc>
          <w:tcPr>
            <w:tcW w:w="994" w:type="dxa"/>
            <w:vMerge/>
          </w:tcPr>
          <w:p w14:paraId="3D5FEFAF" w14:textId="77777777" w:rsidR="00715124" w:rsidRPr="003A460C" w:rsidRDefault="00715124" w:rsidP="00EF7A7F">
            <w:pPr>
              <w:widowControl w:val="0"/>
              <w:suppressAutoHyphens/>
              <w:autoSpaceDE w:val="0"/>
              <w:autoSpaceDN w:val="0"/>
              <w:spacing w:after="0" w:line="240" w:lineRule="auto"/>
              <w:rPr>
                <w:rFonts w:ascii="Times New Roman" w:eastAsia="Times New Roman" w:hAnsi="Times New Roman" w:cs="Times New Roman"/>
                <w:lang w:eastAsia="ru-RU"/>
              </w:rPr>
            </w:pPr>
          </w:p>
        </w:tc>
        <w:tc>
          <w:tcPr>
            <w:tcW w:w="1841" w:type="dxa"/>
            <w:vMerge/>
          </w:tcPr>
          <w:p w14:paraId="247AE78A" w14:textId="77777777" w:rsidR="00715124" w:rsidRPr="003A460C" w:rsidRDefault="00715124"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715124" w:rsidRPr="003A460C" w14:paraId="1CB33E10" w14:textId="77777777" w:rsidTr="004F60A7">
        <w:trPr>
          <w:trHeight w:val="866"/>
        </w:trPr>
        <w:tc>
          <w:tcPr>
            <w:tcW w:w="780" w:type="dxa"/>
            <w:vMerge/>
          </w:tcPr>
          <w:p w14:paraId="27A5EC76" w14:textId="77777777" w:rsidR="00715124" w:rsidRPr="003A460C" w:rsidRDefault="00715124" w:rsidP="00EF7A7F">
            <w:pPr>
              <w:suppressAutoHyphens/>
              <w:spacing w:after="0" w:line="240" w:lineRule="auto"/>
              <w:rPr>
                <w:rFonts w:ascii="Times New Roman" w:hAnsi="Times New Roman" w:cs="Times New Roman"/>
                <w:sz w:val="24"/>
                <w:szCs w:val="24"/>
              </w:rPr>
            </w:pPr>
          </w:p>
        </w:tc>
        <w:tc>
          <w:tcPr>
            <w:tcW w:w="1563" w:type="dxa"/>
            <w:vMerge/>
          </w:tcPr>
          <w:p w14:paraId="236D3EB7" w14:textId="77777777" w:rsidR="00715124" w:rsidRPr="003A460C" w:rsidRDefault="00715124" w:rsidP="00EF7A7F">
            <w:pPr>
              <w:suppressAutoHyphens/>
              <w:spacing w:after="0" w:line="240" w:lineRule="auto"/>
              <w:rPr>
                <w:rFonts w:ascii="Times New Roman" w:hAnsi="Times New Roman" w:cs="Times New Roman"/>
                <w:sz w:val="24"/>
                <w:szCs w:val="24"/>
              </w:rPr>
            </w:pPr>
          </w:p>
        </w:tc>
        <w:tc>
          <w:tcPr>
            <w:tcW w:w="851" w:type="dxa"/>
            <w:vMerge/>
          </w:tcPr>
          <w:p w14:paraId="310BAFC6" w14:textId="77777777" w:rsidR="00715124" w:rsidRPr="003A460C" w:rsidRDefault="00715124" w:rsidP="00EF7A7F">
            <w:pPr>
              <w:suppressAutoHyphens/>
              <w:spacing w:after="0" w:line="240" w:lineRule="auto"/>
              <w:rPr>
                <w:rFonts w:ascii="Times New Roman" w:hAnsi="Times New Roman" w:cs="Times New Roman"/>
                <w:sz w:val="24"/>
                <w:szCs w:val="24"/>
              </w:rPr>
            </w:pPr>
          </w:p>
        </w:tc>
        <w:tc>
          <w:tcPr>
            <w:tcW w:w="1278" w:type="dxa"/>
          </w:tcPr>
          <w:p w14:paraId="286308BC" w14:textId="77777777" w:rsidR="00715124" w:rsidRPr="003A460C" w:rsidRDefault="00454F5A"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Средства бюджета городского округа</w:t>
            </w:r>
          </w:p>
        </w:tc>
        <w:tc>
          <w:tcPr>
            <w:tcW w:w="990" w:type="dxa"/>
            <w:vAlign w:val="center"/>
          </w:tcPr>
          <w:p w14:paraId="7A52EAE9" w14:textId="77777777" w:rsidR="00715124" w:rsidRPr="003A460C" w:rsidRDefault="00AD25E6"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8 181</w:t>
            </w:r>
          </w:p>
        </w:tc>
        <w:tc>
          <w:tcPr>
            <w:tcW w:w="1419" w:type="dxa"/>
            <w:vAlign w:val="center"/>
          </w:tcPr>
          <w:p w14:paraId="5A0AEBF2" w14:textId="77777777" w:rsidR="00715124" w:rsidRPr="003A460C" w:rsidRDefault="004F60A7" w:rsidP="006C0202">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63 793,17</w:t>
            </w:r>
          </w:p>
        </w:tc>
        <w:tc>
          <w:tcPr>
            <w:tcW w:w="1132" w:type="dxa"/>
            <w:vAlign w:val="center"/>
          </w:tcPr>
          <w:p w14:paraId="700A9421" w14:textId="77777777" w:rsidR="00715124" w:rsidRPr="003A460C" w:rsidRDefault="00622921" w:rsidP="006C0202">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8 313,17</w:t>
            </w:r>
          </w:p>
        </w:tc>
        <w:tc>
          <w:tcPr>
            <w:tcW w:w="992" w:type="dxa"/>
            <w:vAlign w:val="center"/>
          </w:tcPr>
          <w:p w14:paraId="60E1A16F" w14:textId="77777777" w:rsidR="00715124" w:rsidRPr="003A460C" w:rsidRDefault="00454F5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13 870</w:t>
            </w:r>
          </w:p>
        </w:tc>
        <w:tc>
          <w:tcPr>
            <w:tcW w:w="993" w:type="dxa"/>
            <w:vAlign w:val="center"/>
          </w:tcPr>
          <w:p w14:paraId="4AFB0B72" w14:textId="77777777" w:rsidR="00715124" w:rsidRPr="003A460C" w:rsidRDefault="00454F5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13 870</w:t>
            </w:r>
          </w:p>
        </w:tc>
        <w:tc>
          <w:tcPr>
            <w:tcW w:w="992" w:type="dxa"/>
            <w:vAlign w:val="center"/>
          </w:tcPr>
          <w:p w14:paraId="1BF2F260" w14:textId="77777777" w:rsidR="00715124" w:rsidRPr="003A460C" w:rsidRDefault="008B54BE"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13 870</w:t>
            </w:r>
          </w:p>
        </w:tc>
        <w:tc>
          <w:tcPr>
            <w:tcW w:w="992" w:type="dxa"/>
            <w:vAlign w:val="center"/>
          </w:tcPr>
          <w:p w14:paraId="52491E2C" w14:textId="77777777" w:rsidR="00715124" w:rsidRPr="003A460C" w:rsidRDefault="008B54BE"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13 870</w:t>
            </w:r>
          </w:p>
        </w:tc>
        <w:tc>
          <w:tcPr>
            <w:tcW w:w="994" w:type="dxa"/>
            <w:vMerge/>
          </w:tcPr>
          <w:p w14:paraId="5A175AE5" w14:textId="77777777" w:rsidR="00715124" w:rsidRPr="003A460C" w:rsidRDefault="00715124" w:rsidP="00EF7A7F">
            <w:pPr>
              <w:widowControl w:val="0"/>
              <w:suppressAutoHyphens/>
              <w:autoSpaceDE w:val="0"/>
              <w:autoSpaceDN w:val="0"/>
              <w:spacing w:after="0" w:line="240" w:lineRule="auto"/>
              <w:rPr>
                <w:rFonts w:ascii="Times New Roman" w:eastAsia="Times New Roman" w:hAnsi="Times New Roman" w:cs="Times New Roman"/>
                <w:lang w:eastAsia="ru-RU"/>
              </w:rPr>
            </w:pPr>
          </w:p>
        </w:tc>
        <w:tc>
          <w:tcPr>
            <w:tcW w:w="1841" w:type="dxa"/>
            <w:vMerge/>
          </w:tcPr>
          <w:p w14:paraId="4D06E605" w14:textId="77777777" w:rsidR="00715124" w:rsidRPr="003A460C" w:rsidRDefault="00715124"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760DD5" w:rsidRPr="003A460C" w14:paraId="4C1CBF64" w14:textId="77777777" w:rsidTr="004F60A7">
        <w:trPr>
          <w:trHeight w:val="880"/>
        </w:trPr>
        <w:tc>
          <w:tcPr>
            <w:tcW w:w="780" w:type="dxa"/>
            <w:vMerge/>
          </w:tcPr>
          <w:p w14:paraId="2360A309" w14:textId="77777777" w:rsidR="00760DD5" w:rsidRPr="003A460C" w:rsidRDefault="00760DD5" w:rsidP="00EF7A7F">
            <w:pPr>
              <w:suppressAutoHyphens/>
              <w:spacing w:after="0" w:line="240" w:lineRule="auto"/>
              <w:rPr>
                <w:rFonts w:ascii="Times New Roman" w:hAnsi="Times New Roman" w:cs="Times New Roman"/>
                <w:sz w:val="24"/>
                <w:szCs w:val="24"/>
              </w:rPr>
            </w:pPr>
          </w:p>
        </w:tc>
        <w:tc>
          <w:tcPr>
            <w:tcW w:w="1563" w:type="dxa"/>
            <w:vMerge/>
          </w:tcPr>
          <w:p w14:paraId="4D5B6516" w14:textId="77777777" w:rsidR="00760DD5" w:rsidRPr="003A460C" w:rsidRDefault="00760DD5" w:rsidP="00EF7A7F">
            <w:pPr>
              <w:suppressAutoHyphens/>
              <w:spacing w:after="0" w:line="240" w:lineRule="auto"/>
              <w:rPr>
                <w:rFonts w:ascii="Times New Roman" w:hAnsi="Times New Roman" w:cs="Times New Roman"/>
                <w:sz w:val="24"/>
                <w:szCs w:val="24"/>
              </w:rPr>
            </w:pPr>
          </w:p>
        </w:tc>
        <w:tc>
          <w:tcPr>
            <w:tcW w:w="851" w:type="dxa"/>
            <w:vMerge/>
          </w:tcPr>
          <w:p w14:paraId="4641EE82" w14:textId="77777777" w:rsidR="00760DD5" w:rsidRPr="003A460C" w:rsidRDefault="00760DD5" w:rsidP="00EF7A7F">
            <w:pPr>
              <w:suppressAutoHyphens/>
              <w:spacing w:after="0" w:line="240" w:lineRule="auto"/>
              <w:rPr>
                <w:rFonts w:ascii="Times New Roman" w:hAnsi="Times New Roman" w:cs="Times New Roman"/>
                <w:sz w:val="24"/>
                <w:szCs w:val="24"/>
              </w:rPr>
            </w:pPr>
          </w:p>
        </w:tc>
        <w:tc>
          <w:tcPr>
            <w:tcW w:w="1278" w:type="dxa"/>
          </w:tcPr>
          <w:p w14:paraId="6A67D22E" w14:textId="77777777" w:rsidR="00760DD5" w:rsidRPr="003A460C" w:rsidRDefault="00760DD5"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Внебюджетные источники</w:t>
            </w:r>
          </w:p>
        </w:tc>
        <w:tc>
          <w:tcPr>
            <w:tcW w:w="990" w:type="dxa"/>
            <w:vAlign w:val="center"/>
          </w:tcPr>
          <w:p w14:paraId="2BF73090" w14:textId="77777777" w:rsidR="00760DD5" w:rsidRPr="003A460C" w:rsidRDefault="00760DD5"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0</w:t>
            </w:r>
          </w:p>
        </w:tc>
        <w:tc>
          <w:tcPr>
            <w:tcW w:w="1419" w:type="dxa"/>
            <w:vAlign w:val="center"/>
          </w:tcPr>
          <w:p w14:paraId="450ED5D6" w14:textId="77777777" w:rsidR="00760DD5" w:rsidRPr="003A460C" w:rsidRDefault="004F60A7"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200</w:t>
            </w:r>
            <w:r w:rsidR="0064654A" w:rsidRPr="003A460C">
              <w:rPr>
                <w:rFonts w:ascii="Times New Roman" w:eastAsia="Times New Roman" w:hAnsi="Times New Roman" w:cs="Times New Roman"/>
                <w:b/>
                <w:lang w:eastAsia="ru-RU"/>
              </w:rPr>
              <w:t> 165,01</w:t>
            </w:r>
          </w:p>
        </w:tc>
        <w:tc>
          <w:tcPr>
            <w:tcW w:w="1132" w:type="dxa"/>
            <w:vAlign w:val="center"/>
          </w:tcPr>
          <w:p w14:paraId="652E3E31" w14:textId="77777777" w:rsidR="00760DD5" w:rsidRPr="003A460C" w:rsidRDefault="00715124" w:rsidP="004F60A7">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43</w:t>
            </w:r>
            <w:r w:rsidR="004F60A7" w:rsidRPr="003A460C">
              <w:rPr>
                <w:rFonts w:ascii="Times New Roman" w:eastAsia="Times New Roman" w:hAnsi="Times New Roman" w:cs="Times New Roman"/>
                <w:lang w:eastAsia="ru-RU"/>
              </w:rPr>
              <w:t xml:space="preserve"> </w:t>
            </w:r>
            <w:r w:rsidRPr="003A460C">
              <w:rPr>
                <w:rFonts w:ascii="Times New Roman" w:eastAsia="Times New Roman" w:hAnsi="Times New Roman" w:cs="Times New Roman"/>
                <w:lang w:eastAsia="ru-RU"/>
              </w:rPr>
              <w:t>564</w:t>
            </w:r>
            <w:r w:rsidR="004F60A7" w:rsidRPr="003A460C">
              <w:rPr>
                <w:rFonts w:ascii="Times New Roman" w:eastAsia="Times New Roman" w:hAnsi="Times New Roman" w:cs="Times New Roman"/>
                <w:lang w:eastAsia="ru-RU"/>
              </w:rPr>
              <w:t>,</w:t>
            </w:r>
            <w:r w:rsidRPr="003A460C">
              <w:rPr>
                <w:rFonts w:ascii="Times New Roman" w:eastAsia="Times New Roman" w:hAnsi="Times New Roman" w:cs="Times New Roman"/>
                <w:lang w:eastAsia="ru-RU"/>
              </w:rPr>
              <w:t>2</w:t>
            </w:r>
            <w:r w:rsidR="004F60A7" w:rsidRPr="003A460C">
              <w:rPr>
                <w:rFonts w:ascii="Times New Roman" w:eastAsia="Times New Roman" w:hAnsi="Times New Roman" w:cs="Times New Roman"/>
                <w:lang w:eastAsia="ru-RU"/>
              </w:rPr>
              <w:t>5</w:t>
            </w:r>
          </w:p>
        </w:tc>
        <w:tc>
          <w:tcPr>
            <w:tcW w:w="992" w:type="dxa"/>
            <w:vAlign w:val="center"/>
          </w:tcPr>
          <w:p w14:paraId="3A14DAA2" w14:textId="77777777" w:rsidR="00760DD5" w:rsidRPr="003A460C" w:rsidRDefault="004F60A7"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39150,19</w:t>
            </w:r>
          </w:p>
        </w:tc>
        <w:tc>
          <w:tcPr>
            <w:tcW w:w="993" w:type="dxa"/>
            <w:vAlign w:val="center"/>
          </w:tcPr>
          <w:p w14:paraId="4D1443DB" w14:textId="77777777" w:rsidR="00760DD5" w:rsidRPr="003A460C" w:rsidRDefault="004F60A7"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39150,19</w:t>
            </w:r>
          </w:p>
        </w:tc>
        <w:tc>
          <w:tcPr>
            <w:tcW w:w="992" w:type="dxa"/>
            <w:vAlign w:val="center"/>
          </w:tcPr>
          <w:p w14:paraId="1D7BFB95" w14:textId="77777777" w:rsidR="00760DD5" w:rsidRPr="003A460C" w:rsidRDefault="004F60A7"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39150,19</w:t>
            </w:r>
          </w:p>
        </w:tc>
        <w:tc>
          <w:tcPr>
            <w:tcW w:w="992" w:type="dxa"/>
            <w:vAlign w:val="center"/>
          </w:tcPr>
          <w:p w14:paraId="386F407F" w14:textId="77777777" w:rsidR="00760DD5" w:rsidRPr="003A460C" w:rsidRDefault="004F60A7"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39150,19</w:t>
            </w:r>
          </w:p>
        </w:tc>
        <w:tc>
          <w:tcPr>
            <w:tcW w:w="994" w:type="dxa"/>
            <w:vMerge/>
          </w:tcPr>
          <w:p w14:paraId="1F0A18E9" w14:textId="77777777" w:rsidR="00760DD5" w:rsidRPr="003A460C" w:rsidRDefault="00760DD5" w:rsidP="00EF7A7F">
            <w:pPr>
              <w:widowControl w:val="0"/>
              <w:suppressAutoHyphens/>
              <w:autoSpaceDE w:val="0"/>
              <w:autoSpaceDN w:val="0"/>
              <w:spacing w:after="0" w:line="240" w:lineRule="auto"/>
              <w:rPr>
                <w:rFonts w:ascii="Times New Roman" w:eastAsia="Times New Roman" w:hAnsi="Times New Roman" w:cs="Times New Roman"/>
                <w:lang w:eastAsia="ru-RU"/>
              </w:rPr>
            </w:pPr>
          </w:p>
        </w:tc>
        <w:tc>
          <w:tcPr>
            <w:tcW w:w="1841" w:type="dxa"/>
            <w:vMerge/>
          </w:tcPr>
          <w:p w14:paraId="616A7524" w14:textId="77777777" w:rsidR="00760DD5" w:rsidRPr="003A460C" w:rsidRDefault="00760DD5"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760DD5" w:rsidRPr="003A460C" w14:paraId="217EA6F9" w14:textId="77777777" w:rsidTr="004F60A7">
        <w:trPr>
          <w:trHeight w:val="694"/>
        </w:trPr>
        <w:tc>
          <w:tcPr>
            <w:tcW w:w="14817" w:type="dxa"/>
            <w:gridSpan w:val="13"/>
            <w:vAlign w:val="center"/>
          </w:tcPr>
          <w:p w14:paraId="05E74CF4" w14:textId="77777777" w:rsidR="008B54BE" w:rsidRPr="003A460C" w:rsidRDefault="00760DD5" w:rsidP="006564A7">
            <w:pPr>
              <w:suppressAutoHyphens/>
              <w:spacing w:after="0" w:line="240" w:lineRule="auto"/>
              <w:rPr>
                <w:rFonts w:ascii="Times New Roman" w:hAnsi="Times New Roman" w:cs="Times New Roman"/>
                <w:b/>
                <w:color w:val="1D1B11"/>
                <w:sz w:val="28"/>
                <w:szCs w:val="28"/>
              </w:rPr>
            </w:pPr>
            <w:r w:rsidRPr="003A460C">
              <w:rPr>
                <w:rFonts w:ascii="Times New Roman" w:hAnsi="Times New Roman" w:cs="Times New Roman"/>
                <w:bCs/>
                <w:sz w:val="18"/>
                <w:szCs w:val="18"/>
              </w:rPr>
              <w:t>* Показатели являются прогнозируемыми и подлежат корректировке после утверждения с</w:t>
            </w:r>
            <w:r w:rsidR="00E63E65" w:rsidRPr="003A460C">
              <w:rPr>
                <w:rFonts w:ascii="Times New Roman" w:hAnsi="Times New Roman" w:cs="Times New Roman"/>
                <w:bCs/>
                <w:sz w:val="18"/>
                <w:szCs w:val="18"/>
              </w:rPr>
              <w:t>п</w:t>
            </w:r>
            <w:r w:rsidR="006564A7" w:rsidRPr="003A460C">
              <w:rPr>
                <w:rFonts w:ascii="Times New Roman" w:hAnsi="Times New Roman" w:cs="Times New Roman"/>
                <w:bCs/>
                <w:sz w:val="18"/>
                <w:szCs w:val="18"/>
              </w:rPr>
              <w:t>исков – претендентов.</w:t>
            </w:r>
          </w:p>
          <w:p w14:paraId="157FD627" w14:textId="77777777" w:rsidR="008B54BE" w:rsidRPr="003A460C" w:rsidRDefault="008B54BE" w:rsidP="008B54BE">
            <w:pPr>
              <w:widowControl w:val="0"/>
              <w:suppressAutoHyphens/>
              <w:autoSpaceDE w:val="0"/>
              <w:autoSpaceDN w:val="0"/>
              <w:spacing w:after="0" w:line="240" w:lineRule="auto"/>
              <w:rPr>
                <w:rFonts w:ascii="Times New Roman" w:eastAsia="Times New Roman" w:hAnsi="Times New Roman" w:cs="Times New Roman"/>
                <w:sz w:val="16"/>
                <w:szCs w:val="16"/>
                <w:lang w:eastAsia="ru-RU"/>
              </w:rPr>
            </w:pPr>
          </w:p>
          <w:p w14:paraId="644761C5" w14:textId="77777777" w:rsidR="008B54BE" w:rsidRPr="003A460C" w:rsidRDefault="008B54BE" w:rsidP="00EF7A7F">
            <w:pPr>
              <w:pStyle w:val="ac"/>
              <w:widowControl w:val="0"/>
              <w:suppressAutoHyphens/>
              <w:autoSpaceDE w:val="0"/>
              <w:autoSpaceDN w:val="0"/>
              <w:spacing w:after="0" w:line="240" w:lineRule="auto"/>
              <w:ind w:left="615"/>
              <w:rPr>
                <w:rFonts w:ascii="Times New Roman" w:eastAsia="Times New Roman" w:hAnsi="Times New Roman" w:cs="Times New Roman"/>
                <w:sz w:val="16"/>
                <w:szCs w:val="16"/>
                <w:lang w:eastAsia="ru-RU"/>
              </w:rPr>
            </w:pPr>
          </w:p>
        </w:tc>
      </w:tr>
      <w:tr w:rsidR="006411B8" w:rsidRPr="003A460C" w14:paraId="3A02F306" w14:textId="77777777" w:rsidTr="004F60A7">
        <w:tc>
          <w:tcPr>
            <w:tcW w:w="780" w:type="dxa"/>
            <w:vMerge w:val="restart"/>
          </w:tcPr>
          <w:p w14:paraId="12D86139" w14:textId="77777777" w:rsidR="006411B8" w:rsidRPr="003A460C" w:rsidRDefault="00707B56" w:rsidP="00EF7A7F">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A460C">
              <w:rPr>
                <w:rFonts w:ascii="Times New Roman" w:eastAsia="Times New Roman" w:hAnsi="Times New Roman" w:cs="Times New Roman"/>
                <w:sz w:val="24"/>
                <w:szCs w:val="24"/>
                <w:lang w:eastAsia="ru-RU"/>
              </w:rPr>
              <w:lastRenderedPageBreak/>
              <w:t>1.1</w:t>
            </w:r>
          </w:p>
        </w:tc>
        <w:tc>
          <w:tcPr>
            <w:tcW w:w="1563" w:type="dxa"/>
            <w:vMerge w:val="restart"/>
          </w:tcPr>
          <w:p w14:paraId="1216751E" w14:textId="77777777" w:rsidR="006C1112" w:rsidRPr="003A460C" w:rsidRDefault="00707B56" w:rsidP="00EF7A7F">
            <w:pPr>
              <w:widowControl w:val="0"/>
              <w:suppressAutoHyphens/>
              <w:autoSpaceDE w:val="0"/>
              <w:autoSpaceDN w:val="0"/>
              <w:spacing w:after="0" w:line="240" w:lineRule="auto"/>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Мероприятие</w:t>
            </w:r>
            <w:r w:rsidR="00020A83" w:rsidRPr="003A460C">
              <w:rPr>
                <w:rFonts w:ascii="Times New Roman" w:eastAsia="Times New Roman" w:hAnsi="Times New Roman" w:cs="Times New Roman"/>
                <w:b/>
                <w:lang w:eastAsia="ru-RU"/>
              </w:rPr>
              <w:t xml:space="preserve"> 1</w:t>
            </w:r>
            <w:r w:rsidRPr="003A460C">
              <w:rPr>
                <w:rFonts w:ascii="Times New Roman" w:eastAsia="Times New Roman" w:hAnsi="Times New Roman" w:cs="Times New Roman"/>
                <w:b/>
                <w:lang w:eastAsia="ru-RU"/>
              </w:rPr>
              <w:t>.</w:t>
            </w:r>
            <w:r w:rsidR="00020A83" w:rsidRPr="003A460C">
              <w:rPr>
                <w:rFonts w:ascii="Times New Roman" w:eastAsia="Times New Roman" w:hAnsi="Times New Roman" w:cs="Times New Roman"/>
                <w:b/>
                <w:lang w:eastAsia="ru-RU"/>
              </w:rPr>
              <w:t>1</w:t>
            </w:r>
          </w:p>
          <w:p w14:paraId="0297B63A" w14:textId="77777777" w:rsidR="00A85324" w:rsidRPr="003A460C" w:rsidRDefault="00A85324" w:rsidP="00EF7A7F">
            <w:pPr>
              <w:widowControl w:val="0"/>
              <w:suppressAutoHyphens/>
              <w:autoSpaceDE w:val="0"/>
              <w:autoSpaceDN w:val="0"/>
              <w:spacing w:after="0" w:line="240" w:lineRule="auto"/>
              <w:ind w:firstLine="80"/>
              <w:rPr>
                <w:rFonts w:ascii="Times New Roman" w:eastAsia="Times New Roman" w:hAnsi="Times New Roman" w:cs="Times New Roman"/>
                <w:lang w:eastAsia="ru-RU"/>
              </w:rPr>
            </w:pPr>
          </w:p>
          <w:p w14:paraId="113676A3" w14:textId="77777777" w:rsidR="00A85324" w:rsidRPr="003A460C" w:rsidRDefault="00A85324"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Реализация мероприятий по обеспечению жильем молодых семей</w:t>
            </w:r>
          </w:p>
          <w:p w14:paraId="7171FB18" w14:textId="77777777" w:rsidR="00A85324" w:rsidRPr="003A460C" w:rsidRDefault="00A85324" w:rsidP="00EF7A7F">
            <w:pPr>
              <w:widowControl w:val="0"/>
              <w:suppressAutoHyphens/>
              <w:autoSpaceDE w:val="0"/>
              <w:autoSpaceDN w:val="0"/>
              <w:spacing w:after="0" w:line="240" w:lineRule="auto"/>
              <w:ind w:firstLine="80"/>
              <w:rPr>
                <w:rFonts w:ascii="Times New Roman" w:eastAsia="Times New Roman" w:hAnsi="Times New Roman" w:cs="Times New Roman"/>
                <w:lang w:eastAsia="ru-RU"/>
              </w:rPr>
            </w:pPr>
          </w:p>
          <w:p w14:paraId="3CBABB2F" w14:textId="77777777" w:rsidR="006411B8" w:rsidRPr="003A460C" w:rsidRDefault="006411B8" w:rsidP="00EF7A7F">
            <w:pPr>
              <w:widowControl w:val="0"/>
              <w:suppressAutoHyphens/>
              <w:autoSpaceDE w:val="0"/>
              <w:autoSpaceDN w:val="0"/>
              <w:spacing w:after="0" w:line="240" w:lineRule="auto"/>
              <w:ind w:firstLine="80"/>
              <w:rPr>
                <w:rFonts w:ascii="Times New Roman" w:eastAsia="Times New Roman" w:hAnsi="Times New Roman" w:cs="Times New Roman"/>
                <w:lang w:eastAsia="ru-RU"/>
              </w:rPr>
            </w:pPr>
          </w:p>
        </w:tc>
        <w:tc>
          <w:tcPr>
            <w:tcW w:w="851" w:type="dxa"/>
            <w:vMerge w:val="restart"/>
          </w:tcPr>
          <w:p w14:paraId="62ABD077" w14:textId="77777777" w:rsidR="006411B8" w:rsidRPr="003A460C" w:rsidRDefault="006411B8"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3A460C">
              <w:rPr>
                <w:rFonts w:ascii="Times New Roman" w:eastAsia="Times New Roman" w:hAnsi="Times New Roman" w:cs="Times New Roman"/>
                <w:sz w:val="24"/>
                <w:szCs w:val="24"/>
                <w:lang w:eastAsia="ru-RU"/>
              </w:rPr>
              <w:t>20</w:t>
            </w:r>
            <w:r w:rsidR="003932A6" w:rsidRPr="003A460C">
              <w:rPr>
                <w:rFonts w:ascii="Times New Roman" w:eastAsia="Times New Roman" w:hAnsi="Times New Roman" w:cs="Times New Roman"/>
                <w:sz w:val="24"/>
                <w:szCs w:val="24"/>
                <w:lang w:eastAsia="ru-RU"/>
              </w:rPr>
              <w:t>20-2024</w:t>
            </w:r>
          </w:p>
        </w:tc>
        <w:tc>
          <w:tcPr>
            <w:tcW w:w="1278" w:type="dxa"/>
          </w:tcPr>
          <w:p w14:paraId="74694FA0" w14:textId="77777777" w:rsidR="006411B8" w:rsidRPr="003A460C" w:rsidRDefault="006411B8" w:rsidP="00EF7A7F">
            <w:pPr>
              <w:widowControl w:val="0"/>
              <w:suppressAutoHyphens/>
              <w:autoSpaceDE w:val="0"/>
              <w:autoSpaceDN w:val="0"/>
              <w:spacing w:after="0" w:line="240" w:lineRule="auto"/>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 xml:space="preserve">Итого: </w:t>
            </w:r>
          </w:p>
          <w:p w14:paraId="0720AAA2" w14:textId="77777777" w:rsidR="006411B8" w:rsidRPr="003A460C" w:rsidRDefault="006411B8" w:rsidP="00EF7A7F">
            <w:pPr>
              <w:widowControl w:val="0"/>
              <w:suppressAutoHyphens/>
              <w:autoSpaceDE w:val="0"/>
              <w:autoSpaceDN w:val="0"/>
              <w:spacing w:after="0" w:line="240" w:lineRule="auto"/>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в том числе:</w:t>
            </w:r>
          </w:p>
        </w:tc>
        <w:tc>
          <w:tcPr>
            <w:tcW w:w="990" w:type="dxa"/>
            <w:vAlign w:val="center"/>
          </w:tcPr>
          <w:p w14:paraId="0B3EC5EC" w14:textId="77777777" w:rsidR="006411B8" w:rsidRPr="003A460C" w:rsidRDefault="00454F5A"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19 707,6</w:t>
            </w:r>
          </w:p>
        </w:tc>
        <w:tc>
          <w:tcPr>
            <w:tcW w:w="1419" w:type="dxa"/>
            <w:vAlign w:val="center"/>
          </w:tcPr>
          <w:p w14:paraId="023BA3A3" w14:textId="77777777" w:rsidR="006411B8" w:rsidRPr="003A460C" w:rsidRDefault="0064654A" w:rsidP="00622921">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320 372,34</w:t>
            </w:r>
          </w:p>
        </w:tc>
        <w:tc>
          <w:tcPr>
            <w:tcW w:w="1132" w:type="dxa"/>
            <w:vAlign w:val="center"/>
          </w:tcPr>
          <w:p w14:paraId="450160D5" w14:textId="77777777" w:rsidR="006411B8" w:rsidRPr="003A460C" w:rsidRDefault="0064654A" w:rsidP="00622921">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60 705,62</w:t>
            </w:r>
          </w:p>
        </w:tc>
        <w:tc>
          <w:tcPr>
            <w:tcW w:w="992" w:type="dxa"/>
            <w:vAlign w:val="center"/>
          </w:tcPr>
          <w:p w14:paraId="60ECA332" w14:textId="77777777" w:rsidR="006411B8" w:rsidRPr="003A460C" w:rsidRDefault="0064654A"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64916,68</w:t>
            </w:r>
          </w:p>
        </w:tc>
        <w:tc>
          <w:tcPr>
            <w:tcW w:w="993" w:type="dxa"/>
            <w:vAlign w:val="center"/>
          </w:tcPr>
          <w:p w14:paraId="713DA182" w14:textId="77777777" w:rsidR="006411B8" w:rsidRPr="003A460C" w:rsidRDefault="0064654A" w:rsidP="00EF7A7F">
            <w:pPr>
              <w:suppressAutoHyphens/>
              <w:spacing w:after="0" w:line="240" w:lineRule="auto"/>
              <w:rPr>
                <w:rFonts w:ascii="Times New Roman" w:hAnsi="Times New Roman" w:cs="Times New Roman"/>
              </w:rPr>
            </w:pPr>
            <w:r w:rsidRPr="003A460C">
              <w:rPr>
                <w:rFonts w:ascii="Times New Roman" w:eastAsia="Times New Roman" w:hAnsi="Times New Roman" w:cs="Times New Roman"/>
                <w:b/>
                <w:lang w:eastAsia="ru-RU"/>
              </w:rPr>
              <w:t>64916,68</w:t>
            </w:r>
          </w:p>
        </w:tc>
        <w:tc>
          <w:tcPr>
            <w:tcW w:w="992" w:type="dxa"/>
            <w:vAlign w:val="center"/>
          </w:tcPr>
          <w:p w14:paraId="6469EB17" w14:textId="77777777" w:rsidR="006411B8" w:rsidRPr="003A460C" w:rsidRDefault="0064654A" w:rsidP="00EF7A7F">
            <w:pPr>
              <w:suppressAutoHyphens/>
              <w:spacing w:after="0" w:line="240" w:lineRule="auto"/>
              <w:jc w:val="center"/>
              <w:rPr>
                <w:rFonts w:ascii="Times New Roman" w:hAnsi="Times New Roman" w:cs="Times New Roman"/>
                <w:b/>
              </w:rPr>
            </w:pPr>
            <w:r w:rsidRPr="003A460C">
              <w:rPr>
                <w:rFonts w:ascii="Times New Roman" w:eastAsia="Times New Roman" w:hAnsi="Times New Roman" w:cs="Times New Roman"/>
                <w:b/>
                <w:lang w:eastAsia="ru-RU"/>
              </w:rPr>
              <w:t>64916,68</w:t>
            </w:r>
          </w:p>
        </w:tc>
        <w:tc>
          <w:tcPr>
            <w:tcW w:w="992" w:type="dxa"/>
            <w:vAlign w:val="center"/>
          </w:tcPr>
          <w:p w14:paraId="4E6CBCBA" w14:textId="77777777" w:rsidR="006411B8" w:rsidRPr="003A460C" w:rsidRDefault="0064654A" w:rsidP="00EF7A7F">
            <w:pPr>
              <w:suppressAutoHyphens/>
              <w:spacing w:after="0" w:line="240" w:lineRule="auto"/>
              <w:jc w:val="center"/>
              <w:rPr>
                <w:rFonts w:ascii="Times New Roman" w:hAnsi="Times New Roman" w:cs="Times New Roman"/>
                <w:b/>
              </w:rPr>
            </w:pPr>
            <w:r w:rsidRPr="003A460C">
              <w:rPr>
                <w:rFonts w:ascii="Times New Roman" w:eastAsia="Times New Roman" w:hAnsi="Times New Roman" w:cs="Times New Roman"/>
                <w:b/>
                <w:lang w:eastAsia="ru-RU"/>
              </w:rPr>
              <w:t>64916,68</w:t>
            </w:r>
          </w:p>
        </w:tc>
        <w:tc>
          <w:tcPr>
            <w:tcW w:w="994" w:type="dxa"/>
            <w:vMerge w:val="restart"/>
          </w:tcPr>
          <w:p w14:paraId="3C911093" w14:textId="77777777" w:rsidR="006411B8" w:rsidRPr="003A460C" w:rsidRDefault="00387910"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Управление муниципальным имуществом</w:t>
            </w:r>
          </w:p>
        </w:tc>
        <w:tc>
          <w:tcPr>
            <w:tcW w:w="1841" w:type="dxa"/>
            <w:vMerge w:val="restart"/>
          </w:tcPr>
          <w:p w14:paraId="2435AB8D" w14:textId="77777777" w:rsidR="006411B8" w:rsidRPr="003A460C" w:rsidRDefault="006411B8"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6D2410" w:rsidRPr="003A460C" w14:paraId="709E9B3E" w14:textId="77777777" w:rsidTr="004F60A7">
        <w:tc>
          <w:tcPr>
            <w:tcW w:w="780" w:type="dxa"/>
            <w:vMerge/>
          </w:tcPr>
          <w:p w14:paraId="1E320CDE" w14:textId="77777777" w:rsidR="006D2410" w:rsidRPr="003A460C" w:rsidRDefault="006D2410" w:rsidP="00EF7A7F">
            <w:pPr>
              <w:suppressAutoHyphens/>
              <w:spacing w:after="0" w:line="240" w:lineRule="auto"/>
              <w:jc w:val="center"/>
              <w:rPr>
                <w:rFonts w:ascii="Times New Roman" w:hAnsi="Times New Roman" w:cs="Times New Roman"/>
                <w:sz w:val="24"/>
                <w:szCs w:val="24"/>
              </w:rPr>
            </w:pPr>
          </w:p>
        </w:tc>
        <w:tc>
          <w:tcPr>
            <w:tcW w:w="1563" w:type="dxa"/>
            <w:vMerge/>
          </w:tcPr>
          <w:p w14:paraId="01245268" w14:textId="77777777" w:rsidR="006D2410" w:rsidRPr="003A460C" w:rsidRDefault="006D2410" w:rsidP="00EF7A7F">
            <w:pPr>
              <w:suppressAutoHyphens/>
              <w:spacing w:after="0" w:line="240" w:lineRule="auto"/>
              <w:jc w:val="center"/>
              <w:rPr>
                <w:rFonts w:ascii="Times New Roman" w:hAnsi="Times New Roman" w:cs="Times New Roman"/>
              </w:rPr>
            </w:pPr>
          </w:p>
        </w:tc>
        <w:tc>
          <w:tcPr>
            <w:tcW w:w="851" w:type="dxa"/>
            <w:vMerge/>
          </w:tcPr>
          <w:p w14:paraId="697A0445" w14:textId="77777777" w:rsidR="006D2410" w:rsidRPr="003A460C" w:rsidRDefault="006D2410" w:rsidP="00EF7A7F">
            <w:pPr>
              <w:suppressAutoHyphens/>
              <w:spacing w:after="0" w:line="240" w:lineRule="auto"/>
              <w:rPr>
                <w:rFonts w:ascii="Times New Roman" w:hAnsi="Times New Roman" w:cs="Times New Roman"/>
                <w:sz w:val="24"/>
                <w:szCs w:val="24"/>
              </w:rPr>
            </w:pPr>
          </w:p>
        </w:tc>
        <w:tc>
          <w:tcPr>
            <w:tcW w:w="1278" w:type="dxa"/>
          </w:tcPr>
          <w:p w14:paraId="0902B685" w14:textId="77777777" w:rsidR="006D2410" w:rsidRPr="003A460C" w:rsidRDefault="006D2410"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Средства бюджета Московской области</w:t>
            </w:r>
          </w:p>
        </w:tc>
        <w:tc>
          <w:tcPr>
            <w:tcW w:w="990" w:type="dxa"/>
            <w:vAlign w:val="center"/>
          </w:tcPr>
          <w:p w14:paraId="4820B706" w14:textId="77777777" w:rsidR="006D2410" w:rsidRPr="003A460C" w:rsidRDefault="006D2410" w:rsidP="00EF7A7F">
            <w:pPr>
              <w:suppressAutoHyphens/>
              <w:spacing w:after="0" w:line="240" w:lineRule="auto"/>
              <w:jc w:val="center"/>
              <w:rPr>
                <w:rFonts w:ascii="Times New Roman" w:hAnsi="Times New Roman" w:cs="Times New Roman"/>
              </w:rPr>
            </w:pPr>
          </w:p>
          <w:p w14:paraId="2A1A4F8D" w14:textId="77777777" w:rsidR="006D2410" w:rsidRPr="003A460C" w:rsidRDefault="006D2410"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8 181,2</w:t>
            </w:r>
          </w:p>
        </w:tc>
        <w:tc>
          <w:tcPr>
            <w:tcW w:w="1419" w:type="dxa"/>
            <w:vAlign w:val="center"/>
          </w:tcPr>
          <w:p w14:paraId="4E6A9D0D" w14:textId="77777777" w:rsidR="006D2410" w:rsidRPr="003A460C" w:rsidRDefault="0064654A" w:rsidP="00EF7A7F">
            <w:pPr>
              <w:suppressAutoHyphens/>
              <w:spacing w:after="0" w:line="240" w:lineRule="auto"/>
              <w:jc w:val="center"/>
              <w:rPr>
                <w:rFonts w:ascii="Times New Roman" w:hAnsi="Times New Roman" w:cs="Times New Roman"/>
                <w:b/>
              </w:rPr>
            </w:pPr>
            <w:r w:rsidRPr="003A460C">
              <w:rPr>
                <w:rFonts w:ascii="Times New Roman" w:hAnsi="Times New Roman" w:cs="Times New Roman"/>
                <w:b/>
              </w:rPr>
              <w:t>42 069,76</w:t>
            </w:r>
          </w:p>
        </w:tc>
        <w:tc>
          <w:tcPr>
            <w:tcW w:w="1132" w:type="dxa"/>
            <w:vAlign w:val="center"/>
          </w:tcPr>
          <w:p w14:paraId="6B17EAD7" w14:textId="77777777" w:rsidR="006D2410" w:rsidRPr="003A460C" w:rsidRDefault="0064654A"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6 171,60</w:t>
            </w:r>
          </w:p>
        </w:tc>
        <w:tc>
          <w:tcPr>
            <w:tcW w:w="992" w:type="dxa"/>
            <w:vAlign w:val="center"/>
          </w:tcPr>
          <w:p w14:paraId="0F992242" w14:textId="77777777" w:rsidR="006D2410" w:rsidRPr="003A460C" w:rsidRDefault="0064654A" w:rsidP="00EF7A7F">
            <w:pPr>
              <w:suppressAutoHyphens/>
              <w:spacing w:after="0" w:line="240" w:lineRule="auto"/>
              <w:rPr>
                <w:rFonts w:ascii="Times New Roman" w:hAnsi="Times New Roman" w:cs="Times New Roman"/>
              </w:rPr>
            </w:pPr>
            <w:r w:rsidRPr="003A460C">
              <w:rPr>
                <w:rFonts w:ascii="Times New Roman" w:hAnsi="Times New Roman" w:cs="Times New Roman"/>
              </w:rPr>
              <w:t>8 974,54</w:t>
            </w:r>
          </w:p>
        </w:tc>
        <w:tc>
          <w:tcPr>
            <w:tcW w:w="993" w:type="dxa"/>
            <w:vAlign w:val="center"/>
          </w:tcPr>
          <w:p w14:paraId="00C4040A" w14:textId="77777777" w:rsidR="006D2410" w:rsidRPr="003A460C" w:rsidRDefault="0064654A"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8 974,54</w:t>
            </w:r>
          </w:p>
        </w:tc>
        <w:tc>
          <w:tcPr>
            <w:tcW w:w="992" w:type="dxa"/>
            <w:vAlign w:val="center"/>
          </w:tcPr>
          <w:p w14:paraId="7ADBA0BD" w14:textId="77777777" w:rsidR="006D2410" w:rsidRPr="003A460C" w:rsidRDefault="0064654A"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8 974,54</w:t>
            </w:r>
          </w:p>
        </w:tc>
        <w:tc>
          <w:tcPr>
            <w:tcW w:w="992" w:type="dxa"/>
            <w:vAlign w:val="center"/>
          </w:tcPr>
          <w:p w14:paraId="56B259D6" w14:textId="77777777" w:rsidR="006D2410" w:rsidRPr="003A460C" w:rsidRDefault="0064654A"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8 974,54</w:t>
            </w:r>
          </w:p>
        </w:tc>
        <w:tc>
          <w:tcPr>
            <w:tcW w:w="994" w:type="dxa"/>
            <w:vMerge/>
          </w:tcPr>
          <w:p w14:paraId="132D50C5" w14:textId="77777777" w:rsidR="006D2410" w:rsidRPr="003A460C" w:rsidRDefault="006D2410" w:rsidP="00EF7A7F">
            <w:pPr>
              <w:widowControl w:val="0"/>
              <w:suppressAutoHyphens/>
              <w:autoSpaceDE w:val="0"/>
              <w:autoSpaceDN w:val="0"/>
              <w:spacing w:after="0" w:line="240" w:lineRule="auto"/>
              <w:rPr>
                <w:rFonts w:ascii="Times New Roman" w:eastAsia="Times New Roman" w:hAnsi="Times New Roman" w:cs="Times New Roman"/>
                <w:lang w:eastAsia="ru-RU"/>
              </w:rPr>
            </w:pPr>
          </w:p>
        </w:tc>
        <w:tc>
          <w:tcPr>
            <w:tcW w:w="1841" w:type="dxa"/>
            <w:vMerge/>
          </w:tcPr>
          <w:p w14:paraId="4C8049DE" w14:textId="77777777" w:rsidR="006D2410" w:rsidRPr="003A460C" w:rsidRDefault="006D2410"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6411B8" w:rsidRPr="003A460C" w14:paraId="0FFF36C5" w14:textId="77777777" w:rsidTr="004F60A7">
        <w:tc>
          <w:tcPr>
            <w:tcW w:w="780" w:type="dxa"/>
            <w:vMerge/>
          </w:tcPr>
          <w:p w14:paraId="0FB69250" w14:textId="77777777" w:rsidR="006411B8" w:rsidRPr="003A460C" w:rsidRDefault="006411B8" w:rsidP="00EF7A7F">
            <w:pPr>
              <w:suppressAutoHyphens/>
              <w:spacing w:after="0" w:line="240" w:lineRule="auto"/>
              <w:jc w:val="center"/>
              <w:rPr>
                <w:rFonts w:ascii="Times New Roman" w:hAnsi="Times New Roman" w:cs="Times New Roman"/>
                <w:sz w:val="24"/>
                <w:szCs w:val="24"/>
              </w:rPr>
            </w:pPr>
          </w:p>
        </w:tc>
        <w:tc>
          <w:tcPr>
            <w:tcW w:w="1563" w:type="dxa"/>
            <w:vMerge/>
          </w:tcPr>
          <w:p w14:paraId="6A17B30B" w14:textId="77777777" w:rsidR="006411B8" w:rsidRPr="003A460C" w:rsidRDefault="006411B8" w:rsidP="00EF7A7F">
            <w:pPr>
              <w:suppressAutoHyphens/>
              <w:spacing w:after="0" w:line="240" w:lineRule="auto"/>
              <w:jc w:val="center"/>
              <w:rPr>
                <w:rFonts w:ascii="Times New Roman" w:hAnsi="Times New Roman" w:cs="Times New Roman"/>
              </w:rPr>
            </w:pPr>
          </w:p>
        </w:tc>
        <w:tc>
          <w:tcPr>
            <w:tcW w:w="851" w:type="dxa"/>
            <w:vMerge/>
          </w:tcPr>
          <w:p w14:paraId="2A3C9EBD" w14:textId="77777777" w:rsidR="006411B8" w:rsidRPr="003A460C" w:rsidRDefault="006411B8" w:rsidP="00EF7A7F">
            <w:pPr>
              <w:suppressAutoHyphens/>
              <w:spacing w:after="0" w:line="240" w:lineRule="auto"/>
              <w:rPr>
                <w:rFonts w:ascii="Times New Roman" w:hAnsi="Times New Roman" w:cs="Times New Roman"/>
                <w:sz w:val="24"/>
                <w:szCs w:val="24"/>
              </w:rPr>
            </w:pPr>
          </w:p>
        </w:tc>
        <w:tc>
          <w:tcPr>
            <w:tcW w:w="1278" w:type="dxa"/>
          </w:tcPr>
          <w:p w14:paraId="72A28828" w14:textId="77777777" w:rsidR="006411B8" w:rsidRPr="003A460C" w:rsidRDefault="006D2410"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Средства федерального бюджета</w:t>
            </w:r>
          </w:p>
        </w:tc>
        <w:tc>
          <w:tcPr>
            <w:tcW w:w="990" w:type="dxa"/>
            <w:vAlign w:val="center"/>
          </w:tcPr>
          <w:p w14:paraId="604E5C04" w14:textId="77777777" w:rsidR="006411B8" w:rsidRPr="003A460C" w:rsidRDefault="006D2410"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2 193,4</w:t>
            </w:r>
          </w:p>
        </w:tc>
        <w:tc>
          <w:tcPr>
            <w:tcW w:w="1419" w:type="dxa"/>
            <w:vAlign w:val="center"/>
          </w:tcPr>
          <w:p w14:paraId="392CFE77" w14:textId="77777777" w:rsidR="006411B8" w:rsidRPr="003A460C" w:rsidRDefault="0064654A"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14 344,40</w:t>
            </w:r>
          </w:p>
        </w:tc>
        <w:tc>
          <w:tcPr>
            <w:tcW w:w="1132" w:type="dxa"/>
            <w:vAlign w:val="center"/>
          </w:tcPr>
          <w:p w14:paraId="0E2ADC1F" w14:textId="5A1A4E07" w:rsidR="006411B8" w:rsidRPr="003A460C" w:rsidRDefault="0064654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2</w:t>
            </w:r>
            <w:r w:rsidR="00E96E5F" w:rsidRPr="003A460C">
              <w:rPr>
                <w:rFonts w:ascii="Times New Roman" w:eastAsia="Times New Roman" w:hAnsi="Times New Roman" w:cs="Times New Roman"/>
                <w:lang w:eastAsia="ru-RU"/>
              </w:rPr>
              <w:t> 656,60</w:t>
            </w:r>
          </w:p>
        </w:tc>
        <w:tc>
          <w:tcPr>
            <w:tcW w:w="992" w:type="dxa"/>
            <w:vAlign w:val="center"/>
          </w:tcPr>
          <w:p w14:paraId="1D4B5047" w14:textId="77777777" w:rsidR="006411B8" w:rsidRPr="003A460C" w:rsidRDefault="0064654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2 921,95</w:t>
            </w:r>
          </w:p>
        </w:tc>
        <w:tc>
          <w:tcPr>
            <w:tcW w:w="993" w:type="dxa"/>
            <w:vAlign w:val="center"/>
          </w:tcPr>
          <w:p w14:paraId="6D53846A" w14:textId="77777777" w:rsidR="006411B8" w:rsidRPr="003A460C" w:rsidRDefault="0064654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2 921,95</w:t>
            </w:r>
          </w:p>
        </w:tc>
        <w:tc>
          <w:tcPr>
            <w:tcW w:w="992" w:type="dxa"/>
            <w:vAlign w:val="center"/>
          </w:tcPr>
          <w:p w14:paraId="380BC16E" w14:textId="77777777" w:rsidR="006411B8" w:rsidRPr="003A460C" w:rsidRDefault="0064654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2 921,95</w:t>
            </w:r>
          </w:p>
        </w:tc>
        <w:tc>
          <w:tcPr>
            <w:tcW w:w="992" w:type="dxa"/>
            <w:vAlign w:val="center"/>
          </w:tcPr>
          <w:p w14:paraId="36087A98" w14:textId="77777777" w:rsidR="006411B8" w:rsidRPr="003A460C" w:rsidRDefault="0064654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2 921,95</w:t>
            </w:r>
          </w:p>
        </w:tc>
        <w:tc>
          <w:tcPr>
            <w:tcW w:w="994" w:type="dxa"/>
            <w:vMerge/>
          </w:tcPr>
          <w:p w14:paraId="7E53E6B1" w14:textId="77777777" w:rsidR="006411B8" w:rsidRPr="003A460C" w:rsidRDefault="006411B8" w:rsidP="00EF7A7F">
            <w:pPr>
              <w:widowControl w:val="0"/>
              <w:suppressAutoHyphens/>
              <w:autoSpaceDE w:val="0"/>
              <w:autoSpaceDN w:val="0"/>
              <w:spacing w:after="0" w:line="240" w:lineRule="auto"/>
              <w:rPr>
                <w:rFonts w:ascii="Times New Roman" w:eastAsia="Times New Roman" w:hAnsi="Times New Roman" w:cs="Times New Roman"/>
                <w:lang w:eastAsia="ru-RU"/>
              </w:rPr>
            </w:pPr>
          </w:p>
        </w:tc>
        <w:tc>
          <w:tcPr>
            <w:tcW w:w="1841" w:type="dxa"/>
            <w:vMerge/>
          </w:tcPr>
          <w:p w14:paraId="73C60D75" w14:textId="77777777" w:rsidR="006411B8" w:rsidRPr="003A460C" w:rsidRDefault="006411B8"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6D2410" w:rsidRPr="003A460C" w14:paraId="701102B3" w14:textId="77777777" w:rsidTr="004F60A7">
        <w:tc>
          <w:tcPr>
            <w:tcW w:w="780" w:type="dxa"/>
            <w:vMerge/>
          </w:tcPr>
          <w:p w14:paraId="4CE4E162" w14:textId="77777777" w:rsidR="006D2410" w:rsidRPr="003A460C" w:rsidRDefault="006D2410" w:rsidP="00EF7A7F">
            <w:pPr>
              <w:suppressAutoHyphens/>
              <w:spacing w:after="0" w:line="240" w:lineRule="auto"/>
              <w:jc w:val="center"/>
              <w:rPr>
                <w:rFonts w:ascii="Times New Roman" w:hAnsi="Times New Roman" w:cs="Times New Roman"/>
                <w:sz w:val="24"/>
                <w:szCs w:val="24"/>
              </w:rPr>
            </w:pPr>
          </w:p>
        </w:tc>
        <w:tc>
          <w:tcPr>
            <w:tcW w:w="1563" w:type="dxa"/>
            <w:vMerge/>
          </w:tcPr>
          <w:p w14:paraId="03A740D3" w14:textId="77777777" w:rsidR="006D2410" w:rsidRPr="003A460C" w:rsidRDefault="006D2410" w:rsidP="00EF7A7F">
            <w:pPr>
              <w:suppressAutoHyphens/>
              <w:spacing w:after="0" w:line="240" w:lineRule="auto"/>
              <w:jc w:val="center"/>
              <w:rPr>
                <w:rFonts w:ascii="Times New Roman" w:hAnsi="Times New Roman" w:cs="Times New Roman"/>
              </w:rPr>
            </w:pPr>
          </w:p>
        </w:tc>
        <w:tc>
          <w:tcPr>
            <w:tcW w:w="851" w:type="dxa"/>
            <w:vMerge/>
          </w:tcPr>
          <w:p w14:paraId="426E986C" w14:textId="77777777" w:rsidR="006D2410" w:rsidRPr="003A460C" w:rsidRDefault="006D2410" w:rsidP="00EF7A7F">
            <w:pPr>
              <w:suppressAutoHyphens/>
              <w:spacing w:after="0" w:line="240" w:lineRule="auto"/>
              <w:rPr>
                <w:rFonts w:ascii="Times New Roman" w:hAnsi="Times New Roman" w:cs="Times New Roman"/>
                <w:sz w:val="24"/>
                <w:szCs w:val="24"/>
              </w:rPr>
            </w:pPr>
          </w:p>
        </w:tc>
        <w:tc>
          <w:tcPr>
            <w:tcW w:w="1278" w:type="dxa"/>
          </w:tcPr>
          <w:p w14:paraId="27DA42CC" w14:textId="77777777" w:rsidR="006D2410" w:rsidRPr="003A460C" w:rsidRDefault="006D2410"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Средства бюджета городского округа</w:t>
            </w:r>
          </w:p>
        </w:tc>
        <w:tc>
          <w:tcPr>
            <w:tcW w:w="990" w:type="dxa"/>
            <w:vAlign w:val="center"/>
          </w:tcPr>
          <w:p w14:paraId="7B416499" w14:textId="77777777" w:rsidR="006D2410" w:rsidRPr="003A460C" w:rsidRDefault="006D2410" w:rsidP="00EF7A7F">
            <w:pPr>
              <w:suppressAutoHyphens/>
              <w:spacing w:after="0" w:line="240" w:lineRule="auto"/>
              <w:jc w:val="center"/>
              <w:rPr>
                <w:rFonts w:ascii="Times New Roman" w:hAnsi="Times New Roman" w:cs="Times New Roman"/>
              </w:rPr>
            </w:pPr>
          </w:p>
          <w:p w14:paraId="16BD2F48" w14:textId="77777777" w:rsidR="006D2410" w:rsidRPr="003A460C" w:rsidRDefault="00D0390A"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8 181</w:t>
            </w:r>
          </w:p>
        </w:tc>
        <w:tc>
          <w:tcPr>
            <w:tcW w:w="1419" w:type="dxa"/>
            <w:vAlign w:val="center"/>
          </w:tcPr>
          <w:p w14:paraId="72CB8DA2" w14:textId="77777777" w:rsidR="006D2410" w:rsidRPr="003A460C" w:rsidRDefault="0064654A" w:rsidP="006C0202">
            <w:pPr>
              <w:suppressAutoHyphens/>
              <w:spacing w:after="0" w:line="240" w:lineRule="auto"/>
              <w:jc w:val="center"/>
              <w:rPr>
                <w:rFonts w:ascii="Times New Roman" w:hAnsi="Times New Roman" w:cs="Times New Roman"/>
                <w:b/>
              </w:rPr>
            </w:pPr>
            <w:r w:rsidRPr="003A460C">
              <w:rPr>
                <w:rFonts w:ascii="Times New Roman" w:hAnsi="Times New Roman" w:cs="Times New Roman"/>
                <w:b/>
              </w:rPr>
              <w:t>63 793,17</w:t>
            </w:r>
          </w:p>
        </w:tc>
        <w:tc>
          <w:tcPr>
            <w:tcW w:w="1132" w:type="dxa"/>
            <w:vAlign w:val="center"/>
          </w:tcPr>
          <w:p w14:paraId="06056DB3" w14:textId="6CCF7527" w:rsidR="006D2410" w:rsidRPr="003A460C" w:rsidRDefault="00E96E5F" w:rsidP="006C0202">
            <w:pPr>
              <w:suppressAutoHyphens/>
              <w:spacing w:after="0" w:line="240" w:lineRule="auto"/>
              <w:jc w:val="center"/>
              <w:rPr>
                <w:rFonts w:ascii="Times New Roman" w:hAnsi="Times New Roman" w:cs="Times New Roman"/>
              </w:rPr>
            </w:pPr>
            <w:r w:rsidRPr="003A460C">
              <w:rPr>
                <w:rFonts w:ascii="Times New Roman" w:hAnsi="Times New Roman" w:cs="Times New Roman"/>
              </w:rPr>
              <w:t>8 313,17</w:t>
            </w:r>
          </w:p>
        </w:tc>
        <w:tc>
          <w:tcPr>
            <w:tcW w:w="992" w:type="dxa"/>
            <w:vAlign w:val="center"/>
          </w:tcPr>
          <w:p w14:paraId="194E2A98" w14:textId="77777777" w:rsidR="006D2410" w:rsidRPr="003A460C" w:rsidRDefault="0064654A"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13 870</w:t>
            </w:r>
          </w:p>
        </w:tc>
        <w:tc>
          <w:tcPr>
            <w:tcW w:w="993" w:type="dxa"/>
            <w:vAlign w:val="center"/>
          </w:tcPr>
          <w:p w14:paraId="66C4D665" w14:textId="77777777" w:rsidR="006D2410" w:rsidRPr="003A460C" w:rsidRDefault="0064654A"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13 870</w:t>
            </w:r>
          </w:p>
        </w:tc>
        <w:tc>
          <w:tcPr>
            <w:tcW w:w="992" w:type="dxa"/>
            <w:vAlign w:val="center"/>
          </w:tcPr>
          <w:p w14:paraId="2861BDFB" w14:textId="77777777" w:rsidR="006D2410" w:rsidRPr="003A460C" w:rsidRDefault="0064654A"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13 870</w:t>
            </w:r>
          </w:p>
        </w:tc>
        <w:tc>
          <w:tcPr>
            <w:tcW w:w="992" w:type="dxa"/>
            <w:vAlign w:val="center"/>
          </w:tcPr>
          <w:p w14:paraId="48C1FF21" w14:textId="77777777" w:rsidR="006D2410" w:rsidRPr="003A460C" w:rsidRDefault="0064654A"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13 870</w:t>
            </w:r>
          </w:p>
        </w:tc>
        <w:tc>
          <w:tcPr>
            <w:tcW w:w="994" w:type="dxa"/>
            <w:vMerge/>
          </w:tcPr>
          <w:p w14:paraId="556570A0" w14:textId="77777777" w:rsidR="006D2410" w:rsidRPr="003A460C" w:rsidRDefault="006D2410" w:rsidP="00EF7A7F">
            <w:pPr>
              <w:widowControl w:val="0"/>
              <w:suppressAutoHyphens/>
              <w:autoSpaceDE w:val="0"/>
              <w:autoSpaceDN w:val="0"/>
              <w:spacing w:after="0" w:line="240" w:lineRule="auto"/>
              <w:rPr>
                <w:rFonts w:ascii="Times New Roman" w:eastAsia="Times New Roman" w:hAnsi="Times New Roman" w:cs="Times New Roman"/>
                <w:lang w:eastAsia="ru-RU"/>
              </w:rPr>
            </w:pPr>
          </w:p>
        </w:tc>
        <w:tc>
          <w:tcPr>
            <w:tcW w:w="1841" w:type="dxa"/>
            <w:vMerge/>
          </w:tcPr>
          <w:p w14:paraId="2F9E8996" w14:textId="77777777" w:rsidR="006D2410" w:rsidRPr="003A460C" w:rsidRDefault="006D2410"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6411B8" w:rsidRPr="003A460C" w14:paraId="2413A97C" w14:textId="77777777" w:rsidTr="004F60A7">
        <w:tc>
          <w:tcPr>
            <w:tcW w:w="780" w:type="dxa"/>
            <w:vMerge/>
          </w:tcPr>
          <w:p w14:paraId="57A18A9B" w14:textId="77777777" w:rsidR="006411B8" w:rsidRPr="003A460C" w:rsidRDefault="006411B8" w:rsidP="00EF7A7F">
            <w:pPr>
              <w:suppressAutoHyphens/>
              <w:spacing w:after="0" w:line="240" w:lineRule="auto"/>
              <w:jc w:val="center"/>
              <w:rPr>
                <w:rFonts w:ascii="Times New Roman" w:hAnsi="Times New Roman" w:cs="Times New Roman"/>
                <w:sz w:val="24"/>
                <w:szCs w:val="24"/>
              </w:rPr>
            </w:pPr>
          </w:p>
        </w:tc>
        <w:tc>
          <w:tcPr>
            <w:tcW w:w="1563" w:type="dxa"/>
            <w:vMerge/>
          </w:tcPr>
          <w:p w14:paraId="6B4F46A1" w14:textId="77777777" w:rsidR="006411B8" w:rsidRPr="003A460C" w:rsidRDefault="006411B8" w:rsidP="00EF7A7F">
            <w:pPr>
              <w:suppressAutoHyphens/>
              <w:spacing w:after="0" w:line="240" w:lineRule="auto"/>
              <w:jc w:val="center"/>
              <w:rPr>
                <w:rFonts w:ascii="Times New Roman" w:hAnsi="Times New Roman" w:cs="Times New Roman"/>
              </w:rPr>
            </w:pPr>
          </w:p>
        </w:tc>
        <w:tc>
          <w:tcPr>
            <w:tcW w:w="851" w:type="dxa"/>
            <w:vMerge/>
          </w:tcPr>
          <w:p w14:paraId="5B558506" w14:textId="77777777" w:rsidR="006411B8" w:rsidRPr="003A460C" w:rsidRDefault="006411B8" w:rsidP="00EF7A7F">
            <w:pPr>
              <w:suppressAutoHyphens/>
              <w:spacing w:after="0" w:line="240" w:lineRule="auto"/>
              <w:rPr>
                <w:rFonts w:ascii="Times New Roman" w:hAnsi="Times New Roman" w:cs="Times New Roman"/>
                <w:sz w:val="24"/>
                <w:szCs w:val="24"/>
              </w:rPr>
            </w:pPr>
          </w:p>
        </w:tc>
        <w:tc>
          <w:tcPr>
            <w:tcW w:w="1278" w:type="dxa"/>
          </w:tcPr>
          <w:p w14:paraId="7ADD1ECD" w14:textId="77777777" w:rsidR="006411B8" w:rsidRPr="003A460C" w:rsidRDefault="006411B8"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Внебюджетные источники</w:t>
            </w:r>
          </w:p>
        </w:tc>
        <w:tc>
          <w:tcPr>
            <w:tcW w:w="990" w:type="dxa"/>
            <w:vAlign w:val="center"/>
          </w:tcPr>
          <w:p w14:paraId="0FF3A6B2" w14:textId="77777777" w:rsidR="006411B8" w:rsidRPr="003A460C" w:rsidRDefault="006411B8"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0</w:t>
            </w:r>
          </w:p>
        </w:tc>
        <w:tc>
          <w:tcPr>
            <w:tcW w:w="1419" w:type="dxa"/>
            <w:vAlign w:val="center"/>
          </w:tcPr>
          <w:p w14:paraId="114EB6D6" w14:textId="77777777" w:rsidR="006411B8" w:rsidRPr="003A460C" w:rsidRDefault="0064654A"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3A460C">
              <w:rPr>
                <w:rFonts w:ascii="Times New Roman" w:eastAsia="Times New Roman" w:hAnsi="Times New Roman" w:cs="Times New Roman"/>
                <w:b/>
                <w:lang w:eastAsia="ru-RU"/>
              </w:rPr>
              <w:t>200 165,01</w:t>
            </w:r>
          </w:p>
        </w:tc>
        <w:tc>
          <w:tcPr>
            <w:tcW w:w="1132" w:type="dxa"/>
            <w:vAlign w:val="center"/>
          </w:tcPr>
          <w:p w14:paraId="13C8DDC0" w14:textId="77777777" w:rsidR="006411B8" w:rsidRPr="003A460C" w:rsidRDefault="0064654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43 564,25</w:t>
            </w:r>
          </w:p>
        </w:tc>
        <w:tc>
          <w:tcPr>
            <w:tcW w:w="992" w:type="dxa"/>
            <w:vAlign w:val="center"/>
          </w:tcPr>
          <w:p w14:paraId="1BEFD675" w14:textId="77777777" w:rsidR="006411B8" w:rsidRPr="003A460C" w:rsidRDefault="0064654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39150,19</w:t>
            </w:r>
          </w:p>
        </w:tc>
        <w:tc>
          <w:tcPr>
            <w:tcW w:w="993" w:type="dxa"/>
            <w:vAlign w:val="center"/>
          </w:tcPr>
          <w:p w14:paraId="5B0319D3" w14:textId="77777777" w:rsidR="006411B8" w:rsidRPr="003A460C" w:rsidRDefault="0064654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39150,19</w:t>
            </w:r>
          </w:p>
        </w:tc>
        <w:tc>
          <w:tcPr>
            <w:tcW w:w="992" w:type="dxa"/>
            <w:vAlign w:val="center"/>
          </w:tcPr>
          <w:p w14:paraId="21028CE5" w14:textId="77777777" w:rsidR="006411B8" w:rsidRPr="003A460C" w:rsidRDefault="0064654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39150,19</w:t>
            </w:r>
          </w:p>
        </w:tc>
        <w:tc>
          <w:tcPr>
            <w:tcW w:w="992" w:type="dxa"/>
            <w:vAlign w:val="center"/>
          </w:tcPr>
          <w:p w14:paraId="79E3ED7A" w14:textId="77777777" w:rsidR="006411B8" w:rsidRPr="003A460C" w:rsidRDefault="0064654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3A460C">
              <w:rPr>
                <w:rFonts w:ascii="Times New Roman" w:eastAsia="Times New Roman" w:hAnsi="Times New Roman" w:cs="Times New Roman"/>
                <w:lang w:eastAsia="ru-RU"/>
              </w:rPr>
              <w:t>39150,19</w:t>
            </w:r>
          </w:p>
        </w:tc>
        <w:tc>
          <w:tcPr>
            <w:tcW w:w="994" w:type="dxa"/>
            <w:vMerge/>
          </w:tcPr>
          <w:p w14:paraId="381A5BAE" w14:textId="77777777" w:rsidR="006411B8" w:rsidRPr="003A460C" w:rsidRDefault="006411B8" w:rsidP="00EF7A7F">
            <w:pPr>
              <w:widowControl w:val="0"/>
              <w:suppressAutoHyphens/>
              <w:autoSpaceDE w:val="0"/>
              <w:autoSpaceDN w:val="0"/>
              <w:spacing w:after="0" w:line="240" w:lineRule="auto"/>
              <w:rPr>
                <w:rFonts w:ascii="Times New Roman" w:eastAsia="Times New Roman" w:hAnsi="Times New Roman" w:cs="Times New Roman"/>
                <w:lang w:eastAsia="ru-RU"/>
              </w:rPr>
            </w:pPr>
          </w:p>
        </w:tc>
        <w:tc>
          <w:tcPr>
            <w:tcW w:w="1841" w:type="dxa"/>
            <w:vMerge/>
          </w:tcPr>
          <w:p w14:paraId="663BED83" w14:textId="77777777" w:rsidR="006411B8" w:rsidRPr="003A460C" w:rsidRDefault="006411B8"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2159CD4B" w14:textId="77777777" w:rsidR="003932A6" w:rsidRPr="003A460C" w:rsidRDefault="003932A6" w:rsidP="00EF7A7F">
      <w:pPr>
        <w:pStyle w:val="ConsPlusNormal"/>
        <w:suppressAutoHyphens/>
        <w:jc w:val="center"/>
        <w:rPr>
          <w:rFonts w:ascii="Times New Roman" w:hAnsi="Times New Roman" w:cs="Times New Roman"/>
          <w:b/>
          <w:sz w:val="28"/>
          <w:szCs w:val="28"/>
        </w:rPr>
      </w:pPr>
    </w:p>
    <w:p w14:paraId="0D258885" w14:textId="77777777" w:rsidR="00C02686" w:rsidRPr="003A460C" w:rsidRDefault="00C02686" w:rsidP="00EF7A7F">
      <w:pPr>
        <w:pStyle w:val="ConsPlusNormal"/>
        <w:suppressAutoHyphens/>
        <w:jc w:val="center"/>
        <w:rPr>
          <w:rFonts w:ascii="Times New Roman" w:hAnsi="Times New Roman" w:cs="Times New Roman"/>
          <w:b/>
          <w:sz w:val="28"/>
          <w:szCs w:val="28"/>
        </w:rPr>
      </w:pPr>
    </w:p>
    <w:p w14:paraId="73F31AB9"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50552531"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6D80978C"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7942D263"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138E1BF9"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4DD3EA9C"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55DC43A1"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7E1B52F9"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794B1257"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500B856C"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650A56C6"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58AFE243" w14:textId="77777777" w:rsidR="00760DD5" w:rsidRPr="003A460C" w:rsidRDefault="00760DD5" w:rsidP="00EF7A7F">
      <w:pPr>
        <w:pStyle w:val="ConsPlusNormal"/>
        <w:suppressAutoHyphens/>
        <w:jc w:val="center"/>
        <w:rPr>
          <w:rFonts w:ascii="Times New Roman" w:hAnsi="Times New Roman" w:cs="Times New Roman"/>
          <w:b/>
          <w:sz w:val="28"/>
          <w:szCs w:val="28"/>
        </w:rPr>
      </w:pPr>
      <w:r w:rsidRPr="003A460C">
        <w:rPr>
          <w:rFonts w:ascii="Times New Roman" w:hAnsi="Times New Roman" w:cs="Times New Roman"/>
          <w:b/>
          <w:sz w:val="28"/>
          <w:szCs w:val="28"/>
        </w:rPr>
        <w:lastRenderedPageBreak/>
        <w:t xml:space="preserve">Паспорт подпрограммы </w:t>
      </w:r>
      <w:r w:rsidR="006411B8" w:rsidRPr="003A460C">
        <w:rPr>
          <w:rFonts w:ascii="Times New Roman" w:hAnsi="Times New Roman" w:cs="Times New Roman"/>
          <w:b/>
          <w:sz w:val="28"/>
          <w:szCs w:val="28"/>
          <w:lang w:val="en-US"/>
        </w:rPr>
        <w:t>III</w:t>
      </w:r>
    </w:p>
    <w:p w14:paraId="6E88199A" w14:textId="77777777" w:rsidR="00760DD5" w:rsidRPr="003A460C" w:rsidRDefault="00760DD5"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3A460C">
        <w:rPr>
          <w:rFonts w:ascii="Times New Roman" w:hAnsi="Times New Roman" w:cs="Times New Roman"/>
          <w:b/>
          <w:sz w:val="28"/>
          <w:szCs w:val="28"/>
          <w:lang w:eastAsia="ru-RU"/>
        </w:rPr>
        <w:t xml:space="preserve">«Обеспечение жильем детей–сирот и детей, оставшихся без попечения родителей, лиц из </w:t>
      </w:r>
      <w:r w:rsidR="006564A7" w:rsidRPr="003A460C">
        <w:rPr>
          <w:rFonts w:ascii="Times New Roman" w:hAnsi="Times New Roman" w:cs="Times New Roman"/>
          <w:b/>
          <w:sz w:val="28"/>
          <w:szCs w:val="28"/>
        </w:rPr>
        <w:t>числа детей-сирот и детей, оставшихся без попечения родителей</w:t>
      </w:r>
      <w:r w:rsidRPr="003A460C">
        <w:rPr>
          <w:rFonts w:ascii="Times New Roman" w:hAnsi="Times New Roman" w:cs="Times New Roman"/>
          <w:b/>
          <w:sz w:val="28"/>
          <w:szCs w:val="28"/>
          <w:lang w:eastAsia="ru-RU"/>
        </w:rPr>
        <w:t>»</w:t>
      </w:r>
    </w:p>
    <w:p w14:paraId="764B0D0C" w14:textId="77777777" w:rsidR="00760DD5" w:rsidRPr="003A460C" w:rsidRDefault="00760DD5" w:rsidP="00EF7A7F">
      <w:pPr>
        <w:suppressAutoHyphens/>
        <w:autoSpaceDE w:val="0"/>
        <w:autoSpaceDN w:val="0"/>
        <w:adjustRightInd w:val="0"/>
        <w:spacing w:after="0" w:line="240" w:lineRule="auto"/>
        <w:jc w:val="center"/>
        <w:rPr>
          <w:rFonts w:ascii="Times New Roman" w:hAnsi="Times New Roman" w:cs="Times New Roman"/>
          <w:sz w:val="28"/>
          <w:szCs w:val="28"/>
          <w:lang w:eastAsia="ru-RU"/>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79"/>
        <w:gridCol w:w="1641"/>
        <w:gridCol w:w="1472"/>
        <w:gridCol w:w="1700"/>
        <w:gridCol w:w="1276"/>
        <w:gridCol w:w="1276"/>
        <w:gridCol w:w="1276"/>
        <w:gridCol w:w="1417"/>
        <w:gridCol w:w="1276"/>
        <w:gridCol w:w="1713"/>
      </w:tblGrid>
      <w:tr w:rsidR="00760DD5" w:rsidRPr="003A460C" w14:paraId="3B561D2D" w14:textId="77777777" w:rsidTr="00A92046">
        <w:tc>
          <w:tcPr>
            <w:tcW w:w="3620" w:type="dxa"/>
            <w:gridSpan w:val="2"/>
          </w:tcPr>
          <w:p w14:paraId="384078F9" w14:textId="77777777" w:rsidR="00760DD5" w:rsidRPr="003A460C" w:rsidRDefault="00760DD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Заказчик подпрограммы</w:t>
            </w:r>
          </w:p>
        </w:tc>
        <w:tc>
          <w:tcPr>
            <w:tcW w:w="11406" w:type="dxa"/>
            <w:gridSpan w:val="8"/>
          </w:tcPr>
          <w:p w14:paraId="1C6DCCCA" w14:textId="5BF6743A" w:rsidR="00760DD5" w:rsidRPr="003A460C" w:rsidRDefault="00EA5F6F" w:rsidP="00EF7A7F">
            <w:pPr>
              <w:pStyle w:val="ConsPlusNormal"/>
              <w:suppressAutoHyphens/>
              <w:rPr>
                <w:rFonts w:ascii="Times New Roman" w:hAnsi="Times New Roman" w:cs="Times New Roman"/>
                <w:szCs w:val="22"/>
              </w:rPr>
            </w:pPr>
            <w:r w:rsidRPr="003A460C">
              <w:rPr>
                <w:rFonts w:ascii="Times New Roman" w:hAnsi="Times New Roman" w:cs="Times New Roman"/>
              </w:rPr>
              <w:t>Управление муниципальным имуществом</w:t>
            </w:r>
          </w:p>
        </w:tc>
      </w:tr>
      <w:tr w:rsidR="00760DD5" w:rsidRPr="003A460C" w14:paraId="6C7922DF" w14:textId="77777777" w:rsidTr="00A92046">
        <w:tc>
          <w:tcPr>
            <w:tcW w:w="1979" w:type="dxa"/>
            <w:vMerge w:val="restart"/>
          </w:tcPr>
          <w:p w14:paraId="71AA1F3C" w14:textId="77777777" w:rsidR="00760DD5" w:rsidRPr="003A460C" w:rsidRDefault="00760DD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1" w:type="dxa"/>
            <w:vMerge w:val="restart"/>
          </w:tcPr>
          <w:p w14:paraId="267D4379" w14:textId="77777777" w:rsidR="00760DD5" w:rsidRPr="003A460C" w:rsidRDefault="00760DD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Наименование подпрограммы</w:t>
            </w:r>
          </w:p>
        </w:tc>
        <w:tc>
          <w:tcPr>
            <w:tcW w:w="1472" w:type="dxa"/>
            <w:vMerge w:val="restart"/>
          </w:tcPr>
          <w:p w14:paraId="2E924A68" w14:textId="77777777" w:rsidR="00760DD5" w:rsidRPr="003A460C" w:rsidRDefault="00760DD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Главный распорядитель бюджетных средств</w:t>
            </w:r>
          </w:p>
        </w:tc>
        <w:tc>
          <w:tcPr>
            <w:tcW w:w="1700" w:type="dxa"/>
            <w:vMerge w:val="restart"/>
          </w:tcPr>
          <w:p w14:paraId="3D3D3C44" w14:textId="77777777" w:rsidR="00760DD5" w:rsidRPr="003A460C" w:rsidRDefault="00760DD5" w:rsidP="00EF7A7F">
            <w:pPr>
              <w:pStyle w:val="ConsPlusNormal"/>
              <w:suppressAutoHyphens/>
              <w:rPr>
                <w:rFonts w:ascii="Times New Roman" w:hAnsi="Times New Roman" w:cs="Times New Roman"/>
                <w:color w:val="FFFFFF" w:themeColor="background1"/>
                <w:szCs w:val="22"/>
              </w:rPr>
            </w:pPr>
            <w:r w:rsidRPr="003A460C">
              <w:rPr>
                <w:rFonts w:ascii="Times New Roman" w:hAnsi="Times New Roman" w:cs="Times New Roman"/>
                <w:szCs w:val="22"/>
              </w:rPr>
              <w:t>Источник</w:t>
            </w:r>
            <w:r w:rsidRPr="003A460C">
              <w:rPr>
                <w:rFonts w:ascii="Times New Roman" w:hAnsi="Times New Roman" w:cs="Times New Roman"/>
                <w:color w:val="FFFFFF" w:themeColor="background1"/>
                <w:szCs w:val="22"/>
              </w:rPr>
              <w:t xml:space="preserve"> </w:t>
            </w:r>
            <w:r w:rsidRPr="003A460C">
              <w:rPr>
                <w:rFonts w:ascii="Times New Roman" w:hAnsi="Times New Roman" w:cs="Times New Roman"/>
                <w:szCs w:val="22"/>
              </w:rPr>
              <w:t>финансирования</w:t>
            </w:r>
          </w:p>
        </w:tc>
        <w:tc>
          <w:tcPr>
            <w:tcW w:w="8234" w:type="dxa"/>
            <w:gridSpan w:val="6"/>
          </w:tcPr>
          <w:p w14:paraId="713DD74A" w14:textId="77777777" w:rsidR="00760DD5" w:rsidRPr="003A460C" w:rsidRDefault="006564A7" w:rsidP="00EF7A7F">
            <w:pPr>
              <w:pStyle w:val="ConsPlusNormal"/>
              <w:suppressAutoHyphens/>
              <w:rPr>
                <w:rFonts w:ascii="Times New Roman" w:hAnsi="Times New Roman" w:cs="Times New Roman"/>
                <w:color w:val="FFFFFF" w:themeColor="background1"/>
                <w:szCs w:val="22"/>
              </w:rPr>
            </w:pPr>
            <w:r w:rsidRPr="003A460C">
              <w:rPr>
                <w:rFonts w:ascii="Times New Roman" w:hAnsi="Times New Roman" w:cs="Times New Roman"/>
                <w:szCs w:val="22"/>
              </w:rPr>
              <w:t>Расходы</w:t>
            </w:r>
            <w:r w:rsidRPr="003A460C">
              <w:rPr>
                <w:rFonts w:ascii="Times New Roman" w:hAnsi="Times New Roman" w:cs="Times New Roman"/>
                <w:color w:val="FFFFFF" w:themeColor="background1"/>
                <w:szCs w:val="22"/>
              </w:rPr>
              <w:t xml:space="preserve"> </w:t>
            </w:r>
            <w:r w:rsidRPr="003A460C">
              <w:rPr>
                <w:rFonts w:ascii="Times New Roman" w:hAnsi="Times New Roman" w:cs="Times New Roman"/>
                <w:szCs w:val="22"/>
              </w:rPr>
              <w:t>(</w:t>
            </w:r>
            <w:proofErr w:type="spellStart"/>
            <w:r w:rsidRPr="003A460C">
              <w:rPr>
                <w:rFonts w:ascii="Times New Roman" w:hAnsi="Times New Roman" w:cs="Times New Roman"/>
                <w:szCs w:val="22"/>
              </w:rPr>
              <w:t>тыс.руб</w:t>
            </w:r>
            <w:proofErr w:type="spellEnd"/>
            <w:r w:rsidRPr="003A460C">
              <w:rPr>
                <w:rFonts w:ascii="Times New Roman" w:hAnsi="Times New Roman" w:cs="Times New Roman"/>
                <w:szCs w:val="22"/>
              </w:rPr>
              <w:t>.)</w:t>
            </w:r>
          </w:p>
        </w:tc>
      </w:tr>
      <w:tr w:rsidR="00760DD5" w:rsidRPr="003A460C" w14:paraId="1926AFE4" w14:textId="77777777" w:rsidTr="00A92046">
        <w:tc>
          <w:tcPr>
            <w:tcW w:w="1979" w:type="dxa"/>
            <w:vMerge/>
          </w:tcPr>
          <w:p w14:paraId="7E3BC1EA" w14:textId="77777777" w:rsidR="00760DD5" w:rsidRPr="003A460C" w:rsidRDefault="00760DD5" w:rsidP="00EF7A7F">
            <w:pPr>
              <w:suppressAutoHyphens/>
              <w:spacing w:after="0" w:line="240" w:lineRule="auto"/>
              <w:rPr>
                <w:rFonts w:ascii="Times New Roman" w:hAnsi="Times New Roman" w:cs="Times New Roman"/>
              </w:rPr>
            </w:pPr>
          </w:p>
        </w:tc>
        <w:tc>
          <w:tcPr>
            <w:tcW w:w="1641" w:type="dxa"/>
            <w:vMerge/>
          </w:tcPr>
          <w:p w14:paraId="558B266B" w14:textId="77777777" w:rsidR="00760DD5" w:rsidRPr="003A460C" w:rsidRDefault="00760DD5" w:rsidP="00EF7A7F">
            <w:pPr>
              <w:suppressAutoHyphens/>
              <w:spacing w:after="0" w:line="240" w:lineRule="auto"/>
              <w:rPr>
                <w:rFonts w:ascii="Times New Roman" w:hAnsi="Times New Roman" w:cs="Times New Roman"/>
              </w:rPr>
            </w:pPr>
          </w:p>
        </w:tc>
        <w:tc>
          <w:tcPr>
            <w:tcW w:w="1472" w:type="dxa"/>
            <w:vMerge/>
          </w:tcPr>
          <w:p w14:paraId="564DACD0" w14:textId="77777777" w:rsidR="00760DD5" w:rsidRPr="003A460C" w:rsidRDefault="00760DD5" w:rsidP="00EF7A7F">
            <w:pPr>
              <w:suppressAutoHyphens/>
              <w:spacing w:after="0" w:line="240" w:lineRule="auto"/>
              <w:rPr>
                <w:rFonts w:ascii="Times New Roman" w:hAnsi="Times New Roman" w:cs="Times New Roman"/>
              </w:rPr>
            </w:pPr>
          </w:p>
        </w:tc>
        <w:tc>
          <w:tcPr>
            <w:tcW w:w="1700" w:type="dxa"/>
            <w:vMerge/>
          </w:tcPr>
          <w:p w14:paraId="7CEB8E83" w14:textId="77777777" w:rsidR="00760DD5" w:rsidRPr="003A460C" w:rsidRDefault="00760DD5" w:rsidP="00EF7A7F">
            <w:pPr>
              <w:suppressAutoHyphens/>
              <w:spacing w:after="0" w:line="240" w:lineRule="auto"/>
              <w:rPr>
                <w:rFonts w:ascii="Times New Roman" w:hAnsi="Times New Roman" w:cs="Times New Roman"/>
              </w:rPr>
            </w:pPr>
          </w:p>
        </w:tc>
        <w:tc>
          <w:tcPr>
            <w:tcW w:w="1276" w:type="dxa"/>
            <w:vAlign w:val="center"/>
          </w:tcPr>
          <w:p w14:paraId="73C72774"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20</w:t>
            </w:r>
            <w:r w:rsidR="006411B8" w:rsidRPr="003A460C">
              <w:rPr>
                <w:rFonts w:ascii="Times New Roman" w:hAnsi="Times New Roman" w:cs="Times New Roman"/>
                <w:szCs w:val="22"/>
              </w:rPr>
              <w:t>20</w:t>
            </w:r>
          </w:p>
        </w:tc>
        <w:tc>
          <w:tcPr>
            <w:tcW w:w="1276" w:type="dxa"/>
            <w:vAlign w:val="center"/>
          </w:tcPr>
          <w:p w14:paraId="3A4194B0"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20</w:t>
            </w:r>
            <w:r w:rsidR="006411B8" w:rsidRPr="003A460C">
              <w:rPr>
                <w:rFonts w:ascii="Times New Roman" w:hAnsi="Times New Roman" w:cs="Times New Roman"/>
                <w:szCs w:val="22"/>
              </w:rPr>
              <w:t>21</w:t>
            </w:r>
          </w:p>
        </w:tc>
        <w:tc>
          <w:tcPr>
            <w:tcW w:w="1276" w:type="dxa"/>
            <w:vAlign w:val="center"/>
          </w:tcPr>
          <w:p w14:paraId="00F1EE0C"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20</w:t>
            </w:r>
            <w:r w:rsidR="006411B8" w:rsidRPr="003A460C">
              <w:rPr>
                <w:rFonts w:ascii="Times New Roman" w:hAnsi="Times New Roman" w:cs="Times New Roman"/>
                <w:szCs w:val="22"/>
              </w:rPr>
              <w:t>22</w:t>
            </w:r>
          </w:p>
        </w:tc>
        <w:tc>
          <w:tcPr>
            <w:tcW w:w="1417" w:type="dxa"/>
            <w:vAlign w:val="center"/>
          </w:tcPr>
          <w:p w14:paraId="5C45E81F"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202</w:t>
            </w:r>
            <w:r w:rsidR="006411B8" w:rsidRPr="003A460C">
              <w:rPr>
                <w:rFonts w:ascii="Times New Roman" w:hAnsi="Times New Roman" w:cs="Times New Roman"/>
                <w:szCs w:val="22"/>
              </w:rPr>
              <w:t>3</w:t>
            </w:r>
          </w:p>
        </w:tc>
        <w:tc>
          <w:tcPr>
            <w:tcW w:w="1276" w:type="dxa"/>
            <w:vAlign w:val="center"/>
          </w:tcPr>
          <w:p w14:paraId="00E6DC16"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w:t>
            </w:r>
            <w:r w:rsidR="006411B8" w:rsidRPr="003A460C">
              <w:rPr>
                <w:rFonts w:ascii="Times New Roman" w:hAnsi="Times New Roman" w:cs="Times New Roman"/>
                <w:szCs w:val="22"/>
              </w:rPr>
              <w:t>024</w:t>
            </w:r>
          </w:p>
        </w:tc>
        <w:tc>
          <w:tcPr>
            <w:tcW w:w="1713" w:type="dxa"/>
            <w:vAlign w:val="center"/>
          </w:tcPr>
          <w:p w14:paraId="3395E95F"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Итого</w:t>
            </w:r>
          </w:p>
        </w:tc>
      </w:tr>
      <w:tr w:rsidR="006411B8" w:rsidRPr="003A460C" w14:paraId="79FC432B" w14:textId="77777777" w:rsidTr="00A92046">
        <w:tc>
          <w:tcPr>
            <w:tcW w:w="1979" w:type="dxa"/>
            <w:vMerge/>
          </w:tcPr>
          <w:p w14:paraId="7C367CA7" w14:textId="77777777" w:rsidR="006411B8" w:rsidRPr="003A460C" w:rsidRDefault="006411B8" w:rsidP="00EF7A7F">
            <w:pPr>
              <w:suppressAutoHyphens/>
              <w:spacing w:after="0" w:line="240" w:lineRule="auto"/>
              <w:rPr>
                <w:rFonts w:ascii="Times New Roman" w:hAnsi="Times New Roman" w:cs="Times New Roman"/>
              </w:rPr>
            </w:pPr>
          </w:p>
        </w:tc>
        <w:tc>
          <w:tcPr>
            <w:tcW w:w="1641" w:type="dxa"/>
            <w:vMerge w:val="restart"/>
          </w:tcPr>
          <w:p w14:paraId="51590B6A" w14:textId="77777777" w:rsidR="006411B8" w:rsidRPr="003A460C" w:rsidRDefault="006411B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tc>
        <w:tc>
          <w:tcPr>
            <w:tcW w:w="1472" w:type="dxa"/>
            <w:vMerge w:val="restart"/>
          </w:tcPr>
          <w:p w14:paraId="6017C396" w14:textId="77777777" w:rsidR="006411B8" w:rsidRPr="003A460C" w:rsidRDefault="006411B8" w:rsidP="00EF7A7F">
            <w:pPr>
              <w:pStyle w:val="ConsPlusNormal"/>
              <w:suppressAutoHyphens/>
              <w:rPr>
                <w:rFonts w:ascii="Times New Roman" w:hAnsi="Times New Roman" w:cs="Times New Roman"/>
                <w:szCs w:val="22"/>
              </w:rPr>
            </w:pPr>
            <w:proofErr w:type="spellStart"/>
            <w:r w:rsidRPr="003A460C">
              <w:rPr>
                <w:rFonts w:ascii="Times New Roman" w:hAnsi="Times New Roman" w:cs="Times New Roman"/>
                <w:szCs w:val="22"/>
              </w:rPr>
              <w:t>Админстрация</w:t>
            </w:r>
            <w:proofErr w:type="spellEnd"/>
            <w:r w:rsidRPr="003A460C">
              <w:rPr>
                <w:rFonts w:ascii="Times New Roman" w:hAnsi="Times New Roman" w:cs="Times New Roman"/>
                <w:szCs w:val="22"/>
              </w:rPr>
              <w:t xml:space="preserve"> городского округа  Красногорск</w:t>
            </w:r>
            <w:r w:rsidR="00707B56" w:rsidRPr="003A460C">
              <w:rPr>
                <w:rFonts w:ascii="Times New Roman" w:hAnsi="Times New Roman" w:cs="Times New Roman"/>
                <w:szCs w:val="22"/>
              </w:rPr>
              <w:t xml:space="preserve"> Московской области</w:t>
            </w:r>
          </w:p>
        </w:tc>
        <w:tc>
          <w:tcPr>
            <w:tcW w:w="1700" w:type="dxa"/>
          </w:tcPr>
          <w:p w14:paraId="0AB748C8" w14:textId="77777777" w:rsidR="006411B8" w:rsidRPr="003A460C" w:rsidRDefault="006411B8"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Всего:</w:t>
            </w:r>
          </w:p>
          <w:p w14:paraId="346FDABA" w14:textId="77777777" w:rsidR="006411B8" w:rsidRPr="003A460C" w:rsidRDefault="006411B8"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 том числе:</w:t>
            </w:r>
          </w:p>
        </w:tc>
        <w:tc>
          <w:tcPr>
            <w:tcW w:w="1276" w:type="dxa"/>
            <w:vAlign w:val="center"/>
          </w:tcPr>
          <w:p w14:paraId="4226E2A5" w14:textId="6C79D7CD" w:rsidR="006411B8" w:rsidRPr="003A460C" w:rsidRDefault="00282482" w:rsidP="00EF7A7F">
            <w:pPr>
              <w:pStyle w:val="ConsPlusNormal"/>
              <w:suppressAutoHyphens/>
              <w:jc w:val="center"/>
              <w:rPr>
                <w:rFonts w:ascii="Times New Roman" w:hAnsi="Times New Roman" w:cs="Times New Roman"/>
                <w:b/>
                <w:szCs w:val="22"/>
              </w:rPr>
            </w:pPr>
            <w:r>
              <w:rPr>
                <w:rFonts w:ascii="Times New Roman" w:hAnsi="Times New Roman" w:cs="Times New Roman"/>
                <w:b/>
                <w:szCs w:val="22"/>
              </w:rPr>
              <w:t>25 654</w:t>
            </w:r>
          </w:p>
        </w:tc>
        <w:tc>
          <w:tcPr>
            <w:tcW w:w="1276" w:type="dxa"/>
            <w:vAlign w:val="center"/>
          </w:tcPr>
          <w:p w14:paraId="68D19BF2" w14:textId="77777777" w:rsidR="006411B8" w:rsidRPr="003A460C" w:rsidRDefault="00DF1347"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29 928</w:t>
            </w:r>
          </w:p>
        </w:tc>
        <w:tc>
          <w:tcPr>
            <w:tcW w:w="1276" w:type="dxa"/>
            <w:vAlign w:val="center"/>
          </w:tcPr>
          <w:p w14:paraId="4C58821B" w14:textId="77777777" w:rsidR="006411B8" w:rsidRPr="003A460C" w:rsidRDefault="00DF1347"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42 755</w:t>
            </w:r>
          </w:p>
        </w:tc>
        <w:tc>
          <w:tcPr>
            <w:tcW w:w="1417" w:type="dxa"/>
            <w:vAlign w:val="center"/>
          </w:tcPr>
          <w:p w14:paraId="7A8434ED" w14:textId="77777777" w:rsidR="006411B8" w:rsidRPr="003A460C" w:rsidRDefault="006411B8"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Align w:val="center"/>
          </w:tcPr>
          <w:p w14:paraId="3CEF5040" w14:textId="77777777" w:rsidR="006411B8" w:rsidRPr="003A460C" w:rsidRDefault="006411B8"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713" w:type="dxa"/>
            <w:vAlign w:val="center"/>
          </w:tcPr>
          <w:p w14:paraId="43E66D4F" w14:textId="7DE5FACD" w:rsidR="006411B8" w:rsidRPr="003A460C" w:rsidRDefault="00282482" w:rsidP="00400143">
            <w:pPr>
              <w:pStyle w:val="ConsPlusNormal"/>
              <w:suppressAutoHyphens/>
              <w:jc w:val="center"/>
              <w:rPr>
                <w:rFonts w:ascii="Times New Roman" w:hAnsi="Times New Roman" w:cs="Times New Roman"/>
                <w:b/>
                <w:szCs w:val="22"/>
              </w:rPr>
            </w:pPr>
            <w:r>
              <w:rPr>
                <w:rFonts w:ascii="Times New Roman" w:hAnsi="Times New Roman" w:cs="Times New Roman"/>
                <w:b/>
                <w:szCs w:val="22"/>
              </w:rPr>
              <w:t>98 337</w:t>
            </w:r>
          </w:p>
        </w:tc>
      </w:tr>
      <w:tr w:rsidR="00543F11" w:rsidRPr="003A460C" w14:paraId="7EE8D97B" w14:textId="77777777" w:rsidTr="00682ED0">
        <w:trPr>
          <w:trHeight w:val="600"/>
        </w:trPr>
        <w:tc>
          <w:tcPr>
            <w:tcW w:w="1979" w:type="dxa"/>
            <w:vMerge/>
          </w:tcPr>
          <w:p w14:paraId="5DA9AFCC" w14:textId="77777777" w:rsidR="00543F11" w:rsidRPr="003A460C" w:rsidRDefault="00543F11" w:rsidP="00EF7A7F">
            <w:pPr>
              <w:suppressAutoHyphens/>
              <w:spacing w:after="0" w:line="240" w:lineRule="auto"/>
              <w:rPr>
                <w:rFonts w:ascii="Times New Roman" w:hAnsi="Times New Roman" w:cs="Times New Roman"/>
              </w:rPr>
            </w:pPr>
          </w:p>
        </w:tc>
        <w:tc>
          <w:tcPr>
            <w:tcW w:w="1641" w:type="dxa"/>
            <w:vMerge/>
          </w:tcPr>
          <w:p w14:paraId="51CA0398" w14:textId="77777777" w:rsidR="00543F11" w:rsidRPr="003A460C" w:rsidRDefault="00543F11" w:rsidP="00EF7A7F">
            <w:pPr>
              <w:suppressAutoHyphens/>
              <w:spacing w:after="0" w:line="240" w:lineRule="auto"/>
              <w:rPr>
                <w:rFonts w:ascii="Times New Roman" w:hAnsi="Times New Roman" w:cs="Times New Roman"/>
              </w:rPr>
            </w:pPr>
          </w:p>
        </w:tc>
        <w:tc>
          <w:tcPr>
            <w:tcW w:w="1472" w:type="dxa"/>
            <w:vMerge/>
          </w:tcPr>
          <w:p w14:paraId="4DF8B9EE" w14:textId="77777777" w:rsidR="00543F11" w:rsidRPr="003A460C" w:rsidRDefault="00543F11" w:rsidP="00EF7A7F">
            <w:pPr>
              <w:suppressAutoHyphens/>
              <w:spacing w:after="0" w:line="240" w:lineRule="auto"/>
              <w:rPr>
                <w:rFonts w:ascii="Times New Roman" w:hAnsi="Times New Roman" w:cs="Times New Roman"/>
              </w:rPr>
            </w:pPr>
          </w:p>
        </w:tc>
        <w:tc>
          <w:tcPr>
            <w:tcW w:w="1700" w:type="dxa"/>
          </w:tcPr>
          <w:p w14:paraId="5A01C5E3" w14:textId="77777777" w:rsidR="00543F11"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бюджета Московской области </w:t>
            </w:r>
          </w:p>
        </w:tc>
        <w:tc>
          <w:tcPr>
            <w:tcW w:w="1276" w:type="dxa"/>
          </w:tcPr>
          <w:p w14:paraId="11117AEC" w14:textId="77777777" w:rsidR="00543F11" w:rsidRPr="003A460C" w:rsidRDefault="00543F11" w:rsidP="00EF7A7F">
            <w:pPr>
              <w:suppressAutoHyphens/>
              <w:spacing w:after="0" w:line="240" w:lineRule="auto"/>
              <w:jc w:val="center"/>
              <w:rPr>
                <w:rFonts w:ascii="Times New Roman" w:hAnsi="Times New Roman" w:cs="Times New Roman"/>
              </w:rPr>
            </w:pPr>
          </w:p>
          <w:p w14:paraId="66A560F6" w14:textId="57DFD955" w:rsidR="00543F11" w:rsidRPr="003A460C" w:rsidRDefault="00282482" w:rsidP="00EF7A7F">
            <w:pPr>
              <w:suppressAutoHyphens/>
              <w:spacing w:after="0" w:line="240" w:lineRule="auto"/>
              <w:jc w:val="center"/>
              <w:rPr>
                <w:rFonts w:ascii="Times New Roman" w:hAnsi="Times New Roman" w:cs="Times New Roman"/>
              </w:rPr>
            </w:pPr>
            <w:r>
              <w:rPr>
                <w:rFonts w:ascii="Times New Roman" w:hAnsi="Times New Roman" w:cs="Times New Roman"/>
              </w:rPr>
              <w:t>25 654</w:t>
            </w:r>
          </w:p>
        </w:tc>
        <w:tc>
          <w:tcPr>
            <w:tcW w:w="1276" w:type="dxa"/>
          </w:tcPr>
          <w:p w14:paraId="7185A42B" w14:textId="77777777" w:rsidR="00543F11" w:rsidRPr="003A460C" w:rsidRDefault="00543F11" w:rsidP="00EF7A7F">
            <w:pPr>
              <w:suppressAutoHyphens/>
              <w:spacing w:after="0" w:line="240" w:lineRule="auto"/>
              <w:jc w:val="center"/>
              <w:rPr>
                <w:rFonts w:ascii="Times New Roman" w:hAnsi="Times New Roman" w:cs="Times New Roman"/>
              </w:rPr>
            </w:pPr>
          </w:p>
          <w:p w14:paraId="2EF7E78E" w14:textId="77777777" w:rsidR="00543F11" w:rsidRPr="003A460C" w:rsidRDefault="00DF1347"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29 928</w:t>
            </w:r>
          </w:p>
        </w:tc>
        <w:tc>
          <w:tcPr>
            <w:tcW w:w="1276" w:type="dxa"/>
          </w:tcPr>
          <w:p w14:paraId="777AF5A5" w14:textId="77777777" w:rsidR="00543F11" w:rsidRPr="003A460C" w:rsidRDefault="00543F11" w:rsidP="00EF7A7F">
            <w:pPr>
              <w:suppressAutoHyphens/>
              <w:spacing w:after="0" w:line="240" w:lineRule="auto"/>
              <w:jc w:val="center"/>
              <w:rPr>
                <w:rFonts w:ascii="Times New Roman" w:hAnsi="Times New Roman" w:cs="Times New Roman"/>
              </w:rPr>
            </w:pPr>
          </w:p>
          <w:p w14:paraId="432EAA96" w14:textId="77777777" w:rsidR="00543F11" w:rsidRPr="003A460C" w:rsidRDefault="00DF1347"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42 755</w:t>
            </w:r>
          </w:p>
        </w:tc>
        <w:tc>
          <w:tcPr>
            <w:tcW w:w="1417" w:type="dxa"/>
          </w:tcPr>
          <w:p w14:paraId="705308D7" w14:textId="77777777" w:rsidR="00543F11" w:rsidRPr="003A460C" w:rsidRDefault="00543F11" w:rsidP="00EF7A7F">
            <w:pPr>
              <w:suppressAutoHyphens/>
              <w:spacing w:after="0" w:line="240" w:lineRule="auto"/>
              <w:jc w:val="center"/>
              <w:rPr>
                <w:rFonts w:ascii="Times New Roman" w:hAnsi="Times New Roman" w:cs="Times New Roman"/>
              </w:rPr>
            </w:pPr>
          </w:p>
          <w:p w14:paraId="3C8723D4" w14:textId="77777777" w:rsidR="00543F11" w:rsidRPr="003A460C" w:rsidRDefault="00543F11"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0</w:t>
            </w:r>
          </w:p>
        </w:tc>
        <w:tc>
          <w:tcPr>
            <w:tcW w:w="1276" w:type="dxa"/>
          </w:tcPr>
          <w:p w14:paraId="27766272" w14:textId="77777777" w:rsidR="00543F11" w:rsidRPr="003A460C" w:rsidRDefault="00543F11" w:rsidP="00EF7A7F">
            <w:pPr>
              <w:suppressAutoHyphens/>
              <w:spacing w:after="0" w:line="240" w:lineRule="auto"/>
              <w:jc w:val="center"/>
              <w:rPr>
                <w:rFonts w:ascii="Times New Roman" w:hAnsi="Times New Roman" w:cs="Times New Roman"/>
              </w:rPr>
            </w:pPr>
          </w:p>
          <w:p w14:paraId="03AB6E82" w14:textId="77777777" w:rsidR="00543F11" w:rsidRPr="003A460C" w:rsidRDefault="00543F11"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0</w:t>
            </w:r>
          </w:p>
        </w:tc>
        <w:tc>
          <w:tcPr>
            <w:tcW w:w="1713" w:type="dxa"/>
          </w:tcPr>
          <w:p w14:paraId="62BB2274" w14:textId="77777777" w:rsidR="00543F11" w:rsidRPr="003A460C" w:rsidRDefault="00543F11" w:rsidP="00EF7A7F">
            <w:pPr>
              <w:suppressAutoHyphens/>
              <w:spacing w:after="0" w:line="240" w:lineRule="auto"/>
              <w:jc w:val="center"/>
              <w:rPr>
                <w:rFonts w:ascii="Times New Roman" w:hAnsi="Times New Roman" w:cs="Times New Roman"/>
              </w:rPr>
            </w:pPr>
          </w:p>
          <w:p w14:paraId="4025A2F1" w14:textId="1F428EC5" w:rsidR="00543F11" w:rsidRPr="003A460C" w:rsidRDefault="00282482" w:rsidP="00EF7A7F">
            <w:pPr>
              <w:suppressAutoHyphens/>
              <w:spacing w:after="0" w:line="240" w:lineRule="auto"/>
              <w:jc w:val="center"/>
              <w:rPr>
                <w:rFonts w:ascii="Times New Roman" w:hAnsi="Times New Roman" w:cs="Times New Roman"/>
              </w:rPr>
            </w:pPr>
            <w:r>
              <w:rPr>
                <w:rFonts w:ascii="Times New Roman" w:hAnsi="Times New Roman" w:cs="Times New Roman"/>
              </w:rPr>
              <w:t>98 337</w:t>
            </w:r>
          </w:p>
        </w:tc>
      </w:tr>
      <w:tr w:rsidR="006411B8" w:rsidRPr="003A460C" w14:paraId="764E2A04" w14:textId="77777777" w:rsidTr="00A92046">
        <w:trPr>
          <w:trHeight w:val="804"/>
        </w:trPr>
        <w:tc>
          <w:tcPr>
            <w:tcW w:w="1979" w:type="dxa"/>
            <w:vMerge/>
          </w:tcPr>
          <w:p w14:paraId="45EC2D08" w14:textId="77777777" w:rsidR="006411B8" w:rsidRPr="003A460C" w:rsidRDefault="006411B8" w:rsidP="00EF7A7F">
            <w:pPr>
              <w:suppressAutoHyphens/>
              <w:spacing w:after="0" w:line="240" w:lineRule="auto"/>
              <w:rPr>
                <w:rFonts w:ascii="Times New Roman" w:hAnsi="Times New Roman" w:cs="Times New Roman"/>
              </w:rPr>
            </w:pPr>
          </w:p>
        </w:tc>
        <w:tc>
          <w:tcPr>
            <w:tcW w:w="1641" w:type="dxa"/>
            <w:vMerge/>
          </w:tcPr>
          <w:p w14:paraId="108874BC" w14:textId="77777777" w:rsidR="006411B8" w:rsidRPr="003A460C" w:rsidRDefault="006411B8" w:rsidP="00EF7A7F">
            <w:pPr>
              <w:suppressAutoHyphens/>
              <w:spacing w:after="0" w:line="240" w:lineRule="auto"/>
              <w:rPr>
                <w:rFonts w:ascii="Times New Roman" w:hAnsi="Times New Roman" w:cs="Times New Roman"/>
              </w:rPr>
            </w:pPr>
          </w:p>
        </w:tc>
        <w:tc>
          <w:tcPr>
            <w:tcW w:w="1472" w:type="dxa"/>
            <w:vMerge/>
          </w:tcPr>
          <w:p w14:paraId="5DF30831" w14:textId="77777777" w:rsidR="006411B8" w:rsidRPr="003A460C" w:rsidRDefault="006411B8" w:rsidP="00EF7A7F">
            <w:pPr>
              <w:suppressAutoHyphens/>
              <w:spacing w:after="0" w:line="240" w:lineRule="auto"/>
              <w:rPr>
                <w:rFonts w:ascii="Times New Roman" w:hAnsi="Times New Roman" w:cs="Times New Roman"/>
              </w:rPr>
            </w:pPr>
          </w:p>
        </w:tc>
        <w:tc>
          <w:tcPr>
            <w:tcW w:w="1700" w:type="dxa"/>
          </w:tcPr>
          <w:p w14:paraId="4F8E2CF8" w14:textId="77777777" w:rsidR="006411B8"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федерального бюджета</w:t>
            </w:r>
          </w:p>
        </w:tc>
        <w:tc>
          <w:tcPr>
            <w:tcW w:w="1276" w:type="dxa"/>
            <w:vAlign w:val="center"/>
          </w:tcPr>
          <w:p w14:paraId="1C6018E3" w14:textId="77777777" w:rsidR="006411B8" w:rsidRPr="003A460C" w:rsidRDefault="00543F11"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2DA77A6F" w14:textId="77777777" w:rsidR="006411B8" w:rsidRPr="003A460C" w:rsidRDefault="00543F11"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0D10B01F" w14:textId="77777777" w:rsidR="006411B8" w:rsidRPr="003A460C" w:rsidRDefault="00543F11"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7" w:type="dxa"/>
            <w:vAlign w:val="center"/>
          </w:tcPr>
          <w:p w14:paraId="544146CA" w14:textId="77777777" w:rsidR="006411B8" w:rsidRPr="003A460C" w:rsidRDefault="00543F11"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67458FB1" w14:textId="77777777" w:rsidR="006411B8" w:rsidRPr="003A460C" w:rsidRDefault="00543F11"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713" w:type="dxa"/>
            <w:vAlign w:val="center"/>
          </w:tcPr>
          <w:p w14:paraId="72A6711C" w14:textId="77777777" w:rsidR="006411B8" w:rsidRPr="003A460C" w:rsidRDefault="00543F11"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r>
      <w:tr w:rsidR="006411B8" w:rsidRPr="003A460C" w14:paraId="52291D0D" w14:textId="77777777" w:rsidTr="00A92046">
        <w:tc>
          <w:tcPr>
            <w:tcW w:w="1979" w:type="dxa"/>
            <w:vMerge/>
          </w:tcPr>
          <w:p w14:paraId="2FAEDC8E" w14:textId="77777777" w:rsidR="006411B8" w:rsidRPr="003A460C" w:rsidRDefault="006411B8" w:rsidP="00EF7A7F">
            <w:pPr>
              <w:suppressAutoHyphens/>
              <w:spacing w:after="0" w:line="240" w:lineRule="auto"/>
              <w:rPr>
                <w:rFonts w:ascii="Times New Roman" w:hAnsi="Times New Roman" w:cs="Times New Roman"/>
              </w:rPr>
            </w:pPr>
          </w:p>
        </w:tc>
        <w:tc>
          <w:tcPr>
            <w:tcW w:w="1641" w:type="dxa"/>
            <w:vMerge/>
          </w:tcPr>
          <w:p w14:paraId="62500C39" w14:textId="77777777" w:rsidR="006411B8" w:rsidRPr="003A460C" w:rsidRDefault="006411B8" w:rsidP="00EF7A7F">
            <w:pPr>
              <w:suppressAutoHyphens/>
              <w:spacing w:after="0" w:line="240" w:lineRule="auto"/>
              <w:rPr>
                <w:rFonts w:ascii="Times New Roman" w:hAnsi="Times New Roman" w:cs="Times New Roman"/>
              </w:rPr>
            </w:pPr>
          </w:p>
        </w:tc>
        <w:tc>
          <w:tcPr>
            <w:tcW w:w="1472" w:type="dxa"/>
            <w:vMerge/>
          </w:tcPr>
          <w:p w14:paraId="33F1E257" w14:textId="77777777" w:rsidR="006411B8" w:rsidRPr="003A460C" w:rsidRDefault="006411B8" w:rsidP="00EF7A7F">
            <w:pPr>
              <w:suppressAutoHyphens/>
              <w:spacing w:after="0" w:line="240" w:lineRule="auto"/>
              <w:rPr>
                <w:rFonts w:ascii="Times New Roman" w:hAnsi="Times New Roman" w:cs="Times New Roman"/>
              </w:rPr>
            </w:pPr>
          </w:p>
        </w:tc>
        <w:tc>
          <w:tcPr>
            <w:tcW w:w="1700" w:type="dxa"/>
          </w:tcPr>
          <w:p w14:paraId="6184F234" w14:textId="77777777" w:rsidR="006411B8"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1276" w:type="dxa"/>
            <w:vAlign w:val="center"/>
          </w:tcPr>
          <w:p w14:paraId="444CA37C" w14:textId="77777777" w:rsidR="006411B8" w:rsidRPr="003A460C" w:rsidRDefault="006411B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4B28A9C8" w14:textId="77777777" w:rsidR="006411B8" w:rsidRPr="003A460C" w:rsidRDefault="006411B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72064069" w14:textId="77777777" w:rsidR="006411B8" w:rsidRPr="003A460C" w:rsidRDefault="006411B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7" w:type="dxa"/>
            <w:vAlign w:val="center"/>
          </w:tcPr>
          <w:p w14:paraId="74E1E56A" w14:textId="77777777" w:rsidR="006411B8" w:rsidRPr="003A460C" w:rsidRDefault="006411B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192B1BA8" w14:textId="77777777" w:rsidR="006411B8" w:rsidRPr="003A460C" w:rsidRDefault="006411B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713" w:type="dxa"/>
            <w:vAlign w:val="center"/>
          </w:tcPr>
          <w:p w14:paraId="25D0B128" w14:textId="77777777" w:rsidR="006411B8" w:rsidRPr="003A460C" w:rsidRDefault="006411B8"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r>
      <w:tr w:rsidR="006411B8" w:rsidRPr="003A460C" w14:paraId="6CD95503" w14:textId="77777777" w:rsidTr="00A92046">
        <w:trPr>
          <w:trHeight w:val="590"/>
        </w:trPr>
        <w:tc>
          <w:tcPr>
            <w:tcW w:w="1979" w:type="dxa"/>
            <w:vMerge/>
          </w:tcPr>
          <w:p w14:paraId="0E4C6D8B" w14:textId="77777777" w:rsidR="006411B8" w:rsidRPr="003A460C" w:rsidRDefault="006411B8" w:rsidP="00EF7A7F">
            <w:pPr>
              <w:suppressAutoHyphens/>
              <w:spacing w:after="0" w:line="240" w:lineRule="auto"/>
              <w:rPr>
                <w:rFonts w:ascii="Times New Roman" w:hAnsi="Times New Roman" w:cs="Times New Roman"/>
              </w:rPr>
            </w:pPr>
          </w:p>
        </w:tc>
        <w:tc>
          <w:tcPr>
            <w:tcW w:w="1641" w:type="dxa"/>
            <w:vMerge/>
          </w:tcPr>
          <w:p w14:paraId="25131D9A" w14:textId="77777777" w:rsidR="006411B8" w:rsidRPr="003A460C" w:rsidRDefault="006411B8" w:rsidP="00EF7A7F">
            <w:pPr>
              <w:suppressAutoHyphens/>
              <w:spacing w:after="0" w:line="240" w:lineRule="auto"/>
              <w:rPr>
                <w:rFonts w:ascii="Times New Roman" w:hAnsi="Times New Roman" w:cs="Times New Roman"/>
              </w:rPr>
            </w:pPr>
          </w:p>
        </w:tc>
        <w:tc>
          <w:tcPr>
            <w:tcW w:w="1472" w:type="dxa"/>
            <w:vMerge/>
          </w:tcPr>
          <w:p w14:paraId="696367F2" w14:textId="77777777" w:rsidR="006411B8" w:rsidRPr="003A460C" w:rsidRDefault="006411B8" w:rsidP="00EF7A7F">
            <w:pPr>
              <w:suppressAutoHyphens/>
              <w:spacing w:after="0" w:line="240" w:lineRule="auto"/>
              <w:rPr>
                <w:rFonts w:ascii="Times New Roman" w:hAnsi="Times New Roman" w:cs="Times New Roman"/>
              </w:rPr>
            </w:pPr>
          </w:p>
        </w:tc>
        <w:tc>
          <w:tcPr>
            <w:tcW w:w="1700" w:type="dxa"/>
          </w:tcPr>
          <w:p w14:paraId="2597A84D" w14:textId="77777777" w:rsidR="006411B8" w:rsidRPr="003A460C" w:rsidRDefault="006411B8"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1276" w:type="dxa"/>
            <w:vAlign w:val="center"/>
          </w:tcPr>
          <w:p w14:paraId="46204F57" w14:textId="77777777" w:rsidR="006411B8" w:rsidRPr="003A460C" w:rsidRDefault="006411B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60908D60" w14:textId="77777777" w:rsidR="006411B8" w:rsidRPr="003A460C" w:rsidRDefault="006411B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248C94BD" w14:textId="77777777" w:rsidR="006411B8" w:rsidRPr="003A460C" w:rsidRDefault="006411B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7" w:type="dxa"/>
            <w:vAlign w:val="center"/>
          </w:tcPr>
          <w:p w14:paraId="4032C99D" w14:textId="77777777" w:rsidR="006411B8" w:rsidRPr="003A460C" w:rsidRDefault="006411B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776D534A" w14:textId="77777777" w:rsidR="006411B8" w:rsidRPr="003A460C" w:rsidRDefault="006411B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713" w:type="dxa"/>
            <w:vAlign w:val="center"/>
          </w:tcPr>
          <w:p w14:paraId="3821341F" w14:textId="77777777" w:rsidR="006411B8" w:rsidRPr="003A460C" w:rsidRDefault="006411B8"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r>
    </w:tbl>
    <w:p w14:paraId="689F466E" w14:textId="77777777" w:rsidR="00760DD5" w:rsidRPr="003A460C" w:rsidRDefault="00760DD5" w:rsidP="00EF7A7F">
      <w:pPr>
        <w:pStyle w:val="31"/>
        <w:suppressAutoHyphens/>
        <w:spacing w:after="0" w:line="240" w:lineRule="auto"/>
        <w:ind w:left="720"/>
        <w:jc w:val="center"/>
        <w:rPr>
          <w:rFonts w:ascii="Times New Roman" w:hAnsi="Times New Roman" w:cs="Times New Roman"/>
          <w:b/>
          <w:sz w:val="22"/>
          <w:szCs w:val="22"/>
        </w:rPr>
      </w:pPr>
    </w:p>
    <w:p w14:paraId="415DCAFE" w14:textId="77777777" w:rsidR="00760DD5" w:rsidRPr="003A460C" w:rsidRDefault="00760DD5" w:rsidP="00EF7A7F">
      <w:pPr>
        <w:pStyle w:val="31"/>
        <w:suppressAutoHyphens/>
        <w:spacing w:after="0" w:line="240" w:lineRule="auto"/>
        <w:ind w:left="720"/>
        <w:jc w:val="center"/>
        <w:rPr>
          <w:rFonts w:ascii="Times New Roman" w:hAnsi="Times New Roman" w:cs="Times New Roman"/>
          <w:b/>
          <w:sz w:val="22"/>
          <w:szCs w:val="22"/>
        </w:rPr>
      </w:pPr>
    </w:p>
    <w:p w14:paraId="464154BB" w14:textId="77777777" w:rsidR="00760DD5" w:rsidRPr="003A460C" w:rsidRDefault="00760DD5" w:rsidP="00EF7A7F">
      <w:pPr>
        <w:pStyle w:val="31"/>
        <w:suppressAutoHyphens/>
        <w:spacing w:after="0" w:line="240" w:lineRule="auto"/>
        <w:ind w:left="720"/>
        <w:jc w:val="center"/>
        <w:rPr>
          <w:rFonts w:ascii="Times New Roman" w:hAnsi="Times New Roman" w:cs="Times New Roman"/>
          <w:b/>
          <w:sz w:val="22"/>
          <w:szCs w:val="22"/>
        </w:rPr>
      </w:pPr>
    </w:p>
    <w:p w14:paraId="535C5755" w14:textId="77777777" w:rsidR="00760DD5" w:rsidRPr="003A460C" w:rsidRDefault="00760DD5" w:rsidP="00EF7A7F">
      <w:pPr>
        <w:pStyle w:val="31"/>
        <w:suppressAutoHyphens/>
        <w:spacing w:after="0" w:line="240" w:lineRule="auto"/>
        <w:ind w:left="720"/>
        <w:jc w:val="center"/>
        <w:rPr>
          <w:rFonts w:ascii="Times New Roman" w:hAnsi="Times New Roman" w:cs="Times New Roman"/>
          <w:b/>
          <w:sz w:val="28"/>
          <w:szCs w:val="28"/>
        </w:rPr>
      </w:pPr>
    </w:p>
    <w:p w14:paraId="188F4A13" w14:textId="77777777" w:rsidR="003932A6" w:rsidRPr="003A460C" w:rsidRDefault="003932A6" w:rsidP="00EF7A7F">
      <w:pPr>
        <w:pStyle w:val="31"/>
        <w:suppressAutoHyphens/>
        <w:spacing w:after="0" w:line="240" w:lineRule="auto"/>
        <w:ind w:left="720"/>
        <w:jc w:val="center"/>
        <w:rPr>
          <w:rFonts w:ascii="Times New Roman" w:hAnsi="Times New Roman" w:cs="Times New Roman"/>
          <w:b/>
          <w:sz w:val="28"/>
          <w:szCs w:val="28"/>
        </w:rPr>
      </w:pPr>
    </w:p>
    <w:p w14:paraId="4C19677C" w14:textId="77777777" w:rsidR="00760DD5" w:rsidRPr="003A460C" w:rsidRDefault="00760DD5" w:rsidP="00EF7A7F">
      <w:pPr>
        <w:pStyle w:val="31"/>
        <w:suppressAutoHyphens/>
        <w:spacing w:after="0" w:line="240" w:lineRule="auto"/>
        <w:ind w:left="720"/>
        <w:jc w:val="center"/>
        <w:rPr>
          <w:rFonts w:ascii="Times New Roman" w:hAnsi="Times New Roman" w:cs="Times New Roman"/>
          <w:b/>
          <w:sz w:val="28"/>
          <w:szCs w:val="28"/>
        </w:rPr>
      </w:pPr>
    </w:p>
    <w:p w14:paraId="05A3DCD0" w14:textId="77777777" w:rsidR="00760DD5" w:rsidRPr="003A460C" w:rsidRDefault="00760DD5" w:rsidP="00EF7A7F">
      <w:pPr>
        <w:pStyle w:val="31"/>
        <w:suppressAutoHyphens/>
        <w:spacing w:after="0" w:line="240" w:lineRule="auto"/>
        <w:ind w:left="720"/>
        <w:jc w:val="center"/>
        <w:rPr>
          <w:rFonts w:ascii="Times New Roman" w:hAnsi="Times New Roman" w:cs="Times New Roman"/>
          <w:b/>
          <w:sz w:val="28"/>
          <w:szCs w:val="28"/>
        </w:rPr>
      </w:pPr>
      <w:r w:rsidRPr="003A460C">
        <w:rPr>
          <w:rFonts w:ascii="Times New Roman" w:hAnsi="Times New Roman" w:cs="Times New Roman"/>
          <w:b/>
          <w:sz w:val="28"/>
          <w:szCs w:val="28"/>
        </w:rPr>
        <w:lastRenderedPageBreak/>
        <w:t xml:space="preserve">Характеристика проблемы и прогноз развития ситуации с учетом реализации </w:t>
      </w:r>
    </w:p>
    <w:p w14:paraId="7A5AC617" w14:textId="77777777" w:rsidR="00760DD5" w:rsidRPr="003A460C" w:rsidRDefault="00760DD5" w:rsidP="00EF7A7F">
      <w:pPr>
        <w:pStyle w:val="31"/>
        <w:suppressAutoHyphens/>
        <w:spacing w:after="0" w:line="240" w:lineRule="auto"/>
        <w:ind w:left="720"/>
        <w:jc w:val="center"/>
        <w:rPr>
          <w:rFonts w:ascii="Times New Roman" w:hAnsi="Times New Roman" w:cs="Times New Roman"/>
          <w:b/>
          <w:sz w:val="28"/>
          <w:szCs w:val="28"/>
        </w:rPr>
      </w:pPr>
      <w:r w:rsidRPr="003A460C">
        <w:rPr>
          <w:rFonts w:ascii="Times New Roman" w:hAnsi="Times New Roman" w:cs="Times New Roman"/>
          <w:b/>
          <w:sz w:val="28"/>
          <w:szCs w:val="28"/>
        </w:rPr>
        <w:t xml:space="preserve">подпрограммы </w:t>
      </w:r>
      <w:r w:rsidR="006411B8" w:rsidRPr="003A460C">
        <w:rPr>
          <w:rFonts w:ascii="Times New Roman" w:hAnsi="Times New Roman" w:cs="Times New Roman"/>
          <w:b/>
          <w:sz w:val="28"/>
          <w:szCs w:val="28"/>
          <w:lang w:val="en-US"/>
        </w:rPr>
        <w:t>III</w:t>
      </w:r>
    </w:p>
    <w:p w14:paraId="076E58D8" w14:textId="77777777" w:rsidR="00760DD5" w:rsidRPr="003A460C" w:rsidRDefault="00760DD5" w:rsidP="00EF7A7F">
      <w:pPr>
        <w:pStyle w:val="31"/>
        <w:suppressAutoHyphens/>
        <w:spacing w:after="0" w:line="240" w:lineRule="auto"/>
        <w:ind w:left="720"/>
        <w:jc w:val="center"/>
        <w:rPr>
          <w:rFonts w:ascii="Times New Roman" w:hAnsi="Times New Roman" w:cs="Times New Roman"/>
          <w:b/>
          <w:sz w:val="28"/>
          <w:szCs w:val="28"/>
        </w:rPr>
      </w:pPr>
    </w:p>
    <w:p w14:paraId="2F530CF1" w14:textId="77777777" w:rsidR="00760DD5" w:rsidRPr="003A460C" w:rsidRDefault="00760DD5" w:rsidP="00EF7A7F">
      <w:pPr>
        <w:suppressAutoHyphens/>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 xml:space="preserve"> Подпрограмма </w:t>
      </w:r>
      <w:r w:rsidRPr="003A460C">
        <w:rPr>
          <w:rFonts w:ascii="Times New Roman" w:hAnsi="Times New Roman" w:cs="Times New Roman"/>
          <w:sz w:val="28"/>
          <w:szCs w:val="28"/>
          <w:lang w:val="en-US"/>
        </w:rPr>
        <w:t>I</w:t>
      </w:r>
      <w:r w:rsidR="006411B8" w:rsidRPr="003A460C">
        <w:rPr>
          <w:rFonts w:ascii="Times New Roman" w:hAnsi="Times New Roman" w:cs="Times New Roman"/>
          <w:sz w:val="28"/>
          <w:szCs w:val="28"/>
          <w:lang w:val="en-US"/>
        </w:rPr>
        <w:t>II</w:t>
      </w:r>
      <w:r w:rsidRPr="003A460C">
        <w:rPr>
          <w:rFonts w:ascii="Times New Roman" w:hAnsi="Times New Roman" w:cs="Times New Roman"/>
          <w:sz w:val="28"/>
          <w:szCs w:val="28"/>
        </w:rPr>
        <w:t xml:space="preserve"> «Обеспечение жильем детей – сирот и детей, оставшихся без попечения родителей, а также лиц из их числа городского округа Красногорск Московской области  разработана  в целях реализации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 Закона Московской области от 29.12.2007 №248/2007-ОЗ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13.02.2013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14.05.2008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средств, перечисляемых из федерального бюджета», постановлением администрации Красногорского муниципального района от 20.09.2013 №2192/9 «Об утверждении порядка предоставления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а также лицам из их числа, проживающим на территории городского округа Красногорск.  Подпрограмма </w:t>
      </w:r>
      <w:r w:rsidRPr="003A460C">
        <w:rPr>
          <w:rFonts w:ascii="Times New Roman" w:hAnsi="Times New Roman" w:cs="Times New Roman"/>
          <w:sz w:val="28"/>
          <w:szCs w:val="28"/>
          <w:lang w:val="en-US"/>
        </w:rPr>
        <w:t>I</w:t>
      </w:r>
      <w:r w:rsidR="006411B8" w:rsidRPr="003A460C">
        <w:rPr>
          <w:rFonts w:ascii="Times New Roman" w:hAnsi="Times New Roman" w:cs="Times New Roman"/>
          <w:sz w:val="28"/>
          <w:szCs w:val="28"/>
          <w:lang w:val="en-US"/>
        </w:rPr>
        <w:t>II</w:t>
      </w:r>
      <w:r w:rsidRPr="003A460C">
        <w:rPr>
          <w:rFonts w:ascii="Times New Roman" w:hAnsi="Times New Roman" w:cs="Times New Roman"/>
          <w:sz w:val="28"/>
          <w:szCs w:val="28"/>
        </w:rPr>
        <w:t xml:space="preserve"> направлена на решение одного из наиболее важных социальных вопросов городского округа Красногорск. Механизм реализации Подпрограммы </w:t>
      </w:r>
      <w:r w:rsidRPr="003A460C">
        <w:rPr>
          <w:rFonts w:ascii="Times New Roman" w:hAnsi="Times New Roman" w:cs="Times New Roman"/>
          <w:sz w:val="28"/>
          <w:szCs w:val="28"/>
          <w:lang w:val="en-US"/>
        </w:rPr>
        <w:t>I</w:t>
      </w:r>
      <w:r w:rsidR="006411B8" w:rsidRPr="003A460C">
        <w:rPr>
          <w:rFonts w:ascii="Times New Roman" w:hAnsi="Times New Roman" w:cs="Times New Roman"/>
          <w:sz w:val="28"/>
          <w:szCs w:val="28"/>
          <w:lang w:val="en-US"/>
        </w:rPr>
        <w:t>II</w:t>
      </w:r>
      <w:r w:rsidRPr="003A460C">
        <w:rPr>
          <w:rFonts w:ascii="Times New Roman" w:hAnsi="Times New Roman" w:cs="Times New Roman"/>
          <w:sz w:val="28"/>
          <w:szCs w:val="28"/>
        </w:rPr>
        <w:t xml:space="preserve"> предполагает оказание государственной и муниципальной поддержки детям – сиротам и детям, оставшимся без попечения родителей, а также лиц из их числа. Учитывая важность решения поставленной задачи по предоставлению жилья детям – сиротам и детям, оставшимся без попечения родителей, администрация городского округа Красногорск заблаговременно планирует приобретение квартир, предназначенных для детей. </w:t>
      </w:r>
    </w:p>
    <w:p w14:paraId="2024556A" w14:textId="77777777" w:rsidR="00760DD5" w:rsidRPr="003A460C" w:rsidRDefault="00760DD5" w:rsidP="00EF7A7F">
      <w:pPr>
        <w:suppressAutoHyphens/>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 xml:space="preserve">         Проблема обеспечения жилыми помещениями детей – сирот и детей, оставшихся без попечения родителей одна из наиболее важных социальных проблем и ее решение программным методом оказывает существенное положительное влияние на социальное благополучие городского округа Красногорск. </w:t>
      </w:r>
    </w:p>
    <w:p w14:paraId="2CED9182" w14:textId="77777777" w:rsidR="00760DD5" w:rsidRPr="003A460C" w:rsidRDefault="00760DD5" w:rsidP="00EF7A7F">
      <w:pPr>
        <w:pStyle w:val="ConsPlusNormal"/>
        <w:suppressAutoHyphens/>
        <w:jc w:val="center"/>
        <w:rPr>
          <w:rFonts w:ascii="Times New Roman" w:hAnsi="Times New Roman" w:cs="Times New Roman"/>
          <w:b/>
          <w:sz w:val="28"/>
          <w:szCs w:val="28"/>
        </w:rPr>
      </w:pPr>
    </w:p>
    <w:p w14:paraId="30F40570" w14:textId="77777777" w:rsidR="00760DD5" w:rsidRPr="003A460C" w:rsidRDefault="00760DD5" w:rsidP="00EF7A7F">
      <w:pPr>
        <w:pStyle w:val="ConsPlusNormal"/>
        <w:suppressAutoHyphens/>
        <w:jc w:val="center"/>
        <w:rPr>
          <w:rFonts w:ascii="Times New Roman" w:hAnsi="Times New Roman" w:cs="Times New Roman"/>
          <w:b/>
          <w:sz w:val="28"/>
          <w:szCs w:val="28"/>
        </w:rPr>
      </w:pPr>
    </w:p>
    <w:p w14:paraId="1C817208" w14:textId="77777777" w:rsidR="003932A6" w:rsidRPr="003A460C" w:rsidRDefault="003932A6" w:rsidP="00EF7A7F">
      <w:pPr>
        <w:pStyle w:val="ConsPlusNormal"/>
        <w:suppressAutoHyphens/>
        <w:jc w:val="center"/>
        <w:rPr>
          <w:rFonts w:ascii="Times New Roman" w:hAnsi="Times New Roman" w:cs="Times New Roman"/>
          <w:b/>
          <w:sz w:val="28"/>
          <w:szCs w:val="28"/>
        </w:rPr>
      </w:pPr>
    </w:p>
    <w:p w14:paraId="2D00564E" w14:textId="77777777" w:rsidR="00760DD5" w:rsidRPr="003A460C" w:rsidRDefault="00760DD5" w:rsidP="00EF7A7F">
      <w:pPr>
        <w:pStyle w:val="ConsPlusNormal"/>
        <w:suppressAutoHyphens/>
        <w:jc w:val="center"/>
        <w:rPr>
          <w:rFonts w:ascii="Times New Roman" w:hAnsi="Times New Roman" w:cs="Times New Roman"/>
          <w:b/>
          <w:sz w:val="28"/>
          <w:szCs w:val="28"/>
        </w:rPr>
      </w:pPr>
      <w:r w:rsidRPr="003A460C">
        <w:rPr>
          <w:rFonts w:ascii="Times New Roman" w:hAnsi="Times New Roman" w:cs="Times New Roman"/>
          <w:b/>
          <w:sz w:val="28"/>
          <w:szCs w:val="28"/>
        </w:rPr>
        <w:lastRenderedPageBreak/>
        <w:t xml:space="preserve">Перечень мероприятий подпрограммы </w:t>
      </w:r>
      <w:r w:rsidR="006411B8" w:rsidRPr="003A460C">
        <w:rPr>
          <w:rFonts w:ascii="Times New Roman" w:hAnsi="Times New Roman" w:cs="Times New Roman"/>
          <w:b/>
          <w:sz w:val="28"/>
          <w:szCs w:val="28"/>
          <w:lang w:val="en-US"/>
        </w:rPr>
        <w:t>III</w:t>
      </w:r>
    </w:p>
    <w:p w14:paraId="00FBA710" w14:textId="77777777" w:rsidR="00760DD5" w:rsidRPr="003A460C" w:rsidRDefault="00760DD5" w:rsidP="00EF7A7F">
      <w:pPr>
        <w:pStyle w:val="ConsPlusNormal"/>
        <w:suppressAutoHyphens/>
        <w:jc w:val="center"/>
        <w:rPr>
          <w:rFonts w:ascii="Times New Roman" w:hAnsi="Times New Roman" w:cs="Times New Roman"/>
          <w:b/>
          <w:sz w:val="48"/>
          <w:szCs w:val="48"/>
        </w:rPr>
      </w:pPr>
      <w:r w:rsidRPr="003A460C">
        <w:rPr>
          <w:rFonts w:ascii="Times New Roman" w:hAnsi="Times New Roman" w:cs="Times New Roman"/>
          <w:sz w:val="28"/>
          <w:szCs w:val="28"/>
        </w:rPr>
        <w:t xml:space="preserve"> </w:t>
      </w:r>
    </w:p>
    <w:tbl>
      <w:tblPr>
        <w:tblW w:w="149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1634"/>
        <w:gridCol w:w="850"/>
        <w:gridCol w:w="1418"/>
        <w:gridCol w:w="925"/>
        <w:gridCol w:w="1060"/>
        <w:gridCol w:w="776"/>
        <w:gridCol w:w="993"/>
        <w:gridCol w:w="992"/>
        <w:gridCol w:w="992"/>
        <w:gridCol w:w="992"/>
        <w:gridCol w:w="1209"/>
        <w:gridCol w:w="2409"/>
      </w:tblGrid>
      <w:tr w:rsidR="00760DD5" w:rsidRPr="003A460C" w14:paraId="58115F68" w14:textId="77777777" w:rsidTr="00A51235">
        <w:tc>
          <w:tcPr>
            <w:tcW w:w="709" w:type="dxa"/>
            <w:vMerge w:val="restart"/>
          </w:tcPr>
          <w:p w14:paraId="5144B12E"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N п/п</w:t>
            </w:r>
          </w:p>
        </w:tc>
        <w:tc>
          <w:tcPr>
            <w:tcW w:w="1634" w:type="dxa"/>
            <w:vMerge w:val="restart"/>
          </w:tcPr>
          <w:p w14:paraId="534E1D88"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Мероприятия </w:t>
            </w:r>
          </w:p>
        </w:tc>
        <w:tc>
          <w:tcPr>
            <w:tcW w:w="850" w:type="dxa"/>
            <w:vMerge w:val="restart"/>
          </w:tcPr>
          <w:p w14:paraId="76CFDE51"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Сроки исполнения мероприятий</w:t>
            </w:r>
          </w:p>
        </w:tc>
        <w:tc>
          <w:tcPr>
            <w:tcW w:w="1418" w:type="dxa"/>
            <w:vMerge w:val="restart"/>
          </w:tcPr>
          <w:p w14:paraId="1F90C98E"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Источники финансирования</w:t>
            </w:r>
          </w:p>
        </w:tc>
        <w:tc>
          <w:tcPr>
            <w:tcW w:w="925" w:type="dxa"/>
            <w:vMerge w:val="restart"/>
          </w:tcPr>
          <w:p w14:paraId="10911771"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Объем финансирования мероприятия в 201</w:t>
            </w:r>
            <w:r w:rsidR="00D474D3" w:rsidRPr="003A460C">
              <w:rPr>
                <w:rFonts w:ascii="Times New Roman" w:hAnsi="Times New Roman" w:cs="Times New Roman"/>
                <w:szCs w:val="22"/>
              </w:rPr>
              <w:t>9</w:t>
            </w:r>
            <w:r w:rsidRPr="003A460C">
              <w:rPr>
                <w:rFonts w:ascii="Times New Roman" w:hAnsi="Times New Roman" w:cs="Times New Roman"/>
                <w:szCs w:val="22"/>
              </w:rPr>
              <w:t xml:space="preserve"> году (тыс. руб.) </w:t>
            </w:r>
          </w:p>
        </w:tc>
        <w:tc>
          <w:tcPr>
            <w:tcW w:w="1060" w:type="dxa"/>
            <w:vMerge w:val="restart"/>
          </w:tcPr>
          <w:p w14:paraId="293D0F23"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Всего (тыс. руб.)</w:t>
            </w:r>
          </w:p>
        </w:tc>
        <w:tc>
          <w:tcPr>
            <w:tcW w:w="4745" w:type="dxa"/>
            <w:gridSpan w:val="5"/>
          </w:tcPr>
          <w:p w14:paraId="267A7753"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Объем финансирования по годам (тыс. руб.)</w:t>
            </w:r>
          </w:p>
        </w:tc>
        <w:tc>
          <w:tcPr>
            <w:tcW w:w="1209" w:type="dxa"/>
            <w:vMerge w:val="restart"/>
          </w:tcPr>
          <w:p w14:paraId="43407B2D"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Ответственный за выполнение мероприятия подпрограммы</w:t>
            </w:r>
          </w:p>
        </w:tc>
        <w:tc>
          <w:tcPr>
            <w:tcW w:w="2409" w:type="dxa"/>
            <w:vMerge w:val="restart"/>
          </w:tcPr>
          <w:p w14:paraId="1BC246E4" w14:textId="77777777" w:rsidR="00760DD5" w:rsidRPr="003A460C" w:rsidRDefault="00760DD5" w:rsidP="00EF7A7F">
            <w:pPr>
              <w:pStyle w:val="ConsPlusNormal"/>
              <w:suppressAutoHyphens/>
              <w:ind w:right="221"/>
              <w:jc w:val="center"/>
              <w:rPr>
                <w:rFonts w:ascii="Times New Roman" w:hAnsi="Times New Roman" w:cs="Times New Roman"/>
                <w:szCs w:val="22"/>
              </w:rPr>
            </w:pPr>
            <w:r w:rsidRPr="003A460C">
              <w:rPr>
                <w:rFonts w:ascii="Times New Roman" w:hAnsi="Times New Roman" w:cs="Times New Roman"/>
                <w:szCs w:val="22"/>
              </w:rPr>
              <w:t xml:space="preserve">Результаты </w:t>
            </w:r>
          </w:p>
          <w:p w14:paraId="07264EA1"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выполнения</w:t>
            </w:r>
          </w:p>
          <w:p w14:paraId="63A339FF"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мероприятий  подпрограммы </w:t>
            </w:r>
          </w:p>
          <w:p w14:paraId="07F4DEBB" w14:textId="77777777" w:rsidR="00760DD5" w:rsidRPr="003A460C" w:rsidRDefault="00760DD5" w:rsidP="00EF7A7F">
            <w:pPr>
              <w:pStyle w:val="ConsPlusNormal"/>
              <w:suppressAutoHyphens/>
              <w:jc w:val="center"/>
              <w:rPr>
                <w:rFonts w:ascii="Times New Roman" w:hAnsi="Times New Roman" w:cs="Times New Roman"/>
                <w:szCs w:val="22"/>
              </w:rPr>
            </w:pPr>
          </w:p>
        </w:tc>
      </w:tr>
      <w:tr w:rsidR="00760DD5" w:rsidRPr="003A460C" w14:paraId="6F641780" w14:textId="77777777" w:rsidTr="00A51235">
        <w:tc>
          <w:tcPr>
            <w:tcW w:w="709" w:type="dxa"/>
            <w:vMerge/>
          </w:tcPr>
          <w:p w14:paraId="2D8610D1" w14:textId="77777777" w:rsidR="00760DD5" w:rsidRPr="003A460C" w:rsidRDefault="00760DD5" w:rsidP="00EF7A7F">
            <w:pPr>
              <w:suppressAutoHyphens/>
              <w:spacing w:after="0" w:line="240" w:lineRule="auto"/>
              <w:rPr>
                <w:rFonts w:ascii="Times New Roman" w:hAnsi="Times New Roman" w:cs="Times New Roman"/>
              </w:rPr>
            </w:pPr>
          </w:p>
        </w:tc>
        <w:tc>
          <w:tcPr>
            <w:tcW w:w="1634" w:type="dxa"/>
            <w:vMerge/>
          </w:tcPr>
          <w:p w14:paraId="0B3FFB52" w14:textId="77777777" w:rsidR="00760DD5" w:rsidRPr="003A460C" w:rsidRDefault="00760DD5" w:rsidP="00EF7A7F">
            <w:pPr>
              <w:suppressAutoHyphens/>
              <w:spacing w:after="0" w:line="240" w:lineRule="auto"/>
              <w:rPr>
                <w:rFonts w:ascii="Times New Roman" w:hAnsi="Times New Roman" w:cs="Times New Roman"/>
              </w:rPr>
            </w:pPr>
          </w:p>
        </w:tc>
        <w:tc>
          <w:tcPr>
            <w:tcW w:w="850" w:type="dxa"/>
            <w:vMerge/>
          </w:tcPr>
          <w:p w14:paraId="309920A7" w14:textId="77777777" w:rsidR="00760DD5" w:rsidRPr="003A460C" w:rsidRDefault="00760DD5" w:rsidP="00EF7A7F">
            <w:pPr>
              <w:suppressAutoHyphens/>
              <w:spacing w:after="0" w:line="240" w:lineRule="auto"/>
              <w:rPr>
                <w:rFonts w:ascii="Times New Roman" w:hAnsi="Times New Roman" w:cs="Times New Roman"/>
              </w:rPr>
            </w:pPr>
          </w:p>
        </w:tc>
        <w:tc>
          <w:tcPr>
            <w:tcW w:w="1418" w:type="dxa"/>
            <w:vMerge/>
          </w:tcPr>
          <w:p w14:paraId="7D86726B" w14:textId="77777777" w:rsidR="00760DD5" w:rsidRPr="003A460C" w:rsidRDefault="00760DD5" w:rsidP="00EF7A7F">
            <w:pPr>
              <w:suppressAutoHyphens/>
              <w:spacing w:after="0" w:line="240" w:lineRule="auto"/>
              <w:rPr>
                <w:rFonts w:ascii="Times New Roman" w:hAnsi="Times New Roman" w:cs="Times New Roman"/>
              </w:rPr>
            </w:pPr>
          </w:p>
        </w:tc>
        <w:tc>
          <w:tcPr>
            <w:tcW w:w="925" w:type="dxa"/>
            <w:vMerge/>
          </w:tcPr>
          <w:p w14:paraId="29E06537" w14:textId="77777777" w:rsidR="00760DD5" w:rsidRPr="003A460C" w:rsidRDefault="00760DD5" w:rsidP="00EF7A7F">
            <w:pPr>
              <w:suppressAutoHyphens/>
              <w:spacing w:after="0" w:line="240" w:lineRule="auto"/>
              <w:rPr>
                <w:rFonts w:ascii="Times New Roman" w:hAnsi="Times New Roman" w:cs="Times New Roman"/>
              </w:rPr>
            </w:pPr>
          </w:p>
        </w:tc>
        <w:tc>
          <w:tcPr>
            <w:tcW w:w="1060" w:type="dxa"/>
            <w:vMerge/>
          </w:tcPr>
          <w:p w14:paraId="2097A9A7" w14:textId="77777777" w:rsidR="00760DD5" w:rsidRPr="003A460C" w:rsidRDefault="00760DD5" w:rsidP="00EF7A7F">
            <w:pPr>
              <w:suppressAutoHyphens/>
              <w:spacing w:after="0" w:line="240" w:lineRule="auto"/>
              <w:rPr>
                <w:rFonts w:ascii="Times New Roman" w:hAnsi="Times New Roman" w:cs="Times New Roman"/>
              </w:rPr>
            </w:pPr>
          </w:p>
        </w:tc>
        <w:tc>
          <w:tcPr>
            <w:tcW w:w="776" w:type="dxa"/>
          </w:tcPr>
          <w:p w14:paraId="755427C2" w14:textId="77777777" w:rsidR="00760DD5" w:rsidRPr="003A460C" w:rsidRDefault="00760DD5"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rPr>
              <w:t>20</w:t>
            </w:r>
            <w:r w:rsidR="00D474D3" w:rsidRPr="003A460C">
              <w:rPr>
                <w:rFonts w:ascii="Times New Roman" w:hAnsi="Times New Roman" w:cs="Times New Roman"/>
                <w:b/>
                <w:szCs w:val="22"/>
                <w:lang w:val="en-US"/>
              </w:rPr>
              <w:t>20</w:t>
            </w:r>
          </w:p>
        </w:tc>
        <w:tc>
          <w:tcPr>
            <w:tcW w:w="993" w:type="dxa"/>
          </w:tcPr>
          <w:p w14:paraId="3886313E" w14:textId="77777777" w:rsidR="00760DD5" w:rsidRPr="003A460C" w:rsidRDefault="00760DD5"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rPr>
              <w:t>20</w:t>
            </w:r>
            <w:r w:rsidR="00D474D3" w:rsidRPr="003A460C">
              <w:rPr>
                <w:rFonts w:ascii="Times New Roman" w:hAnsi="Times New Roman" w:cs="Times New Roman"/>
                <w:b/>
                <w:szCs w:val="22"/>
                <w:lang w:val="en-US"/>
              </w:rPr>
              <w:t>21</w:t>
            </w:r>
          </w:p>
        </w:tc>
        <w:tc>
          <w:tcPr>
            <w:tcW w:w="992" w:type="dxa"/>
          </w:tcPr>
          <w:p w14:paraId="0F1BE36E" w14:textId="77777777" w:rsidR="00760DD5" w:rsidRPr="003A460C" w:rsidRDefault="00760DD5"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rPr>
              <w:t>20</w:t>
            </w:r>
            <w:r w:rsidR="00D474D3" w:rsidRPr="003A460C">
              <w:rPr>
                <w:rFonts w:ascii="Times New Roman" w:hAnsi="Times New Roman" w:cs="Times New Roman"/>
                <w:b/>
                <w:szCs w:val="22"/>
                <w:lang w:val="en-US"/>
              </w:rPr>
              <w:t>22</w:t>
            </w:r>
          </w:p>
        </w:tc>
        <w:tc>
          <w:tcPr>
            <w:tcW w:w="992" w:type="dxa"/>
          </w:tcPr>
          <w:p w14:paraId="3BF0A683" w14:textId="77777777" w:rsidR="00760DD5" w:rsidRPr="003A460C" w:rsidRDefault="00760DD5"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rPr>
              <w:t>202</w:t>
            </w:r>
            <w:r w:rsidR="00D474D3" w:rsidRPr="003A460C">
              <w:rPr>
                <w:rFonts w:ascii="Times New Roman" w:hAnsi="Times New Roman" w:cs="Times New Roman"/>
                <w:b/>
                <w:szCs w:val="22"/>
                <w:lang w:val="en-US"/>
              </w:rPr>
              <w:t>3</w:t>
            </w:r>
          </w:p>
        </w:tc>
        <w:tc>
          <w:tcPr>
            <w:tcW w:w="992" w:type="dxa"/>
          </w:tcPr>
          <w:p w14:paraId="1A30C83C" w14:textId="77777777" w:rsidR="00760DD5" w:rsidRPr="003A460C" w:rsidRDefault="00760DD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w:t>
            </w:r>
            <w:r w:rsidR="00D474D3" w:rsidRPr="003A460C">
              <w:rPr>
                <w:rFonts w:ascii="Times New Roman" w:hAnsi="Times New Roman" w:cs="Times New Roman"/>
                <w:b/>
                <w:szCs w:val="22"/>
              </w:rPr>
              <w:t>024</w:t>
            </w:r>
          </w:p>
        </w:tc>
        <w:tc>
          <w:tcPr>
            <w:tcW w:w="1209" w:type="dxa"/>
            <w:vMerge/>
          </w:tcPr>
          <w:p w14:paraId="5C7E54B3" w14:textId="77777777" w:rsidR="00760DD5" w:rsidRPr="003A460C" w:rsidRDefault="00760DD5" w:rsidP="00EF7A7F">
            <w:pPr>
              <w:suppressAutoHyphens/>
              <w:spacing w:after="0" w:line="240" w:lineRule="auto"/>
              <w:rPr>
                <w:rFonts w:ascii="Times New Roman" w:hAnsi="Times New Roman" w:cs="Times New Roman"/>
              </w:rPr>
            </w:pPr>
          </w:p>
        </w:tc>
        <w:tc>
          <w:tcPr>
            <w:tcW w:w="2409" w:type="dxa"/>
            <w:vMerge/>
          </w:tcPr>
          <w:p w14:paraId="75844BFD" w14:textId="77777777" w:rsidR="00760DD5" w:rsidRPr="003A460C" w:rsidRDefault="00760DD5" w:rsidP="00EF7A7F">
            <w:pPr>
              <w:suppressAutoHyphens/>
              <w:spacing w:after="0" w:line="240" w:lineRule="auto"/>
              <w:rPr>
                <w:rFonts w:ascii="Times New Roman" w:hAnsi="Times New Roman" w:cs="Times New Roman"/>
              </w:rPr>
            </w:pPr>
          </w:p>
        </w:tc>
      </w:tr>
      <w:tr w:rsidR="00760DD5" w:rsidRPr="003A460C" w14:paraId="21530E7E" w14:textId="77777777" w:rsidTr="00A51235">
        <w:tc>
          <w:tcPr>
            <w:tcW w:w="709" w:type="dxa"/>
          </w:tcPr>
          <w:p w14:paraId="6DE68D99"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w:t>
            </w:r>
          </w:p>
        </w:tc>
        <w:tc>
          <w:tcPr>
            <w:tcW w:w="1634" w:type="dxa"/>
          </w:tcPr>
          <w:p w14:paraId="40D3096A"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w:t>
            </w:r>
          </w:p>
        </w:tc>
        <w:tc>
          <w:tcPr>
            <w:tcW w:w="850" w:type="dxa"/>
          </w:tcPr>
          <w:p w14:paraId="7B1CF175"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3</w:t>
            </w:r>
          </w:p>
        </w:tc>
        <w:tc>
          <w:tcPr>
            <w:tcW w:w="1418" w:type="dxa"/>
          </w:tcPr>
          <w:p w14:paraId="2068206C"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4</w:t>
            </w:r>
          </w:p>
        </w:tc>
        <w:tc>
          <w:tcPr>
            <w:tcW w:w="925" w:type="dxa"/>
          </w:tcPr>
          <w:p w14:paraId="55B0A015"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5</w:t>
            </w:r>
          </w:p>
        </w:tc>
        <w:tc>
          <w:tcPr>
            <w:tcW w:w="1060" w:type="dxa"/>
          </w:tcPr>
          <w:p w14:paraId="73FA1F17"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6</w:t>
            </w:r>
          </w:p>
        </w:tc>
        <w:tc>
          <w:tcPr>
            <w:tcW w:w="776" w:type="dxa"/>
          </w:tcPr>
          <w:p w14:paraId="5D87B0E9"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7</w:t>
            </w:r>
          </w:p>
        </w:tc>
        <w:tc>
          <w:tcPr>
            <w:tcW w:w="993" w:type="dxa"/>
          </w:tcPr>
          <w:p w14:paraId="399AC8B7"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8</w:t>
            </w:r>
          </w:p>
        </w:tc>
        <w:tc>
          <w:tcPr>
            <w:tcW w:w="992" w:type="dxa"/>
          </w:tcPr>
          <w:p w14:paraId="0212E7CE"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9</w:t>
            </w:r>
          </w:p>
        </w:tc>
        <w:tc>
          <w:tcPr>
            <w:tcW w:w="992" w:type="dxa"/>
          </w:tcPr>
          <w:p w14:paraId="2A537CB7"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10</w:t>
            </w:r>
          </w:p>
        </w:tc>
        <w:tc>
          <w:tcPr>
            <w:tcW w:w="992" w:type="dxa"/>
          </w:tcPr>
          <w:p w14:paraId="5FE438C5"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11</w:t>
            </w:r>
          </w:p>
        </w:tc>
        <w:tc>
          <w:tcPr>
            <w:tcW w:w="1209" w:type="dxa"/>
          </w:tcPr>
          <w:p w14:paraId="5162C890"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12</w:t>
            </w:r>
          </w:p>
        </w:tc>
        <w:tc>
          <w:tcPr>
            <w:tcW w:w="2409" w:type="dxa"/>
          </w:tcPr>
          <w:p w14:paraId="55B524D6" w14:textId="77777777" w:rsidR="00760DD5" w:rsidRPr="003A460C" w:rsidRDefault="00760DD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13</w:t>
            </w:r>
          </w:p>
        </w:tc>
      </w:tr>
      <w:tr w:rsidR="006564A7" w:rsidRPr="003A460C" w14:paraId="4FC32E52" w14:textId="77777777" w:rsidTr="00A51235">
        <w:tc>
          <w:tcPr>
            <w:tcW w:w="709" w:type="dxa"/>
            <w:vMerge w:val="restart"/>
          </w:tcPr>
          <w:p w14:paraId="0A5FCF12"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w:t>
            </w:r>
          </w:p>
        </w:tc>
        <w:tc>
          <w:tcPr>
            <w:tcW w:w="1634" w:type="dxa"/>
            <w:vMerge w:val="restart"/>
          </w:tcPr>
          <w:p w14:paraId="18978A1B" w14:textId="77777777" w:rsidR="006564A7" w:rsidRPr="003A460C" w:rsidRDefault="006564A7" w:rsidP="00EF7A7F">
            <w:pPr>
              <w:suppressAutoHyphens/>
              <w:spacing w:after="0" w:line="240" w:lineRule="auto"/>
              <w:rPr>
                <w:rFonts w:ascii="Times New Roman" w:eastAsia="Calibri" w:hAnsi="Times New Roman" w:cs="Times New Roman"/>
                <w:b/>
              </w:rPr>
            </w:pPr>
            <w:r w:rsidRPr="003A460C">
              <w:rPr>
                <w:rFonts w:ascii="Times New Roman" w:eastAsia="Calibri" w:hAnsi="Times New Roman" w:cs="Times New Roman"/>
                <w:b/>
              </w:rPr>
              <w:t>Основное мероприятие 01</w:t>
            </w:r>
          </w:p>
          <w:p w14:paraId="0899F9DD" w14:textId="77777777" w:rsidR="006564A7" w:rsidRPr="003A460C" w:rsidRDefault="006564A7" w:rsidP="00F805D9">
            <w:pPr>
              <w:pStyle w:val="ConsPlusNormal"/>
              <w:suppressAutoHyphens/>
              <w:rPr>
                <w:rFonts w:ascii="Times New Roman" w:hAnsi="Times New Roman" w:cs="Times New Roman"/>
                <w:szCs w:val="22"/>
              </w:rPr>
            </w:pPr>
            <w:r w:rsidRPr="003A460C">
              <w:rPr>
                <w:rFonts w:ascii="Times New Roman" w:hAnsi="Times New Roman" w:cs="Times New Roman"/>
                <w:szCs w:val="22"/>
              </w:rPr>
              <w:t>Оказание государственной поддержки в решении жилищной проблемы детей-сирот и детей, оставшихся без попечения родителей</w:t>
            </w:r>
            <w:r w:rsidR="00F805D9" w:rsidRPr="003A460C">
              <w:rPr>
                <w:rFonts w:ascii="Times New Roman" w:hAnsi="Times New Roman" w:cs="Times New Roman"/>
                <w:szCs w:val="22"/>
              </w:rPr>
              <w:t>, лиц из числа детей-сирот и детей, оставшихся без попечения родителей</w:t>
            </w:r>
            <w:r w:rsidRPr="003A460C">
              <w:rPr>
                <w:rFonts w:ascii="Times New Roman" w:hAnsi="Times New Roman" w:cs="Times New Roman"/>
                <w:szCs w:val="22"/>
              </w:rPr>
              <w:t xml:space="preserve"> </w:t>
            </w:r>
          </w:p>
        </w:tc>
        <w:tc>
          <w:tcPr>
            <w:tcW w:w="850" w:type="dxa"/>
            <w:vMerge w:val="restart"/>
          </w:tcPr>
          <w:p w14:paraId="161354C6" w14:textId="77777777" w:rsidR="006564A7" w:rsidRPr="003A460C" w:rsidRDefault="006564A7"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20</w:t>
            </w:r>
            <w:r w:rsidRPr="003A460C">
              <w:rPr>
                <w:rFonts w:ascii="Times New Roman" w:hAnsi="Times New Roman" w:cs="Times New Roman"/>
                <w:szCs w:val="22"/>
                <w:lang w:val="en-US"/>
              </w:rPr>
              <w:t>20</w:t>
            </w:r>
            <w:r w:rsidRPr="003A460C">
              <w:rPr>
                <w:rFonts w:ascii="Times New Roman" w:hAnsi="Times New Roman" w:cs="Times New Roman"/>
                <w:szCs w:val="22"/>
              </w:rPr>
              <w:t>-2024</w:t>
            </w:r>
          </w:p>
        </w:tc>
        <w:tc>
          <w:tcPr>
            <w:tcW w:w="1418" w:type="dxa"/>
          </w:tcPr>
          <w:p w14:paraId="7EA80053" w14:textId="77777777" w:rsidR="006564A7" w:rsidRPr="003A460C" w:rsidRDefault="006564A7" w:rsidP="00EF7A7F">
            <w:pPr>
              <w:pStyle w:val="ConsPlusNormal"/>
              <w:suppressAutoHyphens/>
              <w:rPr>
                <w:rFonts w:ascii="Times New Roman" w:hAnsi="Times New Roman" w:cs="Times New Roman"/>
                <w:b/>
                <w:szCs w:val="22"/>
              </w:rPr>
            </w:pPr>
            <w:r w:rsidRPr="003A460C">
              <w:rPr>
                <w:rFonts w:ascii="Times New Roman" w:hAnsi="Times New Roman" w:cs="Times New Roman"/>
                <w:b/>
                <w:szCs w:val="22"/>
              </w:rPr>
              <w:t>Итого</w:t>
            </w:r>
          </w:p>
        </w:tc>
        <w:tc>
          <w:tcPr>
            <w:tcW w:w="925" w:type="dxa"/>
            <w:vAlign w:val="center"/>
          </w:tcPr>
          <w:p w14:paraId="0E216C89" w14:textId="77777777" w:rsidR="006564A7" w:rsidRPr="003A460C" w:rsidRDefault="006564A7"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43 525</w:t>
            </w:r>
          </w:p>
        </w:tc>
        <w:tc>
          <w:tcPr>
            <w:tcW w:w="1060" w:type="dxa"/>
            <w:vAlign w:val="center"/>
          </w:tcPr>
          <w:p w14:paraId="334D8B54" w14:textId="5E4EA687" w:rsidR="006564A7" w:rsidRPr="003A460C" w:rsidRDefault="00282482" w:rsidP="00EF7A7F">
            <w:pPr>
              <w:pStyle w:val="ConsPlusNormal"/>
              <w:suppressAutoHyphens/>
              <w:jc w:val="center"/>
              <w:rPr>
                <w:rFonts w:ascii="Times New Roman" w:hAnsi="Times New Roman" w:cs="Times New Roman"/>
                <w:b/>
                <w:szCs w:val="22"/>
              </w:rPr>
            </w:pPr>
            <w:r>
              <w:rPr>
                <w:rFonts w:ascii="Times New Roman" w:hAnsi="Times New Roman" w:cs="Times New Roman"/>
                <w:b/>
                <w:szCs w:val="22"/>
              </w:rPr>
              <w:t>98 337</w:t>
            </w:r>
          </w:p>
        </w:tc>
        <w:tc>
          <w:tcPr>
            <w:tcW w:w="776" w:type="dxa"/>
            <w:vAlign w:val="center"/>
          </w:tcPr>
          <w:p w14:paraId="40E6DAE6" w14:textId="58A3E54D" w:rsidR="006564A7" w:rsidRPr="003A460C" w:rsidRDefault="00282482" w:rsidP="00EF7A7F">
            <w:pPr>
              <w:pStyle w:val="ConsPlusNormal"/>
              <w:suppressAutoHyphens/>
              <w:jc w:val="center"/>
              <w:rPr>
                <w:rFonts w:ascii="Times New Roman" w:hAnsi="Times New Roman" w:cs="Times New Roman"/>
                <w:b/>
                <w:szCs w:val="22"/>
              </w:rPr>
            </w:pPr>
            <w:r>
              <w:rPr>
                <w:rFonts w:ascii="Times New Roman" w:hAnsi="Times New Roman" w:cs="Times New Roman"/>
                <w:b/>
                <w:szCs w:val="22"/>
              </w:rPr>
              <w:t>25 654</w:t>
            </w:r>
          </w:p>
        </w:tc>
        <w:tc>
          <w:tcPr>
            <w:tcW w:w="993" w:type="dxa"/>
            <w:vAlign w:val="center"/>
          </w:tcPr>
          <w:p w14:paraId="73688B09" w14:textId="77777777" w:rsidR="006564A7" w:rsidRPr="003A460C" w:rsidRDefault="006564A7"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29 928</w:t>
            </w:r>
          </w:p>
        </w:tc>
        <w:tc>
          <w:tcPr>
            <w:tcW w:w="992" w:type="dxa"/>
            <w:vAlign w:val="center"/>
          </w:tcPr>
          <w:p w14:paraId="0CAABE2D" w14:textId="77777777" w:rsidR="006564A7" w:rsidRPr="003A460C" w:rsidRDefault="006564A7"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42 755</w:t>
            </w:r>
          </w:p>
        </w:tc>
        <w:tc>
          <w:tcPr>
            <w:tcW w:w="992" w:type="dxa"/>
            <w:vAlign w:val="center"/>
          </w:tcPr>
          <w:p w14:paraId="0D4E7907" w14:textId="77777777" w:rsidR="006564A7" w:rsidRPr="003A460C" w:rsidRDefault="006564A7"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c>
          <w:tcPr>
            <w:tcW w:w="992" w:type="dxa"/>
            <w:vAlign w:val="center"/>
          </w:tcPr>
          <w:p w14:paraId="1685A942" w14:textId="77777777" w:rsidR="006564A7" w:rsidRPr="003A460C" w:rsidRDefault="006564A7"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c>
          <w:tcPr>
            <w:tcW w:w="1209" w:type="dxa"/>
            <w:vMerge w:val="restart"/>
          </w:tcPr>
          <w:p w14:paraId="20BB06CB" w14:textId="77777777" w:rsidR="00387910" w:rsidRPr="003A460C" w:rsidRDefault="00387910" w:rsidP="00EF7A7F">
            <w:pPr>
              <w:pStyle w:val="ConsPlusNormal"/>
              <w:suppressAutoHyphens/>
              <w:rPr>
                <w:rFonts w:ascii="Times New Roman" w:hAnsi="Times New Roman" w:cs="Times New Roman"/>
              </w:rPr>
            </w:pPr>
            <w:r w:rsidRPr="003A460C">
              <w:rPr>
                <w:rFonts w:ascii="Times New Roman" w:hAnsi="Times New Roman" w:cs="Times New Roman"/>
              </w:rPr>
              <w:t>Управление муниципальным имуществом</w:t>
            </w:r>
          </w:p>
          <w:p w14:paraId="42006DF7" w14:textId="77777777" w:rsidR="00387910" w:rsidRPr="003A460C" w:rsidRDefault="00387910" w:rsidP="00387910">
            <w:pPr>
              <w:pStyle w:val="ConsPlusNormal"/>
              <w:suppressAutoHyphens/>
              <w:rPr>
                <w:rFonts w:ascii="Times New Roman" w:hAnsi="Times New Roman" w:cs="Times New Roman"/>
                <w:szCs w:val="22"/>
              </w:rPr>
            </w:pPr>
          </w:p>
        </w:tc>
        <w:tc>
          <w:tcPr>
            <w:tcW w:w="2409" w:type="dxa"/>
            <w:vMerge w:val="restart"/>
          </w:tcPr>
          <w:p w14:paraId="2E5F7EA7" w14:textId="7B0A45CA" w:rsidR="006A52AD" w:rsidRPr="003A460C" w:rsidRDefault="006A52AD" w:rsidP="006564A7">
            <w:pPr>
              <w:pStyle w:val="ConsPlusNormal"/>
              <w:suppressAutoHyphens/>
              <w:rPr>
                <w:rFonts w:ascii="Times New Roman" w:hAnsi="Times New Roman" w:cs="Times New Roman"/>
                <w:sz w:val="20"/>
              </w:rPr>
            </w:pPr>
            <w:r w:rsidRPr="003A460C">
              <w:rPr>
                <w:rFonts w:ascii="Times New Roman" w:hAnsi="Times New Roman" w:cs="Times New Roman"/>
                <w:sz w:val="20"/>
              </w:rPr>
              <w:t xml:space="preserve">Обеспечение запланированной доли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 лиц из числа </w:t>
            </w:r>
            <w:r w:rsidRPr="003A460C">
              <w:rPr>
                <w:rFonts w:ascii="Times New Roman" w:hAnsi="Times New Roman" w:cs="Times New Roman"/>
                <w:sz w:val="20"/>
              </w:rPr>
              <w:lastRenderedPageBreak/>
              <w:t>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w:t>
            </w:r>
          </w:p>
          <w:p w14:paraId="59CE05D9" w14:textId="62B01570" w:rsidR="006564A7" w:rsidRPr="003A460C" w:rsidRDefault="006A52AD" w:rsidP="00A51235">
            <w:pPr>
              <w:pStyle w:val="ConsPlusNormal"/>
              <w:suppressAutoHyphens/>
              <w:rPr>
                <w:rFonts w:ascii="Times New Roman" w:hAnsi="Times New Roman" w:cs="Times New Roman"/>
                <w:sz w:val="20"/>
              </w:rPr>
            </w:pPr>
            <w:r w:rsidRPr="003A460C">
              <w:rPr>
                <w:rFonts w:ascii="Times New Roman" w:hAnsi="Times New Roman" w:cs="Times New Roman"/>
                <w:sz w:val="20"/>
              </w:rPr>
              <w:t xml:space="preserve">Увеличение численности </w:t>
            </w:r>
            <w:r w:rsidR="006564A7" w:rsidRPr="003A460C">
              <w:rPr>
                <w:rFonts w:ascii="Times New Roman" w:hAnsi="Times New Roman" w:cs="Times New Roman"/>
                <w:sz w:val="20"/>
              </w:rPr>
              <w:t>детей-сирот и детей, оставшихся без попечения родителей, лиц из числа детей-сирот и детей, оставшихся без попечени</w:t>
            </w:r>
            <w:r w:rsidR="00A51235" w:rsidRPr="003A460C">
              <w:rPr>
                <w:rFonts w:ascii="Times New Roman" w:hAnsi="Times New Roman" w:cs="Times New Roman"/>
                <w:sz w:val="20"/>
              </w:rPr>
              <w:t>я родителей, обеспеченных благоу</w:t>
            </w:r>
            <w:r w:rsidR="006564A7" w:rsidRPr="003A460C">
              <w:rPr>
                <w:rFonts w:ascii="Times New Roman" w:hAnsi="Times New Roman" w:cs="Times New Roman"/>
                <w:sz w:val="20"/>
              </w:rPr>
              <w:t>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r>
      <w:tr w:rsidR="006564A7" w:rsidRPr="003A460C" w14:paraId="636D05EE" w14:textId="77777777" w:rsidTr="00A51235">
        <w:trPr>
          <w:trHeight w:val="624"/>
        </w:trPr>
        <w:tc>
          <w:tcPr>
            <w:tcW w:w="709" w:type="dxa"/>
            <w:vMerge/>
          </w:tcPr>
          <w:p w14:paraId="0DD4ED7D" w14:textId="77777777" w:rsidR="006564A7" w:rsidRPr="003A460C" w:rsidRDefault="006564A7" w:rsidP="00EF7A7F">
            <w:pPr>
              <w:suppressAutoHyphens/>
              <w:spacing w:after="0" w:line="240" w:lineRule="auto"/>
              <w:jc w:val="center"/>
              <w:rPr>
                <w:rFonts w:ascii="Times New Roman" w:hAnsi="Times New Roman" w:cs="Times New Roman"/>
              </w:rPr>
            </w:pPr>
          </w:p>
        </w:tc>
        <w:tc>
          <w:tcPr>
            <w:tcW w:w="1634" w:type="dxa"/>
            <w:vMerge/>
          </w:tcPr>
          <w:p w14:paraId="3CA784E4" w14:textId="77777777" w:rsidR="006564A7" w:rsidRPr="003A460C" w:rsidRDefault="006564A7" w:rsidP="00EF7A7F">
            <w:pPr>
              <w:suppressAutoHyphens/>
              <w:spacing w:after="0" w:line="240" w:lineRule="auto"/>
              <w:rPr>
                <w:rFonts w:ascii="Times New Roman" w:hAnsi="Times New Roman" w:cs="Times New Roman"/>
              </w:rPr>
            </w:pPr>
          </w:p>
        </w:tc>
        <w:tc>
          <w:tcPr>
            <w:tcW w:w="850" w:type="dxa"/>
            <w:vMerge/>
          </w:tcPr>
          <w:p w14:paraId="01A1E650" w14:textId="77777777" w:rsidR="006564A7" w:rsidRPr="003A460C" w:rsidRDefault="006564A7" w:rsidP="00EF7A7F">
            <w:pPr>
              <w:suppressAutoHyphens/>
              <w:spacing w:after="0" w:line="240" w:lineRule="auto"/>
              <w:rPr>
                <w:rFonts w:ascii="Times New Roman" w:hAnsi="Times New Roman" w:cs="Times New Roman"/>
              </w:rPr>
            </w:pPr>
          </w:p>
        </w:tc>
        <w:tc>
          <w:tcPr>
            <w:tcW w:w="1418" w:type="dxa"/>
          </w:tcPr>
          <w:p w14:paraId="3B0D497A" w14:textId="77777777" w:rsidR="006564A7" w:rsidRPr="003A460C" w:rsidRDefault="006564A7"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бюджета Московской области </w:t>
            </w:r>
          </w:p>
        </w:tc>
        <w:tc>
          <w:tcPr>
            <w:tcW w:w="925" w:type="dxa"/>
            <w:vAlign w:val="center"/>
          </w:tcPr>
          <w:p w14:paraId="07C8B2EE" w14:textId="77777777" w:rsidR="006564A7" w:rsidRPr="003A460C" w:rsidRDefault="006564A7" w:rsidP="00EF7A7F">
            <w:pPr>
              <w:suppressAutoHyphens/>
              <w:spacing w:after="0" w:line="240" w:lineRule="auto"/>
              <w:jc w:val="center"/>
              <w:rPr>
                <w:rFonts w:ascii="Times New Roman" w:hAnsi="Times New Roman" w:cs="Times New Roman"/>
                <w:lang w:val="en-US"/>
              </w:rPr>
            </w:pPr>
          </w:p>
          <w:p w14:paraId="3984F8BA" w14:textId="77777777" w:rsidR="006564A7" w:rsidRPr="003A460C" w:rsidRDefault="006564A7"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lang w:val="en-US"/>
              </w:rPr>
              <w:t>43 525</w:t>
            </w:r>
          </w:p>
        </w:tc>
        <w:tc>
          <w:tcPr>
            <w:tcW w:w="1060" w:type="dxa"/>
            <w:vAlign w:val="center"/>
          </w:tcPr>
          <w:p w14:paraId="3D46CE1D" w14:textId="09791333" w:rsidR="006564A7" w:rsidRPr="003A460C" w:rsidRDefault="00282482" w:rsidP="00EF7A7F">
            <w:pPr>
              <w:suppressAutoHyphens/>
              <w:spacing w:after="0" w:line="240" w:lineRule="auto"/>
              <w:jc w:val="center"/>
              <w:rPr>
                <w:rFonts w:ascii="Times New Roman" w:hAnsi="Times New Roman" w:cs="Times New Roman"/>
              </w:rPr>
            </w:pPr>
            <w:r>
              <w:rPr>
                <w:rFonts w:ascii="Times New Roman" w:hAnsi="Times New Roman" w:cs="Times New Roman"/>
              </w:rPr>
              <w:t>98 337</w:t>
            </w:r>
          </w:p>
        </w:tc>
        <w:tc>
          <w:tcPr>
            <w:tcW w:w="776" w:type="dxa"/>
            <w:vAlign w:val="center"/>
          </w:tcPr>
          <w:p w14:paraId="605E0081" w14:textId="75222BD8" w:rsidR="006564A7" w:rsidRPr="003A460C" w:rsidRDefault="00282482" w:rsidP="00EF7A7F">
            <w:pPr>
              <w:suppressAutoHyphens/>
              <w:spacing w:after="0" w:line="240" w:lineRule="auto"/>
              <w:jc w:val="center"/>
              <w:rPr>
                <w:rFonts w:ascii="Times New Roman" w:hAnsi="Times New Roman" w:cs="Times New Roman"/>
              </w:rPr>
            </w:pPr>
            <w:r>
              <w:rPr>
                <w:rFonts w:ascii="Times New Roman" w:hAnsi="Times New Roman" w:cs="Times New Roman"/>
              </w:rPr>
              <w:t>25 654</w:t>
            </w:r>
          </w:p>
        </w:tc>
        <w:tc>
          <w:tcPr>
            <w:tcW w:w="993" w:type="dxa"/>
            <w:vAlign w:val="center"/>
          </w:tcPr>
          <w:p w14:paraId="11464A21" w14:textId="77777777" w:rsidR="006564A7" w:rsidRPr="003A460C" w:rsidRDefault="006564A7"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29 928</w:t>
            </w:r>
          </w:p>
        </w:tc>
        <w:tc>
          <w:tcPr>
            <w:tcW w:w="992" w:type="dxa"/>
            <w:vAlign w:val="center"/>
          </w:tcPr>
          <w:p w14:paraId="509691BA" w14:textId="77777777" w:rsidR="006564A7" w:rsidRPr="003A460C" w:rsidRDefault="006564A7"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42 755</w:t>
            </w:r>
          </w:p>
        </w:tc>
        <w:tc>
          <w:tcPr>
            <w:tcW w:w="992" w:type="dxa"/>
            <w:vAlign w:val="center"/>
          </w:tcPr>
          <w:p w14:paraId="3B61802F" w14:textId="77777777" w:rsidR="006564A7" w:rsidRPr="003A460C" w:rsidRDefault="006564A7" w:rsidP="00EF7A7F">
            <w:pPr>
              <w:suppressAutoHyphens/>
              <w:spacing w:after="0" w:line="240" w:lineRule="auto"/>
              <w:jc w:val="center"/>
              <w:rPr>
                <w:rFonts w:ascii="Times New Roman" w:hAnsi="Times New Roman" w:cs="Times New Roman"/>
              </w:rPr>
            </w:pPr>
          </w:p>
          <w:p w14:paraId="267F6F55" w14:textId="77777777" w:rsidR="006564A7" w:rsidRPr="003A460C" w:rsidRDefault="006564A7"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0</w:t>
            </w:r>
          </w:p>
        </w:tc>
        <w:tc>
          <w:tcPr>
            <w:tcW w:w="992" w:type="dxa"/>
            <w:vAlign w:val="center"/>
          </w:tcPr>
          <w:p w14:paraId="01DEC4B5" w14:textId="77777777" w:rsidR="006564A7" w:rsidRPr="003A460C" w:rsidRDefault="006564A7" w:rsidP="00EF7A7F">
            <w:pPr>
              <w:suppressAutoHyphens/>
              <w:spacing w:after="0" w:line="240" w:lineRule="auto"/>
              <w:jc w:val="center"/>
              <w:rPr>
                <w:rFonts w:ascii="Times New Roman" w:hAnsi="Times New Roman" w:cs="Times New Roman"/>
              </w:rPr>
            </w:pPr>
          </w:p>
          <w:p w14:paraId="5A2D0967" w14:textId="77777777" w:rsidR="006564A7" w:rsidRPr="003A460C" w:rsidRDefault="006564A7" w:rsidP="00EF7A7F">
            <w:pPr>
              <w:suppressAutoHyphens/>
              <w:spacing w:after="0" w:line="240" w:lineRule="auto"/>
              <w:jc w:val="center"/>
              <w:rPr>
                <w:rFonts w:ascii="Times New Roman" w:hAnsi="Times New Roman" w:cs="Times New Roman"/>
              </w:rPr>
            </w:pPr>
            <w:r w:rsidRPr="003A460C">
              <w:rPr>
                <w:rFonts w:ascii="Times New Roman" w:hAnsi="Times New Roman" w:cs="Times New Roman"/>
              </w:rPr>
              <w:t>0</w:t>
            </w:r>
          </w:p>
        </w:tc>
        <w:tc>
          <w:tcPr>
            <w:tcW w:w="1209" w:type="dxa"/>
            <w:vMerge/>
          </w:tcPr>
          <w:p w14:paraId="0CCE905C" w14:textId="77777777" w:rsidR="006564A7" w:rsidRPr="003A460C" w:rsidRDefault="006564A7" w:rsidP="00EF7A7F">
            <w:pPr>
              <w:pStyle w:val="ConsPlusNormal"/>
              <w:suppressAutoHyphens/>
              <w:rPr>
                <w:rFonts w:ascii="Times New Roman" w:hAnsi="Times New Roman" w:cs="Times New Roman"/>
                <w:szCs w:val="22"/>
              </w:rPr>
            </w:pPr>
          </w:p>
        </w:tc>
        <w:tc>
          <w:tcPr>
            <w:tcW w:w="2409" w:type="dxa"/>
            <w:vMerge/>
          </w:tcPr>
          <w:p w14:paraId="6B84DF07" w14:textId="77777777" w:rsidR="006564A7" w:rsidRPr="003A460C" w:rsidRDefault="006564A7" w:rsidP="00EF7A7F">
            <w:pPr>
              <w:pStyle w:val="ConsPlusNormal"/>
              <w:suppressAutoHyphens/>
              <w:rPr>
                <w:rFonts w:ascii="Times New Roman" w:hAnsi="Times New Roman" w:cs="Times New Roman"/>
                <w:szCs w:val="22"/>
              </w:rPr>
            </w:pPr>
          </w:p>
        </w:tc>
      </w:tr>
      <w:tr w:rsidR="006564A7" w:rsidRPr="003A460C" w14:paraId="44450BF8" w14:textId="77777777" w:rsidTr="00A51235">
        <w:trPr>
          <w:trHeight w:val="835"/>
        </w:trPr>
        <w:tc>
          <w:tcPr>
            <w:tcW w:w="709" w:type="dxa"/>
            <w:vMerge/>
          </w:tcPr>
          <w:p w14:paraId="68895500" w14:textId="77777777" w:rsidR="006564A7" w:rsidRPr="003A460C" w:rsidRDefault="006564A7" w:rsidP="00EF7A7F">
            <w:pPr>
              <w:suppressAutoHyphens/>
              <w:spacing w:after="0" w:line="240" w:lineRule="auto"/>
              <w:jc w:val="center"/>
              <w:rPr>
                <w:rFonts w:ascii="Times New Roman" w:hAnsi="Times New Roman" w:cs="Times New Roman"/>
              </w:rPr>
            </w:pPr>
          </w:p>
        </w:tc>
        <w:tc>
          <w:tcPr>
            <w:tcW w:w="1634" w:type="dxa"/>
            <w:vMerge/>
          </w:tcPr>
          <w:p w14:paraId="778EBD29" w14:textId="77777777" w:rsidR="006564A7" w:rsidRPr="003A460C" w:rsidRDefault="006564A7" w:rsidP="00EF7A7F">
            <w:pPr>
              <w:suppressAutoHyphens/>
              <w:spacing w:after="0" w:line="240" w:lineRule="auto"/>
              <w:rPr>
                <w:rFonts w:ascii="Times New Roman" w:hAnsi="Times New Roman" w:cs="Times New Roman"/>
              </w:rPr>
            </w:pPr>
          </w:p>
        </w:tc>
        <w:tc>
          <w:tcPr>
            <w:tcW w:w="850" w:type="dxa"/>
            <w:vMerge/>
          </w:tcPr>
          <w:p w14:paraId="39FBB7C5" w14:textId="77777777" w:rsidR="006564A7" w:rsidRPr="003A460C" w:rsidRDefault="006564A7" w:rsidP="00EF7A7F">
            <w:pPr>
              <w:suppressAutoHyphens/>
              <w:spacing w:after="0" w:line="240" w:lineRule="auto"/>
              <w:rPr>
                <w:rFonts w:ascii="Times New Roman" w:hAnsi="Times New Roman" w:cs="Times New Roman"/>
              </w:rPr>
            </w:pPr>
          </w:p>
        </w:tc>
        <w:tc>
          <w:tcPr>
            <w:tcW w:w="1418" w:type="dxa"/>
          </w:tcPr>
          <w:p w14:paraId="08C5CD5F" w14:textId="77777777" w:rsidR="006564A7" w:rsidRPr="003A460C" w:rsidRDefault="006564A7"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федерального бюджета</w:t>
            </w:r>
          </w:p>
        </w:tc>
        <w:tc>
          <w:tcPr>
            <w:tcW w:w="925" w:type="dxa"/>
            <w:vAlign w:val="center"/>
          </w:tcPr>
          <w:p w14:paraId="27646FF5" w14:textId="77777777" w:rsidR="006564A7" w:rsidRPr="003A460C" w:rsidRDefault="006564A7" w:rsidP="00EF7A7F">
            <w:pPr>
              <w:pStyle w:val="ConsPlusNormal"/>
              <w:suppressAutoHyphens/>
              <w:jc w:val="center"/>
              <w:rPr>
                <w:rFonts w:ascii="Times New Roman" w:hAnsi="Times New Roman" w:cs="Times New Roman"/>
                <w:szCs w:val="22"/>
              </w:rPr>
            </w:pPr>
          </w:p>
          <w:p w14:paraId="5327D78E"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060" w:type="dxa"/>
            <w:vAlign w:val="center"/>
          </w:tcPr>
          <w:p w14:paraId="3A853C5A" w14:textId="77777777" w:rsidR="006564A7" w:rsidRPr="003A460C" w:rsidRDefault="006564A7"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776" w:type="dxa"/>
            <w:vAlign w:val="center"/>
          </w:tcPr>
          <w:p w14:paraId="24691367"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6E1A0D90" w14:textId="77777777" w:rsidR="006564A7" w:rsidRPr="003A460C" w:rsidRDefault="006564A7" w:rsidP="00EF7A7F">
            <w:pPr>
              <w:pStyle w:val="ConsPlusNormal"/>
              <w:suppressAutoHyphens/>
              <w:jc w:val="center"/>
              <w:rPr>
                <w:rFonts w:ascii="Times New Roman" w:hAnsi="Times New Roman" w:cs="Times New Roman"/>
                <w:szCs w:val="22"/>
              </w:rPr>
            </w:pPr>
          </w:p>
        </w:tc>
        <w:tc>
          <w:tcPr>
            <w:tcW w:w="993" w:type="dxa"/>
            <w:vAlign w:val="center"/>
          </w:tcPr>
          <w:p w14:paraId="78874186" w14:textId="77777777" w:rsidR="006564A7" w:rsidRPr="003A460C" w:rsidRDefault="006564A7" w:rsidP="00EF7A7F">
            <w:pPr>
              <w:pStyle w:val="ConsPlusNormal"/>
              <w:suppressAutoHyphens/>
              <w:jc w:val="center"/>
              <w:rPr>
                <w:rFonts w:ascii="Times New Roman" w:hAnsi="Times New Roman" w:cs="Times New Roman"/>
                <w:szCs w:val="22"/>
              </w:rPr>
            </w:pPr>
          </w:p>
          <w:p w14:paraId="77E9A764"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Align w:val="center"/>
          </w:tcPr>
          <w:p w14:paraId="59C78EF4" w14:textId="77777777" w:rsidR="006564A7" w:rsidRPr="003A460C" w:rsidRDefault="006564A7"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992" w:type="dxa"/>
            <w:vAlign w:val="center"/>
          </w:tcPr>
          <w:p w14:paraId="57C40892" w14:textId="77777777" w:rsidR="006564A7" w:rsidRPr="003A460C" w:rsidRDefault="006564A7"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992" w:type="dxa"/>
            <w:vAlign w:val="center"/>
          </w:tcPr>
          <w:p w14:paraId="1689B264" w14:textId="77777777" w:rsidR="006564A7" w:rsidRPr="003A460C" w:rsidRDefault="006564A7"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1209" w:type="dxa"/>
            <w:vMerge/>
          </w:tcPr>
          <w:p w14:paraId="3B8D68A4" w14:textId="77777777" w:rsidR="006564A7" w:rsidRPr="003A460C" w:rsidRDefault="006564A7" w:rsidP="00EF7A7F">
            <w:pPr>
              <w:pStyle w:val="ConsPlusNormal"/>
              <w:suppressAutoHyphens/>
              <w:rPr>
                <w:rFonts w:ascii="Times New Roman" w:hAnsi="Times New Roman" w:cs="Times New Roman"/>
                <w:szCs w:val="22"/>
              </w:rPr>
            </w:pPr>
          </w:p>
        </w:tc>
        <w:tc>
          <w:tcPr>
            <w:tcW w:w="2409" w:type="dxa"/>
            <w:vMerge/>
          </w:tcPr>
          <w:p w14:paraId="3AF42BE7" w14:textId="77777777" w:rsidR="006564A7" w:rsidRPr="003A460C" w:rsidRDefault="006564A7" w:rsidP="00EF7A7F">
            <w:pPr>
              <w:pStyle w:val="ConsPlusNormal"/>
              <w:suppressAutoHyphens/>
              <w:rPr>
                <w:rFonts w:ascii="Times New Roman" w:hAnsi="Times New Roman" w:cs="Times New Roman"/>
                <w:szCs w:val="22"/>
              </w:rPr>
            </w:pPr>
          </w:p>
        </w:tc>
      </w:tr>
      <w:tr w:rsidR="006564A7" w:rsidRPr="003A460C" w14:paraId="30F5A819" w14:textId="77777777" w:rsidTr="00A51235">
        <w:tc>
          <w:tcPr>
            <w:tcW w:w="709" w:type="dxa"/>
            <w:vMerge/>
          </w:tcPr>
          <w:p w14:paraId="27E8F4C6" w14:textId="77777777" w:rsidR="006564A7" w:rsidRPr="003A460C" w:rsidRDefault="006564A7" w:rsidP="00EF7A7F">
            <w:pPr>
              <w:suppressAutoHyphens/>
              <w:spacing w:after="0" w:line="240" w:lineRule="auto"/>
              <w:jc w:val="center"/>
              <w:rPr>
                <w:rFonts w:ascii="Times New Roman" w:hAnsi="Times New Roman" w:cs="Times New Roman"/>
              </w:rPr>
            </w:pPr>
          </w:p>
        </w:tc>
        <w:tc>
          <w:tcPr>
            <w:tcW w:w="1634" w:type="dxa"/>
            <w:vMerge/>
          </w:tcPr>
          <w:p w14:paraId="2F0314F1" w14:textId="77777777" w:rsidR="006564A7" w:rsidRPr="003A460C" w:rsidRDefault="006564A7" w:rsidP="00EF7A7F">
            <w:pPr>
              <w:suppressAutoHyphens/>
              <w:spacing w:after="0" w:line="240" w:lineRule="auto"/>
              <w:rPr>
                <w:rFonts w:ascii="Times New Roman" w:hAnsi="Times New Roman" w:cs="Times New Roman"/>
              </w:rPr>
            </w:pPr>
          </w:p>
        </w:tc>
        <w:tc>
          <w:tcPr>
            <w:tcW w:w="850" w:type="dxa"/>
            <w:vMerge/>
          </w:tcPr>
          <w:p w14:paraId="24472031" w14:textId="77777777" w:rsidR="006564A7" w:rsidRPr="003A460C" w:rsidRDefault="006564A7" w:rsidP="00EF7A7F">
            <w:pPr>
              <w:suppressAutoHyphens/>
              <w:spacing w:after="0" w:line="240" w:lineRule="auto"/>
              <w:rPr>
                <w:rFonts w:ascii="Times New Roman" w:hAnsi="Times New Roman" w:cs="Times New Roman"/>
              </w:rPr>
            </w:pPr>
          </w:p>
        </w:tc>
        <w:tc>
          <w:tcPr>
            <w:tcW w:w="1418" w:type="dxa"/>
          </w:tcPr>
          <w:p w14:paraId="57AACBF2" w14:textId="77777777" w:rsidR="006564A7" w:rsidRPr="003A460C" w:rsidRDefault="006564A7"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925" w:type="dxa"/>
            <w:vAlign w:val="center"/>
          </w:tcPr>
          <w:p w14:paraId="4E5EDC14" w14:textId="77777777" w:rsidR="006564A7" w:rsidRPr="003A460C" w:rsidRDefault="006564A7" w:rsidP="00EF7A7F">
            <w:pPr>
              <w:pStyle w:val="ConsPlusNormal"/>
              <w:suppressAutoHyphens/>
              <w:jc w:val="center"/>
              <w:rPr>
                <w:rFonts w:ascii="Times New Roman" w:hAnsi="Times New Roman" w:cs="Times New Roman"/>
                <w:szCs w:val="22"/>
              </w:rPr>
            </w:pPr>
          </w:p>
          <w:p w14:paraId="282DCAF3" w14:textId="77777777" w:rsidR="006564A7" w:rsidRPr="003A460C" w:rsidRDefault="006564A7"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1060" w:type="dxa"/>
            <w:vAlign w:val="center"/>
          </w:tcPr>
          <w:p w14:paraId="7FCFA464" w14:textId="77777777" w:rsidR="006564A7" w:rsidRPr="003A460C" w:rsidRDefault="006564A7"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c>
          <w:tcPr>
            <w:tcW w:w="776" w:type="dxa"/>
            <w:vAlign w:val="center"/>
          </w:tcPr>
          <w:p w14:paraId="5BE2818B"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3" w:type="dxa"/>
            <w:vAlign w:val="center"/>
          </w:tcPr>
          <w:p w14:paraId="1B909D05"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Align w:val="center"/>
          </w:tcPr>
          <w:p w14:paraId="15E49565" w14:textId="77777777" w:rsidR="006564A7" w:rsidRPr="003A460C" w:rsidRDefault="006564A7"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992" w:type="dxa"/>
            <w:vAlign w:val="center"/>
          </w:tcPr>
          <w:p w14:paraId="7D440F97" w14:textId="77777777" w:rsidR="006564A7" w:rsidRPr="003A460C" w:rsidRDefault="006564A7"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992" w:type="dxa"/>
            <w:vAlign w:val="center"/>
          </w:tcPr>
          <w:p w14:paraId="37171422" w14:textId="77777777" w:rsidR="006564A7" w:rsidRPr="003A460C" w:rsidRDefault="006564A7"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1209" w:type="dxa"/>
            <w:vMerge/>
          </w:tcPr>
          <w:p w14:paraId="0B6C34FF" w14:textId="77777777" w:rsidR="006564A7" w:rsidRPr="003A460C" w:rsidRDefault="006564A7" w:rsidP="00EF7A7F">
            <w:pPr>
              <w:pStyle w:val="ConsPlusNormal"/>
              <w:suppressAutoHyphens/>
              <w:rPr>
                <w:rFonts w:ascii="Times New Roman" w:hAnsi="Times New Roman" w:cs="Times New Roman"/>
                <w:szCs w:val="22"/>
              </w:rPr>
            </w:pPr>
          </w:p>
        </w:tc>
        <w:tc>
          <w:tcPr>
            <w:tcW w:w="2409" w:type="dxa"/>
            <w:vMerge/>
          </w:tcPr>
          <w:p w14:paraId="5139C98B" w14:textId="77777777" w:rsidR="006564A7" w:rsidRPr="003A460C" w:rsidRDefault="006564A7" w:rsidP="00EF7A7F">
            <w:pPr>
              <w:pStyle w:val="ConsPlusNormal"/>
              <w:suppressAutoHyphens/>
              <w:rPr>
                <w:rFonts w:ascii="Times New Roman" w:hAnsi="Times New Roman" w:cs="Times New Roman"/>
                <w:szCs w:val="22"/>
              </w:rPr>
            </w:pPr>
          </w:p>
        </w:tc>
      </w:tr>
      <w:tr w:rsidR="006564A7" w:rsidRPr="003A460C" w14:paraId="0969FD27" w14:textId="77777777" w:rsidTr="00A51235">
        <w:tc>
          <w:tcPr>
            <w:tcW w:w="709" w:type="dxa"/>
            <w:vMerge/>
          </w:tcPr>
          <w:p w14:paraId="5B3E8F50" w14:textId="77777777" w:rsidR="006564A7" w:rsidRPr="003A460C" w:rsidRDefault="006564A7" w:rsidP="00EF7A7F">
            <w:pPr>
              <w:suppressAutoHyphens/>
              <w:spacing w:after="0" w:line="240" w:lineRule="auto"/>
              <w:jc w:val="center"/>
              <w:rPr>
                <w:rFonts w:ascii="Times New Roman" w:hAnsi="Times New Roman" w:cs="Times New Roman"/>
              </w:rPr>
            </w:pPr>
          </w:p>
        </w:tc>
        <w:tc>
          <w:tcPr>
            <w:tcW w:w="1634" w:type="dxa"/>
            <w:vMerge/>
          </w:tcPr>
          <w:p w14:paraId="0A0CCDCD" w14:textId="77777777" w:rsidR="006564A7" w:rsidRPr="003A460C" w:rsidRDefault="006564A7" w:rsidP="00EF7A7F">
            <w:pPr>
              <w:suppressAutoHyphens/>
              <w:spacing w:after="0" w:line="240" w:lineRule="auto"/>
              <w:rPr>
                <w:rFonts w:ascii="Times New Roman" w:hAnsi="Times New Roman" w:cs="Times New Roman"/>
              </w:rPr>
            </w:pPr>
          </w:p>
        </w:tc>
        <w:tc>
          <w:tcPr>
            <w:tcW w:w="850" w:type="dxa"/>
            <w:vMerge/>
          </w:tcPr>
          <w:p w14:paraId="283FEDDE" w14:textId="77777777" w:rsidR="006564A7" w:rsidRPr="003A460C" w:rsidRDefault="006564A7" w:rsidP="00EF7A7F">
            <w:pPr>
              <w:suppressAutoHyphens/>
              <w:spacing w:after="0" w:line="240" w:lineRule="auto"/>
              <w:rPr>
                <w:rFonts w:ascii="Times New Roman" w:hAnsi="Times New Roman" w:cs="Times New Roman"/>
              </w:rPr>
            </w:pPr>
          </w:p>
        </w:tc>
        <w:tc>
          <w:tcPr>
            <w:tcW w:w="1418" w:type="dxa"/>
          </w:tcPr>
          <w:p w14:paraId="3795208F" w14:textId="77777777" w:rsidR="006564A7" w:rsidRPr="003A460C" w:rsidRDefault="006564A7"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925" w:type="dxa"/>
            <w:vAlign w:val="center"/>
          </w:tcPr>
          <w:p w14:paraId="6F0EEFA7"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060" w:type="dxa"/>
            <w:vAlign w:val="center"/>
          </w:tcPr>
          <w:p w14:paraId="2B0CD47A" w14:textId="77777777" w:rsidR="006564A7" w:rsidRPr="003A460C" w:rsidRDefault="006564A7"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c>
          <w:tcPr>
            <w:tcW w:w="776" w:type="dxa"/>
            <w:vAlign w:val="center"/>
          </w:tcPr>
          <w:p w14:paraId="26401B12"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3" w:type="dxa"/>
            <w:vAlign w:val="center"/>
          </w:tcPr>
          <w:p w14:paraId="045B57B6"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Align w:val="center"/>
          </w:tcPr>
          <w:p w14:paraId="3F40903F" w14:textId="77777777" w:rsidR="006564A7" w:rsidRPr="003A460C" w:rsidRDefault="006564A7"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992" w:type="dxa"/>
            <w:vAlign w:val="center"/>
          </w:tcPr>
          <w:p w14:paraId="2AEAA465" w14:textId="77777777" w:rsidR="006564A7" w:rsidRPr="003A460C" w:rsidRDefault="006564A7"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992" w:type="dxa"/>
            <w:vAlign w:val="center"/>
          </w:tcPr>
          <w:p w14:paraId="06B17290" w14:textId="77777777" w:rsidR="006564A7" w:rsidRPr="003A460C" w:rsidRDefault="006564A7"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1209" w:type="dxa"/>
            <w:vMerge/>
          </w:tcPr>
          <w:p w14:paraId="6084B6CF" w14:textId="77777777" w:rsidR="006564A7" w:rsidRPr="003A460C" w:rsidRDefault="006564A7" w:rsidP="00EF7A7F">
            <w:pPr>
              <w:pStyle w:val="ConsPlusNormal"/>
              <w:suppressAutoHyphens/>
              <w:rPr>
                <w:rFonts w:ascii="Times New Roman" w:hAnsi="Times New Roman" w:cs="Times New Roman"/>
                <w:szCs w:val="22"/>
              </w:rPr>
            </w:pPr>
          </w:p>
        </w:tc>
        <w:tc>
          <w:tcPr>
            <w:tcW w:w="2409" w:type="dxa"/>
            <w:vMerge/>
          </w:tcPr>
          <w:p w14:paraId="5E65FB63" w14:textId="77777777" w:rsidR="006564A7" w:rsidRPr="003A460C" w:rsidRDefault="006564A7" w:rsidP="00EF7A7F">
            <w:pPr>
              <w:pStyle w:val="ConsPlusNormal"/>
              <w:suppressAutoHyphens/>
              <w:rPr>
                <w:rFonts w:ascii="Times New Roman" w:hAnsi="Times New Roman" w:cs="Times New Roman"/>
                <w:szCs w:val="22"/>
              </w:rPr>
            </w:pPr>
          </w:p>
        </w:tc>
      </w:tr>
      <w:tr w:rsidR="006564A7" w:rsidRPr="003A460C" w14:paraId="076A0B52" w14:textId="77777777" w:rsidTr="00A51235">
        <w:tc>
          <w:tcPr>
            <w:tcW w:w="709" w:type="dxa"/>
            <w:vMerge w:val="restart"/>
          </w:tcPr>
          <w:p w14:paraId="42218222" w14:textId="77777777" w:rsidR="006564A7" w:rsidRPr="003A460C" w:rsidRDefault="006564A7" w:rsidP="00DF1347">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lastRenderedPageBreak/>
              <w:t>1.1.</w:t>
            </w:r>
          </w:p>
        </w:tc>
        <w:tc>
          <w:tcPr>
            <w:tcW w:w="1634" w:type="dxa"/>
            <w:vMerge w:val="restart"/>
          </w:tcPr>
          <w:p w14:paraId="1A8A1856" w14:textId="77777777" w:rsidR="006564A7" w:rsidRPr="003A460C" w:rsidRDefault="00617A5F" w:rsidP="00DF1347">
            <w:pPr>
              <w:pStyle w:val="ConsPlusNormal"/>
              <w:suppressAutoHyphens/>
              <w:rPr>
                <w:rFonts w:ascii="Times New Roman" w:hAnsi="Times New Roman" w:cs="Times New Roman"/>
                <w:b/>
                <w:szCs w:val="22"/>
              </w:rPr>
            </w:pPr>
            <w:r w:rsidRPr="003A460C">
              <w:rPr>
                <w:rFonts w:ascii="Times New Roman" w:hAnsi="Times New Roman" w:cs="Times New Roman"/>
                <w:b/>
                <w:szCs w:val="22"/>
              </w:rPr>
              <w:t>Мероприятие 1.1</w:t>
            </w:r>
          </w:p>
          <w:p w14:paraId="3ED467BF" w14:textId="77777777" w:rsidR="006564A7" w:rsidRPr="003A460C" w:rsidRDefault="006564A7" w:rsidP="00DF1347">
            <w:pPr>
              <w:pStyle w:val="ConsPlusNormal"/>
              <w:suppressAutoHyphens/>
              <w:rPr>
                <w:rFonts w:ascii="Times New Roman" w:hAnsi="Times New Roman" w:cs="Times New Roman"/>
                <w:szCs w:val="22"/>
              </w:rPr>
            </w:pPr>
          </w:p>
          <w:p w14:paraId="759CCF51" w14:textId="77777777" w:rsidR="006564A7" w:rsidRPr="003A460C" w:rsidRDefault="006564A7" w:rsidP="00F805D9">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Предоставление жилых помещений детям-сиротам  и детям, оставшимся без попечения родителей, </w:t>
            </w:r>
            <w:r w:rsidR="00F805D9" w:rsidRPr="003A460C">
              <w:rPr>
                <w:rFonts w:ascii="Times New Roman" w:hAnsi="Times New Roman" w:cs="Times New Roman"/>
                <w:szCs w:val="22"/>
              </w:rPr>
              <w:t>лицам</w:t>
            </w:r>
            <w:r w:rsidRPr="003A460C">
              <w:rPr>
                <w:rFonts w:ascii="Times New Roman" w:hAnsi="Times New Roman" w:cs="Times New Roman"/>
                <w:szCs w:val="22"/>
              </w:rPr>
              <w:t xml:space="preserve"> из числа</w:t>
            </w:r>
            <w:r w:rsidR="00F805D9" w:rsidRPr="003A460C">
              <w:rPr>
                <w:rFonts w:ascii="Times New Roman" w:hAnsi="Times New Roman" w:cs="Times New Roman"/>
                <w:szCs w:val="22"/>
              </w:rPr>
              <w:t xml:space="preserve"> детей-сирот и детей, оставшихся без попечения родителей,  по договорам </w:t>
            </w:r>
            <w:r w:rsidRPr="003A460C">
              <w:rPr>
                <w:rFonts w:ascii="Times New Roman" w:hAnsi="Times New Roman" w:cs="Times New Roman"/>
                <w:szCs w:val="22"/>
              </w:rPr>
              <w:t xml:space="preserve">найма специализированных жилых помещений </w:t>
            </w:r>
          </w:p>
        </w:tc>
        <w:tc>
          <w:tcPr>
            <w:tcW w:w="850" w:type="dxa"/>
            <w:vMerge w:val="restart"/>
          </w:tcPr>
          <w:p w14:paraId="1BCA5AD4" w14:textId="77777777" w:rsidR="006564A7" w:rsidRPr="003A460C" w:rsidRDefault="006564A7" w:rsidP="00DF1347">
            <w:pPr>
              <w:pStyle w:val="ConsPlusNormal"/>
              <w:suppressAutoHyphens/>
              <w:rPr>
                <w:rFonts w:ascii="Times New Roman" w:hAnsi="Times New Roman" w:cs="Times New Roman"/>
                <w:szCs w:val="22"/>
                <w:lang w:val="en-US"/>
              </w:rPr>
            </w:pPr>
            <w:r w:rsidRPr="003A460C">
              <w:rPr>
                <w:rFonts w:ascii="Times New Roman" w:hAnsi="Times New Roman" w:cs="Times New Roman"/>
                <w:szCs w:val="22"/>
              </w:rPr>
              <w:t>20</w:t>
            </w:r>
            <w:r w:rsidRPr="003A460C">
              <w:rPr>
                <w:rFonts w:ascii="Times New Roman" w:hAnsi="Times New Roman" w:cs="Times New Roman"/>
                <w:szCs w:val="22"/>
                <w:lang w:val="en-US"/>
              </w:rPr>
              <w:t>20</w:t>
            </w:r>
            <w:r w:rsidRPr="003A460C">
              <w:rPr>
                <w:rFonts w:ascii="Times New Roman" w:hAnsi="Times New Roman" w:cs="Times New Roman"/>
                <w:szCs w:val="22"/>
              </w:rPr>
              <w:t>-202</w:t>
            </w:r>
            <w:r w:rsidRPr="003A460C">
              <w:rPr>
                <w:rFonts w:ascii="Times New Roman" w:hAnsi="Times New Roman" w:cs="Times New Roman"/>
                <w:szCs w:val="22"/>
                <w:lang w:val="en-US"/>
              </w:rPr>
              <w:t>4</w:t>
            </w:r>
          </w:p>
        </w:tc>
        <w:tc>
          <w:tcPr>
            <w:tcW w:w="1418" w:type="dxa"/>
          </w:tcPr>
          <w:p w14:paraId="3D0B28FE" w14:textId="77777777" w:rsidR="006564A7" w:rsidRPr="003A460C" w:rsidRDefault="006564A7" w:rsidP="00DF1347">
            <w:pPr>
              <w:pStyle w:val="ConsPlusNormal"/>
              <w:suppressAutoHyphens/>
              <w:rPr>
                <w:rFonts w:ascii="Times New Roman" w:hAnsi="Times New Roman" w:cs="Times New Roman"/>
                <w:b/>
                <w:szCs w:val="22"/>
              </w:rPr>
            </w:pPr>
            <w:r w:rsidRPr="003A460C">
              <w:rPr>
                <w:rFonts w:ascii="Times New Roman" w:hAnsi="Times New Roman" w:cs="Times New Roman"/>
                <w:b/>
                <w:szCs w:val="22"/>
              </w:rPr>
              <w:t>Итого</w:t>
            </w:r>
          </w:p>
        </w:tc>
        <w:tc>
          <w:tcPr>
            <w:tcW w:w="925" w:type="dxa"/>
          </w:tcPr>
          <w:p w14:paraId="70307807" w14:textId="77777777" w:rsidR="006564A7" w:rsidRPr="003A460C" w:rsidRDefault="006564A7" w:rsidP="00DF1347">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43 525</w:t>
            </w:r>
          </w:p>
        </w:tc>
        <w:tc>
          <w:tcPr>
            <w:tcW w:w="1060" w:type="dxa"/>
            <w:vAlign w:val="center"/>
          </w:tcPr>
          <w:p w14:paraId="0E79A9FE" w14:textId="7CE38455" w:rsidR="006564A7" w:rsidRPr="003A460C" w:rsidRDefault="00282482" w:rsidP="00DF1347">
            <w:pPr>
              <w:rPr>
                <w:rFonts w:ascii="Times New Roman" w:hAnsi="Times New Roman" w:cs="Times New Roman"/>
                <w:b/>
              </w:rPr>
            </w:pPr>
            <w:r>
              <w:rPr>
                <w:rFonts w:ascii="Times New Roman" w:hAnsi="Times New Roman" w:cs="Times New Roman"/>
                <w:b/>
              </w:rPr>
              <w:t>98 337</w:t>
            </w:r>
          </w:p>
        </w:tc>
        <w:tc>
          <w:tcPr>
            <w:tcW w:w="776" w:type="dxa"/>
            <w:vAlign w:val="center"/>
          </w:tcPr>
          <w:p w14:paraId="6C7B3C14" w14:textId="471B7522" w:rsidR="006564A7" w:rsidRPr="003A460C" w:rsidRDefault="00282482" w:rsidP="00DF1347">
            <w:pPr>
              <w:rPr>
                <w:rFonts w:ascii="Times New Roman" w:hAnsi="Times New Roman" w:cs="Times New Roman"/>
                <w:b/>
              </w:rPr>
            </w:pPr>
            <w:r>
              <w:rPr>
                <w:rFonts w:ascii="Times New Roman" w:hAnsi="Times New Roman" w:cs="Times New Roman"/>
                <w:b/>
              </w:rPr>
              <w:t>25 654</w:t>
            </w:r>
          </w:p>
        </w:tc>
        <w:tc>
          <w:tcPr>
            <w:tcW w:w="993" w:type="dxa"/>
            <w:vAlign w:val="center"/>
          </w:tcPr>
          <w:p w14:paraId="4EBCBE0E" w14:textId="77777777" w:rsidR="006564A7" w:rsidRPr="003A460C" w:rsidRDefault="006564A7" w:rsidP="00DF1347">
            <w:pPr>
              <w:rPr>
                <w:rFonts w:ascii="Times New Roman" w:hAnsi="Times New Roman" w:cs="Times New Roman"/>
                <w:b/>
              </w:rPr>
            </w:pPr>
            <w:r w:rsidRPr="003A460C">
              <w:rPr>
                <w:rFonts w:ascii="Times New Roman" w:hAnsi="Times New Roman" w:cs="Times New Roman"/>
                <w:b/>
              </w:rPr>
              <w:t>29 928</w:t>
            </w:r>
          </w:p>
        </w:tc>
        <w:tc>
          <w:tcPr>
            <w:tcW w:w="992" w:type="dxa"/>
            <w:vAlign w:val="center"/>
          </w:tcPr>
          <w:p w14:paraId="39D4036A" w14:textId="77777777" w:rsidR="006564A7" w:rsidRPr="003A460C" w:rsidRDefault="006564A7" w:rsidP="00DF1347">
            <w:pPr>
              <w:rPr>
                <w:rFonts w:ascii="Times New Roman" w:hAnsi="Times New Roman" w:cs="Times New Roman"/>
                <w:b/>
              </w:rPr>
            </w:pPr>
            <w:r w:rsidRPr="003A460C">
              <w:rPr>
                <w:rFonts w:ascii="Times New Roman" w:hAnsi="Times New Roman" w:cs="Times New Roman"/>
                <w:b/>
              </w:rPr>
              <w:t>42 755</w:t>
            </w:r>
          </w:p>
        </w:tc>
        <w:tc>
          <w:tcPr>
            <w:tcW w:w="992" w:type="dxa"/>
            <w:vAlign w:val="center"/>
          </w:tcPr>
          <w:p w14:paraId="1593DBAB" w14:textId="77777777" w:rsidR="006564A7" w:rsidRPr="003A460C" w:rsidRDefault="006564A7" w:rsidP="00DF1347">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c>
          <w:tcPr>
            <w:tcW w:w="992" w:type="dxa"/>
            <w:vAlign w:val="center"/>
          </w:tcPr>
          <w:p w14:paraId="645EE0A6" w14:textId="77777777" w:rsidR="006564A7" w:rsidRPr="003A460C" w:rsidRDefault="006564A7" w:rsidP="00DF1347">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c>
          <w:tcPr>
            <w:tcW w:w="1209" w:type="dxa"/>
            <w:vMerge w:val="restart"/>
          </w:tcPr>
          <w:p w14:paraId="6D2D6327" w14:textId="77777777" w:rsidR="00012BEF" w:rsidRPr="003A460C" w:rsidRDefault="00012BEF" w:rsidP="00012BEF">
            <w:pPr>
              <w:pStyle w:val="ConsPlusNormal"/>
              <w:suppressAutoHyphens/>
              <w:rPr>
                <w:rFonts w:ascii="Times New Roman" w:hAnsi="Times New Roman" w:cs="Times New Roman"/>
              </w:rPr>
            </w:pPr>
            <w:r w:rsidRPr="003A460C">
              <w:rPr>
                <w:rFonts w:ascii="Times New Roman" w:hAnsi="Times New Roman" w:cs="Times New Roman"/>
              </w:rPr>
              <w:t>Управление муниципальным имуществом</w:t>
            </w:r>
          </w:p>
          <w:p w14:paraId="26DD1C9E" w14:textId="464F599B" w:rsidR="006564A7" w:rsidRPr="003A460C" w:rsidRDefault="006564A7" w:rsidP="00DF1347">
            <w:pPr>
              <w:pStyle w:val="ConsPlusNormal"/>
              <w:suppressAutoHyphens/>
              <w:rPr>
                <w:rFonts w:ascii="Times New Roman" w:hAnsi="Times New Roman" w:cs="Times New Roman"/>
                <w:szCs w:val="22"/>
              </w:rPr>
            </w:pPr>
          </w:p>
        </w:tc>
        <w:tc>
          <w:tcPr>
            <w:tcW w:w="2409" w:type="dxa"/>
            <w:vMerge/>
          </w:tcPr>
          <w:p w14:paraId="0B9FAAD9" w14:textId="77777777" w:rsidR="006564A7" w:rsidRPr="003A460C" w:rsidRDefault="006564A7" w:rsidP="00DF1347">
            <w:pPr>
              <w:pStyle w:val="ConsPlusNormal"/>
              <w:suppressAutoHyphens/>
              <w:rPr>
                <w:rFonts w:ascii="Times New Roman" w:hAnsi="Times New Roman" w:cs="Times New Roman"/>
                <w:szCs w:val="22"/>
              </w:rPr>
            </w:pPr>
          </w:p>
        </w:tc>
      </w:tr>
      <w:tr w:rsidR="006564A7" w:rsidRPr="003A460C" w14:paraId="318A30AA" w14:textId="77777777" w:rsidTr="00A51235">
        <w:trPr>
          <w:trHeight w:val="672"/>
        </w:trPr>
        <w:tc>
          <w:tcPr>
            <w:tcW w:w="709" w:type="dxa"/>
            <w:vMerge/>
          </w:tcPr>
          <w:p w14:paraId="0A40FD05" w14:textId="77777777" w:rsidR="006564A7" w:rsidRPr="003A460C" w:rsidRDefault="006564A7" w:rsidP="00DF1347">
            <w:pPr>
              <w:suppressAutoHyphens/>
              <w:spacing w:after="0" w:line="240" w:lineRule="auto"/>
              <w:jc w:val="center"/>
              <w:rPr>
                <w:rFonts w:ascii="Times New Roman" w:hAnsi="Times New Roman" w:cs="Times New Roman"/>
                <w:sz w:val="24"/>
                <w:szCs w:val="24"/>
              </w:rPr>
            </w:pPr>
          </w:p>
        </w:tc>
        <w:tc>
          <w:tcPr>
            <w:tcW w:w="1634" w:type="dxa"/>
            <w:vMerge/>
          </w:tcPr>
          <w:p w14:paraId="7A374D14" w14:textId="77777777" w:rsidR="006564A7" w:rsidRPr="003A460C" w:rsidRDefault="006564A7" w:rsidP="00DF1347">
            <w:pPr>
              <w:suppressAutoHyphens/>
              <w:spacing w:after="0" w:line="240" w:lineRule="auto"/>
              <w:rPr>
                <w:rFonts w:ascii="Times New Roman" w:hAnsi="Times New Roman" w:cs="Times New Roman"/>
                <w:sz w:val="24"/>
                <w:szCs w:val="24"/>
              </w:rPr>
            </w:pPr>
          </w:p>
        </w:tc>
        <w:tc>
          <w:tcPr>
            <w:tcW w:w="850" w:type="dxa"/>
            <w:vMerge/>
          </w:tcPr>
          <w:p w14:paraId="3694F52C" w14:textId="77777777" w:rsidR="006564A7" w:rsidRPr="003A460C" w:rsidRDefault="006564A7" w:rsidP="00DF1347">
            <w:pPr>
              <w:suppressAutoHyphens/>
              <w:spacing w:after="0" w:line="240" w:lineRule="auto"/>
              <w:rPr>
                <w:rFonts w:ascii="Times New Roman" w:hAnsi="Times New Roman" w:cs="Times New Roman"/>
                <w:sz w:val="24"/>
                <w:szCs w:val="24"/>
              </w:rPr>
            </w:pPr>
          </w:p>
        </w:tc>
        <w:tc>
          <w:tcPr>
            <w:tcW w:w="1418" w:type="dxa"/>
          </w:tcPr>
          <w:p w14:paraId="0B8E6B09" w14:textId="77777777" w:rsidR="006564A7" w:rsidRPr="003A460C" w:rsidRDefault="006564A7" w:rsidP="00DF1347">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бюджета Московской области </w:t>
            </w:r>
          </w:p>
        </w:tc>
        <w:tc>
          <w:tcPr>
            <w:tcW w:w="925" w:type="dxa"/>
            <w:vAlign w:val="center"/>
          </w:tcPr>
          <w:p w14:paraId="71ACE7C5" w14:textId="77777777" w:rsidR="006564A7" w:rsidRPr="003A460C" w:rsidRDefault="006564A7" w:rsidP="00DF1347">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    </w:t>
            </w:r>
            <w:r w:rsidRPr="003A460C">
              <w:rPr>
                <w:rFonts w:ascii="Times New Roman" w:hAnsi="Times New Roman" w:cs="Times New Roman"/>
                <w:szCs w:val="22"/>
                <w:lang w:val="en-US"/>
              </w:rPr>
              <w:t>43 525</w:t>
            </w:r>
          </w:p>
        </w:tc>
        <w:tc>
          <w:tcPr>
            <w:tcW w:w="1060" w:type="dxa"/>
            <w:vAlign w:val="center"/>
          </w:tcPr>
          <w:p w14:paraId="114476EA" w14:textId="00A882A4" w:rsidR="006564A7" w:rsidRPr="003A460C" w:rsidRDefault="00282482" w:rsidP="00DF1347">
            <w:pPr>
              <w:rPr>
                <w:rFonts w:ascii="Times New Roman" w:hAnsi="Times New Roman" w:cs="Times New Roman"/>
              </w:rPr>
            </w:pPr>
            <w:r>
              <w:rPr>
                <w:rFonts w:ascii="Times New Roman" w:hAnsi="Times New Roman" w:cs="Times New Roman"/>
              </w:rPr>
              <w:t>98 337</w:t>
            </w:r>
          </w:p>
        </w:tc>
        <w:tc>
          <w:tcPr>
            <w:tcW w:w="776" w:type="dxa"/>
            <w:vAlign w:val="center"/>
          </w:tcPr>
          <w:p w14:paraId="0A92BCB6" w14:textId="67834941" w:rsidR="006564A7" w:rsidRPr="003A460C" w:rsidRDefault="00282482" w:rsidP="00DF1347">
            <w:pPr>
              <w:rPr>
                <w:rFonts w:ascii="Times New Roman" w:hAnsi="Times New Roman" w:cs="Times New Roman"/>
              </w:rPr>
            </w:pPr>
            <w:r>
              <w:rPr>
                <w:rFonts w:ascii="Times New Roman" w:hAnsi="Times New Roman" w:cs="Times New Roman"/>
              </w:rPr>
              <w:t>25 654</w:t>
            </w:r>
          </w:p>
        </w:tc>
        <w:tc>
          <w:tcPr>
            <w:tcW w:w="993" w:type="dxa"/>
            <w:vAlign w:val="center"/>
          </w:tcPr>
          <w:p w14:paraId="3A5E5375" w14:textId="77777777" w:rsidR="006564A7" w:rsidRPr="003A460C" w:rsidRDefault="006564A7" w:rsidP="00DF1347">
            <w:pPr>
              <w:rPr>
                <w:rFonts w:ascii="Times New Roman" w:hAnsi="Times New Roman" w:cs="Times New Roman"/>
              </w:rPr>
            </w:pPr>
            <w:r w:rsidRPr="003A460C">
              <w:rPr>
                <w:rFonts w:ascii="Times New Roman" w:hAnsi="Times New Roman" w:cs="Times New Roman"/>
              </w:rPr>
              <w:t>29 928</w:t>
            </w:r>
          </w:p>
        </w:tc>
        <w:tc>
          <w:tcPr>
            <w:tcW w:w="992" w:type="dxa"/>
            <w:vAlign w:val="center"/>
          </w:tcPr>
          <w:p w14:paraId="4FB471F7" w14:textId="77777777" w:rsidR="006564A7" w:rsidRPr="003A460C" w:rsidRDefault="006564A7" w:rsidP="00DF1347">
            <w:pPr>
              <w:rPr>
                <w:rFonts w:ascii="Times New Roman" w:hAnsi="Times New Roman" w:cs="Times New Roman"/>
              </w:rPr>
            </w:pPr>
            <w:r w:rsidRPr="003A460C">
              <w:rPr>
                <w:rFonts w:ascii="Times New Roman" w:hAnsi="Times New Roman" w:cs="Times New Roman"/>
              </w:rPr>
              <w:t>42 755</w:t>
            </w:r>
          </w:p>
        </w:tc>
        <w:tc>
          <w:tcPr>
            <w:tcW w:w="992" w:type="dxa"/>
            <w:vAlign w:val="center"/>
          </w:tcPr>
          <w:p w14:paraId="5884EEFD" w14:textId="77777777" w:rsidR="006564A7" w:rsidRPr="003A460C" w:rsidRDefault="006564A7" w:rsidP="00DF1347">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Align w:val="center"/>
          </w:tcPr>
          <w:p w14:paraId="7ED14D14" w14:textId="77777777" w:rsidR="006564A7" w:rsidRPr="003A460C" w:rsidRDefault="006564A7" w:rsidP="00DF1347">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09" w:type="dxa"/>
            <w:vMerge/>
          </w:tcPr>
          <w:p w14:paraId="3E86EB0E" w14:textId="77777777" w:rsidR="006564A7" w:rsidRPr="003A460C" w:rsidRDefault="006564A7" w:rsidP="00DF1347">
            <w:pPr>
              <w:pStyle w:val="ConsPlusNormal"/>
              <w:suppressAutoHyphens/>
              <w:rPr>
                <w:rFonts w:ascii="Times New Roman" w:hAnsi="Times New Roman" w:cs="Times New Roman"/>
                <w:sz w:val="24"/>
                <w:szCs w:val="24"/>
              </w:rPr>
            </w:pPr>
          </w:p>
        </w:tc>
        <w:tc>
          <w:tcPr>
            <w:tcW w:w="2409" w:type="dxa"/>
            <w:vMerge/>
          </w:tcPr>
          <w:p w14:paraId="58F45C6A" w14:textId="77777777" w:rsidR="006564A7" w:rsidRPr="003A460C" w:rsidRDefault="006564A7" w:rsidP="00DF1347">
            <w:pPr>
              <w:pStyle w:val="ConsPlusNormal"/>
              <w:suppressAutoHyphens/>
              <w:rPr>
                <w:rFonts w:ascii="Times New Roman" w:hAnsi="Times New Roman" w:cs="Times New Roman"/>
                <w:sz w:val="24"/>
                <w:szCs w:val="24"/>
              </w:rPr>
            </w:pPr>
          </w:p>
        </w:tc>
      </w:tr>
      <w:tr w:rsidR="006564A7" w:rsidRPr="003A460C" w14:paraId="1AA791A1" w14:textId="77777777" w:rsidTr="00A51235">
        <w:trPr>
          <w:trHeight w:val="1119"/>
        </w:trPr>
        <w:tc>
          <w:tcPr>
            <w:tcW w:w="709" w:type="dxa"/>
            <w:vMerge/>
          </w:tcPr>
          <w:p w14:paraId="1D79C1A7" w14:textId="77777777" w:rsidR="006564A7" w:rsidRPr="003A460C" w:rsidRDefault="006564A7" w:rsidP="00EF7A7F">
            <w:pPr>
              <w:suppressAutoHyphens/>
              <w:spacing w:after="0" w:line="240" w:lineRule="auto"/>
              <w:jc w:val="center"/>
              <w:rPr>
                <w:rFonts w:ascii="Times New Roman" w:hAnsi="Times New Roman" w:cs="Times New Roman"/>
                <w:sz w:val="24"/>
                <w:szCs w:val="24"/>
              </w:rPr>
            </w:pPr>
          </w:p>
        </w:tc>
        <w:tc>
          <w:tcPr>
            <w:tcW w:w="1634" w:type="dxa"/>
            <w:vMerge/>
          </w:tcPr>
          <w:p w14:paraId="6306D99D" w14:textId="77777777" w:rsidR="006564A7" w:rsidRPr="003A460C" w:rsidRDefault="006564A7" w:rsidP="00EF7A7F">
            <w:pPr>
              <w:suppressAutoHyphens/>
              <w:spacing w:after="0" w:line="240" w:lineRule="auto"/>
              <w:rPr>
                <w:rFonts w:ascii="Times New Roman" w:hAnsi="Times New Roman" w:cs="Times New Roman"/>
                <w:sz w:val="24"/>
                <w:szCs w:val="24"/>
              </w:rPr>
            </w:pPr>
          </w:p>
        </w:tc>
        <w:tc>
          <w:tcPr>
            <w:tcW w:w="850" w:type="dxa"/>
            <w:vMerge/>
          </w:tcPr>
          <w:p w14:paraId="18D753D9" w14:textId="77777777" w:rsidR="006564A7" w:rsidRPr="003A460C" w:rsidRDefault="006564A7" w:rsidP="00EF7A7F">
            <w:pPr>
              <w:suppressAutoHyphens/>
              <w:spacing w:after="0" w:line="240" w:lineRule="auto"/>
              <w:rPr>
                <w:rFonts w:ascii="Times New Roman" w:hAnsi="Times New Roman" w:cs="Times New Roman"/>
                <w:sz w:val="24"/>
                <w:szCs w:val="24"/>
              </w:rPr>
            </w:pPr>
          </w:p>
        </w:tc>
        <w:tc>
          <w:tcPr>
            <w:tcW w:w="1418" w:type="dxa"/>
          </w:tcPr>
          <w:p w14:paraId="17B87052" w14:textId="77777777" w:rsidR="006564A7" w:rsidRPr="003A460C" w:rsidRDefault="006564A7"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федерального бюджета</w:t>
            </w:r>
          </w:p>
        </w:tc>
        <w:tc>
          <w:tcPr>
            <w:tcW w:w="925" w:type="dxa"/>
            <w:vAlign w:val="center"/>
          </w:tcPr>
          <w:p w14:paraId="19B9AE04"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060" w:type="dxa"/>
            <w:vAlign w:val="center"/>
          </w:tcPr>
          <w:p w14:paraId="03559A16"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76" w:type="dxa"/>
            <w:vAlign w:val="center"/>
          </w:tcPr>
          <w:p w14:paraId="0604EE2D" w14:textId="77777777" w:rsidR="006564A7" w:rsidRPr="003A460C" w:rsidRDefault="006564A7" w:rsidP="00EF7A7F">
            <w:pPr>
              <w:pStyle w:val="ConsPlusNormal"/>
              <w:suppressAutoHyphens/>
              <w:jc w:val="center"/>
              <w:rPr>
                <w:rFonts w:ascii="Times New Roman" w:hAnsi="Times New Roman" w:cs="Times New Roman"/>
                <w:szCs w:val="22"/>
              </w:rPr>
            </w:pPr>
          </w:p>
          <w:p w14:paraId="0631DFF6"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3" w:type="dxa"/>
            <w:vAlign w:val="center"/>
          </w:tcPr>
          <w:p w14:paraId="426988E7" w14:textId="77777777" w:rsidR="006564A7" w:rsidRPr="003A460C" w:rsidRDefault="006564A7" w:rsidP="00EF7A7F">
            <w:pPr>
              <w:pStyle w:val="ConsPlusNormal"/>
              <w:suppressAutoHyphens/>
              <w:jc w:val="center"/>
              <w:rPr>
                <w:rFonts w:ascii="Times New Roman" w:hAnsi="Times New Roman" w:cs="Times New Roman"/>
                <w:szCs w:val="22"/>
              </w:rPr>
            </w:pPr>
          </w:p>
          <w:p w14:paraId="65B5EA05"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Align w:val="center"/>
          </w:tcPr>
          <w:p w14:paraId="0EDFB56F" w14:textId="77777777" w:rsidR="006564A7" w:rsidRPr="003A460C" w:rsidRDefault="006564A7"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992" w:type="dxa"/>
            <w:vAlign w:val="center"/>
          </w:tcPr>
          <w:p w14:paraId="37402137" w14:textId="77777777" w:rsidR="006564A7" w:rsidRPr="003A460C" w:rsidRDefault="006564A7" w:rsidP="00EF7A7F">
            <w:pPr>
              <w:pStyle w:val="ConsPlusNormal"/>
              <w:suppressAutoHyphens/>
              <w:jc w:val="center"/>
              <w:rPr>
                <w:rFonts w:ascii="Times New Roman" w:hAnsi="Times New Roman" w:cs="Times New Roman"/>
                <w:szCs w:val="22"/>
              </w:rPr>
            </w:pPr>
          </w:p>
          <w:p w14:paraId="3247162B" w14:textId="77777777" w:rsidR="006564A7" w:rsidRPr="003A460C" w:rsidRDefault="006564A7"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992" w:type="dxa"/>
            <w:vAlign w:val="center"/>
          </w:tcPr>
          <w:p w14:paraId="6C2A4BA1" w14:textId="77777777" w:rsidR="006564A7" w:rsidRPr="003A460C" w:rsidRDefault="006564A7" w:rsidP="00EF7A7F">
            <w:pPr>
              <w:pStyle w:val="ConsPlusNormal"/>
              <w:suppressAutoHyphens/>
              <w:jc w:val="center"/>
              <w:rPr>
                <w:rFonts w:ascii="Times New Roman" w:hAnsi="Times New Roman" w:cs="Times New Roman"/>
                <w:szCs w:val="22"/>
              </w:rPr>
            </w:pPr>
          </w:p>
          <w:p w14:paraId="2DA461CA" w14:textId="77777777" w:rsidR="006564A7" w:rsidRPr="003A460C" w:rsidRDefault="006564A7"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1209" w:type="dxa"/>
            <w:vMerge/>
          </w:tcPr>
          <w:p w14:paraId="1648576E" w14:textId="77777777" w:rsidR="006564A7" w:rsidRPr="003A460C" w:rsidRDefault="006564A7" w:rsidP="00EF7A7F">
            <w:pPr>
              <w:pStyle w:val="ConsPlusNormal"/>
              <w:suppressAutoHyphens/>
              <w:rPr>
                <w:rFonts w:ascii="Times New Roman" w:hAnsi="Times New Roman" w:cs="Times New Roman"/>
                <w:sz w:val="24"/>
                <w:szCs w:val="24"/>
              </w:rPr>
            </w:pPr>
          </w:p>
        </w:tc>
        <w:tc>
          <w:tcPr>
            <w:tcW w:w="2409" w:type="dxa"/>
            <w:vMerge/>
          </w:tcPr>
          <w:p w14:paraId="704ED0A7" w14:textId="77777777" w:rsidR="006564A7" w:rsidRPr="003A460C" w:rsidRDefault="006564A7" w:rsidP="00EF7A7F">
            <w:pPr>
              <w:pStyle w:val="ConsPlusNormal"/>
              <w:suppressAutoHyphens/>
              <w:rPr>
                <w:rFonts w:ascii="Times New Roman" w:hAnsi="Times New Roman" w:cs="Times New Roman"/>
                <w:sz w:val="24"/>
                <w:szCs w:val="24"/>
              </w:rPr>
            </w:pPr>
          </w:p>
        </w:tc>
      </w:tr>
      <w:tr w:rsidR="006564A7" w:rsidRPr="003A460C" w14:paraId="1480E5CB" w14:textId="77777777" w:rsidTr="00A51235">
        <w:tc>
          <w:tcPr>
            <w:tcW w:w="709" w:type="dxa"/>
            <w:vMerge/>
          </w:tcPr>
          <w:p w14:paraId="298A83D0" w14:textId="77777777" w:rsidR="006564A7" w:rsidRPr="003A460C" w:rsidRDefault="006564A7" w:rsidP="00EF7A7F">
            <w:pPr>
              <w:suppressAutoHyphens/>
              <w:spacing w:after="0" w:line="240" w:lineRule="auto"/>
              <w:jc w:val="center"/>
              <w:rPr>
                <w:rFonts w:ascii="Times New Roman" w:hAnsi="Times New Roman" w:cs="Times New Roman"/>
                <w:sz w:val="24"/>
                <w:szCs w:val="24"/>
              </w:rPr>
            </w:pPr>
          </w:p>
        </w:tc>
        <w:tc>
          <w:tcPr>
            <w:tcW w:w="1634" w:type="dxa"/>
            <w:vMerge/>
          </w:tcPr>
          <w:p w14:paraId="41EF907D" w14:textId="77777777" w:rsidR="006564A7" w:rsidRPr="003A460C" w:rsidRDefault="006564A7" w:rsidP="00EF7A7F">
            <w:pPr>
              <w:suppressAutoHyphens/>
              <w:spacing w:after="0" w:line="240" w:lineRule="auto"/>
              <w:rPr>
                <w:rFonts w:ascii="Times New Roman" w:hAnsi="Times New Roman" w:cs="Times New Roman"/>
                <w:sz w:val="24"/>
                <w:szCs w:val="24"/>
              </w:rPr>
            </w:pPr>
          </w:p>
        </w:tc>
        <w:tc>
          <w:tcPr>
            <w:tcW w:w="850" w:type="dxa"/>
            <w:vMerge/>
          </w:tcPr>
          <w:p w14:paraId="1E86E1A8" w14:textId="77777777" w:rsidR="006564A7" w:rsidRPr="003A460C" w:rsidRDefault="006564A7" w:rsidP="00EF7A7F">
            <w:pPr>
              <w:suppressAutoHyphens/>
              <w:spacing w:after="0" w:line="240" w:lineRule="auto"/>
              <w:rPr>
                <w:rFonts w:ascii="Times New Roman" w:hAnsi="Times New Roman" w:cs="Times New Roman"/>
                <w:sz w:val="24"/>
                <w:szCs w:val="24"/>
              </w:rPr>
            </w:pPr>
          </w:p>
        </w:tc>
        <w:tc>
          <w:tcPr>
            <w:tcW w:w="1418" w:type="dxa"/>
          </w:tcPr>
          <w:p w14:paraId="378BA021" w14:textId="77777777" w:rsidR="006564A7" w:rsidRPr="003A460C" w:rsidRDefault="006564A7"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925" w:type="dxa"/>
            <w:vAlign w:val="center"/>
          </w:tcPr>
          <w:p w14:paraId="028AF160"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060" w:type="dxa"/>
            <w:vAlign w:val="center"/>
          </w:tcPr>
          <w:p w14:paraId="275AAC1F"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76" w:type="dxa"/>
            <w:vAlign w:val="center"/>
          </w:tcPr>
          <w:p w14:paraId="5C89D63D"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3" w:type="dxa"/>
            <w:vAlign w:val="center"/>
          </w:tcPr>
          <w:p w14:paraId="2EECBCC0"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Align w:val="center"/>
          </w:tcPr>
          <w:p w14:paraId="4B11DC61"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Align w:val="center"/>
          </w:tcPr>
          <w:p w14:paraId="07404BC9"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Align w:val="center"/>
          </w:tcPr>
          <w:p w14:paraId="48A809A1"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09" w:type="dxa"/>
            <w:vMerge/>
          </w:tcPr>
          <w:p w14:paraId="71863463" w14:textId="77777777" w:rsidR="006564A7" w:rsidRPr="003A460C" w:rsidRDefault="006564A7" w:rsidP="00EF7A7F">
            <w:pPr>
              <w:pStyle w:val="ConsPlusNormal"/>
              <w:suppressAutoHyphens/>
              <w:rPr>
                <w:rFonts w:ascii="Times New Roman" w:hAnsi="Times New Roman" w:cs="Times New Roman"/>
                <w:sz w:val="24"/>
                <w:szCs w:val="24"/>
              </w:rPr>
            </w:pPr>
          </w:p>
        </w:tc>
        <w:tc>
          <w:tcPr>
            <w:tcW w:w="2409" w:type="dxa"/>
            <w:vMerge/>
          </w:tcPr>
          <w:p w14:paraId="44949E12" w14:textId="77777777" w:rsidR="006564A7" w:rsidRPr="003A460C" w:rsidRDefault="006564A7" w:rsidP="00EF7A7F">
            <w:pPr>
              <w:pStyle w:val="ConsPlusNormal"/>
              <w:suppressAutoHyphens/>
              <w:rPr>
                <w:rFonts w:ascii="Times New Roman" w:hAnsi="Times New Roman" w:cs="Times New Roman"/>
                <w:sz w:val="24"/>
                <w:szCs w:val="24"/>
              </w:rPr>
            </w:pPr>
          </w:p>
        </w:tc>
      </w:tr>
      <w:tr w:rsidR="006564A7" w:rsidRPr="003A460C" w14:paraId="1B640834" w14:textId="77777777" w:rsidTr="00A51235">
        <w:tc>
          <w:tcPr>
            <w:tcW w:w="709" w:type="dxa"/>
            <w:vMerge/>
          </w:tcPr>
          <w:p w14:paraId="2FFC5AA3" w14:textId="77777777" w:rsidR="006564A7" w:rsidRPr="003A460C" w:rsidRDefault="006564A7" w:rsidP="00EF7A7F">
            <w:pPr>
              <w:suppressAutoHyphens/>
              <w:spacing w:after="0" w:line="240" w:lineRule="auto"/>
              <w:jc w:val="center"/>
              <w:rPr>
                <w:rFonts w:ascii="Times New Roman" w:hAnsi="Times New Roman" w:cs="Times New Roman"/>
                <w:sz w:val="24"/>
                <w:szCs w:val="24"/>
              </w:rPr>
            </w:pPr>
          </w:p>
        </w:tc>
        <w:tc>
          <w:tcPr>
            <w:tcW w:w="1634" w:type="dxa"/>
            <w:vMerge/>
          </w:tcPr>
          <w:p w14:paraId="7F2DFA66" w14:textId="77777777" w:rsidR="006564A7" w:rsidRPr="003A460C" w:rsidRDefault="006564A7" w:rsidP="00EF7A7F">
            <w:pPr>
              <w:suppressAutoHyphens/>
              <w:spacing w:after="0" w:line="240" w:lineRule="auto"/>
              <w:rPr>
                <w:rFonts w:ascii="Times New Roman" w:hAnsi="Times New Roman" w:cs="Times New Roman"/>
                <w:sz w:val="24"/>
                <w:szCs w:val="24"/>
              </w:rPr>
            </w:pPr>
          </w:p>
        </w:tc>
        <w:tc>
          <w:tcPr>
            <w:tcW w:w="850" w:type="dxa"/>
            <w:vMerge/>
          </w:tcPr>
          <w:p w14:paraId="21EC1D6F" w14:textId="77777777" w:rsidR="006564A7" w:rsidRPr="003A460C" w:rsidRDefault="006564A7" w:rsidP="00EF7A7F">
            <w:pPr>
              <w:suppressAutoHyphens/>
              <w:spacing w:after="0" w:line="240" w:lineRule="auto"/>
              <w:rPr>
                <w:rFonts w:ascii="Times New Roman" w:hAnsi="Times New Roman" w:cs="Times New Roman"/>
                <w:sz w:val="24"/>
                <w:szCs w:val="24"/>
              </w:rPr>
            </w:pPr>
          </w:p>
        </w:tc>
        <w:tc>
          <w:tcPr>
            <w:tcW w:w="1418" w:type="dxa"/>
          </w:tcPr>
          <w:p w14:paraId="7A31E0E5" w14:textId="77777777" w:rsidR="006564A7" w:rsidRPr="003A460C" w:rsidRDefault="006564A7"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925" w:type="dxa"/>
            <w:vAlign w:val="center"/>
          </w:tcPr>
          <w:p w14:paraId="668DAC85"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060" w:type="dxa"/>
            <w:vAlign w:val="center"/>
          </w:tcPr>
          <w:p w14:paraId="642069EB"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76" w:type="dxa"/>
            <w:vAlign w:val="center"/>
          </w:tcPr>
          <w:p w14:paraId="4A8C4306"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3" w:type="dxa"/>
            <w:vAlign w:val="center"/>
          </w:tcPr>
          <w:p w14:paraId="01F4112E"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Align w:val="center"/>
          </w:tcPr>
          <w:p w14:paraId="0B43B694"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Align w:val="center"/>
          </w:tcPr>
          <w:p w14:paraId="3FC00D55"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vAlign w:val="center"/>
          </w:tcPr>
          <w:p w14:paraId="45CC3DE0" w14:textId="77777777" w:rsidR="006564A7" w:rsidRPr="003A460C" w:rsidRDefault="006564A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09" w:type="dxa"/>
            <w:vMerge/>
          </w:tcPr>
          <w:p w14:paraId="476E9A48" w14:textId="77777777" w:rsidR="006564A7" w:rsidRPr="003A460C" w:rsidRDefault="006564A7" w:rsidP="00EF7A7F">
            <w:pPr>
              <w:pStyle w:val="ConsPlusNormal"/>
              <w:suppressAutoHyphens/>
              <w:rPr>
                <w:rFonts w:ascii="Times New Roman" w:hAnsi="Times New Roman" w:cs="Times New Roman"/>
                <w:sz w:val="24"/>
                <w:szCs w:val="24"/>
              </w:rPr>
            </w:pPr>
          </w:p>
        </w:tc>
        <w:tc>
          <w:tcPr>
            <w:tcW w:w="2409" w:type="dxa"/>
            <w:vMerge/>
          </w:tcPr>
          <w:p w14:paraId="7921A92C" w14:textId="77777777" w:rsidR="006564A7" w:rsidRPr="003A460C" w:rsidRDefault="006564A7" w:rsidP="00EF7A7F">
            <w:pPr>
              <w:pStyle w:val="ConsPlusNormal"/>
              <w:suppressAutoHyphens/>
              <w:rPr>
                <w:rFonts w:ascii="Times New Roman" w:hAnsi="Times New Roman" w:cs="Times New Roman"/>
                <w:sz w:val="24"/>
                <w:szCs w:val="24"/>
              </w:rPr>
            </w:pPr>
          </w:p>
        </w:tc>
      </w:tr>
    </w:tbl>
    <w:p w14:paraId="679B793F" w14:textId="77777777" w:rsidR="00760DD5" w:rsidRPr="003A460C" w:rsidRDefault="00760DD5" w:rsidP="00EF7A7F">
      <w:pPr>
        <w:pStyle w:val="ConsPlusNormal"/>
        <w:suppressAutoHyphens/>
        <w:jc w:val="center"/>
        <w:rPr>
          <w:rFonts w:ascii="Times New Roman" w:hAnsi="Times New Roman" w:cs="Times New Roman"/>
          <w:b/>
          <w:sz w:val="28"/>
          <w:szCs w:val="28"/>
        </w:rPr>
      </w:pPr>
    </w:p>
    <w:p w14:paraId="5287553B"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2CDD8F21"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4AC89E88"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0D76B46E"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1DF49E74"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4C6F8E59" w14:textId="77777777" w:rsidR="00351E3B" w:rsidRPr="003A460C" w:rsidRDefault="00351E3B" w:rsidP="00EF7A7F">
      <w:pPr>
        <w:pStyle w:val="ConsPlusNormal"/>
        <w:suppressAutoHyphens/>
        <w:jc w:val="center"/>
        <w:rPr>
          <w:rFonts w:ascii="Times New Roman" w:hAnsi="Times New Roman" w:cs="Times New Roman"/>
          <w:b/>
          <w:sz w:val="28"/>
          <w:szCs w:val="28"/>
        </w:rPr>
      </w:pPr>
    </w:p>
    <w:p w14:paraId="6EB4CDBC"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2945AA99" w14:textId="77777777" w:rsidR="00AD25E6" w:rsidRPr="003A460C" w:rsidRDefault="00AD25E6" w:rsidP="00EF7A7F">
      <w:pPr>
        <w:pStyle w:val="ConsPlusNormal"/>
        <w:suppressAutoHyphens/>
        <w:jc w:val="center"/>
        <w:rPr>
          <w:rFonts w:ascii="Times New Roman" w:hAnsi="Times New Roman" w:cs="Times New Roman"/>
          <w:b/>
          <w:sz w:val="28"/>
          <w:szCs w:val="28"/>
        </w:rPr>
      </w:pPr>
    </w:p>
    <w:p w14:paraId="70AE6873" w14:textId="77777777" w:rsidR="00387910" w:rsidRPr="003A460C" w:rsidRDefault="00387910" w:rsidP="00EF7A7F">
      <w:pPr>
        <w:pStyle w:val="ConsPlusNormal"/>
        <w:suppressAutoHyphens/>
        <w:jc w:val="center"/>
        <w:rPr>
          <w:rFonts w:ascii="Times New Roman" w:hAnsi="Times New Roman" w:cs="Times New Roman"/>
          <w:b/>
          <w:sz w:val="28"/>
          <w:szCs w:val="28"/>
        </w:rPr>
      </w:pPr>
    </w:p>
    <w:p w14:paraId="6DE9FECF" w14:textId="77777777" w:rsidR="00AD25E6" w:rsidRPr="003A460C" w:rsidRDefault="00AD25E6" w:rsidP="00EF7A7F">
      <w:pPr>
        <w:pStyle w:val="ConsPlusNormal"/>
        <w:suppressAutoHyphens/>
        <w:jc w:val="center"/>
        <w:rPr>
          <w:rFonts w:ascii="Times New Roman" w:hAnsi="Times New Roman" w:cs="Times New Roman"/>
          <w:b/>
          <w:sz w:val="28"/>
          <w:szCs w:val="28"/>
        </w:rPr>
      </w:pPr>
    </w:p>
    <w:p w14:paraId="44E12EEE" w14:textId="77777777" w:rsidR="009C1374" w:rsidRPr="003A460C" w:rsidRDefault="009C1374" w:rsidP="00EF7A7F">
      <w:pPr>
        <w:pStyle w:val="ConsPlusNormal"/>
        <w:suppressAutoHyphens/>
        <w:jc w:val="center"/>
        <w:rPr>
          <w:rFonts w:ascii="Times New Roman" w:hAnsi="Times New Roman" w:cs="Times New Roman"/>
          <w:b/>
          <w:sz w:val="28"/>
          <w:szCs w:val="28"/>
        </w:rPr>
      </w:pPr>
      <w:r w:rsidRPr="003A460C">
        <w:rPr>
          <w:rFonts w:ascii="Times New Roman" w:hAnsi="Times New Roman" w:cs="Times New Roman"/>
          <w:b/>
          <w:sz w:val="28"/>
          <w:szCs w:val="28"/>
        </w:rPr>
        <w:t xml:space="preserve">Паспорт подпрограммы </w:t>
      </w:r>
      <w:r w:rsidR="00AE6125" w:rsidRPr="003A460C">
        <w:rPr>
          <w:rFonts w:ascii="Times New Roman" w:hAnsi="Times New Roman" w:cs="Times New Roman"/>
          <w:b/>
          <w:sz w:val="28"/>
          <w:szCs w:val="28"/>
          <w:lang w:val="en-US"/>
        </w:rPr>
        <w:t>I</w:t>
      </w:r>
      <w:r w:rsidRPr="003A460C">
        <w:rPr>
          <w:rFonts w:ascii="Times New Roman" w:hAnsi="Times New Roman" w:cs="Times New Roman"/>
          <w:b/>
          <w:sz w:val="28"/>
          <w:szCs w:val="28"/>
          <w:lang w:val="en-US"/>
        </w:rPr>
        <w:t>V</w:t>
      </w:r>
    </w:p>
    <w:p w14:paraId="0DD23150" w14:textId="77777777" w:rsidR="009C1374" w:rsidRPr="003A460C" w:rsidRDefault="00D830ED"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3A460C">
        <w:rPr>
          <w:rFonts w:ascii="Times New Roman" w:hAnsi="Times New Roman" w:cs="Times New Roman"/>
          <w:b/>
          <w:sz w:val="28"/>
          <w:szCs w:val="28"/>
          <w:lang w:eastAsia="ru-RU"/>
        </w:rPr>
        <w:t>«Социальная ипотека»</w:t>
      </w:r>
    </w:p>
    <w:p w14:paraId="53BA7D2A" w14:textId="77777777" w:rsidR="00707B56" w:rsidRPr="003A460C" w:rsidRDefault="00707B56"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276"/>
        <w:gridCol w:w="1276"/>
        <w:gridCol w:w="1276"/>
        <w:gridCol w:w="1701"/>
      </w:tblGrid>
      <w:tr w:rsidR="009C1374" w:rsidRPr="003A460C" w14:paraId="0B25EE49" w14:textId="77777777" w:rsidTr="001277E1">
        <w:tc>
          <w:tcPr>
            <w:tcW w:w="3628" w:type="dxa"/>
            <w:gridSpan w:val="2"/>
          </w:tcPr>
          <w:p w14:paraId="34608974" w14:textId="77777777" w:rsidR="009C1374" w:rsidRPr="003A460C" w:rsidRDefault="009C1374"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Заказчик подпрограммы</w:t>
            </w:r>
          </w:p>
        </w:tc>
        <w:tc>
          <w:tcPr>
            <w:tcW w:w="11540" w:type="dxa"/>
            <w:gridSpan w:val="8"/>
          </w:tcPr>
          <w:p w14:paraId="7685EEC5" w14:textId="5B501389" w:rsidR="009C1374" w:rsidRPr="003A460C" w:rsidRDefault="00EA5F6F"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Управление муниципальным имуществом</w:t>
            </w:r>
          </w:p>
        </w:tc>
      </w:tr>
      <w:tr w:rsidR="00346251" w:rsidRPr="003A460C" w14:paraId="2640D597" w14:textId="77777777" w:rsidTr="001277E1">
        <w:tc>
          <w:tcPr>
            <w:tcW w:w="1984" w:type="dxa"/>
            <w:vMerge w:val="restart"/>
          </w:tcPr>
          <w:p w14:paraId="49331D97" w14:textId="77777777" w:rsidR="00346251" w:rsidRPr="003A460C" w:rsidRDefault="0034625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4903171A" w14:textId="77777777" w:rsidR="00346251" w:rsidRPr="003A460C" w:rsidRDefault="0034625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Наименование подпрограммы</w:t>
            </w:r>
          </w:p>
        </w:tc>
        <w:tc>
          <w:tcPr>
            <w:tcW w:w="1644" w:type="dxa"/>
            <w:vMerge w:val="restart"/>
          </w:tcPr>
          <w:p w14:paraId="169A13D8" w14:textId="77777777" w:rsidR="00346251" w:rsidRPr="003A460C" w:rsidRDefault="0034625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Главный распорядитель бюджетных средств </w:t>
            </w:r>
          </w:p>
        </w:tc>
        <w:tc>
          <w:tcPr>
            <w:tcW w:w="1965" w:type="dxa"/>
            <w:vMerge w:val="restart"/>
          </w:tcPr>
          <w:p w14:paraId="2FF7FF51" w14:textId="77777777" w:rsidR="00346251" w:rsidRPr="003A460C" w:rsidRDefault="00346251" w:rsidP="00EF7A7F">
            <w:pPr>
              <w:pStyle w:val="ConsPlusNormal"/>
              <w:suppressAutoHyphens/>
              <w:rPr>
                <w:rFonts w:ascii="Times New Roman" w:hAnsi="Times New Roman" w:cs="Times New Roman"/>
                <w:color w:val="FFFFFF" w:themeColor="background1"/>
                <w:szCs w:val="22"/>
              </w:rPr>
            </w:pPr>
            <w:r w:rsidRPr="003A460C">
              <w:rPr>
                <w:rFonts w:ascii="Times New Roman" w:hAnsi="Times New Roman" w:cs="Times New Roman"/>
                <w:szCs w:val="22"/>
              </w:rPr>
              <w:t>Источник</w:t>
            </w:r>
            <w:r w:rsidRPr="003A460C">
              <w:rPr>
                <w:rFonts w:ascii="Times New Roman" w:hAnsi="Times New Roman" w:cs="Times New Roman"/>
                <w:color w:val="FFFFFF" w:themeColor="background1"/>
                <w:szCs w:val="22"/>
              </w:rPr>
              <w:t xml:space="preserve"> </w:t>
            </w:r>
            <w:r w:rsidRPr="003A460C">
              <w:rPr>
                <w:rFonts w:ascii="Times New Roman" w:hAnsi="Times New Roman" w:cs="Times New Roman"/>
                <w:szCs w:val="22"/>
              </w:rPr>
              <w:t>финансирования</w:t>
            </w:r>
          </w:p>
        </w:tc>
        <w:tc>
          <w:tcPr>
            <w:tcW w:w="7931" w:type="dxa"/>
            <w:gridSpan w:val="6"/>
          </w:tcPr>
          <w:p w14:paraId="580A8298" w14:textId="77777777" w:rsidR="00346251" w:rsidRPr="003A460C" w:rsidRDefault="00346251" w:rsidP="00EF7A7F">
            <w:pPr>
              <w:pStyle w:val="ConsPlusNormal"/>
              <w:suppressAutoHyphens/>
              <w:rPr>
                <w:rFonts w:ascii="Times New Roman" w:hAnsi="Times New Roman" w:cs="Times New Roman"/>
                <w:color w:val="FFFFFF" w:themeColor="background1"/>
                <w:szCs w:val="22"/>
              </w:rPr>
            </w:pPr>
            <w:r w:rsidRPr="003A460C">
              <w:rPr>
                <w:rFonts w:ascii="Times New Roman" w:hAnsi="Times New Roman" w:cs="Times New Roman"/>
                <w:szCs w:val="22"/>
              </w:rPr>
              <w:t>Расходы (тыс. рублей)</w:t>
            </w:r>
          </w:p>
        </w:tc>
      </w:tr>
      <w:tr w:rsidR="00346251" w:rsidRPr="003A460C" w14:paraId="18AB395C" w14:textId="77777777" w:rsidTr="00EA467B">
        <w:tc>
          <w:tcPr>
            <w:tcW w:w="1984" w:type="dxa"/>
            <w:vMerge/>
          </w:tcPr>
          <w:p w14:paraId="204EC990" w14:textId="77777777" w:rsidR="00346251" w:rsidRPr="003A460C" w:rsidRDefault="00346251" w:rsidP="00EF7A7F">
            <w:pPr>
              <w:suppressAutoHyphens/>
              <w:spacing w:after="0" w:line="240" w:lineRule="auto"/>
              <w:rPr>
                <w:rFonts w:ascii="Times New Roman" w:hAnsi="Times New Roman" w:cs="Times New Roman"/>
              </w:rPr>
            </w:pPr>
          </w:p>
        </w:tc>
        <w:tc>
          <w:tcPr>
            <w:tcW w:w="1644" w:type="dxa"/>
            <w:vMerge/>
          </w:tcPr>
          <w:p w14:paraId="09976CA3" w14:textId="77777777" w:rsidR="00346251" w:rsidRPr="003A460C" w:rsidRDefault="00346251" w:rsidP="00EF7A7F">
            <w:pPr>
              <w:suppressAutoHyphens/>
              <w:spacing w:after="0" w:line="240" w:lineRule="auto"/>
              <w:rPr>
                <w:rFonts w:ascii="Times New Roman" w:hAnsi="Times New Roman" w:cs="Times New Roman"/>
              </w:rPr>
            </w:pPr>
          </w:p>
        </w:tc>
        <w:tc>
          <w:tcPr>
            <w:tcW w:w="1644" w:type="dxa"/>
            <w:vMerge/>
          </w:tcPr>
          <w:p w14:paraId="112F5C18" w14:textId="77777777" w:rsidR="00346251" w:rsidRPr="003A460C" w:rsidRDefault="00346251" w:rsidP="00EF7A7F">
            <w:pPr>
              <w:suppressAutoHyphens/>
              <w:spacing w:after="0" w:line="240" w:lineRule="auto"/>
              <w:rPr>
                <w:rFonts w:ascii="Times New Roman" w:hAnsi="Times New Roman" w:cs="Times New Roman"/>
              </w:rPr>
            </w:pPr>
          </w:p>
        </w:tc>
        <w:tc>
          <w:tcPr>
            <w:tcW w:w="1965" w:type="dxa"/>
            <w:vMerge/>
          </w:tcPr>
          <w:p w14:paraId="60ECC501" w14:textId="77777777" w:rsidR="00346251" w:rsidRPr="003A460C" w:rsidRDefault="00346251" w:rsidP="00EF7A7F">
            <w:pPr>
              <w:suppressAutoHyphens/>
              <w:spacing w:after="0" w:line="240" w:lineRule="auto"/>
              <w:rPr>
                <w:rFonts w:ascii="Times New Roman" w:hAnsi="Times New Roman" w:cs="Times New Roman"/>
              </w:rPr>
            </w:pPr>
          </w:p>
        </w:tc>
        <w:tc>
          <w:tcPr>
            <w:tcW w:w="1268" w:type="dxa"/>
            <w:vAlign w:val="center"/>
          </w:tcPr>
          <w:p w14:paraId="764EB1B8" w14:textId="77777777" w:rsidR="00346251" w:rsidRPr="003A460C" w:rsidRDefault="00346251"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rPr>
              <w:t>20</w:t>
            </w:r>
            <w:r w:rsidR="00AE6125" w:rsidRPr="003A460C">
              <w:rPr>
                <w:rFonts w:ascii="Times New Roman" w:hAnsi="Times New Roman" w:cs="Times New Roman"/>
                <w:b/>
                <w:szCs w:val="22"/>
                <w:lang w:val="en-US"/>
              </w:rPr>
              <w:t>20</w:t>
            </w:r>
          </w:p>
        </w:tc>
        <w:tc>
          <w:tcPr>
            <w:tcW w:w="1134" w:type="dxa"/>
            <w:vAlign w:val="center"/>
          </w:tcPr>
          <w:p w14:paraId="4404D16F" w14:textId="77777777" w:rsidR="00346251" w:rsidRPr="003A460C" w:rsidRDefault="00346251"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w:t>
            </w:r>
            <w:r w:rsidR="00AE6125" w:rsidRPr="003A460C">
              <w:rPr>
                <w:rFonts w:ascii="Times New Roman" w:hAnsi="Times New Roman" w:cs="Times New Roman"/>
                <w:b/>
                <w:szCs w:val="22"/>
              </w:rPr>
              <w:t>021</w:t>
            </w:r>
          </w:p>
        </w:tc>
        <w:tc>
          <w:tcPr>
            <w:tcW w:w="1276" w:type="dxa"/>
            <w:vAlign w:val="center"/>
          </w:tcPr>
          <w:p w14:paraId="07E37741" w14:textId="77777777" w:rsidR="00346251" w:rsidRPr="003A460C" w:rsidRDefault="00AE612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2022</w:t>
            </w:r>
          </w:p>
        </w:tc>
        <w:tc>
          <w:tcPr>
            <w:tcW w:w="1276" w:type="dxa"/>
            <w:vAlign w:val="center"/>
          </w:tcPr>
          <w:p w14:paraId="3C62A99E" w14:textId="77777777" w:rsidR="00346251" w:rsidRPr="003A460C" w:rsidRDefault="00346251"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rPr>
              <w:t>202</w:t>
            </w:r>
            <w:r w:rsidR="00AE6125" w:rsidRPr="003A460C">
              <w:rPr>
                <w:rFonts w:ascii="Times New Roman" w:hAnsi="Times New Roman" w:cs="Times New Roman"/>
                <w:b/>
                <w:szCs w:val="22"/>
                <w:lang w:val="en-US"/>
              </w:rPr>
              <w:t>3</w:t>
            </w:r>
          </w:p>
        </w:tc>
        <w:tc>
          <w:tcPr>
            <w:tcW w:w="1276" w:type="dxa"/>
            <w:vAlign w:val="center"/>
          </w:tcPr>
          <w:p w14:paraId="3011E44C" w14:textId="77777777" w:rsidR="00346251" w:rsidRPr="003A460C" w:rsidRDefault="00346251"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w:t>
            </w:r>
            <w:r w:rsidR="00AE6125" w:rsidRPr="003A460C">
              <w:rPr>
                <w:rFonts w:ascii="Times New Roman" w:hAnsi="Times New Roman" w:cs="Times New Roman"/>
                <w:b/>
                <w:szCs w:val="22"/>
              </w:rPr>
              <w:t>024</w:t>
            </w:r>
          </w:p>
        </w:tc>
        <w:tc>
          <w:tcPr>
            <w:tcW w:w="1701" w:type="dxa"/>
            <w:vAlign w:val="center"/>
          </w:tcPr>
          <w:p w14:paraId="396FFF8B" w14:textId="77777777" w:rsidR="00346251" w:rsidRPr="003A460C" w:rsidRDefault="00346251"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Итого</w:t>
            </w:r>
          </w:p>
        </w:tc>
      </w:tr>
      <w:tr w:rsidR="00346251" w:rsidRPr="003A460C" w14:paraId="229AF6A0" w14:textId="77777777" w:rsidTr="00DB459B">
        <w:tc>
          <w:tcPr>
            <w:tcW w:w="1984" w:type="dxa"/>
            <w:vMerge/>
          </w:tcPr>
          <w:p w14:paraId="7BC44B4C" w14:textId="77777777" w:rsidR="00346251" w:rsidRPr="003A460C" w:rsidRDefault="00346251" w:rsidP="00EF7A7F">
            <w:pPr>
              <w:suppressAutoHyphens/>
              <w:spacing w:after="0" w:line="240" w:lineRule="auto"/>
              <w:rPr>
                <w:rFonts w:ascii="Times New Roman" w:hAnsi="Times New Roman" w:cs="Times New Roman"/>
              </w:rPr>
            </w:pPr>
          </w:p>
        </w:tc>
        <w:tc>
          <w:tcPr>
            <w:tcW w:w="1644" w:type="dxa"/>
            <w:vMerge w:val="restart"/>
          </w:tcPr>
          <w:p w14:paraId="34898A63" w14:textId="77777777" w:rsidR="00346251" w:rsidRPr="003A460C" w:rsidRDefault="00346251"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«Социальная ипотека»</w:t>
            </w:r>
          </w:p>
        </w:tc>
        <w:tc>
          <w:tcPr>
            <w:tcW w:w="1644" w:type="dxa"/>
            <w:vMerge w:val="restart"/>
          </w:tcPr>
          <w:p w14:paraId="1B8EC179" w14:textId="77777777" w:rsidR="00346251" w:rsidRPr="003A460C" w:rsidRDefault="00DE3A32"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Администрация </w:t>
            </w:r>
            <w:r w:rsidR="00D2653C" w:rsidRPr="003A460C">
              <w:rPr>
                <w:rFonts w:ascii="Times New Roman" w:hAnsi="Times New Roman" w:cs="Times New Roman"/>
                <w:szCs w:val="22"/>
              </w:rPr>
              <w:t xml:space="preserve">городского округа </w:t>
            </w:r>
            <w:r w:rsidRPr="003A460C">
              <w:rPr>
                <w:rFonts w:ascii="Times New Roman" w:hAnsi="Times New Roman" w:cs="Times New Roman"/>
                <w:szCs w:val="22"/>
              </w:rPr>
              <w:t>Красногорск</w:t>
            </w:r>
          </w:p>
        </w:tc>
        <w:tc>
          <w:tcPr>
            <w:tcW w:w="1965" w:type="dxa"/>
          </w:tcPr>
          <w:p w14:paraId="4EA0F9B3" w14:textId="77777777" w:rsidR="00346251" w:rsidRPr="003A460C" w:rsidRDefault="0034625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Всего:</w:t>
            </w:r>
          </w:p>
          <w:p w14:paraId="10983174" w14:textId="77777777" w:rsidR="00346251" w:rsidRPr="003A460C" w:rsidRDefault="0034625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 том числе:</w:t>
            </w:r>
          </w:p>
        </w:tc>
        <w:tc>
          <w:tcPr>
            <w:tcW w:w="1268" w:type="dxa"/>
            <w:vAlign w:val="center"/>
          </w:tcPr>
          <w:p w14:paraId="39ADF86C" w14:textId="77777777" w:rsidR="00346251" w:rsidRPr="003A460C" w:rsidRDefault="0085095D"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134" w:type="dxa"/>
            <w:vAlign w:val="center"/>
          </w:tcPr>
          <w:p w14:paraId="6220136F" w14:textId="77777777" w:rsidR="00346251" w:rsidRPr="003A460C" w:rsidRDefault="0085095D"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Align w:val="center"/>
          </w:tcPr>
          <w:p w14:paraId="03967F1E" w14:textId="77777777" w:rsidR="00346251" w:rsidRPr="003A460C" w:rsidRDefault="0085095D"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Align w:val="center"/>
          </w:tcPr>
          <w:p w14:paraId="3F9743B1" w14:textId="77777777" w:rsidR="00346251" w:rsidRPr="003A460C" w:rsidRDefault="0085095D"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Align w:val="center"/>
          </w:tcPr>
          <w:p w14:paraId="290CB412" w14:textId="77777777" w:rsidR="00346251" w:rsidRPr="003A460C" w:rsidRDefault="0085095D"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701" w:type="dxa"/>
            <w:vAlign w:val="center"/>
          </w:tcPr>
          <w:p w14:paraId="6764D70D" w14:textId="77777777" w:rsidR="00346251" w:rsidRPr="003A460C" w:rsidRDefault="0085095D"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r>
      <w:tr w:rsidR="00346251" w:rsidRPr="003A460C" w14:paraId="29F0A28B" w14:textId="77777777" w:rsidTr="006D2487">
        <w:trPr>
          <w:trHeight w:val="840"/>
        </w:trPr>
        <w:tc>
          <w:tcPr>
            <w:tcW w:w="1984" w:type="dxa"/>
            <w:vMerge/>
          </w:tcPr>
          <w:p w14:paraId="2DF416FE" w14:textId="77777777" w:rsidR="00346251" w:rsidRPr="003A460C" w:rsidRDefault="00346251" w:rsidP="00EF7A7F">
            <w:pPr>
              <w:suppressAutoHyphens/>
              <w:spacing w:after="0" w:line="240" w:lineRule="auto"/>
              <w:rPr>
                <w:rFonts w:ascii="Times New Roman" w:hAnsi="Times New Roman" w:cs="Times New Roman"/>
              </w:rPr>
            </w:pPr>
          </w:p>
        </w:tc>
        <w:tc>
          <w:tcPr>
            <w:tcW w:w="1644" w:type="dxa"/>
            <w:vMerge/>
          </w:tcPr>
          <w:p w14:paraId="0822D0F7" w14:textId="77777777" w:rsidR="00346251" w:rsidRPr="003A460C" w:rsidRDefault="00346251" w:rsidP="00EF7A7F">
            <w:pPr>
              <w:suppressAutoHyphens/>
              <w:spacing w:after="0" w:line="240" w:lineRule="auto"/>
              <w:rPr>
                <w:rFonts w:ascii="Times New Roman" w:hAnsi="Times New Roman" w:cs="Times New Roman"/>
              </w:rPr>
            </w:pPr>
          </w:p>
        </w:tc>
        <w:tc>
          <w:tcPr>
            <w:tcW w:w="1644" w:type="dxa"/>
            <w:vMerge/>
          </w:tcPr>
          <w:p w14:paraId="3AB73A2B" w14:textId="77777777" w:rsidR="00346251" w:rsidRPr="003A460C" w:rsidRDefault="00346251" w:rsidP="00EF7A7F">
            <w:pPr>
              <w:suppressAutoHyphens/>
              <w:spacing w:after="0" w:line="240" w:lineRule="auto"/>
              <w:rPr>
                <w:rFonts w:ascii="Times New Roman" w:hAnsi="Times New Roman" w:cs="Times New Roman"/>
              </w:rPr>
            </w:pPr>
          </w:p>
        </w:tc>
        <w:tc>
          <w:tcPr>
            <w:tcW w:w="1965" w:type="dxa"/>
          </w:tcPr>
          <w:p w14:paraId="223F646E" w14:textId="77777777" w:rsidR="00346251"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бюджета Московской области </w:t>
            </w:r>
          </w:p>
        </w:tc>
        <w:tc>
          <w:tcPr>
            <w:tcW w:w="1268" w:type="dxa"/>
            <w:vAlign w:val="center"/>
          </w:tcPr>
          <w:p w14:paraId="74FC9D82" w14:textId="77777777" w:rsidR="00346251" w:rsidRPr="003A460C" w:rsidRDefault="0085095D"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134" w:type="dxa"/>
            <w:vAlign w:val="center"/>
          </w:tcPr>
          <w:p w14:paraId="1A33845B" w14:textId="77777777" w:rsidR="00346251" w:rsidRPr="003A460C" w:rsidRDefault="0085095D"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456961E9" w14:textId="77777777" w:rsidR="00346251" w:rsidRPr="003A460C" w:rsidRDefault="0085095D"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76DE1317" w14:textId="77777777" w:rsidR="00346251" w:rsidRPr="003A460C" w:rsidRDefault="0085095D"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408F4554" w14:textId="77777777" w:rsidR="00346251" w:rsidRPr="003A460C" w:rsidRDefault="0085095D"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701" w:type="dxa"/>
            <w:vAlign w:val="center"/>
          </w:tcPr>
          <w:p w14:paraId="5363779D" w14:textId="77777777" w:rsidR="00346251" w:rsidRPr="003A460C" w:rsidRDefault="0085095D"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r>
      <w:tr w:rsidR="006D2487" w:rsidRPr="003A460C" w14:paraId="4BDC801D" w14:textId="77777777" w:rsidTr="00DB459B">
        <w:trPr>
          <w:trHeight w:val="828"/>
        </w:trPr>
        <w:tc>
          <w:tcPr>
            <w:tcW w:w="1984" w:type="dxa"/>
            <w:vMerge/>
          </w:tcPr>
          <w:p w14:paraId="0F98868A" w14:textId="77777777" w:rsidR="006D2487" w:rsidRPr="003A460C" w:rsidRDefault="006D2487" w:rsidP="00EF7A7F">
            <w:pPr>
              <w:suppressAutoHyphens/>
              <w:spacing w:after="0" w:line="240" w:lineRule="auto"/>
              <w:rPr>
                <w:rFonts w:ascii="Times New Roman" w:hAnsi="Times New Roman" w:cs="Times New Roman"/>
              </w:rPr>
            </w:pPr>
          </w:p>
        </w:tc>
        <w:tc>
          <w:tcPr>
            <w:tcW w:w="1644" w:type="dxa"/>
            <w:vMerge/>
          </w:tcPr>
          <w:p w14:paraId="696E2004" w14:textId="77777777" w:rsidR="006D2487" w:rsidRPr="003A460C" w:rsidRDefault="006D2487" w:rsidP="00EF7A7F">
            <w:pPr>
              <w:suppressAutoHyphens/>
              <w:spacing w:after="0" w:line="240" w:lineRule="auto"/>
              <w:rPr>
                <w:rFonts w:ascii="Times New Roman" w:hAnsi="Times New Roman" w:cs="Times New Roman"/>
              </w:rPr>
            </w:pPr>
          </w:p>
        </w:tc>
        <w:tc>
          <w:tcPr>
            <w:tcW w:w="1644" w:type="dxa"/>
            <w:vMerge/>
          </w:tcPr>
          <w:p w14:paraId="40CF2906" w14:textId="77777777" w:rsidR="006D2487" w:rsidRPr="003A460C" w:rsidRDefault="006D2487" w:rsidP="00EF7A7F">
            <w:pPr>
              <w:suppressAutoHyphens/>
              <w:spacing w:after="0" w:line="240" w:lineRule="auto"/>
              <w:rPr>
                <w:rFonts w:ascii="Times New Roman" w:hAnsi="Times New Roman" w:cs="Times New Roman"/>
              </w:rPr>
            </w:pPr>
          </w:p>
        </w:tc>
        <w:tc>
          <w:tcPr>
            <w:tcW w:w="1965" w:type="dxa"/>
          </w:tcPr>
          <w:p w14:paraId="66659069" w14:textId="77777777" w:rsidR="006D2487"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федерального бюджета</w:t>
            </w:r>
          </w:p>
        </w:tc>
        <w:tc>
          <w:tcPr>
            <w:tcW w:w="1268" w:type="dxa"/>
            <w:vAlign w:val="center"/>
          </w:tcPr>
          <w:p w14:paraId="6162060D"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134" w:type="dxa"/>
            <w:vAlign w:val="center"/>
          </w:tcPr>
          <w:p w14:paraId="088F0EDF"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733A34EF"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1B0DB04F"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7731875C"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701" w:type="dxa"/>
            <w:vAlign w:val="center"/>
          </w:tcPr>
          <w:p w14:paraId="4222CB42" w14:textId="77777777" w:rsidR="006D2487" w:rsidRPr="003A460C" w:rsidRDefault="006D2487"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r>
      <w:tr w:rsidR="00346251" w:rsidRPr="003A460C" w14:paraId="11364A85" w14:textId="77777777" w:rsidTr="00DB459B">
        <w:tc>
          <w:tcPr>
            <w:tcW w:w="1984" w:type="dxa"/>
            <w:vMerge/>
          </w:tcPr>
          <w:p w14:paraId="652BA9E8" w14:textId="77777777" w:rsidR="00346251" w:rsidRPr="003A460C" w:rsidRDefault="00346251" w:rsidP="00EF7A7F">
            <w:pPr>
              <w:suppressAutoHyphens/>
              <w:spacing w:after="0" w:line="240" w:lineRule="auto"/>
              <w:rPr>
                <w:rFonts w:ascii="Times New Roman" w:hAnsi="Times New Roman" w:cs="Times New Roman"/>
              </w:rPr>
            </w:pPr>
          </w:p>
        </w:tc>
        <w:tc>
          <w:tcPr>
            <w:tcW w:w="1644" w:type="dxa"/>
            <w:vMerge/>
          </w:tcPr>
          <w:p w14:paraId="57220D29" w14:textId="77777777" w:rsidR="00346251" w:rsidRPr="003A460C" w:rsidRDefault="00346251" w:rsidP="00EF7A7F">
            <w:pPr>
              <w:suppressAutoHyphens/>
              <w:spacing w:after="0" w:line="240" w:lineRule="auto"/>
              <w:rPr>
                <w:rFonts w:ascii="Times New Roman" w:hAnsi="Times New Roman" w:cs="Times New Roman"/>
              </w:rPr>
            </w:pPr>
          </w:p>
        </w:tc>
        <w:tc>
          <w:tcPr>
            <w:tcW w:w="1644" w:type="dxa"/>
            <w:vMerge/>
          </w:tcPr>
          <w:p w14:paraId="505FBC9A" w14:textId="77777777" w:rsidR="00346251" w:rsidRPr="003A460C" w:rsidRDefault="00346251" w:rsidP="00EF7A7F">
            <w:pPr>
              <w:suppressAutoHyphens/>
              <w:spacing w:after="0" w:line="240" w:lineRule="auto"/>
              <w:rPr>
                <w:rFonts w:ascii="Times New Roman" w:hAnsi="Times New Roman" w:cs="Times New Roman"/>
              </w:rPr>
            </w:pPr>
          </w:p>
        </w:tc>
        <w:tc>
          <w:tcPr>
            <w:tcW w:w="1965" w:type="dxa"/>
          </w:tcPr>
          <w:p w14:paraId="03D35091" w14:textId="77777777" w:rsidR="00346251"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1268" w:type="dxa"/>
            <w:vAlign w:val="center"/>
          </w:tcPr>
          <w:p w14:paraId="5CC67E60" w14:textId="77777777" w:rsidR="00346251" w:rsidRPr="003A460C" w:rsidRDefault="0085095D"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134" w:type="dxa"/>
            <w:vAlign w:val="center"/>
          </w:tcPr>
          <w:p w14:paraId="45EB0F74" w14:textId="77777777" w:rsidR="00346251" w:rsidRPr="003A460C" w:rsidRDefault="0085095D"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65BCA22A" w14:textId="77777777" w:rsidR="00346251" w:rsidRPr="003A460C" w:rsidRDefault="0085095D"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10A61AF9" w14:textId="77777777" w:rsidR="00346251" w:rsidRPr="003A460C" w:rsidRDefault="0085095D"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4F6583A5" w14:textId="77777777" w:rsidR="00346251" w:rsidRPr="003A460C" w:rsidRDefault="0085095D"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701" w:type="dxa"/>
            <w:vAlign w:val="center"/>
          </w:tcPr>
          <w:p w14:paraId="04782BD5" w14:textId="77777777" w:rsidR="00346251" w:rsidRPr="003A460C" w:rsidRDefault="0085095D"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r>
      <w:tr w:rsidR="00346251" w:rsidRPr="003A460C" w14:paraId="4248120C" w14:textId="77777777" w:rsidTr="00DB459B">
        <w:tc>
          <w:tcPr>
            <w:tcW w:w="1984" w:type="dxa"/>
            <w:vMerge/>
          </w:tcPr>
          <w:p w14:paraId="6AD5965F" w14:textId="77777777" w:rsidR="00346251" w:rsidRPr="003A460C" w:rsidRDefault="00346251" w:rsidP="00EF7A7F">
            <w:pPr>
              <w:suppressAutoHyphens/>
              <w:spacing w:after="0" w:line="240" w:lineRule="auto"/>
              <w:rPr>
                <w:rFonts w:ascii="Times New Roman" w:hAnsi="Times New Roman" w:cs="Times New Roman"/>
              </w:rPr>
            </w:pPr>
          </w:p>
        </w:tc>
        <w:tc>
          <w:tcPr>
            <w:tcW w:w="1644" w:type="dxa"/>
            <w:vMerge/>
          </w:tcPr>
          <w:p w14:paraId="1EF6B459" w14:textId="77777777" w:rsidR="00346251" w:rsidRPr="003A460C" w:rsidRDefault="00346251" w:rsidP="00EF7A7F">
            <w:pPr>
              <w:suppressAutoHyphens/>
              <w:spacing w:after="0" w:line="240" w:lineRule="auto"/>
              <w:rPr>
                <w:rFonts w:ascii="Times New Roman" w:hAnsi="Times New Roman" w:cs="Times New Roman"/>
              </w:rPr>
            </w:pPr>
          </w:p>
        </w:tc>
        <w:tc>
          <w:tcPr>
            <w:tcW w:w="1644" w:type="dxa"/>
            <w:vMerge/>
          </w:tcPr>
          <w:p w14:paraId="79717B4B" w14:textId="77777777" w:rsidR="00346251" w:rsidRPr="003A460C" w:rsidRDefault="00346251" w:rsidP="00EF7A7F">
            <w:pPr>
              <w:suppressAutoHyphens/>
              <w:spacing w:after="0" w:line="240" w:lineRule="auto"/>
              <w:rPr>
                <w:rFonts w:ascii="Times New Roman" w:hAnsi="Times New Roman" w:cs="Times New Roman"/>
              </w:rPr>
            </w:pPr>
          </w:p>
        </w:tc>
        <w:tc>
          <w:tcPr>
            <w:tcW w:w="1965" w:type="dxa"/>
          </w:tcPr>
          <w:p w14:paraId="1193D898" w14:textId="77777777" w:rsidR="00346251" w:rsidRPr="003A460C" w:rsidRDefault="0034625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1268" w:type="dxa"/>
            <w:vAlign w:val="center"/>
          </w:tcPr>
          <w:p w14:paraId="6FE90BDE" w14:textId="77777777" w:rsidR="00346251" w:rsidRPr="003A460C" w:rsidRDefault="0085095D"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134" w:type="dxa"/>
            <w:vAlign w:val="center"/>
          </w:tcPr>
          <w:p w14:paraId="5A793CE2" w14:textId="77777777" w:rsidR="00346251" w:rsidRPr="003A460C" w:rsidRDefault="0085095D"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7821800B" w14:textId="77777777" w:rsidR="00346251" w:rsidRPr="003A460C" w:rsidRDefault="0085095D"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383A0CF3" w14:textId="77777777" w:rsidR="00346251" w:rsidRPr="003A460C" w:rsidRDefault="0085095D"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260F8FEF" w14:textId="77777777" w:rsidR="00346251" w:rsidRPr="003A460C" w:rsidRDefault="0085095D"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701" w:type="dxa"/>
            <w:vAlign w:val="center"/>
          </w:tcPr>
          <w:p w14:paraId="3E118C81" w14:textId="77777777" w:rsidR="00346251" w:rsidRPr="003A460C" w:rsidRDefault="0085095D"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r>
    </w:tbl>
    <w:p w14:paraId="61E92063" w14:textId="77777777" w:rsidR="009C1374" w:rsidRPr="003A460C" w:rsidRDefault="009C1374" w:rsidP="00EF7A7F">
      <w:pPr>
        <w:pStyle w:val="ConsPlusNormal"/>
        <w:suppressAutoHyphens/>
        <w:jc w:val="both"/>
        <w:rPr>
          <w:rFonts w:ascii="Times New Roman" w:hAnsi="Times New Roman" w:cs="Times New Roman"/>
          <w:sz w:val="36"/>
          <w:szCs w:val="36"/>
        </w:rPr>
      </w:pPr>
    </w:p>
    <w:p w14:paraId="478C617D" w14:textId="77777777" w:rsidR="002727F3" w:rsidRPr="003A460C" w:rsidRDefault="002727F3" w:rsidP="00EF7A7F">
      <w:pPr>
        <w:pStyle w:val="ConsPlusNormal"/>
        <w:suppressAutoHyphens/>
        <w:jc w:val="both"/>
        <w:rPr>
          <w:rFonts w:ascii="Times New Roman" w:hAnsi="Times New Roman" w:cs="Times New Roman"/>
          <w:sz w:val="36"/>
          <w:szCs w:val="36"/>
        </w:rPr>
      </w:pPr>
    </w:p>
    <w:p w14:paraId="6F84C4FC" w14:textId="77777777" w:rsidR="007A6F1C" w:rsidRPr="003A460C" w:rsidRDefault="007A6F1C" w:rsidP="00EF7A7F">
      <w:pPr>
        <w:pStyle w:val="ConsPlusNormal"/>
        <w:suppressAutoHyphens/>
        <w:jc w:val="both"/>
        <w:rPr>
          <w:rFonts w:ascii="Times New Roman" w:hAnsi="Times New Roman" w:cs="Times New Roman"/>
          <w:sz w:val="36"/>
          <w:szCs w:val="36"/>
        </w:rPr>
      </w:pPr>
    </w:p>
    <w:p w14:paraId="5385E9D0" w14:textId="77777777" w:rsidR="007A6F1C" w:rsidRPr="003A460C" w:rsidRDefault="007A6F1C" w:rsidP="00EF7A7F">
      <w:pPr>
        <w:pStyle w:val="ConsPlusNormal"/>
        <w:suppressAutoHyphens/>
        <w:jc w:val="both"/>
        <w:rPr>
          <w:rFonts w:ascii="Times New Roman" w:hAnsi="Times New Roman" w:cs="Times New Roman"/>
          <w:sz w:val="36"/>
          <w:szCs w:val="36"/>
        </w:rPr>
      </w:pPr>
    </w:p>
    <w:p w14:paraId="5367AA8D" w14:textId="77777777" w:rsidR="007A6F1C" w:rsidRPr="003A460C" w:rsidRDefault="007A6F1C" w:rsidP="00EF7A7F">
      <w:pPr>
        <w:pStyle w:val="ConsPlusNormal"/>
        <w:suppressAutoHyphens/>
        <w:jc w:val="both"/>
        <w:rPr>
          <w:rFonts w:ascii="Times New Roman" w:hAnsi="Times New Roman" w:cs="Times New Roman"/>
          <w:sz w:val="36"/>
          <w:szCs w:val="36"/>
        </w:rPr>
      </w:pPr>
    </w:p>
    <w:p w14:paraId="4B06C2D5" w14:textId="77777777" w:rsidR="004E51B5" w:rsidRPr="003A460C" w:rsidRDefault="004E51B5" w:rsidP="00EF7A7F">
      <w:pPr>
        <w:suppressAutoHyphens/>
        <w:autoSpaceDE w:val="0"/>
        <w:autoSpaceDN w:val="0"/>
        <w:adjustRightInd w:val="0"/>
        <w:spacing w:after="0" w:line="240" w:lineRule="auto"/>
        <w:outlineLvl w:val="0"/>
        <w:rPr>
          <w:rFonts w:ascii="Times New Roman" w:hAnsi="Times New Roman" w:cs="Times New Roman"/>
          <w:b/>
          <w:color w:val="1D1B11"/>
          <w:sz w:val="28"/>
          <w:szCs w:val="28"/>
        </w:rPr>
      </w:pPr>
    </w:p>
    <w:p w14:paraId="5D6D3686" w14:textId="77777777" w:rsidR="00707B56" w:rsidRPr="003A460C" w:rsidRDefault="00707B56" w:rsidP="00EF7A7F">
      <w:pPr>
        <w:suppressAutoHyphens/>
        <w:autoSpaceDE w:val="0"/>
        <w:autoSpaceDN w:val="0"/>
        <w:adjustRightInd w:val="0"/>
        <w:spacing w:after="0" w:line="240" w:lineRule="auto"/>
        <w:outlineLvl w:val="0"/>
        <w:rPr>
          <w:rFonts w:ascii="Times New Roman" w:hAnsi="Times New Roman" w:cs="Times New Roman"/>
          <w:b/>
          <w:color w:val="1D1B11"/>
          <w:sz w:val="28"/>
          <w:szCs w:val="28"/>
        </w:rPr>
      </w:pPr>
    </w:p>
    <w:p w14:paraId="41D1A805" w14:textId="77777777" w:rsidR="00707B56" w:rsidRPr="003A460C" w:rsidRDefault="00707B56" w:rsidP="00EF7A7F">
      <w:pPr>
        <w:suppressAutoHyphens/>
        <w:autoSpaceDE w:val="0"/>
        <w:autoSpaceDN w:val="0"/>
        <w:adjustRightInd w:val="0"/>
        <w:spacing w:after="0" w:line="240" w:lineRule="auto"/>
        <w:outlineLvl w:val="0"/>
        <w:rPr>
          <w:rFonts w:ascii="Times New Roman" w:hAnsi="Times New Roman" w:cs="Times New Roman"/>
          <w:b/>
          <w:color w:val="1D1B11"/>
          <w:sz w:val="28"/>
          <w:szCs w:val="28"/>
        </w:rPr>
      </w:pPr>
    </w:p>
    <w:p w14:paraId="23278C87" w14:textId="77777777" w:rsidR="00543F11" w:rsidRPr="003A460C" w:rsidRDefault="00543F11" w:rsidP="00EF7A7F">
      <w:pPr>
        <w:suppressAutoHyphens/>
        <w:autoSpaceDE w:val="0"/>
        <w:autoSpaceDN w:val="0"/>
        <w:adjustRightInd w:val="0"/>
        <w:spacing w:after="0" w:line="240" w:lineRule="auto"/>
        <w:outlineLvl w:val="0"/>
        <w:rPr>
          <w:rFonts w:ascii="Times New Roman" w:hAnsi="Times New Roman" w:cs="Times New Roman"/>
          <w:b/>
          <w:color w:val="1D1B11"/>
          <w:sz w:val="28"/>
          <w:szCs w:val="28"/>
        </w:rPr>
      </w:pPr>
    </w:p>
    <w:p w14:paraId="3F46E02C" w14:textId="77777777" w:rsidR="008D1B54" w:rsidRPr="003A460C" w:rsidRDefault="008D1B54" w:rsidP="00EF7A7F">
      <w:pPr>
        <w:suppressAutoHyphens/>
        <w:autoSpaceDE w:val="0"/>
        <w:autoSpaceDN w:val="0"/>
        <w:adjustRightInd w:val="0"/>
        <w:spacing w:after="0" w:line="240" w:lineRule="auto"/>
        <w:jc w:val="center"/>
        <w:outlineLvl w:val="0"/>
        <w:rPr>
          <w:rFonts w:ascii="Times New Roman" w:hAnsi="Times New Roman" w:cs="Times New Roman"/>
          <w:b/>
          <w:color w:val="1D1B11"/>
          <w:sz w:val="28"/>
          <w:szCs w:val="28"/>
        </w:rPr>
      </w:pPr>
      <w:r w:rsidRPr="003A460C">
        <w:rPr>
          <w:rFonts w:ascii="Times New Roman" w:hAnsi="Times New Roman" w:cs="Times New Roman"/>
          <w:b/>
          <w:color w:val="1D1B11"/>
          <w:sz w:val="28"/>
          <w:szCs w:val="28"/>
        </w:rPr>
        <w:t xml:space="preserve">Характеристика проблемы и прогноз развития ситуации с учетом реализации </w:t>
      </w:r>
      <w:r w:rsidR="00CC1483" w:rsidRPr="003A460C">
        <w:rPr>
          <w:rFonts w:ascii="Times New Roman" w:hAnsi="Times New Roman" w:cs="Times New Roman"/>
          <w:b/>
          <w:color w:val="1D1B11"/>
          <w:sz w:val="28"/>
          <w:szCs w:val="28"/>
        </w:rPr>
        <w:t>п</w:t>
      </w:r>
      <w:r w:rsidRPr="003A460C">
        <w:rPr>
          <w:rFonts w:ascii="Times New Roman" w:hAnsi="Times New Roman" w:cs="Times New Roman"/>
          <w:b/>
          <w:color w:val="1D1B11"/>
          <w:sz w:val="28"/>
          <w:szCs w:val="28"/>
        </w:rPr>
        <w:t xml:space="preserve">одпрограммы </w:t>
      </w:r>
      <w:r w:rsidR="00AE6125" w:rsidRPr="003A460C">
        <w:rPr>
          <w:rFonts w:ascii="Times New Roman" w:hAnsi="Times New Roman" w:cs="Times New Roman"/>
          <w:b/>
          <w:color w:val="1D1B11"/>
          <w:sz w:val="28"/>
          <w:szCs w:val="28"/>
          <w:lang w:val="en-US"/>
        </w:rPr>
        <w:t>I</w:t>
      </w:r>
      <w:r w:rsidRPr="003A460C">
        <w:rPr>
          <w:rFonts w:ascii="Times New Roman" w:hAnsi="Times New Roman" w:cs="Times New Roman"/>
          <w:b/>
          <w:color w:val="1D1B11"/>
          <w:sz w:val="28"/>
          <w:szCs w:val="28"/>
          <w:lang w:val="en-US"/>
        </w:rPr>
        <w:t>V</w:t>
      </w:r>
    </w:p>
    <w:p w14:paraId="1D12DC9E"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color w:val="1D1B11"/>
          <w:sz w:val="28"/>
          <w:szCs w:val="28"/>
        </w:rPr>
        <w:t xml:space="preserve">На территории </w:t>
      </w:r>
      <w:r w:rsidR="00022E09" w:rsidRPr="003A460C">
        <w:rPr>
          <w:rFonts w:ascii="Times New Roman" w:hAnsi="Times New Roman" w:cs="Times New Roman"/>
          <w:sz w:val="28"/>
          <w:szCs w:val="28"/>
        </w:rPr>
        <w:t xml:space="preserve">городского округа Красногорск </w:t>
      </w:r>
      <w:r w:rsidRPr="003A460C">
        <w:rPr>
          <w:rFonts w:ascii="Times New Roman" w:hAnsi="Times New Roman" w:cs="Times New Roman"/>
          <w:color w:val="1D1B11"/>
          <w:sz w:val="28"/>
          <w:szCs w:val="28"/>
        </w:rPr>
        <w:t>расположено 8 муниципальных лечебно-профилактических учреждений, 31 муниципальное образовательное учреждение, реализующих образовательные программы начального общего, основного общего и среднего (полного) общего образования, где осуществляют свою профессиональную деятельность 574 врачей и  1123 учителей. 245 молодых учителей в возрасте до 35 лет. В последние годы ощущается нехватка и отток квалифицированных кадров из сферы</w:t>
      </w:r>
      <w:r w:rsidRPr="003A460C">
        <w:rPr>
          <w:rFonts w:ascii="Times New Roman" w:hAnsi="Times New Roman" w:cs="Times New Roman"/>
          <w:sz w:val="28"/>
          <w:szCs w:val="28"/>
        </w:rPr>
        <w:t xml:space="preserve"> образования, здравоохранения и их последовательный переход в другие сферы профессиональной деятельности.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 Ряд задач по решению жилищных проблем учителей и врачей учреждений здравоохранения и образования </w:t>
      </w:r>
      <w:r w:rsidR="00022E09" w:rsidRPr="003A460C">
        <w:rPr>
          <w:rFonts w:ascii="Times New Roman" w:hAnsi="Times New Roman" w:cs="Times New Roman"/>
          <w:sz w:val="28"/>
          <w:szCs w:val="28"/>
        </w:rPr>
        <w:t xml:space="preserve">городского округа Красногорск </w:t>
      </w:r>
      <w:r w:rsidRPr="003A460C">
        <w:rPr>
          <w:rFonts w:ascii="Times New Roman" w:hAnsi="Times New Roman" w:cs="Times New Roman"/>
          <w:sz w:val="28"/>
          <w:szCs w:val="28"/>
        </w:rPr>
        <w:t>осуществляется путем предоставления им жилых помещений муниципального жилищного фонда по договорам социального найма в случае, если учителя и медики встали на учет нуждающихся в улучшении жилищных условий до 01.03.2005 или были признаны малоимущими и нуждающимися после 01.03.2005.</w:t>
      </w:r>
    </w:p>
    <w:p w14:paraId="77A64AB3"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 xml:space="preserve"> Однако следует отметить ряд объективных проблем, обуславливающих длительный срок, порой превышающий 20 лет, нахождения учителя или медика в очереди до ее подхода, отсутствие в большинстве случаев у данной категории граждан с 01.03.2005 оснований для признания их малоимущими в силу наличия уровня доходов, превышающего пороговое значение </w:t>
      </w:r>
      <w:proofErr w:type="spellStart"/>
      <w:r w:rsidRPr="003A460C">
        <w:rPr>
          <w:rFonts w:ascii="Times New Roman" w:hAnsi="Times New Roman" w:cs="Times New Roman"/>
          <w:sz w:val="28"/>
          <w:szCs w:val="28"/>
        </w:rPr>
        <w:t>малоимущести</w:t>
      </w:r>
      <w:proofErr w:type="spellEnd"/>
      <w:r w:rsidRPr="003A460C">
        <w:rPr>
          <w:rFonts w:ascii="Times New Roman" w:hAnsi="Times New Roman" w:cs="Times New Roman"/>
          <w:sz w:val="28"/>
          <w:szCs w:val="28"/>
        </w:rPr>
        <w:t>. Как правило, граждане указанных категорий не имеют доступа и на рынок ипотечного кредитования ввиду неспособности накопить на первоначальный взнос, минимальный размер которого в настоящее время составляет 20 процентов от стоимости жилья. Средний размер процентной ставки колеблется на уровне 11-13 процентов годовых, что в итоге создает непосильные условия для приобретения собственного жилья. Только государственная и муниципальная поддержка по оплате (частичной оплате) первоначального взноса и компенсация части расходов по уплате процентов по выдаваемым ипотечным кредитам могут переломить ситуацию и помочь гражданам улучшить жилищные условия.</w:t>
      </w:r>
    </w:p>
    <w:p w14:paraId="418CA2CC"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 xml:space="preserve">Государственная поддержка, оказываемая в рамках и на условиях государственной программы Московской области "Жилище" и входящих в нее подпрограмм </w:t>
      </w:r>
      <w:hyperlink r:id="rId17" w:history="1">
        <w:r w:rsidRPr="003A460C">
          <w:rPr>
            <w:rStyle w:val="a5"/>
            <w:rFonts w:ascii="Times New Roman" w:hAnsi="Times New Roman" w:cs="Times New Roman"/>
            <w:color w:val="auto"/>
            <w:sz w:val="28"/>
            <w:szCs w:val="28"/>
            <w:u w:val="none"/>
          </w:rPr>
          <w:t>"Социальная ипотека"</w:t>
        </w:r>
      </w:hyperlink>
      <w:r w:rsidRPr="003A460C">
        <w:rPr>
          <w:rFonts w:ascii="Times New Roman" w:hAnsi="Times New Roman" w:cs="Times New Roman"/>
          <w:sz w:val="28"/>
          <w:szCs w:val="28"/>
        </w:rPr>
        <w:t xml:space="preserve"> и "</w:t>
      </w:r>
      <w:hyperlink r:id="rId18" w:history="1">
        <w:r w:rsidRPr="003A460C">
          <w:rPr>
            <w:rStyle w:val="a5"/>
            <w:rFonts w:ascii="Times New Roman" w:hAnsi="Times New Roman" w:cs="Times New Roman"/>
            <w:color w:val="auto"/>
            <w:sz w:val="28"/>
            <w:szCs w:val="28"/>
            <w:u w:val="none"/>
          </w:rPr>
          <w:t>Обеспечение</w:t>
        </w:r>
      </w:hyperlink>
      <w:r w:rsidRPr="003A460C">
        <w:rPr>
          <w:rFonts w:ascii="Times New Roman" w:hAnsi="Times New Roman" w:cs="Times New Roman"/>
          <w:sz w:val="28"/>
          <w:szCs w:val="28"/>
        </w:rPr>
        <w:t xml:space="preserve"> жилыми помещениями отдельных категорий граждан за счет жилищного фонда Московской области" (в 2013 году долгосрочная целевая </w:t>
      </w:r>
      <w:hyperlink r:id="rId19" w:history="1">
        <w:r w:rsidRPr="003A460C">
          <w:rPr>
            <w:rStyle w:val="a5"/>
            <w:rFonts w:ascii="Times New Roman" w:hAnsi="Times New Roman" w:cs="Times New Roman"/>
            <w:color w:val="auto"/>
            <w:sz w:val="28"/>
            <w:szCs w:val="28"/>
            <w:u w:val="none"/>
          </w:rPr>
          <w:t>программа</w:t>
        </w:r>
      </w:hyperlink>
      <w:r w:rsidRPr="003A460C">
        <w:rPr>
          <w:rFonts w:ascii="Times New Roman" w:hAnsi="Times New Roman" w:cs="Times New Roman"/>
          <w:sz w:val="28"/>
          <w:szCs w:val="28"/>
        </w:rPr>
        <w:t xml:space="preserve">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Областные подпрограммы) и </w:t>
      </w:r>
      <w:r w:rsidRPr="003A460C">
        <w:rPr>
          <w:rFonts w:ascii="Times New Roman" w:hAnsi="Times New Roman" w:cs="Times New Roman"/>
          <w:sz w:val="28"/>
          <w:szCs w:val="28"/>
        </w:rPr>
        <w:lastRenderedPageBreak/>
        <w:t xml:space="preserve">муниципальная поддержка, оказываемая в рамках настоящей подпрограммы Красногорского  муниципального района (далее - Муниципальная Подпрограмма), позволит снизить затраты граждан на приобретение (строительство) жилого помещения, тем самым повышая уровень доступности ипотечного жилищного кредитования, оказать положительное влияние на укрепление кадрового потенциала в </w:t>
      </w:r>
      <w:r w:rsidR="00022E09" w:rsidRPr="003A460C">
        <w:rPr>
          <w:rFonts w:ascii="Times New Roman" w:hAnsi="Times New Roman" w:cs="Times New Roman"/>
          <w:sz w:val="28"/>
          <w:szCs w:val="28"/>
        </w:rPr>
        <w:t xml:space="preserve">городском округе Красногорск </w:t>
      </w:r>
      <w:r w:rsidRPr="003A460C">
        <w:rPr>
          <w:rFonts w:ascii="Times New Roman" w:hAnsi="Times New Roman" w:cs="Times New Roman"/>
          <w:sz w:val="28"/>
          <w:szCs w:val="28"/>
        </w:rPr>
        <w:t xml:space="preserve">, привлечь в сферу жилищного строительства дополнительные средства, что в свою очередь окажет положительный эффект на экономику </w:t>
      </w:r>
      <w:r w:rsidR="000E69D5" w:rsidRPr="003A460C">
        <w:rPr>
          <w:rFonts w:ascii="Times New Roman" w:hAnsi="Times New Roman" w:cs="Times New Roman"/>
          <w:sz w:val="28"/>
          <w:szCs w:val="28"/>
        </w:rPr>
        <w:t>округ</w:t>
      </w:r>
      <w:r w:rsidRPr="003A460C">
        <w:rPr>
          <w:rFonts w:ascii="Times New Roman" w:hAnsi="Times New Roman" w:cs="Times New Roman"/>
          <w:sz w:val="28"/>
          <w:szCs w:val="28"/>
        </w:rPr>
        <w:t xml:space="preserve">а и Московской области в целом. Наибольшей эффективности реализации мероприятий Подпрограммы </w:t>
      </w:r>
      <w:r w:rsidR="00AE6125" w:rsidRPr="003A460C">
        <w:rPr>
          <w:rFonts w:ascii="Times New Roman" w:hAnsi="Times New Roman" w:cs="Times New Roman"/>
          <w:sz w:val="28"/>
          <w:szCs w:val="28"/>
          <w:lang w:val="en-US"/>
        </w:rPr>
        <w:t>I</w:t>
      </w:r>
      <w:r w:rsidRPr="003A460C">
        <w:rPr>
          <w:rFonts w:ascii="Times New Roman" w:hAnsi="Times New Roman" w:cs="Times New Roman"/>
          <w:sz w:val="28"/>
          <w:szCs w:val="28"/>
          <w:lang w:val="en-US"/>
        </w:rPr>
        <w:t>V</w:t>
      </w:r>
      <w:r w:rsidRPr="003A460C">
        <w:rPr>
          <w:rFonts w:ascii="Times New Roman" w:hAnsi="Times New Roman" w:cs="Times New Roman"/>
          <w:sz w:val="28"/>
          <w:szCs w:val="28"/>
        </w:rPr>
        <w:t xml:space="preserve"> возможно достичь за счет привлечения средств федерального бюджета, бюджета Московской области, бюджета Красногорского муниципального </w:t>
      </w:r>
      <w:r w:rsidR="002B1773" w:rsidRPr="003A460C">
        <w:rPr>
          <w:rFonts w:ascii="Times New Roman" w:hAnsi="Times New Roman" w:cs="Times New Roman"/>
          <w:sz w:val="28"/>
          <w:szCs w:val="28"/>
        </w:rPr>
        <w:t xml:space="preserve">района </w:t>
      </w:r>
      <w:r w:rsidRPr="003A460C">
        <w:rPr>
          <w:rFonts w:ascii="Times New Roman" w:hAnsi="Times New Roman" w:cs="Times New Roman"/>
          <w:sz w:val="28"/>
          <w:szCs w:val="28"/>
        </w:rPr>
        <w:t xml:space="preserve">и внебюджетных источников </w:t>
      </w:r>
      <w:proofErr w:type="spellStart"/>
      <w:r w:rsidRPr="003A460C">
        <w:rPr>
          <w:rFonts w:ascii="Times New Roman" w:hAnsi="Times New Roman" w:cs="Times New Roman"/>
          <w:sz w:val="28"/>
          <w:szCs w:val="28"/>
        </w:rPr>
        <w:t>софинансирования</w:t>
      </w:r>
      <w:proofErr w:type="spellEnd"/>
      <w:r w:rsidRPr="003A460C">
        <w:rPr>
          <w:rFonts w:ascii="Times New Roman" w:hAnsi="Times New Roman" w:cs="Times New Roman"/>
          <w:sz w:val="28"/>
          <w:szCs w:val="28"/>
        </w:rPr>
        <w:t xml:space="preserve"> (средств кредитных организаций, собственных средств граждан). Необходимость устойчивого функционирования системы мер по поддержке отдельных категорий граждан при улучшении ими жилищных условий с использованием ипотечных жилищных кредитов определяет целесообразность использования программно-целевого метода для решения их жилищной проблемы, поскольку эта проблема: является одной из приоритетных, и ее решение позволит обеспечить улучшение жилищных условий и качества жизни граждан; не может быть решена в пределах одного финансового года и требует бюджетных расходов в течение нескольких лет;</w:t>
      </w:r>
    </w:p>
    <w:p w14:paraId="4B4E49FF"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носит комплексный характер, и ее решение окажет влияние на рост социального благополучия и общее экономическое развитие</w:t>
      </w:r>
      <w:r w:rsidR="00131482" w:rsidRPr="003A460C">
        <w:rPr>
          <w:rFonts w:ascii="Times New Roman" w:hAnsi="Times New Roman" w:cs="Times New Roman"/>
          <w:sz w:val="28"/>
          <w:szCs w:val="28"/>
        </w:rPr>
        <w:t xml:space="preserve"> городского округа Красногорск </w:t>
      </w:r>
      <w:r w:rsidRPr="003A460C">
        <w:rPr>
          <w:rFonts w:ascii="Times New Roman" w:hAnsi="Times New Roman" w:cs="Times New Roman"/>
          <w:sz w:val="28"/>
          <w:szCs w:val="28"/>
        </w:rPr>
        <w:t>и Московской области в целом.</w:t>
      </w:r>
    </w:p>
    <w:p w14:paraId="157985F8"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 xml:space="preserve">Целью </w:t>
      </w:r>
      <w:r w:rsidR="00B56DCE" w:rsidRPr="003A460C">
        <w:rPr>
          <w:rFonts w:ascii="Times New Roman" w:hAnsi="Times New Roman" w:cs="Times New Roman"/>
          <w:sz w:val="28"/>
          <w:szCs w:val="28"/>
        </w:rPr>
        <w:t>П</w:t>
      </w:r>
      <w:r w:rsidRPr="003A460C">
        <w:rPr>
          <w:rFonts w:ascii="Times New Roman" w:hAnsi="Times New Roman" w:cs="Times New Roman"/>
          <w:sz w:val="28"/>
          <w:szCs w:val="28"/>
        </w:rPr>
        <w:t>одпрограммы является поддержка отдельных категорий учителей, врачей и молодых учителей при улучшении ими жилищных условий с использованием ипотечных жилищных кредитов.</w:t>
      </w:r>
    </w:p>
    <w:p w14:paraId="721535C3"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 xml:space="preserve">Основной задачей муниципальной подпрограммы является оказание муниципальной поддержки путем предоставления жилищной субсидии для отдельных категорий учителей и врачей </w:t>
      </w:r>
      <w:r w:rsidR="00131482" w:rsidRPr="003A460C">
        <w:rPr>
          <w:rFonts w:ascii="Times New Roman" w:hAnsi="Times New Roman" w:cs="Times New Roman"/>
          <w:sz w:val="28"/>
          <w:szCs w:val="28"/>
        </w:rPr>
        <w:t xml:space="preserve">городского округа Красногорск </w:t>
      </w:r>
      <w:r w:rsidRPr="003A460C">
        <w:rPr>
          <w:rFonts w:ascii="Times New Roman" w:hAnsi="Times New Roman" w:cs="Times New Roman"/>
          <w:sz w:val="28"/>
          <w:szCs w:val="28"/>
        </w:rPr>
        <w:t>при приобретении (строительстве) ими жилья.</w:t>
      </w:r>
    </w:p>
    <w:p w14:paraId="32BC5C4C"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Жилищные субсидии используются участниками Подпрограммы на оплату (частичную оплату) первоначального взноса при оформлении ипотечного жилищного кредита, привлекаемого в целях приобретения жилого помещения на основании договора купли-продажи жилого помещения, договора участия в долевом строительстве или строительства (реконструкции) индивидуального жилого дома (далее - приобретение, строительство жилого помещения) и на частичное погашение основной части долга по ипотечному жилищному кредиту.</w:t>
      </w:r>
    </w:p>
    <w:p w14:paraId="7F2D9D28"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Основными принципами реализации Подпрограммы являются: добровольность участия в Подпрограмме; возможность реализовать право на государственную и муниципальную поддержку за счет бюджетных средств при улучшении жилищных условий в рамках Подпрограммы только один раз.</w:t>
      </w:r>
    </w:p>
    <w:p w14:paraId="13F307A9"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lastRenderedPageBreak/>
        <w:t>Участие в Подпрограмме могут принять граждане Российской Федерации при наличии следующих оснований в совокупности:</w:t>
      </w:r>
    </w:p>
    <w:p w14:paraId="6D79A93F"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 xml:space="preserve">1) принятые на учет в качестве нуждающихся в улучшении жилищных условий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1 марта 2005 года по тем же основаниям, которые установлены </w:t>
      </w:r>
      <w:hyperlink r:id="rId20" w:history="1">
        <w:r w:rsidRPr="003A460C">
          <w:rPr>
            <w:rStyle w:val="a5"/>
            <w:rFonts w:ascii="Times New Roman" w:hAnsi="Times New Roman" w:cs="Times New Roman"/>
            <w:color w:val="auto"/>
            <w:sz w:val="28"/>
            <w:szCs w:val="28"/>
            <w:u w:val="none"/>
          </w:rPr>
          <w:t>статьей 51</w:t>
        </w:r>
      </w:hyperlink>
      <w:r w:rsidRPr="003A460C">
        <w:rPr>
          <w:rFonts w:ascii="Times New Roman" w:hAnsi="Times New Roman" w:cs="Times New Roman"/>
          <w:sz w:val="28"/>
          <w:szCs w:val="28"/>
        </w:rPr>
        <w:t xml:space="preserve"> Жилищного кодекса Российской Федерации. При этом признание их малоимущими не требуется;</w:t>
      </w:r>
    </w:p>
    <w:p w14:paraId="6F5EC155"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2) имеющие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14:paraId="212BC601"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3) имеющие место жительства в Московской области не менее 10 лет;</w:t>
      </w:r>
    </w:p>
    <w:p w14:paraId="2757CC09"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4) являющиеся:</w:t>
      </w:r>
    </w:p>
    <w:p w14:paraId="6E3B4D88"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а) учителями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для которых работа в образовательных учреждениях является основным местом работы, имеющие педагогический стаж работы не менее 5 лет (далее - учителя);</w:t>
      </w:r>
    </w:p>
    <w:p w14:paraId="741A598F"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б) врачами государственных и муниципальных учреждений здравоохранения Московской области и врачами государственных учреждений социального обслуживания Московской области, для которых работа в указанных учреждениях является основным местом работы, имеющие стаж работы в отрасли в соответствующих отраслях не менее 5 лет (далее - врачи).</w:t>
      </w:r>
    </w:p>
    <w:p w14:paraId="31EAA63B"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При условии поступления в бюджет Московской области средств федерального бюджета на возмещение части затрат в связи с предоставлением учителям общеобразовательных учреждений ипотечного кредита участниками Подпрограммы могут стать также молодые, в возрасте до 35 лет, учителя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(далее - молодые учителя).</w:t>
      </w:r>
    </w:p>
    <w:p w14:paraId="11F7F2D6"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Участниками Подпрограммы могут быть молодые учителя при наличии следующих оснований в совокупности:</w:t>
      </w:r>
    </w:p>
    <w:p w14:paraId="702BC791"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 xml:space="preserve">1) поставленные на учет в качестве нуждающихся в жилых помещениях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w:t>
      </w:r>
      <w:r w:rsidR="007E149D" w:rsidRPr="003A460C">
        <w:rPr>
          <w:rFonts w:ascii="Times New Roman" w:hAnsi="Times New Roman" w:cs="Times New Roman"/>
          <w:sz w:val="28"/>
          <w:szCs w:val="28"/>
        </w:rPr>
        <w:t xml:space="preserve">     </w:t>
      </w:r>
      <w:r w:rsidRPr="003A460C">
        <w:rPr>
          <w:rFonts w:ascii="Times New Roman" w:hAnsi="Times New Roman" w:cs="Times New Roman"/>
          <w:sz w:val="28"/>
          <w:szCs w:val="28"/>
        </w:rPr>
        <w:t xml:space="preserve">1 марта 2005 года по тем же основаниям, которые установлены </w:t>
      </w:r>
      <w:hyperlink r:id="rId21" w:history="1">
        <w:r w:rsidRPr="003A460C">
          <w:rPr>
            <w:rStyle w:val="a5"/>
            <w:rFonts w:ascii="Times New Roman" w:hAnsi="Times New Roman" w:cs="Times New Roman"/>
            <w:color w:val="auto"/>
            <w:sz w:val="28"/>
            <w:szCs w:val="28"/>
            <w:u w:val="none"/>
          </w:rPr>
          <w:t>статьей 51</w:t>
        </w:r>
      </w:hyperlink>
      <w:r w:rsidRPr="003A460C">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их малоимущими не требуется;</w:t>
      </w:r>
    </w:p>
    <w:p w14:paraId="5A93FEFC"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lastRenderedPageBreak/>
        <w:t>2) имеющие место жительства на территории Московской области не менее пяти лет;</w:t>
      </w:r>
    </w:p>
    <w:p w14:paraId="7AA9E661"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3) имеющие педагогический стаж работы не менее 1 года;</w:t>
      </w:r>
    </w:p>
    <w:p w14:paraId="62F81976"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4) заключившие кредитный договор (договор займа) о предоставлении денежных средств с ипотечной организацией.</w:t>
      </w:r>
    </w:p>
    <w:p w14:paraId="62F5B861" w14:textId="77777777" w:rsidR="008D1B54" w:rsidRPr="003A460C"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 xml:space="preserve">Проблема помощи учителям, врачам, молодым учителям является важной социальной проблемой и ее решение программным методом оказывает существенное положительное влияние на социальное благополучие </w:t>
      </w:r>
      <w:r w:rsidR="00131482" w:rsidRPr="003A460C">
        <w:rPr>
          <w:rFonts w:ascii="Times New Roman" w:hAnsi="Times New Roman" w:cs="Times New Roman"/>
          <w:sz w:val="28"/>
          <w:szCs w:val="28"/>
        </w:rPr>
        <w:t>городского округа Красногорск</w:t>
      </w:r>
      <w:r w:rsidRPr="003A460C">
        <w:rPr>
          <w:rFonts w:ascii="Times New Roman" w:hAnsi="Times New Roman" w:cs="Times New Roman"/>
          <w:sz w:val="28"/>
          <w:szCs w:val="28"/>
        </w:rPr>
        <w:t>.</w:t>
      </w:r>
    </w:p>
    <w:p w14:paraId="07AF4C64" w14:textId="77777777" w:rsidR="00697307" w:rsidRPr="003A460C" w:rsidRDefault="00697307"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6B124210" w14:textId="77777777" w:rsidR="00AC2569" w:rsidRPr="003A460C" w:rsidRDefault="00AC2569"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367D4052" w14:textId="77777777" w:rsidR="00AC2569" w:rsidRPr="003A460C" w:rsidRDefault="00AC2569"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7E1961D4" w14:textId="77777777" w:rsidR="00AC2569" w:rsidRPr="003A460C" w:rsidRDefault="00AC2569"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2ECAEC44" w14:textId="77777777" w:rsidR="00AC2569" w:rsidRPr="003A460C" w:rsidRDefault="00AC2569"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39D6B60F" w14:textId="77777777" w:rsidR="00AC2569" w:rsidRPr="003A460C" w:rsidRDefault="00AC2569"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7D13309E" w14:textId="77777777" w:rsidR="00AC2569" w:rsidRPr="003A460C" w:rsidRDefault="00AC2569"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643D0F10" w14:textId="77777777" w:rsidR="00760DD5" w:rsidRPr="003A460C" w:rsidRDefault="00760DD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1577C7C9" w14:textId="77777777" w:rsidR="00AE6125" w:rsidRPr="003A460C" w:rsidRDefault="00AE612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2F381DDF" w14:textId="77777777" w:rsidR="00AE6125" w:rsidRPr="003A460C" w:rsidRDefault="00AE612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16DEC22A" w14:textId="77777777" w:rsidR="00AE6125" w:rsidRPr="003A460C" w:rsidRDefault="00AE612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7ACB8A0A" w14:textId="77777777" w:rsidR="00AE6125" w:rsidRPr="003A460C" w:rsidRDefault="00AE612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6D7B9818" w14:textId="77777777" w:rsidR="00AE6125" w:rsidRPr="003A460C" w:rsidRDefault="00AE612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3986B14D" w14:textId="77777777" w:rsidR="00AE6125" w:rsidRPr="003A460C" w:rsidRDefault="00AE612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7F4CB60E" w14:textId="77777777" w:rsidR="00AE6125" w:rsidRPr="003A460C" w:rsidRDefault="00AE612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3CF1242F" w14:textId="77777777" w:rsidR="00AE6125" w:rsidRPr="003A460C" w:rsidRDefault="00AE612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0A05E489" w14:textId="77777777" w:rsidR="00AE6125" w:rsidRPr="003A460C" w:rsidRDefault="00AE612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1F1D1DDC" w14:textId="77777777" w:rsidR="00AE6125" w:rsidRPr="003A460C" w:rsidRDefault="00AE612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3B0F3C57" w14:textId="77777777" w:rsidR="00AE6125" w:rsidRPr="003A460C" w:rsidRDefault="00AE612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528AB104" w14:textId="77777777" w:rsidR="00AE6125" w:rsidRPr="003A460C" w:rsidRDefault="00AE612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2DB5D75F" w14:textId="77777777" w:rsidR="003932A6" w:rsidRPr="003A460C" w:rsidRDefault="003932A6"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34142716" w14:textId="77777777" w:rsidR="003932A6" w:rsidRPr="003A460C" w:rsidRDefault="003932A6"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042C4D17" w14:textId="77777777" w:rsidR="00D0390A" w:rsidRPr="003A460C" w:rsidRDefault="00D0390A"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32961385" w14:textId="77777777" w:rsidR="00AE6125" w:rsidRPr="003A460C" w:rsidRDefault="00AE612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42779694" w14:textId="77777777" w:rsidR="000E4290" w:rsidRPr="003A460C" w:rsidRDefault="000E4290" w:rsidP="00EF7A7F">
      <w:pPr>
        <w:pStyle w:val="ConsPlusNormal"/>
        <w:suppressAutoHyphens/>
        <w:jc w:val="center"/>
        <w:rPr>
          <w:rFonts w:ascii="Times New Roman" w:hAnsi="Times New Roman" w:cs="Times New Roman"/>
          <w:b/>
          <w:sz w:val="28"/>
          <w:szCs w:val="28"/>
          <w:lang w:val="en-US"/>
        </w:rPr>
      </w:pPr>
      <w:r w:rsidRPr="003A460C">
        <w:rPr>
          <w:rFonts w:ascii="Times New Roman" w:hAnsi="Times New Roman" w:cs="Times New Roman"/>
          <w:b/>
          <w:sz w:val="28"/>
          <w:szCs w:val="28"/>
        </w:rPr>
        <w:t>Переч</w:t>
      </w:r>
      <w:r w:rsidR="00650C2E" w:rsidRPr="003A460C">
        <w:rPr>
          <w:rFonts w:ascii="Times New Roman" w:hAnsi="Times New Roman" w:cs="Times New Roman"/>
          <w:b/>
          <w:sz w:val="28"/>
          <w:szCs w:val="28"/>
        </w:rPr>
        <w:t>ень</w:t>
      </w:r>
      <w:r w:rsidRPr="003A460C">
        <w:rPr>
          <w:rFonts w:ascii="Times New Roman" w:hAnsi="Times New Roman" w:cs="Times New Roman"/>
          <w:b/>
          <w:sz w:val="28"/>
          <w:szCs w:val="28"/>
        </w:rPr>
        <w:t xml:space="preserve"> мероприятий подпрограммы</w:t>
      </w:r>
      <w:r w:rsidRPr="003A460C">
        <w:rPr>
          <w:rFonts w:ascii="Times New Roman" w:hAnsi="Times New Roman" w:cs="Times New Roman"/>
          <w:b/>
          <w:sz w:val="28"/>
          <w:szCs w:val="28"/>
          <w:lang w:val="en-US"/>
        </w:rPr>
        <w:t xml:space="preserve"> </w:t>
      </w:r>
      <w:r w:rsidR="00AE6125" w:rsidRPr="003A460C">
        <w:rPr>
          <w:rFonts w:ascii="Times New Roman" w:hAnsi="Times New Roman" w:cs="Times New Roman"/>
          <w:b/>
          <w:sz w:val="28"/>
          <w:szCs w:val="28"/>
          <w:lang w:val="en-US"/>
        </w:rPr>
        <w:t>I</w:t>
      </w:r>
      <w:r w:rsidRPr="003A460C">
        <w:rPr>
          <w:rFonts w:ascii="Times New Roman" w:hAnsi="Times New Roman" w:cs="Times New Roman"/>
          <w:b/>
          <w:sz w:val="28"/>
          <w:szCs w:val="28"/>
          <w:lang w:val="en-US"/>
        </w:rPr>
        <w:t>V</w:t>
      </w:r>
      <w:r w:rsidRPr="003A460C">
        <w:rPr>
          <w:rFonts w:ascii="Times New Roman" w:hAnsi="Times New Roman" w:cs="Times New Roman"/>
          <w:b/>
          <w:sz w:val="28"/>
          <w:szCs w:val="28"/>
        </w:rPr>
        <w:t xml:space="preserve"> </w:t>
      </w:r>
    </w:p>
    <w:p w14:paraId="00D88DA0" w14:textId="77777777" w:rsidR="000E4290" w:rsidRPr="003A460C" w:rsidRDefault="000E4290" w:rsidP="00EF7A7F">
      <w:pPr>
        <w:pStyle w:val="ConsPlusNormal"/>
        <w:suppressAutoHyphens/>
        <w:jc w:val="both"/>
        <w:rPr>
          <w:rFonts w:ascii="Times New Roman" w:hAnsi="Times New Roman" w:cs="Times New Roman"/>
          <w:sz w:val="40"/>
          <w:szCs w:val="40"/>
        </w:rPr>
      </w:pPr>
    </w:p>
    <w:tbl>
      <w:tblPr>
        <w:tblW w:w="149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587"/>
        <w:gridCol w:w="1021"/>
        <w:gridCol w:w="1418"/>
        <w:gridCol w:w="1067"/>
        <w:gridCol w:w="850"/>
        <w:gridCol w:w="709"/>
        <w:gridCol w:w="851"/>
        <w:gridCol w:w="992"/>
        <w:gridCol w:w="992"/>
        <w:gridCol w:w="992"/>
        <w:gridCol w:w="1418"/>
        <w:gridCol w:w="2268"/>
      </w:tblGrid>
      <w:tr w:rsidR="000E4290" w:rsidRPr="003A460C" w14:paraId="350A0B80" w14:textId="77777777" w:rsidTr="00A51235">
        <w:tc>
          <w:tcPr>
            <w:tcW w:w="794" w:type="dxa"/>
            <w:vMerge w:val="restart"/>
          </w:tcPr>
          <w:p w14:paraId="0EBDEF25"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N п/п</w:t>
            </w:r>
          </w:p>
        </w:tc>
        <w:tc>
          <w:tcPr>
            <w:tcW w:w="1587" w:type="dxa"/>
            <w:vMerge w:val="restart"/>
          </w:tcPr>
          <w:p w14:paraId="278C24E1"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Мероприятия </w:t>
            </w:r>
          </w:p>
        </w:tc>
        <w:tc>
          <w:tcPr>
            <w:tcW w:w="1021" w:type="dxa"/>
            <w:vMerge w:val="restart"/>
          </w:tcPr>
          <w:p w14:paraId="466F80D3"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Сроки исполнения мероприятий</w:t>
            </w:r>
          </w:p>
        </w:tc>
        <w:tc>
          <w:tcPr>
            <w:tcW w:w="1418" w:type="dxa"/>
            <w:vMerge w:val="restart"/>
          </w:tcPr>
          <w:p w14:paraId="3EADFFDF"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Источники финансирования</w:t>
            </w:r>
          </w:p>
        </w:tc>
        <w:tc>
          <w:tcPr>
            <w:tcW w:w="1067" w:type="dxa"/>
            <w:vMerge w:val="restart"/>
          </w:tcPr>
          <w:p w14:paraId="343DEEAC"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Объем финансирования мероприятия в</w:t>
            </w:r>
            <w:r w:rsidR="00485A4F" w:rsidRPr="003A460C">
              <w:rPr>
                <w:rFonts w:ascii="Times New Roman" w:hAnsi="Times New Roman" w:cs="Times New Roman"/>
                <w:szCs w:val="22"/>
              </w:rPr>
              <w:t xml:space="preserve"> 201</w:t>
            </w:r>
            <w:r w:rsidR="00AE6125" w:rsidRPr="003A460C">
              <w:rPr>
                <w:rFonts w:ascii="Times New Roman" w:hAnsi="Times New Roman" w:cs="Times New Roman"/>
                <w:szCs w:val="22"/>
              </w:rPr>
              <w:t>9</w:t>
            </w:r>
            <w:r w:rsidRPr="003A460C">
              <w:rPr>
                <w:rFonts w:ascii="Times New Roman" w:hAnsi="Times New Roman" w:cs="Times New Roman"/>
                <w:szCs w:val="22"/>
              </w:rPr>
              <w:t xml:space="preserve"> году (тыс. руб.)</w:t>
            </w:r>
            <w:r w:rsidR="003A68E0" w:rsidRPr="003A460C">
              <w:rPr>
                <w:rFonts w:ascii="Times New Roman" w:hAnsi="Times New Roman" w:cs="Times New Roman"/>
                <w:szCs w:val="22"/>
              </w:rPr>
              <w:t xml:space="preserve"> </w:t>
            </w:r>
          </w:p>
        </w:tc>
        <w:tc>
          <w:tcPr>
            <w:tcW w:w="850" w:type="dxa"/>
            <w:vMerge w:val="restart"/>
          </w:tcPr>
          <w:p w14:paraId="46F9FC19"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Всего (тыс. руб.)</w:t>
            </w:r>
          </w:p>
        </w:tc>
        <w:tc>
          <w:tcPr>
            <w:tcW w:w="4536" w:type="dxa"/>
            <w:gridSpan w:val="5"/>
          </w:tcPr>
          <w:p w14:paraId="7F492D16"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Объем финансирования по годам (тыс. руб.)</w:t>
            </w:r>
          </w:p>
        </w:tc>
        <w:tc>
          <w:tcPr>
            <w:tcW w:w="1418" w:type="dxa"/>
            <w:vMerge w:val="restart"/>
          </w:tcPr>
          <w:p w14:paraId="35539550"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Ответственный за выполнение мероприятия подпрограммы</w:t>
            </w:r>
          </w:p>
        </w:tc>
        <w:tc>
          <w:tcPr>
            <w:tcW w:w="2268" w:type="dxa"/>
            <w:vMerge w:val="restart"/>
          </w:tcPr>
          <w:p w14:paraId="6293DC53" w14:textId="77777777" w:rsidR="000E4290" w:rsidRPr="003A460C" w:rsidRDefault="000E4290" w:rsidP="00EF7A7F">
            <w:pPr>
              <w:pStyle w:val="ConsPlusNormal"/>
              <w:suppressAutoHyphens/>
              <w:ind w:right="221"/>
              <w:jc w:val="center"/>
              <w:rPr>
                <w:rFonts w:ascii="Times New Roman" w:hAnsi="Times New Roman" w:cs="Times New Roman"/>
                <w:szCs w:val="22"/>
              </w:rPr>
            </w:pPr>
            <w:r w:rsidRPr="003A460C">
              <w:rPr>
                <w:rFonts w:ascii="Times New Roman" w:hAnsi="Times New Roman" w:cs="Times New Roman"/>
                <w:szCs w:val="22"/>
              </w:rPr>
              <w:t xml:space="preserve">Результаты </w:t>
            </w:r>
          </w:p>
          <w:p w14:paraId="5D785A2E"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выполнения</w:t>
            </w:r>
          </w:p>
          <w:p w14:paraId="6D28847A"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мероприятий  подпрограммы </w:t>
            </w:r>
          </w:p>
          <w:p w14:paraId="466F407E" w14:textId="77777777" w:rsidR="000E4290" w:rsidRPr="003A460C" w:rsidRDefault="000E4290" w:rsidP="00EF7A7F">
            <w:pPr>
              <w:pStyle w:val="ConsPlusNormal"/>
              <w:suppressAutoHyphens/>
              <w:jc w:val="center"/>
              <w:rPr>
                <w:rFonts w:ascii="Times New Roman" w:hAnsi="Times New Roman" w:cs="Times New Roman"/>
                <w:szCs w:val="22"/>
              </w:rPr>
            </w:pPr>
          </w:p>
        </w:tc>
      </w:tr>
      <w:tr w:rsidR="000E4290" w:rsidRPr="003A460C" w14:paraId="26E576B3" w14:textId="77777777" w:rsidTr="00A51235">
        <w:tc>
          <w:tcPr>
            <w:tcW w:w="794" w:type="dxa"/>
            <w:vMerge/>
          </w:tcPr>
          <w:p w14:paraId="5D67EC4A" w14:textId="77777777" w:rsidR="000E4290" w:rsidRPr="003A460C" w:rsidRDefault="000E4290" w:rsidP="00EF7A7F">
            <w:pPr>
              <w:suppressAutoHyphens/>
              <w:spacing w:after="0" w:line="240" w:lineRule="auto"/>
              <w:rPr>
                <w:rFonts w:ascii="Times New Roman" w:hAnsi="Times New Roman" w:cs="Times New Roman"/>
              </w:rPr>
            </w:pPr>
          </w:p>
        </w:tc>
        <w:tc>
          <w:tcPr>
            <w:tcW w:w="1587" w:type="dxa"/>
            <w:vMerge/>
          </w:tcPr>
          <w:p w14:paraId="76E0B4F6" w14:textId="77777777" w:rsidR="000E4290" w:rsidRPr="003A460C" w:rsidRDefault="000E4290" w:rsidP="00EF7A7F">
            <w:pPr>
              <w:suppressAutoHyphens/>
              <w:spacing w:after="0" w:line="240" w:lineRule="auto"/>
              <w:rPr>
                <w:rFonts w:ascii="Times New Roman" w:hAnsi="Times New Roman" w:cs="Times New Roman"/>
              </w:rPr>
            </w:pPr>
          </w:p>
        </w:tc>
        <w:tc>
          <w:tcPr>
            <w:tcW w:w="1021" w:type="dxa"/>
            <w:vMerge/>
          </w:tcPr>
          <w:p w14:paraId="258B38A8" w14:textId="77777777" w:rsidR="000E4290" w:rsidRPr="003A460C" w:rsidRDefault="000E4290" w:rsidP="00EF7A7F">
            <w:pPr>
              <w:suppressAutoHyphens/>
              <w:spacing w:after="0" w:line="240" w:lineRule="auto"/>
              <w:rPr>
                <w:rFonts w:ascii="Times New Roman" w:hAnsi="Times New Roman" w:cs="Times New Roman"/>
              </w:rPr>
            </w:pPr>
          </w:p>
        </w:tc>
        <w:tc>
          <w:tcPr>
            <w:tcW w:w="1418" w:type="dxa"/>
            <w:vMerge/>
          </w:tcPr>
          <w:p w14:paraId="69093F19" w14:textId="77777777" w:rsidR="000E4290" w:rsidRPr="003A460C" w:rsidRDefault="000E4290" w:rsidP="00EF7A7F">
            <w:pPr>
              <w:suppressAutoHyphens/>
              <w:spacing w:after="0" w:line="240" w:lineRule="auto"/>
              <w:rPr>
                <w:rFonts w:ascii="Times New Roman" w:hAnsi="Times New Roman" w:cs="Times New Roman"/>
              </w:rPr>
            </w:pPr>
          </w:p>
        </w:tc>
        <w:tc>
          <w:tcPr>
            <w:tcW w:w="1067" w:type="dxa"/>
            <w:vMerge/>
          </w:tcPr>
          <w:p w14:paraId="22C69985" w14:textId="77777777" w:rsidR="000E4290" w:rsidRPr="003A460C" w:rsidRDefault="000E4290" w:rsidP="00EF7A7F">
            <w:pPr>
              <w:suppressAutoHyphens/>
              <w:spacing w:after="0" w:line="240" w:lineRule="auto"/>
              <w:rPr>
                <w:rFonts w:ascii="Times New Roman" w:hAnsi="Times New Roman" w:cs="Times New Roman"/>
              </w:rPr>
            </w:pPr>
          </w:p>
        </w:tc>
        <w:tc>
          <w:tcPr>
            <w:tcW w:w="850" w:type="dxa"/>
            <w:vMerge/>
          </w:tcPr>
          <w:p w14:paraId="37FC4B53" w14:textId="77777777" w:rsidR="000E4290" w:rsidRPr="003A460C" w:rsidRDefault="000E4290" w:rsidP="00EF7A7F">
            <w:pPr>
              <w:suppressAutoHyphens/>
              <w:spacing w:after="0" w:line="240" w:lineRule="auto"/>
              <w:rPr>
                <w:rFonts w:ascii="Times New Roman" w:hAnsi="Times New Roman" w:cs="Times New Roman"/>
              </w:rPr>
            </w:pPr>
          </w:p>
        </w:tc>
        <w:tc>
          <w:tcPr>
            <w:tcW w:w="709" w:type="dxa"/>
          </w:tcPr>
          <w:p w14:paraId="64E277FB" w14:textId="77777777" w:rsidR="000E4290" w:rsidRPr="003A460C" w:rsidRDefault="00F11C54"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lang w:val="en-US"/>
              </w:rPr>
              <w:t>20</w:t>
            </w:r>
            <w:r w:rsidR="00AE6125" w:rsidRPr="003A460C">
              <w:rPr>
                <w:rFonts w:ascii="Times New Roman" w:hAnsi="Times New Roman" w:cs="Times New Roman"/>
                <w:szCs w:val="22"/>
                <w:lang w:val="en-US"/>
              </w:rPr>
              <w:t>20</w:t>
            </w:r>
          </w:p>
        </w:tc>
        <w:tc>
          <w:tcPr>
            <w:tcW w:w="851" w:type="dxa"/>
          </w:tcPr>
          <w:p w14:paraId="5F21C74D" w14:textId="77777777" w:rsidR="000E4290" w:rsidRPr="003A460C" w:rsidRDefault="00F11C54"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lang w:val="en-US"/>
              </w:rPr>
              <w:t>20</w:t>
            </w:r>
            <w:r w:rsidR="00AE6125" w:rsidRPr="003A460C">
              <w:rPr>
                <w:rFonts w:ascii="Times New Roman" w:hAnsi="Times New Roman" w:cs="Times New Roman"/>
                <w:szCs w:val="22"/>
                <w:lang w:val="en-US"/>
              </w:rPr>
              <w:t>21</w:t>
            </w:r>
          </w:p>
        </w:tc>
        <w:tc>
          <w:tcPr>
            <w:tcW w:w="992" w:type="dxa"/>
          </w:tcPr>
          <w:p w14:paraId="2DE7BD20"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w:t>
            </w:r>
            <w:r w:rsidR="00F11C54" w:rsidRPr="003A460C">
              <w:rPr>
                <w:rFonts w:ascii="Times New Roman" w:hAnsi="Times New Roman" w:cs="Times New Roman"/>
                <w:szCs w:val="22"/>
                <w:lang w:val="en-US"/>
              </w:rPr>
              <w:t>0</w:t>
            </w:r>
            <w:r w:rsidR="00AE6125" w:rsidRPr="003A460C">
              <w:rPr>
                <w:rFonts w:ascii="Times New Roman" w:hAnsi="Times New Roman" w:cs="Times New Roman"/>
                <w:szCs w:val="22"/>
                <w:lang w:val="en-US"/>
              </w:rPr>
              <w:t>22</w:t>
            </w:r>
          </w:p>
        </w:tc>
        <w:tc>
          <w:tcPr>
            <w:tcW w:w="992" w:type="dxa"/>
          </w:tcPr>
          <w:p w14:paraId="2E4F3A89" w14:textId="77777777" w:rsidR="000E4290" w:rsidRPr="003A460C" w:rsidRDefault="00F11C54"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lang w:val="en-US"/>
              </w:rPr>
              <w:t>2</w:t>
            </w:r>
            <w:r w:rsidR="00AE6125" w:rsidRPr="003A460C">
              <w:rPr>
                <w:rFonts w:ascii="Times New Roman" w:hAnsi="Times New Roman" w:cs="Times New Roman"/>
                <w:szCs w:val="22"/>
                <w:lang w:val="en-US"/>
              </w:rPr>
              <w:t>023</w:t>
            </w:r>
          </w:p>
        </w:tc>
        <w:tc>
          <w:tcPr>
            <w:tcW w:w="992" w:type="dxa"/>
          </w:tcPr>
          <w:p w14:paraId="30855F4E" w14:textId="77777777" w:rsidR="000E4290" w:rsidRPr="003A460C" w:rsidRDefault="00AE612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lang w:val="en-US"/>
              </w:rPr>
              <w:t>2024</w:t>
            </w:r>
          </w:p>
        </w:tc>
        <w:tc>
          <w:tcPr>
            <w:tcW w:w="1418" w:type="dxa"/>
            <w:vMerge/>
          </w:tcPr>
          <w:p w14:paraId="07A5FC65" w14:textId="77777777" w:rsidR="000E4290" w:rsidRPr="003A460C" w:rsidRDefault="000E4290" w:rsidP="00EF7A7F">
            <w:pPr>
              <w:suppressAutoHyphens/>
              <w:spacing w:after="0" w:line="240" w:lineRule="auto"/>
              <w:rPr>
                <w:rFonts w:ascii="Times New Roman" w:hAnsi="Times New Roman" w:cs="Times New Roman"/>
              </w:rPr>
            </w:pPr>
          </w:p>
        </w:tc>
        <w:tc>
          <w:tcPr>
            <w:tcW w:w="2268" w:type="dxa"/>
            <w:vMerge/>
          </w:tcPr>
          <w:p w14:paraId="05D065FE" w14:textId="77777777" w:rsidR="000E4290" w:rsidRPr="003A460C" w:rsidRDefault="000E4290" w:rsidP="00EF7A7F">
            <w:pPr>
              <w:suppressAutoHyphens/>
              <w:spacing w:after="0" w:line="240" w:lineRule="auto"/>
              <w:rPr>
                <w:rFonts w:ascii="Times New Roman" w:hAnsi="Times New Roman" w:cs="Times New Roman"/>
              </w:rPr>
            </w:pPr>
          </w:p>
        </w:tc>
      </w:tr>
      <w:tr w:rsidR="000E4290" w:rsidRPr="003A460C" w14:paraId="5975FA24" w14:textId="77777777" w:rsidTr="00A51235">
        <w:tc>
          <w:tcPr>
            <w:tcW w:w="794" w:type="dxa"/>
          </w:tcPr>
          <w:p w14:paraId="4C07780F"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w:t>
            </w:r>
          </w:p>
        </w:tc>
        <w:tc>
          <w:tcPr>
            <w:tcW w:w="1587" w:type="dxa"/>
          </w:tcPr>
          <w:p w14:paraId="5595B8C8"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w:t>
            </w:r>
          </w:p>
        </w:tc>
        <w:tc>
          <w:tcPr>
            <w:tcW w:w="1021" w:type="dxa"/>
          </w:tcPr>
          <w:p w14:paraId="6BDEA89F"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3</w:t>
            </w:r>
          </w:p>
        </w:tc>
        <w:tc>
          <w:tcPr>
            <w:tcW w:w="1418" w:type="dxa"/>
          </w:tcPr>
          <w:p w14:paraId="57F7BF0A"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4</w:t>
            </w:r>
          </w:p>
        </w:tc>
        <w:tc>
          <w:tcPr>
            <w:tcW w:w="1067" w:type="dxa"/>
          </w:tcPr>
          <w:p w14:paraId="5668D665"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5</w:t>
            </w:r>
          </w:p>
        </w:tc>
        <w:tc>
          <w:tcPr>
            <w:tcW w:w="850" w:type="dxa"/>
          </w:tcPr>
          <w:p w14:paraId="0EF5D2E3"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6</w:t>
            </w:r>
          </w:p>
        </w:tc>
        <w:tc>
          <w:tcPr>
            <w:tcW w:w="709" w:type="dxa"/>
          </w:tcPr>
          <w:p w14:paraId="07A7FB0D"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7</w:t>
            </w:r>
          </w:p>
        </w:tc>
        <w:tc>
          <w:tcPr>
            <w:tcW w:w="851" w:type="dxa"/>
          </w:tcPr>
          <w:p w14:paraId="5256D81F"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8</w:t>
            </w:r>
          </w:p>
        </w:tc>
        <w:tc>
          <w:tcPr>
            <w:tcW w:w="992" w:type="dxa"/>
          </w:tcPr>
          <w:p w14:paraId="68ADF227"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9</w:t>
            </w:r>
          </w:p>
        </w:tc>
        <w:tc>
          <w:tcPr>
            <w:tcW w:w="992" w:type="dxa"/>
          </w:tcPr>
          <w:p w14:paraId="742FBAA6"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10</w:t>
            </w:r>
          </w:p>
        </w:tc>
        <w:tc>
          <w:tcPr>
            <w:tcW w:w="992" w:type="dxa"/>
          </w:tcPr>
          <w:p w14:paraId="66187581"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11</w:t>
            </w:r>
          </w:p>
        </w:tc>
        <w:tc>
          <w:tcPr>
            <w:tcW w:w="1418" w:type="dxa"/>
          </w:tcPr>
          <w:p w14:paraId="5360B1CD"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12</w:t>
            </w:r>
          </w:p>
        </w:tc>
        <w:tc>
          <w:tcPr>
            <w:tcW w:w="2268" w:type="dxa"/>
          </w:tcPr>
          <w:p w14:paraId="3F91DA71" w14:textId="77777777" w:rsidR="000E4290" w:rsidRPr="003A460C" w:rsidRDefault="000E429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13</w:t>
            </w:r>
          </w:p>
        </w:tc>
      </w:tr>
      <w:tr w:rsidR="00A51235" w:rsidRPr="003A460C" w14:paraId="4A073D70" w14:textId="77777777" w:rsidTr="00A51235">
        <w:tc>
          <w:tcPr>
            <w:tcW w:w="794" w:type="dxa"/>
            <w:vMerge w:val="restart"/>
          </w:tcPr>
          <w:p w14:paraId="1E0A0FCC"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w:t>
            </w:r>
          </w:p>
        </w:tc>
        <w:tc>
          <w:tcPr>
            <w:tcW w:w="1587" w:type="dxa"/>
            <w:vMerge w:val="restart"/>
          </w:tcPr>
          <w:p w14:paraId="030CBAFD" w14:textId="77777777" w:rsidR="00A51235" w:rsidRPr="003A460C" w:rsidRDefault="00A51235" w:rsidP="00EF7A7F">
            <w:pPr>
              <w:suppressAutoHyphens/>
              <w:spacing w:after="0" w:line="240" w:lineRule="auto"/>
              <w:rPr>
                <w:rFonts w:ascii="Times New Roman" w:eastAsia="Calibri" w:hAnsi="Times New Roman" w:cs="Times New Roman"/>
                <w:b/>
              </w:rPr>
            </w:pPr>
            <w:r w:rsidRPr="003A460C">
              <w:rPr>
                <w:rFonts w:ascii="Times New Roman" w:eastAsia="Calibri" w:hAnsi="Times New Roman" w:cs="Times New Roman"/>
                <w:b/>
              </w:rPr>
              <w:t>Основное мероприятие 01</w:t>
            </w:r>
          </w:p>
          <w:p w14:paraId="1A6E2007" w14:textId="77777777" w:rsidR="00A51235" w:rsidRPr="003A460C" w:rsidRDefault="00A51235" w:rsidP="00EF7A7F">
            <w:pPr>
              <w:pStyle w:val="ConsPlusNormal"/>
              <w:suppressAutoHyphens/>
              <w:rPr>
                <w:rFonts w:ascii="Times New Roman" w:hAnsi="Times New Roman" w:cs="Times New Roman"/>
                <w:szCs w:val="22"/>
              </w:rPr>
            </w:pPr>
          </w:p>
          <w:p w14:paraId="0DCF7527" w14:textId="77777777" w:rsidR="00A51235" w:rsidRPr="003A460C" w:rsidRDefault="00A51235" w:rsidP="00EF7A7F">
            <w:pPr>
              <w:pStyle w:val="ConsPlusNormal"/>
              <w:suppressAutoHyphens/>
              <w:rPr>
                <w:rFonts w:ascii="Times New Roman" w:hAnsi="Times New Roman" w:cs="Times New Roman"/>
                <w:szCs w:val="22"/>
              </w:rPr>
            </w:pPr>
            <w:r w:rsidRPr="003A460C">
              <w:rPr>
                <w:rFonts w:ascii="Times New Roman" w:hAnsi="Times New Roman" w:cs="Times New Roman"/>
                <w:szCs w:val="22"/>
                <w:lang w:val="en-US"/>
              </w:rPr>
              <w:t>I</w:t>
            </w:r>
            <w:r w:rsidRPr="003A460C">
              <w:rPr>
                <w:rFonts w:ascii="Times New Roman" w:hAnsi="Times New Roman" w:cs="Times New Roman"/>
                <w:szCs w:val="22"/>
              </w:rPr>
              <w:t xml:space="preserve"> этап реализации подпрограммы 4. Компенсация </w:t>
            </w:r>
            <w:r w:rsidR="00D0390A" w:rsidRPr="003A460C">
              <w:rPr>
                <w:rFonts w:ascii="Times New Roman" w:hAnsi="Times New Roman" w:cs="Times New Roman"/>
                <w:szCs w:val="22"/>
              </w:rPr>
              <w:t>о</w:t>
            </w:r>
            <w:r w:rsidRPr="003A460C">
              <w:rPr>
                <w:rFonts w:ascii="Times New Roman" w:hAnsi="Times New Roman" w:cs="Times New Roman"/>
                <w:szCs w:val="22"/>
              </w:rPr>
              <w:t>платы основного долга по ипотечному жилищному кредиту.</w:t>
            </w:r>
          </w:p>
          <w:p w14:paraId="6ACE2405" w14:textId="77777777" w:rsidR="00A51235" w:rsidRPr="003A460C" w:rsidRDefault="00A51235" w:rsidP="00EF7A7F">
            <w:pPr>
              <w:pStyle w:val="ConsPlusNormal"/>
              <w:suppressAutoHyphens/>
              <w:rPr>
                <w:rFonts w:ascii="Times New Roman" w:hAnsi="Times New Roman" w:cs="Times New Roman"/>
                <w:szCs w:val="22"/>
              </w:rPr>
            </w:pPr>
          </w:p>
        </w:tc>
        <w:tc>
          <w:tcPr>
            <w:tcW w:w="1021" w:type="dxa"/>
            <w:vMerge w:val="restart"/>
          </w:tcPr>
          <w:p w14:paraId="0148BF45" w14:textId="77777777" w:rsidR="00A51235" w:rsidRPr="003A460C" w:rsidRDefault="00A5123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20</w:t>
            </w:r>
            <w:r w:rsidRPr="003A460C">
              <w:rPr>
                <w:rFonts w:ascii="Times New Roman" w:hAnsi="Times New Roman" w:cs="Times New Roman"/>
                <w:szCs w:val="22"/>
                <w:lang w:val="en-US"/>
              </w:rPr>
              <w:t>20</w:t>
            </w:r>
            <w:r w:rsidRPr="003A460C">
              <w:rPr>
                <w:rFonts w:ascii="Times New Roman" w:hAnsi="Times New Roman" w:cs="Times New Roman"/>
                <w:szCs w:val="22"/>
              </w:rPr>
              <w:t>-2024</w:t>
            </w:r>
          </w:p>
        </w:tc>
        <w:tc>
          <w:tcPr>
            <w:tcW w:w="1418" w:type="dxa"/>
          </w:tcPr>
          <w:p w14:paraId="5EDE5976" w14:textId="77777777" w:rsidR="00A51235" w:rsidRPr="003A460C" w:rsidRDefault="00A51235" w:rsidP="00EF7A7F">
            <w:pPr>
              <w:pStyle w:val="ConsPlusNormal"/>
              <w:tabs>
                <w:tab w:val="left" w:pos="1140"/>
              </w:tabs>
              <w:suppressAutoHyphens/>
              <w:rPr>
                <w:rFonts w:ascii="Times New Roman" w:hAnsi="Times New Roman" w:cs="Times New Roman"/>
                <w:b/>
                <w:szCs w:val="22"/>
              </w:rPr>
            </w:pPr>
            <w:r w:rsidRPr="003A460C">
              <w:rPr>
                <w:rFonts w:ascii="Times New Roman" w:hAnsi="Times New Roman" w:cs="Times New Roman"/>
                <w:b/>
                <w:szCs w:val="22"/>
              </w:rPr>
              <w:t>Итого</w:t>
            </w:r>
            <w:r w:rsidRPr="003A460C">
              <w:rPr>
                <w:rFonts w:ascii="Times New Roman" w:hAnsi="Times New Roman" w:cs="Times New Roman"/>
                <w:b/>
                <w:szCs w:val="22"/>
              </w:rPr>
              <w:tab/>
            </w:r>
          </w:p>
        </w:tc>
        <w:tc>
          <w:tcPr>
            <w:tcW w:w="1067" w:type="dxa"/>
          </w:tcPr>
          <w:p w14:paraId="131AE1D5" w14:textId="77777777" w:rsidR="00A51235" w:rsidRPr="003A460C" w:rsidRDefault="00A5123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850" w:type="dxa"/>
          </w:tcPr>
          <w:p w14:paraId="09565EC8" w14:textId="77777777" w:rsidR="00A51235" w:rsidRPr="003A460C" w:rsidRDefault="00A5123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709" w:type="dxa"/>
          </w:tcPr>
          <w:p w14:paraId="517ECD30" w14:textId="77777777" w:rsidR="00A51235" w:rsidRPr="003A460C" w:rsidRDefault="00A5123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851" w:type="dxa"/>
          </w:tcPr>
          <w:p w14:paraId="08927C90" w14:textId="77777777" w:rsidR="00A51235" w:rsidRPr="003A460C" w:rsidRDefault="00A5123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92" w:type="dxa"/>
          </w:tcPr>
          <w:p w14:paraId="76C156C8" w14:textId="77777777" w:rsidR="00A51235" w:rsidRPr="003A460C" w:rsidRDefault="00A5123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92" w:type="dxa"/>
          </w:tcPr>
          <w:p w14:paraId="722B38E1" w14:textId="77777777" w:rsidR="00A51235" w:rsidRPr="003A460C" w:rsidRDefault="00A5123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92" w:type="dxa"/>
          </w:tcPr>
          <w:p w14:paraId="7F320440" w14:textId="77777777" w:rsidR="00A51235" w:rsidRPr="003A460C" w:rsidRDefault="00A5123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418" w:type="dxa"/>
            <w:vMerge w:val="restart"/>
          </w:tcPr>
          <w:p w14:paraId="3CD9F679" w14:textId="77777777" w:rsidR="00A51235" w:rsidRPr="003A460C" w:rsidRDefault="00387910" w:rsidP="00EF7A7F">
            <w:pPr>
              <w:pStyle w:val="ConsPlusNormal"/>
              <w:suppressAutoHyphens/>
              <w:rPr>
                <w:rFonts w:ascii="Times New Roman" w:hAnsi="Times New Roman" w:cs="Times New Roman"/>
                <w:szCs w:val="22"/>
              </w:rPr>
            </w:pPr>
            <w:r w:rsidRPr="003A460C">
              <w:rPr>
                <w:rFonts w:ascii="Times New Roman" w:hAnsi="Times New Roman" w:cs="Times New Roman"/>
              </w:rPr>
              <w:t>Управление муниципальным имуществом</w:t>
            </w:r>
          </w:p>
        </w:tc>
        <w:tc>
          <w:tcPr>
            <w:tcW w:w="2268" w:type="dxa"/>
            <w:vMerge w:val="restart"/>
          </w:tcPr>
          <w:p w14:paraId="10D1571A" w14:textId="77777777" w:rsidR="00A51235" w:rsidRPr="003A460C" w:rsidRDefault="00A51235" w:rsidP="00A51235">
            <w:pPr>
              <w:pStyle w:val="ConsPlusNormal"/>
              <w:suppressAutoHyphens/>
              <w:rPr>
                <w:rFonts w:ascii="Times New Roman" w:hAnsi="Times New Roman" w:cs="Times New Roman"/>
                <w:szCs w:val="22"/>
              </w:rPr>
            </w:pPr>
            <w:r w:rsidRPr="003A460C">
              <w:rPr>
                <w:rFonts w:ascii="Times New Roman" w:hAnsi="Times New Roman" w:cs="Times New Roman"/>
                <w:szCs w:val="22"/>
              </w:rPr>
              <w:t>Увеличение количества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r>
      <w:tr w:rsidR="00A51235" w:rsidRPr="003A460C" w14:paraId="21FA2619" w14:textId="77777777" w:rsidTr="00A51235">
        <w:trPr>
          <w:trHeight w:val="672"/>
        </w:trPr>
        <w:tc>
          <w:tcPr>
            <w:tcW w:w="794" w:type="dxa"/>
            <w:vMerge/>
          </w:tcPr>
          <w:p w14:paraId="12CCC5FC" w14:textId="77777777" w:rsidR="00A51235" w:rsidRPr="003A460C" w:rsidRDefault="00A51235" w:rsidP="00EF7A7F">
            <w:pPr>
              <w:suppressAutoHyphens/>
              <w:spacing w:after="0" w:line="240" w:lineRule="auto"/>
              <w:jc w:val="center"/>
              <w:rPr>
                <w:rFonts w:ascii="Times New Roman" w:hAnsi="Times New Roman" w:cs="Times New Roman"/>
              </w:rPr>
            </w:pPr>
          </w:p>
        </w:tc>
        <w:tc>
          <w:tcPr>
            <w:tcW w:w="1587" w:type="dxa"/>
            <w:vMerge/>
          </w:tcPr>
          <w:p w14:paraId="54D41549" w14:textId="77777777" w:rsidR="00A51235" w:rsidRPr="003A460C" w:rsidRDefault="00A51235" w:rsidP="00EF7A7F">
            <w:pPr>
              <w:suppressAutoHyphens/>
              <w:spacing w:after="0" w:line="240" w:lineRule="auto"/>
              <w:rPr>
                <w:rFonts w:ascii="Times New Roman" w:hAnsi="Times New Roman" w:cs="Times New Roman"/>
              </w:rPr>
            </w:pPr>
          </w:p>
        </w:tc>
        <w:tc>
          <w:tcPr>
            <w:tcW w:w="1021" w:type="dxa"/>
            <w:vMerge/>
          </w:tcPr>
          <w:p w14:paraId="674168F5" w14:textId="77777777" w:rsidR="00A51235" w:rsidRPr="003A460C" w:rsidRDefault="00A51235" w:rsidP="00EF7A7F">
            <w:pPr>
              <w:suppressAutoHyphens/>
              <w:spacing w:after="0" w:line="240" w:lineRule="auto"/>
              <w:rPr>
                <w:rFonts w:ascii="Times New Roman" w:hAnsi="Times New Roman" w:cs="Times New Roman"/>
              </w:rPr>
            </w:pPr>
          </w:p>
        </w:tc>
        <w:tc>
          <w:tcPr>
            <w:tcW w:w="1418" w:type="dxa"/>
          </w:tcPr>
          <w:p w14:paraId="53647E3B" w14:textId="77777777" w:rsidR="00A51235" w:rsidRPr="003A460C" w:rsidRDefault="00A5123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бюджета Московской области </w:t>
            </w:r>
          </w:p>
        </w:tc>
        <w:tc>
          <w:tcPr>
            <w:tcW w:w="1067" w:type="dxa"/>
          </w:tcPr>
          <w:p w14:paraId="514B879B" w14:textId="77777777" w:rsidR="00A51235" w:rsidRPr="003A460C" w:rsidRDefault="00A51235" w:rsidP="00EF7A7F">
            <w:pPr>
              <w:pStyle w:val="ConsPlusNormal"/>
              <w:suppressAutoHyphens/>
              <w:jc w:val="center"/>
              <w:rPr>
                <w:rFonts w:ascii="Times New Roman" w:hAnsi="Times New Roman" w:cs="Times New Roman"/>
                <w:szCs w:val="22"/>
              </w:rPr>
            </w:pPr>
          </w:p>
          <w:p w14:paraId="599E2DE8"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0" w:type="dxa"/>
          </w:tcPr>
          <w:p w14:paraId="24540D00" w14:textId="77777777" w:rsidR="00A51235" w:rsidRPr="003A460C" w:rsidRDefault="00A51235" w:rsidP="00EF7A7F">
            <w:pPr>
              <w:pStyle w:val="ConsPlusNormal"/>
              <w:suppressAutoHyphens/>
              <w:jc w:val="center"/>
              <w:rPr>
                <w:rFonts w:ascii="Times New Roman" w:hAnsi="Times New Roman" w:cs="Times New Roman"/>
                <w:szCs w:val="22"/>
              </w:rPr>
            </w:pPr>
          </w:p>
          <w:p w14:paraId="47838C2C"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1CA53F4A" w14:textId="77777777" w:rsidR="00A51235" w:rsidRPr="003A460C" w:rsidRDefault="00A51235" w:rsidP="00EF7A7F">
            <w:pPr>
              <w:pStyle w:val="ConsPlusNormal"/>
              <w:suppressAutoHyphens/>
              <w:jc w:val="center"/>
              <w:rPr>
                <w:rFonts w:ascii="Times New Roman" w:hAnsi="Times New Roman" w:cs="Times New Roman"/>
                <w:szCs w:val="22"/>
              </w:rPr>
            </w:pPr>
          </w:p>
          <w:p w14:paraId="0A79C26B"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1" w:type="dxa"/>
          </w:tcPr>
          <w:p w14:paraId="7C242FC0" w14:textId="77777777" w:rsidR="00A51235" w:rsidRPr="003A460C" w:rsidRDefault="00A51235" w:rsidP="00EF7A7F">
            <w:pPr>
              <w:pStyle w:val="ConsPlusNormal"/>
              <w:suppressAutoHyphens/>
              <w:jc w:val="center"/>
              <w:rPr>
                <w:rFonts w:ascii="Times New Roman" w:hAnsi="Times New Roman" w:cs="Times New Roman"/>
                <w:szCs w:val="22"/>
              </w:rPr>
            </w:pPr>
          </w:p>
          <w:p w14:paraId="1348D163"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6B958786" w14:textId="77777777" w:rsidR="00A51235" w:rsidRPr="003A460C" w:rsidRDefault="00A51235" w:rsidP="00EF7A7F">
            <w:pPr>
              <w:pStyle w:val="ConsPlusNormal"/>
              <w:suppressAutoHyphens/>
              <w:jc w:val="center"/>
              <w:rPr>
                <w:rFonts w:ascii="Times New Roman" w:hAnsi="Times New Roman" w:cs="Times New Roman"/>
                <w:szCs w:val="22"/>
              </w:rPr>
            </w:pPr>
          </w:p>
          <w:p w14:paraId="627D013C"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70A547D1" w14:textId="77777777" w:rsidR="00A51235" w:rsidRPr="003A460C" w:rsidRDefault="00A51235" w:rsidP="00EF7A7F">
            <w:pPr>
              <w:pStyle w:val="ConsPlusNormal"/>
              <w:suppressAutoHyphens/>
              <w:jc w:val="center"/>
              <w:rPr>
                <w:rFonts w:ascii="Times New Roman" w:hAnsi="Times New Roman" w:cs="Times New Roman"/>
                <w:szCs w:val="22"/>
              </w:rPr>
            </w:pPr>
          </w:p>
          <w:p w14:paraId="0FC101C8"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7A6E1C03" w14:textId="77777777" w:rsidR="00A51235" w:rsidRPr="003A460C" w:rsidRDefault="00A51235" w:rsidP="00EF7A7F">
            <w:pPr>
              <w:pStyle w:val="ConsPlusNormal"/>
              <w:suppressAutoHyphens/>
              <w:jc w:val="center"/>
              <w:rPr>
                <w:rFonts w:ascii="Times New Roman" w:hAnsi="Times New Roman" w:cs="Times New Roman"/>
                <w:szCs w:val="22"/>
              </w:rPr>
            </w:pPr>
          </w:p>
          <w:p w14:paraId="6D358E6E"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8" w:type="dxa"/>
            <w:vMerge/>
          </w:tcPr>
          <w:p w14:paraId="3AA60F2B" w14:textId="77777777" w:rsidR="00A51235" w:rsidRPr="003A460C" w:rsidRDefault="00A51235" w:rsidP="00EF7A7F">
            <w:pPr>
              <w:pStyle w:val="ConsPlusNormal"/>
              <w:suppressAutoHyphens/>
              <w:rPr>
                <w:rFonts w:ascii="Times New Roman" w:hAnsi="Times New Roman" w:cs="Times New Roman"/>
                <w:szCs w:val="22"/>
              </w:rPr>
            </w:pPr>
          </w:p>
        </w:tc>
        <w:tc>
          <w:tcPr>
            <w:tcW w:w="2268" w:type="dxa"/>
            <w:vMerge/>
          </w:tcPr>
          <w:p w14:paraId="0FA0AC2E" w14:textId="77777777" w:rsidR="00A51235" w:rsidRPr="003A460C" w:rsidRDefault="00A51235" w:rsidP="00EF7A7F">
            <w:pPr>
              <w:pStyle w:val="ConsPlusNormal"/>
              <w:suppressAutoHyphens/>
              <w:rPr>
                <w:rFonts w:ascii="Times New Roman" w:hAnsi="Times New Roman" w:cs="Times New Roman"/>
                <w:szCs w:val="22"/>
              </w:rPr>
            </w:pPr>
          </w:p>
        </w:tc>
      </w:tr>
      <w:tr w:rsidR="00A51235" w:rsidRPr="003A460C" w14:paraId="3D9134CC" w14:textId="77777777" w:rsidTr="00A51235">
        <w:trPr>
          <w:trHeight w:val="1054"/>
        </w:trPr>
        <w:tc>
          <w:tcPr>
            <w:tcW w:w="794" w:type="dxa"/>
            <w:vMerge/>
          </w:tcPr>
          <w:p w14:paraId="14944834" w14:textId="77777777" w:rsidR="00A51235" w:rsidRPr="003A460C" w:rsidRDefault="00A51235" w:rsidP="00EF7A7F">
            <w:pPr>
              <w:suppressAutoHyphens/>
              <w:spacing w:after="0" w:line="240" w:lineRule="auto"/>
              <w:jc w:val="center"/>
              <w:rPr>
                <w:rFonts w:ascii="Times New Roman" w:hAnsi="Times New Roman" w:cs="Times New Roman"/>
              </w:rPr>
            </w:pPr>
          </w:p>
        </w:tc>
        <w:tc>
          <w:tcPr>
            <w:tcW w:w="1587" w:type="dxa"/>
            <w:vMerge/>
          </w:tcPr>
          <w:p w14:paraId="17A2B26F" w14:textId="77777777" w:rsidR="00A51235" w:rsidRPr="003A460C" w:rsidRDefault="00A51235" w:rsidP="00EF7A7F">
            <w:pPr>
              <w:suppressAutoHyphens/>
              <w:spacing w:after="0" w:line="240" w:lineRule="auto"/>
              <w:rPr>
                <w:rFonts w:ascii="Times New Roman" w:hAnsi="Times New Roman" w:cs="Times New Roman"/>
              </w:rPr>
            </w:pPr>
          </w:p>
        </w:tc>
        <w:tc>
          <w:tcPr>
            <w:tcW w:w="1021" w:type="dxa"/>
            <w:vMerge/>
          </w:tcPr>
          <w:p w14:paraId="57A400FF" w14:textId="77777777" w:rsidR="00A51235" w:rsidRPr="003A460C" w:rsidRDefault="00A51235" w:rsidP="00EF7A7F">
            <w:pPr>
              <w:suppressAutoHyphens/>
              <w:spacing w:after="0" w:line="240" w:lineRule="auto"/>
              <w:rPr>
                <w:rFonts w:ascii="Times New Roman" w:hAnsi="Times New Roman" w:cs="Times New Roman"/>
              </w:rPr>
            </w:pPr>
          </w:p>
        </w:tc>
        <w:tc>
          <w:tcPr>
            <w:tcW w:w="1418" w:type="dxa"/>
          </w:tcPr>
          <w:p w14:paraId="49C72B13" w14:textId="77777777" w:rsidR="00A51235" w:rsidRPr="003A460C" w:rsidRDefault="00A5123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федерального бюджета</w:t>
            </w:r>
          </w:p>
        </w:tc>
        <w:tc>
          <w:tcPr>
            <w:tcW w:w="1067" w:type="dxa"/>
          </w:tcPr>
          <w:p w14:paraId="78CC5C14" w14:textId="77777777" w:rsidR="00A51235" w:rsidRPr="003A460C" w:rsidRDefault="00A51235" w:rsidP="00EF7A7F">
            <w:pPr>
              <w:pStyle w:val="ConsPlusNormal"/>
              <w:suppressAutoHyphens/>
              <w:jc w:val="center"/>
              <w:rPr>
                <w:rFonts w:ascii="Times New Roman" w:hAnsi="Times New Roman" w:cs="Times New Roman"/>
                <w:szCs w:val="22"/>
              </w:rPr>
            </w:pPr>
          </w:p>
          <w:p w14:paraId="52F565D9"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0" w:type="dxa"/>
          </w:tcPr>
          <w:p w14:paraId="2B5115F7" w14:textId="77777777" w:rsidR="00A51235" w:rsidRPr="003A460C" w:rsidRDefault="00A51235" w:rsidP="00EF7A7F">
            <w:pPr>
              <w:pStyle w:val="ConsPlusNormal"/>
              <w:suppressAutoHyphens/>
              <w:jc w:val="center"/>
              <w:rPr>
                <w:rFonts w:ascii="Times New Roman" w:hAnsi="Times New Roman" w:cs="Times New Roman"/>
                <w:szCs w:val="22"/>
              </w:rPr>
            </w:pPr>
          </w:p>
          <w:p w14:paraId="60C4804B"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6D7A95BC" w14:textId="77777777" w:rsidR="00A51235" w:rsidRPr="003A460C" w:rsidRDefault="00A51235" w:rsidP="00EF7A7F">
            <w:pPr>
              <w:pStyle w:val="ConsPlusNormal"/>
              <w:suppressAutoHyphens/>
              <w:jc w:val="center"/>
              <w:rPr>
                <w:rFonts w:ascii="Times New Roman" w:hAnsi="Times New Roman" w:cs="Times New Roman"/>
                <w:szCs w:val="22"/>
              </w:rPr>
            </w:pPr>
          </w:p>
          <w:p w14:paraId="12CF3AFF"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1" w:type="dxa"/>
          </w:tcPr>
          <w:p w14:paraId="3316F91E" w14:textId="77777777" w:rsidR="00A51235" w:rsidRPr="003A460C" w:rsidRDefault="00A51235" w:rsidP="00EF7A7F">
            <w:pPr>
              <w:pStyle w:val="ConsPlusNormal"/>
              <w:suppressAutoHyphens/>
              <w:jc w:val="center"/>
              <w:rPr>
                <w:rFonts w:ascii="Times New Roman" w:hAnsi="Times New Roman" w:cs="Times New Roman"/>
                <w:szCs w:val="22"/>
              </w:rPr>
            </w:pPr>
          </w:p>
          <w:p w14:paraId="135FBB62"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5AA45D04" w14:textId="77777777" w:rsidR="00A51235" w:rsidRPr="003A460C" w:rsidRDefault="00A51235" w:rsidP="00EF7A7F">
            <w:pPr>
              <w:pStyle w:val="ConsPlusNormal"/>
              <w:suppressAutoHyphens/>
              <w:jc w:val="center"/>
              <w:rPr>
                <w:rFonts w:ascii="Times New Roman" w:hAnsi="Times New Roman" w:cs="Times New Roman"/>
                <w:szCs w:val="22"/>
              </w:rPr>
            </w:pPr>
          </w:p>
          <w:p w14:paraId="6E91480E"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5686269D" w14:textId="77777777" w:rsidR="00A51235" w:rsidRPr="003A460C" w:rsidRDefault="00A51235" w:rsidP="00EF7A7F">
            <w:pPr>
              <w:pStyle w:val="ConsPlusNormal"/>
              <w:suppressAutoHyphens/>
              <w:jc w:val="center"/>
              <w:rPr>
                <w:rFonts w:ascii="Times New Roman" w:hAnsi="Times New Roman" w:cs="Times New Roman"/>
                <w:szCs w:val="22"/>
              </w:rPr>
            </w:pPr>
          </w:p>
          <w:p w14:paraId="738433AB"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31BF10C5" w14:textId="77777777" w:rsidR="00A51235" w:rsidRPr="003A460C" w:rsidRDefault="00A51235" w:rsidP="00EF7A7F">
            <w:pPr>
              <w:pStyle w:val="ConsPlusNormal"/>
              <w:suppressAutoHyphens/>
              <w:jc w:val="center"/>
              <w:rPr>
                <w:rFonts w:ascii="Times New Roman" w:hAnsi="Times New Roman" w:cs="Times New Roman"/>
                <w:szCs w:val="22"/>
              </w:rPr>
            </w:pPr>
          </w:p>
          <w:p w14:paraId="09F333E8"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8" w:type="dxa"/>
            <w:vMerge/>
          </w:tcPr>
          <w:p w14:paraId="521AF2B1" w14:textId="77777777" w:rsidR="00A51235" w:rsidRPr="003A460C" w:rsidRDefault="00A51235" w:rsidP="00EF7A7F">
            <w:pPr>
              <w:pStyle w:val="ConsPlusNormal"/>
              <w:suppressAutoHyphens/>
              <w:rPr>
                <w:rFonts w:ascii="Times New Roman" w:hAnsi="Times New Roman" w:cs="Times New Roman"/>
                <w:szCs w:val="22"/>
              </w:rPr>
            </w:pPr>
          </w:p>
        </w:tc>
        <w:tc>
          <w:tcPr>
            <w:tcW w:w="2268" w:type="dxa"/>
            <w:vMerge/>
          </w:tcPr>
          <w:p w14:paraId="6EDD5EF8" w14:textId="77777777" w:rsidR="00A51235" w:rsidRPr="003A460C" w:rsidRDefault="00A51235" w:rsidP="00EF7A7F">
            <w:pPr>
              <w:pStyle w:val="ConsPlusNormal"/>
              <w:suppressAutoHyphens/>
              <w:rPr>
                <w:rFonts w:ascii="Times New Roman" w:hAnsi="Times New Roman" w:cs="Times New Roman"/>
                <w:szCs w:val="22"/>
              </w:rPr>
            </w:pPr>
          </w:p>
        </w:tc>
      </w:tr>
      <w:tr w:rsidR="00A51235" w:rsidRPr="003A460C" w14:paraId="5502421E" w14:textId="77777777" w:rsidTr="00A51235">
        <w:tc>
          <w:tcPr>
            <w:tcW w:w="794" w:type="dxa"/>
            <w:vMerge/>
          </w:tcPr>
          <w:p w14:paraId="06A354BF" w14:textId="77777777" w:rsidR="00A51235" w:rsidRPr="003A460C" w:rsidRDefault="00A51235" w:rsidP="00EF7A7F">
            <w:pPr>
              <w:suppressAutoHyphens/>
              <w:spacing w:after="0" w:line="240" w:lineRule="auto"/>
              <w:jc w:val="center"/>
              <w:rPr>
                <w:rFonts w:ascii="Times New Roman" w:hAnsi="Times New Roman" w:cs="Times New Roman"/>
              </w:rPr>
            </w:pPr>
          </w:p>
        </w:tc>
        <w:tc>
          <w:tcPr>
            <w:tcW w:w="1587" w:type="dxa"/>
            <w:vMerge/>
          </w:tcPr>
          <w:p w14:paraId="42F6E6AC" w14:textId="77777777" w:rsidR="00A51235" w:rsidRPr="003A460C" w:rsidRDefault="00A51235" w:rsidP="00EF7A7F">
            <w:pPr>
              <w:suppressAutoHyphens/>
              <w:spacing w:after="0" w:line="240" w:lineRule="auto"/>
              <w:rPr>
                <w:rFonts w:ascii="Times New Roman" w:hAnsi="Times New Roman" w:cs="Times New Roman"/>
              </w:rPr>
            </w:pPr>
          </w:p>
        </w:tc>
        <w:tc>
          <w:tcPr>
            <w:tcW w:w="1021" w:type="dxa"/>
            <w:vMerge/>
          </w:tcPr>
          <w:p w14:paraId="14FC32AC" w14:textId="77777777" w:rsidR="00A51235" w:rsidRPr="003A460C" w:rsidRDefault="00A51235" w:rsidP="00EF7A7F">
            <w:pPr>
              <w:suppressAutoHyphens/>
              <w:spacing w:after="0" w:line="240" w:lineRule="auto"/>
              <w:rPr>
                <w:rFonts w:ascii="Times New Roman" w:hAnsi="Times New Roman" w:cs="Times New Roman"/>
              </w:rPr>
            </w:pPr>
          </w:p>
        </w:tc>
        <w:tc>
          <w:tcPr>
            <w:tcW w:w="1418" w:type="dxa"/>
          </w:tcPr>
          <w:p w14:paraId="2A30B053" w14:textId="77777777" w:rsidR="00A51235" w:rsidRPr="003A460C" w:rsidRDefault="00A5123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1067" w:type="dxa"/>
          </w:tcPr>
          <w:p w14:paraId="28E930B4"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0" w:type="dxa"/>
          </w:tcPr>
          <w:p w14:paraId="14FE26FC"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752A50DC"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1" w:type="dxa"/>
          </w:tcPr>
          <w:p w14:paraId="736CF46A"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35E9874F"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5AF8C4D4"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14A3DEC5"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8" w:type="dxa"/>
            <w:vMerge/>
          </w:tcPr>
          <w:p w14:paraId="6DA5F8AA" w14:textId="77777777" w:rsidR="00A51235" w:rsidRPr="003A460C" w:rsidRDefault="00A51235" w:rsidP="00EF7A7F">
            <w:pPr>
              <w:pStyle w:val="ConsPlusNormal"/>
              <w:suppressAutoHyphens/>
              <w:rPr>
                <w:rFonts w:ascii="Times New Roman" w:hAnsi="Times New Roman" w:cs="Times New Roman"/>
                <w:szCs w:val="22"/>
              </w:rPr>
            </w:pPr>
          </w:p>
        </w:tc>
        <w:tc>
          <w:tcPr>
            <w:tcW w:w="2268" w:type="dxa"/>
            <w:vMerge/>
          </w:tcPr>
          <w:p w14:paraId="13418E71" w14:textId="77777777" w:rsidR="00A51235" w:rsidRPr="003A460C" w:rsidRDefault="00A51235" w:rsidP="00EF7A7F">
            <w:pPr>
              <w:pStyle w:val="ConsPlusNormal"/>
              <w:suppressAutoHyphens/>
              <w:rPr>
                <w:rFonts w:ascii="Times New Roman" w:hAnsi="Times New Roman" w:cs="Times New Roman"/>
                <w:szCs w:val="22"/>
              </w:rPr>
            </w:pPr>
          </w:p>
        </w:tc>
      </w:tr>
      <w:tr w:rsidR="00A51235" w:rsidRPr="003A460C" w14:paraId="4FBFE539" w14:textId="77777777" w:rsidTr="00A51235">
        <w:tc>
          <w:tcPr>
            <w:tcW w:w="794" w:type="dxa"/>
            <w:vMerge/>
          </w:tcPr>
          <w:p w14:paraId="52AF5429" w14:textId="77777777" w:rsidR="00A51235" w:rsidRPr="003A460C" w:rsidRDefault="00A51235" w:rsidP="00EF7A7F">
            <w:pPr>
              <w:suppressAutoHyphens/>
              <w:spacing w:after="0" w:line="240" w:lineRule="auto"/>
              <w:jc w:val="center"/>
              <w:rPr>
                <w:rFonts w:ascii="Times New Roman" w:hAnsi="Times New Roman" w:cs="Times New Roman"/>
              </w:rPr>
            </w:pPr>
          </w:p>
        </w:tc>
        <w:tc>
          <w:tcPr>
            <w:tcW w:w="1587" w:type="dxa"/>
            <w:vMerge/>
          </w:tcPr>
          <w:p w14:paraId="2B3C8BE0" w14:textId="77777777" w:rsidR="00A51235" w:rsidRPr="003A460C" w:rsidRDefault="00A51235" w:rsidP="00EF7A7F">
            <w:pPr>
              <w:suppressAutoHyphens/>
              <w:spacing w:after="0" w:line="240" w:lineRule="auto"/>
              <w:rPr>
                <w:rFonts w:ascii="Times New Roman" w:hAnsi="Times New Roman" w:cs="Times New Roman"/>
              </w:rPr>
            </w:pPr>
          </w:p>
        </w:tc>
        <w:tc>
          <w:tcPr>
            <w:tcW w:w="1021" w:type="dxa"/>
            <w:vMerge/>
          </w:tcPr>
          <w:p w14:paraId="4CCEE831" w14:textId="77777777" w:rsidR="00A51235" w:rsidRPr="003A460C" w:rsidRDefault="00A51235" w:rsidP="00EF7A7F">
            <w:pPr>
              <w:suppressAutoHyphens/>
              <w:spacing w:after="0" w:line="240" w:lineRule="auto"/>
              <w:rPr>
                <w:rFonts w:ascii="Times New Roman" w:hAnsi="Times New Roman" w:cs="Times New Roman"/>
              </w:rPr>
            </w:pPr>
          </w:p>
        </w:tc>
        <w:tc>
          <w:tcPr>
            <w:tcW w:w="1418" w:type="dxa"/>
          </w:tcPr>
          <w:p w14:paraId="38AE7525" w14:textId="77777777" w:rsidR="00A51235" w:rsidRPr="003A460C" w:rsidRDefault="00A5123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1067" w:type="dxa"/>
          </w:tcPr>
          <w:p w14:paraId="17D0E203"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0" w:type="dxa"/>
          </w:tcPr>
          <w:p w14:paraId="437B5133"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6CE6EFA3"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1" w:type="dxa"/>
          </w:tcPr>
          <w:p w14:paraId="72841F72"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51B75385"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010BFFF2"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4466863C"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8" w:type="dxa"/>
            <w:vMerge/>
          </w:tcPr>
          <w:p w14:paraId="2C3882CB" w14:textId="77777777" w:rsidR="00A51235" w:rsidRPr="003A460C" w:rsidRDefault="00A51235" w:rsidP="00EF7A7F">
            <w:pPr>
              <w:pStyle w:val="ConsPlusNormal"/>
              <w:suppressAutoHyphens/>
              <w:rPr>
                <w:rFonts w:ascii="Times New Roman" w:hAnsi="Times New Roman" w:cs="Times New Roman"/>
                <w:szCs w:val="22"/>
              </w:rPr>
            </w:pPr>
          </w:p>
        </w:tc>
        <w:tc>
          <w:tcPr>
            <w:tcW w:w="2268" w:type="dxa"/>
            <w:vMerge/>
          </w:tcPr>
          <w:p w14:paraId="0EFE6045" w14:textId="77777777" w:rsidR="00A51235" w:rsidRPr="003A460C" w:rsidRDefault="00A51235" w:rsidP="00EF7A7F">
            <w:pPr>
              <w:pStyle w:val="ConsPlusNormal"/>
              <w:suppressAutoHyphens/>
              <w:rPr>
                <w:rFonts w:ascii="Times New Roman" w:hAnsi="Times New Roman" w:cs="Times New Roman"/>
                <w:szCs w:val="22"/>
              </w:rPr>
            </w:pPr>
          </w:p>
        </w:tc>
      </w:tr>
      <w:tr w:rsidR="00A51235" w:rsidRPr="003A460C" w14:paraId="22F87AAE" w14:textId="77777777" w:rsidTr="00A51235">
        <w:tc>
          <w:tcPr>
            <w:tcW w:w="794" w:type="dxa"/>
            <w:vMerge w:val="restart"/>
          </w:tcPr>
          <w:p w14:paraId="0FC9915A"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1.1.</w:t>
            </w:r>
          </w:p>
        </w:tc>
        <w:tc>
          <w:tcPr>
            <w:tcW w:w="1587" w:type="dxa"/>
            <w:vMerge w:val="restart"/>
          </w:tcPr>
          <w:p w14:paraId="42D9F4C6" w14:textId="77777777" w:rsidR="00A51235" w:rsidRPr="003A460C" w:rsidRDefault="00A51235" w:rsidP="00EF7A7F">
            <w:pPr>
              <w:pStyle w:val="ConsPlusNormal"/>
              <w:suppressAutoHyphens/>
              <w:rPr>
                <w:rFonts w:ascii="Times New Roman" w:hAnsi="Times New Roman" w:cs="Times New Roman"/>
                <w:b/>
                <w:szCs w:val="22"/>
              </w:rPr>
            </w:pPr>
            <w:r w:rsidRPr="003A460C">
              <w:rPr>
                <w:rFonts w:ascii="Times New Roman" w:hAnsi="Times New Roman" w:cs="Times New Roman"/>
                <w:b/>
                <w:szCs w:val="22"/>
              </w:rPr>
              <w:t>Мероприятие</w:t>
            </w:r>
            <w:r w:rsidR="00617A5F" w:rsidRPr="003A460C">
              <w:rPr>
                <w:rFonts w:ascii="Times New Roman" w:hAnsi="Times New Roman" w:cs="Times New Roman"/>
                <w:b/>
                <w:szCs w:val="22"/>
              </w:rPr>
              <w:t xml:space="preserve"> 1.1</w:t>
            </w:r>
            <w:r w:rsidRPr="003A460C">
              <w:rPr>
                <w:rFonts w:ascii="Times New Roman" w:hAnsi="Times New Roman" w:cs="Times New Roman"/>
                <w:b/>
                <w:szCs w:val="22"/>
              </w:rPr>
              <w:t xml:space="preserve"> </w:t>
            </w:r>
          </w:p>
          <w:p w14:paraId="3E9029EB" w14:textId="77777777" w:rsidR="00A51235" w:rsidRPr="003A460C" w:rsidRDefault="00A5123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Компенсация оплаты </w:t>
            </w:r>
            <w:r w:rsidRPr="003A460C">
              <w:rPr>
                <w:rFonts w:ascii="Times New Roman" w:hAnsi="Times New Roman" w:cs="Times New Roman"/>
                <w:szCs w:val="22"/>
              </w:rPr>
              <w:lastRenderedPageBreak/>
              <w:t>основного долга по ипотечному жилищному кредиту</w:t>
            </w:r>
          </w:p>
        </w:tc>
        <w:tc>
          <w:tcPr>
            <w:tcW w:w="1021" w:type="dxa"/>
            <w:vMerge w:val="restart"/>
          </w:tcPr>
          <w:p w14:paraId="3BA4FBFB" w14:textId="77777777" w:rsidR="00A51235" w:rsidRPr="003A460C" w:rsidRDefault="00A5123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lastRenderedPageBreak/>
              <w:t>2020-2024</w:t>
            </w:r>
          </w:p>
        </w:tc>
        <w:tc>
          <w:tcPr>
            <w:tcW w:w="1418" w:type="dxa"/>
          </w:tcPr>
          <w:p w14:paraId="43639D55" w14:textId="77777777" w:rsidR="00A51235" w:rsidRPr="003A460C" w:rsidRDefault="00A51235" w:rsidP="00EF7A7F">
            <w:pPr>
              <w:pStyle w:val="ConsPlusNormal"/>
              <w:suppressAutoHyphens/>
              <w:rPr>
                <w:rFonts w:ascii="Times New Roman" w:hAnsi="Times New Roman" w:cs="Times New Roman"/>
                <w:b/>
                <w:szCs w:val="22"/>
              </w:rPr>
            </w:pPr>
            <w:r w:rsidRPr="003A460C">
              <w:rPr>
                <w:rFonts w:ascii="Times New Roman" w:hAnsi="Times New Roman" w:cs="Times New Roman"/>
                <w:b/>
                <w:szCs w:val="22"/>
              </w:rPr>
              <w:t>Итого</w:t>
            </w:r>
          </w:p>
        </w:tc>
        <w:tc>
          <w:tcPr>
            <w:tcW w:w="1067" w:type="dxa"/>
          </w:tcPr>
          <w:p w14:paraId="5F9794DA" w14:textId="77777777" w:rsidR="00A51235" w:rsidRPr="003A460C" w:rsidRDefault="00A5123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850" w:type="dxa"/>
          </w:tcPr>
          <w:p w14:paraId="55365A44" w14:textId="77777777" w:rsidR="00A51235" w:rsidRPr="003A460C" w:rsidRDefault="00A5123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709" w:type="dxa"/>
          </w:tcPr>
          <w:p w14:paraId="2131D233" w14:textId="77777777" w:rsidR="00A51235" w:rsidRPr="003A460C" w:rsidRDefault="00A5123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851" w:type="dxa"/>
          </w:tcPr>
          <w:p w14:paraId="0F59ACCC" w14:textId="77777777" w:rsidR="00A51235" w:rsidRPr="003A460C" w:rsidRDefault="00A5123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92" w:type="dxa"/>
          </w:tcPr>
          <w:p w14:paraId="7E46BF69" w14:textId="77777777" w:rsidR="00A51235" w:rsidRPr="003A460C" w:rsidRDefault="00A5123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92" w:type="dxa"/>
          </w:tcPr>
          <w:p w14:paraId="7B2A0CE9" w14:textId="77777777" w:rsidR="00A51235" w:rsidRPr="003A460C" w:rsidRDefault="00A5123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92" w:type="dxa"/>
          </w:tcPr>
          <w:p w14:paraId="173E4AE5" w14:textId="77777777" w:rsidR="00A51235" w:rsidRPr="003A460C" w:rsidRDefault="00A5123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418" w:type="dxa"/>
            <w:vMerge w:val="restart"/>
          </w:tcPr>
          <w:p w14:paraId="4BCBFD98" w14:textId="77777777" w:rsidR="00A51235" w:rsidRPr="003A460C" w:rsidRDefault="00387910" w:rsidP="00EF7A7F">
            <w:pPr>
              <w:pStyle w:val="ConsPlusNormal"/>
              <w:suppressAutoHyphens/>
              <w:rPr>
                <w:rFonts w:ascii="Times New Roman" w:hAnsi="Times New Roman" w:cs="Times New Roman"/>
                <w:szCs w:val="22"/>
              </w:rPr>
            </w:pPr>
            <w:r w:rsidRPr="003A460C">
              <w:rPr>
                <w:rFonts w:ascii="Times New Roman" w:hAnsi="Times New Roman" w:cs="Times New Roman"/>
              </w:rPr>
              <w:t>Управление муниципальным имуществом</w:t>
            </w:r>
          </w:p>
        </w:tc>
        <w:tc>
          <w:tcPr>
            <w:tcW w:w="2268" w:type="dxa"/>
            <w:vMerge/>
          </w:tcPr>
          <w:p w14:paraId="6BCC9838" w14:textId="77777777" w:rsidR="00A51235" w:rsidRPr="003A460C" w:rsidRDefault="00A51235" w:rsidP="00EF7A7F">
            <w:pPr>
              <w:pStyle w:val="ConsPlusNormal"/>
              <w:suppressAutoHyphens/>
              <w:rPr>
                <w:rFonts w:ascii="Times New Roman" w:hAnsi="Times New Roman" w:cs="Times New Roman"/>
                <w:szCs w:val="22"/>
              </w:rPr>
            </w:pPr>
          </w:p>
        </w:tc>
      </w:tr>
      <w:tr w:rsidR="00A51235" w:rsidRPr="003A460C" w14:paraId="562FBEB4" w14:textId="77777777" w:rsidTr="00A51235">
        <w:trPr>
          <w:trHeight w:val="588"/>
        </w:trPr>
        <w:tc>
          <w:tcPr>
            <w:tcW w:w="794" w:type="dxa"/>
            <w:vMerge/>
          </w:tcPr>
          <w:p w14:paraId="31873310" w14:textId="77777777" w:rsidR="00A51235" w:rsidRPr="003A460C" w:rsidRDefault="00A51235" w:rsidP="00EF7A7F">
            <w:pPr>
              <w:suppressAutoHyphens/>
              <w:spacing w:after="0" w:line="240" w:lineRule="auto"/>
              <w:jc w:val="center"/>
              <w:rPr>
                <w:rFonts w:ascii="Times New Roman" w:hAnsi="Times New Roman" w:cs="Times New Roman"/>
              </w:rPr>
            </w:pPr>
          </w:p>
        </w:tc>
        <w:tc>
          <w:tcPr>
            <w:tcW w:w="1587" w:type="dxa"/>
            <w:vMerge/>
          </w:tcPr>
          <w:p w14:paraId="2ABEBC17" w14:textId="77777777" w:rsidR="00A51235" w:rsidRPr="003A460C" w:rsidRDefault="00A51235" w:rsidP="00EF7A7F">
            <w:pPr>
              <w:suppressAutoHyphens/>
              <w:spacing w:after="0" w:line="240" w:lineRule="auto"/>
              <w:rPr>
                <w:rFonts w:ascii="Times New Roman" w:hAnsi="Times New Roman" w:cs="Times New Roman"/>
              </w:rPr>
            </w:pPr>
          </w:p>
        </w:tc>
        <w:tc>
          <w:tcPr>
            <w:tcW w:w="1021" w:type="dxa"/>
            <w:vMerge/>
          </w:tcPr>
          <w:p w14:paraId="72427892" w14:textId="77777777" w:rsidR="00A51235" w:rsidRPr="003A460C" w:rsidRDefault="00A51235" w:rsidP="00EF7A7F">
            <w:pPr>
              <w:suppressAutoHyphens/>
              <w:spacing w:after="0" w:line="240" w:lineRule="auto"/>
              <w:rPr>
                <w:rFonts w:ascii="Times New Roman" w:hAnsi="Times New Roman" w:cs="Times New Roman"/>
              </w:rPr>
            </w:pPr>
          </w:p>
        </w:tc>
        <w:tc>
          <w:tcPr>
            <w:tcW w:w="1418" w:type="dxa"/>
          </w:tcPr>
          <w:p w14:paraId="7B187E68" w14:textId="77777777" w:rsidR="00A51235" w:rsidRPr="003A460C" w:rsidRDefault="00A5123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бюджета Московской </w:t>
            </w:r>
            <w:r w:rsidRPr="003A460C">
              <w:rPr>
                <w:rFonts w:ascii="Times New Roman" w:hAnsi="Times New Roman" w:cs="Times New Roman"/>
                <w:szCs w:val="22"/>
              </w:rPr>
              <w:lastRenderedPageBreak/>
              <w:t xml:space="preserve">области </w:t>
            </w:r>
          </w:p>
        </w:tc>
        <w:tc>
          <w:tcPr>
            <w:tcW w:w="1067" w:type="dxa"/>
          </w:tcPr>
          <w:p w14:paraId="75B66845" w14:textId="77777777" w:rsidR="00A51235" w:rsidRPr="003A460C" w:rsidRDefault="00A51235" w:rsidP="00EF7A7F">
            <w:pPr>
              <w:pStyle w:val="ConsPlusNormal"/>
              <w:suppressAutoHyphens/>
              <w:jc w:val="center"/>
              <w:rPr>
                <w:rFonts w:ascii="Times New Roman" w:hAnsi="Times New Roman" w:cs="Times New Roman"/>
                <w:szCs w:val="22"/>
              </w:rPr>
            </w:pPr>
          </w:p>
          <w:p w14:paraId="71CB0F15"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0" w:type="dxa"/>
          </w:tcPr>
          <w:p w14:paraId="160E87C0" w14:textId="77777777" w:rsidR="00A51235" w:rsidRPr="003A460C" w:rsidRDefault="00A51235" w:rsidP="00EF7A7F">
            <w:pPr>
              <w:pStyle w:val="ConsPlusNormal"/>
              <w:suppressAutoHyphens/>
              <w:jc w:val="center"/>
              <w:rPr>
                <w:rFonts w:ascii="Times New Roman" w:hAnsi="Times New Roman" w:cs="Times New Roman"/>
                <w:szCs w:val="22"/>
              </w:rPr>
            </w:pPr>
          </w:p>
          <w:p w14:paraId="467A929D"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67575DE9" w14:textId="77777777" w:rsidR="00A51235" w:rsidRPr="003A460C" w:rsidRDefault="00A51235" w:rsidP="00EF7A7F">
            <w:pPr>
              <w:pStyle w:val="ConsPlusNormal"/>
              <w:suppressAutoHyphens/>
              <w:jc w:val="center"/>
              <w:rPr>
                <w:rFonts w:ascii="Times New Roman" w:hAnsi="Times New Roman" w:cs="Times New Roman"/>
                <w:szCs w:val="22"/>
              </w:rPr>
            </w:pPr>
          </w:p>
          <w:p w14:paraId="1DBA9B6C"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1" w:type="dxa"/>
          </w:tcPr>
          <w:p w14:paraId="1AE947AB" w14:textId="77777777" w:rsidR="00A51235" w:rsidRPr="003A460C" w:rsidRDefault="00A51235" w:rsidP="00EF7A7F">
            <w:pPr>
              <w:pStyle w:val="ConsPlusNormal"/>
              <w:suppressAutoHyphens/>
              <w:jc w:val="center"/>
              <w:rPr>
                <w:rFonts w:ascii="Times New Roman" w:hAnsi="Times New Roman" w:cs="Times New Roman"/>
                <w:szCs w:val="22"/>
              </w:rPr>
            </w:pPr>
          </w:p>
          <w:p w14:paraId="026F1EE7"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7C0124BC" w14:textId="77777777" w:rsidR="00A51235" w:rsidRPr="003A460C" w:rsidRDefault="00A51235" w:rsidP="00EF7A7F">
            <w:pPr>
              <w:pStyle w:val="ConsPlusNormal"/>
              <w:suppressAutoHyphens/>
              <w:jc w:val="center"/>
              <w:rPr>
                <w:rFonts w:ascii="Times New Roman" w:hAnsi="Times New Roman" w:cs="Times New Roman"/>
                <w:szCs w:val="22"/>
              </w:rPr>
            </w:pPr>
          </w:p>
          <w:p w14:paraId="52EB2F91"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238CB468" w14:textId="77777777" w:rsidR="00A51235" w:rsidRPr="003A460C" w:rsidRDefault="00A51235" w:rsidP="00EF7A7F">
            <w:pPr>
              <w:pStyle w:val="ConsPlusNormal"/>
              <w:suppressAutoHyphens/>
              <w:jc w:val="center"/>
              <w:rPr>
                <w:rFonts w:ascii="Times New Roman" w:hAnsi="Times New Roman" w:cs="Times New Roman"/>
                <w:szCs w:val="22"/>
              </w:rPr>
            </w:pPr>
          </w:p>
          <w:p w14:paraId="67F1AE61"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3DBBACB5" w14:textId="77777777" w:rsidR="00A51235" w:rsidRPr="003A460C" w:rsidRDefault="00A51235" w:rsidP="00EF7A7F">
            <w:pPr>
              <w:pStyle w:val="ConsPlusNormal"/>
              <w:suppressAutoHyphens/>
              <w:jc w:val="center"/>
              <w:rPr>
                <w:rFonts w:ascii="Times New Roman" w:hAnsi="Times New Roman" w:cs="Times New Roman"/>
                <w:szCs w:val="22"/>
              </w:rPr>
            </w:pPr>
          </w:p>
          <w:p w14:paraId="63DD840D"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8" w:type="dxa"/>
            <w:vMerge/>
          </w:tcPr>
          <w:p w14:paraId="441FE0EE" w14:textId="77777777" w:rsidR="00A51235" w:rsidRPr="003A460C" w:rsidRDefault="00A51235" w:rsidP="00EF7A7F">
            <w:pPr>
              <w:pStyle w:val="ConsPlusNormal"/>
              <w:suppressAutoHyphens/>
              <w:rPr>
                <w:rFonts w:ascii="Times New Roman" w:hAnsi="Times New Roman" w:cs="Times New Roman"/>
                <w:szCs w:val="22"/>
              </w:rPr>
            </w:pPr>
          </w:p>
        </w:tc>
        <w:tc>
          <w:tcPr>
            <w:tcW w:w="2268" w:type="dxa"/>
            <w:vMerge/>
          </w:tcPr>
          <w:p w14:paraId="1604EE1E" w14:textId="77777777" w:rsidR="00A51235" w:rsidRPr="003A460C" w:rsidRDefault="00A51235" w:rsidP="00EF7A7F">
            <w:pPr>
              <w:pStyle w:val="ConsPlusNormal"/>
              <w:suppressAutoHyphens/>
              <w:rPr>
                <w:rFonts w:ascii="Times New Roman" w:hAnsi="Times New Roman" w:cs="Times New Roman"/>
                <w:szCs w:val="22"/>
              </w:rPr>
            </w:pPr>
          </w:p>
        </w:tc>
      </w:tr>
      <w:tr w:rsidR="00A51235" w:rsidRPr="003A460C" w14:paraId="3748A239" w14:textId="77777777" w:rsidTr="00A51235">
        <w:trPr>
          <w:trHeight w:val="1081"/>
        </w:trPr>
        <w:tc>
          <w:tcPr>
            <w:tcW w:w="794" w:type="dxa"/>
            <w:vMerge/>
          </w:tcPr>
          <w:p w14:paraId="00B3D603" w14:textId="77777777" w:rsidR="00A51235" w:rsidRPr="003A460C" w:rsidRDefault="00A51235" w:rsidP="00EF7A7F">
            <w:pPr>
              <w:suppressAutoHyphens/>
              <w:spacing w:after="0" w:line="240" w:lineRule="auto"/>
              <w:jc w:val="center"/>
              <w:rPr>
                <w:rFonts w:ascii="Times New Roman" w:hAnsi="Times New Roman" w:cs="Times New Roman"/>
              </w:rPr>
            </w:pPr>
          </w:p>
        </w:tc>
        <w:tc>
          <w:tcPr>
            <w:tcW w:w="1587" w:type="dxa"/>
            <w:vMerge/>
          </w:tcPr>
          <w:p w14:paraId="0E25E3AB" w14:textId="77777777" w:rsidR="00A51235" w:rsidRPr="003A460C" w:rsidRDefault="00A51235" w:rsidP="00EF7A7F">
            <w:pPr>
              <w:suppressAutoHyphens/>
              <w:spacing w:after="0" w:line="240" w:lineRule="auto"/>
              <w:rPr>
                <w:rFonts w:ascii="Times New Roman" w:hAnsi="Times New Roman" w:cs="Times New Roman"/>
              </w:rPr>
            </w:pPr>
          </w:p>
        </w:tc>
        <w:tc>
          <w:tcPr>
            <w:tcW w:w="1021" w:type="dxa"/>
            <w:vMerge/>
          </w:tcPr>
          <w:p w14:paraId="5E9BE1E6" w14:textId="77777777" w:rsidR="00A51235" w:rsidRPr="003A460C" w:rsidRDefault="00A51235" w:rsidP="00EF7A7F">
            <w:pPr>
              <w:suppressAutoHyphens/>
              <w:spacing w:after="0" w:line="240" w:lineRule="auto"/>
              <w:rPr>
                <w:rFonts w:ascii="Times New Roman" w:hAnsi="Times New Roman" w:cs="Times New Roman"/>
              </w:rPr>
            </w:pPr>
          </w:p>
        </w:tc>
        <w:tc>
          <w:tcPr>
            <w:tcW w:w="1418" w:type="dxa"/>
          </w:tcPr>
          <w:p w14:paraId="1D36248A" w14:textId="77777777" w:rsidR="00A51235" w:rsidRPr="003A460C" w:rsidRDefault="00A5123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федерального бюджета</w:t>
            </w:r>
          </w:p>
        </w:tc>
        <w:tc>
          <w:tcPr>
            <w:tcW w:w="1067" w:type="dxa"/>
          </w:tcPr>
          <w:p w14:paraId="4124742F" w14:textId="77777777" w:rsidR="00A51235" w:rsidRPr="003A460C" w:rsidRDefault="00A51235" w:rsidP="00EF7A7F">
            <w:pPr>
              <w:pStyle w:val="ConsPlusNormal"/>
              <w:suppressAutoHyphens/>
              <w:jc w:val="center"/>
              <w:rPr>
                <w:rFonts w:ascii="Times New Roman" w:hAnsi="Times New Roman" w:cs="Times New Roman"/>
                <w:szCs w:val="22"/>
              </w:rPr>
            </w:pPr>
          </w:p>
          <w:p w14:paraId="2E8A15CD"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0" w:type="dxa"/>
          </w:tcPr>
          <w:p w14:paraId="02733471" w14:textId="77777777" w:rsidR="00A51235" w:rsidRPr="003A460C" w:rsidRDefault="00A51235" w:rsidP="00EF7A7F">
            <w:pPr>
              <w:pStyle w:val="ConsPlusNormal"/>
              <w:suppressAutoHyphens/>
              <w:jc w:val="center"/>
              <w:rPr>
                <w:rFonts w:ascii="Times New Roman" w:hAnsi="Times New Roman" w:cs="Times New Roman"/>
                <w:szCs w:val="22"/>
              </w:rPr>
            </w:pPr>
          </w:p>
          <w:p w14:paraId="18AF73CC"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1DFA1B0D" w14:textId="77777777" w:rsidR="00A51235" w:rsidRPr="003A460C" w:rsidRDefault="00A51235" w:rsidP="00EF7A7F">
            <w:pPr>
              <w:pStyle w:val="ConsPlusNormal"/>
              <w:suppressAutoHyphens/>
              <w:jc w:val="center"/>
              <w:rPr>
                <w:rFonts w:ascii="Times New Roman" w:hAnsi="Times New Roman" w:cs="Times New Roman"/>
                <w:szCs w:val="22"/>
              </w:rPr>
            </w:pPr>
          </w:p>
          <w:p w14:paraId="1EEC8636"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1" w:type="dxa"/>
          </w:tcPr>
          <w:p w14:paraId="72E579D7" w14:textId="77777777" w:rsidR="00A51235" w:rsidRPr="003A460C" w:rsidRDefault="00A51235" w:rsidP="00EF7A7F">
            <w:pPr>
              <w:pStyle w:val="ConsPlusNormal"/>
              <w:suppressAutoHyphens/>
              <w:jc w:val="center"/>
              <w:rPr>
                <w:rFonts w:ascii="Times New Roman" w:hAnsi="Times New Roman" w:cs="Times New Roman"/>
                <w:szCs w:val="22"/>
              </w:rPr>
            </w:pPr>
          </w:p>
          <w:p w14:paraId="68801E18"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160F7BA1" w14:textId="77777777" w:rsidR="00A51235" w:rsidRPr="003A460C" w:rsidRDefault="00A51235" w:rsidP="00EF7A7F">
            <w:pPr>
              <w:pStyle w:val="ConsPlusNormal"/>
              <w:suppressAutoHyphens/>
              <w:jc w:val="center"/>
              <w:rPr>
                <w:rFonts w:ascii="Times New Roman" w:hAnsi="Times New Roman" w:cs="Times New Roman"/>
                <w:szCs w:val="22"/>
              </w:rPr>
            </w:pPr>
          </w:p>
          <w:p w14:paraId="6B067B18"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72AD3CFB" w14:textId="77777777" w:rsidR="00A51235" w:rsidRPr="003A460C" w:rsidRDefault="00A51235" w:rsidP="00EF7A7F">
            <w:pPr>
              <w:pStyle w:val="ConsPlusNormal"/>
              <w:suppressAutoHyphens/>
              <w:jc w:val="center"/>
              <w:rPr>
                <w:rFonts w:ascii="Times New Roman" w:hAnsi="Times New Roman" w:cs="Times New Roman"/>
                <w:szCs w:val="22"/>
              </w:rPr>
            </w:pPr>
          </w:p>
          <w:p w14:paraId="7B094D5C"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2EE9BD15" w14:textId="77777777" w:rsidR="00A51235" w:rsidRPr="003A460C" w:rsidRDefault="00A51235" w:rsidP="00EF7A7F">
            <w:pPr>
              <w:pStyle w:val="ConsPlusNormal"/>
              <w:suppressAutoHyphens/>
              <w:jc w:val="center"/>
              <w:rPr>
                <w:rFonts w:ascii="Times New Roman" w:hAnsi="Times New Roman" w:cs="Times New Roman"/>
                <w:szCs w:val="22"/>
              </w:rPr>
            </w:pPr>
          </w:p>
          <w:p w14:paraId="58078F71"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8" w:type="dxa"/>
            <w:vMerge/>
          </w:tcPr>
          <w:p w14:paraId="3516C076" w14:textId="77777777" w:rsidR="00A51235" w:rsidRPr="003A460C" w:rsidRDefault="00A51235" w:rsidP="00EF7A7F">
            <w:pPr>
              <w:pStyle w:val="ConsPlusNormal"/>
              <w:suppressAutoHyphens/>
              <w:rPr>
                <w:rFonts w:ascii="Times New Roman" w:hAnsi="Times New Roman" w:cs="Times New Roman"/>
                <w:szCs w:val="22"/>
              </w:rPr>
            </w:pPr>
          </w:p>
        </w:tc>
        <w:tc>
          <w:tcPr>
            <w:tcW w:w="2268" w:type="dxa"/>
            <w:vMerge/>
          </w:tcPr>
          <w:p w14:paraId="44E2439C" w14:textId="77777777" w:rsidR="00A51235" w:rsidRPr="003A460C" w:rsidRDefault="00A51235" w:rsidP="00EF7A7F">
            <w:pPr>
              <w:pStyle w:val="ConsPlusNormal"/>
              <w:suppressAutoHyphens/>
              <w:rPr>
                <w:rFonts w:ascii="Times New Roman" w:hAnsi="Times New Roman" w:cs="Times New Roman"/>
                <w:szCs w:val="22"/>
              </w:rPr>
            </w:pPr>
          </w:p>
        </w:tc>
      </w:tr>
      <w:tr w:rsidR="00A51235" w:rsidRPr="003A460C" w14:paraId="5F243125" w14:textId="77777777" w:rsidTr="00A51235">
        <w:tc>
          <w:tcPr>
            <w:tcW w:w="794" w:type="dxa"/>
            <w:vMerge/>
          </w:tcPr>
          <w:p w14:paraId="7884236B" w14:textId="77777777" w:rsidR="00A51235" w:rsidRPr="003A460C" w:rsidRDefault="00A51235" w:rsidP="00EF7A7F">
            <w:pPr>
              <w:suppressAutoHyphens/>
              <w:spacing w:after="0" w:line="240" w:lineRule="auto"/>
              <w:jc w:val="center"/>
              <w:rPr>
                <w:rFonts w:ascii="Times New Roman" w:hAnsi="Times New Roman" w:cs="Times New Roman"/>
              </w:rPr>
            </w:pPr>
          </w:p>
        </w:tc>
        <w:tc>
          <w:tcPr>
            <w:tcW w:w="1587" w:type="dxa"/>
            <w:vMerge/>
          </w:tcPr>
          <w:p w14:paraId="004FC15A" w14:textId="77777777" w:rsidR="00A51235" w:rsidRPr="003A460C" w:rsidRDefault="00A51235" w:rsidP="00EF7A7F">
            <w:pPr>
              <w:suppressAutoHyphens/>
              <w:spacing w:after="0" w:line="240" w:lineRule="auto"/>
              <w:rPr>
                <w:rFonts w:ascii="Times New Roman" w:hAnsi="Times New Roman" w:cs="Times New Roman"/>
              </w:rPr>
            </w:pPr>
          </w:p>
        </w:tc>
        <w:tc>
          <w:tcPr>
            <w:tcW w:w="1021" w:type="dxa"/>
            <w:vMerge/>
          </w:tcPr>
          <w:p w14:paraId="0EB94861" w14:textId="77777777" w:rsidR="00A51235" w:rsidRPr="003A460C" w:rsidRDefault="00A51235" w:rsidP="00EF7A7F">
            <w:pPr>
              <w:suppressAutoHyphens/>
              <w:spacing w:after="0" w:line="240" w:lineRule="auto"/>
              <w:rPr>
                <w:rFonts w:ascii="Times New Roman" w:hAnsi="Times New Roman" w:cs="Times New Roman"/>
              </w:rPr>
            </w:pPr>
          </w:p>
        </w:tc>
        <w:tc>
          <w:tcPr>
            <w:tcW w:w="1418" w:type="dxa"/>
          </w:tcPr>
          <w:p w14:paraId="751A6AEE" w14:textId="77777777" w:rsidR="00A51235" w:rsidRPr="003A460C" w:rsidRDefault="00A5123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1067" w:type="dxa"/>
          </w:tcPr>
          <w:p w14:paraId="118535CA"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0" w:type="dxa"/>
          </w:tcPr>
          <w:p w14:paraId="3E6D3FB4"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0031B483"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1" w:type="dxa"/>
          </w:tcPr>
          <w:p w14:paraId="0DE6AA15"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6517ACB6"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5849BC75"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1FCFA79A"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8" w:type="dxa"/>
            <w:vMerge/>
          </w:tcPr>
          <w:p w14:paraId="7C5D8347" w14:textId="77777777" w:rsidR="00A51235" w:rsidRPr="003A460C" w:rsidRDefault="00A51235" w:rsidP="00EF7A7F">
            <w:pPr>
              <w:pStyle w:val="ConsPlusNormal"/>
              <w:suppressAutoHyphens/>
              <w:rPr>
                <w:rFonts w:ascii="Times New Roman" w:hAnsi="Times New Roman" w:cs="Times New Roman"/>
                <w:szCs w:val="22"/>
              </w:rPr>
            </w:pPr>
          </w:p>
        </w:tc>
        <w:tc>
          <w:tcPr>
            <w:tcW w:w="2268" w:type="dxa"/>
            <w:vMerge/>
          </w:tcPr>
          <w:p w14:paraId="2A822DCF" w14:textId="77777777" w:rsidR="00A51235" w:rsidRPr="003A460C" w:rsidRDefault="00A51235" w:rsidP="00EF7A7F">
            <w:pPr>
              <w:pStyle w:val="ConsPlusNormal"/>
              <w:suppressAutoHyphens/>
              <w:rPr>
                <w:rFonts w:ascii="Times New Roman" w:hAnsi="Times New Roman" w:cs="Times New Roman"/>
                <w:szCs w:val="22"/>
              </w:rPr>
            </w:pPr>
          </w:p>
        </w:tc>
      </w:tr>
      <w:tr w:rsidR="00A51235" w:rsidRPr="003A460C" w14:paraId="64B0E0F2" w14:textId="77777777" w:rsidTr="00A51235">
        <w:tc>
          <w:tcPr>
            <w:tcW w:w="794" w:type="dxa"/>
            <w:vMerge/>
          </w:tcPr>
          <w:p w14:paraId="0A7E3535" w14:textId="77777777" w:rsidR="00A51235" w:rsidRPr="003A460C" w:rsidRDefault="00A51235" w:rsidP="00EF7A7F">
            <w:pPr>
              <w:suppressAutoHyphens/>
              <w:spacing w:after="0" w:line="240" w:lineRule="auto"/>
              <w:jc w:val="center"/>
              <w:rPr>
                <w:rFonts w:ascii="Times New Roman" w:hAnsi="Times New Roman" w:cs="Times New Roman"/>
              </w:rPr>
            </w:pPr>
          </w:p>
        </w:tc>
        <w:tc>
          <w:tcPr>
            <w:tcW w:w="1587" w:type="dxa"/>
            <w:vMerge/>
          </w:tcPr>
          <w:p w14:paraId="26CBE0C9" w14:textId="77777777" w:rsidR="00A51235" w:rsidRPr="003A460C" w:rsidRDefault="00A51235" w:rsidP="00EF7A7F">
            <w:pPr>
              <w:suppressAutoHyphens/>
              <w:spacing w:after="0" w:line="240" w:lineRule="auto"/>
              <w:rPr>
                <w:rFonts w:ascii="Times New Roman" w:hAnsi="Times New Roman" w:cs="Times New Roman"/>
              </w:rPr>
            </w:pPr>
          </w:p>
        </w:tc>
        <w:tc>
          <w:tcPr>
            <w:tcW w:w="1021" w:type="dxa"/>
            <w:vMerge/>
          </w:tcPr>
          <w:p w14:paraId="767B5123" w14:textId="77777777" w:rsidR="00A51235" w:rsidRPr="003A460C" w:rsidRDefault="00A51235" w:rsidP="00EF7A7F">
            <w:pPr>
              <w:suppressAutoHyphens/>
              <w:spacing w:after="0" w:line="240" w:lineRule="auto"/>
              <w:rPr>
                <w:rFonts w:ascii="Times New Roman" w:hAnsi="Times New Roman" w:cs="Times New Roman"/>
              </w:rPr>
            </w:pPr>
          </w:p>
        </w:tc>
        <w:tc>
          <w:tcPr>
            <w:tcW w:w="1418" w:type="dxa"/>
          </w:tcPr>
          <w:p w14:paraId="73E4AEE9" w14:textId="77777777" w:rsidR="00A51235" w:rsidRPr="003A460C" w:rsidRDefault="00A51235"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1067" w:type="dxa"/>
          </w:tcPr>
          <w:p w14:paraId="271722F2"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0" w:type="dxa"/>
          </w:tcPr>
          <w:p w14:paraId="3DA472F5"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68DB010F"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1" w:type="dxa"/>
          </w:tcPr>
          <w:p w14:paraId="34C49768"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74F14D64"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6832E2A5"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032DD4BF" w14:textId="77777777" w:rsidR="00A51235" w:rsidRPr="003A460C" w:rsidRDefault="00A51235"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8" w:type="dxa"/>
            <w:vMerge/>
          </w:tcPr>
          <w:p w14:paraId="10476015" w14:textId="77777777" w:rsidR="00A51235" w:rsidRPr="003A460C" w:rsidRDefault="00A51235" w:rsidP="00EF7A7F">
            <w:pPr>
              <w:pStyle w:val="ConsPlusNormal"/>
              <w:suppressAutoHyphens/>
              <w:rPr>
                <w:rFonts w:ascii="Times New Roman" w:hAnsi="Times New Roman" w:cs="Times New Roman"/>
                <w:szCs w:val="22"/>
              </w:rPr>
            </w:pPr>
          </w:p>
        </w:tc>
        <w:tc>
          <w:tcPr>
            <w:tcW w:w="2268" w:type="dxa"/>
            <w:vMerge/>
          </w:tcPr>
          <w:p w14:paraId="1D3DBE0E" w14:textId="77777777" w:rsidR="00A51235" w:rsidRPr="003A460C" w:rsidRDefault="00A51235" w:rsidP="00EF7A7F">
            <w:pPr>
              <w:pStyle w:val="ConsPlusNormal"/>
              <w:suppressAutoHyphens/>
              <w:rPr>
                <w:rFonts w:ascii="Times New Roman" w:hAnsi="Times New Roman" w:cs="Times New Roman"/>
                <w:szCs w:val="22"/>
              </w:rPr>
            </w:pPr>
          </w:p>
        </w:tc>
      </w:tr>
    </w:tbl>
    <w:p w14:paraId="70B29727" w14:textId="77777777" w:rsidR="00271DC1" w:rsidRPr="003A460C" w:rsidRDefault="00271DC1" w:rsidP="00EF7A7F">
      <w:pPr>
        <w:pStyle w:val="ConsPlusNormal"/>
        <w:suppressAutoHyphens/>
        <w:jc w:val="center"/>
        <w:rPr>
          <w:rFonts w:ascii="Times New Roman" w:hAnsi="Times New Roman" w:cs="Times New Roman"/>
          <w:b/>
          <w:sz w:val="28"/>
          <w:szCs w:val="28"/>
        </w:rPr>
      </w:pPr>
    </w:p>
    <w:p w14:paraId="0E5D9AF2" w14:textId="77777777" w:rsidR="003C2584" w:rsidRPr="003A460C" w:rsidRDefault="003C2584" w:rsidP="00EF7A7F">
      <w:pPr>
        <w:pStyle w:val="ConsPlusNonformat"/>
        <w:suppressAutoHyphens/>
        <w:jc w:val="center"/>
        <w:rPr>
          <w:rFonts w:ascii="Times New Roman" w:hAnsi="Times New Roman" w:cs="Times New Roman"/>
          <w:b/>
          <w:sz w:val="28"/>
          <w:szCs w:val="28"/>
        </w:rPr>
      </w:pPr>
    </w:p>
    <w:p w14:paraId="380DFF6B" w14:textId="77777777" w:rsidR="003C2584" w:rsidRPr="003A460C" w:rsidRDefault="003C2584" w:rsidP="00EF7A7F">
      <w:pPr>
        <w:pStyle w:val="ConsPlusNonformat"/>
        <w:suppressAutoHyphens/>
        <w:jc w:val="center"/>
        <w:rPr>
          <w:rFonts w:ascii="Times New Roman" w:hAnsi="Times New Roman" w:cs="Times New Roman"/>
          <w:b/>
          <w:sz w:val="28"/>
          <w:szCs w:val="28"/>
        </w:rPr>
      </w:pPr>
    </w:p>
    <w:p w14:paraId="0C0C8CFB" w14:textId="77777777" w:rsidR="003C2584" w:rsidRPr="003A460C" w:rsidRDefault="003C2584" w:rsidP="00EF7A7F">
      <w:pPr>
        <w:pStyle w:val="ConsPlusNonformat"/>
        <w:suppressAutoHyphens/>
        <w:jc w:val="center"/>
        <w:rPr>
          <w:rFonts w:ascii="Times New Roman" w:hAnsi="Times New Roman" w:cs="Times New Roman"/>
          <w:b/>
          <w:sz w:val="28"/>
          <w:szCs w:val="28"/>
        </w:rPr>
      </w:pPr>
    </w:p>
    <w:p w14:paraId="58893C3E" w14:textId="77777777" w:rsidR="003C2584" w:rsidRPr="003A460C" w:rsidRDefault="003C2584" w:rsidP="00EF7A7F">
      <w:pPr>
        <w:pStyle w:val="ConsPlusNonformat"/>
        <w:suppressAutoHyphens/>
        <w:jc w:val="center"/>
        <w:rPr>
          <w:rFonts w:ascii="Times New Roman" w:hAnsi="Times New Roman" w:cs="Times New Roman"/>
          <w:b/>
          <w:sz w:val="28"/>
          <w:szCs w:val="28"/>
        </w:rPr>
      </w:pPr>
    </w:p>
    <w:p w14:paraId="23D9062B" w14:textId="77777777" w:rsidR="00FD6EE5" w:rsidRPr="003A460C" w:rsidRDefault="00FD6EE5" w:rsidP="00EF7A7F">
      <w:pPr>
        <w:pStyle w:val="ConsPlusNonformat"/>
        <w:suppressAutoHyphens/>
        <w:jc w:val="center"/>
        <w:rPr>
          <w:rFonts w:ascii="Times New Roman" w:hAnsi="Times New Roman" w:cs="Times New Roman"/>
          <w:b/>
          <w:sz w:val="28"/>
          <w:szCs w:val="28"/>
        </w:rPr>
      </w:pPr>
    </w:p>
    <w:p w14:paraId="57CE6BD2" w14:textId="77777777" w:rsidR="00FD6EE5" w:rsidRPr="003A460C" w:rsidRDefault="00FD6EE5" w:rsidP="00EF7A7F">
      <w:pPr>
        <w:pStyle w:val="ConsPlusNonformat"/>
        <w:suppressAutoHyphens/>
        <w:jc w:val="center"/>
        <w:rPr>
          <w:rFonts w:ascii="Times New Roman" w:hAnsi="Times New Roman" w:cs="Times New Roman"/>
          <w:b/>
          <w:sz w:val="28"/>
          <w:szCs w:val="28"/>
        </w:rPr>
      </w:pPr>
    </w:p>
    <w:p w14:paraId="250B4D14" w14:textId="77777777" w:rsidR="00FD6EE5" w:rsidRPr="003A460C" w:rsidRDefault="00FD6EE5" w:rsidP="00EF7A7F">
      <w:pPr>
        <w:pStyle w:val="ConsPlusNonformat"/>
        <w:suppressAutoHyphens/>
        <w:jc w:val="center"/>
        <w:rPr>
          <w:rFonts w:ascii="Times New Roman" w:hAnsi="Times New Roman" w:cs="Times New Roman"/>
          <w:b/>
          <w:sz w:val="28"/>
          <w:szCs w:val="28"/>
        </w:rPr>
      </w:pPr>
    </w:p>
    <w:p w14:paraId="3D98C06C" w14:textId="77777777" w:rsidR="00FD6EE5" w:rsidRPr="003A460C" w:rsidRDefault="00FD6EE5" w:rsidP="00EF7A7F">
      <w:pPr>
        <w:pStyle w:val="ConsPlusNonformat"/>
        <w:suppressAutoHyphens/>
        <w:jc w:val="center"/>
        <w:rPr>
          <w:rFonts w:ascii="Times New Roman" w:hAnsi="Times New Roman" w:cs="Times New Roman"/>
          <w:b/>
          <w:sz w:val="28"/>
          <w:szCs w:val="28"/>
        </w:rPr>
      </w:pPr>
    </w:p>
    <w:p w14:paraId="281AC601" w14:textId="77777777" w:rsidR="00FD6EE5" w:rsidRPr="003A460C" w:rsidRDefault="00FD6EE5" w:rsidP="00EF7A7F">
      <w:pPr>
        <w:pStyle w:val="ConsPlusNonformat"/>
        <w:suppressAutoHyphens/>
        <w:jc w:val="center"/>
        <w:rPr>
          <w:rFonts w:ascii="Times New Roman" w:hAnsi="Times New Roman" w:cs="Times New Roman"/>
          <w:b/>
          <w:sz w:val="28"/>
          <w:szCs w:val="28"/>
        </w:rPr>
      </w:pPr>
    </w:p>
    <w:p w14:paraId="262AD4E1" w14:textId="77777777" w:rsidR="00FD6EE5" w:rsidRPr="003A460C" w:rsidRDefault="00FD6EE5" w:rsidP="00EF7A7F">
      <w:pPr>
        <w:pStyle w:val="ConsPlusNonformat"/>
        <w:suppressAutoHyphens/>
        <w:jc w:val="center"/>
        <w:rPr>
          <w:rFonts w:ascii="Times New Roman" w:hAnsi="Times New Roman" w:cs="Times New Roman"/>
          <w:b/>
          <w:sz w:val="28"/>
          <w:szCs w:val="28"/>
        </w:rPr>
      </w:pPr>
    </w:p>
    <w:p w14:paraId="54357E46" w14:textId="77777777" w:rsidR="00FD6EE5" w:rsidRPr="003A460C" w:rsidRDefault="00FD6EE5" w:rsidP="00EF7A7F">
      <w:pPr>
        <w:pStyle w:val="ConsPlusNonformat"/>
        <w:suppressAutoHyphens/>
        <w:jc w:val="center"/>
        <w:rPr>
          <w:rFonts w:ascii="Times New Roman" w:hAnsi="Times New Roman" w:cs="Times New Roman"/>
          <w:b/>
          <w:sz w:val="28"/>
          <w:szCs w:val="28"/>
        </w:rPr>
      </w:pPr>
    </w:p>
    <w:p w14:paraId="233A28A9" w14:textId="77777777" w:rsidR="00FD6EE5" w:rsidRPr="003A460C" w:rsidRDefault="00FD6EE5" w:rsidP="00EF7A7F">
      <w:pPr>
        <w:pStyle w:val="ConsPlusNonformat"/>
        <w:suppressAutoHyphens/>
        <w:jc w:val="center"/>
        <w:rPr>
          <w:rFonts w:ascii="Times New Roman" w:hAnsi="Times New Roman" w:cs="Times New Roman"/>
          <w:b/>
          <w:sz w:val="28"/>
          <w:szCs w:val="28"/>
        </w:rPr>
      </w:pPr>
    </w:p>
    <w:p w14:paraId="09369E16" w14:textId="77777777" w:rsidR="00FD6EE5" w:rsidRPr="003A460C" w:rsidRDefault="00FD6EE5" w:rsidP="00EF7A7F">
      <w:pPr>
        <w:pStyle w:val="ConsPlusNonformat"/>
        <w:suppressAutoHyphens/>
        <w:jc w:val="center"/>
        <w:rPr>
          <w:rFonts w:ascii="Times New Roman" w:hAnsi="Times New Roman" w:cs="Times New Roman"/>
          <w:b/>
          <w:sz w:val="28"/>
          <w:szCs w:val="28"/>
        </w:rPr>
      </w:pPr>
    </w:p>
    <w:p w14:paraId="0F5B586F" w14:textId="77777777" w:rsidR="00A51235" w:rsidRPr="003A460C" w:rsidRDefault="00A51235" w:rsidP="00EF7A7F">
      <w:pPr>
        <w:pStyle w:val="ConsPlusNonformat"/>
        <w:suppressAutoHyphens/>
        <w:jc w:val="center"/>
        <w:rPr>
          <w:rFonts w:ascii="Times New Roman" w:hAnsi="Times New Roman" w:cs="Times New Roman"/>
          <w:b/>
          <w:sz w:val="28"/>
          <w:szCs w:val="28"/>
        </w:rPr>
      </w:pPr>
    </w:p>
    <w:p w14:paraId="3E5C54C5" w14:textId="77777777" w:rsidR="00387910" w:rsidRPr="003A460C" w:rsidRDefault="00387910" w:rsidP="00EF7A7F">
      <w:pPr>
        <w:pStyle w:val="ConsPlusNonformat"/>
        <w:suppressAutoHyphens/>
        <w:jc w:val="center"/>
        <w:rPr>
          <w:rFonts w:ascii="Times New Roman" w:hAnsi="Times New Roman" w:cs="Times New Roman"/>
          <w:b/>
          <w:sz w:val="28"/>
          <w:szCs w:val="28"/>
        </w:rPr>
      </w:pPr>
    </w:p>
    <w:p w14:paraId="772CD71D" w14:textId="77777777" w:rsidR="00A51235" w:rsidRPr="003A460C" w:rsidRDefault="00A51235" w:rsidP="00EF7A7F">
      <w:pPr>
        <w:pStyle w:val="ConsPlusNonformat"/>
        <w:suppressAutoHyphens/>
        <w:jc w:val="center"/>
        <w:rPr>
          <w:rFonts w:ascii="Times New Roman" w:hAnsi="Times New Roman" w:cs="Times New Roman"/>
          <w:b/>
          <w:sz w:val="28"/>
          <w:szCs w:val="28"/>
        </w:rPr>
      </w:pPr>
    </w:p>
    <w:p w14:paraId="0E4573AA" w14:textId="77777777" w:rsidR="00177FBC" w:rsidRPr="003A460C" w:rsidRDefault="00177FBC" w:rsidP="00EF7A7F">
      <w:pPr>
        <w:pStyle w:val="ConsPlusNonformat"/>
        <w:suppressAutoHyphens/>
        <w:jc w:val="center"/>
        <w:rPr>
          <w:rFonts w:ascii="Times New Roman" w:hAnsi="Times New Roman" w:cs="Times New Roman"/>
          <w:b/>
          <w:sz w:val="28"/>
          <w:szCs w:val="28"/>
        </w:rPr>
      </w:pPr>
      <w:r w:rsidRPr="003A460C">
        <w:rPr>
          <w:rFonts w:ascii="Times New Roman" w:hAnsi="Times New Roman" w:cs="Times New Roman"/>
          <w:b/>
          <w:sz w:val="28"/>
          <w:szCs w:val="28"/>
        </w:rPr>
        <w:lastRenderedPageBreak/>
        <w:t xml:space="preserve">Паспорт подпрограммы </w:t>
      </w:r>
      <w:r w:rsidRPr="003A460C">
        <w:rPr>
          <w:rFonts w:ascii="Times New Roman" w:hAnsi="Times New Roman" w:cs="Times New Roman"/>
          <w:b/>
          <w:sz w:val="28"/>
          <w:szCs w:val="28"/>
          <w:lang w:val="en-US"/>
        </w:rPr>
        <w:t>VI</w:t>
      </w:r>
      <w:r w:rsidR="00470E2A" w:rsidRPr="003A460C">
        <w:rPr>
          <w:rFonts w:ascii="Times New Roman" w:hAnsi="Times New Roman" w:cs="Times New Roman"/>
          <w:b/>
          <w:sz w:val="28"/>
          <w:szCs w:val="28"/>
          <w:lang w:val="en-US"/>
        </w:rPr>
        <w:t>I</w:t>
      </w:r>
    </w:p>
    <w:p w14:paraId="19730B9D" w14:textId="77777777" w:rsidR="00D830ED" w:rsidRPr="003A460C" w:rsidRDefault="00D830ED"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3A460C">
        <w:rPr>
          <w:rFonts w:ascii="Times New Roman" w:hAnsi="Times New Roman" w:cs="Times New Roman"/>
          <w:b/>
          <w:sz w:val="28"/>
          <w:szCs w:val="28"/>
          <w:lang w:eastAsia="ru-RU"/>
        </w:rPr>
        <w:t>«</w:t>
      </w:r>
      <w:r w:rsidR="0061469D" w:rsidRPr="003A460C">
        <w:rPr>
          <w:rFonts w:ascii="Times New Roman" w:hAnsi="Times New Roman" w:cs="Times New Roman"/>
          <w:b/>
          <w:sz w:val="28"/>
          <w:szCs w:val="28"/>
          <w:lang w:eastAsia="ru-RU"/>
        </w:rPr>
        <w:t>Улучшение жилищных условий отдельных категорий многодетных семей</w:t>
      </w:r>
      <w:r w:rsidRPr="003A460C">
        <w:rPr>
          <w:rFonts w:ascii="Times New Roman" w:hAnsi="Times New Roman" w:cs="Times New Roman"/>
          <w:b/>
          <w:sz w:val="28"/>
          <w:szCs w:val="28"/>
          <w:lang w:eastAsia="ru-RU"/>
        </w:rPr>
        <w:t>»</w:t>
      </w:r>
    </w:p>
    <w:p w14:paraId="6D914B1E" w14:textId="77777777" w:rsidR="00AB77B4" w:rsidRPr="003A460C" w:rsidRDefault="00AB77B4" w:rsidP="00EF7A7F">
      <w:pPr>
        <w:suppressAutoHyphens/>
        <w:autoSpaceDE w:val="0"/>
        <w:autoSpaceDN w:val="0"/>
        <w:adjustRightInd w:val="0"/>
        <w:spacing w:after="0" w:line="240" w:lineRule="auto"/>
        <w:jc w:val="center"/>
        <w:rPr>
          <w:rFonts w:ascii="Times New Roman" w:hAnsi="Times New Roman" w:cs="Times New Roman"/>
          <w:b/>
          <w:sz w:val="48"/>
          <w:szCs w:val="48"/>
          <w:lang w:eastAsia="ru-RU"/>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276"/>
        <w:gridCol w:w="1276"/>
        <w:gridCol w:w="1417"/>
        <w:gridCol w:w="1418"/>
        <w:gridCol w:w="1276"/>
      </w:tblGrid>
      <w:tr w:rsidR="00177FBC" w:rsidRPr="003A460C" w14:paraId="00FB32C2" w14:textId="77777777" w:rsidTr="003A68E0">
        <w:tc>
          <w:tcPr>
            <w:tcW w:w="3628" w:type="dxa"/>
            <w:gridSpan w:val="2"/>
          </w:tcPr>
          <w:p w14:paraId="79FBA9DE" w14:textId="77777777" w:rsidR="00177FBC" w:rsidRPr="003A460C" w:rsidRDefault="00177FBC"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Заказчик подпрограммы</w:t>
            </w:r>
          </w:p>
        </w:tc>
        <w:tc>
          <w:tcPr>
            <w:tcW w:w="11540" w:type="dxa"/>
            <w:gridSpan w:val="8"/>
          </w:tcPr>
          <w:p w14:paraId="46B0A01C" w14:textId="69FD3E68" w:rsidR="00177FBC" w:rsidRPr="003A460C" w:rsidRDefault="00EA5F6F"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Управление муниципальным имуществом</w:t>
            </w:r>
          </w:p>
        </w:tc>
      </w:tr>
      <w:tr w:rsidR="00485A4F" w:rsidRPr="003A460C" w14:paraId="57934176" w14:textId="77777777" w:rsidTr="003A68E0">
        <w:tc>
          <w:tcPr>
            <w:tcW w:w="1984" w:type="dxa"/>
            <w:vMerge w:val="restart"/>
          </w:tcPr>
          <w:p w14:paraId="3FD6F51F" w14:textId="77777777" w:rsidR="00485A4F" w:rsidRPr="003A460C" w:rsidRDefault="00485A4F"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34868C64" w14:textId="77777777" w:rsidR="00485A4F" w:rsidRPr="003A460C" w:rsidRDefault="00485A4F"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Наименование подпрограммы</w:t>
            </w:r>
          </w:p>
        </w:tc>
        <w:tc>
          <w:tcPr>
            <w:tcW w:w="1644" w:type="dxa"/>
            <w:vMerge w:val="restart"/>
          </w:tcPr>
          <w:p w14:paraId="28C4AD60" w14:textId="77777777" w:rsidR="00485A4F" w:rsidRPr="003A460C" w:rsidRDefault="00485A4F"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Главный распорядитель бюджетных средств </w:t>
            </w:r>
          </w:p>
        </w:tc>
        <w:tc>
          <w:tcPr>
            <w:tcW w:w="1965" w:type="dxa"/>
            <w:vMerge w:val="restart"/>
          </w:tcPr>
          <w:p w14:paraId="1C3BF593" w14:textId="77777777" w:rsidR="00485A4F" w:rsidRPr="003A460C" w:rsidRDefault="00D2653C" w:rsidP="00EF7A7F">
            <w:pPr>
              <w:pStyle w:val="ConsPlusNormal"/>
              <w:suppressAutoHyphens/>
              <w:rPr>
                <w:rFonts w:ascii="Times New Roman" w:hAnsi="Times New Roman" w:cs="Times New Roman"/>
                <w:color w:val="FFFFFF" w:themeColor="background1"/>
                <w:szCs w:val="22"/>
              </w:rPr>
            </w:pPr>
            <w:r w:rsidRPr="003A460C">
              <w:rPr>
                <w:rFonts w:ascii="Times New Roman" w:hAnsi="Times New Roman" w:cs="Times New Roman"/>
                <w:color w:val="FFFFFF" w:themeColor="background1"/>
                <w:szCs w:val="22"/>
              </w:rPr>
              <w:t xml:space="preserve">    </w:t>
            </w:r>
            <w:r w:rsidR="00485A4F" w:rsidRPr="003A460C">
              <w:rPr>
                <w:rFonts w:ascii="Times New Roman" w:hAnsi="Times New Roman" w:cs="Times New Roman"/>
                <w:color w:val="FFFFFF" w:themeColor="background1"/>
                <w:szCs w:val="22"/>
              </w:rPr>
              <w:t xml:space="preserve">к </w:t>
            </w:r>
            <w:r w:rsidR="00485A4F" w:rsidRPr="003A460C">
              <w:rPr>
                <w:rFonts w:ascii="Times New Roman" w:hAnsi="Times New Roman" w:cs="Times New Roman"/>
                <w:szCs w:val="22"/>
              </w:rPr>
              <w:t>Источник финансирования</w:t>
            </w:r>
          </w:p>
        </w:tc>
        <w:tc>
          <w:tcPr>
            <w:tcW w:w="7931" w:type="dxa"/>
            <w:gridSpan w:val="6"/>
          </w:tcPr>
          <w:p w14:paraId="4348B6A2" w14:textId="77777777" w:rsidR="00485A4F" w:rsidRPr="003A460C" w:rsidRDefault="00485A4F" w:rsidP="00EF7A7F">
            <w:pPr>
              <w:pStyle w:val="ConsPlusNormal"/>
              <w:suppressAutoHyphens/>
              <w:rPr>
                <w:rFonts w:ascii="Times New Roman" w:hAnsi="Times New Roman" w:cs="Times New Roman"/>
                <w:color w:val="FFFFFF" w:themeColor="background1"/>
                <w:szCs w:val="22"/>
              </w:rPr>
            </w:pPr>
            <w:r w:rsidRPr="003A460C">
              <w:rPr>
                <w:rFonts w:ascii="Times New Roman" w:hAnsi="Times New Roman" w:cs="Times New Roman"/>
                <w:szCs w:val="22"/>
              </w:rPr>
              <w:t>Расходы (тыс. рублей)</w:t>
            </w:r>
          </w:p>
        </w:tc>
      </w:tr>
      <w:tr w:rsidR="00485A4F" w:rsidRPr="003A460C" w14:paraId="35A6A3AC" w14:textId="77777777" w:rsidTr="003A68E0">
        <w:tc>
          <w:tcPr>
            <w:tcW w:w="1984" w:type="dxa"/>
            <w:vMerge/>
          </w:tcPr>
          <w:p w14:paraId="47433930" w14:textId="77777777" w:rsidR="00485A4F" w:rsidRPr="003A460C" w:rsidRDefault="00485A4F" w:rsidP="00EF7A7F">
            <w:pPr>
              <w:suppressAutoHyphens/>
              <w:spacing w:after="0" w:line="240" w:lineRule="auto"/>
              <w:rPr>
                <w:rFonts w:ascii="Times New Roman" w:hAnsi="Times New Roman" w:cs="Times New Roman"/>
              </w:rPr>
            </w:pPr>
          </w:p>
        </w:tc>
        <w:tc>
          <w:tcPr>
            <w:tcW w:w="1644" w:type="dxa"/>
            <w:vMerge/>
          </w:tcPr>
          <w:p w14:paraId="78F5C0CC" w14:textId="77777777" w:rsidR="00485A4F" w:rsidRPr="003A460C" w:rsidRDefault="00485A4F" w:rsidP="00EF7A7F">
            <w:pPr>
              <w:suppressAutoHyphens/>
              <w:spacing w:after="0" w:line="240" w:lineRule="auto"/>
              <w:rPr>
                <w:rFonts w:ascii="Times New Roman" w:hAnsi="Times New Roman" w:cs="Times New Roman"/>
              </w:rPr>
            </w:pPr>
          </w:p>
        </w:tc>
        <w:tc>
          <w:tcPr>
            <w:tcW w:w="1644" w:type="dxa"/>
            <w:vMerge/>
          </w:tcPr>
          <w:p w14:paraId="06F25490" w14:textId="77777777" w:rsidR="00485A4F" w:rsidRPr="003A460C" w:rsidRDefault="00485A4F" w:rsidP="00EF7A7F">
            <w:pPr>
              <w:suppressAutoHyphens/>
              <w:spacing w:after="0" w:line="240" w:lineRule="auto"/>
              <w:rPr>
                <w:rFonts w:ascii="Times New Roman" w:hAnsi="Times New Roman" w:cs="Times New Roman"/>
              </w:rPr>
            </w:pPr>
          </w:p>
        </w:tc>
        <w:tc>
          <w:tcPr>
            <w:tcW w:w="1965" w:type="dxa"/>
            <w:vMerge/>
          </w:tcPr>
          <w:p w14:paraId="19A2D4EF" w14:textId="77777777" w:rsidR="00485A4F" w:rsidRPr="003A460C" w:rsidRDefault="00485A4F" w:rsidP="00EF7A7F">
            <w:pPr>
              <w:suppressAutoHyphens/>
              <w:spacing w:after="0" w:line="240" w:lineRule="auto"/>
              <w:rPr>
                <w:rFonts w:ascii="Times New Roman" w:hAnsi="Times New Roman" w:cs="Times New Roman"/>
              </w:rPr>
            </w:pPr>
          </w:p>
        </w:tc>
        <w:tc>
          <w:tcPr>
            <w:tcW w:w="1268" w:type="dxa"/>
            <w:vAlign w:val="center"/>
          </w:tcPr>
          <w:p w14:paraId="16CF8648" w14:textId="77777777" w:rsidR="00485A4F" w:rsidRPr="003A460C" w:rsidRDefault="00485A4F"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20</w:t>
            </w:r>
            <w:r w:rsidR="00AE6125" w:rsidRPr="003A460C">
              <w:rPr>
                <w:rFonts w:ascii="Times New Roman" w:hAnsi="Times New Roman" w:cs="Times New Roman"/>
                <w:szCs w:val="22"/>
              </w:rPr>
              <w:t>20</w:t>
            </w:r>
          </w:p>
        </w:tc>
        <w:tc>
          <w:tcPr>
            <w:tcW w:w="1276" w:type="dxa"/>
            <w:vAlign w:val="center"/>
          </w:tcPr>
          <w:p w14:paraId="325F2723" w14:textId="77777777" w:rsidR="00485A4F" w:rsidRPr="003A460C" w:rsidRDefault="00485A4F"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20</w:t>
            </w:r>
            <w:r w:rsidR="00AE6125" w:rsidRPr="003A460C">
              <w:rPr>
                <w:rFonts w:ascii="Times New Roman" w:hAnsi="Times New Roman" w:cs="Times New Roman"/>
                <w:szCs w:val="22"/>
              </w:rPr>
              <w:t>21</w:t>
            </w:r>
          </w:p>
        </w:tc>
        <w:tc>
          <w:tcPr>
            <w:tcW w:w="1276" w:type="dxa"/>
            <w:vAlign w:val="center"/>
          </w:tcPr>
          <w:p w14:paraId="076D3F49" w14:textId="77777777" w:rsidR="00485A4F" w:rsidRPr="003A460C" w:rsidRDefault="00485A4F"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20</w:t>
            </w:r>
            <w:r w:rsidR="00AE6125" w:rsidRPr="003A460C">
              <w:rPr>
                <w:rFonts w:ascii="Times New Roman" w:hAnsi="Times New Roman" w:cs="Times New Roman"/>
                <w:szCs w:val="22"/>
              </w:rPr>
              <w:t>22</w:t>
            </w:r>
          </w:p>
        </w:tc>
        <w:tc>
          <w:tcPr>
            <w:tcW w:w="1417" w:type="dxa"/>
            <w:vAlign w:val="center"/>
          </w:tcPr>
          <w:p w14:paraId="052197A2" w14:textId="77777777" w:rsidR="00485A4F" w:rsidRPr="003A460C" w:rsidRDefault="00485A4F"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202</w:t>
            </w:r>
            <w:r w:rsidR="00AE6125" w:rsidRPr="003A460C">
              <w:rPr>
                <w:rFonts w:ascii="Times New Roman" w:hAnsi="Times New Roman" w:cs="Times New Roman"/>
                <w:szCs w:val="22"/>
              </w:rPr>
              <w:t>3</w:t>
            </w:r>
          </w:p>
        </w:tc>
        <w:tc>
          <w:tcPr>
            <w:tcW w:w="1418" w:type="dxa"/>
            <w:vAlign w:val="center"/>
          </w:tcPr>
          <w:p w14:paraId="74C2D998" w14:textId="77777777" w:rsidR="00485A4F" w:rsidRPr="003A460C" w:rsidRDefault="00485A4F"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w:t>
            </w:r>
            <w:r w:rsidR="00AE6125" w:rsidRPr="003A460C">
              <w:rPr>
                <w:rFonts w:ascii="Times New Roman" w:hAnsi="Times New Roman" w:cs="Times New Roman"/>
                <w:szCs w:val="22"/>
              </w:rPr>
              <w:t>024</w:t>
            </w:r>
          </w:p>
        </w:tc>
        <w:tc>
          <w:tcPr>
            <w:tcW w:w="1276" w:type="dxa"/>
            <w:vAlign w:val="center"/>
          </w:tcPr>
          <w:p w14:paraId="7222A1D0" w14:textId="77777777" w:rsidR="00485A4F" w:rsidRPr="003A460C" w:rsidRDefault="00485A4F"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Итого</w:t>
            </w:r>
          </w:p>
        </w:tc>
      </w:tr>
      <w:tr w:rsidR="00485A4F" w:rsidRPr="003A460C" w14:paraId="241CA31A" w14:textId="77777777" w:rsidTr="004C7DFB">
        <w:tc>
          <w:tcPr>
            <w:tcW w:w="1984" w:type="dxa"/>
            <w:vMerge/>
          </w:tcPr>
          <w:p w14:paraId="54E1C1BE" w14:textId="77777777" w:rsidR="00485A4F" w:rsidRPr="003A460C" w:rsidRDefault="00485A4F" w:rsidP="00EF7A7F">
            <w:pPr>
              <w:suppressAutoHyphens/>
              <w:spacing w:after="0" w:line="240" w:lineRule="auto"/>
              <w:rPr>
                <w:rFonts w:ascii="Times New Roman" w:hAnsi="Times New Roman" w:cs="Times New Roman"/>
              </w:rPr>
            </w:pPr>
          </w:p>
        </w:tc>
        <w:tc>
          <w:tcPr>
            <w:tcW w:w="1644" w:type="dxa"/>
            <w:vMerge w:val="restart"/>
          </w:tcPr>
          <w:p w14:paraId="73D28211" w14:textId="77777777" w:rsidR="00485A4F" w:rsidRPr="003A460C" w:rsidRDefault="0061469D"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Улучшение жилищных условий отдельных категорий многодетных семей</w:t>
            </w:r>
          </w:p>
        </w:tc>
        <w:tc>
          <w:tcPr>
            <w:tcW w:w="1644" w:type="dxa"/>
            <w:vMerge w:val="restart"/>
          </w:tcPr>
          <w:p w14:paraId="6DD4C387" w14:textId="77777777" w:rsidR="00485A4F" w:rsidRPr="003A460C" w:rsidRDefault="00BD1C0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Администрация </w:t>
            </w:r>
            <w:r w:rsidR="00D2653C" w:rsidRPr="003A460C">
              <w:rPr>
                <w:rFonts w:ascii="Times New Roman" w:hAnsi="Times New Roman" w:cs="Times New Roman"/>
                <w:szCs w:val="22"/>
              </w:rPr>
              <w:t xml:space="preserve">городского округа </w:t>
            </w:r>
            <w:r w:rsidRPr="003A460C">
              <w:rPr>
                <w:rFonts w:ascii="Times New Roman" w:hAnsi="Times New Roman" w:cs="Times New Roman"/>
                <w:szCs w:val="22"/>
              </w:rPr>
              <w:t>Красногорск</w:t>
            </w:r>
          </w:p>
        </w:tc>
        <w:tc>
          <w:tcPr>
            <w:tcW w:w="1965" w:type="dxa"/>
          </w:tcPr>
          <w:p w14:paraId="165E0DE7" w14:textId="77777777" w:rsidR="00485A4F" w:rsidRPr="003A460C" w:rsidRDefault="00485A4F"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Всего:</w:t>
            </w:r>
          </w:p>
          <w:p w14:paraId="31481423" w14:textId="77777777" w:rsidR="00485A4F" w:rsidRPr="003A460C" w:rsidRDefault="00485A4F"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 том числе:</w:t>
            </w:r>
          </w:p>
        </w:tc>
        <w:tc>
          <w:tcPr>
            <w:tcW w:w="1268" w:type="dxa"/>
            <w:vAlign w:val="center"/>
          </w:tcPr>
          <w:p w14:paraId="3539458D" w14:textId="77777777" w:rsidR="00485A4F" w:rsidRPr="003A460C" w:rsidRDefault="00D0390A" w:rsidP="00A03C75">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 xml:space="preserve">29 </w:t>
            </w:r>
            <w:r w:rsidR="00A03C75" w:rsidRPr="003A460C">
              <w:rPr>
                <w:rFonts w:ascii="Times New Roman" w:hAnsi="Times New Roman" w:cs="Times New Roman"/>
                <w:b/>
                <w:szCs w:val="22"/>
              </w:rPr>
              <w:t>470</w:t>
            </w:r>
          </w:p>
        </w:tc>
        <w:tc>
          <w:tcPr>
            <w:tcW w:w="1276" w:type="dxa"/>
            <w:vAlign w:val="center"/>
          </w:tcPr>
          <w:p w14:paraId="712E0CF5" w14:textId="77777777" w:rsidR="00485A4F" w:rsidRPr="003A460C" w:rsidRDefault="0085095D"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Align w:val="center"/>
          </w:tcPr>
          <w:p w14:paraId="0EB411F0" w14:textId="77777777" w:rsidR="00485A4F" w:rsidRPr="003A460C" w:rsidRDefault="0085095D"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417" w:type="dxa"/>
            <w:vAlign w:val="center"/>
          </w:tcPr>
          <w:p w14:paraId="2D20CC47" w14:textId="77777777" w:rsidR="00485A4F" w:rsidRPr="003A460C" w:rsidRDefault="0085095D"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418" w:type="dxa"/>
            <w:vAlign w:val="center"/>
          </w:tcPr>
          <w:p w14:paraId="5E497A16" w14:textId="77777777" w:rsidR="00485A4F" w:rsidRPr="003A460C" w:rsidRDefault="0085095D"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Align w:val="center"/>
          </w:tcPr>
          <w:p w14:paraId="43DD83F8" w14:textId="68F33F7E" w:rsidR="00485A4F" w:rsidRPr="003A460C" w:rsidRDefault="00C55694"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29 470</w:t>
            </w:r>
          </w:p>
        </w:tc>
      </w:tr>
      <w:tr w:rsidR="00485A4F" w:rsidRPr="003A460C" w14:paraId="6E263376" w14:textId="77777777" w:rsidTr="006D2487">
        <w:trPr>
          <w:trHeight w:val="684"/>
        </w:trPr>
        <w:tc>
          <w:tcPr>
            <w:tcW w:w="1984" w:type="dxa"/>
            <w:vMerge/>
          </w:tcPr>
          <w:p w14:paraId="79A9E665" w14:textId="77777777" w:rsidR="00485A4F" w:rsidRPr="003A460C" w:rsidRDefault="00485A4F" w:rsidP="00EF7A7F">
            <w:pPr>
              <w:suppressAutoHyphens/>
              <w:spacing w:after="0" w:line="240" w:lineRule="auto"/>
              <w:rPr>
                <w:rFonts w:ascii="Times New Roman" w:hAnsi="Times New Roman" w:cs="Times New Roman"/>
              </w:rPr>
            </w:pPr>
          </w:p>
        </w:tc>
        <w:tc>
          <w:tcPr>
            <w:tcW w:w="1644" w:type="dxa"/>
            <w:vMerge/>
          </w:tcPr>
          <w:p w14:paraId="05F8BB9D" w14:textId="77777777" w:rsidR="00485A4F" w:rsidRPr="003A460C" w:rsidRDefault="00485A4F" w:rsidP="00EF7A7F">
            <w:pPr>
              <w:suppressAutoHyphens/>
              <w:spacing w:after="0" w:line="240" w:lineRule="auto"/>
              <w:rPr>
                <w:rFonts w:ascii="Times New Roman" w:hAnsi="Times New Roman" w:cs="Times New Roman"/>
              </w:rPr>
            </w:pPr>
          </w:p>
        </w:tc>
        <w:tc>
          <w:tcPr>
            <w:tcW w:w="1644" w:type="dxa"/>
            <w:vMerge/>
          </w:tcPr>
          <w:p w14:paraId="32422085" w14:textId="77777777" w:rsidR="00485A4F" w:rsidRPr="003A460C" w:rsidRDefault="00485A4F" w:rsidP="00EF7A7F">
            <w:pPr>
              <w:suppressAutoHyphens/>
              <w:spacing w:after="0" w:line="240" w:lineRule="auto"/>
              <w:rPr>
                <w:rFonts w:ascii="Times New Roman" w:hAnsi="Times New Roman" w:cs="Times New Roman"/>
              </w:rPr>
            </w:pPr>
          </w:p>
        </w:tc>
        <w:tc>
          <w:tcPr>
            <w:tcW w:w="1965" w:type="dxa"/>
          </w:tcPr>
          <w:p w14:paraId="2DE667C8" w14:textId="77777777" w:rsidR="00485A4F"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бюджета Московской области </w:t>
            </w:r>
          </w:p>
        </w:tc>
        <w:tc>
          <w:tcPr>
            <w:tcW w:w="1268" w:type="dxa"/>
          </w:tcPr>
          <w:p w14:paraId="7B2838D9" w14:textId="77777777" w:rsidR="006D2487" w:rsidRPr="003A460C" w:rsidRDefault="006D2487" w:rsidP="00EF7A7F">
            <w:pPr>
              <w:pStyle w:val="ConsPlusNormal"/>
              <w:suppressAutoHyphens/>
              <w:jc w:val="center"/>
              <w:rPr>
                <w:rFonts w:ascii="Times New Roman" w:hAnsi="Times New Roman" w:cs="Times New Roman"/>
                <w:szCs w:val="22"/>
              </w:rPr>
            </w:pPr>
          </w:p>
          <w:p w14:paraId="5119CAD3" w14:textId="77777777" w:rsidR="00485A4F" w:rsidRPr="003A460C" w:rsidRDefault="00D0390A" w:rsidP="00A03C75">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29 </w:t>
            </w:r>
            <w:r w:rsidR="00A03C75" w:rsidRPr="003A460C">
              <w:rPr>
                <w:rFonts w:ascii="Times New Roman" w:hAnsi="Times New Roman" w:cs="Times New Roman"/>
                <w:szCs w:val="22"/>
              </w:rPr>
              <w:t>175</w:t>
            </w:r>
            <w:r w:rsidR="00707B56" w:rsidRPr="003A460C">
              <w:rPr>
                <w:rFonts w:ascii="Times New Roman" w:hAnsi="Times New Roman" w:cs="Times New Roman"/>
                <w:szCs w:val="22"/>
              </w:rPr>
              <w:t xml:space="preserve"> </w:t>
            </w:r>
          </w:p>
        </w:tc>
        <w:tc>
          <w:tcPr>
            <w:tcW w:w="1276" w:type="dxa"/>
          </w:tcPr>
          <w:p w14:paraId="6586F35E" w14:textId="77777777" w:rsidR="006D2487" w:rsidRPr="003A460C" w:rsidRDefault="006D2487" w:rsidP="00EF7A7F">
            <w:pPr>
              <w:pStyle w:val="ConsPlusNormal"/>
              <w:suppressAutoHyphens/>
              <w:jc w:val="center"/>
              <w:rPr>
                <w:rFonts w:ascii="Times New Roman" w:hAnsi="Times New Roman" w:cs="Times New Roman"/>
                <w:szCs w:val="22"/>
              </w:rPr>
            </w:pPr>
          </w:p>
          <w:p w14:paraId="05333A83" w14:textId="77777777" w:rsidR="00485A4F"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tcPr>
          <w:p w14:paraId="19587382" w14:textId="77777777" w:rsidR="00485A4F" w:rsidRPr="003A460C" w:rsidRDefault="00485A4F" w:rsidP="00EF7A7F">
            <w:pPr>
              <w:pStyle w:val="ConsPlusNormal"/>
              <w:suppressAutoHyphens/>
              <w:jc w:val="center"/>
              <w:rPr>
                <w:rFonts w:ascii="Times New Roman" w:hAnsi="Times New Roman" w:cs="Times New Roman"/>
                <w:szCs w:val="22"/>
              </w:rPr>
            </w:pPr>
          </w:p>
          <w:p w14:paraId="7153F360"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7" w:type="dxa"/>
          </w:tcPr>
          <w:p w14:paraId="3CACB012" w14:textId="77777777" w:rsidR="006D2487" w:rsidRPr="003A460C" w:rsidRDefault="006D2487" w:rsidP="00EF7A7F">
            <w:pPr>
              <w:pStyle w:val="ConsPlusNormal"/>
              <w:suppressAutoHyphens/>
              <w:jc w:val="center"/>
              <w:rPr>
                <w:rFonts w:ascii="Times New Roman" w:hAnsi="Times New Roman" w:cs="Times New Roman"/>
                <w:szCs w:val="22"/>
              </w:rPr>
            </w:pPr>
          </w:p>
          <w:p w14:paraId="47EB88AB" w14:textId="77777777" w:rsidR="00485A4F"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8" w:type="dxa"/>
          </w:tcPr>
          <w:p w14:paraId="31E6D1B4" w14:textId="77777777" w:rsidR="006D2487" w:rsidRPr="003A460C" w:rsidRDefault="006D2487" w:rsidP="00EF7A7F">
            <w:pPr>
              <w:pStyle w:val="ConsPlusNormal"/>
              <w:suppressAutoHyphens/>
              <w:jc w:val="center"/>
              <w:rPr>
                <w:rFonts w:ascii="Times New Roman" w:hAnsi="Times New Roman" w:cs="Times New Roman"/>
                <w:szCs w:val="22"/>
              </w:rPr>
            </w:pPr>
          </w:p>
          <w:p w14:paraId="7F07A819" w14:textId="77777777" w:rsidR="00485A4F"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tcPr>
          <w:p w14:paraId="63C8D2BF" w14:textId="77777777" w:rsidR="006D2487" w:rsidRPr="003A460C" w:rsidRDefault="006D2487" w:rsidP="00EF7A7F">
            <w:pPr>
              <w:pStyle w:val="ConsPlusNormal"/>
              <w:suppressAutoHyphens/>
              <w:jc w:val="center"/>
              <w:rPr>
                <w:rFonts w:ascii="Times New Roman" w:hAnsi="Times New Roman" w:cs="Times New Roman"/>
                <w:b/>
                <w:szCs w:val="22"/>
              </w:rPr>
            </w:pPr>
          </w:p>
          <w:p w14:paraId="2A49D968" w14:textId="4B9B1773" w:rsidR="00485A4F" w:rsidRPr="003A460C" w:rsidRDefault="00C55694"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szCs w:val="22"/>
              </w:rPr>
              <w:t>29 175</w:t>
            </w:r>
          </w:p>
        </w:tc>
      </w:tr>
      <w:tr w:rsidR="00363DFC" w:rsidRPr="003A460C" w14:paraId="12520B2E" w14:textId="77777777" w:rsidTr="006D2487">
        <w:trPr>
          <w:trHeight w:val="684"/>
        </w:trPr>
        <w:tc>
          <w:tcPr>
            <w:tcW w:w="1984" w:type="dxa"/>
            <w:vMerge/>
          </w:tcPr>
          <w:p w14:paraId="4A91170D" w14:textId="77777777" w:rsidR="00363DFC" w:rsidRPr="003A460C" w:rsidRDefault="00363DFC" w:rsidP="00EF7A7F">
            <w:pPr>
              <w:suppressAutoHyphens/>
              <w:spacing w:after="0" w:line="240" w:lineRule="auto"/>
              <w:rPr>
                <w:rFonts w:ascii="Times New Roman" w:hAnsi="Times New Roman" w:cs="Times New Roman"/>
              </w:rPr>
            </w:pPr>
          </w:p>
        </w:tc>
        <w:tc>
          <w:tcPr>
            <w:tcW w:w="1644" w:type="dxa"/>
            <w:vMerge/>
          </w:tcPr>
          <w:p w14:paraId="3B2E17D4" w14:textId="77777777" w:rsidR="00363DFC" w:rsidRPr="003A460C" w:rsidRDefault="00363DFC" w:rsidP="00EF7A7F">
            <w:pPr>
              <w:suppressAutoHyphens/>
              <w:spacing w:after="0" w:line="240" w:lineRule="auto"/>
              <w:rPr>
                <w:rFonts w:ascii="Times New Roman" w:hAnsi="Times New Roman" w:cs="Times New Roman"/>
              </w:rPr>
            </w:pPr>
          </w:p>
        </w:tc>
        <w:tc>
          <w:tcPr>
            <w:tcW w:w="1644" w:type="dxa"/>
            <w:vMerge/>
          </w:tcPr>
          <w:p w14:paraId="7254EC24" w14:textId="77777777" w:rsidR="00363DFC" w:rsidRPr="003A460C" w:rsidRDefault="00363DFC" w:rsidP="00EF7A7F">
            <w:pPr>
              <w:suppressAutoHyphens/>
              <w:spacing w:after="0" w:line="240" w:lineRule="auto"/>
              <w:rPr>
                <w:rFonts w:ascii="Times New Roman" w:hAnsi="Times New Roman" w:cs="Times New Roman"/>
              </w:rPr>
            </w:pPr>
          </w:p>
        </w:tc>
        <w:tc>
          <w:tcPr>
            <w:tcW w:w="1965" w:type="dxa"/>
          </w:tcPr>
          <w:p w14:paraId="3EF40FE6" w14:textId="77777777" w:rsidR="00363DFC"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федерального бюджета</w:t>
            </w:r>
          </w:p>
        </w:tc>
        <w:tc>
          <w:tcPr>
            <w:tcW w:w="1268" w:type="dxa"/>
          </w:tcPr>
          <w:p w14:paraId="3412B6E8" w14:textId="77777777" w:rsidR="00363DFC" w:rsidRPr="003A460C" w:rsidRDefault="00363DFC" w:rsidP="00EF7A7F">
            <w:pPr>
              <w:pStyle w:val="ConsPlusNormal"/>
              <w:suppressAutoHyphens/>
              <w:jc w:val="center"/>
              <w:rPr>
                <w:rFonts w:ascii="Times New Roman" w:hAnsi="Times New Roman" w:cs="Times New Roman"/>
                <w:szCs w:val="22"/>
              </w:rPr>
            </w:pPr>
          </w:p>
          <w:p w14:paraId="4CFFBFA4" w14:textId="77777777" w:rsidR="00363DFC" w:rsidRPr="003A460C" w:rsidRDefault="00363DF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tcPr>
          <w:p w14:paraId="0A67DCDC" w14:textId="77777777" w:rsidR="00363DFC" w:rsidRPr="003A460C" w:rsidRDefault="00363DFC" w:rsidP="00EF7A7F">
            <w:pPr>
              <w:pStyle w:val="ConsPlusNormal"/>
              <w:suppressAutoHyphens/>
              <w:jc w:val="center"/>
              <w:rPr>
                <w:rFonts w:ascii="Times New Roman" w:hAnsi="Times New Roman" w:cs="Times New Roman"/>
                <w:szCs w:val="22"/>
              </w:rPr>
            </w:pPr>
          </w:p>
          <w:p w14:paraId="4D909513" w14:textId="77777777" w:rsidR="00363DFC" w:rsidRPr="003A460C" w:rsidRDefault="00363DF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tcPr>
          <w:p w14:paraId="3EB3D9BC" w14:textId="77777777" w:rsidR="00363DFC" w:rsidRPr="003A460C" w:rsidRDefault="00363DFC" w:rsidP="00EF7A7F">
            <w:pPr>
              <w:pStyle w:val="ConsPlusNormal"/>
              <w:suppressAutoHyphens/>
              <w:jc w:val="center"/>
              <w:rPr>
                <w:rFonts w:ascii="Times New Roman" w:hAnsi="Times New Roman" w:cs="Times New Roman"/>
                <w:szCs w:val="22"/>
              </w:rPr>
            </w:pPr>
          </w:p>
          <w:p w14:paraId="14B4E75A" w14:textId="77777777" w:rsidR="00363DFC" w:rsidRPr="003A460C" w:rsidRDefault="00363DF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7" w:type="dxa"/>
          </w:tcPr>
          <w:p w14:paraId="7B1C2A4E" w14:textId="77777777" w:rsidR="00363DFC" w:rsidRPr="003A460C" w:rsidRDefault="00363DFC" w:rsidP="00EF7A7F">
            <w:pPr>
              <w:pStyle w:val="ConsPlusNormal"/>
              <w:suppressAutoHyphens/>
              <w:jc w:val="center"/>
              <w:rPr>
                <w:rFonts w:ascii="Times New Roman" w:hAnsi="Times New Roman" w:cs="Times New Roman"/>
                <w:szCs w:val="22"/>
              </w:rPr>
            </w:pPr>
          </w:p>
          <w:p w14:paraId="028FDE89" w14:textId="77777777" w:rsidR="00363DFC" w:rsidRPr="003A460C" w:rsidRDefault="00363DF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8" w:type="dxa"/>
          </w:tcPr>
          <w:p w14:paraId="6458EC55" w14:textId="77777777" w:rsidR="00363DFC" w:rsidRPr="003A460C" w:rsidRDefault="00363DFC" w:rsidP="00EF7A7F">
            <w:pPr>
              <w:pStyle w:val="ConsPlusNormal"/>
              <w:suppressAutoHyphens/>
              <w:jc w:val="center"/>
              <w:rPr>
                <w:rFonts w:ascii="Times New Roman" w:hAnsi="Times New Roman" w:cs="Times New Roman"/>
                <w:szCs w:val="22"/>
              </w:rPr>
            </w:pPr>
          </w:p>
          <w:p w14:paraId="426F6C6C" w14:textId="77777777" w:rsidR="00363DFC" w:rsidRPr="003A460C" w:rsidRDefault="00363DF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tcPr>
          <w:p w14:paraId="479F3929" w14:textId="77777777" w:rsidR="00363DFC" w:rsidRPr="003A460C" w:rsidRDefault="00363DFC" w:rsidP="00EF7A7F">
            <w:pPr>
              <w:pStyle w:val="ConsPlusNormal"/>
              <w:suppressAutoHyphens/>
              <w:jc w:val="center"/>
              <w:rPr>
                <w:rFonts w:ascii="Times New Roman" w:hAnsi="Times New Roman" w:cs="Times New Roman"/>
                <w:b/>
                <w:szCs w:val="22"/>
              </w:rPr>
            </w:pPr>
          </w:p>
          <w:p w14:paraId="4260B023" w14:textId="77777777" w:rsidR="00363DFC" w:rsidRPr="003A460C" w:rsidRDefault="00363DFC"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r>
      <w:tr w:rsidR="00363DFC" w:rsidRPr="003A460C" w14:paraId="4AA01849" w14:textId="77777777" w:rsidTr="004C7DFB">
        <w:tc>
          <w:tcPr>
            <w:tcW w:w="1984" w:type="dxa"/>
            <w:vMerge/>
          </w:tcPr>
          <w:p w14:paraId="70839CBB" w14:textId="77777777" w:rsidR="00363DFC" w:rsidRPr="003A460C" w:rsidRDefault="00363DFC" w:rsidP="00EF7A7F">
            <w:pPr>
              <w:suppressAutoHyphens/>
              <w:spacing w:after="0" w:line="240" w:lineRule="auto"/>
              <w:rPr>
                <w:rFonts w:ascii="Times New Roman" w:hAnsi="Times New Roman" w:cs="Times New Roman"/>
              </w:rPr>
            </w:pPr>
          </w:p>
        </w:tc>
        <w:tc>
          <w:tcPr>
            <w:tcW w:w="1644" w:type="dxa"/>
            <w:vMerge/>
          </w:tcPr>
          <w:p w14:paraId="0420948B" w14:textId="77777777" w:rsidR="00363DFC" w:rsidRPr="003A460C" w:rsidRDefault="00363DFC" w:rsidP="00EF7A7F">
            <w:pPr>
              <w:suppressAutoHyphens/>
              <w:spacing w:after="0" w:line="240" w:lineRule="auto"/>
              <w:rPr>
                <w:rFonts w:ascii="Times New Roman" w:hAnsi="Times New Roman" w:cs="Times New Roman"/>
              </w:rPr>
            </w:pPr>
          </w:p>
        </w:tc>
        <w:tc>
          <w:tcPr>
            <w:tcW w:w="1644" w:type="dxa"/>
            <w:vMerge/>
          </w:tcPr>
          <w:p w14:paraId="70EF4D78" w14:textId="77777777" w:rsidR="00363DFC" w:rsidRPr="003A460C" w:rsidRDefault="00363DFC" w:rsidP="00EF7A7F">
            <w:pPr>
              <w:suppressAutoHyphens/>
              <w:spacing w:after="0" w:line="240" w:lineRule="auto"/>
              <w:rPr>
                <w:rFonts w:ascii="Times New Roman" w:hAnsi="Times New Roman" w:cs="Times New Roman"/>
              </w:rPr>
            </w:pPr>
          </w:p>
        </w:tc>
        <w:tc>
          <w:tcPr>
            <w:tcW w:w="1965" w:type="dxa"/>
          </w:tcPr>
          <w:p w14:paraId="277BDE8B" w14:textId="77777777" w:rsidR="00363DFC"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1268" w:type="dxa"/>
            <w:vAlign w:val="center"/>
          </w:tcPr>
          <w:p w14:paraId="56154E57" w14:textId="77777777" w:rsidR="00363DFC" w:rsidRPr="003A460C" w:rsidRDefault="00D0390A" w:rsidP="00644EE7">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295</w:t>
            </w:r>
          </w:p>
        </w:tc>
        <w:tc>
          <w:tcPr>
            <w:tcW w:w="1276" w:type="dxa"/>
            <w:vAlign w:val="center"/>
          </w:tcPr>
          <w:p w14:paraId="0A6B4344" w14:textId="77777777" w:rsidR="00363DFC" w:rsidRPr="003A460C" w:rsidRDefault="00363DF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50002B25" w14:textId="77777777" w:rsidR="00363DFC" w:rsidRPr="003A460C" w:rsidRDefault="00363DF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7" w:type="dxa"/>
            <w:vAlign w:val="center"/>
          </w:tcPr>
          <w:p w14:paraId="3184010F" w14:textId="77777777" w:rsidR="00363DFC" w:rsidRPr="003A460C" w:rsidRDefault="00363DF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8" w:type="dxa"/>
            <w:vAlign w:val="center"/>
          </w:tcPr>
          <w:p w14:paraId="30297564" w14:textId="77777777" w:rsidR="00363DFC" w:rsidRPr="003A460C" w:rsidRDefault="00363DF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4189481B" w14:textId="3D137368" w:rsidR="00363DFC" w:rsidRPr="003A460C" w:rsidRDefault="00C55694"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szCs w:val="22"/>
              </w:rPr>
              <w:t>295</w:t>
            </w:r>
          </w:p>
        </w:tc>
      </w:tr>
      <w:tr w:rsidR="00363DFC" w:rsidRPr="003A460C" w14:paraId="56DA8B43" w14:textId="77777777" w:rsidTr="004C7DFB">
        <w:tc>
          <w:tcPr>
            <w:tcW w:w="1984" w:type="dxa"/>
            <w:vMerge/>
          </w:tcPr>
          <w:p w14:paraId="7AD0989C" w14:textId="77777777" w:rsidR="00363DFC" w:rsidRPr="003A460C" w:rsidRDefault="00363DFC" w:rsidP="00EF7A7F">
            <w:pPr>
              <w:suppressAutoHyphens/>
              <w:spacing w:after="0" w:line="240" w:lineRule="auto"/>
              <w:rPr>
                <w:rFonts w:ascii="Times New Roman" w:hAnsi="Times New Roman" w:cs="Times New Roman"/>
              </w:rPr>
            </w:pPr>
          </w:p>
        </w:tc>
        <w:tc>
          <w:tcPr>
            <w:tcW w:w="1644" w:type="dxa"/>
            <w:vMerge/>
          </w:tcPr>
          <w:p w14:paraId="2F7B8EAF" w14:textId="77777777" w:rsidR="00363DFC" w:rsidRPr="003A460C" w:rsidRDefault="00363DFC" w:rsidP="00EF7A7F">
            <w:pPr>
              <w:suppressAutoHyphens/>
              <w:spacing w:after="0" w:line="240" w:lineRule="auto"/>
              <w:rPr>
                <w:rFonts w:ascii="Times New Roman" w:hAnsi="Times New Roman" w:cs="Times New Roman"/>
              </w:rPr>
            </w:pPr>
          </w:p>
        </w:tc>
        <w:tc>
          <w:tcPr>
            <w:tcW w:w="1644" w:type="dxa"/>
            <w:vMerge/>
          </w:tcPr>
          <w:p w14:paraId="321DACB6" w14:textId="77777777" w:rsidR="00363DFC" w:rsidRPr="003A460C" w:rsidRDefault="00363DFC" w:rsidP="00EF7A7F">
            <w:pPr>
              <w:suppressAutoHyphens/>
              <w:spacing w:after="0" w:line="240" w:lineRule="auto"/>
              <w:rPr>
                <w:rFonts w:ascii="Times New Roman" w:hAnsi="Times New Roman" w:cs="Times New Roman"/>
              </w:rPr>
            </w:pPr>
          </w:p>
        </w:tc>
        <w:tc>
          <w:tcPr>
            <w:tcW w:w="1965" w:type="dxa"/>
          </w:tcPr>
          <w:p w14:paraId="3777937D" w14:textId="77777777" w:rsidR="00363DFC" w:rsidRPr="003A460C" w:rsidRDefault="00363DFC"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1268" w:type="dxa"/>
            <w:vAlign w:val="center"/>
          </w:tcPr>
          <w:p w14:paraId="0162064B" w14:textId="77777777" w:rsidR="00363DFC" w:rsidRPr="003A460C" w:rsidRDefault="00363DF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28982398" w14:textId="77777777" w:rsidR="00363DFC" w:rsidRPr="003A460C" w:rsidRDefault="00363DF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6F9A4879" w14:textId="77777777" w:rsidR="00363DFC" w:rsidRPr="003A460C" w:rsidRDefault="00363DF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7" w:type="dxa"/>
            <w:vAlign w:val="center"/>
          </w:tcPr>
          <w:p w14:paraId="0CDB2F87" w14:textId="77777777" w:rsidR="00363DFC" w:rsidRPr="003A460C" w:rsidRDefault="00363DF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8" w:type="dxa"/>
            <w:vAlign w:val="center"/>
          </w:tcPr>
          <w:p w14:paraId="4FBAF694" w14:textId="77777777" w:rsidR="00363DFC" w:rsidRPr="003A460C" w:rsidRDefault="00363DF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52926FDE" w14:textId="77777777" w:rsidR="00363DFC" w:rsidRPr="003A460C" w:rsidRDefault="00363DFC"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r>
    </w:tbl>
    <w:p w14:paraId="191D6D99" w14:textId="77777777" w:rsidR="00363DFC" w:rsidRPr="003A460C" w:rsidRDefault="00363DFC"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rPr>
      </w:pPr>
    </w:p>
    <w:p w14:paraId="19023B69" w14:textId="77777777" w:rsidR="00DF423B" w:rsidRPr="003A460C" w:rsidRDefault="00DF423B"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rPr>
      </w:pPr>
    </w:p>
    <w:p w14:paraId="05ADE0CC" w14:textId="77777777" w:rsidR="00DF423B" w:rsidRPr="003A460C" w:rsidRDefault="00DF423B"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rPr>
      </w:pPr>
    </w:p>
    <w:p w14:paraId="7A95A7AE" w14:textId="77777777" w:rsidR="00DF423B" w:rsidRPr="003A460C" w:rsidRDefault="00DF423B"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p>
    <w:p w14:paraId="5A4EB98B" w14:textId="77777777" w:rsidR="003932A6" w:rsidRPr="003A460C" w:rsidRDefault="003932A6"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p>
    <w:p w14:paraId="1930E2BD" w14:textId="77777777" w:rsidR="003932A6" w:rsidRPr="003A460C" w:rsidRDefault="003932A6"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p>
    <w:p w14:paraId="03772CF4" w14:textId="77777777" w:rsidR="003932A6" w:rsidRPr="003A460C" w:rsidRDefault="003932A6"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p>
    <w:p w14:paraId="0E043A46" w14:textId="77777777" w:rsidR="00FC6BA0" w:rsidRPr="003A460C" w:rsidRDefault="00FC6BA0" w:rsidP="00EF7A7F">
      <w:pPr>
        <w:widowControl w:val="0"/>
        <w:suppressAutoHyphens/>
        <w:autoSpaceDE w:val="0"/>
        <w:autoSpaceDN w:val="0"/>
        <w:adjustRightInd w:val="0"/>
        <w:spacing w:after="0" w:line="240" w:lineRule="auto"/>
        <w:ind w:left="992" w:right="680"/>
        <w:jc w:val="center"/>
        <w:rPr>
          <w:rFonts w:ascii="Times New Roman" w:hAnsi="Times New Roman" w:cs="Times New Roman"/>
          <w:b/>
          <w:sz w:val="28"/>
          <w:szCs w:val="28"/>
        </w:rPr>
      </w:pPr>
    </w:p>
    <w:p w14:paraId="533C5AA8" w14:textId="77777777" w:rsidR="004E51B5" w:rsidRPr="003A460C" w:rsidRDefault="004E51B5" w:rsidP="00EF7A7F">
      <w:pPr>
        <w:widowControl w:val="0"/>
        <w:suppressAutoHyphens/>
        <w:autoSpaceDE w:val="0"/>
        <w:autoSpaceDN w:val="0"/>
        <w:adjustRightInd w:val="0"/>
        <w:spacing w:after="0" w:line="240" w:lineRule="auto"/>
        <w:ind w:left="992" w:right="680"/>
        <w:jc w:val="center"/>
        <w:rPr>
          <w:rFonts w:ascii="Times New Roman" w:hAnsi="Times New Roman" w:cs="Times New Roman"/>
          <w:b/>
          <w:sz w:val="28"/>
          <w:szCs w:val="28"/>
        </w:rPr>
      </w:pPr>
    </w:p>
    <w:p w14:paraId="4D6EC6F5" w14:textId="77777777" w:rsidR="00244FF2" w:rsidRPr="003A460C" w:rsidRDefault="00244FF2"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r w:rsidRPr="003A460C">
        <w:rPr>
          <w:rFonts w:ascii="Times New Roman" w:hAnsi="Times New Roman" w:cs="Times New Roman"/>
          <w:b/>
          <w:sz w:val="28"/>
          <w:szCs w:val="28"/>
        </w:rPr>
        <w:lastRenderedPageBreak/>
        <w:t xml:space="preserve">Характеристика проблем в сфере обеспечения жильем </w:t>
      </w:r>
      <w:r w:rsidR="0061469D" w:rsidRPr="003A460C">
        <w:rPr>
          <w:rFonts w:ascii="Times New Roman" w:hAnsi="Times New Roman" w:cs="Times New Roman"/>
          <w:b/>
          <w:sz w:val="28"/>
          <w:szCs w:val="28"/>
          <w:lang w:eastAsia="ru-RU"/>
        </w:rPr>
        <w:t>отдельных категорий многодетных семей</w:t>
      </w:r>
      <w:r w:rsidRPr="003A460C">
        <w:rPr>
          <w:rFonts w:ascii="Times New Roman" w:hAnsi="Times New Roman" w:cs="Times New Roman"/>
          <w:b/>
          <w:sz w:val="28"/>
          <w:szCs w:val="28"/>
        </w:rPr>
        <w:t xml:space="preserve">, состоящих на учете в качестве нуждающихся в жилых помещениях в администрации </w:t>
      </w:r>
      <w:r w:rsidR="00A0575B" w:rsidRPr="003A460C">
        <w:rPr>
          <w:rFonts w:ascii="Times New Roman" w:hAnsi="Times New Roman" w:cs="Times New Roman"/>
          <w:b/>
          <w:sz w:val="28"/>
          <w:szCs w:val="28"/>
        </w:rPr>
        <w:t xml:space="preserve">городского округа </w:t>
      </w:r>
      <w:r w:rsidRPr="003A460C">
        <w:rPr>
          <w:rFonts w:ascii="Times New Roman" w:hAnsi="Times New Roman" w:cs="Times New Roman"/>
          <w:b/>
          <w:sz w:val="28"/>
          <w:szCs w:val="28"/>
        </w:rPr>
        <w:t>Красногорск</w:t>
      </w:r>
      <w:r w:rsidR="00A0575B" w:rsidRPr="003A460C">
        <w:rPr>
          <w:rFonts w:ascii="Times New Roman" w:hAnsi="Times New Roman" w:cs="Times New Roman"/>
          <w:b/>
          <w:sz w:val="28"/>
          <w:szCs w:val="28"/>
        </w:rPr>
        <w:t>,</w:t>
      </w:r>
      <w:r w:rsidRPr="003A460C">
        <w:rPr>
          <w:rFonts w:ascii="Times New Roman" w:hAnsi="Times New Roman" w:cs="Times New Roman"/>
          <w:b/>
          <w:sz w:val="28"/>
          <w:szCs w:val="28"/>
        </w:rPr>
        <w:t xml:space="preserve"> и прогноз развития ситуации с учетом реализации </w:t>
      </w:r>
      <w:r w:rsidR="00CC1483" w:rsidRPr="003A460C">
        <w:rPr>
          <w:rFonts w:ascii="Times New Roman" w:hAnsi="Times New Roman" w:cs="Times New Roman"/>
          <w:b/>
          <w:sz w:val="28"/>
          <w:szCs w:val="28"/>
        </w:rPr>
        <w:t>п</w:t>
      </w:r>
      <w:r w:rsidRPr="003A460C">
        <w:rPr>
          <w:rFonts w:ascii="Times New Roman" w:hAnsi="Times New Roman" w:cs="Times New Roman"/>
          <w:b/>
          <w:sz w:val="28"/>
          <w:szCs w:val="28"/>
        </w:rPr>
        <w:t xml:space="preserve">одпрограммы </w:t>
      </w:r>
      <w:r w:rsidRPr="003A460C">
        <w:rPr>
          <w:rFonts w:ascii="Times New Roman" w:hAnsi="Times New Roman" w:cs="Times New Roman"/>
          <w:b/>
          <w:sz w:val="28"/>
          <w:szCs w:val="28"/>
          <w:lang w:val="en-US"/>
        </w:rPr>
        <w:t>VI</w:t>
      </w:r>
      <w:r w:rsidR="00BF535D" w:rsidRPr="003A460C">
        <w:rPr>
          <w:rFonts w:ascii="Times New Roman" w:hAnsi="Times New Roman" w:cs="Times New Roman"/>
          <w:b/>
          <w:sz w:val="28"/>
          <w:szCs w:val="28"/>
          <w:lang w:val="en-US"/>
        </w:rPr>
        <w:t>I</w:t>
      </w:r>
    </w:p>
    <w:p w14:paraId="2DD37C5F" w14:textId="77777777" w:rsidR="00EE0009" w:rsidRPr="003A460C" w:rsidRDefault="00EE0009" w:rsidP="00EF7A7F">
      <w:pPr>
        <w:pStyle w:val="ConsPlusNormal"/>
        <w:suppressAutoHyphens/>
        <w:ind w:firstLine="540"/>
        <w:jc w:val="both"/>
        <w:rPr>
          <w:rFonts w:ascii="Times New Roman" w:hAnsi="Times New Roman" w:cs="Times New Roman"/>
          <w:sz w:val="36"/>
          <w:szCs w:val="36"/>
        </w:rPr>
      </w:pPr>
    </w:p>
    <w:p w14:paraId="25571A69" w14:textId="77777777" w:rsidR="00244FF2" w:rsidRPr="003A460C" w:rsidRDefault="00244FF2" w:rsidP="00EF7A7F">
      <w:pPr>
        <w:pStyle w:val="ConsPlusNormal"/>
        <w:suppressAutoHyphens/>
        <w:ind w:firstLine="540"/>
        <w:jc w:val="both"/>
        <w:rPr>
          <w:rFonts w:ascii="Times New Roman" w:hAnsi="Times New Roman" w:cs="Times New Roman"/>
          <w:sz w:val="28"/>
          <w:szCs w:val="28"/>
        </w:rPr>
      </w:pPr>
      <w:r w:rsidRPr="003A460C">
        <w:rPr>
          <w:rFonts w:ascii="Times New Roman" w:hAnsi="Times New Roman" w:cs="Times New Roman"/>
          <w:sz w:val="28"/>
          <w:szCs w:val="28"/>
        </w:rPr>
        <w:t xml:space="preserve">Подпрограмма </w:t>
      </w:r>
      <w:r w:rsidRPr="003A460C">
        <w:rPr>
          <w:rFonts w:ascii="Times New Roman" w:hAnsi="Times New Roman" w:cs="Times New Roman"/>
          <w:sz w:val="28"/>
          <w:szCs w:val="28"/>
          <w:lang w:val="en-US"/>
        </w:rPr>
        <w:t>VI</w:t>
      </w:r>
      <w:r w:rsidR="00BF535D" w:rsidRPr="003A460C">
        <w:rPr>
          <w:rFonts w:ascii="Times New Roman" w:hAnsi="Times New Roman" w:cs="Times New Roman"/>
          <w:sz w:val="28"/>
          <w:szCs w:val="28"/>
          <w:lang w:val="en-US"/>
        </w:rPr>
        <w:t>I</w:t>
      </w:r>
      <w:r w:rsidRPr="003A460C">
        <w:rPr>
          <w:rFonts w:ascii="Times New Roman" w:hAnsi="Times New Roman" w:cs="Times New Roman"/>
          <w:sz w:val="28"/>
          <w:szCs w:val="28"/>
        </w:rPr>
        <w:t xml:space="preserve"> разработана 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и </w:t>
      </w:r>
      <w:r w:rsidR="0061469D" w:rsidRPr="003A460C">
        <w:rPr>
          <w:rFonts w:ascii="Times New Roman" w:hAnsi="Times New Roman" w:cs="Times New Roman"/>
          <w:sz w:val="28"/>
          <w:szCs w:val="28"/>
        </w:rPr>
        <w:t>улучшение жилищных условий отдельных категорий многодетных семей</w:t>
      </w:r>
      <w:r w:rsidRPr="003A460C">
        <w:rPr>
          <w:rFonts w:ascii="Times New Roman" w:hAnsi="Times New Roman" w:cs="Times New Roman"/>
          <w:sz w:val="28"/>
          <w:szCs w:val="28"/>
        </w:rPr>
        <w:t>, в Московской области.</w:t>
      </w:r>
    </w:p>
    <w:p w14:paraId="199CF614" w14:textId="77777777" w:rsidR="00244FF2" w:rsidRPr="003A460C" w:rsidRDefault="00244FF2" w:rsidP="00EF7A7F">
      <w:pPr>
        <w:pStyle w:val="ConsPlusNormal"/>
        <w:suppressAutoHyphens/>
        <w:ind w:firstLine="540"/>
        <w:jc w:val="both"/>
        <w:rPr>
          <w:rFonts w:ascii="Times New Roman" w:hAnsi="Times New Roman" w:cs="Times New Roman"/>
          <w:sz w:val="28"/>
          <w:szCs w:val="28"/>
        </w:rPr>
      </w:pPr>
      <w:r w:rsidRPr="003A460C">
        <w:rPr>
          <w:rFonts w:ascii="Times New Roman" w:hAnsi="Times New Roman" w:cs="Times New Roman"/>
          <w:sz w:val="28"/>
          <w:szCs w:val="28"/>
        </w:rPr>
        <w:t xml:space="preserve">Механизм реализации  Подпрограммы </w:t>
      </w:r>
      <w:r w:rsidRPr="003A460C">
        <w:rPr>
          <w:rFonts w:ascii="Times New Roman" w:hAnsi="Times New Roman" w:cs="Times New Roman"/>
          <w:sz w:val="28"/>
          <w:szCs w:val="28"/>
          <w:lang w:val="en-US"/>
        </w:rPr>
        <w:t>VI</w:t>
      </w:r>
      <w:r w:rsidR="00BF535D" w:rsidRPr="003A460C">
        <w:rPr>
          <w:rFonts w:ascii="Times New Roman" w:hAnsi="Times New Roman" w:cs="Times New Roman"/>
          <w:sz w:val="28"/>
          <w:szCs w:val="28"/>
          <w:lang w:val="en-US"/>
        </w:rPr>
        <w:t>I</w:t>
      </w:r>
      <w:r w:rsidRPr="003A460C">
        <w:rPr>
          <w:rFonts w:ascii="Times New Roman" w:hAnsi="Times New Roman" w:cs="Times New Roman"/>
          <w:sz w:val="28"/>
          <w:szCs w:val="28"/>
        </w:rPr>
        <w:t xml:space="preserve"> предполагает оказание государственной и муниципальной поддержки </w:t>
      </w:r>
      <w:r w:rsidR="0061469D" w:rsidRPr="003A460C">
        <w:rPr>
          <w:rFonts w:ascii="Times New Roman" w:hAnsi="Times New Roman" w:cs="Times New Roman"/>
          <w:sz w:val="28"/>
          <w:szCs w:val="28"/>
        </w:rPr>
        <w:t>отдельных категорий многодетных семей</w:t>
      </w:r>
      <w:r w:rsidRPr="003A460C">
        <w:rPr>
          <w:rFonts w:ascii="Times New Roman" w:hAnsi="Times New Roman" w:cs="Times New Roman"/>
          <w:sz w:val="28"/>
          <w:szCs w:val="28"/>
        </w:rPr>
        <w:t>, нуждающимся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14:paraId="35991F21" w14:textId="77777777" w:rsidR="00244FF2" w:rsidRPr="003A460C" w:rsidRDefault="00244FF2" w:rsidP="00EF7A7F">
      <w:pPr>
        <w:pStyle w:val="ConsPlusNormal"/>
        <w:suppressAutoHyphens/>
        <w:jc w:val="both"/>
        <w:rPr>
          <w:rFonts w:ascii="Times New Roman" w:hAnsi="Times New Roman" w:cs="Times New Roman"/>
          <w:sz w:val="28"/>
          <w:szCs w:val="28"/>
        </w:rPr>
      </w:pPr>
      <w:r w:rsidRPr="003A460C">
        <w:rPr>
          <w:rFonts w:ascii="Times New Roman" w:hAnsi="Times New Roman" w:cs="Times New Roman"/>
          <w:sz w:val="28"/>
          <w:szCs w:val="28"/>
        </w:rPr>
        <w:t xml:space="preserve">     Условия предоставления жилищной субсидии, порядок формирования списков многодетных семей, нуждающихся в жилых помещениях, порядок определения размера жилищной субсидии, порядок предоставления и расходования межбюджетных трансфертов из бюджета Московской области бюджетам муниципальных образований,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w:t>
      </w:r>
      <w:r w:rsidR="00697307" w:rsidRPr="003A460C">
        <w:rPr>
          <w:rFonts w:ascii="Times New Roman" w:hAnsi="Times New Roman" w:cs="Times New Roman"/>
          <w:sz w:val="28"/>
          <w:szCs w:val="28"/>
        </w:rPr>
        <w:t>.</w:t>
      </w:r>
    </w:p>
    <w:p w14:paraId="4E4C01DD" w14:textId="77777777" w:rsidR="00244FF2" w:rsidRPr="003A460C" w:rsidRDefault="00244FF2" w:rsidP="00EF7A7F">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3A460C">
        <w:rPr>
          <w:rFonts w:ascii="Times New Roman" w:hAnsi="Times New Roman" w:cs="Times New Roman"/>
          <w:sz w:val="28"/>
          <w:szCs w:val="28"/>
        </w:rPr>
        <w:t>В связи с недостаточностью собственных средств большинство многодетных семей не в состоянии самостоятельно решить жилищную проблему, в том числе и с привлечением ипотечного кредита.</w:t>
      </w:r>
      <w:r w:rsidR="00697307" w:rsidRPr="003A460C">
        <w:rPr>
          <w:rFonts w:ascii="Times New Roman" w:hAnsi="Times New Roman" w:cs="Times New Roman"/>
          <w:sz w:val="28"/>
          <w:szCs w:val="28"/>
        </w:rPr>
        <w:t xml:space="preserve"> </w:t>
      </w:r>
      <w:r w:rsidRPr="003A460C">
        <w:rPr>
          <w:rFonts w:ascii="Times New Roman" w:hAnsi="Times New Roman" w:cs="Times New Roman"/>
          <w:sz w:val="28"/>
          <w:szCs w:val="28"/>
        </w:rPr>
        <w:t xml:space="preserve">Несмотря на увеличение объемов средств бюджетов всех уровней бюджетной системы Российской Федерации, направляемых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программно-целевым методом окажет существенное положительное влияние на социальное благополучие </w:t>
      </w:r>
      <w:r w:rsidR="005001C4" w:rsidRPr="003A460C">
        <w:rPr>
          <w:rFonts w:ascii="Times New Roman" w:hAnsi="Times New Roman" w:cs="Times New Roman"/>
          <w:sz w:val="28"/>
          <w:szCs w:val="28"/>
        </w:rPr>
        <w:t xml:space="preserve">городского округа </w:t>
      </w:r>
      <w:r w:rsidRPr="003A460C">
        <w:rPr>
          <w:rFonts w:ascii="Times New Roman" w:hAnsi="Times New Roman" w:cs="Times New Roman"/>
          <w:sz w:val="28"/>
          <w:szCs w:val="28"/>
        </w:rPr>
        <w:t xml:space="preserve">Красногорск. </w:t>
      </w:r>
    </w:p>
    <w:p w14:paraId="54F0630F" w14:textId="77777777" w:rsidR="00244FF2" w:rsidRPr="003A460C" w:rsidRDefault="00244FF2" w:rsidP="00EF7A7F">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p>
    <w:p w14:paraId="2515263F" w14:textId="77777777" w:rsidR="001E79B0" w:rsidRPr="003A460C" w:rsidRDefault="003A68E0" w:rsidP="00EF7A7F">
      <w:pPr>
        <w:suppressAutoHyphens/>
        <w:spacing w:after="0" w:line="240" w:lineRule="auto"/>
        <w:rPr>
          <w:rFonts w:ascii="Times New Roman" w:hAnsi="Times New Roman" w:cs="Times New Roman"/>
          <w:b/>
          <w:sz w:val="18"/>
          <w:szCs w:val="18"/>
        </w:rPr>
      </w:pPr>
      <w:r w:rsidRPr="003A460C">
        <w:rPr>
          <w:rFonts w:ascii="Times New Roman" w:hAnsi="Times New Roman" w:cs="Times New Roman"/>
          <w:b/>
          <w:sz w:val="28"/>
          <w:szCs w:val="28"/>
        </w:rPr>
        <w:br w:type="page"/>
      </w:r>
    </w:p>
    <w:p w14:paraId="3768F2AA" w14:textId="77777777" w:rsidR="00177FBC" w:rsidRPr="003A460C" w:rsidRDefault="00177FBC" w:rsidP="00EF7A7F">
      <w:pPr>
        <w:pStyle w:val="ConsPlusNormal"/>
        <w:suppressAutoHyphens/>
        <w:jc w:val="center"/>
        <w:rPr>
          <w:rFonts w:ascii="Times New Roman" w:hAnsi="Times New Roman" w:cs="Times New Roman"/>
          <w:b/>
          <w:sz w:val="28"/>
          <w:szCs w:val="28"/>
          <w:lang w:val="en-US"/>
        </w:rPr>
      </w:pPr>
      <w:r w:rsidRPr="003A460C">
        <w:rPr>
          <w:rFonts w:ascii="Times New Roman" w:hAnsi="Times New Roman" w:cs="Times New Roman"/>
          <w:b/>
          <w:sz w:val="28"/>
          <w:szCs w:val="28"/>
        </w:rPr>
        <w:lastRenderedPageBreak/>
        <w:t>Переч</w:t>
      </w:r>
      <w:r w:rsidR="00BC744E" w:rsidRPr="003A460C">
        <w:rPr>
          <w:rFonts w:ascii="Times New Roman" w:hAnsi="Times New Roman" w:cs="Times New Roman"/>
          <w:b/>
          <w:sz w:val="28"/>
          <w:szCs w:val="28"/>
        </w:rPr>
        <w:t>ень</w:t>
      </w:r>
      <w:r w:rsidRPr="003A460C">
        <w:rPr>
          <w:rFonts w:ascii="Times New Roman" w:hAnsi="Times New Roman" w:cs="Times New Roman"/>
          <w:b/>
          <w:sz w:val="28"/>
          <w:szCs w:val="28"/>
        </w:rPr>
        <w:t xml:space="preserve"> мероприятий подпрограммы</w:t>
      </w:r>
      <w:r w:rsidRPr="003A460C">
        <w:rPr>
          <w:rFonts w:ascii="Times New Roman" w:hAnsi="Times New Roman" w:cs="Times New Roman"/>
          <w:b/>
          <w:sz w:val="28"/>
          <w:szCs w:val="28"/>
          <w:lang w:val="en-US"/>
        </w:rPr>
        <w:t xml:space="preserve"> V</w:t>
      </w:r>
      <w:r w:rsidR="00C05BD5" w:rsidRPr="003A460C">
        <w:rPr>
          <w:rFonts w:ascii="Times New Roman" w:hAnsi="Times New Roman" w:cs="Times New Roman"/>
          <w:b/>
          <w:sz w:val="28"/>
          <w:szCs w:val="28"/>
          <w:lang w:val="en-US"/>
        </w:rPr>
        <w:t>I</w:t>
      </w:r>
      <w:r w:rsidR="00470E2A" w:rsidRPr="003A460C">
        <w:rPr>
          <w:rFonts w:ascii="Times New Roman" w:hAnsi="Times New Roman" w:cs="Times New Roman"/>
          <w:b/>
          <w:sz w:val="28"/>
          <w:szCs w:val="28"/>
          <w:lang w:val="en-US"/>
        </w:rPr>
        <w:t>I</w:t>
      </w:r>
      <w:r w:rsidRPr="003A460C">
        <w:rPr>
          <w:rFonts w:ascii="Times New Roman" w:hAnsi="Times New Roman" w:cs="Times New Roman"/>
          <w:b/>
          <w:sz w:val="28"/>
          <w:szCs w:val="28"/>
        </w:rPr>
        <w:t xml:space="preserve"> </w:t>
      </w:r>
    </w:p>
    <w:p w14:paraId="50322AF0" w14:textId="77777777" w:rsidR="00177FBC" w:rsidRPr="003A460C" w:rsidRDefault="00177FBC" w:rsidP="00EF7A7F">
      <w:pPr>
        <w:pStyle w:val="ConsPlusNormal"/>
        <w:suppressAutoHyphens/>
        <w:jc w:val="both"/>
        <w:rPr>
          <w:rFonts w:ascii="Times New Roman" w:hAnsi="Times New Roman" w:cs="Times New Roman"/>
          <w:sz w:val="44"/>
          <w:szCs w:val="44"/>
        </w:rPr>
      </w:pPr>
    </w:p>
    <w:tbl>
      <w:tblPr>
        <w:tblW w:w="151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758"/>
        <w:gridCol w:w="850"/>
        <w:gridCol w:w="1560"/>
        <w:gridCol w:w="1275"/>
        <w:gridCol w:w="1209"/>
        <w:gridCol w:w="1134"/>
        <w:gridCol w:w="992"/>
        <w:gridCol w:w="992"/>
        <w:gridCol w:w="992"/>
        <w:gridCol w:w="1134"/>
        <w:gridCol w:w="851"/>
        <w:gridCol w:w="1559"/>
      </w:tblGrid>
      <w:tr w:rsidR="00177FBC" w:rsidRPr="003A460C" w14:paraId="5B400664" w14:textId="77777777" w:rsidTr="00707B56">
        <w:tc>
          <w:tcPr>
            <w:tcW w:w="794" w:type="dxa"/>
            <w:vMerge w:val="restart"/>
          </w:tcPr>
          <w:p w14:paraId="2FA62875"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N п/п</w:t>
            </w:r>
          </w:p>
        </w:tc>
        <w:tc>
          <w:tcPr>
            <w:tcW w:w="1758" w:type="dxa"/>
            <w:vMerge w:val="restart"/>
          </w:tcPr>
          <w:p w14:paraId="146AE03B"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Мероприятия </w:t>
            </w:r>
          </w:p>
        </w:tc>
        <w:tc>
          <w:tcPr>
            <w:tcW w:w="850" w:type="dxa"/>
            <w:vMerge w:val="restart"/>
          </w:tcPr>
          <w:p w14:paraId="6328F519"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Сроки исполнения мероприятий</w:t>
            </w:r>
          </w:p>
        </w:tc>
        <w:tc>
          <w:tcPr>
            <w:tcW w:w="1560" w:type="dxa"/>
            <w:vMerge w:val="restart"/>
          </w:tcPr>
          <w:p w14:paraId="354FACBB"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Источники финансирования</w:t>
            </w:r>
          </w:p>
        </w:tc>
        <w:tc>
          <w:tcPr>
            <w:tcW w:w="1275" w:type="dxa"/>
            <w:vMerge w:val="restart"/>
          </w:tcPr>
          <w:p w14:paraId="4CA243F2"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Объем финансирования мероприятия в </w:t>
            </w:r>
            <w:r w:rsidR="005D26EF" w:rsidRPr="003A460C">
              <w:rPr>
                <w:rFonts w:ascii="Times New Roman" w:hAnsi="Times New Roman" w:cs="Times New Roman"/>
                <w:szCs w:val="22"/>
              </w:rPr>
              <w:t>201</w:t>
            </w:r>
            <w:r w:rsidR="00AE6125" w:rsidRPr="003A460C">
              <w:rPr>
                <w:rFonts w:ascii="Times New Roman" w:hAnsi="Times New Roman" w:cs="Times New Roman"/>
                <w:szCs w:val="22"/>
              </w:rPr>
              <w:t>9</w:t>
            </w:r>
            <w:r w:rsidRPr="003A460C">
              <w:rPr>
                <w:rFonts w:ascii="Times New Roman" w:hAnsi="Times New Roman" w:cs="Times New Roman"/>
                <w:szCs w:val="22"/>
              </w:rPr>
              <w:t xml:space="preserve"> году (тыс. руб.)</w:t>
            </w:r>
            <w:r w:rsidR="003A68E0" w:rsidRPr="003A460C">
              <w:rPr>
                <w:rFonts w:ascii="Times New Roman" w:hAnsi="Times New Roman" w:cs="Times New Roman"/>
                <w:szCs w:val="22"/>
              </w:rPr>
              <w:t xml:space="preserve"> </w:t>
            </w:r>
          </w:p>
        </w:tc>
        <w:tc>
          <w:tcPr>
            <w:tcW w:w="1209" w:type="dxa"/>
            <w:vMerge w:val="restart"/>
          </w:tcPr>
          <w:p w14:paraId="081575BB"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Всего (тыс. руб.)</w:t>
            </w:r>
          </w:p>
        </w:tc>
        <w:tc>
          <w:tcPr>
            <w:tcW w:w="5244" w:type="dxa"/>
            <w:gridSpan w:val="5"/>
          </w:tcPr>
          <w:p w14:paraId="3A52401B"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Объем финансирования по годам (тыс. руб.)</w:t>
            </w:r>
          </w:p>
        </w:tc>
        <w:tc>
          <w:tcPr>
            <w:tcW w:w="851" w:type="dxa"/>
            <w:vMerge w:val="restart"/>
          </w:tcPr>
          <w:p w14:paraId="007215FE"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Ответственный за выполнение мероприятия подпрограммы</w:t>
            </w:r>
          </w:p>
        </w:tc>
        <w:tc>
          <w:tcPr>
            <w:tcW w:w="1559" w:type="dxa"/>
            <w:vMerge w:val="restart"/>
          </w:tcPr>
          <w:p w14:paraId="33C25E02" w14:textId="77777777" w:rsidR="00177FBC" w:rsidRPr="003A460C" w:rsidRDefault="00177FBC" w:rsidP="00EF7A7F">
            <w:pPr>
              <w:pStyle w:val="ConsPlusNormal"/>
              <w:suppressAutoHyphens/>
              <w:ind w:right="221"/>
              <w:jc w:val="center"/>
              <w:rPr>
                <w:rFonts w:ascii="Times New Roman" w:hAnsi="Times New Roman" w:cs="Times New Roman"/>
                <w:szCs w:val="22"/>
              </w:rPr>
            </w:pPr>
            <w:r w:rsidRPr="003A460C">
              <w:rPr>
                <w:rFonts w:ascii="Times New Roman" w:hAnsi="Times New Roman" w:cs="Times New Roman"/>
                <w:szCs w:val="22"/>
              </w:rPr>
              <w:t xml:space="preserve">Результаты </w:t>
            </w:r>
          </w:p>
          <w:p w14:paraId="429D3710"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выполнения</w:t>
            </w:r>
          </w:p>
          <w:p w14:paraId="245638F8"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мероприятий  подпрограммы </w:t>
            </w:r>
          </w:p>
          <w:p w14:paraId="1AD43D4A" w14:textId="77777777" w:rsidR="00177FBC" w:rsidRPr="003A460C" w:rsidRDefault="00177FBC" w:rsidP="00EF7A7F">
            <w:pPr>
              <w:pStyle w:val="ConsPlusNormal"/>
              <w:suppressAutoHyphens/>
              <w:jc w:val="center"/>
              <w:rPr>
                <w:rFonts w:ascii="Times New Roman" w:hAnsi="Times New Roman" w:cs="Times New Roman"/>
                <w:szCs w:val="22"/>
              </w:rPr>
            </w:pPr>
          </w:p>
        </w:tc>
      </w:tr>
      <w:tr w:rsidR="00177FBC" w:rsidRPr="003A460C" w14:paraId="6F66DF40" w14:textId="77777777" w:rsidTr="00707B56">
        <w:tc>
          <w:tcPr>
            <w:tcW w:w="794" w:type="dxa"/>
            <w:vMerge/>
          </w:tcPr>
          <w:p w14:paraId="4242013F" w14:textId="77777777" w:rsidR="00177FBC" w:rsidRPr="003A460C" w:rsidRDefault="00177FBC" w:rsidP="00EF7A7F">
            <w:pPr>
              <w:suppressAutoHyphens/>
              <w:spacing w:after="0" w:line="240" w:lineRule="auto"/>
              <w:rPr>
                <w:rFonts w:ascii="Times New Roman" w:hAnsi="Times New Roman" w:cs="Times New Roman"/>
              </w:rPr>
            </w:pPr>
          </w:p>
        </w:tc>
        <w:tc>
          <w:tcPr>
            <w:tcW w:w="1758" w:type="dxa"/>
            <w:vMerge/>
          </w:tcPr>
          <w:p w14:paraId="79369C55" w14:textId="77777777" w:rsidR="00177FBC" w:rsidRPr="003A460C" w:rsidRDefault="00177FBC" w:rsidP="00EF7A7F">
            <w:pPr>
              <w:suppressAutoHyphens/>
              <w:spacing w:after="0" w:line="240" w:lineRule="auto"/>
              <w:rPr>
                <w:rFonts w:ascii="Times New Roman" w:hAnsi="Times New Roman" w:cs="Times New Roman"/>
              </w:rPr>
            </w:pPr>
          </w:p>
        </w:tc>
        <w:tc>
          <w:tcPr>
            <w:tcW w:w="850" w:type="dxa"/>
            <w:vMerge/>
          </w:tcPr>
          <w:p w14:paraId="3F186FE6" w14:textId="77777777" w:rsidR="00177FBC" w:rsidRPr="003A460C" w:rsidRDefault="00177FBC" w:rsidP="00EF7A7F">
            <w:pPr>
              <w:suppressAutoHyphens/>
              <w:spacing w:after="0" w:line="240" w:lineRule="auto"/>
              <w:rPr>
                <w:rFonts w:ascii="Times New Roman" w:hAnsi="Times New Roman" w:cs="Times New Roman"/>
              </w:rPr>
            </w:pPr>
          </w:p>
        </w:tc>
        <w:tc>
          <w:tcPr>
            <w:tcW w:w="1560" w:type="dxa"/>
            <w:vMerge/>
          </w:tcPr>
          <w:p w14:paraId="2789B0AF" w14:textId="77777777" w:rsidR="00177FBC" w:rsidRPr="003A460C" w:rsidRDefault="00177FBC" w:rsidP="00EF7A7F">
            <w:pPr>
              <w:suppressAutoHyphens/>
              <w:spacing w:after="0" w:line="240" w:lineRule="auto"/>
              <w:rPr>
                <w:rFonts w:ascii="Times New Roman" w:hAnsi="Times New Roman" w:cs="Times New Roman"/>
              </w:rPr>
            </w:pPr>
          </w:p>
        </w:tc>
        <w:tc>
          <w:tcPr>
            <w:tcW w:w="1275" w:type="dxa"/>
            <w:vMerge/>
          </w:tcPr>
          <w:p w14:paraId="684BF327" w14:textId="77777777" w:rsidR="00177FBC" w:rsidRPr="003A460C" w:rsidRDefault="00177FBC" w:rsidP="00EF7A7F">
            <w:pPr>
              <w:suppressAutoHyphens/>
              <w:spacing w:after="0" w:line="240" w:lineRule="auto"/>
              <w:rPr>
                <w:rFonts w:ascii="Times New Roman" w:hAnsi="Times New Roman" w:cs="Times New Roman"/>
              </w:rPr>
            </w:pPr>
          </w:p>
        </w:tc>
        <w:tc>
          <w:tcPr>
            <w:tcW w:w="1209" w:type="dxa"/>
            <w:vMerge/>
          </w:tcPr>
          <w:p w14:paraId="44BC073E" w14:textId="77777777" w:rsidR="00177FBC" w:rsidRPr="003A460C" w:rsidRDefault="00177FBC" w:rsidP="00EF7A7F">
            <w:pPr>
              <w:suppressAutoHyphens/>
              <w:spacing w:after="0" w:line="240" w:lineRule="auto"/>
              <w:rPr>
                <w:rFonts w:ascii="Times New Roman" w:hAnsi="Times New Roman" w:cs="Times New Roman"/>
              </w:rPr>
            </w:pPr>
          </w:p>
        </w:tc>
        <w:tc>
          <w:tcPr>
            <w:tcW w:w="1134" w:type="dxa"/>
          </w:tcPr>
          <w:p w14:paraId="7C6EBAD3" w14:textId="77777777" w:rsidR="00177FBC" w:rsidRPr="003A460C" w:rsidRDefault="00177FBC"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lang w:val="en-US"/>
              </w:rPr>
              <w:t>20</w:t>
            </w:r>
            <w:r w:rsidR="00AE6125" w:rsidRPr="003A460C">
              <w:rPr>
                <w:rFonts w:ascii="Times New Roman" w:hAnsi="Times New Roman" w:cs="Times New Roman"/>
                <w:b/>
                <w:szCs w:val="22"/>
                <w:lang w:val="en-US"/>
              </w:rPr>
              <w:t>20</w:t>
            </w:r>
          </w:p>
        </w:tc>
        <w:tc>
          <w:tcPr>
            <w:tcW w:w="992" w:type="dxa"/>
          </w:tcPr>
          <w:p w14:paraId="3F0220AC" w14:textId="77777777" w:rsidR="00177FBC" w:rsidRPr="003A460C" w:rsidRDefault="00177FBC"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lang w:val="en-US"/>
              </w:rPr>
              <w:t>20</w:t>
            </w:r>
            <w:r w:rsidR="00AE6125" w:rsidRPr="003A460C">
              <w:rPr>
                <w:rFonts w:ascii="Times New Roman" w:hAnsi="Times New Roman" w:cs="Times New Roman"/>
                <w:b/>
                <w:szCs w:val="22"/>
                <w:lang w:val="en-US"/>
              </w:rPr>
              <w:t>21</w:t>
            </w:r>
          </w:p>
        </w:tc>
        <w:tc>
          <w:tcPr>
            <w:tcW w:w="992" w:type="dxa"/>
          </w:tcPr>
          <w:p w14:paraId="4FAC2F3D" w14:textId="77777777" w:rsidR="00177FBC" w:rsidRPr="003A460C" w:rsidRDefault="00177FBC"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w:t>
            </w:r>
            <w:r w:rsidRPr="003A460C">
              <w:rPr>
                <w:rFonts w:ascii="Times New Roman" w:hAnsi="Times New Roman" w:cs="Times New Roman"/>
                <w:b/>
                <w:szCs w:val="22"/>
                <w:lang w:val="en-US"/>
              </w:rPr>
              <w:t>0</w:t>
            </w:r>
            <w:r w:rsidR="00AE6125" w:rsidRPr="003A460C">
              <w:rPr>
                <w:rFonts w:ascii="Times New Roman" w:hAnsi="Times New Roman" w:cs="Times New Roman"/>
                <w:b/>
                <w:szCs w:val="22"/>
                <w:lang w:val="en-US"/>
              </w:rPr>
              <w:t>22</w:t>
            </w:r>
          </w:p>
        </w:tc>
        <w:tc>
          <w:tcPr>
            <w:tcW w:w="992" w:type="dxa"/>
          </w:tcPr>
          <w:p w14:paraId="1B9D1F50" w14:textId="77777777" w:rsidR="00177FBC" w:rsidRPr="003A460C" w:rsidRDefault="00177FBC"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lang w:val="en-US"/>
              </w:rPr>
              <w:t>2</w:t>
            </w:r>
            <w:r w:rsidR="00AE6125" w:rsidRPr="003A460C">
              <w:rPr>
                <w:rFonts w:ascii="Times New Roman" w:hAnsi="Times New Roman" w:cs="Times New Roman"/>
                <w:b/>
                <w:szCs w:val="22"/>
                <w:lang w:val="en-US"/>
              </w:rPr>
              <w:t>023</w:t>
            </w:r>
          </w:p>
        </w:tc>
        <w:tc>
          <w:tcPr>
            <w:tcW w:w="1134" w:type="dxa"/>
          </w:tcPr>
          <w:p w14:paraId="75C705F8" w14:textId="77777777" w:rsidR="00177FBC" w:rsidRPr="003A460C" w:rsidRDefault="00AE6125"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lang w:val="en-US"/>
              </w:rPr>
              <w:t>2024</w:t>
            </w:r>
          </w:p>
        </w:tc>
        <w:tc>
          <w:tcPr>
            <w:tcW w:w="851" w:type="dxa"/>
            <w:vMerge/>
          </w:tcPr>
          <w:p w14:paraId="6F3CE6FD" w14:textId="77777777" w:rsidR="00177FBC" w:rsidRPr="003A460C" w:rsidRDefault="00177FBC" w:rsidP="00EF7A7F">
            <w:pPr>
              <w:suppressAutoHyphens/>
              <w:spacing w:after="0" w:line="240" w:lineRule="auto"/>
              <w:rPr>
                <w:rFonts w:ascii="Times New Roman" w:hAnsi="Times New Roman" w:cs="Times New Roman"/>
              </w:rPr>
            </w:pPr>
          </w:p>
        </w:tc>
        <w:tc>
          <w:tcPr>
            <w:tcW w:w="1559" w:type="dxa"/>
            <w:vMerge/>
          </w:tcPr>
          <w:p w14:paraId="0E766755" w14:textId="77777777" w:rsidR="00177FBC" w:rsidRPr="003A460C" w:rsidRDefault="00177FBC" w:rsidP="00EF7A7F">
            <w:pPr>
              <w:suppressAutoHyphens/>
              <w:spacing w:after="0" w:line="240" w:lineRule="auto"/>
              <w:rPr>
                <w:rFonts w:ascii="Times New Roman" w:hAnsi="Times New Roman" w:cs="Times New Roman"/>
              </w:rPr>
            </w:pPr>
          </w:p>
        </w:tc>
      </w:tr>
      <w:tr w:rsidR="00177FBC" w:rsidRPr="003A460C" w14:paraId="47D00AC4" w14:textId="77777777" w:rsidTr="00707B56">
        <w:tc>
          <w:tcPr>
            <w:tcW w:w="794" w:type="dxa"/>
          </w:tcPr>
          <w:p w14:paraId="588F7D01"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w:t>
            </w:r>
          </w:p>
        </w:tc>
        <w:tc>
          <w:tcPr>
            <w:tcW w:w="1758" w:type="dxa"/>
          </w:tcPr>
          <w:p w14:paraId="13BB78CA"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w:t>
            </w:r>
          </w:p>
        </w:tc>
        <w:tc>
          <w:tcPr>
            <w:tcW w:w="850" w:type="dxa"/>
          </w:tcPr>
          <w:p w14:paraId="1A15A6AA"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3</w:t>
            </w:r>
          </w:p>
        </w:tc>
        <w:tc>
          <w:tcPr>
            <w:tcW w:w="1560" w:type="dxa"/>
          </w:tcPr>
          <w:p w14:paraId="4BA793F6"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4</w:t>
            </w:r>
          </w:p>
        </w:tc>
        <w:tc>
          <w:tcPr>
            <w:tcW w:w="1275" w:type="dxa"/>
          </w:tcPr>
          <w:p w14:paraId="76E413CA"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5</w:t>
            </w:r>
          </w:p>
        </w:tc>
        <w:tc>
          <w:tcPr>
            <w:tcW w:w="1209" w:type="dxa"/>
          </w:tcPr>
          <w:p w14:paraId="26D81AE7"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6</w:t>
            </w:r>
          </w:p>
        </w:tc>
        <w:tc>
          <w:tcPr>
            <w:tcW w:w="1134" w:type="dxa"/>
          </w:tcPr>
          <w:p w14:paraId="4B8CE6C2"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7</w:t>
            </w:r>
          </w:p>
        </w:tc>
        <w:tc>
          <w:tcPr>
            <w:tcW w:w="992" w:type="dxa"/>
          </w:tcPr>
          <w:p w14:paraId="777D8E52"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8</w:t>
            </w:r>
          </w:p>
        </w:tc>
        <w:tc>
          <w:tcPr>
            <w:tcW w:w="992" w:type="dxa"/>
          </w:tcPr>
          <w:p w14:paraId="26C9C492"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9</w:t>
            </w:r>
          </w:p>
        </w:tc>
        <w:tc>
          <w:tcPr>
            <w:tcW w:w="992" w:type="dxa"/>
          </w:tcPr>
          <w:p w14:paraId="2586D45B"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10</w:t>
            </w:r>
          </w:p>
        </w:tc>
        <w:tc>
          <w:tcPr>
            <w:tcW w:w="1134" w:type="dxa"/>
          </w:tcPr>
          <w:p w14:paraId="408D6D31"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11</w:t>
            </w:r>
          </w:p>
        </w:tc>
        <w:tc>
          <w:tcPr>
            <w:tcW w:w="851" w:type="dxa"/>
          </w:tcPr>
          <w:p w14:paraId="0CA2CB3E"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12</w:t>
            </w:r>
          </w:p>
        </w:tc>
        <w:tc>
          <w:tcPr>
            <w:tcW w:w="1559" w:type="dxa"/>
          </w:tcPr>
          <w:p w14:paraId="5C5BC637" w14:textId="77777777" w:rsidR="00177FBC" w:rsidRPr="003A460C" w:rsidRDefault="00177FBC"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13</w:t>
            </w:r>
          </w:p>
        </w:tc>
      </w:tr>
      <w:tr w:rsidR="00DB459B" w:rsidRPr="003A460C" w14:paraId="4D97DFD1" w14:textId="77777777" w:rsidTr="00707B56">
        <w:trPr>
          <w:trHeight w:val="327"/>
        </w:trPr>
        <w:tc>
          <w:tcPr>
            <w:tcW w:w="794" w:type="dxa"/>
            <w:vMerge w:val="restart"/>
          </w:tcPr>
          <w:p w14:paraId="1339D26E" w14:textId="77777777" w:rsidR="00DB459B" w:rsidRPr="003A460C" w:rsidRDefault="00DB459B"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w:t>
            </w:r>
          </w:p>
        </w:tc>
        <w:tc>
          <w:tcPr>
            <w:tcW w:w="1758" w:type="dxa"/>
            <w:vMerge w:val="restart"/>
          </w:tcPr>
          <w:p w14:paraId="2C4A758B" w14:textId="77777777" w:rsidR="00F43165" w:rsidRPr="003A460C" w:rsidRDefault="00F43165" w:rsidP="00EF7A7F">
            <w:pPr>
              <w:suppressAutoHyphens/>
              <w:spacing w:after="0" w:line="240" w:lineRule="auto"/>
              <w:rPr>
                <w:rFonts w:ascii="Times New Roman" w:eastAsia="Calibri" w:hAnsi="Times New Roman" w:cs="Times New Roman"/>
                <w:b/>
              </w:rPr>
            </w:pPr>
            <w:r w:rsidRPr="003A460C">
              <w:rPr>
                <w:rFonts w:ascii="Times New Roman" w:eastAsia="Calibri" w:hAnsi="Times New Roman" w:cs="Times New Roman"/>
                <w:b/>
              </w:rPr>
              <w:t>Основное мероприятие</w:t>
            </w:r>
            <w:r w:rsidR="00FD6EE5" w:rsidRPr="003A460C">
              <w:rPr>
                <w:rFonts w:ascii="Times New Roman" w:eastAsia="Calibri" w:hAnsi="Times New Roman" w:cs="Times New Roman"/>
                <w:b/>
              </w:rPr>
              <w:t xml:space="preserve"> 0</w:t>
            </w:r>
            <w:r w:rsidRPr="003A460C">
              <w:rPr>
                <w:rFonts w:ascii="Times New Roman" w:eastAsia="Calibri" w:hAnsi="Times New Roman" w:cs="Times New Roman"/>
                <w:b/>
              </w:rPr>
              <w:t>1</w:t>
            </w:r>
          </w:p>
          <w:p w14:paraId="3F8C1616" w14:textId="77777777" w:rsidR="00FD6EE5" w:rsidRPr="003A460C" w:rsidRDefault="00FD6EE5" w:rsidP="00EF7A7F">
            <w:pPr>
              <w:pStyle w:val="ConsPlusNormal"/>
              <w:suppressAutoHyphens/>
              <w:rPr>
                <w:rFonts w:ascii="Times New Roman" w:hAnsi="Times New Roman" w:cs="Times New Roman"/>
                <w:szCs w:val="22"/>
              </w:rPr>
            </w:pPr>
          </w:p>
          <w:p w14:paraId="7C38137E" w14:textId="77777777" w:rsidR="00470E2A" w:rsidRPr="003A460C" w:rsidRDefault="00707B56"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Предоставление </w:t>
            </w:r>
            <w:r w:rsidR="00351E3B" w:rsidRPr="003A460C">
              <w:rPr>
                <w:rFonts w:ascii="Times New Roman" w:hAnsi="Times New Roman" w:cs="Times New Roman"/>
                <w:szCs w:val="22"/>
              </w:rPr>
              <w:t xml:space="preserve">многодетным </w:t>
            </w:r>
            <w:r w:rsidR="00B33BEF" w:rsidRPr="003A460C">
              <w:rPr>
                <w:rFonts w:ascii="Times New Roman" w:hAnsi="Times New Roman" w:cs="Times New Roman"/>
                <w:szCs w:val="22"/>
              </w:rPr>
              <w:t>сем</w:t>
            </w:r>
            <w:r w:rsidR="00351E3B" w:rsidRPr="003A460C">
              <w:rPr>
                <w:rFonts w:ascii="Times New Roman" w:hAnsi="Times New Roman" w:cs="Times New Roman"/>
                <w:szCs w:val="22"/>
              </w:rPr>
              <w:t>ьям</w:t>
            </w:r>
            <w:r w:rsidRPr="003A460C">
              <w:rPr>
                <w:rFonts w:ascii="Times New Roman" w:hAnsi="Times New Roman" w:cs="Times New Roman"/>
                <w:szCs w:val="22"/>
              </w:rPr>
              <w:t xml:space="preserve"> жилищных субсидий на приобретение жилого помещения или строительство индивидуального жилого дома </w:t>
            </w:r>
          </w:p>
          <w:p w14:paraId="0E50D03F" w14:textId="77777777" w:rsidR="00470E2A" w:rsidRPr="003A460C" w:rsidRDefault="00470E2A" w:rsidP="00EF7A7F">
            <w:pPr>
              <w:pStyle w:val="ConsPlusNormal"/>
              <w:suppressAutoHyphens/>
              <w:rPr>
                <w:rFonts w:ascii="Times New Roman" w:hAnsi="Times New Roman" w:cs="Times New Roman"/>
                <w:szCs w:val="22"/>
              </w:rPr>
            </w:pPr>
          </w:p>
          <w:p w14:paraId="4D51C3F2" w14:textId="77777777" w:rsidR="00470E2A" w:rsidRPr="003A460C" w:rsidRDefault="00470E2A" w:rsidP="00EF7A7F">
            <w:pPr>
              <w:pStyle w:val="ConsPlusNormal"/>
              <w:suppressAutoHyphens/>
              <w:rPr>
                <w:rFonts w:ascii="Times New Roman" w:hAnsi="Times New Roman" w:cs="Times New Roman"/>
                <w:szCs w:val="22"/>
              </w:rPr>
            </w:pPr>
          </w:p>
          <w:p w14:paraId="54D70A8E" w14:textId="77777777" w:rsidR="00470E2A" w:rsidRPr="003A460C" w:rsidRDefault="00470E2A" w:rsidP="00EF7A7F">
            <w:pPr>
              <w:pStyle w:val="ConsPlusNormal"/>
              <w:suppressAutoHyphens/>
              <w:rPr>
                <w:rFonts w:ascii="Times New Roman" w:hAnsi="Times New Roman" w:cs="Times New Roman"/>
                <w:szCs w:val="22"/>
              </w:rPr>
            </w:pPr>
          </w:p>
          <w:p w14:paraId="58BCDC26" w14:textId="77777777" w:rsidR="00470E2A" w:rsidRPr="003A460C" w:rsidRDefault="00470E2A" w:rsidP="00EF7A7F">
            <w:pPr>
              <w:pStyle w:val="ConsPlusNormal"/>
              <w:suppressAutoHyphens/>
              <w:rPr>
                <w:rFonts w:ascii="Times New Roman" w:hAnsi="Times New Roman" w:cs="Times New Roman"/>
                <w:szCs w:val="22"/>
              </w:rPr>
            </w:pPr>
          </w:p>
          <w:p w14:paraId="60569397" w14:textId="77777777" w:rsidR="00470E2A" w:rsidRPr="003A460C" w:rsidRDefault="00470E2A" w:rsidP="00EF7A7F">
            <w:pPr>
              <w:pStyle w:val="ConsPlusNormal"/>
              <w:suppressAutoHyphens/>
              <w:rPr>
                <w:rFonts w:ascii="Times New Roman" w:hAnsi="Times New Roman" w:cs="Times New Roman"/>
                <w:szCs w:val="22"/>
              </w:rPr>
            </w:pPr>
          </w:p>
          <w:p w14:paraId="7468F65F" w14:textId="77777777" w:rsidR="00DB459B" w:rsidRPr="003A460C" w:rsidRDefault="00DB459B"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 </w:t>
            </w:r>
          </w:p>
        </w:tc>
        <w:tc>
          <w:tcPr>
            <w:tcW w:w="850" w:type="dxa"/>
            <w:vMerge w:val="restart"/>
          </w:tcPr>
          <w:p w14:paraId="79C097A4" w14:textId="77777777" w:rsidR="00DB459B" w:rsidRPr="003A460C" w:rsidRDefault="00DB459B"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20</w:t>
            </w:r>
            <w:r w:rsidR="00AE6125" w:rsidRPr="003A460C">
              <w:rPr>
                <w:rFonts w:ascii="Times New Roman" w:hAnsi="Times New Roman" w:cs="Times New Roman"/>
                <w:szCs w:val="22"/>
                <w:lang w:val="en-US"/>
              </w:rPr>
              <w:t>20</w:t>
            </w:r>
            <w:r w:rsidR="00AE6125" w:rsidRPr="003A460C">
              <w:rPr>
                <w:rFonts w:ascii="Times New Roman" w:hAnsi="Times New Roman" w:cs="Times New Roman"/>
                <w:szCs w:val="22"/>
              </w:rPr>
              <w:t>-2024</w:t>
            </w:r>
          </w:p>
        </w:tc>
        <w:tc>
          <w:tcPr>
            <w:tcW w:w="1560" w:type="dxa"/>
          </w:tcPr>
          <w:p w14:paraId="6C86559A" w14:textId="77777777" w:rsidR="00DB459B" w:rsidRPr="003A460C" w:rsidRDefault="00DB459B" w:rsidP="00EF7A7F">
            <w:pPr>
              <w:pStyle w:val="ConsPlusNormal"/>
              <w:suppressAutoHyphens/>
              <w:rPr>
                <w:rFonts w:ascii="Times New Roman" w:hAnsi="Times New Roman" w:cs="Times New Roman"/>
                <w:b/>
                <w:szCs w:val="22"/>
              </w:rPr>
            </w:pPr>
            <w:r w:rsidRPr="003A460C">
              <w:rPr>
                <w:rFonts w:ascii="Times New Roman" w:hAnsi="Times New Roman" w:cs="Times New Roman"/>
                <w:b/>
                <w:szCs w:val="22"/>
              </w:rPr>
              <w:t>Итого</w:t>
            </w:r>
          </w:p>
        </w:tc>
        <w:tc>
          <w:tcPr>
            <w:tcW w:w="1275" w:type="dxa"/>
          </w:tcPr>
          <w:p w14:paraId="788EEBDA" w14:textId="77777777" w:rsidR="00DB459B" w:rsidRPr="003A460C" w:rsidRDefault="00DB459B"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09" w:type="dxa"/>
          </w:tcPr>
          <w:p w14:paraId="1DFB1497" w14:textId="77777777" w:rsidR="00DB459B" w:rsidRPr="003A460C" w:rsidRDefault="00D0390A" w:rsidP="00A03C75">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 xml:space="preserve">29 </w:t>
            </w:r>
            <w:r w:rsidR="00A03C75" w:rsidRPr="003A460C">
              <w:rPr>
                <w:rFonts w:ascii="Times New Roman" w:hAnsi="Times New Roman" w:cs="Times New Roman"/>
                <w:b/>
                <w:szCs w:val="22"/>
              </w:rPr>
              <w:t>470</w:t>
            </w:r>
          </w:p>
        </w:tc>
        <w:tc>
          <w:tcPr>
            <w:tcW w:w="1134" w:type="dxa"/>
          </w:tcPr>
          <w:p w14:paraId="4451AB37" w14:textId="77777777" w:rsidR="00DB459B" w:rsidRPr="003A460C" w:rsidRDefault="00D0390A" w:rsidP="00A03C75">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 xml:space="preserve">29 </w:t>
            </w:r>
            <w:r w:rsidR="00A03C75" w:rsidRPr="003A460C">
              <w:rPr>
                <w:rFonts w:ascii="Times New Roman" w:hAnsi="Times New Roman" w:cs="Times New Roman"/>
                <w:b/>
                <w:szCs w:val="22"/>
              </w:rPr>
              <w:t>470</w:t>
            </w:r>
          </w:p>
        </w:tc>
        <w:tc>
          <w:tcPr>
            <w:tcW w:w="992" w:type="dxa"/>
          </w:tcPr>
          <w:p w14:paraId="0C2225F7" w14:textId="77777777" w:rsidR="00DB459B" w:rsidRPr="003A460C" w:rsidRDefault="00DB459B"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92" w:type="dxa"/>
          </w:tcPr>
          <w:p w14:paraId="15172510" w14:textId="77777777" w:rsidR="00DB459B" w:rsidRPr="003A460C" w:rsidRDefault="00DB459B"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92" w:type="dxa"/>
          </w:tcPr>
          <w:p w14:paraId="33F5905C" w14:textId="77777777" w:rsidR="00DB459B" w:rsidRPr="003A460C" w:rsidRDefault="00DB459B"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134" w:type="dxa"/>
          </w:tcPr>
          <w:p w14:paraId="6EAFE014" w14:textId="77777777" w:rsidR="00DB459B" w:rsidRPr="003A460C" w:rsidRDefault="00DB459B"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851" w:type="dxa"/>
            <w:vMerge w:val="restart"/>
          </w:tcPr>
          <w:p w14:paraId="6C34441E" w14:textId="77777777" w:rsidR="00DB459B" w:rsidRPr="003A460C" w:rsidRDefault="00387910"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rPr>
              <w:t>Управление муниципальным имуществом</w:t>
            </w:r>
          </w:p>
        </w:tc>
        <w:tc>
          <w:tcPr>
            <w:tcW w:w="1559" w:type="dxa"/>
            <w:vMerge w:val="restart"/>
          </w:tcPr>
          <w:p w14:paraId="2C261F9F" w14:textId="77777777" w:rsidR="00DB459B" w:rsidRPr="003A460C" w:rsidRDefault="00D0390A" w:rsidP="00D0390A">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Достижения </w:t>
            </w:r>
            <w:r w:rsidR="00617A5F" w:rsidRPr="003A460C">
              <w:rPr>
                <w:rFonts w:ascii="Times New Roman" w:hAnsi="Times New Roman" w:cs="Times New Roman"/>
                <w:szCs w:val="22"/>
              </w:rPr>
              <w:t xml:space="preserve">планируемого значения </w:t>
            </w:r>
            <w:r w:rsidR="005411CE" w:rsidRPr="003A460C">
              <w:rPr>
                <w:rFonts w:ascii="Times New Roman" w:hAnsi="Times New Roman" w:cs="Times New Roman"/>
                <w:szCs w:val="22"/>
              </w:rPr>
              <w:t xml:space="preserve">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B33BEF" w:rsidRPr="003A460C">
              <w:rPr>
                <w:rFonts w:ascii="Times New Roman" w:hAnsi="Times New Roman" w:cs="Times New Roman"/>
                <w:szCs w:val="22"/>
              </w:rPr>
              <w:t>отдельны</w:t>
            </w:r>
            <w:r w:rsidRPr="003A460C">
              <w:rPr>
                <w:rFonts w:ascii="Times New Roman" w:hAnsi="Times New Roman" w:cs="Times New Roman"/>
                <w:szCs w:val="22"/>
              </w:rPr>
              <w:t>м</w:t>
            </w:r>
            <w:r w:rsidR="00B33BEF" w:rsidRPr="003A460C">
              <w:rPr>
                <w:rFonts w:ascii="Times New Roman" w:hAnsi="Times New Roman" w:cs="Times New Roman"/>
                <w:szCs w:val="22"/>
              </w:rPr>
              <w:t xml:space="preserve"> </w:t>
            </w:r>
            <w:r w:rsidRPr="003A460C">
              <w:rPr>
                <w:rFonts w:ascii="Times New Roman" w:hAnsi="Times New Roman" w:cs="Times New Roman"/>
                <w:szCs w:val="22"/>
              </w:rPr>
              <w:t>категориям</w:t>
            </w:r>
            <w:r w:rsidR="00B33BEF" w:rsidRPr="003A460C">
              <w:rPr>
                <w:rFonts w:ascii="Times New Roman" w:hAnsi="Times New Roman" w:cs="Times New Roman"/>
                <w:szCs w:val="22"/>
              </w:rPr>
              <w:t xml:space="preserve"> многодетных семей</w:t>
            </w:r>
          </w:p>
        </w:tc>
      </w:tr>
      <w:tr w:rsidR="00DB459B" w:rsidRPr="003A460C" w14:paraId="426B5250" w14:textId="77777777" w:rsidTr="00707B56">
        <w:trPr>
          <w:trHeight w:val="768"/>
        </w:trPr>
        <w:tc>
          <w:tcPr>
            <w:tcW w:w="794" w:type="dxa"/>
            <w:vMerge/>
          </w:tcPr>
          <w:p w14:paraId="56723296" w14:textId="77777777" w:rsidR="00DB459B" w:rsidRPr="003A460C" w:rsidRDefault="00DB459B" w:rsidP="00EF7A7F">
            <w:pPr>
              <w:suppressAutoHyphens/>
              <w:spacing w:after="0" w:line="240" w:lineRule="auto"/>
              <w:jc w:val="center"/>
              <w:rPr>
                <w:rFonts w:ascii="Times New Roman" w:hAnsi="Times New Roman" w:cs="Times New Roman"/>
              </w:rPr>
            </w:pPr>
          </w:p>
        </w:tc>
        <w:tc>
          <w:tcPr>
            <w:tcW w:w="1758" w:type="dxa"/>
            <w:vMerge/>
          </w:tcPr>
          <w:p w14:paraId="760B8047" w14:textId="77777777" w:rsidR="00DB459B" w:rsidRPr="003A460C" w:rsidRDefault="00DB459B" w:rsidP="00EF7A7F">
            <w:pPr>
              <w:suppressAutoHyphens/>
              <w:spacing w:after="0" w:line="240" w:lineRule="auto"/>
              <w:rPr>
                <w:rFonts w:ascii="Times New Roman" w:hAnsi="Times New Roman" w:cs="Times New Roman"/>
              </w:rPr>
            </w:pPr>
          </w:p>
        </w:tc>
        <w:tc>
          <w:tcPr>
            <w:tcW w:w="850" w:type="dxa"/>
            <w:vMerge/>
          </w:tcPr>
          <w:p w14:paraId="32451130" w14:textId="77777777" w:rsidR="00DB459B" w:rsidRPr="003A460C" w:rsidRDefault="00DB459B" w:rsidP="00EF7A7F">
            <w:pPr>
              <w:suppressAutoHyphens/>
              <w:spacing w:after="0" w:line="240" w:lineRule="auto"/>
              <w:rPr>
                <w:rFonts w:ascii="Times New Roman" w:hAnsi="Times New Roman" w:cs="Times New Roman"/>
              </w:rPr>
            </w:pPr>
          </w:p>
        </w:tc>
        <w:tc>
          <w:tcPr>
            <w:tcW w:w="1560" w:type="dxa"/>
          </w:tcPr>
          <w:p w14:paraId="1EB13FC6" w14:textId="77777777" w:rsidR="00DB459B"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бюджета Московской области </w:t>
            </w:r>
          </w:p>
        </w:tc>
        <w:tc>
          <w:tcPr>
            <w:tcW w:w="1275" w:type="dxa"/>
          </w:tcPr>
          <w:p w14:paraId="10E84089" w14:textId="77777777" w:rsidR="006D2487" w:rsidRPr="003A460C" w:rsidRDefault="006D2487" w:rsidP="00EF7A7F">
            <w:pPr>
              <w:pStyle w:val="ConsPlusNormal"/>
              <w:suppressAutoHyphens/>
              <w:jc w:val="center"/>
              <w:rPr>
                <w:rFonts w:ascii="Times New Roman" w:hAnsi="Times New Roman" w:cs="Times New Roman"/>
                <w:szCs w:val="22"/>
              </w:rPr>
            </w:pPr>
          </w:p>
          <w:p w14:paraId="390084B0"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63EF2143" w14:textId="77777777" w:rsidR="00DB459B" w:rsidRPr="003A460C" w:rsidRDefault="00DB459B" w:rsidP="00EF7A7F">
            <w:pPr>
              <w:pStyle w:val="ConsPlusNormal"/>
              <w:suppressAutoHyphens/>
              <w:jc w:val="center"/>
              <w:rPr>
                <w:rFonts w:ascii="Times New Roman" w:hAnsi="Times New Roman" w:cs="Times New Roman"/>
                <w:szCs w:val="22"/>
              </w:rPr>
            </w:pPr>
          </w:p>
        </w:tc>
        <w:tc>
          <w:tcPr>
            <w:tcW w:w="1209" w:type="dxa"/>
          </w:tcPr>
          <w:p w14:paraId="67DBF28F" w14:textId="77777777" w:rsidR="00DB459B" w:rsidRPr="003A460C" w:rsidRDefault="00DB459B" w:rsidP="00EF7A7F">
            <w:pPr>
              <w:pStyle w:val="ConsPlusNormal"/>
              <w:suppressAutoHyphens/>
              <w:jc w:val="center"/>
              <w:rPr>
                <w:rFonts w:ascii="Times New Roman" w:hAnsi="Times New Roman" w:cs="Times New Roman"/>
                <w:szCs w:val="22"/>
              </w:rPr>
            </w:pPr>
          </w:p>
          <w:p w14:paraId="7BF55560" w14:textId="77777777" w:rsidR="006D2487" w:rsidRPr="003A460C" w:rsidRDefault="00D0390A"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29 </w:t>
            </w:r>
            <w:r w:rsidR="00A03C75" w:rsidRPr="003A460C">
              <w:rPr>
                <w:rFonts w:ascii="Times New Roman" w:hAnsi="Times New Roman" w:cs="Times New Roman"/>
                <w:szCs w:val="22"/>
              </w:rPr>
              <w:t>175</w:t>
            </w:r>
          </w:p>
          <w:p w14:paraId="0DD946A1" w14:textId="77777777" w:rsidR="006D2487" w:rsidRPr="003A460C" w:rsidRDefault="006D2487" w:rsidP="00EF7A7F">
            <w:pPr>
              <w:pStyle w:val="ConsPlusNormal"/>
              <w:suppressAutoHyphens/>
              <w:jc w:val="center"/>
              <w:rPr>
                <w:rFonts w:ascii="Times New Roman" w:hAnsi="Times New Roman" w:cs="Times New Roman"/>
                <w:szCs w:val="22"/>
              </w:rPr>
            </w:pPr>
          </w:p>
        </w:tc>
        <w:tc>
          <w:tcPr>
            <w:tcW w:w="1134" w:type="dxa"/>
          </w:tcPr>
          <w:p w14:paraId="6377409D" w14:textId="77777777" w:rsidR="006D2487" w:rsidRPr="003A460C" w:rsidRDefault="006D2487" w:rsidP="00EF7A7F">
            <w:pPr>
              <w:pStyle w:val="ConsPlusNormal"/>
              <w:suppressAutoHyphens/>
              <w:jc w:val="center"/>
              <w:rPr>
                <w:rFonts w:ascii="Times New Roman" w:hAnsi="Times New Roman" w:cs="Times New Roman"/>
                <w:szCs w:val="22"/>
              </w:rPr>
            </w:pPr>
          </w:p>
          <w:p w14:paraId="70F6B4BA" w14:textId="77777777" w:rsidR="006D2487" w:rsidRPr="003A460C" w:rsidRDefault="00D0390A"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29 </w:t>
            </w:r>
            <w:r w:rsidR="00A03C75" w:rsidRPr="003A460C">
              <w:rPr>
                <w:rFonts w:ascii="Times New Roman" w:hAnsi="Times New Roman" w:cs="Times New Roman"/>
                <w:szCs w:val="22"/>
              </w:rPr>
              <w:t>175</w:t>
            </w:r>
          </w:p>
          <w:p w14:paraId="438040C7" w14:textId="77777777" w:rsidR="00DB459B" w:rsidRPr="003A460C" w:rsidRDefault="00DB459B" w:rsidP="00EF7A7F">
            <w:pPr>
              <w:pStyle w:val="ConsPlusNormal"/>
              <w:suppressAutoHyphens/>
              <w:jc w:val="center"/>
              <w:rPr>
                <w:rFonts w:ascii="Times New Roman" w:hAnsi="Times New Roman" w:cs="Times New Roman"/>
                <w:szCs w:val="22"/>
              </w:rPr>
            </w:pPr>
          </w:p>
        </w:tc>
        <w:tc>
          <w:tcPr>
            <w:tcW w:w="992" w:type="dxa"/>
          </w:tcPr>
          <w:p w14:paraId="2A41D9DA" w14:textId="77777777" w:rsidR="006D2487" w:rsidRPr="003A460C" w:rsidRDefault="006D2487" w:rsidP="00EF7A7F">
            <w:pPr>
              <w:pStyle w:val="ConsPlusNormal"/>
              <w:suppressAutoHyphens/>
              <w:jc w:val="center"/>
              <w:rPr>
                <w:rFonts w:ascii="Times New Roman" w:hAnsi="Times New Roman" w:cs="Times New Roman"/>
                <w:szCs w:val="22"/>
              </w:rPr>
            </w:pPr>
          </w:p>
          <w:p w14:paraId="3B4F4594"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6B2D203F" w14:textId="77777777" w:rsidR="00DB459B" w:rsidRPr="003A460C" w:rsidRDefault="00DB459B" w:rsidP="00EF7A7F">
            <w:pPr>
              <w:pStyle w:val="ConsPlusNormal"/>
              <w:suppressAutoHyphens/>
              <w:jc w:val="center"/>
              <w:rPr>
                <w:rFonts w:ascii="Times New Roman" w:hAnsi="Times New Roman" w:cs="Times New Roman"/>
                <w:szCs w:val="22"/>
              </w:rPr>
            </w:pPr>
          </w:p>
        </w:tc>
        <w:tc>
          <w:tcPr>
            <w:tcW w:w="992" w:type="dxa"/>
          </w:tcPr>
          <w:p w14:paraId="3D3AF6CA" w14:textId="77777777" w:rsidR="006D2487" w:rsidRPr="003A460C" w:rsidRDefault="006D2487" w:rsidP="00EF7A7F">
            <w:pPr>
              <w:pStyle w:val="ConsPlusNormal"/>
              <w:suppressAutoHyphens/>
              <w:jc w:val="center"/>
              <w:rPr>
                <w:rFonts w:ascii="Times New Roman" w:hAnsi="Times New Roman" w:cs="Times New Roman"/>
                <w:szCs w:val="22"/>
              </w:rPr>
            </w:pPr>
          </w:p>
          <w:p w14:paraId="1A1A7E6C"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0570C350" w14:textId="77777777" w:rsidR="00DB459B" w:rsidRPr="003A460C" w:rsidRDefault="00DB459B" w:rsidP="00EF7A7F">
            <w:pPr>
              <w:pStyle w:val="ConsPlusNormal"/>
              <w:suppressAutoHyphens/>
              <w:jc w:val="center"/>
              <w:rPr>
                <w:rFonts w:ascii="Times New Roman" w:hAnsi="Times New Roman" w:cs="Times New Roman"/>
                <w:szCs w:val="22"/>
              </w:rPr>
            </w:pPr>
          </w:p>
        </w:tc>
        <w:tc>
          <w:tcPr>
            <w:tcW w:w="992" w:type="dxa"/>
          </w:tcPr>
          <w:p w14:paraId="520191E1" w14:textId="77777777" w:rsidR="006D2487" w:rsidRPr="003A460C" w:rsidRDefault="006D2487" w:rsidP="00EF7A7F">
            <w:pPr>
              <w:pStyle w:val="ConsPlusNormal"/>
              <w:suppressAutoHyphens/>
              <w:jc w:val="center"/>
              <w:rPr>
                <w:rFonts w:ascii="Times New Roman" w:hAnsi="Times New Roman" w:cs="Times New Roman"/>
                <w:szCs w:val="22"/>
              </w:rPr>
            </w:pPr>
          </w:p>
          <w:p w14:paraId="214638F6"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1E03EF24" w14:textId="77777777" w:rsidR="00DB459B" w:rsidRPr="003A460C" w:rsidRDefault="00DB459B" w:rsidP="00EF7A7F">
            <w:pPr>
              <w:pStyle w:val="ConsPlusNormal"/>
              <w:suppressAutoHyphens/>
              <w:jc w:val="center"/>
              <w:rPr>
                <w:rFonts w:ascii="Times New Roman" w:hAnsi="Times New Roman" w:cs="Times New Roman"/>
                <w:szCs w:val="22"/>
              </w:rPr>
            </w:pPr>
          </w:p>
        </w:tc>
        <w:tc>
          <w:tcPr>
            <w:tcW w:w="1134" w:type="dxa"/>
          </w:tcPr>
          <w:p w14:paraId="17F9ED48" w14:textId="77777777" w:rsidR="006D2487" w:rsidRPr="003A460C" w:rsidRDefault="006D2487" w:rsidP="00EF7A7F">
            <w:pPr>
              <w:pStyle w:val="ConsPlusNormal"/>
              <w:suppressAutoHyphens/>
              <w:jc w:val="center"/>
              <w:rPr>
                <w:rFonts w:ascii="Times New Roman" w:hAnsi="Times New Roman" w:cs="Times New Roman"/>
                <w:szCs w:val="22"/>
              </w:rPr>
            </w:pPr>
          </w:p>
          <w:p w14:paraId="6A109548"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193BD8DB" w14:textId="77777777" w:rsidR="00DB459B" w:rsidRPr="003A460C" w:rsidRDefault="00DB459B" w:rsidP="00EF7A7F">
            <w:pPr>
              <w:pStyle w:val="ConsPlusNormal"/>
              <w:suppressAutoHyphens/>
              <w:jc w:val="center"/>
              <w:rPr>
                <w:rFonts w:ascii="Times New Roman" w:hAnsi="Times New Roman" w:cs="Times New Roman"/>
                <w:szCs w:val="22"/>
              </w:rPr>
            </w:pPr>
          </w:p>
        </w:tc>
        <w:tc>
          <w:tcPr>
            <w:tcW w:w="851" w:type="dxa"/>
            <w:vMerge/>
          </w:tcPr>
          <w:p w14:paraId="27FAFA0A" w14:textId="77777777" w:rsidR="00DB459B" w:rsidRPr="003A460C" w:rsidRDefault="00DB459B" w:rsidP="00EF7A7F">
            <w:pPr>
              <w:pStyle w:val="ConsPlusNormal"/>
              <w:suppressAutoHyphens/>
              <w:rPr>
                <w:rFonts w:ascii="Times New Roman" w:hAnsi="Times New Roman" w:cs="Times New Roman"/>
                <w:szCs w:val="22"/>
              </w:rPr>
            </w:pPr>
          </w:p>
        </w:tc>
        <w:tc>
          <w:tcPr>
            <w:tcW w:w="1559" w:type="dxa"/>
            <w:vMerge/>
          </w:tcPr>
          <w:p w14:paraId="6257191D" w14:textId="77777777" w:rsidR="00DB459B" w:rsidRPr="003A460C" w:rsidRDefault="00DB459B" w:rsidP="00EF7A7F">
            <w:pPr>
              <w:pStyle w:val="ConsPlusNormal"/>
              <w:suppressAutoHyphens/>
              <w:rPr>
                <w:rFonts w:ascii="Times New Roman" w:hAnsi="Times New Roman" w:cs="Times New Roman"/>
                <w:szCs w:val="22"/>
              </w:rPr>
            </w:pPr>
          </w:p>
        </w:tc>
      </w:tr>
      <w:tr w:rsidR="006D2487" w:rsidRPr="003A460C" w14:paraId="6B3894A2" w14:textId="77777777" w:rsidTr="00707B56">
        <w:trPr>
          <w:trHeight w:val="1116"/>
        </w:trPr>
        <w:tc>
          <w:tcPr>
            <w:tcW w:w="794" w:type="dxa"/>
            <w:vMerge/>
          </w:tcPr>
          <w:p w14:paraId="2A41ACAB" w14:textId="77777777" w:rsidR="006D2487" w:rsidRPr="003A460C" w:rsidRDefault="006D2487" w:rsidP="00EF7A7F">
            <w:pPr>
              <w:suppressAutoHyphens/>
              <w:spacing w:after="0" w:line="240" w:lineRule="auto"/>
              <w:jc w:val="center"/>
              <w:rPr>
                <w:rFonts w:ascii="Times New Roman" w:hAnsi="Times New Roman" w:cs="Times New Roman"/>
              </w:rPr>
            </w:pPr>
          </w:p>
        </w:tc>
        <w:tc>
          <w:tcPr>
            <w:tcW w:w="1758" w:type="dxa"/>
            <w:vMerge/>
          </w:tcPr>
          <w:p w14:paraId="3489DB49" w14:textId="77777777" w:rsidR="006D2487" w:rsidRPr="003A460C" w:rsidRDefault="006D2487" w:rsidP="00EF7A7F">
            <w:pPr>
              <w:suppressAutoHyphens/>
              <w:spacing w:after="0" w:line="240" w:lineRule="auto"/>
              <w:rPr>
                <w:rFonts w:ascii="Times New Roman" w:hAnsi="Times New Roman" w:cs="Times New Roman"/>
              </w:rPr>
            </w:pPr>
          </w:p>
        </w:tc>
        <w:tc>
          <w:tcPr>
            <w:tcW w:w="850" w:type="dxa"/>
            <w:vMerge/>
          </w:tcPr>
          <w:p w14:paraId="27AE5E15" w14:textId="77777777" w:rsidR="006D2487" w:rsidRPr="003A460C" w:rsidRDefault="006D2487" w:rsidP="00EF7A7F">
            <w:pPr>
              <w:suppressAutoHyphens/>
              <w:spacing w:after="0" w:line="240" w:lineRule="auto"/>
              <w:rPr>
                <w:rFonts w:ascii="Times New Roman" w:hAnsi="Times New Roman" w:cs="Times New Roman"/>
              </w:rPr>
            </w:pPr>
          </w:p>
        </w:tc>
        <w:tc>
          <w:tcPr>
            <w:tcW w:w="1560" w:type="dxa"/>
          </w:tcPr>
          <w:p w14:paraId="675C07F2" w14:textId="77777777" w:rsidR="006D2487"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федерального бюджета</w:t>
            </w:r>
          </w:p>
        </w:tc>
        <w:tc>
          <w:tcPr>
            <w:tcW w:w="1275" w:type="dxa"/>
          </w:tcPr>
          <w:p w14:paraId="50A9B138"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09" w:type="dxa"/>
          </w:tcPr>
          <w:p w14:paraId="1900972D"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134" w:type="dxa"/>
          </w:tcPr>
          <w:p w14:paraId="46B4470E"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0D16B649"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3B5BCBF6"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4BAC741C"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134" w:type="dxa"/>
          </w:tcPr>
          <w:p w14:paraId="31EF248C" w14:textId="77777777" w:rsidR="006D2487" w:rsidRPr="003A460C" w:rsidRDefault="006D2487"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1" w:type="dxa"/>
            <w:vMerge/>
          </w:tcPr>
          <w:p w14:paraId="3E59E88D" w14:textId="77777777" w:rsidR="006D2487" w:rsidRPr="003A460C" w:rsidRDefault="006D2487" w:rsidP="00EF7A7F">
            <w:pPr>
              <w:pStyle w:val="ConsPlusNormal"/>
              <w:suppressAutoHyphens/>
              <w:rPr>
                <w:rFonts w:ascii="Times New Roman" w:hAnsi="Times New Roman" w:cs="Times New Roman"/>
                <w:szCs w:val="22"/>
              </w:rPr>
            </w:pPr>
          </w:p>
        </w:tc>
        <w:tc>
          <w:tcPr>
            <w:tcW w:w="1559" w:type="dxa"/>
            <w:vMerge/>
          </w:tcPr>
          <w:p w14:paraId="1A3B2CF6" w14:textId="77777777" w:rsidR="006D2487" w:rsidRPr="003A460C" w:rsidRDefault="006D2487" w:rsidP="00EF7A7F">
            <w:pPr>
              <w:pStyle w:val="ConsPlusNormal"/>
              <w:suppressAutoHyphens/>
              <w:rPr>
                <w:rFonts w:ascii="Times New Roman" w:hAnsi="Times New Roman" w:cs="Times New Roman"/>
                <w:szCs w:val="22"/>
              </w:rPr>
            </w:pPr>
          </w:p>
        </w:tc>
      </w:tr>
      <w:tr w:rsidR="00DB459B" w:rsidRPr="003A460C" w14:paraId="3C687214" w14:textId="77777777" w:rsidTr="00707B56">
        <w:tc>
          <w:tcPr>
            <w:tcW w:w="794" w:type="dxa"/>
            <w:vMerge/>
          </w:tcPr>
          <w:p w14:paraId="74AAFEB0" w14:textId="77777777" w:rsidR="00DB459B" w:rsidRPr="003A460C" w:rsidRDefault="00DB459B" w:rsidP="00EF7A7F">
            <w:pPr>
              <w:suppressAutoHyphens/>
              <w:spacing w:after="0" w:line="240" w:lineRule="auto"/>
              <w:jc w:val="center"/>
              <w:rPr>
                <w:rFonts w:ascii="Times New Roman" w:hAnsi="Times New Roman" w:cs="Times New Roman"/>
              </w:rPr>
            </w:pPr>
          </w:p>
        </w:tc>
        <w:tc>
          <w:tcPr>
            <w:tcW w:w="1758" w:type="dxa"/>
            <w:vMerge/>
          </w:tcPr>
          <w:p w14:paraId="5EF99F3F" w14:textId="77777777" w:rsidR="00DB459B" w:rsidRPr="003A460C" w:rsidRDefault="00DB459B" w:rsidP="00EF7A7F">
            <w:pPr>
              <w:suppressAutoHyphens/>
              <w:spacing w:after="0" w:line="240" w:lineRule="auto"/>
              <w:rPr>
                <w:rFonts w:ascii="Times New Roman" w:hAnsi="Times New Roman" w:cs="Times New Roman"/>
              </w:rPr>
            </w:pPr>
          </w:p>
        </w:tc>
        <w:tc>
          <w:tcPr>
            <w:tcW w:w="850" w:type="dxa"/>
            <w:vMerge/>
          </w:tcPr>
          <w:p w14:paraId="295F10B9" w14:textId="77777777" w:rsidR="00DB459B" w:rsidRPr="003A460C" w:rsidRDefault="00DB459B" w:rsidP="00EF7A7F">
            <w:pPr>
              <w:suppressAutoHyphens/>
              <w:spacing w:after="0" w:line="240" w:lineRule="auto"/>
              <w:rPr>
                <w:rFonts w:ascii="Times New Roman" w:hAnsi="Times New Roman" w:cs="Times New Roman"/>
              </w:rPr>
            </w:pPr>
          </w:p>
        </w:tc>
        <w:tc>
          <w:tcPr>
            <w:tcW w:w="1560" w:type="dxa"/>
          </w:tcPr>
          <w:p w14:paraId="3F116512" w14:textId="77777777" w:rsidR="00DB459B"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1275" w:type="dxa"/>
          </w:tcPr>
          <w:p w14:paraId="195F318B" w14:textId="77777777" w:rsidR="00DB459B" w:rsidRPr="003A460C" w:rsidRDefault="00DB459B"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09" w:type="dxa"/>
          </w:tcPr>
          <w:p w14:paraId="73FC5857" w14:textId="77777777" w:rsidR="00DB459B" w:rsidRPr="003A460C" w:rsidRDefault="00D0390A" w:rsidP="00644EE7">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295</w:t>
            </w:r>
          </w:p>
        </w:tc>
        <w:tc>
          <w:tcPr>
            <w:tcW w:w="1134" w:type="dxa"/>
          </w:tcPr>
          <w:p w14:paraId="32D6004F" w14:textId="77777777" w:rsidR="00DB459B" w:rsidRPr="003A460C" w:rsidRDefault="00D0390A" w:rsidP="00644EE7">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295</w:t>
            </w:r>
          </w:p>
        </w:tc>
        <w:tc>
          <w:tcPr>
            <w:tcW w:w="992" w:type="dxa"/>
          </w:tcPr>
          <w:p w14:paraId="56D6B688" w14:textId="77777777" w:rsidR="00DB459B" w:rsidRPr="003A460C" w:rsidRDefault="00DB459B"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06256576" w14:textId="77777777" w:rsidR="00DB459B" w:rsidRPr="003A460C" w:rsidRDefault="00DB459B"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63B2227A" w14:textId="77777777" w:rsidR="00DB459B" w:rsidRPr="003A460C" w:rsidRDefault="00DB459B"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134" w:type="dxa"/>
          </w:tcPr>
          <w:p w14:paraId="43E18E84" w14:textId="77777777" w:rsidR="00DB459B" w:rsidRPr="003A460C" w:rsidRDefault="00DB459B"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1" w:type="dxa"/>
            <w:vMerge/>
          </w:tcPr>
          <w:p w14:paraId="3F2542E2" w14:textId="77777777" w:rsidR="00DB459B" w:rsidRPr="003A460C" w:rsidRDefault="00DB459B" w:rsidP="00EF7A7F">
            <w:pPr>
              <w:pStyle w:val="ConsPlusNormal"/>
              <w:suppressAutoHyphens/>
              <w:rPr>
                <w:rFonts w:ascii="Times New Roman" w:hAnsi="Times New Roman" w:cs="Times New Roman"/>
                <w:szCs w:val="22"/>
              </w:rPr>
            </w:pPr>
          </w:p>
        </w:tc>
        <w:tc>
          <w:tcPr>
            <w:tcW w:w="1559" w:type="dxa"/>
            <w:vMerge/>
          </w:tcPr>
          <w:p w14:paraId="1383A548" w14:textId="77777777" w:rsidR="00DB459B" w:rsidRPr="003A460C" w:rsidRDefault="00DB459B" w:rsidP="00EF7A7F">
            <w:pPr>
              <w:pStyle w:val="ConsPlusNormal"/>
              <w:suppressAutoHyphens/>
              <w:rPr>
                <w:rFonts w:ascii="Times New Roman" w:hAnsi="Times New Roman" w:cs="Times New Roman"/>
                <w:szCs w:val="22"/>
              </w:rPr>
            </w:pPr>
          </w:p>
        </w:tc>
      </w:tr>
      <w:tr w:rsidR="00DB459B" w:rsidRPr="003A460C" w14:paraId="000D4BDA" w14:textId="77777777" w:rsidTr="00707B56">
        <w:tc>
          <w:tcPr>
            <w:tcW w:w="794" w:type="dxa"/>
            <w:vMerge/>
          </w:tcPr>
          <w:p w14:paraId="0DED4894" w14:textId="77777777" w:rsidR="00DB459B" w:rsidRPr="003A460C" w:rsidRDefault="00DB459B" w:rsidP="00EF7A7F">
            <w:pPr>
              <w:suppressAutoHyphens/>
              <w:spacing w:after="0" w:line="240" w:lineRule="auto"/>
              <w:jc w:val="center"/>
              <w:rPr>
                <w:rFonts w:ascii="Times New Roman" w:hAnsi="Times New Roman" w:cs="Times New Roman"/>
              </w:rPr>
            </w:pPr>
          </w:p>
        </w:tc>
        <w:tc>
          <w:tcPr>
            <w:tcW w:w="1758" w:type="dxa"/>
            <w:vMerge/>
          </w:tcPr>
          <w:p w14:paraId="63060B0A" w14:textId="77777777" w:rsidR="00DB459B" w:rsidRPr="003A460C" w:rsidRDefault="00DB459B" w:rsidP="00EF7A7F">
            <w:pPr>
              <w:suppressAutoHyphens/>
              <w:spacing w:after="0" w:line="240" w:lineRule="auto"/>
              <w:rPr>
                <w:rFonts w:ascii="Times New Roman" w:hAnsi="Times New Roman" w:cs="Times New Roman"/>
              </w:rPr>
            </w:pPr>
          </w:p>
        </w:tc>
        <w:tc>
          <w:tcPr>
            <w:tcW w:w="850" w:type="dxa"/>
            <w:vMerge/>
          </w:tcPr>
          <w:p w14:paraId="79E25E17" w14:textId="77777777" w:rsidR="00DB459B" w:rsidRPr="003A460C" w:rsidRDefault="00DB459B" w:rsidP="00EF7A7F">
            <w:pPr>
              <w:suppressAutoHyphens/>
              <w:spacing w:after="0" w:line="240" w:lineRule="auto"/>
              <w:rPr>
                <w:rFonts w:ascii="Times New Roman" w:hAnsi="Times New Roman" w:cs="Times New Roman"/>
              </w:rPr>
            </w:pPr>
          </w:p>
        </w:tc>
        <w:tc>
          <w:tcPr>
            <w:tcW w:w="1560" w:type="dxa"/>
          </w:tcPr>
          <w:p w14:paraId="7C4081ED" w14:textId="77777777" w:rsidR="00DB459B" w:rsidRPr="003A460C" w:rsidRDefault="00DB459B"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1275" w:type="dxa"/>
          </w:tcPr>
          <w:p w14:paraId="51C55EC0" w14:textId="77777777" w:rsidR="00DB459B" w:rsidRPr="003A460C" w:rsidRDefault="00DB459B"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09" w:type="dxa"/>
          </w:tcPr>
          <w:p w14:paraId="1BD0DD1E" w14:textId="77777777" w:rsidR="00DB459B" w:rsidRPr="003A460C" w:rsidRDefault="00DB459B"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134" w:type="dxa"/>
          </w:tcPr>
          <w:p w14:paraId="36BF9AEB" w14:textId="77777777" w:rsidR="00DB459B" w:rsidRPr="003A460C" w:rsidRDefault="00DB459B"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6FA70D19" w14:textId="77777777" w:rsidR="00DB459B" w:rsidRPr="003A460C" w:rsidRDefault="00DB459B"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76AE6F37" w14:textId="77777777" w:rsidR="00DB459B" w:rsidRPr="003A460C" w:rsidRDefault="00DB459B"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1CED89FE" w14:textId="77777777" w:rsidR="00DB459B" w:rsidRPr="003A460C" w:rsidRDefault="00DB459B"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134" w:type="dxa"/>
          </w:tcPr>
          <w:p w14:paraId="5FD3963C" w14:textId="77777777" w:rsidR="00DB459B" w:rsidRPr="003A460C" w:rsidRDefault="00DB459B"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1" w:type="dxa"/>
            <w:vMerge/>
          </w:tcPr>
          <w:p w14:paraId="53376824" w14:textId="77777777" w:rsidR="00DB459B" w:rsidRPr="003A460C" w:rsidRDefault="00DB459B" w:rsidP="00EF7A7F">
            <w:pPr>
              <w:pStyle w:val="ConsPlusNormal"/>
              <w:suppressAutoHyphens/>
              <w:rPr>
                <w:rFonts w:ascii="Times New Roman" w:hAnsi="Times New Roman" w:cs="Times New Roman"/>
                <w:szCs w:val="22"/>
              </w:rPr>
            </w:pPr>
          </w:p>
        </w:tc>
        <w:tc>
          <w:tcPr>
            <w:tcW w:w="1559" w:type="dxa"/>
            <w:vMerge/>
          </w:tcPr>
          <w:p w14:paraId="0FA31FF2" w14:textId="77777777" w:rsidR="00DB459B" w:rsidRPr="003A460C" w:rsidRDefault="00DB459B" w:rsidP="00EF7A7F">
            <w:pPr>
              <w:pStyle w:val="ConsPlusNormal"/>
              <w:suppressAutoHyphens/>
              <w:rPr>
                <w:rFonts w:ascii="Times New Roman" w:hAnsi="Times New Roman" w:cs="Times New Roman"/>
                <w:szCs w:val="22"/>
              </w:rPr>
            </w:pPr>
          </w:p>
        </w:tc>
      </w:tr>
      <w:tr w:rsidR="00707B56" w:rsidRPr="003A460C" w14:paraId="26B45799" w14:textId="77777777" w:rsidTr="00707B56">
        <w:tc>
          <w:tcPr>
            <w:tcW w:w="794" w:type="dxa"/>
            <w:vMerge w:val="restart"/>
          </w:tcPr>
          <w:p w14:paraId="1923A1DF"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lastRenderedPageBreak/>
              <w:t>1.1.</w:t>
            </w:r>
          </w:p>
        </w:tc>
        <w:tc>
          <w:tcPr>
            <w:tcW w:w="1758" w:type="dxa"/>
            <w:vMerge w:val="restart"/>
          </w:tcPr>
          <w:p w14:paraId="070599EB" w14:textId="77777777" w:rsidR="00707B56" w:rsidRPr="003A460C" w:rsidRDefault="00707B56" w:rsidP="00707B56">
            <w:pPr>
              <w:pStyle w:val="ConsPlusNormal"/>
              <w:suppressAutoHyphens/>
              <w:rPr>
                <w:rFonts w:ascii="Times New Roman" w:hAnsi="Times New Roman" w:cs="Times New Roman"/>
                <w:b/>
                <w:szCs w:val="22"/>
              </w:rPr>
            </w:pPr>
            <w:r w:rsidRPr="003A460C">
              <w:rPr>
                <w:rFonts w:ascii="Times New Roman" w:hAnsi="Times New Roman" w:cs="Times New Roman"/>
                <w:b/>
                <w:szCs w:val="22"/>
              </w:rPr>
              <w:t>Мероприятие 1</w:t>
            </w:r>
            <w:r w:rsidR="00617A5F" w:rsidRPr="003A460C">
              <w:rPr>
                <w:rFonts w:ascii="Times New Roman" w:hAnsi="Times New Roman" w:cs="Times New Roman"/>
                <w:b/>
                <w:szCs w:val="22"/>
              </w:rPr>
              <w:t>.1</w:t>
            </w:r>
          </w:p>
          <w:p w14:paraId="7CEE8C73" w14:textId="77777777" w:rsidR="00707B56" w:rsidRPr="003A460C" w:rsidRDefault="00707B56" w:rsidP="00707B56">
            <w:pPr>
              <w:pStyle w:val="ConsPlusNormal"/>
              <w:suppressAutoHyphens/>
              <w:rPr>
                <w:rFonts w:ascii="Times New Roman" w:hAnsi="Times New Roman" w:cs="Times New Roman"/>
                <w:szCs w:val="22"/>
              </w:rPr>
            </w:pPr>
          </w:p>
          <w:p w14:paraId="668F1BBE" w14:textId="77777777" w:rsidR="00707B56" w:rsidRPr="003A460C" w:rsidRDefault="00707B56" w:rsidP="00351E3B">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Реализация мероприятий по улучшению жилищных условий </w:t>
            </w:r>
            <w:r w:rsidR="00B33BEF" w:rsidRPr="003A460C">
              <w:rPr>
                <w:rFonts w:ascii="Times New Roman" w:hAnsi="Times New Roman" w:cs="Times New Roman"/>
                <w:szCs w:val="22"/>
              </w:rPr>
              <w:t xml:space="preserve">многодетных семей </w:t>
            </w:r>
          </w:p>
        </w:tc>
        <w:tc>
          <w:tcPr>
            <w:tcW w:w="850" w:type="dxa"/>
            <w:vMerge w:val="restart"/>
          </w:tcPr>
          <w:p w14:paraId="1B283B7E" w14:textId="77777777" w:rsidR="00707B56" w:rsidRPr="003A460C" w:rsidRDefault="00707B56" w:rsidP="00707B56">
            <w:pPr>
              <w:pStyle w:val="ConsPlusNormal"/>
              <w:suppressAutoHyphens/>
              <w:rPr>
                <w:rFonts w:ascii="Times New Roman" w:hAnsi="Times New Roman" w:cs="Times New Roman"/>
                <w:szCs w:val="22"/>
              </w:rPr>
            </w:pPr>
            <w:r w:rsidRPr="003A460C">
              <w:rPr>
                <w:rFonts w:ascii="Times New Roman" w:hAnsi="Times New Roman" w:cs="Times New Roman"/>
                <w:szCs w:val="22"/>
              </w:rPr>
              <w:t>2020-2024</w:t>
            </w:r>
          </w:p>
        </w:tc>
        <w:tc>
          <w:tcPr>
            <w:tcW w:w="1560" w:type="dxa"/>
          </w:tcPr>
          <w:p w14:paraId="717F00BA" w14:textId="77777777" w:rsidR="00707B56" w:rsidRPr="003A460C" w:rsidRDefault="00707B56" w:rsidP="00707B56">
            <w:pPr>
              <w:pStyle w:val="ConsPlusNormal"/>
              <w:suppressAutoHyphens/>
              <w:rPr>
                <w:rFonts w:ascii="Times New Roman" w:hAnsi="Times New Roman" w:cs="Times New Roman"/>
                <w:b/>
                <w:szCs w:val="22"/>
              </w:rPr>
            </w:pPr>
            <w:r w:rsidRPr="003A460C">
              <w:rPr>
                <w:rFonts w:ascii="Times New Roman" w:hAnsi="Times New Roman" w:cs="Times New Roman"/>
                <w:b/>
                <w:szCs w:val="22"/>
              </w:rPr>
              <w:t>Итого</w:t>
            </w:r>
          </w:p>
        </w:tc>
        <w:tc>
          <w:tcPr>
            <w:tcW w:w="1275" w:type="dxa"/>
          </w:tcPr>
          <w:p w14:paraId="304BC300" w14:textId="77777777" w:rsidR="00707B56" w:rsidRPr="003A460C" w:rsidRDefault="00707B56" w:rsidP="00707B56">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09" w:type="dxa"/>
          </w:tcPr>
          <w:p w14:paraId="6584B256" w14:textId="77777777" w:rsidR="00707B56" w:rsidRPr="003A460C" w:rsidRDefault="00D0390A" w:rsidP="00A03C75">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 xml:space="preserve">29 </w:t>
            </w:r>
            <w:r w:rsidR="00A03C75" w:rsidRPr="003A460C">
              <w:rPr>
                <w:rFonts w:ascii="Times New Roman" w:hAnsi="Times New Roman" w:cs="Times New Roman"/>
                <w:b/>
                <w:szCs w:val="22"/>
              </w:rPr>
              <w:t>470</w:t>
            </w:r>
          </w:p>
        </w:tc>
        <w:tc>
          <w:tcPr>
            <w:tcW w:w="1134" w:type="dxa"/>
          </w:tcPr>
          <w:p w14:paraId="2EBA7731" w14:textId="77777777" w:rsidR="00707B56" w:rsidRPr="003A460C" w:rsidRDefault="00D0390A" w:rsidP="00A03C75">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 xml:space="preserve">29 </w:t>
            </w:r>
            <w:r w:rsidR="00A03C75" w:rsidRPr="003A460C">
              <w:rPr>
                <w:rFonts w:ascii="Times New Roman" w:hAnsi="Times New Roman" w:cs="Times New Roman"/>
                <w:b/>
                <w:szCs w:val="22"/>
              </w:rPr>
              <w:t>470</w:t>
            </w:r>
          </w:p>
        </w:tc>
        <w:tc>
          <w:tcPr>
            <w:tcW w:w="992" w:type="dxa"/>
          </w:tcPr>
          <w:p w14:paraId="427B667F" w14:textId="77777777" w:rsidR="00707B56" w:rsidRPr="003A460C" w:rsidRDefault="00707B56" w:rsidP="00707B56">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92" w:type="dxa"/>
          </w:tcPr>
          <w:p w14:paraId="1317EBDC" w14:textId="77777777" w:rsidR="00707B56" w:rsidRPr="003A460C" w:rsidRDefault="00707B56" w:rsidP="00707B56">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92" w:type="dxa"/>
          </w:tcPr>
          <w:p w14:paraId="17C0029C" w14:textId="77777777" w:rsidR="00707B56" w:rsidRPr="003A460C" w:rsidRDefault="00707B56" w:rsidP="00707B56">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134" w:type="dxa"/>
          </w:tcPr>
          <w:p w14:paraId="3C30CA2D" w14:textId="77777777" w:rsidR="00707B56" w:rsidRPr="003A460C" w:rsidRDefault="00707B56" w:rsidP="00707B56">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851" w:type="dxa"/>
            <w:vMerge w:val="restart"/>
          </w:tcPr>
          <w:p w14:paraId="36C90055" w14:textId="77777777" w:rsidR="00707B56" w:rsidRPr="003A460C" w:rsidRDefault="00387910"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rPr>
              <w:t>Управление муниципальным имуществом</w:t>
            </w:r>
          </w:p>
        </w:tc>
        <w:tc>
          <w:tcPr>
            <w:tcW w:w="1559" w:type="dxa"/>
            <w:vMerge w:val="restart"/>
          </w:tcPr>
          <w:p w14:paraId="581E8A81" w14:textId="77777777" w:rsidR="00707B56" w:rsidRPr="003A460C" w:rsidRDefault="00707B56" w:rsidP="00707B56">
            <w:pPr>
              <w:pStyle w:val="ConsPlusNormal"/>
              <w:suppressAutoHyphens/>
              <w:rPr>
                <w:rFonts w:ascii="Times New Roman" w:hAnsi="Times New Roman" w:cs="Times New Roman"/>
                <w:szCs w:val="22"/>
              </w:rPr>
            </w:pPr>
          </w:p>
        </w:tc>
      </w:tr>
      <w:tr w:rsidR="00707B56" w:rsidRPr="003A460C" w14:paraId="4502A4E5" w14:textId="77777777" w:rsidTr="00707B56">
        <w:trPr>
          <w:trHeight w:val="696"/>
        </w:trPr>
        <w:tc>
          <w:tcPr>
            <w:tcW w:w="794" w:type="dxa"/>
            <w:vMerge/>
          </w:tcPr>
          <w:p w14:paraId="6F914F29" w14:textId="77777777" w:rsidR="00707B56" w:rsidRPr="003A460C" w:rsidRDefault="00707B56" w:rsidP="00707B56">
            <w:pPr>
              <w:suppressAutoHyphens/>
              <w:spacing w:after="0" w:line="240" w:lineRule="auto"/>
              <w:jc w:val="center"/>
              <w:rPr>
                <w:rFonts w:ascii="Times New Roman" w:hAnsi="Times New Roman" w:cs="Times New Roman"/>
              </w:rPr>
            </w:pPr>
          </w:p>
        </w:tc>
        <w:tc>
          <w:tcPr>
            <w:tcW w:w="1758" w:type="dxa"/>
            <w:vMerge/>
          </w:tcPr>
          <w:p w14:paraId="3496DC25" w14:textId="77777777" w:rsidR="00707B56" w:rsidRPr="003A460C" w:rsidRDefault="00707B56" w:rsidP="00707B56">
            <w:pPr>
              <w:suppressAutoHyphens/>
              <w:spacing w:after="0" w:line="240" w:lineRule="auto"/>
              <w:rPr>
                <w:rFonts w:ascii="Times New Roman" w:hAnsi="Times New Roman" w:cs="Times New Roman"/>
              </w:rPr>
            </w:pPr>
          </w:p>
        </w:tc>
        <w:tc>
          <w:tcPr>
            <w:tcW w:w="850" w:type="dxa"/>
            <w:vMerge/>
          </w:tcPr>
          <w:p w14:paraId="1A8841D9" w14:textId="77777777" w:rsidR="00707B56" w:rsidRPr="003A460C" w:rsidRDefault="00707B56" w:rsidP="00707B56">
            <w:pPr>
              <w:suppressAutoHyphens/>
              <w:spacing w:after="0" w:line="240" w:lineRule="auto"/>
              <w:rPr>
                <w:rFonts w:ascii="Times New Roman" w:hAnsi="Times New Roman" w:cs="Times New Roman"/>
              </w:rPr>
            </w:pPr>
          </w:p>
        </w:tc>
        <w:tc>
          <w:tcPr>
            <w:tcW w:w="1560" w:type="dxa"/>
          </w:tcPr>
          <w:p w14:paraId="7852E377" w14:textId="77777777" w:rsidR="00707B56" w:rsidRPr="003A460C" w:rsidRDefault="00707B56" w:rsidP="00707B56">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бюджета Московской области </w:t>
            </w:r>
          </w:p>
        </w:tc>
        <w:tc>
          <w:tcPr>
            <w:tcW w:w="1275" w:type="dxa"/>
          </w:tcPr>
          <w:p w14:paraId="1EED50EE" w14:textId="77777777" w:rsidR="00707B56" w:rsidRPr="003A460C" w:rsidRDefault="00707B56" w:rsidP="00707B56">
            <w:pPr>
              <w:pStyle w:val="ConsPlusNormal"/>
              <w:suppressAutoHyphens/>
              <w:jc w:val="center"/>
              <w:rPr>
                <w:rFonts w:ascii="Times New Roman" w:hAnsi="Times New Roman" w:cs="Times New Roman"/>
                <w:szCs w:val="22"/>
              </w:rPr>
            </w:pPr>
          </w:p>
          <w:p w14:paraId="11468851" w14:textId="77777777" w:rsidR="00707B56" w:rsidRPr="003A460C" w:rsidRDefault="00707B56" w:rsidP="00707B56">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        0</w:t>
            </w:r>
          </w:p>
        </w:tc>
        <w:tc>
          <w:tcPr>
            <w:tcW w:w="1209" w:type="dxa"/>
          </w:tcPr>
          <w:p w14:paraId="59E83456" w14:textId="77777777" w:rsidR="00707B56" w:rsidRPr="003A460C" w:rsidRDefault="00707B56" w:rsidP="00707B56">
            <w:pPr>
              <w:pStyle w:val="ConsPlusNormal"/>
              <w:suppressAutoHyphens/>
              <w:jc w:val="center"/>
              <w:rPr>
                <w:rFonts w:ascii="Times New Roman" w:hAnsi="Times New Roman" w:cs="Times New Roman"/>
                <w:szCs w:val="22"/>
              </w:rPr>
            </w:pPr>
          </w:p>
          <w:p w14:paraId="3C2CA7D3" w14:textId="77777777" w:rsidR="00707B56" w:rsidRPr="003A460C" w:rsidRDefault="00D0390A"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29 </w:t>
            </w:r>
            <w:r w:rsidR="00A03C75" w:rsidRPr="003A460C">
              <w:rPr>
                <w:rFonts w:ascii="Times New Roman" w:hAnsi="Times New Roman" w:cs="Times New Roman"/>
                <w:szCs w:val="22"/>
              </w:rPr>
              <w:t>175</w:t>
            </w:r>
          </w:p>
          <w:p w14:paraId="182F28AA" w14:textId="77777777" w:rsidR="00707B56" w:rsidRPr="003A460C" w:rsidRDefault="00707B56" w:rsidP="00707B56">
            <w:pPr>
              <w:pStyle w:val="ConsPlusNormal"/>
              <w:suppressAutoHyphens/>
              <w:jc w:val="center"/>
              <w:rPr>
                <w:rFonts w:ascii="Times New Roman" w:hAnsi="Times New Roman" w:cs="Times New Roman"/>
                <w:szCs w:val="22"/>
              </w:rPr>
            </w:pPr>
          </w:p>
        </w:tc>
        <w:tc>
          <w:tcPr>
            <w:tcW w:w="1134" w:type="dxa"/>
          </w:tcPr>
          <w:p w14:paraId="6437C185" w14:textId="77777777" w:rsidR="00707B56" w:rsidRPr="003A460C" w:rsidRDefault="00707B56" w:rsidP="00707B56">
            <w:pPr>
              <w:pStyle w:val="ConsPlusNormal"/>
              <w:suppressAutoHyphens/>
              <w:jc w:val="center"/>
              <w:rPr>
                <w:rFonts w:ascii="Times New Roman" w:hAnsi="Times New Roman" w:cs="Times New Roman"/>
                <w:szCs w:val="22"/>
              </w:rPr>
            </w:pPr>
          </w:p>
          <w:p w14:paraId="4A07FB42" w14:textId="77777777" w:rsidR="00707B56" w:rsidRPr="003A460C" w:rsidRDefault="00D0390A"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29 </w:t>
            </w:r>
            <w:r w:rsidR="00A03C75" w:rsidRPr="003A460C">
              <w:rPr>
                <w:rFonts w:ascii="Times New Roman" w:hAnsi="Times New Roman" w:cs="Times New Roman"/>
                <w:szCs w:val="22"/>
              </w:rPr>
              <w:t>175</w:t>
            </w:r>
          </w:p>
          <w:p w14:paraId="2F3EFB0E" w14:textId="77777777" w:rsidR="00707B56" w:rsidRPr="003A460C" w:rsidRDefault="00707B56" w:rsidP="00707B56">
            <w:pPr>
              <w:pStyle w:val="ConsPlusNormal"/>
              <w:suppressAutoHyphens/>
              <w:jc w:val="center"/>
              <w:rPr>
                <w:rFonts w:ascii="Times New Roman" w:hAnsi="Times New Roman" w:cs="Times New Roman"/>
                <w:szCs w:val="22"/>
              </w:rPr>
            </w:pPr>
          </w:p>
        </w:tc>
        <w:tc>
          <w:tcPr>
            <w:tcW w:w="992" w:type="dxa"/>
          </w:tcPr>
          <w:p w14:paraId="1E320707" w14:textId="77777777" w:rsidR="00707B56" w:rsidRPr="003A460C" w:rsidRDefault="00707B56" w:rsidP="00707B56">
            <w:pPr>
              <w:pStyle w:val="ConsPlusNormal"/>
              <w:suppressAutoHyphens/>
              <w:jc w:val="center"/>
              <w:rPr>
                <w:rFonts w:ascii="Times New Roman" w:hAnsi="Times New Roman" w:cs="Times New Roman"/>
                <w:szCs w:val="22"/>
              </w:rPr>
            </w:pPr>
          </w:p>
          <w:p w14:paraId="00446134"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5A51AA35" w14:textId="77777777" w:rsidR="00707B56" w:rsidRPr="003A460C" w:rsidRDefault="00707B56" w:rsidP="00707B56">
            <w:pPr>
              <w:pStyle w:val="ConsPlusNormal"/>
              <w:suppressAutoHyphens/>
              <w:jc w:val="center"/>
              <w:rPr>
                <w:rFonts w:ascii="Times New Roman" w:hAnsi="Times New Roman" w:cs="Times New Roman"/>
                <w:szCs w:val="22"/>
              </w:rPr>
            </w:pPr>
          </w:p>
        </w:tc>
        <w:tc>
          <w:tcPr>
            <w:tcW w:w="992" w:type="dxa"/>
          </w:tcPr>
          <w:p w14:paraId="09FB9471" w14:textId="77777777" w:rsidR="00707B56" w:rsidRPr="003A460C" w:rsidRDefault="00707B56" w:rsidP="00707B56">
            <w:pPr>
              <w:pStyle w:val="ConsPlusNormal"/>
              <w:suppressAutoHyphens/>
              <w:jc w:val="center"/>
              <w:rPr>
                <w:rFonts w:ascii="Times New Roman" w:hAnsi="Times New Roman" w:cs="Times New Roman"/>
                <w:szCs w:val="22"/>
              </w:rPr>
            </w:pPr>
          </w:p>
          <w:p w14:paraId="137A651B"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59857D2C" w14:textId="77777777" w:rsidR="00707B56" w:rsidRPr="003A460C" w:rsidRDefault="00707B56" w:rsidP="00707B56">
            <w:pPr>
              <w:pStyle w:val="ConsPlusNormal"/>
              <w:suppressAutoHyphens/>
              <w:jc w:val="center"/>
              <w:rPr>
                <w:rFonts w:ascii="Times New Roman" w:hAnsi="Times New Roman" w:cs="Times New Roman"/>
                <w:szCs w:val="22"/>
              </w:rPr>
            </w:pPr>
          </w:p>
        </w:tc>
        <w:tc>
          <w:tcPr>
            <w:tcW w:w="992" w:type="dxa"/>
          </w:tcPr>
          <w:p w14:paraId="711FDBF2" w14:textId="77777777" w:rsidR="00707B56" w:rsidRPr="003A460C" w:rsidRDefault="00707B56" w:rsidP="00707B56">
            <w:pPr>
              <w:pStyle w:val="ConsPlusNormal"/>
              <w:suppressAutoHyphens/>
              <w:jc w:val="center"/>
              <w:rPr>
                <w:rFonts w:ascii="Times New Roman" w:hAnsi="Times New Roman" w:cs="Times New Roman"/>
                <w:szCs w:val="22"/>
              </w:rPr>
            </w:pPr>
          </w:p>
          <w:p w14:paraId="6E45C062"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04F257FB" w14:textId="77777777" w:rsidR="00707B56" w:rsidRPr="003A460C" w:rsidRDefault="00707B56" w:rsidP="00707B56">
            <w:pPr>
              <w:pStyle w:val="ConsPlusNormal"/>
              <w:suppressAutoHyphens/>
              <w:jc w:val="center"/>
              <w:rPr>
                <w:rFonts w:ascii="Times New Roman" w:hAnsi="Times New Roman" w:cs="Times New Roman"/>
                <w:szCs w:val="22"/>
              </w:rPr>
            </w:pPr>
          </w:p>
        </w:tc>
        <w:tc>
          <w:tcPr>
            <w:tcW w:w="1134" w:type="dxa"/>
          </w:tcPr>
          <w:p w14:paraId="6025ECB5" w14:textId="77777777" w:rsidR="00707B56" w:rsidRPr="003A460C" w:rsidRDefault="00707B56" w:rsidP="00707B56">
            <w:pPr>
              <w:pStyle w:val="ConsPlusNormal"/>
              <w:suppressAutoHyphens/>
              <w:jc w:val="center"/>
              <w:rPr>
                <w:rFonts w:ascii="Times New Roman" w:hAnsi="Times New Roman" w:cs="Times New Roman"/>
                <w:szCs w:val="22"/>
              </w:rPr>
            </w:pPr>
          </w:p>
          <w:p w14:paraId="29F6C242"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7A872408" w14:textId="77777777" w:rsidR="00707B56" w:rsidRPr="003A460C" w:rsidRDefault="00707B56" w:rsidP="00707B56">
            <w:pPr>
              <w:pStyle w:val="ConsPlusNormal"/>
              <w:suppressAutoHyphens/>
              <w:jc w:val="center"/>
              <w:rPr>
                <w:rFonts w:ascii="Times New Roman" w:hAnsi="Times New Roman" w:cs="Times New Roman"/>
                <w:szCs w:val="22"/>
              </w:rPr>
            </w:pPr>
          </w:p>
        </w:tc>
        <w:tc>
          <w:tcPr>
            <w:tcW w:w="851" w:type="dxa"/>
            <w:vMerge/>
          </w:tcPr>
          <w:p w14:paraId="2D7E40BE" w14:textId="77777777" w:rsidR="00707B56" w:rsidRPr="003A460C" w:rsidRDefault="00707B56" w:rsidP="00707B56">
            <w:pPr>
              <w:pStyle w:val="ConsPlusNormal"/>
              <w:suppressAutoHyphens/>
              <w:rPr>
                <w:rFonts w:ascii="Times New Roman" w:hAnsi="Times New Roman" w:cs="Times New Roman"/>
                <w:szCs w:val="22"/>
              </w:rPr>
            </w:pPr>
          </w:p>
        </w:tc>
        <w:tc>
          <w:tcPr>
            <w:tcW w:w="1559" w:type="dxa"/>
            <w:vMerge/>
          </w:tcPr>
          <w:p w14:paraId="5F8679FC" w14:textId="77777777" w:rsidR="00707B56" w:rsidRPr="003A460C" w:rsidRDefault="00707B56" w:rsidP="00707B56">
            <w:pPr>
              <w:pStyle w:val="ConsPlusNormal"/>
              <w:suppressAutoHyphens/>
              <w:rPr>
                <w:rFonts w:ascii="Times New Roman" w:hAnsi="Times New Roman" w:cs="Times New Roman"/>
                <w:szCs w:val="22"/>
              </w:rPr>
            </w:pPr>
          </w:p>
        </w:tc>
      </w:tr>
      <w:tr w:rsidR="00707B56" w:rsidRPr="003A460C" w14:paraId="1EF8EABC" w14:textId="77777777" w:rsidTr="00707B56">
        <w:trPr>
          <w:trHeight w:val="696"/>
        </w:trPr>
        <w:tc>
          <w:tcPr>
            <w:tcW w:w="794" w:type="dxa"/>
            <w:vMerge/>
          </w:tcPr>
          <w:p w14:paraId="117CB1B2" w14:textId="77777777" w:rsidR="00707B56" w:rsidRPr="003A460C" w:rsidRDefault="00707B56" w:rsidP="00707B56">
            <w:pPr>
              <w:suppressAutoHyphens/>
              <w:spacing w:after="0" w:line="240" w:lineRule="auto"/>
              <w:jc w:val="center"/>
              <w:rPr>
                <w:rFonts w:ascii="Times New Roman" w:hAnsi="Times New Roman" w:cs="Times New Roman"/>
              </w:rPr>
            </w:pPr>
          </w:p>
        </w:tc>
        <w:tc>
          <w:tcPr>
            <w:tcW w:w="1758" w:type="dxa"/>
            <w:vMerge/>
          </w:tcPr>
          <w:p w14:paraId="77B9BE98" w14:textId="77777777" w:rsidR="00707B56" w:rsidRPr="003A460C" w:rsidRDefault="00707B56" w:rsidP="00707B56">
            <w:pPr>
              <w:suppressAutoHyphens/>
              <w:spacing w:after="0" w:line="240" w:lineRule="auto"/>
              <w:rPr>
                <w:rFonts w:ascii="Times New Roman" w:hAnsi="Times New Roman" w:cs="Times New Roman"/>
              </w:rPr>
            </w:pPr>
          </w:p>
        </w:tc>
        <w:tc>
          <w:tcPr>
            <w:tcW w:w="850" w:type="dxa"/>
            <w:vMerge/>
          </w:tcPr>
          <w:p w14:paraId="2BD1D19E" w14:textId="77777777" w:rsidR="00707B56" w:rsidRPr="003A460C" w:rsidRDefault="00707B56" w:rsidP="00707B56">
            <w:pPr>
              <w:suppressAutoHyphens/>
              <w:spacing w:after="0" w:line="240" w:lineRule="auto"/>
              <w:rPr>
                <w:rFonts w:ascii="Times New Roman" w:hAnsi="Times New Roman" w:cs="Times New Roman"/>
              </w:rPr>
            </w:pPr>
          </w:p>
        </w:tc>
        <w:tc>
          <w:tcPr>
            <w:tcW w:w="1560" w:type="dxa"/>
          </w:tcPr>
          <w:p w14:paraId="2B6372BE" w14:textId="77777777" w:rsidR="00707B56" w:rsidRPr="003A460C" w:rsidRDefault="00707B56" w:rsidP="00707B56">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федерального бюджета</w:t>
            </w:r>
          </w:p>
        </w:tc>
        <w:tc>
          <w:tcPr>
            <w:tcW w:w="1275" w:type="dxa"/>
          </w:tcPr>
          <w:p w14:paraId="21359C6C"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09" w:type="dxa"/>
          </w:tcPr>
          <w:p w14:paraId="20BE93F5"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134" w:type="dxa"/>
          </w:tcPr>
          <w:p w14:paraId="4A3EE4BC"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69D9EC1E"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68442359"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190CEF1E"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134" w:type="dxa"/>
          </w:tcPr>
          <w:p w14:paraId="203E06F3"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1" w:type="dxa"/>
            <w:vMerge/>
          </w:tcPr>
          <w:p w14:paraId="069D62D6" w14:textId="77777777" w:rsidR="00707B56" w:rsidRPr="003A460C" w:rsidRDefault="00707B56" w:rsidP="00707B56">
            <w:pPr>
              <w:pStyle w:val="ConsPlusNormal"/>
              <w:suppressAutoHyphens/>
              <w:rPr>
                <w:rFonts w:ascii="Times New Roman" w:hAnsi="Times New Roman" w:cs="Times New Roman"/>
                <w:szCs w:val="22"/>
              </w:rPr>
            </w:pPr>
          </w:p>
        </w:tc>
        <w:tc>
          <w:tcPr>
            <w:tcW w:w="1559" w:type="dxa"/>
            <w:vMerge/>
          </w:tcPr>
          <w:p w14:paraId="5EE554F4" w14:textId="77777777" w:rsidR="00707B56" w:rsidRPr="003A460C" w:rsidRDefault="00707B56" w:rsidP="00707B56">
            <w:pPr>
              <w:pStyle w:val="ConsPlusNormal"/>
              <w:suppressAutoHyphens/>
              <w:rPr>
                <w:rFonts w:ascii="Times New Roman" w:hAnsi="Times New Roman" w:cs="Times New Roman"/>
                <w:szCs w:val="22"/>
              </w:rPr>
            </w:pPr>
          </w:p>
        </w:tc>
      </w:tr>
      <w:tr w:rsidR="00707B56" w:rsidRPr="003A460C" w14:paraId="2366F8EF" w14:textId="77777777" w:rsidTr="00707B56">
        <w:tc>
          <w:tcPr>
            <w:tcW w:w="794" w:type="dxa"/>
            <w:vMerge/>
          </w:tcPr>
          <w:p w14:paraId="4E51FCD2" w14:textId="77777777" w:rsidR="00707B56" w:rsidRPr="003A460C" w:rsidRDefault="00707B56" w:rsidP="00707B56">
            <w:pPr>
              <w:suppressAutoHyphens/>
              <w:spacing w:after="0" w:line="240" w:lineRule="auto"/>
              <w:jc w:val="center"/>
              <w:rPr>
                <w:rFonts w:ascii="Times New Roman" w:hAnsi="Times New Roman" w:cs="Times New Roman"/>
              </w:rPr>
            </w:pPr>
          </w:p>
        </w:tc>
        <w:tc>
          <w:tcPr>
            <w:tcW w:w="1758" w:type="dxa"/>
            <w:vMerge/>
          </w:tcPr>
          <w:p w14:paraId="3A5CEBEA" w14:textId="77777777" w:rsidR="00707B56" w:rsidRPr="003A460C" w:rsidRDefault="00707B56" w:rsidP="00707B56">
            <w:pPr>
              <w:suppressAutoHyphens/>
              <w:spacing w:after="0" w:line="240" w:lineRule="auto"/>
              <w:rPr>
                <w:rFonts w:ascii="Times New Roman" w:hAnsi="Times New Roman" w:cs="Times New Roman"/>
              </w:rPr>
            </w:pPr>
          </w:p>
        </w:tc>
        <w:tc>
          <w:tcPr>
            <w:tcW w:w="850" w:type="dxa"/>
            <w:vMerge/>
          </w:tcPr>
          <w:p w14:paraId="19D351DE" w14:textId="77777777" w:rsidR="00707B56" w:rsidRPr="003A460C" w:rsidRDefault="00707B56" w:rsidP="00707B56">
            <w:pPr>
              <w:suppressAutoHyphens/>
              <w:spacing w:after="0" w:line="240" w:lineRule="auto"/>
              <w:rPr>
                <w:rFonts w:ascii="Times New Roman" w:hAnsi="Times New Roman" w:cs="Times New Roman"/>
              </w:rPr>
            </w:pPr>
          </w:p>
        </w:tc>
        <w:tc>
          <w:tcPr>
            <w:tcW w:w="1560" w:type="dxa"/>
          </w:tcPr>
          <w:p w14:paraId="5AF86DAA" w14:textId="77777777" w:rsidR="00707B56" w:rsidRPr="003A460C" w:rsidRDefault="00707B56" w:rsidP="00707B56">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1275" w:type="dxa"/>
          </w:tcPr>
          <w:p w14:paraId="0793FF8F"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09" w:type="dxa"/>
          </w:tcPr>
          <w:p w14:paraId="53BFBA89" w14:textId="77777777" w:rsidR="00707B56" w:rsidRPr="003A460C" w:rsidRDefault="00D0390A" w:rsidP="00644EE7">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295</w:t>
            </w:r>
          </w:p>
        </w:tc>
        <w:tc>
          <w:tcPr>
            <w:tcW w:w="1134" w:type="dxa"/>
          </w:tcPr>
          <w:p w14:paraId="7D63EC56" w14:textId="77777777" w:rsidR="00707B56" w:rsidRPr="003A460C" w:rsidRDefault="00D0390A" w:rsidP="00644EE7">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295</w:t>
            </w:r>
          </w:p>
        </w:tc>
        <w:tc>
          <w:tcPr>
            <w:tcW w:w="992" w:type="dxa"/>
          </w:tcPr>
          <w:p w14:paraId="7D6EA5E3"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18DEDF0B"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391F59ED"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134" w:type="dxa"/>
          </w:tcPr>
          <w:p w14:paraId="02C9A408" w14:textId="77777777" w:rsidR="00707B56" w:rsidRPr="003A460C" w:rsidRDefault="00707B56" w:rsidP="00707B56">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1" w:type="dxa"/>
            <w:vMerge/>
          </w:tcPr>
          <w:p w14:paraId="0CA66C99" w14:textId="77777777" w:rsidR="00707B56" w:rsidRPr="003A460C" w:rsidRDefault="00707B56" w:rsidP="00707B56">
            <w:pPr>
              <w:pStyle w:val="ConsPlusNormal"/>
              <w:suppressAutoHyphens/>
              <w:rPr>
                <w:rFonts w:ascii="Times New Roman" w:hAnsi="Times New Roman" w:cs="Times New Roman"/>
                <w:szCs w:val="22"/>
              </w:rPr>
            </w:pPr>
          </w:p>
        </w:tc>
        <w:tc>
          <w:tcPr>
            <w:tcW w:w="1559" w:type="dxa"/>
            <w:vMerge/>
          </w:tcPr>
          <w:p w14:paraId="67A0EB12" w14:textId="77777777" w:rsidR="00707B56" w:rsidRPr="003A460C" w:rsidRDefault="00707B56" w:rsidP="00707B56">
            <w:pPr>
              <w:pStyle w:val="ConsPlusNormal"/>
              <w:suppressAutoHyphens/>
              <w:rPr>
                <w:rFonts w:ascii="Times New Roman" w:hAnsi="Times New Roman" w:cs="Times New Roman"/>
                <w:szCs w:val="22"/>
              </w:rPr>
            </w:pPr>
          </w:p>
        </w:tc>
      </w:tr>
      <w:tr w:rsidR="00BF5373" w:rsidRPr="003A460C" w14:paraId="56EACB8C" w14:textId="77777777" w:rsidTr="00707B56">
        <w:tc>
          <w:tcPr>
            <w:tcW w:w="794" w:type="dxa"/>
            <w:vMerge/>
          </w:tcPr>
          <w:p w14:paraId="4068A67E" w14:textId="77777777" w:rsidR="00BF5373" w:rsidRPr="003A460C" w:rsidRDefault="00BF5373" w:rsidP="00EF7A7F">
            <w:pPr>
              <w:suppressAutoHyphens/>
              <w:spacing w:after="0" w:line="240" w:lineRule="auto"/>
              <w:jc w:val="center"/>
              <w:rPr>
                <w:rFonts w:ascii="Times New Roman" w:hAnsi="Times New Roman" w:cs="Times New Roman"/>
              </w:rPr>
            </w:pPr>
          </w:p>
        </w:tc>
        <w:tc>
          <w:tcPr>
            <w:tcW w:w="1758" w:type="dxa"/>
            <w:vMerge/>
          </w:tcPr>
          <w:p w14:paraId="09C7F60F" w14:textId="77777777" w:rsidR="00BF5373" w:rsidRPr="003A460C" w:rsidRDefault="00BF5373" w:rsidP="00EF7A7F">
            <w:pPr>
              <w:suppressAutoHyphens/>
              <w:spacing w:after="0" w:line="240" w:lineRule="auto"/>
              <w:rPr>
                <w:rFonts w:ascii="Times New Roman" w:hAnsi="Times New Roman" w:cs="Times New Roman"/>
              </w:rPr>
            </w:pPr>
          </w:p>
        </w:tc>
        <w:tc>
          <w:tcPr>
            <w:tcW w:w="850" w:type="dxa"/>
            <w:vMerge/>
          </w:tcPr>
          <w:p w14:paraId="57375F76" w14:textId="77777777" w:rsidR="00BF5373" w:rsidRPr="003A460C" w:rsidRDefault="00BF5373" w:rsidP="00EF7A7F">
            <w:pPr>
              <w:suppressAutoHyphens/>
              <w:spacing w:after="0" w:line="240" w:lineRule="auto"/>
              <w:rPr>
                <w:rFonts w:ascii="Times New Roman" w:hAnsi="Times New Roman" w:cs="Times New Roman"/>
              </w:rPr>
            </w:pPr>
          </w:p>
        </w:tc>
        <w:tc>
          <w:tcPr>
            <w:tcW w:w="1560" w:type="dxa"/>
          </w:tcPr>
          <w:p w14:paraId="02560CAF" w14:textId="77777777" w:rsidR="00BF5373" w:rsidRPr="003A460C" w:rsidRDefault="00BF5373"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1275" w:type="dxa"/>
          </w:tcPr>
          <w:p w14:paraId="3A314EBF" w14:textId="77777777" w:rsidR="00BF5373" w:rsidRPr="003A460C" w:rsidRDefault="00BF5373"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09" w:type="dxa"/>
          </w:tcPr>
          <w:p w14:paraId="10A6BF92" w14:textId="77777777" w:rsidR="00BF5373" w:rsidRPr="003A460C" w:rsidRDefault="00BF5373"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134" w:type="dxa"/>
          </w:tcPr>
          <w:p w14:paraId="681007C6" w14:textId="77777777" w:rsidR="00BF5373" w:rsidRPr="003A460C" w:rsidRDefault="00BF5373"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4A071890" w14:textId="77777777" w:rsidR="00BF5373" w:rsidRPr="003A460C" w:rsidRDefault="00BF5373"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0D4619CB" w14:textId="77777777" w:rsidR="00BF5373" w:rsidRPr="003A460C" w:rsidRDefault="00BF5373"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55582D2D" w14:textId="77777777" w:rsidR="00BF5373" w:rsidRPr="003A460C" w:rsidRDefault="00BF5373"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134" w:type="dxa"/>
          </w:tcPr>
          <w:p w14:paraId="32CA0C89" w14:textId="77777777" w:rsidR="00BF5373" w:rsidRPr="003A460C" w:rsidRDefault="00BF5373"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851" w:type="dxa"/>
            <w:vMerge/>
          </w:tcPr>
          <w:p w14:paraId="0C4FC0E9" w14:textId="77777777" w:rsidR="00BF5373" w:rsidRPr="003A460C" w:rsidRDefault="00BF5373" w:rsidP="00EF7A7F">
            <w:pPr>
              <w:pStyle w:val="ConsPlusNormal"/>
              <w:suppressAutoHyphens/>
              <w:rPr>
                <w:rFonts w:ascii="Times New Roman" w:hAnsi="Times New Roman" w:cs="Times New Roman"/>
                <w:szCs w:val="22"/>
              </w:rPr>
            </w:pPr>
          </w:p>
        </w:tc>
        <w:tc>
          <w:tcPr>
            <w:tcW w:w="1559" w:type="dxa"/>
            <w:vMerge/>
          </w:tcPr>
          <w:p w14:paraId="6AA855A7" w14:textId="77777777" w:rsidR="00BF5373" w:rsidRPr="003A460C" w:rsidRDefault="00BF5373" w:rsidP="00EF7A7F">
            <w:pPr>
              <w:pStyle w:val="ConsPlusNormal"/>
              <w:suppressAutoHyphens/>
              <w:rPr>
                <w:rFonts w:ascii="Times New Roman" w:hAnsi="Times New Roman" w:cs="Times New Roman"/>
                <w:szCs w:val="22"/>
              </w:rPr>
            </w:pPr>
          </w:p>
        </w:tc>
      </w:tr>
    </w:tbl>
    <w:p w14:paraId="088F9893"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07DCE34C"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40088E4F"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23485347"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28AF97D2"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736022A3"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4A1DAEC4"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6FC6703D"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2ACCC89A"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0D3879EA" w14:textId="77777777" w:rsidR="00470E2A" w:rsidRPr="003A460C" w:rsidRDefault="00470E2A" w:rsidP="00EF7A7F">
      <w:pPr>
        <w:pStyle w:val="ConsPlusNormal"/>
        <w:suppressAutoHyphens/>
        <w:jc w:val="center"/>
        <w:rPr>
          <w:rFonts w:ascii="Times New Roman" w:hAnsi="Times New Roman" w:cs="Times New Roman"/>
          <w:b/>
          <w:sz w:val="28"/>
          <w:szCs w:val="28"/>
        </w:rPr>
      </w:pPr>
      <w:bookmarkStart w:id="8" w:name="_GoBack"/>
      <w:bookmarkEnd w:id="8"/>
    </w:p>
    <w:p w14:paraId="4AA9C1CD"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6D7CAD5C"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6313A518"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03B18188"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4BC302E4"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1352BF6B" w14:textId="77777777" w:rsidR="00470E2A" w:rsidRPr="003A460C" w:rsidRDefault="00470E2A" w:rsidP="00EF7A7F">
      <w:pPr>
        <w:pStyle w:val="ConsPlusNormal"/>
        <w:suppressAutoHyphens/>
        <w:jc w:val="center"/>
        <w:rPr>
          <w:rFonts w:ascii="Times New Roman" w:hAnsi="Times New Roman" w:cs="Times New Roman"/>
          <w:b/>
          <w:sz w:val="28"/>
          <w:szCs w:val="28"/>
        </w:rPr>
      </w:pPr>
    </w:p>
    <w:p w14:paraId="6886367F" w14:textId="77777777" w:rsidR="00ED0839" w:rsidRPr="003A460C" w:rsidRDefault="00ED0839" w:rsidP="00EF7A7F">
      <w:pPr>
        <w:pStyle w:val="ConsPlusNormal"/>
        <w:suppressAutoHyphens/>
        <w:jc w:val="center"/>
        <w:rPr>
          <w:rFonts w:ascii="Times New Roman" w:hAnsi="Times New Roman" w:cs="Times New Roman"/>
          <w:b/>
          <w:sz w:val="28"/>
          <w:szCs w:val="28"/>
        </w:rPr>
      </w:pPr>
      <w:r w:rsidRPr="003A460C">
        <w:rPr>
          <w:rFonts w:ascii="Times New Roman" w:hAnsi="Times New Roman" w:cs="Times New Roman"/>
          <w:b/>
          <w:sz w:val="28"/>
          <w:szCs w:val="28"/>
        </w:rPr>
        <w:lastRenderedPageBreak/>
        <w:t xml:space="preserve">Паспорт подпрограммы </w:t>
      </w:r>
      <w:r w:rsidRPr="003A460C">
        <w:rPr>
          <w:rFonts w:ascii="Times New Roman" w:hAnsi="Times New Roman" w:cs="Times New Roman"/>
          <w:b/>
          <w:sz w:val="28"/>
          <w:szCs w:val="28"/>
          <w:lang w:val="en-US"/>
        </w:rPr>
        <w:t>VII</w:t>
      </w:r>
      <w:r w:rsidR="00470E2A" w:rsidRPr="003A460C">
        <w:rPr>
          <w:rFonts w:ascii="Times New Roman" w:hAnsi="Times New Roman" w:cs="Times New Roman"/>
          <w:b/>
          <w:sz w:val="28"/>
          <w:szCs w:val="28"/>
          <w:lang w:val="en-US"/>
        </w:rPr>
        <w:t>I</w:t>
      </w:r>
    </w:p>
    <w:p w14:paraId="7FE5A30A" w14:textId="77777777" w:rsidR="00D830ED" w:rsidRPr="003A460C" w:rsidRDefault="00D830ED"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3A460C">
        <w:rPr>
          <w:rFonts w:ascii="Times New Roman" w:hAnsi="Times New Roman" w:cs="Times New Roman"/>
          <w:b/>
          <w:sz w:val="28"/>
          <w:szCs w:val="28"/>
        </w:rPr>
        <w:t>«Обеспечение жильем отдельных категорий граждан, установленных федеральным законодательством»</w:t>
      </w:r>
    </w:p>
    <w:p w14:paraId="27ACAEF8" w14:textId="77777777" w:rsidR="00942854" w:rsidRPr="003A460C" w:rsidRDefault="00942854" w:rsidP="00EF7A7F">
      <w:pPr>
        <w:suppressAutoHyphens/>
        <w:autoSpaceDE w:val="0"/>
        <w:autoSpaceDN w:val="0"/>
        <w:adjustRightInd w:val="0"/>
        <w:spacing w:after="0" w:line="240" w:lineRule="auto"/>
        <w:jc w:val="center"/>
        <w:rPr>
          <w:rFonts w:ascii="Times New Roman" w:hAnsi="Times New Roman" w:cs="Times New Roman"/>
          <w:b/>
          <w:sz w:val="56"/>
          <w:szCs w:val="56"/>
          <w:lang w:eastAsia="ru-RU"/>
        </w:rPr>
      </w:pPr>
    </w:p>
    <w:tbl>
      <w:tblPr>
        <w:tblW w:w="149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418"/>
        <w:gridCol w:w="1276"/>
        <w:gridCol w:w="1417"/>
        <w:gridCol w:w="1209"/>
      </w:tblGrid>
      <w:tr w:rsidR="00ED0839" w:rsidRPr="003A460C" w14:paraId="4805EC45" w14:textId="77777777" w:rsidTr="0046559F">
        <w:tc>
          <w:tcPr>
            <w:tcW w:w="3628" w:type="dxa"/>
            <w:gridSpan w:val="2"/>
          </w:tcPr>
          <w:p w14:paraId="26C12F25" w14:textId="77777777" w:rsidR="00ED0839" w:rsidRPr="003A460C" w:rsidRDefault="00ED083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Заказчик подпрограммы</w:t>
            </w:r>
          </w:p>
        </w:tc>
        <w:tc>
          <w:tcPr>
            <w:tcW w:w="11331" w:type="dxa"/>
            <w:gridSpan w:val="8"/>
          </w:tcPr>
          <w:p w14:paraId="5C3A6A1E" w14:textId="22123272" w:rsidR="00ED0839" w:rsidRPr="003A460C" w:rsidRDefault="00EA5F6F"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Управление муниципальным имуществом</w:t>
            </w:r>
          </w:p>
        </w:tc>
      </w:tr>
      <w:tr w:rsidR="002836E6" w:rsidRPr="003A460C" w14:paraId="374A78B8" w14:textId="77777777" w:rsidTr="0046559F">
        <w:tc>
          <w:tcPr>
            <w:tcW w:w="1984" w:type="dxa"/>
            <w:vMerge w:val="restart"/>
          </w:tcPr>
          <w:p w14:paraId="2645F812" w14:textId="77777777" w:rsidR="002836E6" w:rsidRPr="003A460C" w:rsidRDefault="002836E6"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654A9EAE" w14:textId="77777777" w:rsidR="002836E6" w:rsidRPr="003A460C" w:rsidRDefault="002836E6"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Наименование подпрограммы</w:t>
            </w:r>
          </w:p>
        </w:tc>
        <w:tc>
          <w:tcPr>
            <w:tcW w:w="1644" w:type="dxa"/>
            <w:vMerge w:val="restart"/>
          </w:tcPr>
          <w:p w14:paraId="7AB678BC" w14:textId="77777777" w:rsidR="002836E6" w:rsidRPr="003A460C" w:rsidRDefault="002836E6"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Главный распорядитель бюджетных средств </w:t>
            </w:r>
          </w:p>
        </w:tc>
        <w:tc>
          <w:tcPr>
            <w:tcW w:w="1965" w:type="dxa"/>
            <w:vMerge w:val="restart"/>
          </w:tcPr>
          <w:p w14:paraId="4542CA58" w14:textId="77777777" w:rsidR="002836E6" w:rsidRPr="003A460C" w:rsidRDefault="002836E6" w:rsidP="00EF7A7F">
            <w:pPr>
              <w:pStyle w:val="ConsPlusNormal"/>
              <w:suppressAutoHyphens/>
              <w:rPr>
                <w:rFonts w:ascii="Times New Roman" w:hAnsi="Times New Roman" w:cs="Times New Roman"/>
                <w:color w:val="FFFFFF" w:themeColor="background1"/>
                <w:szCs w:val="22"/>
              </w:rPr>
            </w:pPr>
            <w:r w:rsidRPr="003A460C">
              <w:rPr>
                <w:rFonts w:ascii="Times New Roman" w:hAnsi="Times New Roman" w:cs="Times New Roman"/>
                <w:szCs w:val="22"/>
              </w:rPr>
              <w:t>Источник финансирования</w:t>
            </w:r>
          </w:p>
        </w:tc>
        <w:tc>
          <w:tcPr>
            <w:tcW w:w="7722" w:type="dxa"/>
            <w:gridSpan w:val="6"/>
          </w:tcPr>
          <w:p w14:paraId="2E596A29" w14:textId="77777777" w:rsidR="002836E6" w:rsidRPr="003A460C" w:rsidRDefault="002836E6" w:rsidP="00EF7A7F">
            <w:pPr>
              <w:pStyle w:val="ConsPlusNormal"/>
              <w:suppressAutoHyphens/>
              <w:rPr>
                <w:rFonts w:ascii="Times New Roman" w:hAnsi="Times New Roman" w:cs="Times New Roman"/>
                <w:color w:val="FFFFFF" w:themeColor="background1"/>
                <w:szCs w:val="22"/>
              </w:rPr>
            </w:pPr>
            <w:r w:rsidRPr="003A460C">
              <w:rPr>
                <w:rFonts w:ascii="Times New Roman" w:hAnsi="Times New Roman" w:cs="Times New Roman"/>
                <w:szCs w:val="22"/>
              </w:rPr>
              <w:t>Расходы (тыс. рублей)</w:t>
            </w:r>
          </w:p>
        </w:tc>
      </w:tr>
      <w:tr w:rsidR="002836E6" w:rsidRPr="003A460C" w14:paraId="76DDE592" w14:textId="77777777" w:rsidTr="0046559F">
        <w:tc>
          <w:tcPr>
            <w:tcW w:w="1984" w:type="dxa"/>
            <w:vMerge/>
          </w:tcPr>
          <w:p w14:paraId="3F05EBCF" w14:textId="77777777" w:rsidR="002836E6" w:rsidRPr="003A460C" w:rsidRDefault="002836E6" w:rsidP="00EF7A7F">
            <w:pPr>
              <w:suppressAutoHyphens/>
              <w:spacing w:after="0" w:line="240" w:lineRule="auto"/>
              <w:rPr>
                <w:rFonts w:ascii="Times New Roman" w:hAnsi="Times New Roman" w:cs="Times New Roman"/>
              </w:rPr>
            </w:pPr>
          </w:p>
        </w:tc>
        <w:tc>
          <w:tcPr>
            <w:tcW w:w="1644" w:type="dxa"/>
            <w:vMerge/>
          </w:tcPr>
          <w:p w14:paraId="61342A2E" w14:textId="77777777" w:rsidR="002836E6" w:rsidRPr="003A460C" w:rsidRDefault="002836E6" w:rsidP="00EF7A7F">
            <w:pPr>
              <w:suppressAutoHyphens/>
              <w:spacing w:after="0" w:line="240" w:lineRule="auto"/>
              <w:rPr>
                <w:rFonts w:ascii="Times New Roman" w:hAnsi="Times New Roman" w:cs="Times New Roman"/>
              </w:rPr>
            </w:pPr>
          </w:p>
        </w:tc>
        <w:tc>
          <w:tcPr>
            <w:tcW w:w="1644" w:type="dxa"/>
            <w:vMerge/>
          </w:tcPr>
          <w:p w14:paraId="29431994" w14:textId="77777777" w:rsidR="002836E6" w:rsidRPr="003A460C" w:rsidRDefault="002836E6" w:rsidP="00EF7A7F">
            <w:pPr>
              <w:suppressAutoHyphens/>
              <w:spacing w:after="0" w:line="240" w:lineRule="auto"/>
              <w:rPr>
                <w:rFonts w:ascii="Times New Roman" w:hAnsi="Times New Roman" w:cs="Times New Roman"/>
              </w:rPr>
            </w:pPr>
          </w:p>
        </w:tc>
        <w:tc>
          <w:tcPr>
            <w:tcW w:w="1965" w:type="dxa"/>
            <w:vMerge/>
          </w:tcPr>
          <w:p w14:paraId="0E3907B4" w14:textId="77777777" w:rsidR="002836E6" w:rsidRPr="003A460C" w:rsidRDefault="002836E6" w:rsidP="00EF7A7F">
            <w:pPr>
              <w:suppressAutoHyphens/>
              <w:spacing w:after="0" w:line="240" w:lineRule="auto"/>
              <w:rPr>
                <w:rFonts w:ascii="Times New Roman" w:hAnsi="Times New Roman" w:cs="Times New Roman"/>
              </w:rPr>
            </w:pPr>
          </w:p>
        </w:tc>
        <w:tc>
          <w:tcPr>
            <w:tcW w:w="1268" w:type="dxa"/>
          </w:tcPr>
          <w:p w14:paraId="3CE93C10" w14:textId="77777777" w:rsidR="002836E6" w:rsidRPr="003A460C" w:rsidRDefault="002836E6"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rPr>
              <w:t>20</w:t>
            </w:r>
            <w:r w:rsidR="0046559F" w:rsidRPr="003A460C">
              <w:rPr>
                <w:rFonts w:ascii="Times New Roman" w:hAnsi="Times New Roman" w:cs="Times New Roman"/>
                <w:szCs w:val="22"/>
                <w:lang w:val="en-US"/>
              </w:rPr>
              <w:t>20</w:t>
            </w:r>
          </w:p>
        </w:tc>
        <w:tc>
          <w:tcPr>
            <w:tcW w:w="1134" w:type="dxa"/>
          </w:tcPr>
          <w:p w14:paraId="5AB20A14" w14:textId="77777777" w:rsidR="002836E6" w:rsidRPr="003A460C" w:rsidRDefault="002836E6"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rPr>
              <w:t>20</w:t>
            </w:r>
            <w:r w:rsidR="0046559F" w:rsidRPr="003A460C">
              <w:rPr>
                <w:rFonts w:ascii="Times New Roman" w:hAnsi="Times New Roman" w:cs="Times New Roman"/>
                <w:szCs w:val="22"/>
                <w:lang w:val="en-US"/>
              </w:rPr>
              <w:t>21</w:t>
            </w:r>
          </w:p>
        </w:tc>
        <w:tc>
          <w:tcPr>
            <w:tcW w:w="1418" w:type="dxa"/>
          </w:tcPr>
          <w:p w14:paraId="7B397A0D" w14:textId="77777777" w:rsidR="002836E6" w:rsidRPr="003A460C" w:rsidRDefault="002836E6"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rPr>
              <w:t>20</w:t>
            </w:r>
            <w:r w:rsidR="0046559F" w:rsidRPr="003A460C">
              <w:rPr>
                <w:rFonts w:ascii="Times New Roman" w:hAnsi="Times New Roman" w:cs="Times New Roman"/>
                <w:szCs w:val="22"/>
                <w:lang w:val="en-US"/>
              </w:rPr>
              <w:t>22</w:t>
            </w:r>
          </w:p>
        </w:tc>
        <w:tc>
          <w:tcPr>
            <w:tcW w:w="1276" w:type="dxa"/>
          </w:tcPr>
          <w:p w14:paraId="670C4E4A" w14:textId="77777777" w:rsidR="002836E6" w:rsidRPr="003A460C" w:rsidRDefault="002836E6"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rPr>
              <w:t>202</w:t>
            </w:r>
            <w:r w:rsidR="0046559F" w:rsidRPr="003A460C">
              <w:rPr>
                <w:rFonts w:ascii="Times New Roman" w:hAnsi="Times New Roman" w:cs="Times New Roman"/>
                <w:szCs w:val="22"/>
                <w:lang w:val="en-US"/>
              </w:rPr>
              <w:t>3</w:t>
            </w:r>
          </w:p>
        </w:tc>
        <w:tc>
          <w:tcPr>
            <w:tcW w:w="1417" w:type="dxa"/>
          </w:tcPr>
          <w:p w14:paraId="5E24599A" w14:textId="77777777" w:rsidR="002836E6" w:rsidRPr="003A460C" w:rsidRDefault="002836E6"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w:t>
            </w:r>
            <w:r w:rsidR="0046559F" w:rsidRPr="003A460C">
              <w:rPr>
                <w:rFonts w:ascii="Times New Roman" w:hAnsi="Times New Roman" w:cs="Times New Roman"/>
                <w:szCs w:val="22"/>
              </w:rPr>
              <w:t>024</w:t>
            </w:r>
          </w:p>
        </w:tc>
        <w:tc>
          <w:tcPr>
            <w:tcW w:w="1209" w:type="dxa"/>
          </w:tcPr>
          <w:p w14:paraId="338E584A" w14:textId="77777777" w:rsidR="002836E6" w:rsidRPr="003A460C" w:rsidRDefault="002836E6"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Итого</w:t>
            </w:r>
          </w:p>
        </w:tc>
      </w:tr>
      <w:tr w:rsidR="002836E6" w:rsidRPr="003A460C" w14:paraId="1F4BD7F0" w14:textId="77777777" w:rsidTr="0046559F">
        <w:tc>
          <w:tcPr>
            <w:tcW w:w="1984" w:type="dxa"/>
            <w:vMerge/>
          </w:tcPr>
          <w:p w14:paraId="39BD1850" w14:textId="77777777" w:rsidR="002836E6" w:rsidRPr="003A460C" w:rsidRDefault="002836E6" w:rsidP="00EF7A7F">
            <w:pPr>
              <w:suppressAutoHyphens/>
              <w:spacing w:after="0" w:line="240" w:lineRule="auto"/>
              <w:rPr>
                <w:rFonts w:ascii="Times New Roman" w:hAnsi="Times New Roman" w:cs="Times New Roman"/>
              </w:rPr>
            </w:pPr>
          </w:p>
        </w:tc>
        <w:tc>
          <w:tcPr>
            <w:tcW w:w="1644" w:type="dxa"/>
            <w:vMerge w:val="restart"/>
          </w:tcPr>
          <w:p w14:paraId="265A7BB9" w14:textId="77777777" w:rsidR="002836E6" w:rsidRPr="003A460C" w:rsidRDefault="002836E6"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Обеспечение жильем отдельных категорий граждан, установленных федеральным законодательством </w:t>
            </w:r>
          </w:p>
        </w:tc>
        <w:tc>
          <w:tcPr>
            <w:tcW w:w="1644" w:type="dxa"/>
            <w:vMerge w:val="restart"/>
          </w:tcPr>
          <w:p w14:paraId="784926B2" w14:textId="77777777" w:rsidR="002836E6" w:rsidRPr="003A460C" w:rsidRDefault="00686C5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Администрация </w:t>
            </w:r>
            <w:r w:rsidR="00D2653C" w:rsidRPr="003A460C">
              <w:rPr>
                <w:rFonts w:ascii="Times New Roman" w:hAnsi="Times New Roman" w:cs="Times New Roman"/>
                <w:szCs w:val="22"/>
              </w:rPr>
              <w:t xml:space="preserve">городского округа </w:t>
            </w:r>
            <w:r w:rsidRPr="003A460C">
              <w:rPr>
                <w:rFonts w:ascii="Times New Roman" w:hAnsi="Times New Roman" w:cs="Times New Roman"/>
                <w:szCs w:val="22"/>
              </w:rPr>
              <w:t>Красногорск</w:t>
            </w:r>
          </w:p>
        </w:tc>
        <w:tc>
          <w:tcPr>
            <w:tcW w:w="1965" w:type="dxa"/>
          </w:tcPr>
          <w:p w14:paraId="295E673D" w14:textId="77777777" w:rsidR="002836E6" w:rsidRPr="003A460C" w:rsidRDefault="002836E6"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Всего:</w:t>
            </w:r>
          </w:p>
          <w:p w14:paraId="25AB4A48" w14:textId="77777777" w:rsidR="002836E6" w:rsidRPr="003A460C" w:rsidRDefault="002836E6"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 том числе:</w:t>
            </w:r>
          </w:p>
        </w:tc>
        <w:tc>
          <w:tcPr>
            <w:tcW w:w="1268" w:type="dxa"/>
            <w:vAlign w:val="center"/>
          </w:tcPr>
          <w:p w14:paraId="374D6BB2" w14:textId="77777777" w:rsidR="002836E6" w:rsidRPr="003A460C" w:rsidRDefault="0046559F"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c>
          <w:tcPr>
            <w:tcW w:w="1134" w:type="dxa"/>
            <w:vAlign w:val="center"/>
          </w:tcPr>
          <w:p w14:paraId="302966B4" w14:textId="77777777" w:rsidR="002836E6" w:rsidRPr="003A460C" w:rsidRDefault="00EE4A98"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418" w:type="dxa"/>
            <w:vAlign w:val="center"/>
          </w:tcPr>
          <w:p w14:paraId="3F55D577" w14:textId="77777777" w:rsidR="002836E6" w:rsidRPr="003A460C" w:rsidRDefault="00EE4A98"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Align w:val="center"/>
          </w:tcPr>
          <w:p w14:paraId="5AEB1A69" w14:textId="77777777" w:rsidR="002836E6" w:rsidRPr="003A460C" w:rsidRDefault="00EE4A98"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417" w:type="dxa"/>
            <w:vAlign w:val="center"/>
          </w:tcPr>
          <w:p w14:paraId="0861025E" w14:textId="77777777" w:rsidR="002836E6" w:rsidRPr="003A460C" w:rsidRDefault="00EE4A98"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09" w:type="dxa"/>
            <w:vAlign w:val="center"/>
          </w:tcPr>
          <w:p w14:paraId="0CA489EC" w14:textId="77777777" w:rsidR="002836E6" w:rsidRPr="003A460C" w:rsidRDefault="0046559F"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r>
      <w:tr w:rsidR="00CE2518" w:rsidRPr="003A460C" w14:paraId="012E6BD6" w14:textId="77777777" w:rsidTr="0046559F">
        <w:trPr>
          <w:trHeight w:val="804"/>
        </w:trPr>
        <w:tc>
          <w:tcPr>
            <w:tcW w:w="1984" w:type="dxa"/>
            <w:vMerge/>
          </w:tcPr>
          <w:p w14:paraId="3BA7C451" w14:textId="77777777" w:rsidR="00CE2518" w:rsidRPr="003A460C" w:rsidRDefault="00CE2518" w:rsidP="00EF7A7F">
            <w:pPr>
              <w:suppressAutoHyphens/>
              <w:spacing w:after="0" w:line="240" w:lineRule="auto"/>
              <w:rPr>
                <w:rFonts w:ascii="Times New Roman" w:hAnsi="Times New Roman" w:cs="Times New Roman"/>
              </w:rPr>
            </w:pPr>
          </w:p>
        </w:tc>
        <w:tc>
          <w:tcPr>
            <w:tcW w:w="1644" w:type="dxa"/>
            <w:vMerge/>
          </w:tcPr>
          <w:p w14:paraId="2E231EC2" w14:textId="77777777" w:rsidR="00CE2518" w:rsidRPr="003A460C" w:rsidRDefault="00CE2518" w:rsidP="00EF7A7F">
            <w:pPr>
              <w:suppressAutoHyphens/>
              <w:spacing w:after="0" w:line="240" w:lineRule="auto"/>
              <w:rPr>
                <w:rFonts w:ascii="Times New Roman" w:hAnsi="Times New Roman" w:cs="Times New Roman"/>
              </w:rPr>
            </w:pPr>
          </w:p>
        </w:tc>
        <w:tc>
          <w:tcPr>
            <w:tcW w:w="1644" w:type="dxa"/>
            <w:vMerge/>
          </w:tcPr>
          <w:p w14:paraId="145FCF52" w14:textId="77777777" w:rsidR="00CE2518" w:rsidRPr="003A460C" w:rsidRDefault="00CE2518" w:rsidP="00EF7A7F">
            <w:pPr>
              <w:suppressAutoHyphens/>
              <w:spacing w:after="0" w:line="240" w:lineRule="auto"/>
              <w:rPr>
                <w:rFonts w:ascii="Times New Roman" w:hAnsi="Times New Roman" w:cs="Times New Roman"/>
              </w:rPr>
            </w:pPr>
          </w:p>
        </w:tc>
        <w:tc>
          <w:tcPr>
            <w:tcW w:w="1965" w:type="dxa"/>
          </w:tcPr>
          <w:p w14:paraId="3AA14445" w14:textId="77777777" w:rsidR="00CE2518"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бюджета Московской области </w:t>
            </w:r>
          </w:p>
        </w:tc>
        <w:tc>
          <w:tcPr>
            <w:tcW w:w="1268" w:type="dxa"/>
            <w:vAlign w:val="center"/>
          </w:tcPr>
          <w:p w14:paraId="57C4EFD8" w14:textId="77777777" w:rsidR="00CE2518" w:rsidRPr="003A460C" w:rsidRDefault="00CE2518" w:rsidP="00EF7A7F">
            <w:pPr>
              <w:pStyle w:val="ConsPlusNormal"/>
              <w:suppressAutoHyphens/>
              <w:jc w:val="center"/>
              <w:rPr>
                <w:rFonts w:ascii="Times New Roman" w:hAnsi="Times New Roman" w:cs="Times New Roman"/>
                <w:szCs w:val="22"/>
              </w:rPr>
            </w:pPr>
          </w:p>
          <w:p w14:paraId="39321712"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51ABF311" w14:textId="77777777" w:rsidR="00CE2518" w:rsidRPr="003A460C" w:rsidRDefault="00CE2518" w:rsidP="00EF7A7F">
            <w:pPr>
              <w:pStyle w:val="ConsPlusNormal"/>
              <w:suppressAutoHyphens/>
              <w:rPr>
                <w:rFonts w:ascii="Times New Roman" w:hAnsi="Times New Roman" w:cs="Times New Roman"/>
                <w:szCs w:val="22"/>
              </w:rPr>
            </w:pPr>
          </w:p>
        </w:tc>
        <w:tc>
          <w:tcPr>
            <w:tcW w:w="1134" w:type="dxa"/>
            <w:vAlign w:val="center"/>
          </w:tcPr>
          <w:p w14:paraId="4C98B1BC" w14:textId="77777777" w:rsidR="00CE2518" w:rsidRPr="003A460C" w:rsidRDefault="00CE2518" w:rsidP="00EF7A7F">
            <w:pPr>
              <w:pStyle w:val="ConsPlusNormal"/>
              <w:suppressAutoHyphens/>
              <w:jc w:val="center"/>
              <w:rPr>
                <w:rFonts w:ascii="Times New Roman" w:hAnsi="Times New Roman" w:cs="Times New Roman"/>
                <w:szCs w:val="22"/>
              </w:rPr>
            </w:pPr>
          </w:p>
          <w:p w14:paraId="18E75BFB"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7EC0681F" w14:textId="77777777" w:rsidR="00CE2518" w:rsidRPr="003A460C" w:rsidRDefault="00CE2518" w:rsidP="00EF7A7F">
            <w:pPr>
              <w:pStyle w:val="ConsPlusNormal"/>
              <w:suppressAutoHyphens/>
              <w:jc w:val="center"/>
              <w:rPr>
                <w:rFonts w:ascii="Times New Roman" w:hAnsi="Times New Roman" w:cs="Times New Roman"/>
                <w:szCs w:val="22"/>
              </w:rPr>
            </w:pPr>
          </w:p>
        </w:tc>
        <w:tc>
          <w:tcPr>
            <w:tcW w:w="1418" w:type="dxa"/>
            <w:vAlign w:val="center"/>
          </w:tcPr>
          <w:p w14:paraId="36677974" w14:textId="77777777" w:rsidR="00CE2518" w:rsidRPr="003A460C" w:rsidRDefault="00CE2518" w:rsidP="00EF7A7F">
            <w:pPr>
              <w:pStyle w:val="ConsPlusNormal"/>
              <w:suppressAutoHyphens/>
              <w:jc w:val="center"/>
              <w:rPr>
                <w:rFonts w:ascii="Times New Roman" w:hAnsi="Times New Roman" w:cs="Times New Roman"/>
                <w:szCs w:val="22"/>
              </w:rPr>
            </w:pPr>
          </w:p>
          <w:p w14:paraId="3AAB2B49"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53A868AF" w14:textId="77777777" w:rsidR="00CE2518" w:rsidRPr="003A460C" w:rsidRDefault="00CE2518" w:rsidP="00EF7A7F">
            <w:pPr>
              <w:pStyle w:val="ConsPlusNormal"/>
              <w:suppressAutoHyphens/>
              <w:jc w:val="center"/>
              <w:rPr>
                <w:rFonts w:ascii="Times New Roman" w:hAnsi="Times New Roman" w:cs="Times New Roman"/>
                <w:szCs w:val="22"/>
              </w:rPr>
            </w:pPr>
          </w:p>
        </w:tc>
        <w:tc>
          <w:tcPr>
            <w:tcW w:w="1276" w:type="dxa"/>
            <w:vAlign w:val="center"/>
          </w:tcPr>
          <w:p w14:paraId="7EC4E141" w14:textId="77777777" w:rsidR="00CE2518" w:rsidRPr="003A460C" w:rsidRDefault="00CE2518" w:rsidP="00EF7A7F">
            <w:pPr>
              <w:pStyle w:val="ConsPlusNormal"/>
              <w:suppressAutoHyphens/>
              <w:jc w:val="center"/>
              <w:rPr>
                <w:rFonts w:ascii="Times New Roman" w:hAnsi="Times New Roman" w:cs="Times New Roman"/>
                <w:szCs w:val="22"/>
              </w:rPr>
            </w:pPr>
          </w:p>
          <w:p w14:paraId="62027917"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13EC5893" w14:textId="77777777" w:rsidR="00CE2518" w:rsidRPr="003A460C" w:rsidRDefault="00CE2518" w:rsidP="00EF7A7F">
            <w:pPr>
              <w:pStyle w:val="ConsPlusNormal"/>
              <w:suppressAutoHyphens/>
              <w:jc w:val="center"/>
              <w:rPr>
                <w:rFonts w:ascii="Times New Roman" w:hAnsi="Times New Roman" w:cs="Times New Roman"/>
                <w:szCs w:val="22"/>
              </w:rPr>
            </w:pPr>
          </w:p>
        </w:tc>
        <w:tc>
          <w:tcPr>
            <w:tcW w:w="1417" w:type="dxa"/>
            <w:vAlign w:val="center"/>
          </w:tcPr>
          <w:p w14:paraId="6D0EC47C" w14:textId="77777777" w:rsidR="00CE2518" w:rsidRPr="003A460C" w:rsidRDefault="00CE2518" w:rsidP="00EF7A7F">
            <w:pPr>
              <w:pStyle w:val="ConsPlusNormal"/>
              <w:suppressAutoHyphens/>
              <w:jc w:val="center"/>
              <w:rPr>
                <w:rFonts w:ascii="Times New Roman" w:hAnsi="Times New Roman" w:cs="Times New Roman"/>
                <w:szCs w:val="22"/>
              </w:rPr>
            </w:pPr>
          </w:p>
          <w:p w14:paraId="6A94B504"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65F150EA" w14:textId="77777777" w:rsidR="00CE2518" w:rsidRPr="003A460C" w:rsidRDefault="00CE2518" w:rsidP="00EF7A7F">
            <w:pPr>
              <w:pStyle w:val="ConsPlusNormal"/>
              <w:suppressAutoHyphens/>
              <w:jc w:val="center"/>
              <w:rPr>
                <w:rFonts w:ascii="Times New Roman" w:hAnsi="Times New Roman" w:cs="Times New Roman"/>
                <w:szCs w:val="22"/>
              </w:rPr>
            </w:pPr>
          </w:p>
        </w:tc>
        <w:tc>
          <w:tcPr>
            <w:tcW w:w="1209" w:type="dxa"/>
            <w:vAlign w:val="center"/>
          </w:tcPr>
          <w:p w14:paraId="75BA0183" w14:textId="77777777" w:rsidR="00CE2518" w:rsidRPr="003A460C" w:rsidRDefault="00CE2518" w:rsidP="00EF7A7F">
            <w:pPr>
              <w:pStyle w:val="ConsPlusNormal"/>
              <w:suppressAutoHyphens/>
              <w:jc w:val="center"/>
              <w:rPr>
                <w:rFonts w:ascii="Times New Roman" w:hAnsi="Times New Roman" w:cs="Times New Roman"/>
                <w:b/>
                <w:szCs w:val="22"/>
              </w:rPr>
            </w:pPr>
          </w:p>
          <w:p w14:paraId="7BD8FCFE" w14:textId="77777777" w:rsidR="00CE2518" w:rsidRPr="003A460C" w:rsidRDefault="00CE2518"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p w14:paraId="4E6E8699" w14:textId="77777777" w:rsidR="00CE2518" w:rsidRPr="003A460C" w:rsidRDefault="00CE2518" w:rsidP="00EF7A7F">
            <w:pPr>
              <w:pStyle w:val="ConsPlusNormal"/>
              <w:suppressAutoHyphens/>
              <w:jc w:val="center"/>
              <w:rPr>
                <w:rFonts w:ascii="Times New Roman" w:hAnsi="Times New Roman" w:cs="Times New Roman"/>
                <w:b/>
                <w:szCs w:val="22"/>
              </w:rPr>
            </w:pPr>
          </w:p>
        </w:tc>
      </w:tr>
      <w:tr w:rsidR="00CE2518" w:rsidRPr="003A460C" w14:paraId="7D86CCEB" w14:textId="77777777" w:rsidTr="0046559F">
        <w:trPr>
          <w:trHeight w:val="880"/>
        </w:trPr>
        <w:tc>
          <w:tcPr>
            <w:tcW w:w="1984" w:type="dxa"/>
            <w:vMerge/>
          </w:tcPr>
          <w:p w14:paraId="6CEB9275" w14:textId="77777777" w:rsidR="00CE2518" w:rsidRPr="003A460C" w:rsidRDefault="00CE2518" w:rsidP="00EF7A7F">
            <w:pPr>
              <w:suppressAutoHyphens/>
              <w:spacing w:after="0" w:line="240" w:lineRule="auto"/>
              <w:rPr>
                <w:rFonts w:ascii="Times New Roman" w:hAnsi="Times New Roman" w:cs="Times New Roman"/>
              </w:rPr>
            </w:pPr>
          </w:p>
        </w:tc>
        <w:tc>
          <w:tcPr>
            <w:tcW w:w="1644" w:type="dxa"/>
            <w:vMerge/>
          </w:tcPr>
          <w:p w14:paraId="245E88AB" w14:textId="77777777" w:rsidR="00CE2518" w:rsidRPr="003A460C" w:rsidRDefault="00CE2518" w:rsidP="00EF7A7F">
            <w:pPr>
              <w:suppressAutoHyphens/>
              <w:spacing w:after="0" w:line="240" w:lineRule="auto"/>
              <w:rPr>
                <w:rFonts w:ascii="Times New Roman" w:hAnsi="Times New Roman" w:cs="Times New Roman"/>
              </w:rPr>
            </w:pPr>
          </w:p>
        </w:tc>
        <w:tc>
          <w:tcPr>
            <w:tcW w:w="1644" w:type="dxa"/>
            <w:vMerge/>
          </w:tcPr>
          <w:p w14:paraId="59ADD85E" w14:textId="77777777" w:rsidR="00CE2518" w:rsidRPr="003A460C" w:rsidRDefault="00CE2518" w:rsidP="00EF7A7F">
            <w:pPr>
              <w:suppressAutoHyphens/>
              <w:spacing w:after="0" w:line="240" w:lineRule="auto"/>
              <w:rPr>
                <w:rFonts w:ascii="Times New Roman" w:hAnsi="Times New Roman" w:cs="Times New Roman"/>
              </w:rPr>
            </w:pPr>
          </w:p>
        </w:tc>
        <w:tc>
          <w:tcPr>
            <w:tcW w:w="1965" w:type="dxa"/>
          </w:tcPr>
          <w:p w14:paraId="7D527C97" w14:textId="77777777" w:rsidR="00CE2518"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федерального бюджета</w:t>
            </w:r>
          </w:p>
        </w:tc>
        <w:tc>
          <w:tcPr>
            <w:tcW w:w="1268" w:type="dxa"/>
            <w:vAlign w:val="center"/>
          </w:tcPr>
          <w:p w14:paraId="6082A304" w14:textId="77777777" w:rsidR="00CE2518" w:rsidRPr="003A460C" w:rsidRDefault="00CE2518"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        0</w:t>
            </w:r>
          </w:p>
        </w:tc>
        <w:tc>
          <w:tcPr>
            <w:tcW w:w="1134" w:type="dxa"/>
            <w:vAlign w:val="center"/>
          </w:tcPr>
          <w:p w14:paraId="0EB4BB87"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8" w:type="dxa"/>
            <w:vAlign w:val="center"/>
          </w:tcPr>
          <w:p w14:paraId="468AF32C"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5B9FC39D"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7" w:type="dxa"/>
            <w:vAlign w:val="center"/>
          </w:tcPr>
          <w:p w14:paraId="1B2035B4"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09" w:type="dxa"/>
            <w:vAlign w:val="center"/>
          </w:tcPr>
          <w:p w14:paraId="3DB901CC" w14:textId="77777777" w:rsidR="00CE2518" w:rsidRPr="003A460C" w:rsidRDefault="00CE2518"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r>
      <w:tr w:rsidR="002836E6" w:rsidRPr="003A460C" w14:paraId="15E0A410" w14:textId="77777777" w:rsidTr="0046559F">
        <w:tc>
          <w:tcPr>
            <w:tcW w:w="1984" w:type="dxa"/>
            <w:vMerge/>
          </w:tcPr>
          <w:p w14:paraId="37703D19" w14:textId="77777777" w:rsidR="002836E6" w:rsidRPr="003A460C" w:rsidRDefault="002836E6" w:rsidP="00EF7A7F">
            <w:pPr>
              <w:suppressAutoHyphens/>
              <w:spacing w:after="0" w:line="240" w:lineRule="auto"/>
              <w:rPr>
                <w:rFonts w:ascii="Times New Roman" w:hAnsi="Times New Roman" w:cs="Times New Roman"/>
              </w:rPr>
            </w:pPr>
          </w:p>
        </w:tc>
        <w:tc>
          <w:tcPr>
            <w:tcW w:w="1644" w:type="dxa"/>
            <w:vMerge/>
          </w:tcPr>
          <w:p w14:paraId="67E4A6F2" w14:textId="77777777" w:rsidR="002836E6" w:rsidRPr="003A460C" w:rsidRDefault="002836E6" w:rsidP="00EF7A7F">
            <w:pPr>
              <w:suppressAutoHyphens/>
              <w:spacing w:after="0" w:line="240" w:lineRule="auto"/>
              <w:rPr>
                <w:rFonts w:ascii="Times New Roman" w:hAnsi="Times New Roman" w:cs="Times New Roman"/>
              </w:rPr>
            </w:pPr>
          </w:p>
        </w:tc>
        <w:tc>
          <w:tcPr>
            <w:tcW w:w="1644" w:type="dxa"/>
            <w:vMerge/>
          </w:tcPr>
          <w:p w14:paraId="49E57AF7" w14:textId="77777777" w:rsidR="002836E6" w:rsidRPr="003A460C" w:rsidRDefault="002836E6" w:rsidP="00EF7A7F">
            <w:pPr>
              <w:suppressAutoHyphens/>
              <w:spacing w:after="0" w:line="240" w:lineRule="auto"/>
              <w:rPr>
                <w:rFonts w:ascii="Times New Roman" w:hAnsi="Times New Roman" w:cs="Times New Roman"/>
              </w:rPr>
            </w:pPr>
          </w:p>
        </w:tc>
        <w:tc>
          <w:tcPr>
            <w:tcW w:w="1965" w:type="dxa"/>
          </w:tcPr>
          <w:p w14:paraId="03AB2289" w14:textId="77777777" w:rsidR="002836E6"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1268" w:type="dxa"/>
            <w:vAlign w:val="center"/>
          </w:tcPr>
          <w:p w14:paraId="57589C36" w14:textId="77777777" w:rsidR="002836E6" w:rsidRPr="003A460C" w:rsidRDefault="0046559F"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1134" w:type="dxa"/>
            <w:vAlign w:val="center"/>
          </w:tcPr>
          <w:p w14:paraId="7D6DB787" w14:textId="77777777" w:rsidR="002836E6" w:rsidRPr="003A460C" w:rsidRDefault="00EE4A9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8" w:type="dxa"/>
            <w:vAlign w:val="center"/>
          </w:tcPr>
          <w:p w14:paraId="7526B62B" w14:textId="77777777" w:rsidR="002836E6" w:rsidRPr="003A460C" w:rsidRDefault="00EE4A9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692780D6" w14:textId="77777777" w:rsidR="002836E6" w:rsidRPr="003A460C" w:rsidRDefault="00EE4A9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7" w:type="dxa"/>
            <w:vAlign w:val="center"/>
          </w:tcPr>
          <w:p w14:paraId="2B867D44" w14:textId="77777777" w:rsidR="002836E6" w:rsidRPr="003A460C" w:rsidRDefault="00EE4A9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09" w:type="dxa"/>
            <w:vAlign w:val="center"/>
          </w:tcPr>
          <w:p w14:paraId="61806647" w14:textId="77777777" w:rsidR="002836E6" w:rsidRPr="003A460C" w:rsidRDefault="0046559F"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r>
      <w:tr w:rsidR="002836E6" w:rsidRPr="003A460C" w14:paraId="2F5CF532" w14:textId="77777777" w:rsidTr="0046559F">
        <w:tc>
          <w:tcPr>
            <w:tcW w:w="1984" w:type="dxa"/>
            <w:vMerge/>
          </w:tcPr>
          <w:p w14:paraId="6602AD5C" w14:textId="77777777" w:rsidR="002836E6" w:rsidRPr="003A460C" w:rsidRDefault="002836E6" w:rsidP="00EF7A7F">
            <w:pPr>
              <w:suppressAutoHyphens/>
              <w:spacing w:after="0" w:line="240" w:lineRule="auto"/>
              <w:rPr>
                <w:rFonts w:ascii="Times New Roman" w:hAnsi="Times New Roman" w:cs="Times New Roman"/>
              </w:rPr>
            </w:pPr>
          </w:p>
        </w:tc>
        <w:tc>
          <w:tcPr>
            <w:tcW w:w="1644" w:type="dxa"/>
            <w:vMerge/>
          </w:tcPr>
          <w:p w14:paraId="0FC1A16E" w14:textId="77777777" w:rsidR="002836E6" w:rsidRPr="003A460C" w:rsidRDefault="002836E6" w:rsidP="00EF7A7F">
            <w:pPr>
              <w:suppressAutoHyphens/>
              <w:spacing w:after="0" w:line="240" w:lineRule="auto"/>
              <w:rPr>
                <w:rFonts w:ascii="Times New Roman" w:hAnsi="Times New Roman" w:cs="Times New Roman"/>
              </w:rPr>
            </w:pPr>
          </w:p>
        </w:tc>
        <w:tc>
          <w:tcPr>
            <w:tcW w:w="1644" w:type="dxa"/>
            <w:vMerge/>
          </w:tcPr>
          <w:p w14:paraId="125AA7DF" w14:textId="77777777" w:rsidR="002836E6" w:rsidRPr="003A460C" w:rsidRDefault="002836E6" w:rsidP="00EF7A7F">
            <w:pPr>
              <w:suppressAutoHyphens/>
              <w:spacing w:after="0" w:line="240" w:lineRule="auto"/>
              <w:rPr>
                <w:rFonts w:ascii="Times New Roman" w:hAnsi="Times New Roman" w:cs="Times New Roman"/>
              </w:rPr>
            </w:pPr>
          </w:p>
        </w:tc>
        <w:tc>
          <w:tcPr>
            <w:tcW w:w="1965" w:type="dxa"/>
          </w:tcPr>
          <w:p w14:paraId="3AE6BE40" w14:textId="77777777" w:rsidR="002836E6" w:rsidRPr="003A460C" w:rsidRDefault="002836E6"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1268" w:type="dxa"/>
            <w:vAlign w:val="center"/>
          </w:tcPr>
          <w:p w14:paraId="411D657B" w14:textId="77777777" w:rsidR="002836E6" w:rsidRPr="003A460C" w:rsidRDefault="00EE4A9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134" w:type="dxa"/>
            <w:vAlign w:val="center"/>
          </w:tcPr>
          <w:p w14:paraId="1FCAFD6C" w14:textId="77777777" w:rsidR="002836E6" w:rsidRPr="003A460C" w:rsidRDefault="00EE4A9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8" w:type="dxa"/>
            <w:vAlign w:val="center"/>
          </w:tcPr>
          <w:p w14:paraId="4968D4A0" w14:textId="77777777" w:rsidR="002836E6" w:rsidRPr="003A460C" w:rsidRDefault="00EE4A9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Align w:val="center"/>
          </w:tcPr>
          <w:p w14:paraId="55B1E766" w14:textId="77777777" w:rsidR="002836E6" w:rsidRPr="003A460C" w:rsidRDefault="00EE4A9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417" w:type="dxa"/>
            <w:vAlign w:val="center"/>
          </w:tcPr>
          <w:p w14:paraId="250715C3" w14:textId="77777777" w:rsidR="002836E6" w:rsidRPr="003A460C" w:rsidRDefault="00EE4A9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09" w:type="dxa"/>
            <w:vAlign w:val="center"/>
          </w:tcPr>
          <w:p w14:paraId="1BDAAE49" w14:textId="77777777" w:rsidR="002836E6" w:rsidRPr="003A460C" w:rsidRDefault="00EE4A98"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r>
    </w:tbl>
    <w:p w14:paraId="1C374E5E" w14:textId="77777777" w:rsidR="00ED0839" w:rsidRPr="003A460C" w:rsidRDefault="00ED0839" w:rsidP="00EF7A7F">
      <w:pPr>
        <w:pStyle w:val="ConsPlusNormal"/>
        <w:suppressAutoHyphens/>
        <w:jc w:val="both"/>
        <w:rPr>
          <w:rFonts w:ascii="Times New Roman" w:hAnsi="Times New Roman" w:cs="Times New Roman"/>
          <w:szCs w:val="22"/>
        </w:rPr>
      </w:pPr>
    </w:p>
    <w:p w14:paraId="10C61F67" w14:textId="77777777" w:rsidR="00ED0839" w:rsidRPr="003A460C" w:rsidRDefault="00ED0839" w:rsidP="00EF7A7F">
      <w:pPr>
        <w:pStyle w:val="ConsPlusNormal"/>
        <w:suppressAutoHyphens/>
        <w:jc w:val="both"/>
        <w:rPr>
          <w:rFonts w:ascii="Times New Roman" w:hAnsi="Times New Roman" w:cs="Times New Roman"/>
          <w:sz w:val="28"/>
          <w:szCs w:val="28"/>
        </w:rPr>
      </w:pPr>
    </w:p>
    <w:p w14:paraId="1BAF6F30" w14:textId="77777777" w:rsidR="00ED0839" w:rsidRPr="003A460C" w:rsidRDefault="00ED0839" w:rsidP="00EF7A7F">
      <w:pPr>
        <w:pStyle w:val="ConsPlusNormal"/>
        <w:suppressAutoHyphens/>
        <w:jc w:val="both"/>
        <w:rPr>
          <w:rFonts w:ascii="Times New Roman" w:hAnsi="Times New Roman" w:cs="Times New Roman"/>
          <w:sz w:val="28"/>
          <w:szCs w:val="28"/>
        </w:rPr>
      </w:pPr>
    </w:p>
    <w:p w14:paraId="344943D4" w14:textId="77777777" w:rsidR="00CE2518" w:rsidRPr="003A460C" w:rsidRDefault="00CE2518" w:rsidP="00EF7A7F">
      <w:pPr>
        <w:pStyle w:val="ConsPlusNormal"/>
        <w:suppressAutoHyphens/>
        <w:jc w:val="both"/>
        <w:rPr>
          <w:rFonts w:ascii="Times New Roman" w:hAnsi="Times New Roman" w:cs="Times New Roman"/>
          <w:sz w:val="28"/>
          <w:szCs w:val="28"/>
        </w:rPr>
      </w:pPr>
    </w:p>
    <w:p w14:paraId="79BBE91D" w14:textId="77777777" w:rsidR="00CE2518" w:rsidRPr="003A460C" w:rsidRDefault="00CE2518" w:rsidP="00EF7A7F">
      <w:pPr>
        <w:pStyle w:val="ConsPlusNormal"/>
        <w:suppressAutoHyphens/>
        <w:jc w:val="both"/>
        <w:rPr>
          <w:rFonts w:ascii="Times New Roman" w:hAnsi="Times New Roman" w:cs="Times New Roman"/>
          <w:sz w:val="28"/>
          <w:szCs w:val="28"/>
        </w:rPr>
      </w:pPr>
    </w:p>
    <w:p w14:paraId="38EAFA37" w14:textId="77777777" w:rsidR="00CE2518" w:rsidRPr="003A460C" w:rsidRDefault="00CE2518" w:rsidP="00EF7A7F">
      <w:pPr>
        <w:pStyle w:val="ConsPlusNormal"/>
        <w:suppressAutoHyphens/>
        <w:jc w:val="both"/>
        <w:rPr>
          <w:rFonts w:ascii="Times New Roman" w:hAnsi="Times New Roman" w:cs="Times New Roman"/>
          <w:sz w:val="28"/>
          <w:szCs w:val="28"/>
        </w:rPr>
      </w:pPr>
    </w:p>
    <w:p w14:paraId="298DF369" w14:textId="77777777" w:rsidR="00CE2518" w:rsidRPr="003A460C" w:rsidRDefault="00CE2518" w:rsidP="00EF7A7F">
      <w:pPr>
        <w:pStyle w:val="ConsPlusNormal"/>
        <w:suppressAutoHyphens/>
        <w:jc w:val="both"/>
        <w:rPr>
          <w:rFonts w:ascii="Times New Roman" w:hAnsi="Times New Roman" w:cs="Times New Roman"/>
          <w:sz w:val="28"/>
          <w:szCs w:val="28"/>
        </w:rPr>
      </w:pPr>
    </w:p>
    <w:p w14:paraId="45BFDE68" w14:textId="77777777" w:rsidR="00CE2518" w:rsidRPr="003A460C" w:rsidRDefault="00CE2518" w:rsidP="00EF7A7F">
      <w:pPr>
        <w:pStyle w:val="ConsPlusNormal"/>
        <w:suppressAutoHyphens/>
        <w:jc w:val="both"/>
        <w:rPr>
          <w:rFonts w:ascii="Times New Roman" w:hAnsi="Times New Roman" w:cs="Times New Roman"/>
          <w:sz w:val="28"/>
          <w:szCs w:val="28"/>
        </w:rPr>
      </w:pPr>
    </w:p>
    <w:p w14:paraId="6CC41EC2" w14:textId="77777777" w:rsidR="005D6320" w:rsidRPr="003A460C" w:rsidRDefault="005D6320" w:rsidP="00EF7A7F">
      <w:pPr>
        <w:suppressAutoHyphens/>
        <w:spacing w:after="0" w:line="240" w:lineRule="auto"/>
        <w:jc w:val="center"/>
        <w:rPr>
          <w:rFonts w:ascii="Times New Roman" w:hAnsi="Times New Roman" w:cs="Times New Roman"/>
          <w:b/>
          <w:sz w:val="28"/>
          <w:szCs w:val="28"/>
        </w:rPr>
      </w:pPr>
      <w:r w:rsidRPr="003A460C">
        <w:rPr>
          <w:rFonts w:ascii="Times New Roman" w:hAnsi="Times New Roman" w:cs="Times New Roman"/>
          <w:b/>
          <w:sz w:val="28"/>
          <w:szCs w:val="28"/>
        </w:rPr>
        <w:lastRenderedPageBreak/>
        <w:t xml:space="preserve">Характеристика проблемы и прогноз развития ситуации с учетом реализации </w:t>
      </w:r>
      <w:r w:rsidR="00CC1483" w:rsidRPr="003A460C">
        <w:rPr>
          <w:rFonts w:ascii="Times New Roman" w:hAnsi="Times New Roman" w:cs="Times New Roman"/>
          <w:b/>
          <w:sz w:val="28"/>
          <w:szCs w:val="28"/>
        </w:rPr>
        <w:t>п</w:t>
      </w:r>
      <w:r w:rsidRPr="003A460C">
        <w:rPr>
          <w:rFonts w:ascii="Times New Roman" w:hAnsi="Times New Roman" w:cs="Times New Roman"/>
          <w:b/>
          <w:sz w:val="28"/>
          <w:szCs w:val="28"/>
        </w:rPr>
        <w:t xml:space="preserve">одпрограммы </w:t>
      </w:r>
      <w:r w:rsidRPr="003A460C">
        <w:rPr>
          <w:rFonts w:ascii="Times New Roman" w:hAnsi="Times New Roman" w:cs="Times New Roman"/>
          <w:b/>
          <w:sz w:val="28"/>
          <w:szCs w:val="28"/>
          <w:lang w:val="en-US"/>
        </w:rPr>
        <w:t>VII</w:t>
      </w:r>
      <w:r w:rsidR="00470E2A" w:rsidRPr="003A460C">
        <w:rPr>
          <w:rFonts w:ascii="Times New Roman" w:hAnsi="Times New Roman" w:cs="Times New Roman"/>
          <w:b/>
          <w:sz w:val="28"/>
          <w:szCs w:val="28"/>
          <w:lang w:val="en-US"/>
        </w:rPr>
        <w:t>I</w:t>
      </w:r>
    </w:p>
    <w:p w14:paraId="3ADCF6A8" w14:textId="77777777" w:rsidR="009B133F" w:rsidRPr="003A460C" w:rsidRDefault="00B21BC7" w:rsidP="00EF7A7F">
      <w:pPr>
        <w:suppressAutoHyphens/>
        <w:spacing w:after="0" w:line="240" w:lineRule="auto"/>
        <w:ind w:firstLine="709"/>
        <w:jc w:val="both"/>
        <w:rPr>
          <w:rFonts w:ascii="Times New Roman" w:hAnsi="Times New Roman" w:cs="Times New Roman"/>
          <w:sz w:val="28"/>
          <w:szCs w:val="28"/>
        </w:rPr>
      </w:pPr>
      <w:r w:rsidRPr="003A460C">
        <w:rPr>
          <w:rFonts w:ascii="Times New Roman" w:hAnsi="Times New Roman" w:cs="Times New Roman"/>
          <w:sz w:val="28"/>
          <w:szCs w:val="28"/>
        </w:rPr>
        <w:t>П</w:t>
      </w:r>
      <w:r w:rsidR="009B133F" w:rsidRPr="003A460C">
        <w:rPr>
          <w:rFonts w:ascii="Times New Roman" w:hAnsi="Times New Roman" w:cs="Times New Roman"/>
          <w:sz w:val="28"/>
          <w:szCs w:val="28"/>
        </w:rPr>
        <w:t>одпрограмма VII</w:t>
      </w:r>
      <w:r w:rsidR="00BF535D" w:rsidRPr="003A460C">
        <w:rPr>
          <w:rFonts w:ascii="Times New Roman" w:hAnsi="Times New Roman" w:cs="Times New Roman"/>
          <w:sz w:val="28"/>
          <w:szCs w:val="28"/>
          <w:lang w:val="en-US"/>
        </w:rPr>
        <w:t>I</w:t>
      </w:r>
      <w:r w:rsidR="009B133F" w:rsidRPr="003A460C">
        <w:rPr>
          <w:rFonts w:ascii="Times New Roman" w:hAnsi="Times New Roman" w:cs="Times New Roman"/>
          <w:sz w:val="28"/>
          <w:szCs w:val="28"/>
        </w:rPr>
        <w:t xml:space="preserve"> разработана в целях реализации Указа Президента Российской Федерации от 07.05.2008 №</w:t>
      </w:r>
      <w:r w:rsidR="00E869F3" w:rsidRPr="003A460C">
        <w:rPr>
          <w:rFonts w:ascii="Times New Roman" w:hAnsi="Times New Roman" w:cs="Times New Roman"/>
          <w:sz w:val="28"/>
          <w:szCs w:val="28"/>
        </w:rPr>
        <w:t xml:space="preserve"> </w:t>
      </w:r>
      <w:r w:rsidR="009B133F" w:rsidRPr="003A460C">
        <w:rPr>
          <w:rFonts w:ascii="Times New Roman" w:hAnsi="Times New Roman" w:cs="Times New Roman"/>
          <w:sz w:val="28"/>
          <w:szCs w:val="28"/>
        </w:rPr>
        <w:t>714 «Об обеспечении жильем ветеранов Великой Отечественной войны 1941-1945 годов», Федерального закона от 12 января 1995 года №</w:t>
      </w:r>
      <w:r w:rsidR="00E869F3" w:rsidRPr="003A460C">
        <w:rPr>
          <w:rFonts w:ascii="Times New Roman" w:hAnsi="Times New Roman" w:cs="Times New Roman"/>
          <w:sz w:val="28"/>
          <w:szCs w:val="28"/>
        </w:rPr>
        <w:t xml:space="preserve"> </w:t>
      </w:r>
      <w:r w:rsidR="009B133F" w:rsidRPr="003A460C">
        <w:rPr>
          <w:rFonts w:ascii="Times New Roman" w:hAnsi="Times New Roman" w:cs="Times New Roman"/>
          <w:sz w:val="28"/>
          <w:szCs w:val="28"/>
        </w:rPr>
        <w:t>5-ФЗ «О ветеранах», Федерального закона от 24 ноября 1995 года №</w:t>
      </w:r>
      <w:r w:rsidR="00E869F3" w:rsidRPr="003A460C">
        <w:rPr>
          <w:rFonts w:ascii="Times New Roman" w:hAnsi="Times New Roman" w:cs="Times New Roman"/>
          <w:sz w:val="28"/>
          <w:szCs w:val="28"/>
        </w:rPr>
        <w:t xml:space="preserve"> </w:t>
      </w:r>
      <w:r w:rsidR="009B133F" w:rsidRPr="003A460C">
        <w:rPr>
          <w:rFonts w:ascii="Times New Roman" w:hAnsi="Times New Roman" w:cs="Times New Roman"/>
          <w:sz w:val="28"/>
          <w:szCs w:val="28"/>
        </w:rPr>
        <w:t>181-ФЗ «О социальной защите инвалидов в Российской Федерации», закона Московской области от 26 июля 2006 года №</w:t>
      </w:r>
      <w:r w:rsidR="00E869F3" w:rsidRPr="003A460C">
        <w:rPr>
          <w:rFonts w:ascii="Times New Roman" w:hAnsi="Times New Roman" w:cs="Times New Roman"/>
          <w:sz w:val="28"/>
          <w:szCs w:val="28"/>
        </w:rPr>
        <w:t xml:space="preserve"> </w:t>
      </w:r>
      <w:r w:rsidR="009B133F" w:rsidRPr="003A460C">
        <w:rPr>
          <w:rFonts w:ascii="Times New Roman" w:hAnsi="Times New Roman" w:cs="Times New Roman"/>
          <w:sz w:val="28"/>
          <w:szCs w:val="28"/>
        </w:rPr>
        <w:t>125/2006-ОЗ «Об обеспечении жилыми помещениями за счет средств федерального бюджета отдельных категорий ветеранов, инвалидов и семей, имеющих детей-инвалидов», Федерального закона от 08.12.2010 №</w:t>
      </w:r>
      <w:r w:rsidR="00E869F3" w:rsidRPr="003A460C">
        <w:rPr>
          <w:rFonts w:ascii="Times New Roman" w:hAnsi="Times New Roman" w:cs="Times New Roman"/>
          <w:sz w:val="28"/>
          <w:szCs w:val="28"/>
        </w:rPr>
        <w:t xml:space="preserve"> </w:t>
      </w:r>
      <w:r w:rsidR="009B133F" w:rsidRPr="003A460C">
        <w:rPr>
          <w:rFonts w:ascii="Times New Roman" w:hAnsi="Times New Roman" w:cs="Times New Roman"/>
          <w:sz w:val="28"/>
          <w:szCs w:val="28"/>
        </w:rPr>
        <w:t>342-ФЗ «О внесении изменений в Федеральный закон «О статусе военнослужащих» и об обеспечении жилыми помещениями некоторых категорий граждан».</w:t>
      </w:r>
    </w:p>
    <w:p w14:paraId="49EF6060" w14:textId="77777777" w:rsidR="009B133F" w:rsidRPr="003A460C" w:rsidRDefault="009B133F" w:rsidP="00EF7A7F">
      <w:pPr>
        <w:suppressAutoHyphens/>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 xml:space="preserve">         </w:t>
      </w:r>
      <w:r w:rsidR="00B21BC7" w:rsidRPr="003A460C">
        <w:rPr>
          <w:rFonts w:ascii="Times New Roman" w:hAnsi="Times New Roman" w:cs="Times New Roman"/>
          <w:sz w:val="28"/>
          <w:szCs w:val="28"/>
        </w:rPr>
        <w:t xml:space="preserve"> П</w:t>
      </w:r>
      <w:r w:rsidRPr="003A460C">
        <w:rPr>
          <w:rFonts w:ascii="Times New Roman" w:hAnsi="Times New Roman" w:cs="Times New Roman"/>
          <w:sz w:val="28"/>
          <w:szCs w:val="28"/>
        </w:rPr>
        <w:t>одпрограмма VII</w:t>
      </w:r>
      <w:r w:rsidR="00470E2A" w:rsidRPr="003A460C">
        <w:rPr>
          <w:rFonts w:ascii="Times New Roman" w:hAnsi="Times New Roman" w:cs="Times New Roman"/>
          <w:sz w:val="28"/>
          <w:szCs w:val="28"/>
          <w:lang w:val="en-US"/>
        </w:rPr>
        <w:t>I</w:t>
      </w:r>
      <w:r w:rsidRPr="003A460C">
        <w:rPr>
          <w:rFonts w:ascii="Times New Roman" w:hAnsi="Times New Roman" w:cs="Times New Roman"/>
          <w:sz w:val="28"/>
          <w:szCs w:val="28"/>
        </w:rPr>
        <w:t xml:space="preserve"> направлена на решение одного из наиболее важных социальных вопросов </w:t>
      </w:r>
      <w:r w:rsidR="00B21BC7" w:rsidRPr="003A460C">
        <w:rPr>
          <w:rFonts w:ascii="Times New Roman" w:hAnsi="Times New Roman" w:cs="Times New Roman"/>
          <w:sz w:val="28"/>
          <w:szCs w:val="28"/>
        </w:rPr>
        <w:t xml:space="preserve">городского округа </w:t>
      </w:r>
      <w:r w:rsidRPr="003A460C">
        <w:rPr>
          <w:rFonts w:ascii="Times New Roman" w:hAnsi="Times New Roman" w:cs="Times New Roman"/>
          <w:sz w:val="28"/>
          <w:szCs w:val="28"/>
        </w:rPr>
        <w:t>Красногорск.</w:t>
      </w:r>
    </w:p>
    <w:p w14:paraId="7F511871" w14:textId="77777777" w:rsidR="009B133F" w:rsidRPr="003A460C" w:rsidRDefault="009B133F" w:rsidP="00EF7A7F">
      <w:pPr>
        <w:suppressAutoHyphens/>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 xml:space="preserve">          Во исполнение Указа Президента Российской Федерации от 07.05.2008 №</w:t>
      </w:r>
      <w:r w:rsidR="00E869F3" w:rsidRPr="003A460C">
        <w:rPr>
          <w:rFonts w:ascii="Times New Roman" w:hAnsi="Times New Roman" w:cs="Times New Roman"/>
          <w:sz w:val="28"/>
          <w:szCs w:val="28"/>
        </w:rPr>
        <w:t xml:space="preserve"> </w:t>
      </w:r>
      <w:r w:rsidRPr="003A460C">
        <w:rPr>
          <w:rFonts w:ascii="Times New Roman" w:hAnsi="Times New Roman" w:cs="Times New Roman"/>
          <w:sz w:val="28"/>
          <w:szCs w:val="28"/>
        </w:rPr>
        <w:t>714 «Об обеспечении жильем ветеранов Великой Отечественной войны 1941-1945 годов» необходимо завершить обеспечение жильем нуждающихся в улучшении жилищных условий ветеранов Великой Отечественной войны.</w:t>
      </w:r>
    </w:p>
    <w:p w14:paraId="65239186" w14:textId="77777777" w:rsidR="009B133F" w:rsidRPr="003A460C" w:rsidRDefault="009B133F" w:rsidP="00EF7A7F">
      <w:pPr>
        <w:suppressAutoHyphens/>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 xml:space="preserve">          Механизм реализации </w:t>
      </w:r>
      <w:r w:rsidR="00B21BC7" w:rsidRPr="003A460C">
        <w:rPr>
          <w:rFonts w:ascii="Times New Roman" w:hAnsi="Times New Roman" w:cs="Times New Roman"/>
          <w:sz w:val="28"/>
          <w:szCs w:val="28"/>
        </w:rPr>
        <w:t>П</w:t>
      </w:r>
      <w:r w:rsidRPr="003A460C">
        <w:rPr>
          <w:rFonts w:ascii="Times New Roman" w:hAnsi="Times New Roman" w:cs="Times New Roman"/>
          <w:sz w:val="28"/>
          <w:szCs w:val="28"/>
        </w:rPr>
        <w:t xml:space="preserve">одпрограммы предполагает оказание государственной и муниципальной поддержки ветеранам, инвалидам и семьям, имеющим детей инвалидов в улучшении жилищных условий, гражданам, уволенным с военной службы и приравненным к ним лицам, </w:t>
      </w:r>
      <w:r w:rsidR="00E46185" w:rsidRPr="003A460C">
        <w:rPr>
          <w:rFonts w:ascii="Times New Roman" w:hAnsi="Times New Roman" w:cs="Times New Roman"/>
          <w:sz w:val="28"/>
          <w:szCs w:val="28"/>
        </w:rPr>
        <w:t xml:space="preserve">ветеранам Великой Отечественной войны </w:t>
      </w:r>
      <w:r w:rsidRPr="003A460C">
        <w:rPr>
          <w:rFonts w:ascii="Times New Roman" w:hAnsi="Times New Roman" w:cs="Times New Roman"/>
          <w:sz w:val="28"/>
          <w:szCs w:val="28"/>
        </w:rPr>
        <w:t>путем предоставления единовременной социальной выплаты на приобретение (строительство) жилого помещения, предоставления жилых помещений</w:t>
      </w:r>
      <w:r w:rsidR="00E46185" w:rsidRPr="003A460C">
        <w:rPr>
          <w:rFonts w:ascii="Times New Roman" w:hAnsi="Times New Roman" w:cs="Times New Roman"/>
          <w:sz w:val="28"/>
          <w:szCs w:val="28"/>
        </w:rPr>
        <w:t>.</w:t>
      </w:r>
    </w:p>
    <w:p w14:paraId="20929FDE" w14:textId="77777777" w:rsidR="009B133F" w:rsidRPr="003A460C" w:rsidRDefault="009B133F" w:rsidP="00EF7A7F">
      <w:pPr>
        <w:suppressAutoHyphens/>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 xml:space="preserve">         </w:t>
      </w:r>
      <w:r w:rsidR="00B21BC7" w:rsidRPr="003A460C">
        <w:rPr>
          <w:rFonts w:ascii="Times New Roman" w:hAnsi="Times New Roman" w:cs="Times New Roman"/>
          <w:sz w:val="28"/>
          <w:szCs w:val="28"/>
        </w:rPr>
        <w:t xml:space="preserve"> </w:t>
      </w:r>
      <w:r w:rsidRPr="003A460C">
        <w:rPr>
          <w:rFonts w:ascii="Times New Roman" w:hAnsi="Times New Roman" w:cs="Times New Roman"/>
          <w:sz w:val="28"/>
          <w:szCs w:val="28"/>
        </w:rPr>
        <w:t>Несмотря на увеличение объемов средств бюджетов всех уровней бюджетной системы Российской Федерации, направленных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программным методом окажет существенное положительное влияние на социальное благополучие.</w:t>
      </w:r>
    </w:p>
    <w:p w14:paraId="340BC77D" w14:textId="77777777" w:rsidR="009B133F" w:rsidRPr="003A460C" w:rsidRDefault="009B133F" w:rsidP="00EF7A7F">
      <w:pPr>
        <w:suppressAutoHyphens/>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 xml:space="preserve">           Цель Подпрограммы VII</w:t>
      </w:r>
      <w:r w:rsidR="00470E2A" w:rsidRPr="003A460C">
        <w:rPr>
          <w:rFonts w:ascii="Times New Roman" w:hAnsi="Times New Roman" w:cs="Times New Roman"/>
          <w:sz w:val="28"/>
          <w:szCs w:val="28"/>
          <w:lang w:val="en-US"/>
        </w:rPr>
        <w:t>I</w:t>
      </w:r>
      <w:r w:rsidRPr="003A460C">
        <w:rPr>
          <w:rFonts w:ascii="Times New Roman" w:hAnsi="Times New Roman" w:cs="Times New Roman"/>
          <w:sz w:val="28"/>
          <w:szCs w:val="28"/>
        </w:rPr>
        <w:t xml:space="preserve"> – решение вопросов по улучшению жилищных условий семей ветеранов, инвалидов и семей, имеющих детей инвалидов, граждан, уволенных с военной службы и приравненных к ним лиц, состоящих на учете в качестве нуждающихся в жилых помещениях в администрации </w:t>
      </w:r>
      <w:r w:rsidR="00B21BC7" w:rsidRPr="003A460C">
        <w:rPr>
          <w:rFonts w:ascii="Times New Roman" w:hAnsi="Times New Roman" w:cs="Times New Roman"/>
          <w:sz w:val="28"/>
          <w:szCs w:val="28"/>
        </w:rPr>
        <w:t xml:space="preserve">городского округа </w:t>
      </w:r>
      <w:r w:rsidRPr="003A460C">
        <w:rPr>
          <w:rFonts w:ascii="Times New Roman" w:hAnsi="Times New Roman" w:cs="Times New Roman"/>
          <w:sz w:val="28"/>
          <w:szCs w:val="28"/>
        </w:rPr>
        <w:t>Красногорск</w:t>
      </w:r>
      <w:r w:rsidR="00B21BC7" w:rsidRPr="003A460C">
        <w:rPr>
          <w:rFonts w:ascii="Times New Roman" w:hAnsi="Times New Roman" w:cs="Times New Roman"/>
          <w:sz w:val="28"/>
          <w:szCs w:val="28"/>
        </w:rPr>
        <w:t>.</w:t>
      </w:r>
    </w:p>
    <w:p w14:paraId="42F0D6F5" w14:textId="77777777" w:rsidR="009B133F" w:rsidRPr="003A460C" w:rsidRDefault="009B133F" w:rsidP="00EF7A7F">
      <w:pPr>
        <w:suppressAutoHyphens/>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 xml:space="preserve">           Задача </w:t>
      </w:r>
      <w:r w:rsidR="00B21BC7" w:rsidRPr="003A460C">
        <w:rPr>
          <w:rFonts w:ascii="Times New Roman" w:hAnsi="Times New Roman" w:cs="Times New Roman"/>
          <w:sz w:val="28"/>
          <w:szCs w:val="28"/>
        </w:rPr>
        <w:t>П</w:t>
      </w:r>
      <w:r w:rsidRPr="003A460C">
        <w:rPr>
          <w:rFonts w:ascii="Times New Roman" w:hAnsi="Times New Roman" w:cs="Times New Roman"/>
          <w:sz w:val="28"/>
          <w:szCs w:val="28"/>
        </w:rPr>
        <w:t xml:space="preserve">одпрограммы - предоставление семьям ветеранов, инвалидов и семьям, имеющим детей инвалидов, граждан, уволенных с военной службы и приравненных к ним лиц, состоящих на учете в качестве нуждающихся в жилых помещениях жилых помещений или социальную выплату на приобретение жилого помещения.                         </w:t>
      </w:r>
    </w:p>
    <w:p w14:paraId="2C7358F6" w14:textId="77777777" w:rsidR="009B133F" w:rsidRPr="003A460C" w:rsidRDefault="009B133F" w:rsidP="00EF7A7F">
      <w:pPr>
        <w:suppressAutoHyphens/>
        <w:spacing w:after="0" w:line="240" w:lineRule="auto"/>
        <w:ind w:firstLine="709"/>
        <w:jc w:val="both"/>
        <w:rPr>
          <w:rFonts w:ascii="Times New Roman" w:hAnsi="Times New Roman" w:cs="Times New Roman"/>
          <w:sz w:val="28"/>
          <w:szCs w:val="28"/>
        </w:rPr>
      </w:pPr>
      <w:r w:rsidRPr="003A460C">
        <w:rPr>
          <w:rFonts w:ascii="Times New Roman" w:hAnsi="Times New Roman" w:cs="Times New Roman"/>
          <w:sz w:val="28"/>
          <w:szCs w:val="28"/>
        </w:rPr>
        <w:lastRenderedPageBreak/>
        <w:t>Механизм реализации Подпрограммы VII</w:t>
      </w:r>
      <w:r w:rsidR="00470E2A" w:rsidRPr="003A460C">
        <w:rPr>
          <w:rFonts w:ascii="Times New Roman" w:hAnsi="Times New Roman" w:cs="Times New Roman"/>
          <w:sz w:val="28"/>
          <w:szCs w:val="28"/>
          <w:lang w:val="en-US"/>
        </w:rPr>
        <w:t>I</w:t>
      </w:r>
      <w:r w:rsidRPr="003A460C">
        <w:rPr>
          <w:rFonts w:ascii="Times New Roman" w:hAnsi="Times New Roman" w:cs="Times New Roman"/>
          <w:sz w:val="28"/>
          <w:szCs w:val="28"/>
        </w:rPr>
        <w:t xml:space="preserve"> предполагает приобретение жилых помещений </w:t>
      </w:r>
      <w:r w:rsidR="00B21BC7" w:rsidRPr="003A460C">
        <w:rPr>
          <w:rFonts w:ascii="Times New Roman" w:hAnsi="Times New Roman" w:cs="Times New Roman"/>
          <w:sz w:val="28"/>
          <w:szCs w:val="28"/>
        </w:rPr>
        <w:t xml:space="preserve">городским округом </w:t>
      </w:r>
      <w:r w:rsidRPr="003A460C">
        <w:rPr>
          <w:rFonts w:ascii="Times New Roman" w:hAnsi="Times New Roman" w:cs="Times New Roman"/>
          <w:sz w:val="28"/>
          <w:szCs w:val="28"/>
        </w:rPr>
        <w:t>Красногорск с целью передачи жилья отдельным категориям граждан, установленных федеральным законодательством. Жилые помещения могут приобретаться у любых физических и (или) юридических лиц как на первичном, так и на вторичном рынке жилья,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14:paraId="602894AE" w14:textId="77777777" w:rsidR="009B133F" w:rsidRPr="003A460C" w:rsidRDefault="009B133F" w:rsidP="00EF7A7F">
      <w:pPr>
        <w:suppressAutoHyphens/>
        <w:spacing w:after="0" w:line="240" w:lineRule="auto"/>
        <w:ind w:firstLine="709"/>
        <w:jc w:val="both"/>
        <w:rPr>
          <w:rFonts w:ascii="Times New Roman" w:hAnsi="Times New Roman" w:cs="Times New Roman"/>
          <w:sz w:val="28"/>
          <w:szCs w:val="28"/>
        </w:rPr>
      </w:pPr>
      <w:r w:rsidRPr="003A460C">
        <w:rPr>
          <w:rFonts w:ascii="Times New Roman" w:hAnsi="Times New Roman" w:cs="Times New Roman"/>
          <w:sz w:val="28"/>
          <w:szCs w:val="28"/>
        </w:rPr>
        <w:t>Механизм реализации Подпрограммы предполагает оказание поддержки ветеранам, инвалидам, семьям, имеющим детей инвалидов, гражданам, уволенным с военной службы, в улучшении жилищных условий путем предоставления средств бюджета на право получения социальных выплат или на приобретения жилья.</w:t>
      </w:r>
    </w:p>
    <w:p w14:paraId="0FDCC3B6" w14:textId="77777777" w:rsidR="009B133F" w:rsidRPr="003A460C" w:rsidRDefault="009B133F" w:rsidP="00EF7A7F">
      <w:pPr>
        <w:suppressAutoHyphens/>
        <w:spacing w:after="0" w:line="240" w:lineRule="auto"/>
        <w:ind w:firstLine="709"/>
        <w:jc w:val="both"/>
        <w:rPr>
          <w:rFonts w:ascii="Times New Roman" w:hAnsi="Times New Roman" w:cs="Times New Roman"/>
          <w:sz w:val="28"/>
          <w:szCs w:val="28"/>
        </w:rPr>
      </w:pPr>
      <w:r w:rsidRPr="003A460C">
        <w:rPr>
          <w:rFonts w:ascii="Times New Roman" w:hAnsi="Times New Roman" w:cs="Times New Roman"/>
          <w:sz w:val="28"/>
          <w:szCs w:val="28"/>
        </w:rPr>
        <w:t>Социальная выплата, предоставляется ветеранам, инвалидам, семьям, имеющим детей инвалидов, гражданам, уволенным с военной службы для приобретения у любых физических и (или) юридических лиц жилого помещения как на первичном, так и на вторичном рынке жилья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14:paraId="234CD132" w14:textId="77777777" w:rsidR="009B133F" w:rsidRPr="003A460C" w:rsidRDefault="009B133F" w:rsidP="00EF7A7F">
      <w:pPr>
        <w:suppressAutoHyphens/>
        <w:spacing w:after="0" w:line="240" w:lineRule="auto"/>
        <w:ind w:firstLine="709"/>
        <w:jc w:val="both"/>
        <w:rPr>
          <w:rFonts w:ascii="Times New Roman" w:hAnsi="Times New Roman" w:cs="Times New Roman"/>
          <w:sz w:val="28"/>
          <w:szCs w:val="28"/>
        </w:rPr>
      </w:pPr>
      <w:r w:rsidRPr="003A460C">
        <w:rPr>
          <w:rFonts w:ascii="Times New Roman" w:hAnsi="Times New Roman" w:cs="Times New Roman"/>
          <w:sz w:val="28"/>
          <w:szCs w:val="28"/>
        </w:rPr>
        <w:t>Размер социальных выплат, условия их получения и использования участниками Подпрограммы, порядок предоставления и расходования межбюджетных трансфертов из бюджета Московской области бюджету Красногорского муниципального района на реализацию Подпрограммы VII</w:t>
      </w:r>
      <w:r w:rsidR="00470E2A" w:rsidRPr="003A460C">
        <w:rPr>
          <w:rFonts w:ascii="Times New Roman" w:hAnsi="Times New Roman" w:cs="Times New Roman"/>
          <w:sz w:val="28"/>
          <w:szCs w:val="28"/>
          <w:lang w:val="en-US"/>
        </w:rPr>
        <w:t>I</w:t>
      </w:r>
      <w:r w:rsidRPr="003A460C">
        <w:rPr>
          <w:rFonts w:ascii="Times New Roman" w:hAnsi="Times New Roman" w:cs="Times New Roman"/>
          <w:sz w:val="28"/>
          <w:szCs w:val="28"/>
        </w:rPr>
        <w:t xml:space="preserve"> устанавливаются и определяются в соответствии с правилами, утвержденными федеральной и областной подпрограммами.</w:t>
      </w:r>
    </w:p>
    <w:p w14:paraId="550227DB" w14:textId="77777777" w:rsidR="009B133F" w:rsidRPr="003A460C" w:rsidRDefault="009B133F" w:rsidP="00EF7A7F">
      <w:pPr>
        <w:suppressAutoHyphens/>
        <w:spacing w:after="0" w:line="240" w:lineRule="auto"/>
        <w:ind w:firstLine="709"/>
        <w:jc w:val="both"/>
        <w:rPr>
          <w:rFonts w:ascii="Times New Roman" w:hAnsi="Times New Roman" w:cs="Times New Roman"/>
          <w:sz w:val="28"/>
          <w:szCs w:val="28"/>
        </w:rPr>
      </w:pPr>
      <w:r w:rsidRPr="003A460C">
        <w:rPr>
          <w:rFonts w:ascii="Times New Roman" w:hAnsi="Times New Roman" w:cs="Times New Roman"/>
          <w:sz w:val="28"/>
          <w:szCs w:val="28"/>
        </w:rPr>
        <w:t>После приобретения или строительства жилья ветераны, инвалиды, семьи, имеющие детей инвалидов, граждане, уволенные с военной службы</w:t>
      </w:r>
      <w:r w:rsidR="0079058E" w:rsidRPr="003A460C">
        <w:rPr>
          <w:rFonts w:ascii="Times New Roman" w:hAnsi="Times New Roman" w:cs="Times New Roman"/>
          <w:sz w:val="28"/>
          <w:szCs w:val="28"/>
        </w:rPr>
        <w:t>,</w:t>
      </w:r>
      <w:r w:rsidRPr="003A460C">
        <w:rPr>
          <w:rFonts w:ascii="Times New Roman" w:hAnsi="Times New Roman" w:cs="Times New Roman"/>
          <w:sz w:val="28"/>
          <w:szCs w:val="28"/>
        </w:rPr>
        <w:t xml:space="preserve"> снимаются с учета в качестве нуждающихся в жилых помещениях.</w:t>
      </w:r>
    </w:p>
    <w:p w14:paraId="4EBFDB58" w14:textId="77777777" w:rsidR="00630C04" w:rsidRPr="003A460C" w:rsidRDefault="009B133F" w:rsidP="00EF7A7F">
      <w:pPr>
        <w:suppressAutoHyphens/>
        <w:spacing w:after="0" w:line="240" w:lineRule="auto"/>
        <w:jc w:val="both"/>
        <w:rPr>
          <w:rFonts w:ascii="Times New Roman" w:hAnsi="Times New Roman" w:cs="Times New Roman"/>
          <w:sz w:val="28"/>
          <w:szCs w:val="28"/>
        </w:rPr>
      </w:pPr>
      <w:r w:rsidRPr="003A460C">
        <w:rPr>
          <w:rFonts w:ascii="Times New Roman" w:hAnsi="Times New Roman" w:cs="Times New Roman"/>
          <w:sz w:val="28"/>
          <w:szCs w:val="28"/>
        </w:rPr>
        <w:t xml:space="preserve">         </w:t>
      </w:r>
      <w:r w:rsidR="004B7549" w:rsidRPr="003A460C">
        <w:rPr>
          <w:rFonts w:ascii="Times New Roman" w:hAnsi="Times New Roman" w:cs="Times New Roman"/>
          <w:sz w:val="28"/>
          <w:szCs w:val="28"/>
        </w:rPr>
        <w:t>П</w:t>
      </w:r>
      <w:r w:rsidRPr="003A460C">
        <w:rPr>
          <w:rFonts w:ascii="Times New Roman" w:hAnsi="Times New Roman" w:cs="Times New Roman"/>
          <w:sz w:val="28"/>
          <w:szCs w:val="28"/>
        </w:rPr>
        <w:t>одпрограмма VII</w:t>
      </w:r>
      <w:r w:rsidR="00470E2A" w:rsidRPr="003A460C">
        <w:rPr>
          <w:rFonts w:ascii="Times New Roman" w:hAnsi="Times New Roman" w:cs="Times New Roman"/>
          <w:sz w:val="28"/>
          <w:szCs w:val="28"/>
          <w:lang w:val="en-US"/>
        </w:rPr>
        <w:t>I</w:t>
      </w:r>
      <w:r w:rsidRPr="003A460C">
        <w:rPr>
          <w:rFonts w:ascii="Times New Roman" w:hAnsi="Times New Roman" w:cs="Times New Roman"/>
          <w:sz w:val="28"/>
          <w:szCs w:val="28"/>
        </w:rPr>
        <w:t xml:space="preserve"> направлена на решение одного из наиболее важных социальных вопросов </w:t>
      </w:r>
      <w:r w:rsidR="004B7549" w:rsidRPr="003A460C">
        <w:rPr>
          <w:rFonts w:ascii="Times New Roman" w:hAnsi="Times New Roman" w:cs="Times New Roman"/>
          <w:sz w:val="28"/>
          <w:szCs w:val="28"/>
        </w:rPr>
        <w:t>городского округа Красногорск</w:t>
      </w:r>
      <w:r w:rsidRPr="003A460C">
        <w:rPr>
          <w:rFonts w:ascii="Times New Roman" w:hAnsi="Times New Roman" w:cs="Times New Roman"/>
          <w:sz w:val="28"/>
          <w:szCs w:val="28"/>
        </w:rPr>
        <w:t xml:space="preserve">, ее решение программным методом оказывает существенное положительное влияние на социальное благополучие </w:t>
      </w:r>
      <w:r w:rsidR="004B7549" w:rsidRPr="003A460C">
        <w:rPr>
          <w:rFonts w:ascii="Times New Roman" w:hAnsi="Times New Roman" w:cs="Times New Roman"/>
          <w:sz w:val="28"/>
          <w:szCs w:val="28"/>
        </w:rPr>
        <w:t>городского округа Красногорск</w:t>
      </w:r>
      <w:r w:rsidRPr="003A460C">
        <w:rPr>
          <w:rFonts w:ascii="Times New Roman" w:hAnsi="Times New Roman" w:cs="Times New Roman"/>
          <w:sz w:val="28"/>
          <w:szCs w:val="28"/>
        </w:rPr>
        <w:t>.</w:t>
      </w:r>
    </w:p>
    <w:p w14:paraId="314E9031" w14:textId="77777777" w:rsidR="00630C04" w:rsidRPr="003A460C" w:rsidRDefault="00630C04" w:rsidP="00EF7A7F">
      <w:pPr>
        <w:suppressAutoHyphens/>
        <w:spacing w:after="0" w:line="240" w:lineRule="auto"/>
        <w:jc w:val="both"/>
        <w:rPr>
          <w:rFonts w:ascii="Times New Roman" w:hAnsi="Times New Roman" w:cs="Times New Roman"/>
          <w:sz w:val="28"/>
          <w:szCs w:val="28"/>
        </w:rPr>
      </w:pPr>
    </w:p>
    <w:p w14:paraId="2DFE7DBF" w14:textId="77777777" w:rsidR="00BA3C82" w:rsidRPr="003A460C" w:rsidRDefault="00BA3C82" w:rsidP="00EF7A7F">
      <w:pPr>
        <w:suppressAutoHyphens/>
        <w:spacing w:after="0" w:line="240" w:lineRule="auto"/>
        <w:jc w:val="center"/>
        <w:rPr>
          <w:rFonts w:ascii="Times New Roman" w:hAnsi="Times New Roman" w:cs="Times New Roman"/>
          <w:b/>
          <w:sz w:val="28"/>
          <w:szCs w:val="28"/>
        </w:rPr>
      </w:pPr>
    </w:p>
    <w:p w14:paraId="172AC8FA" w14:textId="77777777" w:rsidR="00543F11" w:rsidRPr="003A460C" w:rsidRDefault="00543F11" w:rsidP="00EF7A7F">
      <w:pPr>
        <w:suppressAutoHyphens/>
        <w:spacing w:after="0" w:line="240" w:lineRule="auto"/>
        <w:jc w:val="center"/>
        <w:rPr>
          <w:rFonts w:ascii="Times New Roman" w:hAnsi="Times New Roman" w:cs="Times New Roman"/>
          <w:b/>
          <w:sz w:val="28"/>
          <w:szCs w:val="28"/>
        </w:rPr>
      </w:pPr>
    </w:p>
    <w:p w14:paraId="5F6CE853" w14:textId="77777777" w:rsidR="00543F11" w:rsidRPr="003A460C" w:rsidRDefault="00543F11" w:rsidP="00EF7A7F">
      <w:pPr>
        <w:suppressAutoHyphens/>
        <w:spacing w:after="0" w:line="240" w:lineRule="auto"/>
        <w:jc w:val="center"/>
        <w:rPr>
          <w:rFonts w:ascii="Times New Roman" w:hAnsi="Times New Roman" w:cs="Times New Roman"/>
          <w:b/>
          <w:sz w:val="28"/>
          <w:szCs w:val="28"/>
        </w:rPr>
      </w:pPr>
    </w:p>
    <w:p w14:paraId="70199942" w14:textId="77777777" w:rsidR="00543F11" w:rsidRPr="003A460C" w:rsidRDefault="00543F11" w:rsidP="00EF7A7F">
      <w:pPr>
        <w:suppressAutoHyphens/>
        <w:spacing w:after="0" w:line="240" w:lineRule="auto"/>
        <w:jc w:val="center"/>
        <w:rPr>
          <w:rFonts w:ascii="Times New Roman" w:hAnsi="Times New Roman" w:cs="Times New Roman"/>
          <w:b/>
          <w:sz w:val="28"/>
          <w:szCs w:val="28"/>
        </w:rPr>
      </w:pPr>
    </w:p>
    <w:p w14:paraId="21196267" w14:textId="77777777" w:rsidR="00ED0839" w:rsidRPr="003A460C" w:rsidRDefault="00ED0839" w:rsidP="00EF7A7F">
      <w:pPr>
        <w:suppressAutoHyphens/>
        <w:spacing w:after="0" w:line="240" w:lineRule="auto"/>
        <w:jc w:val="center"/>
        <w:rPr>
          <w:rFonts w:ascii="Times New Roman" w:hAnsi="Times New Roman" w:cs="Times New Roman"/>
          <w:b/>
          <w:sz w:val="28"/>
          <w:szCs w:val="28"/>
          <w:lang w:val="en-US"/>
        </w:rPr>
      </w:pPr>
      <w:r w:rsidRPr="003A460C">
        <w:rPr>
          <w:rFonts w:ascii="Times New Roman" w:hAnsi="Times New Roman" w:cs="Times New Roman"/>
          <w:b/>
          <w:sz w:val="28"/>
          <w:szCs w:val="28"/>
        </w:rPr>
        <w:lastRenderedPageBreak/>
        <w:t>Переч</w:t>
      </w:r>
      <w:r w:rsidR="00630C04" w:rsidRPr="003A460C">
        <w:rPr>
          <w:rFonts w:ascii="Times New Roman" w:hAnsi="Times New Roman" w:cs="Times New Roman"/>
          <w:b/>
          <w:sz w:val="28"/>
          <w:szCs w:val="28"/>
        </w:rPr>
        <w:t>е</w:t>
      </w:r>
      <w:r w:rsidRPr="003A460C">
        <w:rPr>
          <w:rFonts w:ascii="Times New Roman" w:hAnsi="Times New Roman" w:cs="Times New Roman"/>
          <w:b/>
          <w:sz w:val="28"/>
          <w:szCs w:val="28"/>
        </w:rPr>
        <w:t>н</w:t>
      </w:r>
      <w:r w:rsidR="00630C04" w:rsidRPr="003A460C">
        <w:rPr>
          <w:rFonts w:ascii="Times New Roman" w:hAnsi="Times New Roman" w:cs="Times New Roman"/>
          <w:b/>
          <w:sz w:val="28"/>
          <w:szCs w:val="28"/>
        </w:rPr>
        <w:t>ь</w:t>
      </w:r>
      <w:r w:rsidRPr="003A460C">
        <w:rPr>
          <w:rFonts w:ascii="Times New Roman" w:hAnsi="Times New Roman" w:cs="Times New Roman"/>
          <w:b/>
          <w:sz w:val="28"/>
          <w:szCs w:val="28"/>
        </w:rPr>
        <w:t xml:space="preserve"> мероприятий подпрограммы </w:t>
      </w:r>
      <w:r w:rsidRPr="003A460C">
        <w:rPr>
          <w:rFonts w:ascii="Times New Roman" w:hAnsi="Times New Roman" w:cs="Times New Roman"/>
          <w:b/>
          <w:sz w:val="28"/>
          <w:szCs w:val="28"/>
          <w:lang w:val="en-US"/>
        </w:rPr>
        <w:t>V</w:t>
      </w:r>
      <w:r w:rsidR="001C0990" w:rsidRPr="003A460C">
        <w:rPr>
          <w:rFonts w:ascii="Times New Roman" w:hAnsi="Times New Roman" w:cs="Times New Roman"/>
          <w:b/>
          <w:sz w:val="28"/>
          <w:szCs w:val="28"/>
          <w:lang w:val="en-US"/>
        </w:rPr>
        <w:t>II</w:t>
      </w:r>
      <w:r w:rsidR="00470E2A" w:rsidRPr="003A460C">
        <w:rPr>
          <w:rFonts w:ascii="Times New Roman" w:hAnsi="Times New Roman" w:cs="Times New Roman"/>
          <w:b/>
          <w:sz w:val="28"/>
          <w:szCs w:val="28"/>
          <w:lang w:val="en-US"/>
        </w:rPr>
        <w:t>I</w:t>
      </w:r>
    </w:p>
    <w:tbl>
      <w:tblPr>
        <w:tblW w:w="148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2127"/>
        <w:gridCol w:w="992"/>
        <w:gridCol w:w="1417"/>
        <w:gridCol w:w="993"/>
        <w:gridCol w:w="641"/>
        <w:gridCol w:w="709"/>
        <w:gridCol w:w="709"/>
        <w:gridCol w:w="708"/>
        <w:gridCol w:w="709"/>
        <w:gridCol w:w="992"/>
        <w:gridCol w:w="1276"/>
        <w:gridCol w:w="2835"/>
      </w:tblGrid>
      <w:tr w:rsidR="00ED0839" w:rsidRPr="003A460C" w14:paraId="407A12D5" w14:textId="77777777" w:rsidTr="00A51235">
        <w:tc>
          <w:tcPr>
            <w:tcW w:w="709" w:type="dxa"/>
            <w:vMerge w:val="restart"/>
          </w:tcPr>
          <w:p w14:paraId="65E0D2C5"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N п/п</w:t>
            </w:r>
          </w:p>
        </w:tc>
        <w:tc>
          <w:tcPr>
            <w:tcW w:w="2127" w:type="dxa"/>
            <w:vMerge w:val="restart"/>
          </w:tcPr>
          <w:p w14:paraId="7D02C919"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Мероприятия </w:t>
            </w:r>
          </w:p>
        </w:tc>
        <w:tc>
          <w:tcPr>
            <w:tcW w:w="992" w:type="dxa"/>
            <w:vMerge w:val="restart"/>
          </w:tcPr>
          <w:p w14:paraId="6EE9B5BF"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Сроки исполнения мероприятий</w:t>
            </w:r>
          </w:p>
        </w:tc>
        <w:tc>
          <w:tcPr>
            <w:tcW w:w="1417" w:type="dxa"/>
            <w:vMerge w:val="restart"/>
          </w:tcPr>
          <w:p w14:paraId="16EE4F5C"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Источники финансирования</w:t>
            </w:r>
          </w:p>
        </w:tc>
        <w:tc>
          <w:tcPr>
            <w:tcW w:w="993" w:type="dxa"/>
            <w:vMerge w:val="restart"/>
          </w:tcPr>
          <w:p w14:paraId="4F673059"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Объем финансирования мероприятия в </w:t>
            </w:r>
            <w:r w:rsidR="00B9414D" w:rsidRPr="003A460C">
              <w:rPr>
                <w:rFonts w:ascii="Times New Roman" w:hAnsi="Times New Roman" w:cs="Times New Roman"/>
                <w:szCs w:val="22"/>
              </w:rPr>
              <w:t>201</w:t>
            </w:r>
            <w:r w:rsidR="0046559F" w:rsidRPr="003A460C">
              <w:rPr>
                <w:rFonts w:ascii="Times New Roman" w:hAnsi="Times New Roman" w:cs="Times New Roman"/>
                <w:szCs w:val="22"/>
              </w:rPr>
              <w:t>9</w:t>
            </w:r>
            <w:r w:rsidRPr="003A460C">
              <w:rPr>
                <w:rFonts w:ascii="Times New Roman" w:hAnsi="Times New Roman" w:cs="Times New Roman"/>
                <w:szCs w:val="22"/>
              </w:rPr>
              <w:t xml:space="preserve"> году (тыс. руб.)</w:t>
            </w:r>
            <w:hyperlink w:anchor="P981" w:history="1">
              <w:r w:rsidRPr="003A460C">
                <w:rPr>
                  <w:rFonts w:ascii="Times New Roman" w:hAnsi="Times New Roman" w:cs="Times New Roman"/>
                  <w:szCs w:val="22"/>
                </w:rPr>
                <w:t>*</w:t>
              </w:r>
            </w:hyperlink>
          </w:p>
        </w:tc>
        <w:tc>
          <w:tcPr>
            <w:tcW w:w="641" w:type="dxa"/>
            <w:vMerge w:val="restart"/>
          </w:tcPr>
          <w:p w14:paraId="44B69B73" w14:textId="77777777" w:rsidR="00265E5F" w:rsidRPr="003A460C" w:rsidRDefault="00265E5F"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Всего</w:t>
            </w:r>
          </w:p>
          <w:p w14:paraId="2C7671CE"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(тыс. руб.)</w:t>
            </w:r>
          </w:p>
        </w:tc>
        <w:tc>
          <w:tcPr>
            <w:tcW w:w="3827" w:type="dxa"/>
            <w:gridSpan w:val="5"/>
          </w:tcPr>
          <w:p w14:paraId="56F8BC4F"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Объем финансирования по годам (тыс. руб.)</w:t>
            </w:r>
          </w:p>
        </w:tc>
        <w:tc>
          <w:tcPr>
            <w:tcW w:w="1276" w:type="dxa"/>
            <w:vMerge w:val="restart"/>
          </w:tcPr>
          <w:p w14:paraId="1F5CFFB0"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Ответственный за выполнение мероприятия подпрограммы</w:t>
            </w:r>
          </w:p>
        </w:tc>
        <w:tc>
          <w:tcPr>
            <w:tcW w:w="2835" w:type="dxa"/>
            <w:vMerge w:val="restart"/>
          </w:tcPr>
          <w:p w14:paraId="4DC9C65F" w14:textId="77777777" w:rsidR="00ED0839" w:rsidRPr="003A460C" w:rsidRDefault="00ED0839" w:rsidP="00EF7A7F">
            <w:pPr>
              <w:pStyle w:val="ConsPlusNormal"/>
              <w:suppressAutoHyphens/>
              <w:ind w:right="221"/>
              <w:jc w:val="center"/>
              <w:rPr>
                <w:rFonts w:ascii="Times New Roman" w:hAnsi="Times New Roman" w:cs="Times New Roman"/>
                <w:szCs w:val="22"/>
              </w:rPr>
            </w:pPr>
            <w:r w:rsidRPr="003A460C">
              <w:rPr>
                <w:rFonts w:ascii="Times New Roman" w:hAnsi="Times New Roman" w:cs="Times New Roman"/>
                <w:szCs w:val="22"/>
              </w:rPr>
              <w:t xml:space="preserve">Результаты </w:t>
            </w:r>
          </w:p>
          <w:p w14:paraId="50CC16A2"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выполнения</w:t>
            </w:r>
          </w:p>
          <w:p w14:paraId="408D22D0"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 xml:space="preserve">мероприятий  подпрограммы </w:t>
            </w:r>
          </w:p>
          <w:p w14:paraId="017D56DD" w14:textId="77777777" w:rsidR="00ED0839" w:rsidRPr="003A460C" w:rsidRDefault="00ED0839" w:rsidP="00EF7A7F">
            <w:pPr>
              <w:pStyle w:val="ConsPlusNormal"/>
              <w:suppressAutoHyphens/>
              <w:jc w:val="center"/>
              <w:rPr>
                <w:rFonts w:ascii="Times New Roman" w:hAnsi="Times New Roman" w:cs="Times New Roman"/>
                <w:szCs w:val="22"/>
              </w:rPr>
            </w:pPr>
          </w:p>
        </w:tc>
      </w:tr>
      <w:tr w:rsidR="00ED0839" w:rsidRPr="003A460C" w14:paraId="3191E2DA" w14:textId="77777777" w:rsidTr="00A51235">
        <w:tc>
          <w:tcPr>
            <w:tcW w:w="709" w:type="dxa"/>
            <w:vMerge/>
          </w:tcPr>
          <w:p w14:paraId="26315836" w14:textId="77777777" w:rsidR="00ED0839" w:rsidRPr="003A460C" w:rsidRDefault="00ED0839" w:rsidP="00EF7A7F">
            <w:pPr>
              <w:suppressAutoHyphens/>
              <w:spacing w:after="0" w:line="240" w:lineRule="auto"/>
              <w:rPr>
                <w:rFonts w:ascii="Times New Roman" w:hAnsi="Times New Roman" w:cs="Times New Roman"/>
              </w:rPr>
            </w:pPr>
          </w:p>
        </w:tc>
        <w:tc>
          <w:tcPr>
            <w:tcW w:w="2127" w:type="dxa"/>
            <w:vMerge/>
          </w:tcPr>
          <w:p w14:paraId="4E11E4F6" w14:textId="77777777" w:rsidR="00ED0839" w:rsidRPr="003A460C" w:rsidRDefault="00ED0839" w:rsidP="00EF7A7F">
            <w:pPr>
              <w:suppressAutoHyphens/>
              <w:spacing w:after="0" w:line="240" w:lineRule="auto"/>
              <w:rPr>
                <w:rFonts w:ascii="Times New Roman" w:hAnsi="Times New Roman" w:cs="Times New Roman"/>
              </w:rPr>
            </w:pPr>
          </w:p>
        </w:tc>
        <w:tc>
          <w:tcPr>
            <w:tcW w:w="992" w:type="dxa"/>
            <w:vMerge/>
          </w:tcPr>
          <w:p w14:paraId="1F8986F0" w14:textId="77777777" w:rsidR="00ED0839" w:rsidRPr="003A460C" w:rsidRDefault="00ED0839" w:rsidP="00EF7A7F">
            <w:pPr>
              <w:suppressAutoHyphens/>
              <w:spacing w:after="0" w:line="240" w:lineRule="auto"/>
              <w:rPr>
                <w:rFonts w:ascii="Times New Roman" w:hAnsi="Times New Roman" w:cs="Times New Roman"/>
              </w:rPr>
            </w:pPr>
          </w:p>
        </w:tc>
        <w:tc>
          <w:tcPr>
            <w:tcW w:w="1417" w:type="dxa"/>
            <w:vMerge/>
          </w:tcPr>
          <w:p w14:paraId="7A0A694B" w14:textId="77777777" w:rsidR="00ED0839" w:rsidRPr="003A460C" w:rsidRDefault="00ED0839" w:rsidP="00EF7A7F">
            <w:pPr>
              <w:suppressAutoHyphens/>
              <w:spacing w:after="0" w:line="240" w:lineRule="auto"/>
              <w:rPr>
                <w:rFonts w:ascii="Times New Roman" w:hAnsi="Times New Roman" w:cs="Times New Roman"/>
              </w:rPr>
            </w:pPr>
          </w:p>
        </w:tc>
        <w:tc>
          <w:tcPr>
            <w:tcW w:w="993" w:type="dxa"/>
            <w:vMerge/>
          </w:tcPr>
          <w:p w14:paraId="7C7666B7" w14:textId="77777777" w:rsidR="00ED0839" w:rsidRPr="003A460C" w:rsidRDefault="00ED0839" w:rsidP="00EF7A7F">
            <w:pPr>
              <w:suppressAutoHyphens/>
              <w:spacing w:after="0" w:line="240" w:lineRule="auto"/>
              <w:rPr>
                <w:rFonts w:ascii="Times New Roman" w:hAnsi="Times New Roman" w:cs="Times New Roman"/>
              </w:rPr>
            </w:pPr>
          </w:p>
        </w:tc>
        <w:tc>
          <w:tcPr>
            <w:tcW w:w="641" w:type="dxa"/>
            <w:vMerge/>
          </w:tcPr>
          <w:p w14:paraId="654F8013" w14:textId="77777777" w:rsidR="00ED0839" w:rsidRPr="003A460C" w:rsidRDefault="00ED0839" w:rsidP="00EF7A7F">
            <w:pPr>
              <w:suppressAutoHyphens/>
              <w:spacing w:after="0" w:line="240" w:lineRule="auto"/>
              <w:rPr>
                <w:rFonts w:ascii="Times New Roman" w:hAnsi="Times New Roman" w:cs="Times New Roman"/>
              </w:rPr>
            </w:pPr>
          </w:p>
        </w:tc>
        <w:tc>
          <w:tcPr>
            <w:tcW w:w="709" w:type="dxa"/>
          </w:tcPr>
          <w:p w14:paraId="35F15403" w14:textId="77777777" w:rsidR="00ED0839" w:rsidRPr="003A460C" w:rsidRDefault="00ED0839"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lang w:val="en-US"/>
              </w:rPr>
              <w:t>20</w:t>
            </w:r>
            <w:r w:rsidR="0046559F" w:rsidRPr="003A460C">
              <w:rPr>
                <w:rFonts w:ascii="Times New Roman" w:hAnsi="Times New Roman" w:cs="Times New Roman"/>
                <w:b/>
                <w:szCs w:val="22"/>
                <w:lang w:val="en-US"/>
              </w:rPr>
              <w:t>20</w:t>
            </w:r>
          </w:p>
        </w:tc>
        <w:tc>
          <w:tcPr>
            <w:tcW w:w="709" w:type="dxa"/>
          </w:tcPr>
          <w:p w14:paraId="0630BB47" w14:textId="77777777" w:rsidR="00ED0839" w:rsidRPr="003A460C" w:rsidRDefault="00ED0839"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lang w:val="en-US"/>
              </w:rPr>
              <w:t>20</w:t>
            </w:r>
            <w:r w:rsidR="0046559F" w:rsidRPr="003A460C">
              <w:rPr>
                <w:rFonts w:ascii="Times New Roman" w:hAnsi="Times New Roman" w:cs="Times New Roman"/>
                <w:b/>
                <w:szCs w:val="22"/>
                <w:lang w:val="en-US"/>
              </w:rPr>
              <w:t>21</w:t>
            </w:r>
          </w:p>
        </w:tc>
        <w:tc>
          <w:tcPr>
            <w:tcW w:w="708" w:type="dxa"/>
          </w:tcPr>
          <w:p w14:paraId="168D5183" w14:textId="77777777" w:rsidR="00ED0839" w:rsidRPr="003A460C" w:rsidRDefault="00ED0839"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2</w:t>
            </w:r>
            <w:r w:rsidRPr="003A460C">
              <w:rPr>
                <w:rFonts w:ascii="Times New Roman" w:hAnsi="Times New Roman" w:cs="Times New Roman"/>
                <w:b/>
                <w:szCs w:val="22"/>
                <w:lang w:val="en-US"/>
              </w:rPr>
              <w:t>0</w:t>
            </w:r>
            <w:r w:rsidR="0046559F" w:rsidRPr="003A460C">
              <w:rPr>
                <w:rFonts w:ascii="Times New Roman" w:hAnsi="Times New Roman" w:cs="Times New Roman"/>
                <w:b/>
                <w:szCs w:val="22"/>
                <w:lang w:val="en-US"/>
              </w:rPr>
              <w:t>22</w:t>
            </w:r>
          </w:p>
        </w:tc>
        <w:tc>
          <w:tcPr>
            <w:tcW w:w="709" w:type="dxa"/>
          </w:tcPr>
          <w:p w14:paraId="467CC357" w14:textId="77777777" w:rsidR="00ED0839" w:rsidRPr="003A460C" w:rsidRDefault="00ED0839"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lang w:val="en-US"/>
              </w:rPr>
              <w:t>202</w:t>
            </w:r>
            <w:r w:rsidR="0046559F" w:rsidRPr="003A460C">
              <w:rPr>
                <w:rFonts w:ascii="Times New Roman" w:hAnsi="Times New Roman" w:cs="Times New Roman"/>
                <w:b/>
                <w:szCs w:val="22"/>
                <w:lang w:val="en-US"/>
              </w:rPr>
              <w:t>3</w:t>
            </w:r>
          </w:p>
        </w:tc>
        <w:tc>
          <w:tcPr>
            <w:tcW w:w="992" w:type="dxa"/>
          </w:tcPr>
          <w:p w14:paraId="3B5EB5A6" w14:textId="77777777" w:rsidR="00ED0839" w:rsidRPr="003A460C" w:rsidRDefault="00ED0839"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lang w:val="en-US"/>
              </w:rPr>
              <w:t>202</w:t>
            </w:r>
            <w:r w:rsidR="0046559F" w:rsidRPr="003A460C">
              <w:rPr>
                <w:rFonts w:ascii="Times New Roman" w:hAnsi="Times New Roman" w:cs="Times New Roman"/>
                <w:b/>
                <w:szCs w:val="22"/>
                <w:lang w:val="en-US"/>
              </w:rPr>
              <w:t>4</w:t>
            </w:r>
          </w:p>
        </w:tc>
        <w:tc>
          <w:tcPr>
            <w:tcW w:w="1276" w:type="dxa"/>
            <w:vMerge/>
          </w:tcPr>
          <w:p w14:paraId="3B6B815D" w14:textId="77777777" w:rsidR="00ED0839" w:rsidRPr="003A460C" w:rsidRDefault="00ED0839" w:rsidP="00EF7A7F">
            <w:pPr>
              <w:suppressAutoHyphens/>
              <w:spacing w:after="0" w:line="240" w:lineRule="auto"/>
              <w:rPr>
                <w:rFonts w:ascii="Times New Roman" w:hAnsi="Times New Roman" w:cs="Times New Roman"/>
              </w:rPr>
            </w:pPr>
          </w:p>
        </w:tc>
        <w:tc>
          <w:tcPr>
            <w:tcW w:w="2835" w:type="dxa"/>
            <w:vMerge/>
          </w:tcPr>
          <w:p w14:paraId="264EA162" w14:textId="77777777" w:rsidR="00ED0839" w:rsidRPr="003A460C" w:rsidRDefault="00ED0839" w:rsidP="00EF7A7F">
            <w:pPr>
              <w:suppressAutoHyphens/>
              <w:spacing w:after="0" w:line="240" w:lineRule="auto"/>
              <w:rPr>
                <w:rFonts w:ascii="Times New Roman" w:hAnsi="Times New Roman" w:cs="Times New Roman"/>
              </w:rPr>
            </w:pPr>
          </w:p>
        </w:tc>
      </w:tr>
      <w:tr w:rsidR="00ED0839" w:rsidRPr="003A460C" w14:paraId="3F222EFB" w14:textId="77777777" w:rsidTr="00A51235">
        <w:tc>
          <w:tcPr>
            <w:tcW w:w="709" w:type="dxa"/>
          </w:tcPr>
          <w:p w14:paraId="44B88C27"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w:t>
            </w:r>
          </w:p>
        </w:tc>
        <w:tc>
          <w:tcPr>
            <w:tcW w:w="2127" w:type="dxa"/>
          </w:tcPr>
          <w:p w14:paraId="76E58E87"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2</w:t>
            </w:r>
          </w:p>
        </w:tc>
        <w:tc>
          <w:tcPr>
            <w:tcW w:w="992" w:type="dxa"/>
          </w:tcPr>
          <w:p w14:paraId="5F99D37E"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3</w:t>
            </w:r>
          </w:p>
        </w:tc>
        <w:tc>
          <w:tcPr>
            <w:tcW w:w="1417" w:type="dxa"/>
          </w:tcPr>
          <w:p w14:paraId="2B536BC1"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4</w:t>
            </w:r>
          </w:p>
        </w:tc>
        <w:tc>
          <w:tcPr>
            <w:tcW w:w="993" w:type="dxa"/>
          </w:tcPr>
          <w:p w14:paraId="3A59A2EE"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5</w:t>
            </w:r>
          </w:p>
        </w:tc>
        <w:tc>
          <w:tcPr>
            <w:tcW w:w="641" w:type="dxa"/>
          </w:tcPr>
          <w:p w14:paraId="1BCC59CF"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6</w:t>
            </w:r>
          </w:p>
        </w:tc>
        <w:tc>
          <w:tcPr>
            <w:tcW w:w="709" w:type="dxa"/>
          </w:tcPr>
          <w:p w14:paraId="099E0968"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7</w:t>
            </w:r>
          </w:p>
        </w:tc>
        <w:tc>
          <w:tcPr>
            <w:tcW w:w="709" w:type="dxa"/>
          </w:tcPr>
          <w:p w14:paraId="0EDB9EE5"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8</w:t>
            </w:r>
          </w:p>
        </w:tc>
        <w:tc>
          <w:tcPr>
            <w:tcW w:w="708" w:type="dxa"/>
          </w:tcPr>
          <w:p w14:paraId="1A6B6EF1"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9</w:t>
            </w:r>
          </w:p>
        </w:tc>
        <w:tc>
          <w:tcPr>
            <w:tcW w:w="709" w:type="dxa"/>
          </w:tcPr>
          <w:p w14:paraId="268BCC6C"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10</w:t>
            </w:r>
          </w:p>
        </w:tc>
        <w:tc>
          <w:tcPr>
            <w:tcW w:w="992" w:type="dxa"/>
          </w:tcPr>
          <w:p w14:paraId="5C2E1FE7"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11</w:t>
            </w:r>
          </w:p>
        </w:tc>
        <w:tc>
          <w:tcPr>
            <w:tcW w:w="1276" w:type="dxa"/>
          </w:tcPr>
          <w:p w14:paraId="708AC47F"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12</w:t>
            </w:r>
          </w:p>
        </w:tc>
        <w:tc>
          <w:tcPr>
            <w:tcW w:w="2835" w:type="dxa"/>
          </w:tcPr>
          <w:p w14:paraId="16A12557" w14:textId="77777777" w:rsidR="00ED0839" w:rsidRPr="003A460C" w:rsidRDefault="00ED083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13</w:t>
            </w:r>
          </w:p>
        </w:tc>
      </w:tr>
      <w:tr w:rsidR="005411CE" w:rsidRPr="003A460C" w14:paraId="33A83A8C" w14:textId="77777777" w:rsidTr="00A51235">
        <w:trPr>
          <w:trHeight w:val="393"/>
        </w:trPr>
        <w:tc>
          <w:tcPr>
            <w:tcW w:w="709" w:type="dxa"/>
            <w:vMerge w:val="restart"/>
          </w:tcPr>
          <w:p w14:paraId="1D712BC0"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w:t>
            </w:r>
          </w:p>
        </w:tc>
        <w:tc>
          <w:tcPr>
            <w:tcW w:w="2127" w:type="dxa"/>
            <w:vMerge w:val="restart"/>
          </w:tcPr>
          <w:p w14:paraId="19A8330D" w14:textId="77777777" w:rsidR="00F32BDE" w:rsidRPr="003A460C" w:rsidRDefault="00F32BDE" w:rsidP="00EF7A7F">
            <w:pPr>
              <w:suppressAutoHyphens/>
              <w:spacing w:after="0" w:line="240" w:lineRule="auto"/>
              <w:rPr>
                <w:rFonts w:ascii="Times New Roman" w:eastAsia="Calibri" w:hAnsi="Times New Roman" w:cs="Times New Roman"/>
                <w:b/>
              </w:rPr>
            </w:pPr>
            <w:r w:rsidRPr="003A460C">
              <w:rPr>
                <w:rFonts w:ascii="Times New Roman" w:eastAsia="Calibri" w:hAnsi="Times New Roman" w:cs="Times New Roman"/>
                <w:b/>
              </w:rPr>
              <w:t>Основное мероприятие</w:t>
            </w:r>
            <w:r w:rsidR="002269B2" w:rsidRPr="003A460C">
              <w:rPr>
                <w:rFonts w:ascii="Times New Roman" w:eastAsia="Calibri" w:hAnsi="Times New Roman" w:cs="Times New Roman"/>
                <w:b/>
              </w:rPr>
              <w:t xml:space="preserve"> 0</w:t>
            </w:r>
            <w:r w:rsidR="00351E3B" w:rsidRPr="003A460C">
              <w:rPr>
                <w:rFonts w:ascii="Times New Roman" w:eastAsia="Calibri" w:hAnsi="Times New Roman" w:cs="Times New Roman"/>
                <w:b/>
              </w:rPr>
              <w:t>2</w:t>
            </w:r>
          </w:p>
          <w:p w14:paraId="64BB4C71" w14:textId="77777777" w:rsidR="005411CE" w:rsidRPr="003A460C" w:rsidRDefault="002269B2" w:rsidP="00351E3B">
            <w:pPr>
              <w:pStyle w:val="ConsPlusNormal"/>
              <w:suppressAutoHyphens/>
              <w:rPr>
                <w:rFonts w:ascii="Times New Roman" w:hAnsi="Times New Roman" w:cs="Times New Roman"/>
                <w:szCs w:val="22"/>
              </w:rPr>
            </w:pPr>
            <w:r w:rsidRPr="003A460C">
              <w:rPr>
                <w:rFonts w:ascii="Times New Roman" w:hAnsi="Times New Roman" w:cs="Times New Roman"/>
                <w:szCs w:val="22"/>
              </w:rPr>
              <w:t>Оказание государственной поддержки по обеспечению жильем отдельных категорий граждан, установленных Федеральным</w:t>
            </w:r>
            <w:r w:rsidR="00351E3B" w:rsidRPr="003A460C">
              <w:rPr>
                <w:rFonts w:ascii="Times New Roman" w:hAnsi="Times New Roman" w:cs="Times New Roman"/>
                <w:szCs w:val="22"/>
              </w:rPr>
              <w:t>и</w:t>
            </w:r>
            <w:r w:rsidRPr="003A460C">
              <w:rPr>
                <w:rFonts w:ascii="Times New Roman" w:hAnsi="Times New Roman" w:cs="Times New Roman"/>
                <w:szCs w:val="22"/>
              </w:rPr>
              <w:t xml:space="preserve"> </w:t>
            </w:r>
            <w:proofErr w:type="spellStart"/>
            <w:r w:rsidRPr="003A460C">
              <w:rPr>
                <w:rFonts w:ascii="Times New Roman" w:hAnsi="Times New Roman" w:cs="Times New Roman"/>
                <w:szCs w:val="22"/>
              </w:rPr>
              <w:t>законом</w:t>
            </w:r>
            <w:r w:rsidR="00351E3B" w:rsidRPr="003A460C">
              <w:rPr>
                <w:rFonts w:ascii="Times New Roman" w:hAnsi="Times New Roman" w:cs="Times New Roman"/>
                <w:szCs w:val="22"/>
              </w:rPr>
              <w:t>и</w:t>
            </w:r>
            <w:proofErr w:type="spellEnd"/>
            <w:r w:rsidRPr="003A460C">
              <w:rPr>
                <w:rFonts w:ascii="Times New Roman" w:hAnsi="Times New Roman" w:cs="Times New Roman"/>
                <w:szCs w:val="22"/>
              </w:rPr>
              <w:t xml:space="preserve"> от 12 января 1995 года №5-ФЗ «О ветеранах», </w:t>
            </w:r>
            <w:r w:rsidR="00351E3B" w:rsidRPr="003A460C">
              <w:rPr>
                <w:rFonts w:ascii="Times New Roman" w:hAnsi="Times New Roman" w:cs="Times New Roman"/>
                <w:szCs w:val="22"/>
              </w:rPr>
              <w:t>и от 24 ноября 1995 года № 181-ФЗ «О социальной защите инвалидов в Российской Федерации»</w:t>
            </w:r>
          </w:p>
          <w:p w14:paraId="00707946" w14:textId="77777777" w:rsidR="00351E3B" w:rsidRPr="003A460C" w:rsidRDefault="00351E3B" w:rsidP="00351E3B">
            <w:pPr>
              <w:pStyle w:val="ConsPlusNormal"/>
              <w:suppressAutoHyphens/>
              <w:rPr>
                <w:rFonts w:ascii="Times New Roman" w:hAnsi="Times New Roman" w:cs="Times New Roman"/>
                <w:szCs w:val="22"/>
              </w:rPr>
            </w:pPr>
          </w:p>
          <w:p w14:paraId="75E92D52" w14:textId="77777777" w:rsidR="00351E3B" w:rsidRPr="003A460C" w:rsidRDefault="00351E3B" w:rsidP="00351E3B">
            <w:pPr>
              <w:pStyle w:val="ConsPlusNormal"/>
              <w:suppressAutoHyphens/>
              <w:rPr>
                <w:rFonts w:ascii="Times New Roman" w:hAnsi="Times New Roman" w:cs="Times New Roman"/>
                <w:szCs w:val="22"/>
              </w:rPr>
            </w:pPr>
          </w:p>
          <w:p w14:paraId="0D7C9A28" w14:textId="77777777" w:rsidR="00351E3B" w:rsidRPr="003A460C" w:rsidRDefault="00351E3B" w:rsidP="00351E3B">
            <w:pPr>
              <w:pStyle w:val="ConsPlusNormal"/>
              <w:suppressAutoHyphens/>
              <w:rPr>
                <w:rFonts w:ascii="Times New Roman" w:hAnsi="Times New Roman" w:cs="Times New Roman"/>
                <w:szCs w:val="22"/>
              </w:rPr>
            </w:pPr>
          </w:p>
        </w:tc>
        <w:tc>
          <w:tcPr>
            <w:tcW w:w="992" w:type="dxa"/>
            <w:vMerge w:val="restart"/>
          </w:tcPr>
          <w:p w14:paraId="003296D3" w14:textId="77777777" w:rsidR="005411CE" w:rsidRPr="003A460C" w:rsidRDefault="005411CE"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20</w:t>
            </w:r>
            <w:r w:rsidR="0046559F" w:rsidRPr="003A460C">
              <w:rPr>
                <w:rFonts w:ascii="Times New Roman" w:hAnsi="Times New Roman" w:cs="Times New Roman"/>
                <w:szCs w:val="22"/>
                <w:lang w:val="en-US"/>
              </w:rPr>
              <w:t>20</w:t>
            </w:r>
            <w:r w:rsidR="0046559F" w:rsidRPr="003A460C">
              <w:rPr>
                <w:rFonts w:ascii="Times New Roman" w:hAnsi="Times New Roman" w:cs="Times New Roman"/>
                <w:szCs w:val="22"/>
              </w:rPr>
              <w:t>-2024</w:t>
            </w:r>
          </w:p>
        </w:tc>
        <w:tc>
          <w:tcPr>
            <w:tcW w:w="1417" w:type="dxa"/>
            <w:vAlign w:val="center"/>
          </w:tcPr>
          <w:p w14:paraId="2FD0C929" w14:textId="77777777" w:rsidR="005411CE" w:rsidRPr="003A460C" w:rsidRDefault="005411CE" w:rsidP="00EF7A7F">
            <w:pPr>
              <w:pStyle w:val="ConsPlusNormal"/>
              <w:suppressAutoHyphens/>
              <w:rPr>
                <w:rFonts w:ascii="Times New Roman" w:hAnsi="Times New Roman" w:cs="Times New Roman"/>
                <w:b/>
                <w:szCs w:val="22"/>
              </w:rPr>
            </w:pPr>
            <w:r w:rsidRPr="003A460C">
              <w:rPr>
                <w:rFonts w:ascii="Times New Roman" w:hAnsi="Times New Roman" w:cs="Times New Roman"/>
                <w:b/>
                <w:szCs w:val="22"/>
              </w:rPr>
              <w:t>Итого</w:t>
            </w:r>
          </w:p>
        </w:tc>
        <w:tc>
          <w:tcPr>
            <w:tcW w:w="993" w:type="dxa"/>
            <w:vAlign w:val="center"/>
          </w:tcPr>
          <w:p w14:paraId="77C1FFB0" w14:textId="77777777" w:rsidR="005411CE" w:rsidRPr="003A460C" w:rsidRDefault="0046559F"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c>
          <w:tcPr>
            <w:tcW w:w="641" w:type="dxa"/>
            <w:vAlign w:val="center"/>
          </w:tcPr>
          <w:p w14:paraId="687AEA56" w14:textId="77777777" w:rsidR="005411CE" w:rsidRPr="003A460C" w:rsidRDefault="0046559F"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c>
          <w:tcPr>
            <w:tcW w:w="709" w:type="dxa"/>
            <w:vAlign w:val="center"/>
          </w:tcPr>
          <w:p w14:paraId="4E7CD88E" w14:textId="77777777" w:rsidR="005411CE" w:rsidRPr="003A460C" w:rsidRDefault="0046559F"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c>
          <w:tcPr>
            <w:tcW w:w="709" w:type="dxa"/>
            <w:vAlign w:val="center"/>
          </w:tcPr>
          <w:p w14:paraId="268CAE55" w14:textId="77777777" w:rsidR="005411CE" w:rsidRPr="003A460C" w:rsidRDefault="005411CE"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708" w:type="dxa"/>
            <w:vAlign w:val="center"/>
          </w:tcPr>
          <w:p w14:paraId="7E08B82F" w14:textId="77777777" w:rsidR="005411CE" w:rsidRPr="003A460C" w:rsidRDefault="005411CE"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709" w:type="dxa"/>
            <w:vAlign w:val="center"/>
          </w:tcPr>
          <w:p w14:paraId="2F8EE3F4" w14:textId="77777777" w:rsidR="005411CE" w:rsidRPr="003A460C" w:rsidRDefault="005411CE"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92" w:type="dxa"/>
            <w:vAlign w:val="center"/>
          </w:tcPr>
          <w:p w14:paraId="17CBCB4E" w14:textId="77777777" w:rsidR="005411CE" w:rsidRPr="003A460C" w:rsidRDefault="005411CE"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Merge w:val="restart"/>
          </w:tcPr>
          <w:p w14:paraId="004323A4" w14:textId="77777777" w:rsidR="005411CE" w:rsidRPr="003A460C" w:rsidRDefault="00387910" w:rsidP="00EF7A7F">
            <w:pPr>
              <w:pStyle w:val="ConsPlusNormal"/>
              <w:suppressAutoHyphens/>
              <w:rPr>
                <w:rFonts w:ascii="Times New Roman" w:hAnsi="Times New Roman" w:cs="Times New Roman"/>
                <w:szCs w:val="22"/>
              </w:rPr>
            </w:pPr>
            <w:r w:rsidRPr="003A460C">
              <w:rPr>
                <w:rFonts w:ascii="Times New Roman" w:hAnsi="Times New Roman" w:cs="Times New Roman"/>
              </w:rPr>
              <w:t>Управление муниципальным имуществом</w:t>
            </w:r>
          </w:p>
        </w:tc>
        <w:tc>
          <w:tcPr>
            <w:tcW w:w="2835" w:type="dxa"/>
            <w:vMerge w:val="restart"/>
          </w:tcPr>
          <w:p w14:paraId="2ABAF5D0" w14:textId="77777777" w:rsidR="005411CE" w:rsidRPr="003A460C" w:rsidRDefault="00A51235" w:rsidP="00A51235">
            <w:pPr>
              <w:pStyle w:val="ConsPlusNormal"/>
              <w:suppressAutoHyphens/>
              <w:rPr>
                <w:rFonts w:ascii="Times New Roman" w:hAnsi="Times New Roman" w:cs="Times New Roman"/>
                <w:sz w:val="24"/>
                <w:szCs w:val="24"/>
              </w:rPr>
            </w:pPr>
            <w:r w:rsidRPr="003A460C">
              <w:rPr>
                <w:rFonts w:ascii="Times New Roman" w:hAnsi="Times New Roman" w:cs="Times New Roman"/>
                <w:szCs w:val="22"/>
              </w:rPr>
              <w:t>Увеличение к</w:t>
            </w:r>
            <w:r w:rsidRPr="003A460C">
              <w:rPr>
                <w:rFonts w:ascii="Times New Roman" w:hAnsi="Times New Roman" w:cs="Times New Roman"/>
                <w:sz w:val="24"/>
                <w:szCs w:val="24"/>
              </w:rPr>
              <w:t>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r w:rsidR="00D0390A" w:rsidRPr="003A460C">
              <w:rPr>
                <w:rFonts w:ascii="Times New Roman" w:hAnsi="Times New Roman" w:cs="Times New Roman"/>
                <w:sz w:val="24"/>
                <w:szCs w:val="24"/>
              </w:rPr>
              <w:t>.</w:t>
            </w:r>
          </w:p>
          <w:p w14:paraId="6174FEFC" w14:textId="77777777" w:rsidR="00D0390A" w:rsidRPr="003A460C" w:rsidRDefault="00D0390A" w:rsidP="00D0390A">
            <w:pPr>
              <w:pStyle w:val="ae"/>
              <w:suppressAutoHyphens/>
              <w:rPr>
                <w:rFonts w:ascii="Times New Roman" w:hAnsi="Times New Roman" w:cs="Times New Roman"/>
                <w:sz w:val="24"/>
                <w:szCs w:val="24"/>
              </w:rPr>
            </w:pPr>
            <w:r w:rsidRPr="003A460C">
              <w:rPr>
                <w:rFonts w:ascii="Times New Roman" w:hAnsi="Times New Roman" w:cs="Times New Roman"/>
                <w:sz w:val="24"/>
                <w:szCs w:val="24"/>
              </w:rPr>
              <w:t>Количество инвалидов и семей, имеющих детей-инвалидов получивших государственную под-</w:t>
            </w:r>
            <w:proofErr w:type="spellStart"/>
            <w:r w:rsidRPr="003A460C">
              <w:rPr>
                <w:rFonts w:ascii="Times New Roman" w:hAnsi="Times New Roman" w:cs="Times New Roman"/>
                <w:sz w:val="24"/>
                <w:szCs w:val="24"/>
              </w:rPr>
              <w:t>держку</w:t>
            </w:r>
            <w:proofErr w:type="spellEnd"/>
            <w:r w:rsidRPr="003A460C">
              <w:rPr>
                <w:rFonts w:ascii="Times New Roman" w:hAnsi="Times New Roman" w:cs="Times New Roman"/>
                <w:sz w:val="24"/>
                <w:szCs w:val="24"/>
              </w:rPr>
              <w:t xml:space="preserve"> по обеспечению жилыми помещениями за счет средств федерального бюджета.</w:t>
            </w:r>
          </w:p>
          <w:p w14:paraId="6066EA47" w14:textId="0D770771" w:rsidR="00D0390A" w:rsidRPr="003A460C" w:rsidRDefault="00D0390A" w:rsidP="00D0390A">
            <w:pPr>
              <w:pStyle w:val="ae"/>
              <w:suppressAutoHyphens/>
              <w:rPr>
                <w:rFonts w:ascii="Times New Roman" w:hAnsi="Times New Roman" w:cs="Times New Roman"/>
                <w:sz w:val="24"/>
                <w:szCs w:val="24"/>
              </w:rPr>
            </w:pPr>
            <w:r w:rsidRPr="003A460C">
              <w:rPr>
                <w:rFonts w:ascii="Times New Roman" w:hAnsi="Times New Roman" w:cs="Times New Roman"/>
                <w:sz w:val="24"/>
                <w:szCs w:val="24"/>
              </w:rPr>
              <w:lastRenderedPageBreak/>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p w14:paraId="673692BD" w14:textId="77777777" w:rsidR="00D0390A" w:rsidRPr="003A460C" w:rsidRDefault="00D0390A" w:rsidP="00A51235">
            <w:pPr>
              <w:pStyle w:val="ConsPlusNormal"/>
              <w:suppressAutoHyphens/>
              <w:rPr>
                <w:rFonts w:ascii="Times New Roman" w:hAnsi="Times New Roman" w:cs="Times New Roman"/>
                <w:szCs w:val="22"/>
              </w:rPr>
            </w:pPr>
          </w:p>
        </w:tc>
      </w:tr>
      <w:tr w:rsidR="005411CE" w:rsidRPr="003A460C" w14:paraId="677044D9" w14:textId="77777777" w:rsidTr="00A51235">
        <w:trPr>
          <w:trHeight w:val="732"/>
        </w:trPr>
        <w:tc>
          <w:tcPr>
            <w:tcW w:w="709" w:type="dxa"/>
            <w:vMerge/>
          </w:tcPr>
          <w:p w14:paraId="57DAD730" w14:textId="77777777" w:rsidR="005411CE" w:rsidRPr="003A460C" w:rsidRDefault="005411CE" w:rsidP="00EF7A7F">
            <w:pPr>
              <w:suppressAutoHyphens/>
              <w:spacing w:after="0" w:line="240" w:lineRule="auto"/>
              <w:jc w:val="center"/>
              <w:rPr>
                <w:rFonts w:ascii="Times New Roman" w:hAnsi="Times New Roman" w:cs="Times New Roman"/>
              </w:rPr>
            </w:pPr>
          </w:p>
        </w:tc>
        <w:tc>
          <w:tcPr>
            <w:tcW w:w="2127" w:type="dxa"/>
            <w:vMerge/>
          </w:tcPr>
          <w:p w14:paraId="017E2D79" w14:textId="77777777" w:rsidR="005411CE" w:rsidRPr="003A460C" w:rsidRDefault="005411CE" w:rsidP="00EF7A7F">
            <w:pPr>
              <w:suppressAutoHyphens/>
              <w:spacing w:after="0" w:line="240" w:lineRule="auto"/>
              <w:rPr>
                <w:rFonts w:ascii="Times New Roman" w:hAnsi="Times New Roman" w:cs="Times New Roman"/>
              </w:rPr>
            </w:pPr>
          </w:p>
        </w:tc>
        <w:tc>
          <w:tcPr>
            <w:tcW w:w="992" w:type="dxa"/>
            <w:vMerge/>
          </w:tcPr>
          <w:p w14:paraId="60A3370C" w14:textId="77777777" w:rsidR="005411CE" w:rsidRPr="003A460C" w:rsidRDefault="005411CE" w:rsidP="00EF7A7F">
            <w:pPr>
              <w:suppressAutoHyphens/>
              <w:spacing w:after="0" w:line="240" w:lineRule="auto"/>
              <w:rPr>
                <w:rFonts w:ascii="Times New Roman" w:hAnsi="Times New Roman" w:cs="Times New Roman"/>
              </w:rPr>
            </w:pPr>
          </w:p>
        </w:tc>
        <w:tc>
          <w:tcPr>
            <w:tcW w:w="1417" w:type="dxa"/>
          </w:tcPr>
          <w:p w14:paraId="7083BB1F" w14:textId="77777777" w:rsidR="005411CE"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бюджета Московской области </w:t>
            </w:r>
          </w:p>
        </w:tc>
        <w:tc>
          <w:tcPr>
            <w:tcW w:w="993" w:type="dxa"/>
          </w:tcPr>
          <w:p w14:paraId="08AE91EC" w14:textId="77777777" w:rsidR="00CE2518" w:rsidRPr="003A460C" w:rsidRDefault="00CE2518" w:rsidP="00EF7A7F">
            <w:pPr>
              <w:pStyle w:val="ConsPlusNormal"/>
              <w:suppressAutoHyphens/>
              <w:jc w:val="center"/>
              <w:rPr>
                <w:rFonts w:ascii="Times New Roman" w:hAnsi="Times New Roman" w:cs="Times New Roman"/>
                <w:szCs w:val="22"/>
              </w:rPr>
            </w:pPr>
          </w:p>
          <w:p w14:paraId="2C20AF60" w14:textId="77777777" w:rsidR="005411CE"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641" w:type="dxa"/>
          </w:tcPr>
          <w:p w14:paraId="7CF4C8E4" w14:textId="77777777" w:rsidR="00CE2518" w:rsidRPr="003A460C" w:rsidRDefault="00CE2518" w:rsidP="00EF7A7F">
            <w:pPr>
              <w:pStyle w:val="ConsPlusNormal"/>
              <w:suppressAutoHyphens/>
              <w:jc w:val="center"/>
              <w:rPr>
                <w:rFonts w:ascii="Times New Roman" w:hAnsi="Times New Roman" w:cs="Times New Roman"/>
                <w:szCs w:val="22"/>
              </w:rPr>
            </w:pPr>
          </w:p>
          <w:p w14:paraId="55CBDCEC" w14:textId="77777777" w:rsidR="005411CE"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08E71A96" w14:textId="77777777" w:rsidR="00CE2518" w:rsidRPr="003A460C" w:rsidRDefault="00CE2518" w:rsidP="00EF7A7F">
            <w:pPr>
              <w:pStyle w:val="ConsPlusNormal"/>
              <w:suppressAutoHyphens/>
              <w:jc w:val="center"/>
              <w:rPr>
                <w:rFonts w:ascii="Times New Roman" w:hAnsi="Times New Roman" w:cs="Times New Roman"/>
                <w:szCs w:val="22"/>
              </w:rPr>
            </w:pPr>
          </w:p>
          <w:p w14:paraId="24F39F98"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313E5F6A" w14:textId="77777777" w:rsidR="005411CE" w:rsidRPr="003A460C" w:rsidRDefault="005411CE" w:rsidP="00EF7A7F">
            <w:pPr>
              <w:pStyle w:val="ConsPlusNormal"/>
              <w:suppressAutoHyphens/>
              <w:jc w:val="center"/>
              <w:rPr>
                <w:rFonts w:ascii="Times New Roman" w:hAnsi="Times New Roman" w:cs="Times New Roman"/>
                <w:szCs w:val="22"/>
              </w:rPr>
            </w:pPr>
          </w:p>
        </w:tc>
        <w:tc>
          <w:tcPr>
            <w:tcW w:w="709" w:type="dxa"/>
          </w:tcPr>
          <w:p w14:paraId="40DF2D24" w14:textId="77777777" w:rsidR="00CE2518" w:rsidRPr="003A460C" w:rsidRDefault="00CE2518" w:rsidP="00EF7A7F">
            <w:pPr>
              <w:pStyle w:val="ConsPlusNormal"/>
              <w:suppressAutoHyphens/>
              <w:jc w:val="center"/>
              <w:rPr>
                <w:rFonts w:ascii="Times New Roman" w:hAnsi="Times New Roman" w:cs="Times New Roman"/>
                <w:szCs w:val="22"/>
              </w:rPr>
            </w:pPr>
          </w:p>
          <w:p w14:paraId="4CD38A6E" w14:textId="77777777" w:rsidR="005411CE"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8" w:type="dxa"/>
          </w:tcPr>
          <w:p w14:paraId="6A727B52" w14:textId="77777777" w:rsidR="00CE2518" w:rsidRPr="003A460C" w:rsidRDefault="00CE2518" w:rsidP="00EF7A7F">
            <w:pPr>
              <w:pStyle w:val="ConsPlusNormal"/>
              <w:suppressAutoHyphens/>
              <w:jc w:val="center"/>
              <w:rPr>
                <w:rFonts w:ascii="Times New Roman" w:hAnsi="Times New Roman" w:cs="Times New Roman"/>
                <w:szCs w:val="22"/>
              </w:rPr>
            </w:pPr>
          </w:p>
          <w:p w14:paraId="44F1DF11" w14:textId="77777777" w:rsidR="005411CE"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0E0766B2" w14:textId="77777777" w:rsidR="00CE2518" w:rsidRPr="003A460C" w:rsidRDefault="00CE2518" w:rsidP="00EF7A7F">
            <w:pPr>
              <w:pStyle w:val="ConsPlusNormal"/>
              <w:suppressAutoHyphens/>
              <w:jc w:val="center"/>
              <w:rPr>
                <w:rFonts w:ascii="Times New Roman" w:hAnsi="Times New Roman" w:cs="Times New Roman"/>
                <w:szCs w:val="22"/>
              </w:rPr>
            </w:pPr>
          </w:p>
          <w:p w14:paraId="4CFB7422" w14:textId="77777777" w:rsidR="005411CE"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65A32267" w14:textId="77777777" w:rsidR="00CE2518" w:rsidRPr="003A460C" w:rsidRDefault="00CE2518" w:rsidP="00EF7A7F">
            <w:pPr>
              <w:pStyle w:val="ConsPlusNormal"/>
              <w:suppressAutoHyphens/>
              <w:jc w:val="center"/>
              <w:rPr>
                <w:rFonts w:ascii="Times New Roman" w:hAnsi="Times New Roman" w:cs="Times New Roman"/>
                <w:b/>
                <w:szCs w:val="22"/>
              </w:rPr>
            </w:pPr>
          </w:p>
          <w:p w14:paraId="3E6BB265" w14:textId="77777777" w:rsidR="005411CE" w:rsidRPr="003A460C" w:rsidRDefault="00CE2518"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Merge/>
          </w:tcPr>
          <w:p w14:paraId="44A79286" w14:textId="77777777" w:rsidR="005411CE" w:rsidRPr="003A460C" w:rsidRDefault="005411CE" w:rsidP="00EF7A7F">
            <w:pPr>
              <w:pStyle w:val="ConsPlusNormal"/>
              <w:suppressAutoHyphens/>
              <w:rPr>
                <w:rFonts w:ascii="Times New Roman" w:hAnsi="Times New Roman" w:cs="Times New Roman"/>
                <w:szCs w:val="22"/>
              </w:rPr>
            </w:pPr>
          </w:p>
        </w:tc>
        <w:tc>
          <w:tcPr>
            <w:tcW w:w="2835" w:type="dxa"/>
            <w:vMerge/>
          </w:tcPr>
          <w:p w14:paraId="6BAD039B" w14:textId="77777777" w:rsidR="005411CE" w:rsidRPr="003A460C" w:rsidRDefault="005411CE" w:rsidP="00EF7A7F">
            <w:pPr>
              <w:pStyle w:val="ConsPlusNormal"/>
              <w:suppressAutoHyphens/>
              <w:rPr>
                <w:rFonts w:ascii="Times New Roman" w:hAnsi="Times New Roman" w:cs="Times New Roman"/>
                <w:szCs w:val="22"/>
              </w:rPr>
            </w:pPr>
          </w:p>
        </w:tc>
      </w:tr>
      <w:tr w:rsidR="00CE2518" w:rsidRPr="003A460C" w14:paraId="60FEF6C5" w14:textId="77777777" w:rsidTr="00A51235">
        <w:trPr>
          <w:trHeight w:val="1131"/>
        </w:trPr>
        <w:tc>
          <w:tcPr>
            <w:tcW w:w="709" w:type="dxa"/>
            <w:vMerge/>
          </w:tcPr>
          <w:p w14:paraId="590E1644" w14:textId="77777777" w:rsidR="00CE2518" w:rsidRPr="003A460C" w:rsidRDefault="00CE2518" w:rsidP="00EF7A7F">
            <w:pPr>
              <w:suppressAutoHyphens/>
              <w:spacing w:after="0" w:line="240" w:lineRule="auto"/>
              <w:jc w:val="center"/>
              <w:rPr>
                <w:rFonts w:ascii="Times New Roman" w:hAnsi="Times New Roman" w:cs="Times New Roman"/>
              </w:rPr>
            </w:pPr>
          </w:p>
        </w:tc>
        <w:tc>
          <w:tcPr>
            <w:tcW w:w="2127" w:type="dxa"/>
            <w:vMerge/>
          </w:tcPr>
          <w:p w14:paraId="0C791BF4" w14:textId="77777777" w:rsidR="00CE2518" w:rsidRPr="003A460C" w:rsidRDefault="00CE2518" w:rsidP="00EF7A7F">
            <w:pPr>
              <w:suppressAutoHyphens/>
              <w:spacing w:after="0" w:line="240" w:lineRule="auto"/>
              <w:rPr>
                <w:rFonts w:ascii="Times New Roman" w:hAnsi="Times New Roman" w:cs="Times New Roman"/>
              </w:rPr>
            </w:pPr>
          </w:p>
        </w:tc>
        <w:tc>
          <w:tcPr>
            <w:tcW w:w="992" w:type="dxa"/>
            <w:vMerge/>
          </w:tcPr>
          <w:p w14:paraId="1D320CAD" w14:textId="77777777" w:rsidR="00CE2518" w:rsidRPr="003A460C" w:rsidRDefault="00CE2518" w:rsidP="00EF7A7F">
            <w:pPr>
              <w:suppressAutoHyphens/>
              <w:spacing w:after="0" w:line="240" w:lineRule="auto"/>
              <w:rPr>
                <w:rFonts w:ascii="Times New Roman" w:hAnsi="Times New Roman" w:cs="Times New Roman"/>
              </w:rPr>
            </w:pPr>
          </w:p>
        </w:tc>
        <w:tc>
          <w:tcPr>
            <w:tcW w:w="1417" w:type="dxa"/>
          </w:tcPr>
          <w:p w14:paraId="241D02B2" w14:textId="77777777" w:rsidR="00CE2518"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федерального бюджета</w:t>
            </w:r>
          </w:p>
        </w:tc>
        <w:tc>
          <w:tcPr>
            <w:tcW w:w="993" w:type="dxa"/>
          </w:tcPr>
          <w:p w14:paraId="07FD22D6"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641" w:type="dxa"/>
          </w:tcPr>
          <w:p w14:paraId="152E19C0"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249EA275"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74CB35D2"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8" w:type="dxa"/>
          </w:tcPr>
          <w:p w14:paraId="32DCB8E5"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58ADE98E"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22E5C78D" w14:textId="77777777" w:rsidR="00CE2518" w:rsidRPr="003A460C" w:rsidRDefault="00CE2518"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Merge/>
          </w:tcPr>
          <w:p w14:paraId="64253354" w14:textId="77777777" w:rsidR="00CE2518" w:rsidRPr="003A460C" w:rsidRDefault="00CE2518" w:rsidP="00EF7A7F">
            <w:pPr>
              <w:pStyle w:val="ConsPlusNormal"/>
              <w:suppressAutoHyphens/>
              <w:rPr>
                <w:rFonts w:ascii="Times New Roman" w:hAnsi="Times New Roman" w:cs="Times New Roman"/>
                <w:szCs w:val="22"/>
              </w:rPr>
            </w:pPr>
          </w:p>
        </w:tc>
        <w:tc>
          <w:tcPr>
            <w:tcW w:w="2835" w:type="dxa"/>
            <w:vMerge/>
          </w:tcPr>
          <w:p w14:paraId="022F05D2" w14:textId="77777777" w:rsidR="00CE2518" w:rsidRPr="003A460C" w:rsidRDefault="00CE2518" w:rsidP="00EF7A7F">
            <w:pPr>
              <w:pStyle w:val="ConsPlusNormal"/>
              <w:suppressAutoHyphens/>
              <w:rPr>
                <w:rFonts w:ascii="Times New Roman" w:hAnsi="Times New Roman" w:cs="Times New Roman"/>
                <w:szCs w:val="22"/>
              </w:rPr>
            </w:pPr>
          </w:p>
        </w:tc>
      </w:tr>
      <w:tr w:rsidR="005411CE" w:rsidRPr="003A460C" w14:paraId="1B6A1736" w14:textId="77777777" w:rsidTr="00A51235">
        <w:tc>
          <w:tcPr>
            <w:tcW w:w="709" w:type="dxa"/>
            <w:vMerge/>
          </w:tcPr>
          <w:p w14:paraId="304DC73A" w14:textId="77777777" w:rsidR="005411CE" w:rsidRPr="003A460C" w:rsidRDefault="005411CE" w:rsidP="00EF7A7F">
            <w:pPr>
              <w:suppressAutoHyphens/>
              <w:spacing w:after="0" w:line="240" w:lineRule="auto"/>
              <w:jc w:val="center"/>
              <w:rPr>
                <w:rFonts w:ascii="Times New Roman" w:hAnsi="Times New Roman" w:cs="Times New Roman"/>
              </w:rPr>
            </w:pPr>
          </w:p>
        </w:tc>
        <w:tc>
          <w:tcPr>
            <w:tcW w:w="2127" w:type="dxa"/>
            <w:vMerge/>
          </w:tcPr>
          <w:p w14:paraId="32E0B684" w14:textId="77777777" w:rsidR="005411CE" w:rsidRPr="003A460C" w:rsidRDefault="005411CE" w:rsidP="00EF7A7F">
            <w:pPr>
              <w:suppressAutoHyphens/>
              <w:spacing w:after="0" w:line="240" w:lineRule="auto"/>
              <w:rPr>
                <w:rFonts w:ascii="Times New Roman" w:hAnsi="Times New Roman" w:cs="Times New Roman"/>
              </w:rPr>
            </w:pPr>
          </w:p>
        </w:tc>
        <w:tc>
          <w:tcPr>
            <w:tcW w:w="992" w:type="dxa"/>
            <w:vMerge/>
          </w:tcPr>
          <w:p w14:paraId="71C6B380" w14:textId="77777777" w:rsidR="005411CE" w:rsidRPr="003A460C" w:rsidRDefault="005411CE" w:rsidP="00EF7A7F">
            <w:pPr>
              <w:suppressAutoHyphens/>
              <w:spacing w:after="0" w:line="240" w:lineRule="auto"/>
              <w:rPr>
                <w:rFonts w:ascii="Times New Roman" w:hAnsi="Times New Roman" w:cs="Times New Roman"/>
              </w:rPr>
            </w:pPr>
          </w:p>
        </w:tc>
        <w:tc>
          <w:tcPr>
            <w:tcW w:w="1417" w:type="dxa"/>
          </w:tcPr>
          <w:p w14:paraId="6EE135A0" w14:textId="77777777" w:rsidR="005411CE" w:rsidRPr="003A460C" w:rsidRDefault="00543F11"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993" w:type="dxa"/>
          </w:tcPr>
          <w:p w14:paraId="50D32C57" w14:textId="77777777" w:rsidR="005411CE" w:rsidRPr="003A460C" w:rsidRDefault="0046559F"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641" w:type="dxa"/>
          </w:tcPr>
          <w:p w14:paraId="5058F120" w14:textId="77777777" w:rsidR="005411CE" w:rsidRPr="003A460C" w:rsidRDefault="0046559F"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709" w:type="dxa"/>
          </w:tcPr>
          <w:p w14:paraId="7F274B90" w14:textId="77777777" w:rsidR="005411CE" w:rsidRPr="003A460C" w:rsidRDefault="0046559F"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709" w:type="dxa"/>
          </w:tcPr>
          <w:p w14:paraId="218AC595"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8" w:type="dxa"/>
          </w:tcPr>
          <w:p w14:paraId="63CA98C1"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6E5303B8"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01C2A15C" w14:textId="77777777" w:rsidR="005411CE" w:rsidRPr="003A460C" w:rsidRDefault="005411CE"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Merge/>
          </w:tcPr>
          <w:p w14:paraId="22B4EF1C" w14:textId="77777777" w:rsidR="005411CE" w:rsidRPr="003A460C" w:rsidRDefault="005411CE" w:rsidP="00EF7A7F">
            <w:pPr>
              <w:pStyle w:val="ConsPlusNormal"/>
              <w:suppressAutoHyphens/>
              <w:rPr>
                <w:rFonts w:ascii="Times New Roman" w:hAnsi="Times New Roman" w:cs="Times New Roman"/>
                <w:szCs w:val="22"/>
              </w:rPr>
            </w:pPr>
          </w:p>
        </w:tc>
        <w:tc>
          <w:tcPr>
            <w:tcW w:w="2835" w:type="dxa"/>
            <w:vMerge/>
          </w:tcPr>
          <w:p w14:paraId="1245D0DB" w14:textId="77777777" w:rsidR="005411CE" w:rsidRPr="003A460C" w:rsidRDefault="005411CE" w:rsidP="00EF7A7F">
            <w:pPr>
              <w:pStyle w:val="ConsPlusNormal"/>
              <w:suppressAutoHyphens/>
              <w:rPr>
                <w:rFonts w:ascii="Times New Roman" w:hAnsi="Times New Roman" w:cs="Times New Roman"/>
                <w:szCs w:val="22"/>
              </w:rPr>
            </w:pPr>
          </w:p>
        </w:tc>
      </w:tr>
      <w:tr w:rsidR="005411CE" w:rsidRPr="003A460C" w14:paraId="6D6C2EEE" w14:textId="77777777" w:rsidTr="00A51235">
        <w:trPr>
          <w:trHeight w:val="920"/>
        </w:trPr>
        <w:tc>
          <w:tcPr>
            <w:tcW w:w="709" w:type="dxa"/>
            <w:vMerge/>
          </w:tcPr>
          <w:p w14:paraId="50092831" w14:textId="77777777" w:rsidR="005411CE" w:rsidRPr="003A460C" w:rsidRDefault="005411CE" w:rsidP="00EF7A7F">
            <w:pPr>
              <w:suppressAutoHyphens/>
              <w:spacing w:after="0" w:line="240" w:lineRule="auto"/>
              <w:jc w:val="center"/>
              <w:rPr>
                <w:rFonts w:ascii="Times New Roman" w:hAnsi="Times New Roman" w:cs="Times New Roman"/>
              </w:rPr>
            </w:pPr>
          </w:p>
        </w:tc>
        <w:tc>
          <w:tcPr>
            <w:tcW w:w="2127" w:type="dxa"/>
            <w:vMerge/>
          </w:tcPr>
          <w:p w14:paraId="0A57B4C6" w14:textId="77777777" w:rsidR="005411CE" w:rsidRPr="003A460C" w:rsidRDefault="005411CE" w:rsidP="00EF7A7F">
            <w:pPr>
              <w:suppressAutoHyphens/>
              <w:spacing w:after="0" w:line="240" w:lineRule="auto"/>
              <w:rPr>
                <w:rFonts w:ascii="Times New Roman" w:hAnsi="Times New Roman" w:cs="Times New Roman"/>
              </w:rPr>
            </w:pPr>
          </w:p>
        </w:tc>
        <w:tc>
          <w:tcPr>
            <w:tcW w:w="992" w:type="dxa"/>
            <w:vMerge/>
          </w:tcPr>
          <w:p w14:paraId="61BEC2A8" w14:textId="77777777" w:rsidR="005411CE" w:rsidRPr="003A460C" w:rsidRDefault="005411CE" w:rsidP="00EF7A7F">
            <w:pPr>
              <w:suppressAutoHyphens/>
              <w:spacing w:after="0" w:line="240" w:lineRule="auto"/>
              <w:rPr>
                <w:rFonts w:ascii="Times New Roman" w:hAnsi="Times New Roman" w:cs="Times New Roman"/>
              </w:rPr>
            </w:pPr>
          </w:p>
        </w:tc>
        <w:tc>
          <w:tcPr>
            <w:tcW w:w="1417" w:type="dxa"/>
          </w:tcPr>
          <w:p w14:paraId="6E3E7FBE" w14:textId="77777777" w:rsidR="005411CE" w:rsidRPr="003A460C" w:rsidRDefault="005411CE"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993" w:type="dxa"/>
          </w:tcPr>
          <w:p w14:paraId="6EB79E9F"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641" w:type="dxa"/>
          </w:tcPr>
          <w:p w14:paraId="154D2AAE"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4C6B24DC"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4571E8FC"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8" w:type="dxa"/>
          </w:tcPr>
          <w:p w14:paraId="3E03D5F3"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3433B347"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3E718921" w14:textId="77777777" w:rsidR="005411CE" w:rsidRPr="003A460C" w:rsidRDefault="005411CE"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Merge/>
          </w:tcPr>
          <w:p w14:paraId="24A684C4" w14:textId="77777777" w:rsidR="005411CE" w:rsidRPr="003A460C" w:rsidRDefault="005411CE" w:rsidP="00EF7A7F">
            <w:pPr>
              <w:pStyle w:val="ConsPlusNormal"/>
              <w:suppressAutoHyphens/>
              <w:rPr>
                <w:rFonts w:ascii="Times New Roman" w:hAnsi="Times New Roman" w:cs="Times New Roman"/>
                <w:szCs w:val="22"/>
              </w:rPr>
            </w:pPr>
          </w:p>
        </w:tc>
        <w:tc>
          <w:tcPr>
            <w:tcW w:w="2835" w:type="dxa"/>
            <w:vMerge/>
          </w:tcPr>
          <w:p w14:paraId="23401B83" w14:textId="77777777" w:rsidR="005411CE" w:rsidRPr="003A460C" w:rsidRDefault="005411CE" w:rsidP="00EF7A7F">
            <w:pPr>
              <w:pStyle w:val="ConsPlusNormal"/>
              <w:suppressAutoHyphens/>
              <w:rPr>
                <w:rFonts w:ascii="Times New Roman" w:hAnsi="Times New Roman" w:cs="Times New Roman"/>
                <w:szCs w:val="22"/>
              </w:rPr>
            </w:pPr>
          </w:p>
        </w:tc>
      </w:tr>
      <w:tr w:rsidR="005411CE" w:rsidRPr="003A460C" w14:paraId="6098C10E" w14:textId="77777777" w:rsidTr="00A51235">
        <w:tc>
          <w:tcPr>
            <w:tcW w:w="709" w:type="dxa"/>
            <w:vMerge w:val="restart"/>
          </w:tcPr>
          <w:p w14:paraId="6A513F18"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1.1.</w:t>
            </w:r>
          </w:p>
        </w:tc>
        <w:tc>
          <w:tcPr>
            <w:tcW w:w="2127" w:type="dxa"/>
            <w:vMerge w:val="restart"/>
          </w:tcPr>
          <w:p w14:paraId="49EE6571" w14:textId="77777777" w:rsidR="005411CE" w:rsidRPr="003A460C" w:rsidRDefault="00617A5F" w:rsidP="00EF7A7F">
            <w:pPr>
              <w:pStyle w:val="ConsPlusNormal"/>
              <w:suppressAutoHyphens/>
              <w:rPr>
                <w:rFonts w:ascii="Times New Roman" w:hAnsi="Times New Roman" w:cs="Times New Roman"/>
                <w:b/>
                <w:szCs w:val="22"/>
              </w:rPr>
            </w:pPr>
            <w:r w:rsidRPr="003A460C">
              <w:rPr>
                <w:rFonts w:ascii="Times New Roman" w:hAnsi="Times New Roman" w:cs="Times New Roman"/>
                <w:b/>
                <w:szCs w:val="22"/>
              </w:rPr>
              <w:t xml:space="preserve">Мероприятие </w:t>
            </w:r>
            <w:r w:rsidR="00351E3B" w:rsidRPr="003A460C">
              <w:rPr>
                <w:rFonts w:ascii="Times New Roman" w:hAnsi="Times New Roman" w:cs="Times New Roman"/>
                <w:b/>
                <w:szCs w:val="22"/>
              </w:rPr>
              <w:t>2</w:t>
            </w:r>
            <w:r w:rsidRPr="003A460C">
              <w:rPr>
                <w:rFonts w:ascii="Times New Roman" w:hAnsi="Times New Roman" w:cs="Times New Roman"/>
                <w:b/>
                <w:szCs w:val="22"/>
              </w:rPr>
              <w:t>.1</w:t>
            </w:r>
          </w:p>
          <w:p w14:paraId="59B68534" w14:textId="77777777" w:rsidR="002269B2" w:rsidRPr="003A460C" w:rsidRDefault="002269B2" w:rsidP="00EF7A7F">
            <w:pPr>
              <w:pStyle w:val="ConsPlusNormal"/>
              <w:suppressAutoHyphens/>
              <w:rPr>
                <w:rFonts w:ascii="Times New Roman" w:hAnsi="Times New Roman" w:cs="Times New Roman"/>
                <w:szCs w:val="22"/>
              </w:rPr>
            </w:pPr>
          </w:p>
          <w:p w14:paraId="4A20FDF9" w14:textId="77777777" w:rsidR="002269B2" w:rsidRPr="003A460C" w:rsidRDefault="002269B2" w:rsidP="00351E3B">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Осуществление полномочий по обеспечению жильем отдельных категорий </w:t>
            </w:r>
            <w:proofErr w:type="spellStart"/>
            <w:r w:rsidRPr="003A460C">
              <w:rPr>
                <w:rFonts w:ascii="Times New Roman" w:hAnsi="Times New Roman" w:cs="Times New Roman"/>
                <w:szCs w:val="22"/>
              </w:rPr>
              <w:t>градан</w:t>
            </w:r>
            <w:proofErr w:type="spellEnd"/>
            <w:r w:rsidRPr="003A460C">
              <w:rPr>
                <w:rFonts w:ascii="Times New Roman" w:hAnsi="Times New Roman" w:cs="Times New Roman"/>
                <w:szCs w:val="22"/>
              </w:rPr>
              <w:t xml:space="preserve">, </w:t>
            </w:r>
            <w:r w:rsidR="00351E3B" w:rsidRPr="003A460C">
              <w:rPr>
                <w:rFonts w:ascii="Times New Roman" w:hAnsi="Times New Roman" w:cs="Times New Roman"/>
                <w:szCs w:val="22"/>
              </w:rPr>
              <w:t xml:space="preserve">установленных </w:t>
            </w:r>
            <w:r w:rsidRPr="003A460C">
              <w:rPr>
                <w:rFonts w:ascii="Times New Roman" w:hAnsi="Times New Roman" w:cs="Times New Roman"/>
                <w:szCs w:val="22"/>
              </w:rPr>
              <w:t>Федеральным законом от 12 января</w:t>
            </w:r>
            <w:r w:rsidR="00351E3B" w:rsidRPr="003A460C">
              <w:rPr>
                <w:rFonts w:ascii="Times New Roman" w:hAnsi="Times New Roman" w:cs="Times New Roman"/>
                <w:szCs w:val="22"/>
              </w:rPr>
              <w:t xml:space="preserve"> 1995 года №5-ФЗ «О ветеранах»</w:t>
            </w:r>
          </w:p>
        </w:tc>
        <w:tc>
          <w:tcPr>
            <w:tcW w:w="992" w:type="dxa"/>
            <w:vMerge w:val="restart"/>
          </w:tcPr>
          <w:p w14:paraId="6EBC0A61" w14:textId="77777777" w:rsidR="005411CE" w:rsidRPr="003A460C" w:rsidRDefault="0046559F"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2020-2024</w:t>
            </w:r>
          </w:p>
        </w:tc>
        <w:tc>
          <w:tcPr>
            <w:tcW w:w="1417" w:type="dxa"/>
          </w:tcPr>
          <w:p w14:paraId="3EE70BAC" w14:textId="77777777" w:rsidR="005411CE" w:rsidRPr="003A460C" w:rsidRDefault="005411CE" w:rsidP="00EF7A7F">
            <w:pPr>
              <w:pStyle w:val="ConsPlusNormal"/>
              <w:suppressAutoHyphens/>
              <w:rPr>
                <w:rFonts w:ascii="Times New Roman" w:hAnsi="Times New Roman" w:cs="Times New Roman"/>
                <w:b/>
                <w:szCs w:val="22"/>
              </w:rPr>
            </w:pPr>
            <w:r w:rsidRPr="003A460C">
              <w:rPr>
                <w:rFonts w:ascii="Times New Roman" w:hAnsi="Times New Roman" w:cs="Times New Roman"/>
                <w:b/>
                <w:szCs w:val="22"/>
              </w:rPr>
              <w:t>Итого</w:t>
            </w:r>
          </w:p>
        </w:tc>
        <w:tc>
          <w:tcPr>
            <w:tcW w:w="993" w:type="dxa"/>
          </w:tcPr>
          <w:p w14:paraId="40B796A2" w14:textId="77777777" w:rsidR="005411CE" w:rsidRPr="003A460C" w:rsidRDefault="005411CE"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641" w:type="dxa"/>
          </w:tcPr>
          <w:p w14:paraId="5E1A93D3" w14:textId="77777777" w:rsidR="005411CE" w:rsidRPr="003A460C" w:rsidRDefault="005411CE"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709" w:type="dxa"/>
          </w:tcPr>
          <w:p w14:paraId="3CA5F0BA" w14:textId="77777777" w:rsidR="005411CE" w:rsidRPr="003A460C" w:rsidRDefault="00D10BC8"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709" w:type="dxa"/>
          </w:tcPr>
          <w:p w14:paraId="4510D8B3" w14:textId="77777777" w:rsidR="005411CE" w:rsidRPr="003A460C" w:rsidRDefault="005411CE"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708" w:type="dxa"/>
          </w:tcPr>
          <w:p w14:paraId="32562FA8" w14:textId="77777777" w:rsidR="005411CE" w:rsidRPr="003A460C" w:rsidRDefault="005411CE"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709" w:type="dxa"/>
          </w:tcPr>
          <w:p w14:paraId="2F6F17B3" w14:textId="77777777" w:rsidR="005411CE" w:rsidRPr="003A460C" w:rsidRDefault="005411CE"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92" w:type="dxa"/>
          </w:tcPr>
          <w:p w14:paraId="53ECF56F" w14:textId="77777777" w:rsidR="005411CE" w:rsidRPr="003A460C" w:rsidRDefault="005411CE"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Merge w:val="restart"/>
          </w:tcPr>
          <w:p w14:paraId="44908122" w14:textId="77777777" w:rsidR="005411CE" w:rsidRPr="003A460C" w:rsidRDefault="00387910" w:rsidP="00EF7A7F">
            <w:pPr>
              <w:pStyle w:val="ConsPlusNormal"/>
              <w:suppressAutoHyphens/>
              <w:rPr>
                <w:rFonts w:ascii="Times New Roman" w:hAnsi="Times New Roman" w:cs="Times New Roman"/>
                <w:szCs w:val="22"/>
              </w:rPr>
            </w:pPr>
            <w:r w:rsidRPr="003A460C">
              <w:rPr>
                <w:rFonts w:ascii="Times New Roman" w:hAnsi="Times New Roman" w:cs="Times New Roman"/>
              </w:rPr>
              <w:t>Управление муниципальным имуществом</w:t>
            </w:r>
          </w:p>
        </w:tc>
        <w:tc>
          <w:tcPr>
            <w:tcW w:w="2835" w:type="dxa"/>
            <w:vMerge w:val="restart"/>
          </w:tcPr>
          <w:p w14:paraId="76B6DF13" w14:textId="77777777" w:rsidR="005411CE" w:rsidRPr="003A460C" w:rsidRDefault="005411CE" w:rsidP="00EF7A7F">
            <w:pPr>
              <w:pStyle w:val="ConsPlusNormal"/>
              <w:suppressAutoHyphens/>
              <w:rPr>
                <w:rFonts w:ascii="Times New Roman" w:hAnsi="Times New Roman" w:cs="Times New Roman"/>
                <w:szCs w:val="22"/>
              </w:rPr>
            </w:pPr>
          </w:p>
        </w:tc>
      </w:tr>
      <w:tr w:rsidR="005411CE" w:rsidRPr="003A460C" w14:paraId="4D5F1B69" w14:textId="77777777" w:rsidTr="00A51235">
        <w:trPr>
          <w:trHeight w:val="732"/>
        </w:trPr>
        <w:tc>
          <w:tcPr>
            <w:tcW w:w="709" w:type="dxa"/>
            <w:vMerge/>
          </w:tcPr>
          <w:p w14:paraId="5F331851" w14:textId="77777777" w:rsidR="005411CE" w:rsidRPr="003A460C" w:rsidRDefault="005411CE" w:rsidP="00EF7A7F">
            <w:pPr>
              <w:suppressAutoHyphens/>
              <w:spacing w:after="0" w:line="240" w:lineRule="auto"/>
              <w:jc w:val="center"/>
              <w:rPr>
                <w:rFonts w:ascii="Times New Roman" w:hAnsi="Times New Roman" w:cs="Times New Roman"/>
              </w:rPr>
            </w:pPr>
          </w:p>
        </w:tc>
        <w:tc>
          <w:tcPr>
            <w:tcW w:w="2127" w:type="dxa"/>
            <w:vMerge/>
          </w:tcPr>
          <w:p w14:paraId="4638BA49" w14:textId="77777777" w:rsidR="005411CE" w:rsidRPr="003A460C" w:rsidRDefault="005411CE" w:rsidP="00EF7A7F">
            <w:pPr>
              <w:suppressAutoHyphens/>
              <w:spacing w:after="0" w:line="240" w:lineRule="auto"/>
              <w:rPr>
                <w:rFonts w:ascii="Times New Roman" w:hAnsi="Times New Roman" w:cs="Times New Roman"/>
              </w:rPr>
            </w:pPr>
          </w:p>
        </w:tc>
        <w:tc>
          <w:tcPr>
            <w:tcW w:w="992" w:type="dxa"/>
            <w:vMerge/>
          </w:tcPr>
          <w:p w14:paraId="094F5AB7" w14:textId="77777777" w:rsidR="005411CE" w:rsidRPr="003A460C" w:rsidRDefault="005411CE" w:rsidP="00EF7A7F">
            <w:pPr>
              <w:suppressAutoHyphens/>
              <w:spacing w:after="0" w:line="240" w:lineRule="auto"/>
              <w:rPr>
                <w:rFonts w:ascii="Times New Roman" w:hAnsi="Times New Roman" w:cs="Times New Roman"/>
              </w:rPr>
            </w:pPr>
          </w:p>
        </w:tc>
        <w:tc>
          <w:tcPr>
            <w:tcW w:w="1417" w:type="dxa"/>
          </w:tcPr>
          <w:p w14:paraId="4457C9F0" w14:textId="77777777" w:rsidR="005411CE" w:rsidRPr="003A460C" w:rsidRDefault="00D43647"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бюджета Московской области </w:t>
            </w:r>
          </w:p>
        </w:tc>
        <w:tc>
          <w:tcPr>
            <w:tcW w:w="993" w:type="dxa"/>
          </w:tcPr>
          <w:p w14:paraId="76EAE383" w14:textId="77777777" w:rsidR="00CE2518" w:rsidRPr="003A460C" w:rsidRDefault="00CE2518" w:rsidP="00EF7A7F">
            <w:pPr>
              <w:pStyle w:val="ConsPlusNormal"/>
              <w:suppressAutoHyphens/>
              <w:jc w:val="center"/>
              <w:rPr>
                <w:rFonts w:ascii="Times New Roman" w:hAnsi="Times New Roman" w:cs="Times New Roman"/>
                <w:szCs w:val="22"/>
              </w:rPr>
            </w:pPr>
          </w:p>
          <w:p w14:paraId="2C2704F0" w14:textId="77777777" w:rsidR="00CE2518" w:rsidRPr="003A460C" w:rsidRDefault="00CE2518" w:rsidP="00EF7A7F">
            <w:pPr>
              <w:pStyle w:val="ConsPlusNormal"/>
              <w:suppressAutoHyphens/>
              <w:jc w:val="center"/>
              <w:rPr>
                <w:rFonts w:ascii="Times New Roman" w:hAnsi="Times New Roman" w:cs="Times New Roman"/>
                <w:szCs w:val="22"/>
              </w:rPr>
            </w:pPr>
          </w:p>
          <w:p w14:paraId="6FF537D6" w14:textId="77777777" w:rsidR="005411CE"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641" w:type="dxa"/>
          </w:tcPr>
          <w:p w14:paraId="2D6C05FA" w14:textId="77777777" w:rsidR="00CE2518" w:rsidRPr="003A460C" w:rsidRDefault="00CE2518" w:rsidP="00EF7A7F">
            <w:pPr>
              <w:pStyle w:val="ConsPlusNormal"/>
              <w:suppressAutoHyphens/>
              <w:jc w:val="center"/>
              <w:rPr>
                <w:rFonts w:ascii="Times New Roman" w:hAnsi="Times New Roman" w:cs="Times New Roman"/>
                <w:szCs w:val="22"/>
              </w:rPr>
            </w:pPr>
          </w:p>
          <w:p w14:paraId="242E1DC4" w14:textId="77777777" w:rsidR="00CE2518" w:rsidRPr="003A460C" w:rsidRDefault="00CE2518" w:rsidP="00EF7A7F">
            <w:pPr>
              <w:pStyle w:val="ConsPlusNormal"/>
              <w:suppressAutoHyphens/>
              <w:jc w:val="center"/>
              <w:rPr>
                <w:rFonts w:ascii="Times New Roman" w:hAnsi="Times New Roman" w:cs="Times New Roman"/>
                <w:szCs w:val="22"/>
              </w:rPr>
            </w:pPr>
          </w:p>
          <w:p w14:paraId="1838A8CB" w14:textId="77777777" w:rsidR="005411CE"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50B03D40" w14:textId="77777777" w:rsidR="00CE2518" w:rsidRPr="003A460C" w:rsidRDefault="00CE2518" w:rsidP="00EF7A7F">
            <w:pPr>
              <w:pStyle w:val="ConsPlusNormal"/>
              <w:suppressAutoHyphens/>
              <w:jc w:val="center"/>
              <w:rPr>
                <w:rFonts w:ascii="Times New Roman" w:hAnsi="Times New Roman" w:cs="Times New Roman"/>
                <w:szCs w:val="22"/>
              </w:rPr>
            </w:pPr>
          </w:p>
          <w:p w14:paraId="142AA15C" w14:textId="77777777" w:rsidR="00CE2518" w:rsidRPr="003A460C" w:rsidRDefault="00CE2518" w:rsidP="00EF7A7F">
            <w:pPr>
              <w:pStyle w:val="ConsPlusNormal"/>
              <w:suppressAutoHyphens/>
              <w:jc w:val="center"/>
              <w:rPr>
                <w:rFonts w:ascii="Times New Roman" w:hAnsi="Times New Roman" w:cs="Times New Roman"/>
                <w:szCs w:val="22"/>
              </w:rPr>
            </w:pPr>
          </w:p>
          <w:p w14:paraId="427D097C"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51E1A353" w14:textId="77777777" w:rsidR="005411CE" w:rsidRPr="003A460C" w:rsidRDefault="005411CE" w:rsidP="00EF7A7F">
            <w:pPr>
              <w:pStyle w:val="ConsPlusNormal"/>
              <w:suppressAutoHyphens/>
              <w:jc w:val="center"/>
              <w:rPr>
                <w:rFonts w:ascii="Times New Roman" w:hAnsi="Times New Roman" w:cs="Times New Roman"/>
                <w:szCs w:val="22"/>
              </w:rPr>
            </w:pPr>
          </w:p>
        </w:tc>
        <w:tc>
          <w:tcPr>
            <w:tcW w:w="709" w:type="dxa"/>
          </w:tcPr>
          <w:p w14:paraId="584399B7" w14:textId="77777777" w:rsidR="00CE2518" w:rsidRPr="003A460C" w:rsidRDefault="00CE2518" w:rsidP="00EF7A7F">
            <w:pPr>
              <w:pStyle w:val="ConsPlusNormal"/>
              <w:suppressAutoHyphens/>
              <w:jc w:val="center"/>
              <w:rPr>
                <w:rFonts w:ascii="Times New Roman" w:hAnsi="Times New Roman" w:cs="Times New Roman"/>
                <w:szCs w:val="22"/>
              </w:rPr>
            </w:pPr>
          </w:p>
          <w:p w14:paraId="346CF745" w14:textId="77777777" w:rsidR="00CE2518" w:rsidRPr="003A460C" w:rsidRDefault="00CE2518" w:rsidP="00EF7A7F">
            <w:pPr>
              <w:pStyle w:val="ConsPlusNormal"/>
              <w:suppressAutoHyphens/>
              <w:jc w:val="center"/>
              <w:rPr>
                <w:rFonts w:ascii="Times New Roman" w:hAnsi="Times New Roman" w:cs="Times New Roman"/>
                <w:szCs w:val="22"/>
              </w:rPr>
            </w:pPr>
          </w:p>
          <w:p w14:paraId="5356DA39" w14:textId="77777777" w:rsidR="005411CE"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p w14:paraId="45FE9379" w14:textId="77777777" w:rsidR="00CE2518" w:rsidRPr="003A460C" w:rsidRDefault="00CE2518" w:rsidP="00EF7A7F">
            <w:pPr>
              <w:pStyle w:val="ConsPlusNormal"/>
              <w:suppressAutoHyphens/>
              <w:rPr>
                <w:rFonts w:ascii="Times New Roman" w:hAnsi="Times New Roman" w:cs="Times New Roman"/>
                <w:szCs w:val="22"/>
              </w:rPr>
            </w:pPr>
          </w:p>
        </w:tc>
        <w:tc>
          <w:tcPr>
            <w:tcW w:w="708" w:type="dxa"/>
          </w:tcPr>
          <w:p w14:paraId="526C6FD5" w14:textId="77777777" w:rsidR="00CE2518" w:rsidRPr="003A460C" w:rsidRDefault="00CE2518" w:rsidP="00EF7A7F">
            <w:pPr>
              <w:pStyle w:val="ConsPlusNormal"/>
              <w:suppressAutoHyphens/>
              <w:jc w:val="center"/>
              <w:rPr>
                <w:rFonts w:ascii="Times New Roman" w:hAnsi="Times New Roman" w:cs="Times New Roman"/>
                <w:szCs w:val="22"/>
              </w:rPr>
            </w:pPr>
          </w:p>
          <w:p w14:paraId="250B2748" w14:textId="77777777" w:rsidR="00CE2518" w:rsidRPr="003A460C" w:rsidRDefault="00CE2518" w:rsidP="00EF7A7F">
            <w:pPr>
              <w:pStyle w:val="ConsPlusNormal"/>
              <w:suppressAutoHyphens/>
              <w:jc w:val="center"/>
              <w:rPr>
                <w:rFonts w:ascii="Times New Roman" w:hAnsi="Times New Roman" w:cs="Times New Roman"/>
                <w:szCs w:val="22"/>
              </w:rPr>
            </w:pPr>
          </w:p>
          <w:p w14:paraId="37EEB406" w14:textId="77777777" w:rsidR="005411CE"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5B7D0CDD" w14:textId="77777777" w:rsidR="00CE2518" w:rsidRPr="003A460C" w:rsidRDefault="00CE2518" w:rsidP="00EF7A7F">
            <w:pPr>
              <w:pStyle w:val="ConsPlusNormal"/>
              <w:suppressAutoHyphens/>
              <w:jc w:val="center"/>
              <w:rPr>
                <w:rFonts w:ascii="Times New Roman" w:hAnsi="Times New Roman" w:cs="Times New Roman"/>
                <w:szCs w:val="22"/>
              </w:rPr>
            </w:pPr>
          </w:p>
          <w:p w14:paraId="67636D73" w14:textId="77777777" w:rsidR="00CE2518" w:rsidRPr="003A460C" w:rsidRDefault="00CE2518" w:rsidP="00EF7A7F">
            <w:pPr>
              <w:pStyle w:val="ConsPlusNormal"/>
              <w:suppressAutoHyphens/>
              <w:jc w:val="center"/>
              <w:rPr>
                <w:rFonts w:ascii="Times New Roman" w:hAnsi="Times New Roman" w:cs="Times New Roman"/>
                <w:szCs w:val="22"/>
              </w:rPr>
            </w:pPr>
          </w:p>
          <w:p w14:paraId="6C6AB595" w14:textId="77777777" w:rsidR="005411CE"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54C5090B" w14:textId="77777777" w:rsidR="00CE2518" w:rsidRPr="003A460C" w:rsidRDefault="00CE2518" w:rsidP="00EF7A7F">
            <w:pPr>
              <w:pStyle w:val="ConsPlusNormal"/>
              <w:suppressAutoHyphens/>
              <w:jc w:val="center"/>
              <w:rPr>
                <w:rFonts w:ascii="Times New Roman" w:hAnsi="Times New Roman" w:cs="Times New Roman"/>
                <w:szCs w:val="22"/>
              </w:rPr>
            </w:pPr>
          </w:p>
          <w:p w14:paraId="25F8C4D6" w14:textId="77777777" w:rsidR="00CE2518" w:rsidRPr="003A460C" w:rsidRDefault="00CE2518" w:rsidP="00EF7A7F">
            <w:pPr>
              <w:pStyle w:val="ConsPlusNormal"/>
              <w:suppressAutoHyphens/>
              <w:jc w:val="center"/>
              <w:rPr>
                <w:rFonts w:ascii="Times New Roman" w:hAnsi="Times New Roman" w:cs="Times New Roman"/>
                <w:szCs w:val="22"/>
              </w:rPr>
            </w:pPr>
          </w:p>
          <w:p w14:paraId="53A4176A" w14:textId="77777777" w:rsidR="005411CE"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Merge/>
          </w:tcPr>
          <w:p w14:paraId="592316E5" w14:textId="77777777" w:rsidR="005411CE" w:rsidRPr="003A460C" w:rsidRDefault="005411CE" w:rsidP="00EF7A7F">
            <w:pPr>
              <w:pStyle w:val="ConsPlusNormal"/>
              <w:suppressAutoHyphens/>
              <w:rPr>
                <w:rFonts w:ascii="Times New Roman" w:hAnsi="Times New Roman" w:cs="Times New Roman"/>
                <w:szCs w:val="22"/>
              </w:rPr>
            </w:pPr>
          </w:p>
        </w:tc>
        <w:tc>
          <w:tcPr>
            <w:tcW w:w="2835" w:type="dxa"/>
            <w:vMerge/>
          </w:tcPr>
          <w:p w14:paraId="323243C8" w14:textId="77777777" w:rsidR="005411CE" w:rsidRPr="003A460C" w:rsidRDefault="005411CE" w:rsidP="00EF7A7F">
            <w:pPr>
              <w:pStyle w:val="ConsPlusNormal"/>
              <w:suppressAutoHyphens/>
              <w:rPr>
                <w:rFonts w:ascii="Times New Roman" w:hAnsi="Times New Roman" w:cs="Times New Roman"/>
                <w:szCs w:val="22"/>
              </w:rPr>
            </w:pPr>
          </w:p>
        </w:tc>
      </w:tr>
      <w:tr w:rsidR="00CE2518" w:rsidRPr="003A460C" w14:paraId="32D72182" w14:textId="77777777" w:rsidTr="00A51235">
        <w:trPr>
          <w:trHeight w:val="1200"/>
        </w:trPr>
        <w:tc>
          <w:tcPr>
            <w:tcW w:w="709" w:type="dxa"/>
            <w:vMerge/>
          </w:tcPr>
          <w:p w14:paraId="54AB571F" w14:textId="77777777" w:rsidR="00CE2518" w:rsidRPr="003A460C" w:rsidRDefault="00CE2518" w:rsidP="00EF7A7F">
            <w:pPr>
              <w:suppressAutoHyphens/>
              <w:spacing w:after="0" w:line="240" w:lineRule="auto"/>
              <w:jc w:val="center"/>
              <w:rPr>
                <w:rFonts w:ascii="Times New Roman" w:hAnsi="Times New Roman" w:cs="Times New Roman"/>
              </w:rPr>
            </w:pPr>
          </w:p>
        </w:tc>
        <w:tc>
          <w:tcPr>
            <w:tcW w:w="2127" w:type="dxa"/>
            <w:vMerge/>
          </w:tcPr>
          <w:p w14:paraId="4C3A2125" w14:textId="77777777" w:rsidR="00CE2518" w:rsidRPr="003A460C" w:rsidRDefault="00CE2518" w:rsidP="00EF7A7F">
            <w:pPr>
              <w:suppressAutoHyphens/>
              <w:spacing w:after="0" w:line="240" w:lineRule="auto"/>
              <w:rPr>
                <w:rFonts w:ascii="Times New Roman" w:hAnsi="Times New Roman" w:cs="Times New Roman"/>
              </w:rPr>
            </w:pPr>
          </w:p>
        </w:tc>
        <w:tc>
          <w:tcPr>
            <w:tcW w:w="992" w:type="dxa"/>
            <w:vMerge/>
          </w:tcPr>
          <w:p w14:paraId="6D165CF5" w14:textId="77777777" w:rsidR="00CE2518" w:rsidRPr="003A460C" w:rsidRDefault="00CE2518" w:rsidP="00EF7A7F">
            <w:pPr>
              <w:suppressAutoHyphens/>
              <w:spacing w:after="0" w:line="240" w:lineRule="auto"/>
              <w:rPr>
                <w:rFonts w:ascii="Times New Roman" w:hAnsi="Times New Roman" w:cs="Times New Roman"/>
              </w:rPr>
            </w:pPr>
          </w:p>
        </w:tc>
        <w:tc>
          <w:tcPr>
            <w:tcW w:w="1417" w:type="dxa"/>
          </w:tcPr>
          <w:p w14:paraId="0DF91F03" w14:textId="77777777" w:rsidR="00CE2518" w:rsidRPr="003A460C" w:rsidRDefault="00D43647"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федерального бюджета</w:t>
            </w:r>
          </w:p>
        </w:tc>
        <w:tc>
          <w:tcPr>
            <w:tcW w:w="993" w:type="dxa"/>
          </w:tcPr>
          <w:p w14:paraId="2927813F"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641" w:type="dxa"/>
          </w:tcPr>
          <w:p w14:paraId="6B96087A"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75D0322B"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4F219395"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8" w:type="dxa"/>
          </w:tcPr>
          <w:p w14:paraId="56278DA0"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46710C71"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79F7124E" w14:textId="77777777" w:rsidR="00CE2518" w:rsidRPr="003A460C" w:rsidRDefault="00CE251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Merge/>
          </w:tcPr>
          <w:p w14:paraId="16863093" w14:textId="77777777" w:rsidR="00CE2518" w:rsidRPr="003A460C" w:rsidRDefault="00CE2518" w:rsidP="00EF7A7F">
            <w:pPr>
              <w:pStyle w:val="ConsPlusNormal"/>
              <w:suppressAutoHyphens/>
              <w:rPr>
                <w:rFonts w:ascii="Times New Roman" w:hAnsi="Times New Roman" w:cs="Times New Roman"/>
                <w:szCs w:val="22"/>
              </w:rPr>
            </w:pPr>
          </w:p>
        </w:tc>
        <w:tc>
          <w:tcPr>
            <w:tcW w:w="2835" w:type="dxa"/>
            <w:vMerge/>
          </w:tcPr>
          <w:p w14:paraId="35024328" w14:textId="77777777" w:rsidR="00CE2518" w:rsidRPr="003A460C" w:rsidRDefault="00CE2518" w:rsidP="00EF7A7F">
            <w:pPr>
              <w:pStyle w:val="ConsPlusNormal"/>
              <w:suppressAutoHyphens/>
              <w:rPr>
                <w:rFonts w:ascii="Times New Roman" w:hAnsi="Times New Roman" w:cs="Times New Roman"/>
                <w:szCs w:val="22"/>
              </w:rPr>
            </w:pPr>
          </w:p>
        </w:tc>
      </w:tr>
      <w:tr w:rsidR="005411CE" w:rsidRPr="003A460C" w14:paraId="54FDEF98" w14:textId="77777777" w:rsidTr="00A51235">
        <w:tc>
          <w:tcPr>
            <w:tcW w:w="709" w:type="dxa"/>
            <w:vMerge/>
          </w:tcPr>
          <w:p w14:paraId="022D591D" w14:textId="77777777" w:rsidR="005411CE" w:rsidRPr="003A460C" w:rsidRDefault="005411CE" w:rsidP="00EF7A7F">
            <w:pPr>
              <w:suppressAutoHyphens/>
              <w:spacing w:after="0" w:line="240" w:lineRule="auto"/>
              <w:jc w:val="center"/>
              <w:rPr>
                <w:rFonts w:ascii="Times New Roman" w:hAnsi="Times New Roman" w:cs="Times New Roman"/>
              </w:rPr>
            </w:pPr>
          </w:p>
        </w:tc>
        <w:tc>
          <w:tcPr>
            <w:tcW w:w="2127" w:type="dxa"/>
            <w:vMerge/>
          </w:tcPr>
          <w:p w14:paraId="20C05BB1" w14:textId="77777777" w:rsidR="005411CE" w:rsidRPr="003A460C" w:rsidRDefault="005411CE" w:rsidP="00EF7A7F">
            <w:pPr>
              <w:suppressAutoHyphens/>
              <w:spacing w:after="0" w:line="240" w:lineRule="auto"/>
              <w:rPr>
                <w:rFonts w:ascii="Times New Roman" w:hAnsi="Times New Roman" w:cs="Times New Roman"/>
              </w:rPr>
            </w:pPr>
          </w:p>
        </w:tc>
        <w:tc>
          <w:tcPr>
            <w:tcW w:w="992" w:type="dxa"/>
            <w:vMerge/>
          </w:tcPr>
          <w:p w14:paraId="0E8A6AF3" w14:textId="77777777" w:rsidR="005411CE" w:rsidRPr="003A460C" w:rsidRDefault="005411CE" w:rsidP="00EF7A7F">
            <w:pPr>
              <w:suppressAutoHyphens/>
              <w:spacing w:after="0" w:line="240" w:lineRule="auto"/>
              <w:rPr>
                <w:rFonts w:ascii="Times New Roman" w:hAnsi="Times New Roman" w:cs="Times New Roman"/>
              </w:rPr>
            </w:pPr>
          </w:p>
        </w:tc>
        <w:tc>
          <w:tcPr>
            <w:tcW w:w="1417" w:type="dxa"/>
          </w:tcPr>
          <w:p w14:paraId="6F35A7FE" w14:textId="77777777" w:rsidR="005411CE" w:rsidRPr="003A460C" w:rsidRDefault="00D43647"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993" w:type="dxa"/>
          </w:tcPr>
          <w:p w14:paraId="787AB28E"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641" w:type="dxa"/>
          </w:tcPr>
          <w:p w14:paraId="1620F863"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09E598C1" w14:textId="77777777" w:rsidR="005411CE" w:rsidRPr="003A460C" w:rsidRDefault="00D10BC8"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4821CCB9"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8" w:type="dxa"/>
          </w:tcPr>
          <w:p w14:paraId="53B7C047"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4B585349"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167FFC27"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Merge/>
          </w:tcPr>
          <w:p w14:paraId="46F91578" w14:textId="77777777" w:rsidR="005411CE" w:rsidRPr="003A460C" w:rsidRDefault="005411CE" w:rsidP="00EF7A7F">
            <w:pPr>
              <w:pStyle w:val="ConsPlusNormal"/>
              <w:suppressAutoHyphens/>
              <w:rPr>
                <w:rFonts w:ascii="Times New Roman" w:hAnsi="Times New Roman" w:cs="Times New Roman"/>
                <w:szCs w:val="22"/>
              </w:rPr>
            </w:pPr>
          </w:p>
        </w:tc>
        <w:tc>
          <w:tcPr>
            <w:tcW w:w="2835" w:type="dxa"/>
            <w:vMerge/>
          </w:tcPr>
          <w:p w14:paraId="5CB98A5D" w14:textId="77777777" w:rsidR="005411CE" w:rsidRPr="003A460C" w:rsidRDefault="005411CE" w:rsidP="00EF7A7F">
            <w:pPr>
              <w:pStyle w:val="ConsPlusNormal"/>
              <w:suppressAutoHyphens/>
              <w:rPr>
                <w:rFonts w:ascii="Times New Roman" w:hAnsi="Times New Roman" w:cs="Times New Roman"/>
                <w:szCs w:val="22"/>
              </w:rPr>
            </w:pPr>
          </w:p>
        </w:tc>
      </w:tr>
      <w:tr w:rsidR="005411CE" w:rsidRPr="003A460C" w14:paraId="4091DD26" w14:textId="77777777" w:rsidTr="00A51235">
        <w:tc>
          <w:tcPr>
            <w:tcW w:w="709" w:type="dxa"/>
            <w:vMerge/>
          </w:tcPr>
          <w:p w14:paraId="2CDD83F2" w14:textId="77777777" w:rsidR="005411CE" w:rsidRPr="003A460C" w:rsidRDefault="005411CE" w:rsidP="00EF7A7F">
            <w:pPr>
              <w:suppressAutoHyphens/>
              <w:spacing w:after="0" w:line="240" w:lineRule="auto"/>
              <w:jc w:val="center"/>
              <w:rPr>
                <w:rFonts w:ascii="Times New Roman" w:hAnsi="Times New Roman" w:cs="Times New Roman"/>
              </w:rPr>
            </w:pPr>
          </w:p>
        </w:tc>
        <w:tc>
          <w:tcPr>
            <w:tcW w:w="2127" w:type="dxa"/>
            <w:vMerge/>
          </w:tcPr>
          <w:p w14:paraId="491B99B4" w14:textId="77777777" w:rsidR="005411CE" w:rsidRPr="003A460C" w:rsidRDefault="005411CE" w:rsidP="00EF7A7F">
            <w:pPr>
              <w:suppressAutoHyphens/>
              <w:spacing w:after="0" w:line="240" w:lineRule="auto"/>
              <w:rPr>
                <w:rFonts w:ascii="Times New Roman" w:hAnsi="Times New Roman" w:cs="Times New Roman"/>
              </w:rPr>
            </w:pPr>
          </w:p>
        </w:tc>
        <w:tc>
          <w:tcPr>
            <w:tcW w:w="992" w:type="dxa"/>
            <w:vMerge/>
          </w:tcPr>
          <w:p w14:paraId="42E47079" w14:textId="77777777" w:rsidR="005411CE" w:rsidRPr="003A460C" w:rsidRDefault="005411CE" w:rsidP="00EF7A7F">
            <w:pPr>
              <w:suppressAutoHyphens/>
              <w:spacing w:after="0" w:line="240" w:lineRule="auto"/>
              <w:rPr>
                <w:rFonts w:ascii="Times New Roman" w:hAnsi="Times New Roman" w:cs="Times New Roman"/>
              </w:rPr>
            </w:pPr>
          </w:p>
        </w:tc>
        <w:tc>
          <w:tcPr>
            <w:tcW w:w="1417" w:type="dxa"/>
          </w:tcPr>
          <w:p w14:paraId="50BBA2E1" w14:textId="77777777" w:rsidR="005411CE" w:rsidRPr="003A460C" w:rsidRDefault="005411CE"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993" w:type="dxa"/>
          </w:tcPr>
          <w:p w14:paraId="4964722C"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641" w:type="dxa"/>
          </w:tcPr>
          <w:p w14:paraId="2D7CD30F"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28B9AE75"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76668755"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8" w:type="dxa"/>
          </w:tcPr>
          <w:p w14:paraId="5662B6FF"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24133CDD"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1112B72A" w14:textId="77777777" w:rsidR="005411CE" w:rsidRPr="003A460C" w:rsidRDefault="005411CE"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Merge/>
          </w:tcPr>
          <w:p w14:paraId="160987AC" w14:textId="77777777" w:rsidR="005411CE" w:rsidRPr="003A460C" w:rsidRDefault="005411CE" w:rsidP="00EF7A7F">
            <w:pPr>
              <w:pStyle w:val="ConsPlusNormal"/>
              <w:suppressAutoHyphens/>
              <w:rPr>
                <w:rFonts w:ascii="Times New Roman" w:hAnsi="Times New Roman" w:cs="Times New Roman"/>
                <w:szCs w:val="22"/>
              </w:rPr>
            </w:pPr>
          </w:p>
        </w:tc>
        <w:tc>
          <w:tcPr>
            <w:tcW w:w="2835" w:type="dxa"/>
            <w:vMerge/>
          </w:tcPr>
          <w:p w14:paraId="06A69AEB" w14:textId="77777777" w:rsidR="005411CE" w:rsidRPr="003A460C" w:rsidRDefault="005411CE" w:rsidP="00EF7A7F">
            <w:pPr>
              <w:pStyle w:val="ConsPlusNormal"/>
              <w:suppressAutoHyphens/>
              <w:rPr>
                <w:rFonts w:ascii="Times New Roman" w:hAnsi="Times New Roman" w:cs="Times New Roman"/>
                <w:szCs w:val="22"/>
              </w:rPr>
            </w:pPr>
          </w:p>
        </w:tc>
      </w:tr>
      <w:tr w:rsidR="008961B9" w:rsidRPr="003A460C" w14:paraId="2A712A3E" w14:textId="77777777" w:rsidTr="00A51235">
        <w:trPr>
          <w:trHeight w:val="375"/>
        </w:trPr>
        <w:tc>
          <w:tcPr>
            <w:tcW w:w="709" w:type="dxa"/>
            <w:vMerge w:val="restart"/>
          </w:tcPr>
          <w:p w14:paraId="36DDC1FD"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3</w:t>
            </w:r>
          </w:p>
        </w:tc>
        <w:tc>
          <w:tcPr>
            <w:tcW w:w="2127" w:type="dxa"/>
            <w:vMerge w:val="restart"/>
          </w:tcPr>
          <w:p w14:paraId="7467CFD0" w14:textId="77777777" w:rsidR="008961B9" w:rsidRPr="003A460C" w:rsidRDefault="008961B9" w:rsidP="00EF7A7F">
            <w:pPr>
              <w:pStyle w:val="ConsPlusNormal"/>
              <w:suppressAutoHyphens/>
              <w:rPr>
                <w:rFonts w:ascii="Times New Roman" w:hAnsi="Times New Roman" w:cs="Times New Roman"/>
                <w:b/>
                <w:szCs w:val="22"/>
              </w:rPr>
            </w:pPr>
            <w:r w:rsidRPr="003A460C">
              <w:rPr>
                <w:rFonts w:ascii="Times New Roman" w:hAnsi="Times New Roman" w:cs="Times New Roman"/>
                <w:b/>
                <w:szCs w:val="22"/>
              </w:rPr>
              <w:t xml:space="preserve">Основное </w:t>
            </w:r>
            <w:r w:rsidRPr="003A460C">
              <w:rPr>
                <w:rFonts w:ascii="Times New Roman" w:hAnsi="Times New Roman" w:cs="Times New Roman"/>
                <w:b/>
                <w:szCs w:val="22"/>
              </w:rPr>
              <w:lastRenderedPageBreak/>
              <w:t>мероприятие 03</w:t>
            </w:r>
          </w:p>
          <w:p w14:paraId="4D9C54A6" w14:textId="77777777" w:rsidR="008961B9" w:rsidRPr="003A460C" w:rsidRDefault="008961B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Оказание государственной поддержки по обеспечению жильем гр</w:t>
            </w:r>
            <w:r w:rsidR="008D09B0" w:rsidRPr="003A460C">
              <w:rPr>
                <w:rFonts w:ascii="Times New Roman" w:hAnsi="Times New Roman" w:cs="Times New Roman"/>
                <w:szCs w:val="22"/>
              </w:rPr>
              <w:t>аждан, уволенных с военной служб</w:t>
            </w:r>
            <w:r w:rsidR="00D0390A" w:rsidRPr="003A460C">
              <w:rPr>
                <w:rFonts w:ascii="Times New Roman" w:hAnsi="Times New Roman" w:cs="Times New Roman"/>
                <w:szCs w:val="22"/>
              </w:rPr>
              <w:t xml:space="preserve">ы, и приравненным к ним лиц </w:t>
            </w:r>
            <w:r w:rsidRPr="003A460C">
              <w:rPr>
                <w:rFonts w:ascii="Times New Roman" w:hAnsi="Times New Roman" w:cs="Times New Roman"/>
                <w:szCs w:val="22"/>
              </w:rPr>
              <w:t>в соответствии</w:t>
            </w:r>
            <w:r w:rsidR="00D0390A" w:rsidRPr="003A460C">
              <w:rPr>
                <w:rFonts w:ascii="Times New Roman" w:hAnsi="Times New Roman" w:cs="Times New Roman"/>
                <w:szCs w:val="22"/>
              </w:rPr>
              <w:t xml:space="preserve"> с Федеральным законом от 08 декабря </w:t>
            </w:r>
            <w:r w:rsidRPr="003A460C">
              <w:rPr>
                <w:rFonts w:ascii="Times New Roman" w:hAnsi="Times New Roman" w:cs="Times New Roman"/>
                <w:szCs w:val="22"/>
              </w:rPr>
              <w:t>2010 №342-ФЗ «О внесении изменений в Федеральный закон «О статусе военнослужащих» и об обеспечении жилыми помещениями некоторых категорий граждан»</w:t>
            </w:r>
          </w:p>
          <w:p w14:paraId="01684857" w14:textId="77777777" w:rsidR="008961B9" w:rsidRPr="003A460C" w:rsidRDefault="008961B9" w:rsidP="00EF7A7F">
            <w:pPr>
              <w:pStyle w:val="ConsPlusNormal"/>
              <w:suppressAutoHyphens/>
              <w:rPr>
                <w:rFonts w:ascii="Times New Roman" w:hAnsi="Times New Roman" w:cs="Times New Roman"/>
                <w:szCs w:val="22"/>
              </w:rPr>
            </w:pPr>
          </w:p>
          <w:p w14:paraId="18ABD187" w14:textId="77777777" w:rsidR="008961B9" w:rsidRPr="003A460C" w:rsidRDefault="008961B9" w:rsidP="00EF7A7F">
            <w:pPr>
              <w:pStyle w:val="ConsPlusNormal"/>
              <w:suppressAutoHyphens/>
              <w:rPr>
                <w:rFonts w:ascii="Times New Roman" w:hAnsi="Times New Roman" w:cs="Times New Roman"/>
                <w:szCs w:val="22"/>
              </w:rPr>
            </w:pPr>
          </w:p>
        </w:tc>
        <w:tc>
          <w:tcPr>
            <w:tcW w:w="992" w:type="dxa"/>
            <w:vMerge w:val="restart"/>
          </w:tcPr>
          <w:p w14:paraId="1291EA0F" w14:textId="77777777" w:rsidR="008961B9" w:rsidRPr="003A460C" w:rsidRDefault="008961B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lastRenderedPageBreak/>
              <w:t>2020-</w:t>
            </w:r>
            <w:r w:rsidRPr="003A460C">
              <w:rPr>
                <w:rFonts w:ascii="Times New Roman" w:hAnsi="Times New Roman" w:cs="Times New Roman"/>
                <w:szCs w:val="22"/>
              </w:rPr>
              <w:lastRenderedPageBreak/>
              <w:t>2024</w:t>
            </w:r>
          </w:p>
        </w:tc>
        <w:tc>
          <w:tcPr>
            <w:tcW w:w="1417" w:type="dxa"/>
          </w:tcPr>
          <w:p w14:paraId="02CD0168" w14:textId="77777777" w:rsidR="008961B9" w:rsidRPr="003A460C" w:rsidRDefault="008961B9" w:rsidP="00EF7A7F">
            <w:pPr>
              <w:pStyle w:val="ConsPlusNormal"/>
              <w:suppressAutoHyphens/>
              <w:rPr>
                <w:rFonts w:ascii="Times New Roman" w:hAnsi="Times New Roman" w:cs="Times New Roman"/>
                <w:b/>
                <w:szCs w:val="22"/>
              </w:rPr>
            </w:pPr>
            <w:r w:rsidRPr="003A460C">
              <w:rPr>
                <w:rFonts w:ascii="Times New Roman" w:hAnsi="Times New Roman" w:cs="Times New Roman"/>
                <w:b/>
                <w:szCs w:val="22"/>
              </w:rPr>
              <w:lastRenderedPageBreak/>
              <w:t>Итого</w:t>
            </w:r>
          </w:p>
        </w:tc>
        <w:tc>
          <w:tcPr>
            <w:tcW w:w="993" w:type="dxa"/>
          </w:tcPr>
          <w:p w14:paraId="0DBB943D" w14:textId="77777777" w:rsidR="008961B9" w:rsidRPr="003A460C" w:rsidRDefault="008961B9"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c>
          <w:tcPr>
            <w:tcW w:w="641" w:type="dxa"/>
          </w:tcPr>
          <w:p w14:paraId="7032B2C0" w14:textId="77777777" w:rsidR="008961B9" w:rsidRPr="003A460C" w:rsidRDefault="008961B9"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c>
          <w:tcPr>
            <w:tcW w:w="709" w:type="dxa"/>
          </w:tcPr>
          <w:p w14:paraId="64006CFE" w14:textId="77777777" w:rsidR="008961B9" w:rsidRPr="003A460C" w:rsidRDefault="008961B9"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c>
          <w:tcPr>
            <w:tcW w:w="709" w:type="dxa"/>
          </w:tcPr>
          <w:p w14:paraId="7F622A74" w14:textId="77777777" w:rsidR="008961B9" w:rsidRPr="003A460C" w:rsidRDefault="008961B9"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708" w:type="dxa"/>
          </w:tcPr>
          <w:p w14:paraId="7403B0B4" w14:textId="77777777" w:rsidR="008961B9" w:rsidRPr="003A460C" w:rsidRDefault="008961B9"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709" w:type="dxa"/>
          </w:tcPr>
          <w:p w14:paraId="4C9EE04D" w14:textId="77777777" w:rsidR="008961B9" w:rsidRPr="003A460C" w:rsidRDefault="008961B9"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92" w:type="dxa"/>
          </w:tcPr>
          <w:p w14:paraId="060FCE01" w14:textId="77777777" w:rsidR="008961B9" w:rsidRPr="003A460C" w:rsidRDefault="008961B9"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Merge w:val="restart"/>
          </w:tcPr>
          <w:p w14:paraId="275EC2A6" w14:textId="77777777" w:rsidR="008961B9" w:rsidRPr="003A460C" w:rsidRDefault="00387910" w:rsidP="00EF7A7F">
            <w:pPr>
              <w:pStyle w:val="ConsPlusNormal"/>
              <w:suppressAutoHyphens/>
              <w:rPr>
                <w:rFonts w:ascii="Times New Roman" w:hAnsi="Times New Roman" w:cs="Times New Roman"/>
                <w:szCs w:val="22"/>
              </w:rPr>
            </w:pPr>
            <w:r w:rsidRPr="003A460C">
              <w:rPr>
                <w:rFonts w:ascii="Times New Roman" w:hAnsi="Times New Roman" w:cs="Times New Roman"/>
              </w:rPr>
              <w:t xml:space="preserve">Управление </w:t>
            </w:r>
            <w:r w:rsidRPr="003A460C">
              <w:rPr>
                <w:rFonts w:ascii="Times New Roman" w:hAnsi="Times New Roman" w:cs="Times New Roman"/>
              </w:rPr>
              <w:lastRenderedPageBreak/>
              <w:t>муниципальным имуществом</w:t>
            </w:r>
          </w:p>
        </w:tc>
        <w:tc>
          <w:tcPr>
            <w:tcW w:w="2835" w:type="dxa"/>
            <w:vMerge w:val="restart"/>
          </w:tcPr>
          <w:p w14:paraId="795E1C50" w14:textId="77777777" w:rsidR="008961B9" w:rsidRPr="003A460C" w:rsidRDefault="008961B9" w:rsidP="00A51235">
            <w:pPr>
              <w:pStyle w:val="ConsPlusNormal"/>
              <w:suppressAutoHyphens/>
              <w:rPr>
                <w:rFonts w:ascii="Times New Roman" w:hAnsi="Times New Roman" w:cs="Times New Roman"/>
                <w:sz w:val="24"/>
                <w:szCs w:val="24"/>
              </w:rPr>
            </w:pPr>
            <w:r w:rsidRPr="003A460C">
              <w:rPr>
                <w:rFonts w:ascii="Times New Roman" w:hAnsi="Times New Roman" w:cs="Times New Roman"/>
                <w:sz w:val="24"/>
                <w:szCs w:val="24"/>
              </w:rPr>
              <w:lastRenderedPageBreak/>
              <w:t xml:space="preserve">Увеличение количества </w:t>
            </w:r>
            <w:r w:rsidRPr="003A460C">
              <w:rPr>
                <w:rFonts w:ascii="Times New Roman" w:hAnsi="Times New Roman" w:cs="Times New Roman"/>
                <w:sz w:val="24"/>
                <w:szCs w:val="24"/>
              </w:rPr>
              <w:lastRenderedPageBreak/>
              <w:t>граждан, уволенных с военной службы, и приравненных к ним лиц, получивших государственную под-</w:t>
            </w:r>
            <w:proofErr w:type="spellStart"/>
            <w:r w:rsidRPr="003A460C">
              <w:rPr>
                <w:rFonts w:ascii="Times New Roman" w:hAnsi="Times New Roman" w:cs="Times New Roman"/>
                <w:sz w:val="24"/>
                <w:szCs w:val="24"/>
              </w:rPr>
              <w:t>держку</w:t>
            </w:r>
            <w:proofErr w:type="spellEnd"/>
            <w:r w:rsidRPr="003A460C">
              <w:rPr>
                <w:rFonts w:ascii="Times New Roman" w:hAnsi="Times New Roman" w:cs="Times New Roman"/>
                <w:sz w:val="24"/>
                <w:szCs w:val="24"/>
              </w:rPr>
              <w:t xml:space="preserve"> по обеспечению жилыми помещениями за счет средств федерального бюджета</w:t>
            </w:r>
          </w:p>
        </w:tc>
      </w:tr>
      <w:tr w:rsidR="008961B9" w:rsidRPr="003A460C" w14:paraId="17CF2ACE" w14:textId="77777777" w:rsidTr="00A51235">
        <w:trPr>
          <w:trHeight w:val="1349"/>
        </w:trPr>
        <w:tc>
          <w:tcPr>
            <w:tcW w:w="709" w:type="dxa"/>
            <w:vMerge/>
          </w:tcPr>
          <w:p w14:paraId="526E45B1" w14:textId="77777777" w:rsidR="008961B9" w:rsidRPr="003A460C" w:rsidRDefault="008961B9" w:rsidP="00EF7A7F">
            <w:pPr>
              <w:suppressAutoHyphens/>
              <w:spacing w:after="0" w:line="240" w:lineRule="auto"/>
              <w:rPr>
                <w:rFonts w:ascii="Times New Roman" w:hAnsi="Times New Roman" w:cs="Times New Roman"/>
              </w:rPr>
            </w:pPr>
          </w:p>
        </w:tc>
        <w:tc>
          <w:tcPr>
            <w:tcW w:w="2127" w:type="dxa"/>
            <w:vMerge/>
          </w:tcPr>
          <w:p w14:paraId="6B7487D7" w14:textId="77777777" w:rsidR="008961B9" w:rsidRPr="003A460C" w:rsidRDefault="008961B9" w:rsidP="00EF7A7F">
            <w:pPr>
              <w:suppressAutoHyphens/>
              <w:spacing w:after="0" w:line="240" w:lineRule="auto"/>
              <w:rPr>
                <w:rFonts w:ascii="Times New Roman" w:hAnsi="Times New Roman" w:cs="Times New Roman"/>
              </w:rPr>
            </w:pPr>
          </w:p>
        </w:tc>
        <w:tc>
          <w:tcPr>
            <w:tcW w:w="992" w:type="dxa"/>
            <w:vMerge/>
          </w:tcPr>
          <w:p w14:paraId="708C3C90" w14:textId="77777777" w:rsidR="008961B9" w:rsidRPr="003A460C" w:rsidRDefault="008961B9" w:rsidP="00EF7A7F">
            <w:pPr>
              <w:suppressAutoHyphens/>
              <w:spacing w:after="0" w:line="240" w:lineRule="auto"/>
              <w:rPr>
                <w:rFonts w:ascii="Times New Roman" w:hAnsi="Times New Roman" w:cs="Times New Roman"/>
              </w:rPr>
            </w:pPr>
          </w:p>
        </w:tc>
        <w:tc>
          <w:tcPr>
            <w:tcW w:w="1417" w:type="dxa"/>
          </w:tcPr>
          <w:p w14:paraId="4EFC4B16" w14:textId="77777777" w:rsidR="008961B9" w:rsidRPr="003A460C" w:rsidRDefault="008961B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бюджета Московской области </w:t>
            </w:r>
          </w:p>
        </w:tc>
        <w:tc>
          <w:tcPr>
            <w:tcW w:w="993" w:type="dxa"/>
          </w:tcPr>
          <w:p w14:paraId="3FD95EB0" w14:textId="77777777" w:rsidR="008961B9" w:rsidRPr="003A460C" w:rsidRDefault="008961B9" w:rsidP="00EF7A7F">
            <w:pPr>
              <w:pStyle w:val="ConsPlusNormal"/>
              <w:suppressAutoHyphens/>
              <w:jc w:val="center"/>
              <w:rPr>
                <w:rFonts w:ascii="Times New Roman" w:hAnsi="Times New Roman" w:cs="Times New Roman"/>
                <w:szCs w:val="22"/>
              </w:rPr>
            </w:pPr>
          </w:p>
          <w:p w14:paraId="11125BA9" w14:textId="77777777" w:rsidR="008961B9" w:rsidRPr="003A460C" w:rsidRDefault="008961B9" w:rsidP="00EF7A7F">
            <w:pPr>
              <w:pStyle w:val="ConsPlusNormal"/>
              <w:suppressAutoHyphens/>
              <w:jc w:val="center"/>
              <w:rPr>
                <w:rFonts w:ascii="Times New Roman" w:hAnsi="Times New Roman" w:cs="Times New Roman"/>
                <w:szCs w:val="22"/>
              </w:rPr>
            </w:pPr>
          </w:p>
          <w:p w14:paraId="08530E15"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641" w:type="dxa"/>
          </w:tcPr>
          <w:p w14:paraId="754FEB21" w14:textId="77777777" w:rsidR="008961B9" w:rsidRPr="003A460C" w:rsidRDefault="008961B9" w:rsidP="00EF7A7F">
            <w:pPr>
              <w:pStyle w:val="ConsPlusNormal"/>
              <w:suppressAutoHyphens/>
              <w:jc w:val="center"/>
              <w:rPr>
                <w:rFonts w:ascii="Times New Roman" w:hAnsi="Times New Roman" w:cs="Times New Roman"/>
                <w:szCs w:val="22"/>
              </w:rPr>
            </w:pPr>
          </w:p>
          <w:p w14:paraId="15FC5756" w14:textId="77777777" w:rsidR="008961B9" w:rsidRPr="003A460C" w:rsidRDefault="008961B9" w:rsidP="00EF7A7F">
            <w:pPr>
              <w:pStyle w:val="ConsPlusNormal"/>
              <w:suppressAutoHyphens/>
              <w:jc w:val="center"/>
              <w:rPr>
                <w:rFonts w:ascii="Times New Roman" w:hAnsi="Times New Roman" w:cs="Times New Roman"/>
                <w:szCs w:val="22"/>
              </w:rPr>
            </w:pPr>
          </w:p>
          <w:p w14:paraId="0CAF4BF2"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3C014441" w14:textId="77777777" w:rsidR="008961B9" w:rsidRPr="003A460C" w:rsidRDefault="008961B9" w:rsidP="00EF7A7F">
            <w:pPr>
              <w:pStyle w:val="ConsPlusNormal"/>
              <w:suppressAutoHyphens/>
              <w:jc w:val="center"/>
              <w:rPr>
                <w:rFonts w:ascii="Times New Roman" w:hAnsi="Times New Roman" w:cs="Times New Roman"/>
                <w:szCs w:val="22"/>
              </w:rPr>
            </w:pPr>
          </w:p>
          <w:p w14:paraId="17A43414" w14:textId="77777777" w:rsidR="008961B9" w:rsidRPr="003A460C" w:rsidRDefault="008961B9" w:rsidP="00EF7A7F">
            <w:pPr>
              <w:pStyle w:val="ConsPlusNormal"/>
              <w:suppressAutoHyphens/>
              <w:jc w:val="center"/>
              <w:rPr>
                <w:rFonts w:ascii="Times New Roman" w:hAnsi="Times New Roman" w:cs="Times New Roman"/>
                <w:szCs w:val="22"/>
              </w:rPr>
            </w:pPr>
          </w:p>
          <w:p w14:paraId="116E9B2A"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5B436110" w14:textId="77777777" w:rsidR="008961B9" w:rsidRPr="003A460C" w:rsidRDefault="008961B9" w:rsidP="00EF7A7F">
            <w:pPr>
              <w:pStyle w:val="ConsPlusNormal"/>
              <w:suppressAutoHyphens/>
              <w:jc w:val="center"/>
              <w:rPr>
                <w:rFonts w:ascii="Times New Roman" w:hAnsi="Times New Roman" w:cs="Times New Roman"/>
                <w:szCs w:val="22"/>
              </w:rPr>
            </w:pPr>
          </w:p>
          <w:p w14:paraId="42EF959A" w14:textId="77777777" w:rsidR="008961B9" w:rsidRPr="003A460C" w:rsidRDefault="008961B9" w:rsidP="00EF7A7F">
            <w:pPr>
              <w:pStyle w:val="ConsPlusNormal"/>
              <w:suppressAutoHyphens/>
              <w:jc w:val="center"/>
              <w:rPr>
                <w:rFonts w:ascii="Times New Roman" w:hAnsi="Times New Roman" w:cs="Times New Roman"/>
                <w:szCs w:val="22"/>
              </w:rPr>
            </w:pPr>
          </w:p>
          <w:p w14:paraId="7C4B1945"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8" w:type="dxa"/>
          </w:tcPr>
          <w:p w14:paraId="68157495" w14:textId="77777777" w:rsidR="008961B9" w:rsidRPr="003A460C" w:rsidRDefault="008961B9" w:rsidP="00EF7A7F">
            <w:pPr>
              <w:pStyle w:val="ConsPlusNormal"/>
              <w:suppressAutoHyphens/>
              <w:jc w:val="center"/>
              <w:rPr>
                <w:rFonts w:ascii="Times New Roman" w:hAnsi="Times New Roman" w:cs="Times New Roman"/>
                <w:szCs w:val="22"/>
              </w:rPr>
            </w:pPr>
          </w:p>
          <w:p w14:paraId="1A267689" w14:textId="77777777" w:rsidR="008961B9" w:rsidRPr="003A460C" w:rsidRDefault="008961B9" w:rsidP="00EF7A7F">
            <w:pPr>
              <w:pStyle w:val="ConsPlusNormal"/>
              <w:suppressAutoHyphens/>
              <w:jc w:val="center"/>
              <w:rPr>
                <w:rFonts w:ascii="Times New Roman" w:hAnsi="Times New Roman" w:cs="Times New Roman"/>
                <w:szCs w:val="22"/>
              </w:rPr>
            </w:pPr>
          </w:p>
          <w:p w14:paraId="509E29A7"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5EB0DB3C" w14:textId="77777777" w:rsidR="008961B9" w:rsidRPr="003A460C" w:rsidRDefault="008961B9" w:rsidP="00EF7A7F">
            <w:pPr>
              <w:pStyle w:val="ConsPlusNormal"/>
              <w:suppressAutoHyphens/>
              <w:jc w:val="center"/>
              <w:rPr>
                <w:rFonts w:ascii="Times New Roman" w:hAnsi="Times New Roman" w:cs="Times New Roman"/>
                <w:szCs w:val="22"/>
              </w:rPr>
            </w:pPr>
          </w:p>
          <w:p w14:paraId="41D77865" w14:textId="77777777" w:rsidR="008961B9" w:rsidRPr="003A460C" w:rsidRDefault="008961B9" w:rsidP="00EF7A7F">
            <w:pPr>
              <w:pStyle w:val="ConsPlusNormal"/>
              <w:suppressAutoHyphens/>
              <w:jc w:val="center"/>
              <w:rPr>
                <w:rFonts w:ascii="Times New Roman" w:hAnsi="Times New Roman" w:cs="Times New Roman"/>
                <w:szCs w:val="22"/>
              </w:rPr>
            </w:pPr>
          </w:p>
          <w:p w14:paraId="02328E3E"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688781F0" w14:textId="77777777" w:rsidR="008961B9" w:rsidRPr="003A460C" w:rsidRDefault="008961B9" w:rsidP="00EF7A7F">
            <w:pPr>
              <w:pStyle w:val="ConsPlusNormal"/>
              <w:suppressAutoHyphens/>
              <w:jc w:val="center"/>
              <w:rPr>
                <w:rFonts w:ascii="Times New Roman" w:hAnsi="Times New Roman" w:cs="Times New Roman"/>
                <w:szCs w:val="22"/>
              </w:rPr>
            </w:pPr>
          </w:p>
          <w:p w14:paraId="3190D4D8" w14:textId="77777777" w:rsidR="008961B9" w:rsidRPr="003A460C" w:rsidRDefault="008961B9" w:rsidP="00EF7A7F">
            <w:pPr>
              <w:pStyle w:val="ConsPlusNormal"/>
              <w:suppressAutoHyphens/>
              <w:jc w:val="center"/>
              <w:rPr>
                <w:rFonts w:ascii="Times New Roman" w:hAnsi="Times New Roman" w:cs="Times New Roman"/>
                <w:szCs w:val="22"/>
              </w:rPr>
            </w:pPr>
          </w:p>
          <w:p w14:paraId="1C42283B"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Merge/>
          </w:tcPr>
          <w:p w14:paraId="310E1708" w14:textId="77777777" w:rsidR="008961B9" w:rsidRPr="003A460C" w:rsidRDefault="008961B9" w:rsidP="00EF7A7F">
            <w:pPr>
              <w:pStyle w:val="ConsPlusNormal"/>
              <w:suppressAutoHyphens/>
              <w:rPr>
                <w:rFonts w:ascii="Times New Roman" w:hAnsi="Times New Roman" w:cs="Times New Roman"/>
                <w:szCs w:val="22"/>
              </w:rPr>
            </w:pPr>
          </w:p>
        </w:tc>
        <w:tc>
          <w:tcPr>
            <w:tcW w:w="2835" w:type="dxa"/>
            <w:vMerge/>
          </w:tcPr>
          <w:p w14:paraId="04965F35" w14:textId="77777777" w:rsidR="008961B9" w:rsidRPr="003A460C" w:rsidRDefault="008961B9" w:rsidP="00EF7A7F">
            <w:pPr>
              <w:pStyle w:val="ConsPlusNormal"/>
              <w:suppressAutoHyphens/>
              <w:rPr>
                <w:rFonts w:ascii="Times New Roman" w:hAnsi="Times New Roman" w:cs="Times New Roman"/>
                <w:szCs w:val="22"/>
              </w:rPr>
            </w:pPr>
          </w:p>
        </w:tc>
      </w:tr>
      <w:tr w:rsidR="008961B9" w:rsidRPr="003A460C" w14:paraId="2C571386" w14:textId="77777777" w:rsidTr="00A51235">
        <w:trPr>
          <w:trHeight w:val="1236"/>
        </w:trPr>
        <w:tc>
          <w:tcPr>
            <w:tcW w:w="709" w:type="dxa"/>
            <w:vMerge/>
          </w:tcPr>
          <w:p w14:paraId="01A9DD4F" w14:textId="77777777" w:rsidR="008961B9" w:rsidRPr="003A460C" w:rsidRDefault="008961B9" w:rsidP="00EF7A7F">
            <w:pPr>
              <w:suppressAutoHyphens/>
              <w:spacing w:after="0" w:line="240" w:lineRule="auto"/>
              <w:rPr>
                <w:rFonts w:ascii="Times New Roman" w:hAnsi="Times New Roman" w:cs="Times New Roman"/>
              </w:rPr>
            </w:pPr>
          </w:p>
        </w:tc>
        <w:tc>
          <w:tcPr>
            <w:tcW w:w="2127" w:type="dxa"/>
            <w:vMerge/>
          </w:tcPr>
          <w:p w14:paraId="6C9BC336" w14:textId="77777777" w:rsidR="008961B9" w:rsidRPr="003A460C" w:rsidRDefault="008961B9" w:rsidP="00EF7A7F">
            <w:pPr>
              <w:suppressAutoHyphens/>
              <w:spacing w:after="0" w:line="240" w:lineRule="auto"/>
              <w:rPr>
                <w:rFonts w:ascii="Times New Roman" w:hAnsi="Times New Roman" w:cs="Times New Roman"/>
              </w:rPr>
            </w:pPr>
          </w:p>
        </w:tc>
        <w:tc>
          <w:tcPr>
            <w:tcW w:w="992" w:type="dxa"/>
            <w:vMerge/>
          </w:tcPr>
          <w:p w14:paraId="2E9CF292" w14:textId="77777777" w:rsidR="008961B9" w:rsidRPr="003A460C" w:rsidRDefault="008961B9" w:rsidP="00EF7A7F">
            <w:pPr>
              <w:suppressAutoHyphens/>
              <w:spacing w:after="0" w:line="240" w:lineRule="auto"/>
              <w:rPr>
                <w:rFonts w:ascii="Times New Roman" w:hAnsi="Times New Roman" w:cs="Times New Roman"/>
              </w:rPr>
            </w:pPr>
          </w:p>
        </w:tc>
        <w:tc>
          <w:tcPr>
            <w:tcW w:w="1417" w:type="dxa"/>
          </w:tcPr>
          <w:p w14:paraId="5612851C" w14:textId="77777777" w:rsidR="008961B9" w:rsidRPr="003A460C" w:rsidRDefault="008961B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федерального бюджета</w:t>
            </w:r>
          </w:p>
        </w:tc>
        <w:tc>
          <w:tcPr>
            <w:tcW w:w="993" w:type="dxa"/>
          </w:tcPr>
          <w:p w14:paraId="1F89543F"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641" w:type="dxa"/>
          </w:tcPr>
          <w:p w14:paraId="7271BCE4"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10686606"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101EBCF0"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8" w:type="dxa"/>
          </w:tcPr>
          <w:p w14:paraId="064304FA"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5422B0BA"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51E2BB77"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Merge/>
          </w:tcPr>
          <w:p w14:paraId="023EB3A7" w14:textId="77777777" w:rsidR="008961B9" w:rsidRPr="003A460C" w:rsidRDefault="008961B9" w:rsidP="00EF7A7F">
            <w:pPr>
              <w:pStyle w:val="ConsPlusNormal"/>
              <w:suppressAutoHyphens/>
              <w:rPr>
                <w:rFonts w:ascii="Times New Roman" w:hAnsi="Times New Roman" w:cs="Times New Roman"/>
                <w:szCs w:val="22"/>
              </w:rPr>
            </w:pPr>
          </w:p>
        </w:tc>
        <w:tc>
          <w:tcPr>
            <w:tcW w:w="2835" w:type="dxa"/>
            <w:vMerge/>
          </w:tcPr>
          <w:p w14:paraId="3A7EC4F7" w14:textId="77777777" w:rsidR="008961B9" w:rsidRPr="003A460C" w:rsidRDefault="008961B9" w:rsidP="00EF7A7F">
            <w:pPr>
              <w:pStyle w:val="ConsPlusNormal"/>
              <w:suppressAutoHyphens/>
              <w:rPr>
                <w:rFonts w:ascii="Times New Roman" w:hAnsi="Times New Roman" w:cs="Times New Roman"/>
                <w:szCs w:val="22"/>
              </w:rPr>
            </w:pPr>
          </w:p>
        </w:tc>
      </w:tr>
      <w:tr w:rsidR="008961B9" w:rsidRPr="003A460C" w14:paraId="77B18F75" w14:textId="77777777" w:rsidTr="00A51235">
        <w:tc>
          <w:tcPr>
            <w:tcW w:w="709" w:type="dxa"/>
            <w:vMerge/>
          </w:tcPr>
          <w:p w14:paraId="2394B35A" w14:textId="77777777" w:rsidR="008961B9" w:rsidRPr="003A460C" w:rsidRDefault="008961B9" w:rsidP="00EF7A7F">
            <w:pPr>
              <w:suppressAutoHyphens/>
              <w:spacing w:after="0" w:line="240" w:lineRule="auto"/>
              <w:rPr>
                <w:rFonts w:ascii="Times New Roman" w:hAnsi="Times New Roman" w:cs="Times New Roman"/>
              </w:rPr>
            </w:pPr>
          </w:p>
        </w:tc>
        <w:tc>
          <w:tcPr>
            <w:tcW w:w="2127" w:type="dxa"/>
            <w:vMerge/>
          </w:tcPr>
          <w:p w14:paraId="1AB15BF7" w14:textId="77777777" w:rsidR="008961B9" w:rsidRPr="003A460C" w:rsidRDefault="008961B9" w:rsidP="00EF7A7F">
            <w:pPr>
              <w:suppressAutoHyphens/>
              <w:spacing w:after="0" w:line="240" w:lineRule="auto"/>
              <w:rPr>
                <w:rFonts w:ascii="Times New Roman" w:hAnsi="Times New Roman" w:cs="Times New Roman"/>
              </w:rPr>
            </w:pPr>
          </w:p>
        </w:tc>
        <w:tc>
          <w:tcPr>
            <w:tcW w:w="992" w:type="dxa"/>
            <w:vMerge/>
          </w:tcPr>
          <w:p w14:paraId="2121C529" w14:textId="77777777" w:rsidR="008961B9" w:rsidRPr="003A460C" w:rsidRDefault="008961B9" w:rsidP="00EF7A7F">
            <w:pPr>
              <w:suppressAutoHyphens/>
              <w:spacing w:after="0" w:line="240" w:lineRule="auto"/>
              <w:rPr>
                <w:rFonts w:ascii="Times New Roman" w:hAnsi="Times New Roman" w:cs="Times New Roman"/>
              </w:rPr>
            </w:pPr>
          </w:p>
        </w:tc>
        <w:tc>
          <w:tcPr>
            <w:tcW w:w="1417" w:type="dxa"/>
          </w:tcPr>
          <w:p w14:paraId="279572BD" w14:textId="77777777" w:rsidR="008961B9" w:rsidRPr="003A460C" w:rsidRDefault="008961B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993" w:type="dxa"/>
          </w:tcPr>
          <w:p w14:paraId="2B5F8305" w14:textId="77777777" w:rsidR="008961B9" w:rsidRPr="003A460C" w:rsidRDefault="008961B9"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641" w:type="dxa"/>
          </w:tcPr>
          <w:p w14:paraId="0A321FCD" w14:textId="77777777" w:rsidR="008961B9" w:rsidRPr="003A460C" w:rsidRDefault="008961B9"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709" w:type="dxa"/>
          </w:tcPr>
          <w:p w14:paraId="3FFAABCD" w14:textId="77777777" w:rsidR="008961B9" w:rsidRPr="003A460C" w:rsidRDefault="008961B9"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709" w:type="dxa"/>
          </w:tcPr>
          <w:p w14:paraId="0E9DB762"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8" w:type="dxa"/>
          </w:tcPr>
          <w:p w14:paraId="5390F142"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7A8455D4"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41DD9296"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Merge/>
          </w:tcPr>
          <w:p w14:paraId="6C4D65F9" w14:textId="77777777" w:rsidR="008961B9" w:rsidRPr="003A460C" w:rsidRDefault="008961B9" w:rsidP="00EF7A7F">
            <w:pPr>
              <w:pStyle w:val="ConsPlusNormal"/>
              <w:suppressAutoHyphens/>
              <w:rPr>
                <w:rFonts w:ascii="Times New Roman" w:hAnsi="Times New Roman" w:cs="Times New Roman"/>
                <w:szCs w:val="22"/>
              </w:rPr>
            </w:pPr>
          </w:p>
        </w:tc>
        <w:tc>
          <w:tcPr>
            <w:tcW w:w="2835" w:type="dxa"/>
            <w:vMerge/>
          </w:tcPr>
          <w:p w14:paraId="704DE75B" w14:textId="77777777" w:rsidR="008961B9" w:rsidRPr="003A460C" w:rsidRDefault="008961B9" w:rsidP="00EF7A7F">
            <w:pPr>
              <w:pStyle w:val="ConsPlusNormal"/>
              <w:suppressAutoHyphens/>
              <w:rPr>
                <w:rFonts w:ascii="Times New Roman" w:hAnsi="Times New Roman" w:cs="Times New Roman"/>
                <w:szCs w:val="22"/>
              </w:rPr>
            </w:pPr>
          </w:p>
        </w:tc>
      </w:tr>
      <w:tr w:rsidR="008961B9" w:rsidRPr="003A460C" w14:paraId="5533C8C0" w14:textId="77777777" w:rsidTr="00A51235">
        <w:tc>
          <w:tcPr>
            <w:tcW w:w="709" w:type="dxa"/>
            <w:vMerge/>
          </w:tcPr>
          <w:p w14:paraId="71D97004" w14:textId="77777777" w:rsidR="008961B9" w:rsidRPr="003A460C" w:rsidRDefault="008961B9" w:rsidP="00EF7A7F">
            <w:pPr>
              <w:suppressAutoHyphens/>
              <w:spacing w:after="0" w:line="240" w:lineRule="auto"/>
              <w:rPr>
                <w:rFonts w:ascii="Times New Roman" w:hAnsi="Times New Roman" w:cs="Times New Roman"/>
              </w:rPr>
            </w:pPr>
          </w:p>
        </w:tc>
        <w:tc>
          <w:tcPr>
            <w:tcW w:w="2127" w:type="dxa"/>
            <w:vMerge/>
          </w:tcPr>
          <w:p w14:paraId="3DAB34AD" w14:textId="77777777" w:rsidR="008961B9" w:rsidRPr="003A460C" w:rsidRDefault="008961B9" w:rsidP="00EF7A7F">
            <w:pPr>
              <w:suppressAutoHyphens/>
              <w:spacing w:after="0" w:line="240" w:lineRule="auto"/>
              <w:rPr>
                <w:rFonts w:ascii="Times New Roman" w:hAnsi="Times New Roman" w:cs="Times New Roman"/>
              </w:rPr>
            </w:pPr>
          </w:p>
        </w:tc>
        <w:tc>
          <w:tcPr>
            <w:tcW w:w="992" w:type="dxa"/>
            <w:vMerge/>
          </w:tcPr>
          <w:p w14:paraId="6C10A7FD" w14:textId="77777777" w:rsidR="008961B9" w:rsidRPr="003A460C" w:rsidRDefault="008961B9" w:rsidP="00EF7A7F">
            <w:pPr>
              <w:suppressAutoHyphens/>
              <w:spacing w:after="0" w:line="240" w:lineRule="auto"/>
              <w:rPr>
                <w:rFonts w:ascii="Times New Roman" w:hAnsi="Times New Roman" w:cs="Times New Roman"/>
              </w:rPr>
            </w:pPr>
          </w:p>
        </w:tc>
        <w:tc>
          <w:tcPr>
            <w:tcW w:w="1417" w:type="dxa"/>
          </w:tcPr>
          <w:p w14:paraId="56097844" w14:textId="77777777" w:rsidR="008961B9" w:rsidRPr="003A460C" w:rsidRDefault="008961B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993" w:type="dxa"/>
          </w:tcPr>
          <w:p w14:paraId="44579D26"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641" w:type="dxa"/>
          </w:tcPr>
          <w:p w14:paraId="7034897A"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2A8B02E2"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31FA71CB"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8" w:type="dxa"/>
          </w:tcPr>
          <w:p w14:paraId="6FEC3C7B"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54D91C50"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28201CFA"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Merge/>
          </w:tcPr>
          <w:p w14:paraId="73047C95" w14:textId="77777777" w:rsidR="008961B9" w:rsidRPr="003A460C" w:rsidRDefault="008961B9" w:rsidP="00EF7A7F">
            <w:pPr>
              <w:pStyle w:val="ConsPlusNormal"/>
              <w:suppressAutoHyphens/>
              <w:rPr>
                <w:rFonts w:ascii="Times New Roman" w:hAnsi="Times New Roman" w:cs="Times New Roman"/>
                <w:szCs w:val="22"/>
              </w:rPr>
            </w:pPr>
          </w:p>
        </w:tc>
        <w:tc>
          <w:tcPr>
            <w:tcW w:w="2835" w:type="dxa"/>
            <w:vMerge/>
          </w:tcPr>
          <w:p w14:paraId="0E2C5133" w14:textId="77777777" w:rsidR="008961B9" w:rsidRPr="003A460C" w:rsidRDefault="008961B9" w:rsidP="00EF7A7F">
            <w:pPr>
              <w:pStyle w:val="ConsPlusNormal"/>
              <w:suppressAutoHyphens/>
              <w:rPr>
                <w:rFonts w:ascii="Times New Roman" w:hAnsi="Times New Roman" w:cs="Times New Roman"/>
                <w:szCs w:val="22"/>
              </w:rPr>
            </w:pPr>
          </w:p>
        </w:tc>
      </w:tr>
      <w:tr w:rsidR="008961B9" w:rsidRPr="003A460C" w14:paraId="2DE81544" w14:textId="77777777" w:rsidTr="00A51235">
        <w:trPr>
          <w:trHeight w:val="374"/>
        </w:trPr>
        <w:tc>
          <w:tcPr>
            <w:tcW w:w="709" w:type="dxa"/>
            <w:vMerge w:val="restart"/>
          </w:tcPr>
          <w:p w14:paraId="3EA94292"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3.1.</w:t>
            </w:r>
          </w:p>
        </w:tc>
        <w:tc>
          <w:tcPr>
            <w:tcW w:w="2127" w:type="dxa"/>
            <w:vMerge w:val="restart"/>
          </w:tcPr>
          <w:p w14:paraId="7E6BA630" w14:textId="77777777" w:rsidR="008961B9" w:rsidRPr="003A460C" w:rsidRDefault="00617A5F" w:rsidP="00EF7A7F">
            <w:pPr>
              <w:pStyle w:val="ConsPlusNormal"/>
              <w:suppressAutoHyphens/>
              <w:rPr>
                <w:rFonts w:ascii="Times New Roman" w:hAnsi="Times New Roman" w:cs="Times New Roman"/>
                <w:b/>
                <w:i/>
                <w:szCs w:val="22"/>
              </w:rPr>
            </w:pPr>
            <w:r w:rsidRPr="003A460C">
              <w:rPr>
                <w:rFonts w:ascii="Times New Roman" w:hAnsi="Times New Roman" w:cs="Times New Roman"/>
                <w:b/>
                <w:i/>
                <w:szCs w:val="22"/>
              </w:rPr>
              <w:t>Мероприятие 3.1</w:t>
            </w:r>
          </w:p>
          <w:p w14:paraId="02D386C3" w14:textId="77777777" w:rsidR="008961B9" w:rsidRPr="003A460C" w:rsidRDefault="008961B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Осуществление полномочий по обеспечению жильем граждан, уволенных с военной службы, и </w:t>
            </w:r>
            <w:r w:rsidRPr="003A460C">
              <w:rPr>
                <w:rFonts w:ascii="Times New Roman" w:hAnsi="Times New Roman" w:cs="Times New Roman"/>
                <w:szCs w:val="22"/>
              </w:rPr>
              <w:lastRenderedPageBreak/>
              <w:t>приравненным к ним лиц, в соответствии</w:t>
            </w:r>
            <w:r w:rsidR="00D0390A" w:rsidRPr="003A460C">
              <w:rPr>
                <w:rFonts w:ascii="Times New Roman" w:hAnsi="Times New Roman" w:cs="Times New Roman"/>
                <w:szCs w:val="22"/>
              </w:rPr>
              <w:t xml:space="preserve"> с Федеральным законом от 08 декабря </w:t>
            </w:r>
            <w:r w:rsidRPr="003A460C">
              <w:rPr>
                <w:rFonts w:ascii="Times New Roman" w:hAnsi="Times New Roman" w:cs="Times New Roman"/>
                <w:szCs w:val="22"/>
              </w:rPr>
              <w:t>2010 №342-ФЗ «О внесении изменений в Федеральный закон «О статусе военнослужащих» и об обеспечении жилыми помещениями некоторых категорий граждан»</w:t>
            </w:r>
          </w:p>
          <w:p w14:paraId="07E59C1E" w14:textId="77777777" w:rsidR="008961B9" w:rsidRPr="003A460C" w:rsidRDefault="008961B9" w:rsidP="00EF7A7F">
            <w:pPr>
              <w:pStyle w:val="ConsPlusNormal"/>
              <w:suppressAutoHyphens/>
              <w:rPr>
                <w:rFonts w:ascii="Times New Roman" w:hAnsi="Times New Roman" w:cs="Times New Roman"/>
                <w:szCs w:val="22"/>
              </w:rPr>
            </w:pPr>
          </w:p>
        </w:tc>
        <w:tc>
          <w:tcPr>
            <w:tcW w:w="992" w:type="dxa"/>
            <w:vMerge w:val="restart"/>
          </w:tcPr>
          <w:p w14:paraId="0EA2E400" w14:textId="77777777" w:rsidR="008961B9" w:rsidRPr="003A460C" w:rsidRDefault="008961B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lastRenderedPageBreak/>
              <w:t>2020-2024</w:t>
            </w:r>
          </w:p>
        </w:tc>
        <w:tc>
          <w:tcPr>
            <w:tcW w:w="1417" w:type="dxa"/>
          </w:tcPr>
          <w:p w14:paraId="1A1187D8" w14:textId="77777777" w:rsidR="008961B9" w:rsidRPr="003A460C" w:rsidRDefault="008961B9" w:rsidP="00EF7A7F">
            <w:pPr>
              <w:pStyle w:val="ConsPlusNormal"/>
              <w:suppressAutoHyphens/>
              <w:rPr>
                <w:rFonts w:ascii="Times New Roman" w:hAnsi="Times New Roman" w:cs="Times New Roman"/>
                <w:b/>
                <w:szCs w:val="22"/>
              </w:rPr>
            </w:pPr>
            <w:r w:rsidRPr="003A460C">
              <w:rPr>
                <w:rFonts w:ascii="Times New Roman" w:hAnsi="Times New Roman" w:cs="Times New Roman"/>
                <w:b/>
                <w:szCs w:val="22"/>
              </w:rPr>
              <w:t>Итого</w:t>
            </w:r>
          </w:p>
        </w:tc>
        <w:tc>
          <w:tcPr>
            <w:tcW w:w="993" w:type="dxa"/>
          </w:tcPr>
          <w:p w14:paraId="2D95285F" w14:textId="77777777" w:rsidR="008961B9" w:rsidRPr="003A460C" w:rsidRDefault="008961B9"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c>
          <w:tcPr>
            <w:tcW w:w="641" w:type="dxa"/>
          </w:tcPr>
          <w:p w14:paraId="4E3A9DDD" w14:textId="77777777" w:rsidR="008961B9" w:rsidRPr="003A460C" w:rsidRDefault="008961B9"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c>
          <w:tcPr>
            <w:tcW w:w="709" w:type="dxa"/>
          </w:tcPr>
          <w:p w14:paraId="39C70535" w14:textId="77777777" w:rsidR="008961B9" w:rsidRPr="003A460C" w:rsidRDefault="008961B9" w:rsidP="00EF7A7F">
            <w:pPr>
              <w:pStyle w:val="ConsPlusNormal"/>
              <w:suppressAutoHyphens/>
              <w:jc w:val="center"/>
              <w:rPr>
                <w:rFonts w:ascii="Times New Roman" w:hAnsi="Times New Roman" w:cs="Times New Roman"/>
                <w:b/>
                <w:szCs w:val="22"/>
                <w:lang w:val="en-US"/>
              </w:rPr>
            </w:pPr>
            <w:r w:rsidRPr="003A460C">
              <w:rPr>
                <w:rFonts w:ascii="Times New Roman" w:hAnsi="Times New Roman" w:cs="Times New Roman"/>
                <w:b/>
                <w:szCs w:val="22"/>
                <w:lang w:val="en-US"/>
              </w:rPr>
              <w:t>0</w:t>
            </w:r>
          </w:p>
        </w:tc>
        <w:tc>
          <w:tcPr>
            <w:tcW w:w="709" w:type="dxa"/>
          </w:tcPr>
          <w:p w14:paraId="231FA337" w14:textId="77777777" w:rsidR="008961B9" w:rsidRPr="003A460C" w:rsidRDefault="008961B9"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708" w:type="dxa"/>
          </w:tcPr>
          <w:p w14:paraId="0FC52A1C" w14:textId="77777777" w:rsidR="008961B9" w:rsidRPr="003A460C" w:rsidRDefault="008961B9"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709" w:type="dxa"/>
          </w:tcPr>
          <w:p w14:paraId="19ED1F55" w14:textId="77777777" w:rsidR="008961B9" w:rsidRPr="003A460C" w:rsidRDefault="008961B9"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992" w:type="dxa"/>
          </w:tcPr>
          <w:p w14:paraId="38D7CB55" w14:textId="77777777" w:rsidR="008961B9" w:rsidRPr="003A460C" w:rsidRDefault="008961B9" w:rsidP="00EF7A7F">
            <w:pPr>
              <w:pStyle w:val="ConsPlusNormal"/>
              <w:suppressAutoHyphens/>
              <w:jc w:val="center"/>
              <w:rPr>
                <w:rFonts w:ascii="Times New Roman" w:hAnsi="Times New Roman" w:cs="Times New Roman"/>
                <w:b/>
                <w:szCs w:val="22"/>
              </w:rPr>
            </w:pPr>
            <w:r w:rsidRPr="003A460C">
              <w:rPr>
                <w:rFonts w:ascii="Times New Roman" w:hAnsi="Times New Roman" w:cs="Times New Roman"/>
                <w:b/>
                <w:szCs w:val="22"/>
              </w:rPr>
              <w:t>0</w:t>
            </w:r>
          </w:p>
        </w:tc>
        <w:tc>
          <w:tcPr>
            <w:tcW w:w="1276" w:type="dxa"/>
            <w:vMerge w:val="restart"/>
          </w:tcPr>
          <w:p w14:paraId="49A05259" w14:textId="77777777" w:rsidR="008961B9" w:rsidRPr="003A460C" w:rsidRDefault="00387910" w:rsidP="00EF7A7F">
            <w:pPr>
              <w:pStyle w:val="ConsPlusNormal"/>
              <w:suppressAutoHyphens/>
              <w:rPr>
                <w:rFonts w:ascii="Times New Roman" w:hAnsi="Times New Roman" w:cs="Times New Roman"/>
                <w:szCs w:val="22"/>
              </w:rPr>
            </w:pPr>
            <w:r w:rsidRPr="003A460C">
              <w:rPr>
                <w:rFonts w:ascii="Times New Roman" w:hAnsi="Times New Roman" w:cs="Times New Roman"/>
              </w:rPr>
              <w:t>Управление муниципальным имуществом</w:t>
            </w:r>
          </w:p>
        </w:tc>
        <w:tc>
          <w:tcPr>
            <w:tcW w:w="2835" w:type="dxa"/>
            <w:vMerge/>
          </w:tcPr>
          <w:p w14:paraId="2683EB56" w14:textId="77777777" w:rsidR="008961B9" w:rsidRPr="003A460C" w:rsidRDefault="008961B9" w:rsidP="00EF7A7F">
            <w:pPr>
              <w:pStyle w:val="ConsPlusNormal"/>
              <w:suppressAutoHyphens/>
              <w:rPr>
                <w:rFonts w:ascii="Times New Roman" w:hAnsi="Times New Roman" w:cs="Times New Roman"/>
                <w:szCs w:val="22"/>
              </w:rPr>
            </w:pPr>
          </w:p>
        </w:tc>
      </w:tr>
      <w:tr w:rsidR="008961B9" w:rsidRPr="003A460C" w14:paraId="6645C6CF" w14:textId="77777777" w:rsidTr="00A51235">
        <w:trPr>
          <w:trHeight w:val="1305"/>
        </w:trPr>
        <w:tc>
          <w:tcPr>
            <w:tcW w:w="709" w:type="dxa"/>
            <w:vMerge/>
          </w:tcPr>
          <w:p w14:paraId="3B848F12" w14:textId="77777777" w:rsidR="008961B9" w:rsidRPr="003A460C" w:rsidRDefault="008961B9" w:rsidP="00EF7A7F">
            <w:pPr>
              <w:suppressAutoHyphens/>
              <w:spacing w:after="0" w:line="240" w:lineRule="auto"/>
              <w:jc w:val="center"/>
              <w:rPr>
                <w:rFonts w:ascii="Times New Roman" w:hAnsi="Times New Roman" w:cs="Times New Roman"/>
              </w:rPr>
            </w:pPr>
          </w:p>
        </w:tc>
        <w:tc>
          <w:tcPr>
            <w:tcW w:w="2127" w:type="dxa"/>
            <w:vMerge/>
          </w:tcPr>
          <w:p w14:paraId="6771764F" w14:textId="77777777" w:rsidR="008961B9" w:rsidRPr="003A460C" w:rsidRDefault="008961B9" w:rsidP="00EF7A7F">
            <w:pPr>
              <w:suppressAutoHyphens/>
              <w:spacing w:after="0" w:line="240" w:lineRule="auto"/>
              <w:rPr>
                <w:rFonts w:ascii="Times New Roman" w:hAnsi="Times New Roman" w:cs="Times New Roman"/>
              </w:rPr>
            </w:pPr>
          </w:p>
        </w:tc>
        <w:tc>
          <w:tcPr>
            <w:tcW w:w="992" w:type="dxa"/>
            <w:vMerge/>
          </w:tcPr>
          <w:p w14:paraId="06D4AD90" w14:textId="77777777" w:rsidR="008961B9" w:rsidRPr="003A460C" w:rsidRDefault="008961B9" w:rsidP="00EF7A7F">
            <w:pPr>
              <w:suppressAutoHyphens/>
              <w:spacing w:after="0" w:line="240" w:lineRule="auto"/>
              <w:rPr>
                <w:rFonts w:ascii="Times New Roman" w:hAnsi="Times New Roman" w:cs="Times New Roman"/>
              </w:rPr>
            </w:pPr>
          </w:p>
        </w:tc>
        <w:tc>
          <w:tcPr>
            <w:tcW w:w="1417" w:type="dxa"/>
          </w:tcPr>
          <w:p w14:paraId="28132044" w14:textId="77777777" w:rsidR="008961B9" w:rsidRPr="003A460C" w:rsidRDefault="008961B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Средства бюджета Московской области </w:t>
            </w:r>
          </w:p>
        </w:tc>
        <w:tc>
          <w:tcPr>
            <w:tcW w:w="993" w:type="dxa"/>
          </w:tcPr>
          <w:p w14:paraId="00C997F7" w14:textId="77777777" w:rsidR="008961B9" w:rsidRPr="003A460C" w:rsidRDefault="008961B9" w:rsidP="00EF7A7F">
            <w:pPr>
              <w:pStyle w:val="ConsPlusNormal"/>
              <w:suppressAutoHyphens/>
              <w:jc w:val="center"/>
              <w:rPr>
                <w:rFonts w:ascii="Times New Roman" w:hAnsi="Times New Roman" w:cs="Times New Roman"/>
                <w:szCs w:val="22"/>
              </w:rPr>
            </w:pPr>
          </w:p>
          <w:p w14:paraId="50D7883D" w14:textId="77777777" w:rsidR="008961B9" w:rsidRPr="003A460C" w:rsidRDefault="008961B9" w:rsidP="00EF7A7F">
            <w:pPr>
              <w:pStyle w:val="ConsPlusNormal"/>
              <w:suppressAutoHyphens/>
              <w:jc w:val="center"/>
              <w:rPr>
                <w:rFonts w:ascii="Times New Roman" w:hAnsi="Times New Roman" w:cs="Times New Roman"/>
                <w:szCs w:val="22"/>
              </w:rPr>
            </w:pPr>
          </w:p>
          <w:p w14:paraId="77927E20"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641" w:type="dxa"/>
          </w:tcPr>
          <w:p w14:paraId="49FD817E" w14:textId="77777777" w:rsidR="008961B9" w:rsidRPr="003A460C" w:rsidRDefault="008961B9" w:rsidP="00EF7A7F">
            <w:pPr>
              <w:pStyle w:val="ConsPlusNormal"/>
              <w:suppressAutoHyphens/>
              <w:jc w:val="center"/>
              <w:rPr>
                <w:rFonts w:ascii="Times New Roman" w:hAnsi="Times New Roman" w:cs="Times New Roman"/>
                <w:szCs w:val="22"/>
              </w:rPr>
            </w:pPr>
          </w:p>
          <w:p w14:paraId="1D5D9FF5" w14:textId="77777777" w:rsidR="008961B9" w:rsidRPr="003A460C" w:rsidRDefault="008961B9" w:rsidP="00EF7A7F">
            <w:pPr>
              <w:pStyle w:val="ConsPlusNormal"/>
              <w:suppressAutoHyphens/>
              <w:jc w:val="center"/>
              <w:rPr>
                <w:rFonts w:ascii="Times New Roman" w:hAnsi="Times New Roman" w:cs="Times New Roman"/>
                <w:szCs w:val="22"/>
              </w:rPr>
            </w:pPr>
          </w:p>
          <w:p w14:paraId="2BCE4409"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2314D26E" w14:textId="77777777" w:rsidR="008961B9" w:rsidRPr="003A460C" w:rsidRDefault="008961B9" w:rsidP="00EF7A7F">
            <w:pPr>
              <w:pStyle w:val="ConsPlusNormal"/>
              <w:suppressAutoHyphens/>
              <w:jc w:val="center"/>
              <w:rPr>
                <w:rFonts w:ascii="Times New Roman" w:hAnsi="Times New Roman" w:cs="Times New Roman"/>
                <w:szCs w:val="22"/>
              </w:rPr>
            </w:pPr>
          </w:p>
          <w:p w14:paraId="70D99289" w14:textId="77777777" w:rsidR="008961B9" w:rsidRPr="003A460C" w:rsidRDefault="008961B9" w:rsidP="00EF7A7F">
            <w:pPr>
              <w:pStyle w:val="ConsPlusNormal"/>
              <w:suppressAutoHyphens/>
              <w:jc w:val="center"/>
              <w:rPr>
                <w:rFonts w:ascii="Times New Roman" w:hAnsi="Times New Roman" w:cs="Times New Roman"/>
                <w:szCs w:val="22"/>
              </w:rPr>
            </w:pPr>
          </w:p>
          <w:p w14:paraId="65D78408"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17F12743" w14:textId="77777777" w:rsidR="008961B9" w:rsidRPr="003A460C" w:rsidRDefault="008961B9" w:rsidP="00EF7A7F">
            <w:pPr>
              <w:pStyle w:val="ConsPlusNormal"/>
              <w:suppressAutoHyphens/>
              <w:jc w:val="center"/>
              <w:rPr>
                <w:rFonts w:ascii="Times New Roman" w:hAnsi="Times New Roman" w:cs="Times New Roman"/>
                <w:szCs w:val="22"/>
              </w:rPr>
            </w:pPr>
          </w:p>
          <w:p w14:paraId="197BEE96" w14:textId="77777777" w:rsidR="008961B9" w:rsidRPr="003A460C" w:rsidRDefault="008961B9" w:rsidP="00EF7A7F">
            <w:pPr>
              <w:pStyle w:val="ConsPlusNormal"/>
              <w:suppressAutoHyphens/>
              <w:jc w:val="center"/>
              <w:rPr>
                <w:rFonts w:ascii="Times New Roman" w:hAnsi="Times New Roman" w:cs="Times New Roman"/>
                <w:szCs w:val="22"/>
              </w:rPr>
            </w:pPr>
          </w:p>
          <w:p w14:paraId="427CC1A4" w14:textId="77777777" w:rsidR="008961B9" w:rsidRPr="003A460C" w:rsidRDefault="008961B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       0</w:t>
            </w:r>
          </w:p>
        </w:tc>
        <w:tc>
          <w:tcPr>
            <w:tcW w:w="708" w:type="dxa"/>
          </w:tcPr>
          <w:p w14:paraId="471D7F8D" w14:textId="77777777" w:rsidR="008961B9" w:rsidRPr="003A460C" w:rsidRDefault="008961B9" w:rsidP="00EF7A7F">
            <w:pPr>
              <w:pStyle w:val="ConsPlusNormal"/>
              <w:suppressAutoHyphens/>
              <w:jc w:val="center"/>
              <w:rPr>
                <w:rFonts w:ascii="Times New Roman" w:hAnsi="Times New Roman" w:cs="Times New Roman"/>
                <w:szCs w:val="22"/>
              </w:rPr>
            </w:pPr>
          </w:p>
          <w:p w14:paraId="51B32F4B" w14:textId="77777777" w:rsidR="008961B9" w:rsidRPr="003A460C" w:rsidRDefault="008961B9" w:rsidP="00EF7A7F">
            <w:pPr>
              <w:pStyle w:val="ConsPlusNormal"/>
              <w:suppressAutoHyphens/>
              <w:jc w:val="center"/>
              <w:rPr>
                <w:rFonts w:ascii="Times New Roman" w:hAnsi="Times New Roman" w:cs="Times New Roman"/>
                <w:szCs w:val="22"/>
              </w:rPr>
            </w:pPr>
          </w:p>
          <w:p w14:paraId="622A3FBD"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09DC1A4B" w14:textId="77777777" w:rsidR="008961B9" w:rsidRPr="003A460C" w:rsidRDefault="008961B9" w:rsidP="00EF7A7F">
            <w:pPr>
              <w:pStyle w:val="ConsPlusNormal"/>
              <w:suppressAutoHyphens/>
              <w:jc w:val="center"/>
              <w:rPr>
                <w:rFonts w:ascii="Times New Roman" w:hAnsi="Times New Roman" w:cs="Times New Roman"/>
                <w:szCs w:val="22"/>
              </w:rPr>
            </w:pPr>
          </w:p>
          <w:p w14:paraId="5BE9608C" w14:textId="77777777" w:rsidR="008961B9" w:rsidRPr="003A460C" w:rsidRDefault="008961B9" w:rsidP="00EF7A7F">
            <w:pPr>
              <w:pStyle w:val="ConsPlusNormal"/>
              <w:suppressAutoHyphens/>
              <w:jc w:val="center"/>
              <w:rPr>
                <w:rFonts w:ascii="Times New Roman" w:hAnsi="Times New Roman" w:cs="Times New Roman"/>
                <w:szCs w:val="22"/>
              </w:rPr>
            </w:pPr>
          </w:p>
          <w:p w14:paraId="2329C8A2"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1502A64D" w14:textId="77777777" w:rsidR="008961B9" w:rsidRPr="003A460C" w:rsidRDefault="008961B9" w:rsidP="00EF7A7F">
            <w:pPr>
              <w:pStyle w:val="ConsPlusNormal"/>
              <w:suppressAutoHyphens/>
              <w:jc w:val="center"/>
              <w:rPr>
                <w:rFonts w:ascii="Times New Roman" w:hAnsi="Times New Roman" w:cs="Times New Roman"/>
                <w:szCs w:val="22"/>
              </w:rPr>
            </w:pPr>
          </w:p>
          <w:p w14:paraId="21B29B56" w14:textId="77777777" w:rsidR="008961B9" w:rsidRPr="003A460C" w:rsidRDefault="008961B9" w:rsidP="00EF7A7F">
            <w:pPr>
              <w:pStyle w:val="ConsPlusNormal"/>
              <w:suppressAutoHyphens/>
              <w:jc w:val="center"/>
              <w:rPr>
                <w:rFonts w:ascii="Times New Roman" w:hAnsi="Times New Roman" w:cs="Times New Roman"/>
                <w:szCs w:val="22"/>
              </w:rPr>
            </w:pPr>
          </w:p>
          <w:p w14:paraId="5BFDF108"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Merge/>
          </w:tcPr>
          <w:p w14:paraId="3814A1FD" w14:textId="77777777" w:rsidR="008961B9" w:rsidRPr="003A460C" w:rsidRDefault="008961B9" w:rsidP="00EF7A7F">
            <w:pPr>
              <w:pStyle w:val="ConsPlusNormal"/>
              <w:suppressAutoHyphens/>
              <w:rPr>
                <w:rFonts w:ascii="Times New Roman" w:hAnsi="Times New Roman" w:cs="Times New Roman"/>
                <w:szCs w:val="22"/>
              </w:rPr>
            </w:pPr>
          </w:p>
        </w:tc>
        <w:tc>
          <w:tcPr>
            <w:tcW w:w="2835" w:type="dxa"/>
            <w:vMerge/>
          </w:tcPr>
          <w:p w14:paraId="0A9737D6" w14:textId="77777777" w:rsidR="008961B9" w:rsidRPr="003A460C" w:rsidRDefault="008961B9" w:rsidP="00EF7A7F">
            <w:pPr>
              <w:pStyle w:val="ConsPlusNormal"/>
              <w:suppressAutoHyphens/>
              <w:rPr>
                <w:rFonts w:ascii="Times New Roman" w:hAnsi="Times New Roman" w:cs="Times New Roman"/>
                <w:szCs w:val="22"/>
              </w:rPr>
            </w:pPr>
          </w:p>
        </w:tc>
      </w:tr>
      <w:tr w:rsidR="008961B9" w:rsidRPr="003A460C" w14:paraId="42274B70" w14:textId="77777777" w:rsidTr="00A51235">
        <w:trPr>
          <w:trHeight w:val="1164"/>
        </w:trPr>
        <w:tc>
          <w:tcPr>
            <w:tcW w:w="709" w:type="dxa"/>
            <w:vMerge/>
          </w:tcPr>
          <w:p w14:paraId="1DE8EAA3" w14:textId="77777777" w:rsidR="008961B9" w:rsidRPr="003A460C" w:rsidRDefault="008961B9" w:rsidP="00EF7A7F">
            <w:pPr>
              <w:suppressAutoHyphens/>
              <w:spacing w:after="0" w:line="240" w:lineRule="auto"/>
              <w:jc w:val="center"/>
              <w:rPr>
                <w:rFonts w:ascii="Times New Roman" w:hAnsi="Times New Roman" w:cs="Times New Roman"/>
              </w:rPr>
            </w:pPr>
          </w:p>
        </w:tc>
        <w:tc>
          <w:tcPr>
            <w:tcW w:w="2127" w:type="dxa"/>
            <w:vMerge/>
          </w:tcPr>
          <w:p w14:paraId="0B7E3739" w14:textId="77777777" w:rsidR="008961B9" w:rsidRPr="003A460C" w:rsidRDefault="008961B9" w:rsidP="00EF7A7F">
            <w:pPr>
              <w:suppressAutoHyphens/>
              <w:spacing w:after="0" w:line="240" w:lineRule="auto"/>
              <w:rPr>
                <w:rFonts w:ascii="Times New Roman" w:hAnsi="Times New Roman" w:cs="Times New Roman"/>
              </w:rPr>
            </w:pPr>
          </w:p>
        </w:tc>
        <w:tc>
          <w:tcPr>
            <w:tcW w:w="992" w:type="dxa"/>
            <w:vMerge/>
          </w:tcPr>
          <w:p w14:paraId="04194E8B" w14:textId="77777777" w:rsidR="008961B9" w:rsidRPr="003A460C" w:rsidRDefault="008961B9" w:rsidP="00EF7A7F">
            <w:pPr>
              <w:suppressAutoHyphens/>
              <w:spacing w:after="0" w:line="240" w:lineRule="auto"/>
              <w:rPr>
                <w:rFonts w:ascii="Times New Roman" w:hAnsi="Times New Roman" w:cs="Times New Roman"/>
              </w:rPr>
            </w:pPr>
          </w:p>
        </w:tc>
        <w:tc>
          <w:tcPr>
            <w:tcW w:w="1417" w:type="dxa"/>
          </w:tcPr>
          <w:p w14:paraId="59E6CCE3" w14:textId="77777777" w:rsidR="008961B9" w:rsidRPr="003A460C" w:rsidRDefault="008961B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федерального бюджета</w:t>
            </w:r>
          </w:p>
        </w:tc>
        <w:tc>
          <w:tcPr>
            <w:tcW w:w="993" w:type="dxa"/>
          </w:tcPr>
          <w:p w14:paraId="064F089E"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641" w:type="dxa"/>
          </w:tcPr>
          <w:p w14:paraId="210A5B4F"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255DAB3C"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157EE5DB" w14:textId="77777777" w:rsidR="008961B9" w:rsidRPr="003A460C" w:rsidRDefault="008961B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 xml:space="preserve">      0</w:t>
            </w:r>
          </w:p>
        </w:tc>
        <w:tc>
          <w:tcPr>
            <w:tcW w:w="708" w:type="dxa"/>
          </w:tcPr>
          <w:p w14:paraId="4044B9DB"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279AE259"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7BEA375C"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Merge/>
          </w:tcPr>
          <w:p w14:paraId="635ACC1D" w14:textId="77777777" w:rsidR="008961B9" w:rsidRPr="003A460C" w:rsidRDefault="008961B9" w:rsidP="00EF7A7F">
            <w:pPr>
              <w:pStyle w:val="ConsPlusNormal"/>
              <w:suppressAutoHyphens/>
              <w:rPr>
                <w:rFonts w:ascii="Times New Roman" w:hAnsi="Times New Roman" w:cs="Times New Roman"/>
                <w:szCs w:val="22"/>
              </w:rPr>
            </w:pPr>
          </w:p>
        </w:tc>
        <w:tc>
          <w:tcPr>
            <w:tcW w:w="2835" w:type="dxa"/>
            <w:vMerge/>
          </w:tcPr>
          <w:p w14:paraId="2D5572F1" w14:textId="77777777" w:rsidR="008961B9" w:rsidRPr="003A460C" w:rsidRDefault="008961B9" w:rsidP="00EF7A7F">
            <w:pPr>
              <w:pStyle w:val="ConsPlusNormal"/>
              <w:suppressAutoHyphens/>
              <w:rPr>
                <w:rFonts w:ascii="Times New Roman" w:hAnsi="Times New Roman" w:cs="Times New Roman"/>
                <w:szCs w:val="22"/>
              </w:rPr>
            </w:pPr>
          </w:p>
        </w:tc>
      </w:tr>
      <w:tr w:rsidR="008961B9" w:rsidRPr="003A460C" w14:paraId="1C3D95E4" w14:textId="77777777" w:rsidTr="00A51235">
        <w:tc>
          <w:tcPr>
            <w:tcW w:w="709" w:type="dxa"/>
            <w:vMerge/>
          </w:tcPr>
          <w:p w14:paraId="7885D0E4" w14:textId="77777777" w:rsidR="008961B9" w:rsidRPr="003A460C" w:rsidRDefault="008961B9" w:rsidP="00EF7A7F">
            <w:pPr>
              <w:suppressAutoHyphens/>
              <w:spacing w:after="0" w:line="240" w:lineRule="auto"/>
              <w:jc w:val="center"/>
              <w:rPr>
                <w:rFonts w:ascii="Times New Roman" w:hAnsi="Times New Roman" w:cs="Times New Roman"/>
              </w:rPr>
            </w:pPr>
          </w:p>
        </w:tc>
        <w:tc>
          <w:tcPr>
            <w:tcW w:w="2127" w:type="dxa"/>
            <w:vMerge/>
          </w:tcPr>
          <w:p w14:paraId="40ABA66D" w14:textId="77777777" w:rsidR="008961B9" w:rsidRPr="003A460C" w:rsidRDefault="008961B9" w:rsidP="00EF7A7F">
            <w:pPr>
              <w:suppressAutoHyphens/>
              <w:spacing w:after="0" w:line="240" w:lineRule="auto"/>
              <w:rPr>
                <w:rFonts w:ascii="Times New Roman" w:hAnsi="Times New Roman" w:cs="Times New Roman"/>
              </w:rPr>
            </w:pPr>
          </w:p>
        </w:tc>
        <w:tc>
          <w:tcPr>
            <w:tcW w:w="992" w:type="dxa"/>
            <w:vMerge/>
          </w:tcPr>
          <w:p w14:paraId="141C7725" w14:textId="77777777" w:rsidR="008961B9" w:rsidRPr="003A460C" w:rsidRDefault="008961B9" w:rsidP="00EF7A7F">
            <w:pPr>
              <w:suppressAutoHyphens/>
              <w:spacing w:after="0" w:line="240" w:lineRule="auto"/>
              <w:rPr>
                <w:rFonts w:ascii="Times New Roman" w:hAnsi="Times New Roman" w:cs="Times New Roman"/>
              </w:rPr>
            </w:pPr>
          </w:p>
        </w:tc>
        <w:tc>
          <w:tcPr>
            <w:tcW w:w="1417" w:type="dxa"/>
          </w:tcPr>
          <w:p w14:paraId="23138E3A" w14:textId="77777777" w:rsidR="008961B9" w:rsidRPr="003A460C" w:rsidRDefault="008961B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Средства бюджета городского округа</w:t>
            </w:r>
          </w:p>
        </w:tc>
        <w:tc>
          <w:tcPr>
            <w:tcW w:w="993" w:type="dxa"/>
          </w:tcPr>
          <w:p w14:paraId="4043FAFF" w14:textId="77777777" w:rsidR="008961B9" w:rsidRPr="003A460C" w:rsidRDefault="008961B9"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641" w:type="dxa"/>
          </w:tcPr>
          <w:p w14:paraId="0B00DDC2" w14:textId="77777777" w:rsidR="008961B9" w:rsidRPr="003A460C" w:rsidRDefault="008961B9"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709" w:type="dxa"/>
          </w:tcPr>
          <w:p w14:paraId="3B481C24" w14:textId="77777777" w:rsidR="008961B9" w:rsidRPr="003A460C" w:rsidRDefault="008961B9" w:rsidP="00EF7A7F">
            <w:pPr>
              <w:pStyle w:val="ConsPlusNormal"/>
              <w:suppressAutoHyphens/>
              <w:jc w:val="center"/>
              <w:rPr>
                <w:rFonts w:ascii="Times New Roman" w:hAnsi="Times New Roman" w:cs="Times New Roman"/>
                <w:szCs w:val="22"/>
                <w:lang w:val="en-US"/>
              </w:rPr>
            </w:pPr>
            <w:r w:rsidRPr="003A460C">
              <w:rPr>
                <w:rFonts w:ascii="Times New Roman" w:hAnsi="Times New Roman" w:cs="Times New Roman"/>
                <w:szCs w:val="22"/>
                <w:lang w:val="en-US"/>
              </w:rPr>
              <w:t>0</w:t>
            </w:r>
          </w:p>
        </w:tc>
        <w:tc>
          <w:tcPr>
            <w:tcW w:w="709" w:type="dxa"/>
          </w:tcPr>
          <w:p w14:paraId="586C618D"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8" w:type="dxa"/>
          </w:tcPr>
          <w:p w14:paraId="50E73B35"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51D74A0D"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4B40C0D8"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Merge/>
          </w:tcPr>
          <w:p w14:paraId="0E32FC6F" w14:textId="77777777" w:rsidR="008961B9" w:rsidRPr="003A460C" w:rsidRDefault="008961B9" w:rsidP="00EF7A7F">
            <w:pPr>
              <w:pStyle w:val="ConsPlusNormal"/>
              <w:suppressAutoHyphens/>
              <w:rPr>
                <w:rFonts w:ascii="Times New Roman" w:hAnsi="Times New Roman" w:cs="Times New Roman"/>
                <w:szCs w:val="22"/>
              </w:rPr>
            </w:pPr>
          </w:p>
        </w:tc>
        <w:tc>
          <w:tcPr>
            <w:tcW w:w="2835" w:type="dxa"/>
            <w:vMerge/>
          </w:tcPr>
          <w:p w14:paraId="550AD942" w14:textId="77777777" w:rsidR="008961B9" w:rsidRPr="003A460C" w:rsidRDefault="008961B9" w:rsidP="00EF7A7F">
            <w:pPr>
              <w:pStyle w:val="ConsPlusNormal"/>
              <w:suppressAutoHyphens/>
              <w:rPr>
                <w:rFonts w:ascii="Times New Roman" w:hAnsi="Times New Roman" w:cs="Times New Roman"/>
                <w:szCs w:val="22"/>
              </w:rPr>
            </w:pPr>
          </w:p>
        </w:tc>
      </w:tr>
      <w:tr w:rsidR="008961B9" w:rsidRPr="00C92BDF" w14:paraId="224F895A" w14:textId="77777777" w:rsidTr="00A51235">
        <w:tc>
          <w:tcPr>
            <w:tcW w:w="709" w:type="dxa"/>
            <w:vMerge/>
          </w:tcPr>
          <w:p w14:paraId="01AC084D" w14:textId="77777777" w:rsidR="008961B9" w:rsidRPr="003A460C" w:rsidRDefault="008961B9" w:rsidP="00EF7A7F">
            <w:pPr>
              <w:suppressAutoHyphens/>
              <w:spacing w:after="0" w:line="240" w:lineRule="auto"/>
              <w:jc w:val="center"/>
              <w:rPr>
                <w:rFonts w:ascii="Times New Roman" w:hAnsi="Times New Roman" w:cs="Times New Roman"/>
              </w:rPr>
            </w:pPr>
          </w:p>
        </w:tc>
        <w:tc>
          <w:tcPr>
            <w:tcW w:w="2127" w:type="dxa"/>
            <w:vMerge/>
          </w:tcPr>
          <w:p w14:paraId="3FC7157D" w14:textId="77777777" w:rsidR="008961B9" w:rsidRPr="003A460C" w:rsidRDefault="008961B9" w:rsidP="00EF7A7F">
            <w:pPr>
              <w:suppressAutoHyphens/>
              <w:spacing w:after="0" w:line="240" w:lineRule="auto"/>
              <w:rPr>
                <w:rFonts w:ascii="Times New Roman" w:hAnsi="Times New Roman" w:cs="Times New Roman"/>
              </w:rPr>
            </w:pPr>
          </w:p>
        </w:tc>
        <w:tc>
          <w:tcPr>
            <w:tcW w:w="992" w:type="dxa"/>
            <w:vMerge/>
          </w:tcPr>
          <w:p w14:paraId="539039FF" w14:textId="77777777" w:rsidR="008961B9" w:rsidRPr="003A460C" w:rsidRDefault="008961B9" w:rsidP="00EF7A7F">
            <w:pPr>
              <w:suppressAutoHyphens/>
              <w:spacing w:after="0" w:line="240" w:lineRule="auto"/>
              <w:rPr>
                <w:rFonts w:ascii="Times New Roman" w:hAnsi="Times New Roman" w:cs="Times New Roman"/>
              </w:rPr>
            </w:pPr>
          </w:p>
        </w:tc>
        <w:tc>
          <w:tcPr>
            <w:tcW w:w="1417" w:type="dxa"/>
          </w:tcPr>
          <w:p w14:paraId="5F0DD775" w14:textId="77777777" w:rsidR="008961B9" w:rsidRPr="003A460C" w:rsidRDefault="008961B9" w:rsidP="00EF7A7F">
            <w:pPr>
              <w:pStyle w:val="ConsPlusNormal"/>
              <w:suppressAutoHyphens/>
              <w:rPr>
                <w:rFonts w:ascii="Times New Roman" w:hAnsi="Times New Roman" w:cs="Times New Roman"/>
                <w:szCs w:val="22"/>
              </w:rPr>
            </w:pPr>
            <w:r w:rsidRPr="003A460C">
              <w:rPr>
                <w:rFonts w:ascii="Times New Roman" w:hAnsi="Times New Roman" w:cs="Times New Roman"/>
                <w:szCs w:val="22"/>
              </w:rPr>
              <w:t>Внебюджетные источники</w:t>
            </w:r>
          </w:p>
        </w:tc>
        <w:tc>
          <w:tcPr>
            <w:tcW w:w="993" w:type="dxa"/>
          </w:tcPr>
          <w:p w14:paraId="310F8BF5"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641" w:type="dxa"/>
          </w:tcPr>
          <w:p w14:paraId="3C78F16C"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06D297A7"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581085DB"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8" w:type="dxa"/>
          </w:tcPr>
          <w:p w14:paraId="0CEC1880"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709" w:type="dxa"/>
          </w:tcPr>
          <w:p w14:paraId="5874963A" w14:textId="77777777" w:rsidR="008961B9" w:rsidRPr="003A460C"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992" w:type="dxa"/>
          </w:tcPr>
          <w:p w14:paraId="0BB423F6" w14:textId="77777777" w:rsidR="008961B9" w:rsidRPr="00C92BDF" w:rsidRDefault="008961B9" w:rsidP="00EF7A7F">
            <w:pPr>
              <w:pStyle w:val="ConsPlusNormal"/>
              <w:suppressAutoHyphens/>
              <w:jc w:val="center"/>
              <w:rPr>
                <w:rFonts w:ascii="Times New Roman" w:hAnsi="Times New Roman" w:cs="Times New Roman"/>
                <w:szCs w:val="22"/>
              </w:rPr>
            </w:pPr>
            <w:r w:rsidRPr="003A460C">
              <w:rPr>
                <w:rFonts w:ascii="Times New Roman" w:hAnsi="Times New Roman" w:cs="Times New Roman"/>
                <w:szCs w:val="22"/>
              </w:rPr>
              <w:t>0</w:t>
            </w:r>
          </w:p>
        </w:tc>
        <w:tc>
          <w:tcPr>
            <w:tcW w:w="1276" w:type="dxa"/>
            <w:vMerge/>
          </w:tcPr>
          <w:p w14:paraId="18D455A2" w14:textId="77777777" w:rsidR="008961B9" w:rsidRPr="00C92BDF" w:rsidRDefault="008961B9" w:rsidP="00EF7A7F">
            <w:pPr>
              <w:pStyle w:val="ConsPlusNormal"/>
              <w:suppressAutoHyphens/>
              <w:rPr>
                <w:rFonts w:ascii="Times New Roman" w:hAnsi="Times New Roman" w:cs="Times New Roman"/>
                <w:szCs w:val="22"/>
              </w:rPr>
            </w:pPr>
          </w:p>
        </w:tc>
        <w:tc>
          <w:tcPr>
            <w:tcW w:w="2835" w:type="dxa"/>
            <w:vMerge/>
          </w:tcPr>
          <w:p w14:paraId="24E5E359" w14:textId="77777777" w:rsidR="008961B9" w:rsidRPr="00C92BDF" w:rsidRDefault="008961B9" w:rsidP="00EF7A7F">
            <w:pPr>
              <w:pStyle w:val="ConsPlusNormal"/>
              <w:suppressAutoHyphens/>
              <w:rPr>
                <w:rFonts w:ascii="Times New Roman" w:hAnsi="Times New Roman" w:cs="Times New Roman"/>
                <w:szCs w:val="22"/>
              </w:rPr>
            </w:pPr>
          </w:p>
        </w:tc>
      </w:tr>
    </w:tbl>
    <w:p w14:paraId="60550820" w14:textId="77777777" w:rsidR="00D95E4F" w:rsidRPr="00C92BDF" w:rsidRDefault="00D95E4F" w:rsidP="00EF7A7F">
      <w:pPr>
        <w:pStyle w:val="ConsPlusNormal"/>
        <w:suppressAutoHyphens/>
        <w:jc w:val="both"/>
        <w:rPr>
          <w:rFonts w:ascii="Times New Roman" w:hAnsi="Times New Roman" w:cs="Times New Roman"/>
          <w:sz w:val="28"/>
          <w:szCs w:val="28"/>
        </w:rPr>
      </w:pPr>
    </w:p>
    <w:p w14:paraId="3925A9F0" w14:textId="7319A3F3" w:rsidR="00D95E4F" w:rsidRPr="00C92BDF" w:rsidRDefault="00D95E4F" w:rsidP="00EF7A7F">
      <w:pPr>
        <w:pStyle w:val="ConsPlusNormal"/>
        <w:suppressAutoHyphens/>
        <w:jc w:val="both"/>
        <w:rPr>
          <w:rFonts w:ascii="Times New Roman" w:hAnsi="Times New Roman" w:cs="Times New Roman"/>
          <w:b/>
          <w:sz w:val="28"/>
          <w:szCs w:val="28"/>
        </w:rPr>
      </w:pPr>
    </w:p>
    <w:p w14:paraId="74F52EC1" w14:textId="77777777" w:rsidR="00BA3C82" w:rsidRPr="00C92BDF" w:rsidRDefault="00BA3C82" w:rsidP="00EF7A7F">
      <w:pPr>
        <w:suppressAutoHyphens/>
        <w:spacing w:after="0" w:line="240" w:lineRule="auto"/>
        <w:rPr>
          <w:rFonts w:ascii="Times New Roman" w:eastAsia="Times New Roman" w:hAnsi="Times New Roman" w:cs="Times New Roman"/>
          <w:b/>
          <w:sz w:val="28"/>
          <w:szCs w:val="28"/>
          <w:lang w:eastAsia="ru-RU"/>
        </w:rPr>
      </w:pPr>
    </w:p>
    <w:sectPr w:rsidR="00BA3C82" w:rsidRPr="00C92BDF" w:rsidSect="00BA3C82">
      <w:headerReference w:type="even" r:id="rId22"/>
      <w:headerReference w:type="default" r:id="rId23"/>
      <w:footerReference w:type="even" r:id="rId24"/>
      <w:footerReference w:type="default" r:id="rId25"/>
      <w:headerReference w:type="first" r:id="rId26"/>
      <w:footerReference w:type="first" r:id="rId27"/>
      <w:pgSz w:w="16838" w:h="11906" w:orient="landscape"/>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9F2DF" w14:textId="77777777" w:rsidR="001C0610" w:rsidRDefault="001C0610" w:rsidP="0095128A">
      <w:pPr>
        <w:spacing w:after="0" w:line="240" w:lineRule="auto"/>
      </w:pPr>
      <w:r>
        <w:separator/>
      </w:r>
    </w:p>
  </w:endnote>
  <w:endnote w:type="continuationSeparator" w:id="0">
    <w:p w14:paraId="59717D78" w14:textId="77777777" w:rsidR="001C0610" w:rsidRDefault="001C0610" w:rsidP="0095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B7779" w14:textId="77777777" w:rsidR="00CF62FB" w:rsidRDefault="00CF62F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337363"/>
      <w:docPartObj>
        <w:docPartGallery w:val="Page Numbers (Bottom of Page)"/>
        <w:docPartUnique/>
      </w:docPartObj>
    </w:sdtPr>
    <w:sdtEndPr/>
    <w:sdtContent>
      <w:p w14:paraId="32B374CB" w14:textId="77777777" w:rsidR="00CF62FB" w:rsidRDefault="00CF62FB">
        <w:pPr>
          <w:pStyle w:val="aa"/>
          <w:jc w:val="center"/>
        </w:pPr>
        <w:r>
          <w:fldChar w:fldCharType="begin"/>
        </w:r>
        <w:r>
          <w:instrText>PAGE   \* MERGEFORMAT</w:instrText>
        </w:r>
        <w:r>
          <w:fldChar w:fldCharType="separate"/>
        </w:r>
        <w:r w:rsidR="00842C8D">
          <w:rPr>
            <w:noProof/>
          </w:rPr>
          <w:t>67</w:t>
        </w:r>
        <w:r>
          <w:rPr>
            <w:noProof/>
          </w:rPr>
          <w:fldChar w:fldCharType="end"/>
        </w:r>
      </w:p>
    </w:sdtContent>
  </w:sdt>
  <w:p w14:paraId="2994611F" w14:textId="77777777" w:rsidR="00CF62FB" w:rsidRDefault="00CF62F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ACB76" w14:textId="77777777" w:rsidR="00CF62FB" w:rsidRDefault="00CF62F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76855" w14:textId="77777777" w:rsidR="001C0610" w:rsidRDefault="001C0610" w:rsidP="0095128A">
      <w:pPr>
        <w:spacing w:after="0" w:line="240" w:lineRule="auto"/>
      </w:pPr>
      <w:r>
        <w:separator/>
      </w:r>
    </w:p>
  </w:footnote>
  <w:footnote w:type="continuationSeparator" w:id="0">
    <w:p w14:paraId="515DA03E" w14:textId="77777777" w:rsidR="001C0610" w:rsidRDefault="001C0610" w:rsidP="00951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6D10E" w14:textId="77777777" w:rsidR="00CF62FB" w:rsidRDefault="00CF62F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05A03" w14:textId="77777777" w:rsidR="00CF62FB" w:rsidRDefault="00CF62F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47401" w14:textId="77777777" w:rsidR="00CF62FB" w:rsidRDefault="00CF62F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183960"/>
    <w:multiLevelType w:val="hybridMultilevel"/>
    <w:tmpl w:val="921E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C9C2908"/>
    <w:multiLevelType w:val="hybridMultilevel"/>
    <w:tmpl w:val="0A02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FE0429F"/>
    <w:multiLevelType w:val="hybridMultilevel"/>
    <w:tmpl w:val="EB7CA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81534F"/>
    <w:multiLevelType w:val="hybridMultilevel"/>
    <w:tmpl w:val="981254C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90E5C4C"/>
    <w:multiLevelType w:val="hybridMultilevel"/>
    <w:tmpl w:val="E988CD3A"/>
    <w:lvl w:ilvl="0" w:tplc="244CDF9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59467C7"/>
    <w:multiLevelType w:val="hybridMultilevel"/>
    <w:tmpl w:val="E6363006"/>
    <w:lvl w:ilvl="0" w:tplc="79205D90">
      <w:start w:val="1"/>
      <w:numFmt w:val="upperRoman"/>
      <w:lvlText w:val="%1."/>
      <w:lvlJc w:val="left"/>
      <w:pPr>
        <w:ind w:left="1288"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31865C2"/>
    <w:multiLevelType w:val="hybridMultilevel"/>
    <w:tmpl w:val="3C445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7" w15:restartNumberingAfterBreak="0">
    <w:nsid w:val="68886968"/>
    <w:multiLevelType w:val="hybridMultilevel"/>
    <w:tmpl w:val="977C0B58"/>
    <w:lvl w:ilvl="0" w:tplc="F60A876A">
      <w:start w:val="1"/>
      <w:numFmt w:val="decimal"/>
      <w:lvlText w:val="%1"/>
      <w:lvlJc w:val="left"/>
      <w:pPr>
        <w:ind w:left="615" w:hanging="360"/>
      </w:pPr>
      <w:rPr>
        <w:rFonts w:hint="default"/>
        <w:sz w:val="20"/>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8"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3DE5FBF"/>
    <w:multiLevelType w:val="hybridMultilevel"/>
    <w:tmpl w:val="519C40D4"/>
    <w:lvl w:ilvl="0" w:tplc="295C103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2"/>
  </w:num>
  <w:num w:numId="6">
    <w:abstractNumId w:val="14"/>
  </w:num>
  <w:num w:numId="7">
    <w:abstractNumId w:val="18"/>
  </w:num>
  <w:num w:numId="8">
    <w:abstractNumId w:val="20"/>
  </w:num>
  <w:num w:numId="9">
    <w:abstractNumId w:val="0"/>
  </w:num>
  <w:num w:numId="10">
    <w:abstractNumId w:val="7"/>
  </w:num>
  <w:num w:numId="11">
    <w:abstractNumId w:val="10"/>
  </w:num>
  <w:num w:numId="12">
    <w:abstractNumId w:val="11"/>
  </w:num>
  <w:num w:numId="13">
    <w:abstractNumId w:val="19"/>
  </w:num>
  <w:num w:numId="14">
    <w:abstractNumId w:val="2"/>
  </w:num>
  <w:num w:numId="15">
    <w:abstractNumId w:val="3"/>
  </w:num>
  <w:num w:numId="16">
    <w:abstractNumId w:val="6"/>
  </w:num>
  <w:num w:numId="17">
    <w:abstractNumId w:val="13"/>
  </w:num>
  <w:num w:numId="18">
    <w:abstractNumId w:val="4"/>
  </w:num>
  <w:num w:numId="19">
    <w:abstractNumId w:val="16"/>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BF"/>
    <w:rsid w:val="000011C5"/>
    <w:rsid w:val="0000247C"/>
    <w:rsid w:val="000025FC"/>
    <w:rsid w:val="00002F4E"/>
    <w:rsid w:val="000044A3"/>
    <w:rsid w:val="0000629F"/>
    <w:rsid w:val="00007376"/>
    <w:rsid w:val="0001075D"/>
    <w:rsid w:val="00010942"/>
    <w:rsid w:val="000115FE"/>
    <w:rsid w:val="00011B9C"/>
    <w:rsid w:val="00012BEF"/>
    <w:rsid w:val="00013394"/>
    <w:rsid w:val="000135EF"/>
    <w:rsid w:val="0001398D"/>
    <w:rsid w:val="000143A7"/>
    <w:rsid w:val="00014B5D"/>
    <w:rsid w:val="0001554A"/>
    <w:rsid w:val="0001708B"/>
    <w:rsid w:val="00017289"/>
    <w:rsid w:val="00020A83"/>
    <w:rsid w:val="000217AE"/>
    <w:rsid w:val="00022E09"/>
    <w:rsid w:val="0002303C"/>
    <w:rsid w:val="00023516"/>
    <w:rsid w:val="00024B42"/>
    <w:rsid w:val="00026B4B"/>
    <w:rsid w:val="000279FA"/>
    <w:rsid w:val="0003018F"/>
    <w:rsid w:val="000301D7"/>
    <w:rsid w:val="000315D2"/>
    <w:rsid w:val="0003195D"/>
    <w:rsid w:val="0003281D"/>
    <w:rsid w:val="00034FDA"/>
    <w:rsid w:val="000353AE"/>
    <w:rsid w:val="00035EA6"/>
    <w:rsid w:val="00036C80"/>
    <w:rsid w:val="0004214A"/>
    <w:rsid w:val="00044984"/>
    <w:rsid w:val="00046E9A"/>
    <w:rsid w:val="00050024"/>
    <w:rsid w:val="0005092F"/>
    <w:rsid w:val="00053282"/>
    <w:rsid w:val="0005612B"/>
    <w:rsid w:val="000563B5"/>
    <w:rsid w:val="00056F08"/>
    <w:rsid w:val="00057A8C"/>
    <w:rsid w:val="00061F76"/>
    <w:rsid w:val="0006239B"/>
    <w:rsid w:val="000638BD"/>
    <w:rsid w:val="00064F6A"/>
    <w:rsid w:val="00067989"/>
    <w:rsid w:val="000720C7"/>
    <w:rsid w:val="000729DD"/>
    <w:rsid w:val="000730EC"/>
    <w:rsid w:val="000735CE"/>
    <w:rsid w:val="0007576C"/>
    <w:rsid w:val="000802A0"/>
    <w:rsid w:val="00081017"/>
    <w:rsid w:val="00081B51"/>
    <w:rsid w:val="00083E25"/>
    <w:rsid w:val="000858C1"/>
    <w:rsid w:val="00086839"/>
    <w:rsid w:val="00086BF5"/>
    <w:rsid w:val="00090718"/>
    <w:rsid w:val="0009125D"/>
    <w:rsid w:val="000914DA"/>
    <w:rsid w:val="000918D6"/>
    <w:rsid w:val="00093897"/>
    <w:rsid w:val="00094612"/>
    <w:rsid w:val="00095972"/>
    <w:rsid w:val="00095991"/>
    <w:rsid w:val="00095BB0"/>
    <w:rsid w:val="00095C9F"/>
    <w:rsid w:val="000962FC"/>
    <w:rsid w:val="000964B2"/>
    <w:rsid w:val="00097E30"/>
    <w:rsid w:val="00097F10"/>
    <w:rsid w:val="000A02B5"/>
    <w:rsid w:val="000A0706"/>
    <w:rsid w:val="000A189E"/>
    <w:rsid w:val="000A31BE"/>
    <w:rsid w:val="000A375F"/>
    <w:rsid w:val="000A3CDF"/>
    <w:rsid w:val="000A3CFE"/>
    <w:rsid w:val="000A71B3"/>
    <w:rsid w:val="000B13FF"/>
    <w:rsid w:val="000B2FEC"/>
    <w:rsid w:val="000B3103"/>
    <w:rsid w:val="000B49AC"/>
    <w:rsid w:val="000B5D6F"/>
    <w:rsid w:val="000B6298"/>
    <w:rsid w:val="000B6772"/>
    <w:rsid w:val="000B6CCD"/>
    <w:rsid w:val="000B7EAB"/>
    <w:rsid w:val="000C0F47"/>
    <w:rsid w:val="000C1C68"/>
    <w:rsid w:val="000C48BE"/>
    <w:rsid w:val="000C4DD0"/>
    <w:rsid w:val="000C5658"/>
    <w:rsid w:val="000C770E"/>
    <w:rsid w:val="000C7922"/>
    <w:rsid w:val="000D1459"/>
    <w:rsid w:val="000D2ADF"/>
    <w:rsid w:val="000D3F33"/>
    <w:rsid w:val="000D40BA"/>
    <w:rsid w:val="000D5903"/>
    <w:rsid w:val="000D6393"/>
    <w:rsid w:val="000E1492"/>
    <w:rsid w:val="000E1C5B"/>
    <w:rsid w:val="000E2530"/>
    <w:rsid w:val="000E2B10"/>
    <w:rsid w:val="000E2DF9"/>
    <w:rsid w:val="000E4290"/>
    <w:rsid w:val="000E4EE0"/>
    <w:rsid w:val="000E5EA5"/>
    <w:rsid w:val="000E69D5"/>
    <w:rsid w:val="000F0EC9"/>
    <w:rsid w:val="000F1375"/>
    <w:rsid w:val="000F1E22"/>
    <w:rsid w:val="000F2709"/>
    <w:rsid w:val="000F2C29"/>
    <w:rsid w:val="000F35E1"/>
    <w:rsid w:val="000F4A05"/>
    <w:rsid w:val="000F7F16"/>
    <w:rsid w:val="001011FA"/>
    <w:rsid w:val="00101383"/>
    <w:rsid w:val="001016C7"/>
    <w:rsid w:val="0010215C"/>
    <w:rsid w:val="0010440A"/>
    <w:rsid w:val="0010665F"/>
    <w:rsid w:val="00106AEB"/>
    <w:rsid w:val="00106E49"/>
    <w:rsid w:val="00107076"/>
    <w:rsid w:val="00107D67"/>
    <w:rsid w:val="00110525"/>
    <w:rsid w:val="00112821"/>
    <w:rsid w:val="001132DF"/>
    <w:rsid w:val="0011475C"/>
    <w:rsid w:val="00114B54"/>
    <w:rsid w:val="00115369"/>
    <w:rsid w:val="00115F17"/>
    <w:rsid w:val="00115F9B"/>
    <w:rsid w:val="00120353"/>
    <w:rsid w:val="00120779"/>
    <w:rsid w:val="00120929"/>
    <w:rsid w:val="0012139F"/>
    <w:rsid w:val="00122938"/>
    <w:rsid w:val="00122C43"/>
    <w:rsid w:val="00122C86"/>
    <w:rsid w:val="00123C2A"/>
    <w:rsid w:val="00124CBB"/>
    <w:rsid w:val="001277E1"/>
    <w:rsid w:val="00131482"/>
    <w:rsid w:val="001321E1"/>
    <w:rsid w:val="00132D02"/>
    <w:rsid w:val="0013449F"/>
    <w:rsid w:val="0013464F"/>
    <w:rsid w:val="001352F4"/>
    <w:rsid w:val="001367FC"/>
    <w:rsid w:val="00137306"/>
    <w:rsid w:val="00141A5A"/>
    <w:rsid w:val="00141CF3"/>
    <w:rsid w:val="001439B9"/>
    <w:rsid w:val="00143B30"/>
    <w:rsid w:val="001443E9"/>
    <w:rsid w:val="001447CA"/>
    <w:rsid w:val="00145B7D"/>
    <w:rsid w:val="001462BE"/>
    <w:rsid w:val="00146463"/>
    <w:rsid w:val="001476FA"/>
    <w:rsid w:val="00150450"/>
    <w:rsid w:val="0015110A"/>
    <w:rsid w:val="0015122C"/>
    <w:rsid w:val="001513EB"/>
    <w:rsid w:val="001521A1"/>
    <w:rsid w:val="0015465E"/>
    <w:rsid w:val="00154B48"/>
    <w:rsid w:val="00154D15"/>
    <w:rsid w:val="00154FBD"/>
    <w:rsid w:val="00155918"/>
    <w:rsid w:val="00156495"/>
    <w:rsid w:val="00156A3D"/>
    <w:rsid w:val="00157BE1"/>
    <w:rsid w:val="00157DC2"/>
    <w:rsid w:val="0016067A"/>
    <w:rsid w:val="00160F44"/>
    <w:rsid w:val="0016138A"/>
    <w:rsid w:val="00161AC6"/>
    <w:rsid w:val="0016343D"/>
    <w:rsid w:val="001707E0"/>
    <w:rsid w:val="0017083B"/>
    <w:rsid w:val="001711A2"/>
    <w:rsid w:val="00171928"/>
    <w:rsid w:val="001722C8"/>
    <w:rsid w:val="00172516"/>
    <w:rsid w:val="0017388A"/>
    <w:rsid w:val="0017420E"/>
    <w:rsid w:val="001778DD"/>
    <w:rsid w:val="00177C10"/>
    <w:rsid w:val="00177EED"/>
    <w:rsid w:val="00177FBC"/>
    <w:rsid w:val="00183B91"/>
    <w:rsid w:val="00184315"/>
    <w:rsid w:val="00185793"/>
    <w:rsid w:val="00186401"/>
    <w:rsid w:val="001876D7"/>
    <w:rsid w:val="00187B37"/>
    <w:rsid w:val="0019020C"/>
    <w:rsid w:val="00192781"/>
    <w:rsid w:val="00193E8D"/>
    <w:rsid w:val="00194036"/>
    <w:rsid w:val="00195742"/>
    <w:rsid w:val="001A0D49"/>
    <w:rsid w:val="001A1276"/>
    <w:rsid w:val="001A1732"/>
    <w:rsid w:val="001A2470"/>
    <w:rsid w:val="001A2678"/>
    <w:rsid w:val="001A2EEC"/>
    <w:rsid w:val="001A3DEF"/>
    <w:rsid w:val="001A50F0"/>
    <w:rsid w:val="001A5EC8"/>
    <w:rsid w:val="001A6955"/>
    <w:rsid w:val="001A7526"/>
    <w:rsid w:val="001B0164"/>
    <w:rsid w:val="001B217D"/>
    <w:rsid w:val="001B228F"/>
    <w:rsid w:val="001B2365"/>
    <w:rsid w:val="001B2375"/>
    <w:rsid w:val="001B2389"/>
    <w:rsid w:val="001B27AB"/>
    <w:rsid w:val="001B4B85"/>
    <w:rsid w:val="001B68DD"/>
    <w:rsid w:val="001B76DF"/>
    <w:rsid w:val="001B77FC"/>
    <w:rsid w:val="001C0610"/>
    <w:rsid w:val="001C0990"/>
    <w:rsid w:val="001C2088"/>
    <w:rsid w:val="001C22A9"/>
    <w:rsid w:val="001C39B4"/>
    <w:rsid w:val="001C4AD4"/>
    <w:rsid w:val="001C76D0"/>
    <w:rsid w:val="001D049B"/>
    <w:rsid w:val="001D1527"/>
    <w:rsid w:val="001D1AC6"/>
    <w:rsid w:val="001D25F2"/>
    <w:rsid w:val="001D2B45"/>
    <w:rsid w:val="001D3399"/>
    <w:rsid w:val="001D3B1F"/>
    <w:rsid w:val="001D4E34"/>
    <w:rsid w:val="001D4FD4"/>
    <w:rsid w:val="001D5327"/>
    <w:rsid w:val="001D54C0"/>
    <w:rsid w:val="001D6F4A"/>
    <w:rsid w:val="001E2C01"/>
    <w:rsid w:val="001E3FBA"/>
    <w:rsid w:val="001E53E5"/>
    <w:rsid w:val="001E5FBC"/>
    <w:rsid w:val="001E65C7"/>
    <w:rsid w:val="001E7013"/>
    <w:rsid w:val="001E79B0"/>
    <w:rsid w:val="001F004E"/>
    <w:rsid w:val="001F0CD6"/>
    <w:rsid w:val="001F18DB"/>
    <w:rsid w:val="001F1AF8"/>
    <w:rsid w:val="001F4791"/>
    <w:rsid w:val="001F5339"/>
    <w:rsid w:val="001F6225"/>
    <w:rsid w:val="0020374E"/>
    <w:rsid w:val="002049F0"/>
    <w:rsid w:val="00206EBF"/>
    <w:rsid w:val="002124B6"/>
    <w:rsid w:val="0021297F"/>
    <w:rsid w:val="002129F3"/>
    <w:rsid w:val="002134EB"/>
    <w:rsid w:val="00215683"/>
    <w:rsid w:val="0021625B"/>
    <w:rsid w:val="002166EF"/>
    <w:rsid w:val="00216932"/>
    <w:rsid w:val="002171C1"/>
    <w:rsid w:val="00217B6C"/>
    <w:rsid w:val="002202E3"/>
    <w:rsid w:val="00220837"/>
    <w:rsid w:val="00222AD8"/>
    <w:rsid w:val="00223687"/>
    <w:rsid w:val="0022669C"/>
    <w:rsid w:val="0022690C"/>
    <w:rsid w:val="002269B2"/>
    <w:rsid w:val="00227E5F"/>
    <w:rsid w:val="002307E1"/>
    <w:rsid w:val="00230F03"/>
    <w:rsid w:val="00231C21"/>
    <w:rsid w:val="0023200C"/>
    <w:rsid w:val="0023253A"/>
    <w:rsid w:val="00235504"/>
    <w:rsid w:val="002368CB"/>
    <w:rsid w:val="0023692F"/>
    <w:rsid w:val="00240AD7"/>
    <w:rsid w:val="002419B3"/>
    <w:rsid w:val="00241AE6"/>
    <w:rsid w:val="00241B71"/>
    <w:rsid w:val="00241BBD"/>
    <w:rsid w:val="0024352E"/>
    <w:rsid w:val="00244898"/>
    <w:rsid w:val="00244FF2"/>
    <w:rsid w:val="002468AD"/>
    <w:rsid w:val="00246B0D"/>
    <w:rsid w:val="00247777"/>
    <w:rsid w:val="00250169"/>
    <w:rsid w:val="002510F3"/>
    <w:rsid w:val="0025192B"/>
    <w:rsid w:val="00251E1C"/>
    <w:rsid w:val="00252A0E"/>
    <w:rsid w:val="00253FE8"/>
    <w:rsid w:val="002543C5"/>
    <w:rsid w:val="00254B80"/>
    <w:rsid w:val="0025587C"/>
    <w:rsid w:val="00257BFD"/>
    <w:rsid w:val="00257DE2"/>
    <w:rsid w:val="00260136"/>
    <w:rsid w:val="00260FAD"/>
    <w:rsid w:val="00261226"/>
    <w:rsid w:val="00261AA1"/>
    <w:rsid w:val="00261AF0"/>
    <w:rsid w:val="002626CF"/>
    <w:rsid w:val="00263229"/>
    <w:rsid w:val="002632DE"/>
    <w:rsid w:val="0026348E"/>
    <w:rsid w:val="00263578"/>
    <w:rsid w:val="002642EE"/>
    <w:rsid w:val="00265E5F"/>
    <w:rsid w:val="00266128"/>
    <w:rsid w:val="00267C4F"/>
    <w:rsid w:val="002704BA"/>
    <w:rsid w:val="00271DC1"/>
    <w:rsid w:val="002721C0"/>
    <w:rsid w:val="00272591"/>
    <w:rsid w:val="002727F3"/>
    <w:rsid w:val="002742B2"/>
    <w:rsid w:val="00274533"/>
    <w:rsid w:val="00274F6A"/>
    <w:rsid w:val="002757AB"/>
    <w:rsid w:val="00275969"/>
    <w:rsid w:val="00277FB0"/>
    <w:rsid w:val="002813BE"/>
    <w:rsid w:val="00281841"/>
    <w:rsid w:val="00281AD9"/>
    <w:rsid w:val="00281E21"/>
    <w:rsid w:val="00282267"/>
    <w:rsid w:val="00282482"/>
    <w:rsid w:val="00282AE1"/>
    <w:rsid w:val="002836E6"/>
    <w:rsid w:val="002836F6"/>
    <w:rsid w:val="00283DB5"/>
    <w:rsid w:val="00284451"/>
    <w:rsid w:val="00284E1A"/>
    <w:rsid w:val="002876E7"/>
    <w:rsid w:val="00287E69"/>
    <w:rsid w:val="00290390"/>
    <w:rsid w:val="00290DF7"/>
    <w:rsid w:val="00291EBA"/>
    <w:rsid w:val="00292561"/>
    <w:rsid w:val="00292CB9"/>
    <w:rsid w:val="00292E82"/>
    <w:rsid w:val="00297085"/>
    <w:rsid w:val="00297CDE"/>
    <w:rsid w:val="002A0B2A"/>
    <w:rsid w:val="002A0F44"/>
    <w:rsid w:val="002A28CD"/>
    <w:rsid w:val="002A3F50"/>
    <w:rsid w:val="002A6EB3"/>
    <w:rsid w:val="002A762E"/>
    <w:rsid w:val="002A7F05"/>
    <w:rsid w:val="002B0C76"/>
    <w:rsid w:val="002B14D9"/>
    <w:rsid w:val="002B1773"/>
    <w:rsid w:val="002B2B30"/>
    <w:rsid w:val="002B2E22"/>
    <w:rsid w:val="002B46EE"/>
    <w:rsid w:val="002B4CD4"/>
    <w:rsid w:val="002B546F"/>
    <w:rsid w:val="002B5E3D"/>
    <w:rsid w:val="002B6D29"/>
    <w:rsid w:val="002B7129"/>
    <w:rsid w:val="002C0CF0"/>
    <w:rsid w:val="002C0E76"/>
    <w:rsid w:val="002C0FD5"/>
    <w:rsid w:val="002C19A5"/>
    <w:rsid w:val="002C23DD"/>
    <w:rsid w:val="002C2B9D"/>
    <w:rsid w:val="002C50CB"/>
    <w:rsid w:val="002C54FA"/>
    <w:rsid w:val="002C5512"/>
    <w:rsid w:val="002C6F4C"/>
    <w:rsid w:val="002C7B1E"/>
    <w:rsid w:val="002D0782"/>
    <w:rsid w:val="002D1817"/>
    <w:rsid w:val="002D1EBD"/>
    <w:rsid w:val="002D2257"/>
    <w:rsid w:val="002D2C8B"/>
    <w:rsid w:val="002D316E"/>
    <w:rsid w:val="002D3F5C"/>
    <w:rsid w:val="002D3FC1"/>
    <w:rsid w:val="002D4972"/>
    <w:rsid w:val="002D565C"/>
    <w:rsid w:val="002D57C6"/>
    <w:rsid w:val="002D7F2C"/>
    <w:rsid w:val="002E0FCB"/>
    <w:rsid w:val="002E299D"/>
    <w:rsid w:val="002E32C6"/>
    <w:rsid w:val="002E478C"/>
    <w:rsid w:val="002E4974"/>
    <w:rsid w:val="002E4C3C"/>
    <w:rsid w:val="002E72A1"/>
    <w:rsid w:val="002E7FCD"/>
    <w:rsid w:val="002F0937"/>
    <w:rsid w:val="002F1CD6"/>
    <w:rsid w:val="002F30E9"/>
    <w:rsid w:val="002F3502"/>
    <w:rsid w:val="002F3CA9"/>
    <w:rsid w:val="002F43DD"/>
    <w:rsid w:val="002F53B7"/>
    <w:rsid w:val="002F67A8"/>
    <w:rsid w:val="002F6958"/>
    <w:rsid w:val="002F6C48"/>
    <w:rsid w:val="0030117B"/>
    <w:rsid w:val="003027B6"/>
    <w:rsid w:val="003039F4"/>
    <w:rsid w:val="00303EA3"/>
    <w:rsid w:val="0030403D"/>
    <w:rsid w:val="0030414B"/>
    <w:rsid w:val="0030619F"/>
    <w:rsid w:val="00307202"/>
    <w:rsid w:val="003102D3"/>
    <w:rsid w:val="00310D8E"/>
    <w:rsid w:val="00311852"/>
    <w:rsid w:val="00311C8F"/>
    <w:rsid w:val="003120DE"/>
    <w:rsid w:val="0031298A"/>
    <w:rsid w:val="003140BC"/>
    <w:rsid w:val="00314109"/>
    <w:rsid w:val="003145A8"/>
    <w:rsid w:val="00314686"/>
    <w:rsid w:val="00314873"/>
    <w:rsid w:val="00314CC7"/>
    <w:rsid w:val="00315642"/>
    <w:rsid w:val="00315D5D"/>
    <w:rsid w:val="00315E80"/>
    <w:rsid w:val="00315FAD"/>
    <w:rsid w:val="003167A4"/>
    <w:rsid w:val="003175E1"/>
    <w:rsid w:val="00317A51"/>
    <w:rsid w:val="00320869"/>
    <w:rsid w:val="003221A6"/>
    <w:rsid w:val="00323123"/>
    <w:rsid w:val="00323C26"/>
    <w:rsid w:val="00326918"/>
    <w:rsid w:val="00326F32"/>
    <w:rsid w:val="00335C98"/>
    <w:rsid w:val="00336A8D"/>
    <w:rsid w:val="00340113"/>
    <w:rsid w:val="00340393"/>
    <w:rsid w:val="00342BE4"/>
    <w:rsid w:val="00344B90"/>
    <w:rsid w:val="00344B91"/>
    <w:rsid w:val="0034529E"/>
    <w:rsid w:val="00346251"/>
    <w:rsid w:val="00346EBC"/>
    <w:rsid w:val="00346EEA"/>
    <w:rsid w:val="00347566"/>
    <w:rsid w:val="00350DF3"/>
    <w:rsid w:val="00351E3B"/>
    <w:rsid w:val="00353A58"/>
    <w:rsid w:val="00353EBA"/>
    <w:rsid w:val="0035501C"/>
    <w:rsid w:val="0035626D"/>
    <w:rsid w:val="00356B57"/>
    <w:rsid w:val="003608AD"/>
    <w:rsid w:val="00360C00"/>
    <w:rsid w:val="003619A5"/>
    <w:rsid w:val="00361FFD"/>
    <w:rsid w:val="00363DFC"/>
    <w:rsid w:val="00363F46"/>
    <w:rsid w:val="00364C1A"/>
    <w:rsid w:val="00365F5B"/>
    <w:rsid w:val="00366914"/>
    <w:rsid w:val="00367452"/>
    <w:rsid w:val="003678B1"/>
    <w:rsid w:val="003678B3"/>
    <w:rsid w:val="0037045B"/>
    <w:rsid w:val="00370C60"/>
    <w:rsid w:val="00371268"/>
    <w:rsid w:val="00371B1B"/>
    <w:rsid w:val="00373934"/>
    <w:rsid w:val="00375196"/>
    <w:rsid w:val="003758A3"/>
    <w:rsid w:val="00376269"/>
    <w:rsid w:val="0037750D"/>
    <w:rsid w:val="003776AC"/>
    <w:rsid w:val="00377E1C"/>
    <w:rsid w:val="003811FB"/>
    <w:rsid w:val="003838BB"/>
    <w:rsid w:val="0038397D"/>
    <w:rsid w:val="00383AF3"/>
    <w:rsid w:val="00387646"/>
    <w:rsid w:val="00387910"/>
    <w:rsid w:val="0039090D"/>
    <w:rsid w:val="00390B53"/>
    <w:rsid w:val="00391158"/>
    <w:rsid w:val="003914CD"/>
    <w:rsid w:val="00391B20"/>
    <w:rsid w:val="00392683"/>
    <w:rsid w:val="003926BF"/>
    <w:rsid w:val="0039296B"/>
    <w:rsid w:val="00392A48"/>
    <w:rsid w:val="003932A6"/>
    <w:rsid w:val="003933E5"/>
    <w:rsid w:val="0039398D"/>
    <w:rsid w:val="00394518"/>
    <w:rsid w:val="003946A6"/>
    <w:rsid w:val="003952E7"/>
    <w:rsid w:val="00395E86"/>
    <w:rsid w:val="0039698D"/>
    <w:rsid w:val="003A2BF4"/>
    <w:rsid w:val="003A350A"/>
    <w:rsid w:val="003A3A0C"/>
    <w:rsid w:val="003A460C"/>
    <w:rsid w:val="003A4F82"/>
    <w:rsid w:val="003A563D"/>
    <w:rsid w:val="003A68E0"/>
    <w:rsid w:val="003A71C1"/>
    <w:rsid w:val="003B0274"/>
    <w:rsid w:val="003B09BE"/>
    <w:rsid w:val="003B1330"/>
    <w:rsid w:val="003B1F12"/>
    <w:rsid w:val="003B2D06"/>
    <w:rsid w:val="003B303D"/>
    <w:rsid w:val="003B35E3"/>
    <w:rsid w:val="003B4AFD"/>
    <w:rsid w:val="003B581C"/>
    <w:rsid w:val="003B5BE3"/>
    <w:rsid w:val="003C1424"/>
    <w:rsid w:val="003C1683"/>
    <w:rsid w:val="003C2584"/>
    <w:rsid w:val="003C27FD"/>
    <w:rsid w:val="003C37AD"/>
    <w:rsid w:val="003C4A23"/>
    <w:rsid w:val="003C4D0A"/>
    <w:rsid w:val="003C5A3D"/>
    <w:rsid w:val="003C6C25"/>
    <w:rsid w:val="003C7877"/>
    <w:rsid w:val="003C7C87"/>
    <w:rsid w:val="003D0B4C"/>
    <w:rsid w:val="003D0E16"/>
    <w:rsid w:val="003D1BF1"/>
    <w:rsid w:val="003D294C"/>
    <w:rsid w:val="003D32E7"/>
    <w:rsid w:val="003D385B"/>
    <w:rsid w:val="003D39DC"/>
    <w:rsid w:val="003D40AD"/>
    <w:rsid w:val="003D5781"/>
    <w:rsid w:val="003D659D"/>
    <w:rsid w:val="003D6F84"/>
    <w:rsid w:val="003D7346"/>
    <w:rsid w:val="003E0F47"/>
    <w:rsid w:val="003E5040"/>
    <w:rsid w:val="003E6ACB"/>
    <w:rsid w:val="003E71F5"/>
    <w:rsid w:val="003E74CA"/>
    <w:rsid w:val="003E7810"/>
    <w:rsid w:val="003F07FE"/>
    <w:rsid w:val="003F124E"/>
    <w:rsid w:val="003F1FE8"/>
    <w:rsid w:val="003F31C4"/>
    <w:rsid w:val="003F34FF"/>
    <w:rsid w:val="003F3E16"/>
    <w:rsid w:val="003F41E7"/>
    <w:rsid w:val="003F4582"/>
    <w:rsid w:val="003F6874"/>
    <w:rsid w:val="003F6B09"/>
    <w:rsid w:val="003F70CA"/>
    <w:rsid w:val="00400143"/>
    <w:rsid w:val="00400C8E"/>
    <w:rsid w:val="00400E33"/>
    <w:rsid w:val="00401112"/>
    <w:rsid w:val="0040157B"/>
    <w:rsid w:val="00401623"/>
    <w:rsid w:val="00401DFA"/>
    <w:rsid w:val="0040236F"/>
    <w:rsid w:val="004029C3"/>
    <w:rsid w:val="00402A6A"/>
    <w:rsid w:val="00402EB4"/>
    <w:rsid w:val="0040396A"/>
    <w:rsid w:val="0040532D"/>
    <w:rsid w:val="00406324"/>
    <w:rsid w:val="0040799B"/>
    <w:rsid w:val="00407B3C"/>
    <w:rsid w:val="00410088"/>
    <w:rsid w:val="00411387"/>
    <w:rsid w:val="004115A6"/>
    <w:rsid w:val="004120A2"/>
    <w:rsid w:val="0041284B"/>
    <w:rsid w:val="00412A0E"/>
    <w:rsid w:val="00415A1D"/>
    <w:rsid w:val="004202D1"/>
    <w:rsid w:val="00420BDF"/>
    <w:rsid w:val="00421879"/>
    <w:rsid w:val="0042332B"/>
    <w:rsid w:val="004237F7"/>
    <w:rsid w:val="00423D3C"/>
    <w:rsid w:val="0042510B"/>
    <w:rsid w:val="00426CDA"/>
    <w:rsid w:val="00426FF5"/>
    <w:rsid w:val="004313F5"/>
    <w:rsid w:val="004320EF"/>
    <w:rsid w:val="0043240F"/>
    <w:rsid w:val="00432D6B"/>
    <w:rsid w:val="0043447E"/>
    <w:rsid w:val="00434CE9"/>
    <w:rsid w:val="00435015"/>
    <w:rsid w:val="0043743F"/>
    <w:rsid w:val="0043797C"/>
    <w:rsid w:val="004379A9"/>
    <w:rsid w:val="00437C3F"/>
    <w:rsid w:val="004403E3"/>
    <w:rsid w:val="00440BC7"/>
    <w:rsid w:val="0044153F"/>
    <w:rsid w:val="00441DD6"/>
    <w:rsid w:val="00442311"/>
    <w:rsid w:val="0044334A"/>
    <w:rsid w:val="00444FA6"/>
    <w:rsid w:val="004459C9"/>
    <w:rsid w:val="00445FBB"/>
    <w:rsid w:val="00446531"/>
    <w:rsid w:val="00447239"/>
    <w:rsid w:val="00447780"/>
    <w:rsid w:val="00451D3B"/>
    <w:rsid w:val="00451DDB"/>
    <w:rsid w:val="00454789"/>
    <w:rsid w:val="00454F5A"/>
    <w:rsid w:val="004563CF"/>
    <w:rsid w:val="00460A0F"/>
    <w:rsid w:val="00460B9A"/>
    <w:rsid w:val="00461096"/>
    <w:rsid w:val="004638BD"/>
    <w:rsid w:val="00464177"/>
    <w:rsid w:val="00464C35"/>
    <w:rsid w:val="0046559F"/>
    <w:rsid w:val="00470AB6"/>
    <w:rsid w:val="00470E2A"/>
    <w:rsid w:val="004730EF"/>
    <w:rsid w:val="004740A0"/>
    <w:rsid w:val="00476CE3"/>
    <w:rsid w:val="00480432"/>
    <w:rsid w:val="00481B1E"/>
    <w:rsid w:val="00482C24"/>
    <w:rsid w:val="00483930"/>
    <w:rsid w:val="00484490"/>
    <w:rsid w:val="00485A4F"/>
    <w:rsid w:val="00485BFC"/>
    <w:rsid w:val="00485E71"/>
    <w:rsid w:val="00486DFA"/>
    <w:rsid w:val="004871C0"/>
    <w:rsid w:val="004902E0"/>
    <w:rsid w:val="00491274"/>
    <w:rsid w:val="00492F31"/>
    <w:rsid w:val="0049379E"/>
    <w:rsid w:val="0049411C"/>
    <w:rsid w:val="00495DF3"/>
    <w:rsid w:val="004965DD"/>
    <w:rsid w:val="00497912"/>
    <w:rsid w:val="004A0396"/>
    <w:rsid w:val="004A0923"/>
    <w:rsid w:val="004A0E5F"/>
    <w:rsid w:val="004A0EA8"/>
    <w:rsid w:val="004A0EE6"/>
    <w:rsid w:val="004A1F1C"/>
    <w:rsid w:val="004A2A82"/>
    <w:rsid w:val="004A5E3F"/>
    <w:rsid w:val="004B128A"/>
    <w:rsid w:val="004B1338"/>
    <w:rsid w:val="004B202E"/>
    <w:rsid w:val="004B428B"/>
    <w:rsid w:val="004B4E75"/>
    <w:rsid w:val="004B65DD"/>
    <w:rsid w:val="004B6C72"/>
    <w:rsid w:val="004B7445"/>
    <w:rsid w:val="004B7549"/>
    <w:rsid w:val="004C2B8C"/>
    <w:rsid w:val="004C335E"/>
    <w:rsid w:val="004C4FEB"/>
    <w:rsid w:val="004C6D5A"/>
    <w:rsid w:val="004C7DFB"/>
    <w:rsid w:val="004C7E40"/>
    <w:rsid w:val="004D065D"/>
    <w:rsid w:val="004D0EC5"/>
    <w:rsid w:val="004D31FE"/>
    <w:rsid w:val="004D3FF7"/>
    <w:rsid w:val="004D467E"/>
    <w:rsid w:val="004D4CB4"/>
    <w:rsid w:val="004D5520"/>
    <w:rsid w:val="004D5E8F"/>
    <w:rsid w:val="004D678F"/>
    <w:rsid w:val="004E14DD"/>
    <w:rsid w:val="004E1575"/>
    <w:rsid w:val="004E1811"/>
    <w:rsid w:val="004E185B"/>
    <w:rsid w:val="004E18F0"/>
    <w:rsid w:val="004E1BE0"/>
    <w:rsid w:val="004E223F"/>
    <w:rsid w:val="004E22D7"/>
    <w:rsid w:val="004E260F"/>
    <w:rsid w:val="004E31F9"/>
    <w:rsid w:val="004E4B11"/>
    <w:rsid w:val="004E4BAC"/>
    <w:rsid w:val="004E51B5"/>
    <w:rsid w:val="004E53D9"/>
    <w:rsid w:val="004E57BD"/>
    <w:rsid w:val="004E57CD"/>
    <w:rsid w:val="004F011E"/>
    <w:rsid w:val="004F0A2A"/>
    <w:rsid w:val="004F22FB"/>
    <w:rsid w:val="004F2F47"/>
    <w:rsid w:val="004F338C"/>
    <w:rsid w:val="004F3671"/>
    <w:rsid w:val="004F3675"/>
    <w:rsid w:val="004F3C36"/>
    <w:rsid w:val="004F41F2"/>
    <w:rsid w:val="004F5A6C"/>
    <w:rsid w:val="004F5AD7"/>
    <w:rsid w:val="004F60A7"/>
    <w:rsid w:val="005001C4"/>
    <w:rsid w:val="005009F5"/>
    <w:rsid w:val="00500FCE"/>
    <w:rsid w:val="00501AB9"/>
    <w:rsid w:val="00502D5C"/>
    <w:rsid w:val="00503268"/>
    <w:rsid w:val="005035E6"/>
    <w:rsid w:val="00503D12"/>
    <w:rsid w:val="00505067"/>
    <w:rsid w:val="00505538"/>
    <w:rsid w:val="0050582B"/>
    <w:rsid w:val="005061D8"/>
    <w:rsid w:val="00506FCD"/>
    <w:rsid w:val="005070C7"/>
    <w:rsid w:val="00510088"/>
    <w:rsid w:val="00510A76"/>
    <w:rsid w:val="00511453"/>
    <w:rsid w:val="00512827"/>
    <w:rsid w:val="00512CF0"/>
    <w:rsid w:val="00514B45"/>
    <w:rsid w:val="00514FC0"/>
    <w:rsid w:val="00515584"/>
    <w:rsid w:val="00517512"/>
    <w:rsid w:val="00522458"/>
    <w:rsid w:val="00522843"/>
    <w:rsid w:val="00522E6E"/>
    <w:rsid w:val="00524C1F"/>
    <w:rsid w:val="00525AE6"/>
    <w:rsid w:val="00527D8C"/>
    <w:rsid w:val="00531AFC"/>
    <w:rsid w:val="00533177"/>
    <w:rsid w:val="00534A8D"/>
    <w:rsid w:val="00534BE0"/>
    <w:rsid w:val="00535BA4"/>
    <w:rsid w:val="005411CE"/>
    <w:rsid w:val="00541DB6"/>
    <w:rsid w:val="00542057"/>
    <w:rsid w:val="005424D5"/>
    <w:rsid w:val="005425CA"/>
    <w:rsid w:val="0054368B"/>
    <w:rsid w:val="00543ABD"/>
    <w:rsid w:val="00543F11"/>
    <w:rsid w:val="00545AAE"/>
    <w:rsid w:val="005466D0"/>
    <w:rsid w:val="00547006"/>
    <w:rsid w:val="00547375"/>
    <w:rsid w:val="005510BD"/>
    <w:rsid w:val="00551B48"/>
    <w:rsid w:val="0055275D"/>
    <w:rsid w:val="00552E2C"/>
    <w:rsid w:val="005538DA"/>
    <w:rsid w:val="0055568C"/>
    <w:rsid w:val="00561438"/>
    <w:rsid w:val="0056219B"/>
    <w:rsid w:val="00562739"/>
    <w:rsid w:val="00562A9F"/>
    <w:rsid w:val="00566330"/>
    <w:rsid w:val="00567316"/>
    <w:rsid w:val="0056741B"/>
    <w:rsid w:val="005714D5"/>
    <w:rsid w:val="0057213D"/>
    <w:rsid w:val="00572383"/>
    <w:rsid w:val="00573EEE"/>
    <w:rsid w:val="005745D3"/>
    <w:rsid w:val="00574B49"/>
    <w:rsid w:val="005752C1"/>
    <w:rsid w:val="0057588B"/>
    <w:rsid w:val="00576755"/>
    <w:rsid w:val="00580372"/>
    <w:rsid w:val="005805F7"/>
    <w:rsid w:val="00580787"/>
    <w:rsid w:val="005825AA"/>
    <w:rsid w:val="005829C4"/>
    <w:rsid w:val="0058356C"/>
    <w:rsid w:val="00583FAE"/>
    <w:rsid w:val="0058502C"/>
    <w:rsid w:val="00585942"/>
    <w:rsid w:val="00585A69"/>
    <w:rsid w:val="00585DD6"/>
    <w:rsid w:val="00586904"/>
    <w:rsid w:val="005900AA"/>
    <w:rsid w:val="00591AFC"/>
    <w:rsid w:val="00592D3C"/>
    <w:rsid w:val="00593ADF"/>
    <w:rsid w:val="0059434E"/>
    <w:rsid w:val="00595741"/>
    <w:rsid w:val="00595F7B"/>
    <w:rsid w:val="00596166"/>
    <w:rsid w:val="005965F0"/>
    <w:rsid w:val="00596B71"/>
    <w:rsid w:val="00597023"/>
    <w:rsid w:val="00597AB2"/>
    <w:rsid w:val="005A0A0F"/>
    <w:rsid w:val="005A53FF"/>
    <w:rsid w:val="005A6F78"/>
    <w:rsid w:val="005B064A"/>
    <w:rsid w:val="005B1C4B"/>
    <w:rsid w:val="005B42D7"/>
    <w:rsid w:val="005B49AE"/>
    <w:rsid w:val="005B588F"/>
    <w:rsid w:val="005C03D1"/>
    <w:rsid w:val="005C0DAF"/>
    <w:rsid w:val="005C1DF0"/>
    <w:rsid w:val="005C282E"/>
    <w:rsid w:val="005C2D99"/>
    <w:rsid w:val="005C3670"/>
    <w:rsid w:val="005C44A1"/>
    <w:rsid w:val="005C4971"/>
    <w:rsid w:val="005C4C73"/>
    <w:rsid w:val="005C63BC"/>
    <w:rsid w:val="005C673B"/>
    <w:rsid w:val="005C6F85"/>
    <w:rsid w:val="005C7261"/>
    <w:rsid w:val="005C7DAB"/>
    <w:rsid w:val="005D0D98"/>
    <w:rsid w:val="005D12D4"/>
    <w:rsid w:val="005D26EF"/>
    <w:rsid w:val="005D287B"/>
    <w:rsid w:val="005D2CE5"/>
    <w:rsid w:val="005D34F1"/>
    <w:rsid w:val="005D39E9"/>
    <w:rsid w:val="005D5405"/>
    <w:rsid w:val="005D5F9B"/>
    <w:rsid w:val="005D6320"/>
    <w:rsid w:val="005D636C"/>
    <w:rsid w:val="005D662E"/>
    <w:rsid w:val="005D6DFF"/>
    <w:rsid w:val="005D6E74"/>
    <w:rsid w:val="005D77AF"/>
    <w:rsid w:val="005E19B2"/>
    <w:rsid w:val="005E2068"/>
    <w:rsid w:val="005E29FD"/>
    <w:rsid w:val="005E2D54"/>
    <w:rsid w:val="005E404B"/>
    <w:rsid w:val="005E6D73"/>
    <w:rsid w:val="005E732D"/>
    <w:rsid w:val="005F002C"/>
    <w:rsid w:val="005F0433"/>
    <w:rsid w:val="005F04D8"/>
    <w:rsid w:val="005F07AD"/>
    <w:rsid w:val="005F1C44"/>
    <w:rsid w:val="005F2B14"/>
    <w:rsid w:val="005F4AD0"/>
    <w:rsid w:val="005F5601"/>
    <w:rsid w:val="005F6866"/>
    <w:rsid w:val="005F74D0"/>
    <w:rsid w:val="00600A64"/>
    <w:rsid w:val="006020F6"/>
    <w:rsid w:val="00602CBA"/>
    <w:rsid w:val="006030C0"/>
    <w:rsid w:val="00603327"/>
    <w:rsid w:val="00606488"/>
    <w:rsid w:val="006102B6"/>
    <w:rsid w:val="006107FD"/>
    <w:rsid w:val="00610CDF"/>
    <w:rsid w:val="00611D62"/>
    <w:rsid w:val="00613148"/>
    <w:rsid w:val="00613318"/>
    <w:rsid w:val="006133C6"/>
    <w:rsid w:val="0061469D"/>
    <w:rsid w:val="006152E1"/>
    <w:rsid w:val="00616562"/>
    <w:rsid w:val="00617A47"/>
    <w:rsid w:val="00617A5F"/>
    <w:rsid w:val="00617DB2"/>
    <w:rsid w:val="00620C40"/>
    <w:rsid w:val="00621E5A"/>
    <w:rsid w:val="00622293"/>
    <w:rsid w:val="00622921"/>
    <w:rsid w:val="0062379F"/>
    <w:rsid w:val="00623AEF"/>
    <w:rsid w:val="00624032"/>
    <w:rsid w:val="006240E4"/>
    <w:rsid w:val="0062483B"/>
    <w:rsid w:val="00624A82"/>
    <w:rsid w:val="00625B5A"/>
    <w:rsid w:val="00626834"/>
    <w:rsid w:val="00630C04"/>
    <w:rsid w:val="006315EA"/>
    <w:rsid w:val="00631AF0"/>
    <w:rsid w:val="00631E54"/>
    <w:rsid w:val="00632189"/>
    <w:rsid w:val="00633EF1"/>
    <w:rsid w:val="00634907"/>
    <w:rsid w:val="00635736"/>
    <w:rsid w:val="00635AC5"/>
    <w:rsid w:val="00636E61"/>
    <w:rsid w:val="00636ED0"/>
    <w:rsid w:val="00637784"/>
    <w:rsid w:val="0064084B"/>
    <w:rsid w:val="00640A09"/>
    <w:rsid w:val="006411B8"/>
    <w:rsid w:val="00641F8D"/>
    <w:rsid w:val="00642080"/>
    <w:rsid w:val="00644EE7"/>
    <w:rsid w:val="0064654A"/>
    <w:rsid w:val="00647EC2"/>
    <w:rsid w:val="00650C2E"/>
    <w:rsid w:val="00652B05"/>
    <w:rsid w:val="0065382F"/>
    <w:rsid w:val="00654050"/>
    <w:rsid w:val="00654C4B"/>
    <w:rsid w:val="006554A9"/>
    <w:rsid w:val="006564A7"/>
    <w:rsid w:val="006627E0"/>
    <w:rsid w:val="00662CD5"/>
    <w:rsid w:val="006633E9"/>
    <w:rsid w:val="00663E13"/>
    <w:rsid w:val="0066466A"/>
    <w:rsid w:val="0066496B"/>
    <w:rsid w:val="00667316"/>
    <w:rsid w:val="0066792E"/>
    <w:rsid w:val="00670A44"/>
    <w:rsid w:val="00670D1D"/>
    <w:rsid w:val="00671495"/>
    <w:rsid w:val="00671ED9"/>
    <w:rsid w:val="00672D13"/>
    <w:rsid w:val="00674327"/>
    <w:rsid w:val="00675C27"/>
    <w:rsid w:val="00675D1C"/>
    <w:rsid w:val="00676A31"/>
    <w:rsid w:val="00676A8B"/>
    <w:rsid w:val="00676EB7"/>
    <w:rsid w:val="00677421"/>
    <w:rsid w:val="00680C83"/>
    <w:rsid w:val="00681C2F"/>
    <w:rsid w:val="00681C63"/>
    <w:rsid w:val="00682ED0"/>
    <w:rsid w:val="00683287"/>
    <w:rsid w:val="00683C35"/>
    <w:rsid w:val="006844B7"/>
    <w:rsid w:val="0068511E"/>
    <w:rsid w:val="0068557E"/>
    <w:rsid w:val="00685E90"/>
    <w:rsid w:val="00686551"/>
    <w:rsid w:val="00686C59"/>
    <w:rsid w:val="00690137"/>
    <w:rsid w:val="00691EFB"/>
    <w:rsid w:val="006923F0"/>
    <w:rsid w:val="00693D0F"/>
    <w:rsid w:val="00693D3E"/>
    <w:rsid w:val="0069407D"/>
    <w:rsid w:val="00694B15"/>
    <w:rsid w:val="0069524C"/>
    <w:rsid w:val="006961C7"/>
    <w:rsid w:val="006965EE"/>
    <w:rsid w:val="00696831"/>
    <w:rsid w:val="00696848"/>
    <w:rsid w:val="00696B00"/>
    <w:rsid w:val="00697307"/>
    <w:rsid w:val="006978F3"/>
    <w:rsid w:val="006A00AF"/>
    <w:rsid w:val="006A1DC7"/>
    <w:rsid w:val="006A2A91"/>
    <w:rsid w:val="006A45A6"/>
    <w:rsid w:val="006A52AD"/>
    <w:rsid w:val="006A6E03"/>
    <w:rsid w:val="006B155B"/>
    <w:rsid w:val="006B2320"/>
    <w:rsid w:val="006B2BAF"/>
    <w:rsid w:val="006B4376"/>
    <w:rsid w:val="006B76AB"/>
    <w:rsid w:val="006C0202"/>
    <w:rsid w:val="006C1112"/>
    <w:rsid w:val="006C1BF4"/>
    <w:rsid w:val="006C1DFD"/>
    <w:rsid w:val="006C234B"/>
    <w:rsid w:val="006C2592"/>
    <w:rsid w:val="006C42BE"/>
    <w:rsid w:val="006C4E2F"/>
    <w:rsid w:val="006C5F29"/>
    <w:rsid w:val="006C6B8B"/>
    <w:rsid w:val="006C6BA1"/>
    <w:rsid w:val="006C76C1"/>
    <w:rsid w:val="006C7A80"/>
    <w:rsid w:val="006D2410"/>
    <w:rsid w:val="006D2487"/>
    <w:rsid w:val="006D2E8E"/>
    <w:rsid w:val="006D373C"/>
    <w:rsid w:val="006D37B5"/>
    <w:rsid w:val="006D42E9"/>
    <w:rsid w:val="006D4F6C"/>
    <w:rsid w:val="006D53E5"/>
    <w:rsid w:val="006D66CE"/>
    <w:rsid w:val="006D6DAD"/>
    <w:rsid w:val="006D6ED2"/>
    <w:rsid w:val="006D722D"/>
    <w:rsid w:val="006D725B"/>
    <w:rsid w:val="006D739A"/>
    <w:rsid w:val="006D7B9B"/>
    <w:rsid w:val="006E0020"/>
    <w:rsid w:val="006E366C"/>
    <w:rsid w:val="006E36DA"/>
    <w:rsid w:val="006E378B"/>
    <w:rsid w:val="006E3843"/>
    <w:rsid w:val="006E42FB"/>
    <w:rsid w:val="006E454F"/>
    <w:rsid w:val="006E47EB"/>
    <w:rsid w:val="006E4C0A"/>
    <w:rsid w:val="006E50C0"/>
    <w:rsid w:val="006E555D"/>
    <w:rsid w:val="006E6010"/>
    <w:rsid w:val="006E6171"/>
    <w:rsid w:val="006E6544"/>
    <w:rsid w:val="006E7A05"/>
    <w:rsid w:val="006E7BF4"/>
    <w:rsid w:val="006E7E2B"/>
    <w:rsid w:val="006F0946"/>
    <w:rsid w:val="006F216F"/>
    <w:rsid w:val="006F262C"/>
    <w:rsid w:val="006F2B89"/>
    <w:rsid w:val="006F3018"/>
    <w:rsid w:val="006F3406"/>
    <w:rsid w:val="006F3CBC"/>
    <w:rsid w:val="006F4150"/>
    <w:rsid w:val="006F41BB"/>
    <w:rsid w:val="006F449C"/>
    <w:rsid w:val="006F5FB4"/>
    <w:rsid w:val="006F6534"/>
    <w:rsid w:val="006F717C"/>
    <w:rsid w:val="006F758F"/>
    <w:rsid w:val="00700A3A"/>
    <w:rsid w:val="0070141E"/>
    <w:rsid w:val="00702BCF"/>
    <w:rsid w:val="00702E73"/>
    <w:rsid w:val="00707B56"/>
    <w:rsid w:val="00710187"/>
    <w:rsid w:val="0071038A"/>
    <w:rsid w:val="007106FB"/>
    <w:rsid w:val="00711621"/>
    <w:rsid w:val="00711628"/>
    <w:rsid w:val="00711CCC"/>
    <w:rsid w:val="0071390D"/>
    <w:rsid w:val="007141DA"/>
    <w:rsid w:val="00715124"/>
    <w:rsid w:val="0071519F"/>
    <w:rsid w:val="00715D22"/>
    <w:rsid w:val="0071783D"/>
    <w:rsid w:val="00721C2A"/>
    <w:rsid w:val="00721CFF"/>
    <w:rsid w:val="0072251C"/>
    <w:rsid w:val="007254E4"/>
    <w:rsid w:val="0072711F"/>
    <w:rsid w:val="00731CDB"/>
    <w:rsid w:val="007321F3"/>
    <w:rsid w:val="007328B4"/>
    <w:rsid w:val="0073295C"/>
    <w:rsid w:val="00732B99"/>
    <w:rsid w:val="00733284"/>
    <w:rsid w:val="007337E4"/>
    <w:rsid w:val="00733A66"/>
    <w:rsid w:val="00734BD4"/>
    <w:rsid w:val="00735576"/>
    <w:rsid w:val="00735A47"/>
    <w:rsid w:val="00735CAA"/>
    <w:rsid w:val="007370C0"/>
    <w:rsid w:val="007411EC"/>
    <w:rsid w:val="00741585"/>
    <w:rsid w:val="007416C9"/>
    <w:rsid w:val="00741A0B"/>
    <w:rsid w:val="00741EE9"/>
    <w:rsid w:val="00744D71"/>
    <w:rsid w:val="0074717A"/>
    <w:rsid w:val="007475EA"/>
    <w:rsid w:val="00747E1B"/>
    <w:rsid w:val="00750DCB"/>
    <w:rsid w:val="0075219D"/>
    <w:rsid w:val="0075277C"/>
    <w:rsid w:val="00752FA2"/>
    <w:rsid w:val="007546BE"/>
    <w:rsid w:val="00754ECC"/>
    <w:rsid w:val="00757710"/>
    <w:rsid w:val="00760299"/>
    <w:rsid w:val="00760729"/>
    <w:rsid w:val="007609D3"/>
    <w:rsid w:val="00760DD5"/>
    <w:rsid w:val="00762C6A"/>
    <w:rsid w:val="007634CB"/>
    <w:rsid w:val="00763B36"/>
    <w:rsid w:val="00764AFB"/>
    <w:rsid w:val="00767D02"/>
    <w:rsid w:val="0077043B"/>
    <w:rsid w:val="00771DEB"/>
    <w:rsid w:val="00772BDE"/>
    <w:rsid w:val="007730E5"/>
    <w:rsid w:val="00773904"/>
    <w:rsid w:val="007748D6"/>
    <w:rsid w:val="00774C64"/>
    <w:rsid w:val="007751C0"/>
    <w:rsid w:val="00776507"/>
    <w:rsid w:val="0077730E"/>
    <w:rsid w:val="00777C0E"/>
    <w:rsid w:val="007805DF"/>
    <w:rsid w:val="00780C0A"/>
    <w:rsid w:val="00780C2B"/>
    <w:rsid w:val="007817AC"/>
    <w:rsid w:val="007818E4"/>
    <w:rsid w:val="00781C40"/>
    <w:rsid w:val="00782450"/>
    <w:rsid w:val="00782674"/>
    <w:rsid w:val="007827F1"/>
    <w:rsid w:val="00783119"/>
    <w:rsid w:val="00786284"/>
    <w:rsid w:val="00786BAB"/>
    <w:rsid w:val="0079058E"/>
    <w:rsid w:val="0079129A"/>
    <w:rsid w:val="007919BC"/>
    <w:rsid w:val="00792074"/>
    <w:rsid w:val="00793DDE"/>
    <w:rsid w:val="00794276"/>
    <w:rsid w:val="00794341"/>
    <w:rsid w:val="0079486F"/>
    <w:rsid w:val="00795966"/>
    <w:rsid w:val="00795D92"/>
    <w:rsid w:val="00796877"/>
    <w:rsid w:val="0079690E"/>
    <w:rsid w:val="00797E42"/>
    <w:rsid w:val="007A0167"/>
    <w:rsid w:val="007A3338"/>
    <w:rsid w:val="007A41CC"/>
    <w:rsid w:val="007A5D3C"/>
    <w:rsid w:val="007A6F1C"/>
    <w:rsid w:val="007A75E3"/>
    <w:rsid w:val="007B33D4"/>
    <w:rsid w:val="007B4970"/>
    <w:rsid w:val="007B5977"/>
    <w:rsid w:val="007B5C02"/>
    <w:rsid w:val="007B7A1F"/>
    <w:rsid w:val="007C0E34"/>
    <w:rsid w:val="007C10F6"/>
    <w:rsid w:val="007C1BEB"/>
    <w:rsid w:val="007C2194"/>
    <w:rsid w:val="007C51CB"/>
    <w:rsid w:val="007C5F95"/>
    <w:rsid w:val="007C645A"/>
    <w:rsid w:val="007C684A"/>
    <w:rsid w:val="007C745B"/>
    <w:rsid w:val="007C747E"/>
    <w:rsid w:val="007D05A5"/>
    <w:rsid w:val="007D0C1F"/>
    <w:rsid w:val="007D1619"/>
    <w:rsid w:val="007D19EA"/>
    <w:rsid w:val="007D1B13"/>
    <w:rsid w:val="007D2266"/>
    <w:rsid w:val="007D712D"/>
    <w:rsid w:val="007D776E"/>
    <w:rsid w:val="007D7ABC"/>
    <w:rsid w:val="007E0442"/>
    <w:rsid w:val="007E149D"/>
    <w:rsid w:val="007E18E8"/>
    <w:rsid w:val="007E1A9B"/>
    <w:rsid w:val="007E3D4F"/>
    <w:rsid w:val="007E3DA0"/>
    <w:rsid w:val="007E4DA4"/>
    <w:rsid w:val="007E4FAD"/>
    <w:rsid w:val="007E5B6F"/>
    <w:rsid w:val="007F0C8D"/>
    <w:rsid w:val="007F1BF5"/>
    <w:rsid w:val="007F26BF"/>
    <w:rsid w:val="007F3368"/>
    <w:rsid w:val="007F3451"/>
    <w:rsid w:val="007F430F"/>
    <w:rsid w:val="007F4F4B"/>
    <w:rsid w:val="007F6935"/>
    <w:rsid w:val="007F77D9"/>
    <w:rsid w:val="00800665"/>
    <w:rsid w:val="00801BBC"/>
    <w:rsid w:val="008110AB"/>
    <w:rsid w:val="008124EA"/>
    <w:rsid w:val="008124FE"/>
    <w:rsid w:val="00812DCD"/>
    <w:rsid w:val="0081339D"/>
    <w:rsid w:val="008138D8"/>
    <w:rsid w:val="00813934"/>
    <w:rsid w:val="008142B6"/>
    <w:rsid w:val="0081659E"/>
    <w:rsid w:val="008166CD"/>
    <w:rsid w:val="008205B2"/>
    <w:rsid w:val="008206C5"/>
    <w:rsid w:val="008234BD"/>
    <w:rsid w:val="008235F4"/>
    <w:rsid w:val="0082607A"/>
    <w:rsid w:val="0082773E"/>
    <w:rsid w:val="00830006"/>
    <w:rsid w:val="0083035C"/>
    <w:rsid w:val="00833EFC"/>
    <w:rsid w:val="00834462"/>
    <w:rsid w:val="008359CF"/>
    <w:rsid w:val="00836F39"/>
    <w:rsid w:val="00842C8D"/>
    <w:rsid w:val="00842E23"/>
    <w:rsid w:val="00843564"/>
    <w:rsid w:val="00843E7C"/>
    <w:rsid w:val="00845850"/>
    <w:rsid w:val="008459EA"/>
    <w:rsid w:val="00846062"/>
    <w:rsid w:val="008462AF"/>
    <w:rsid w:val="00846907"/>
    <w:rsid w:val="00846980"/>
    <w:rsid w:val="00847143"/>
    <w:rsid w:val="0084739B"/>
    <w:rsid w:val="0085095D"/>
    <w:rsid w:val="00850DFE"/>
    <w:rsid w:val="00851185"/>
    <w:rsid w:val="00851540"/>
    <w:rsid w:val="008516C3"/>
    <w:rsid w:val="00852AC7"/>
    <w:rsid w:val="00852BF9"/>
    <w:rsid w:val="008552B3"/>
    <w:rsid w:val="008561B9"/>
    <w:rsid w:val="008570BA"/>
    <w:rsid w:val="008610C4"/>
    <w:rsid w:val="00861CEC"/>
    <w:rsid w:val="00862686"/>
    <w:rsid w:val="008638A5"/>
    <w:rsid w:val="0086592F"/>
    <w:rsid w:val="00867219"/>
    <w:rsid w:val="00867516"/>
    <w:rsid w:val="00867BFA"/>
    <w:rsid w:val="00870489"/>
    <w:rsid w:val="008706A2"/>
    <w:rsid w:val="00870914"/>
    <w:rsid w:val="008756A9"/>
    <w:rsid w:val="00877064"/>
    <w:rsid w:val="0087731C"/>
    <w:rsid w:val="00877CE4"/>
    <w:rsid w:val="00877E00"/>
    <w:rsid w:val="0088009B"/>
    <w:rsid w:val="00880280"/>
    <w:rsid w:val="00880700"/>
    <w:rsid w:val="00883204"/>
    <w:rsid w:val="00883414"/>
    <w:rsid w:val="008848B6"/>
    <w:rsid w:val="00884F1E"/>
    <w:rsid w:val="0088743D"/>
    <w:rsid w:val="00887536"/>
    <w:rsid w:val="008877E3"/>
    <w:rsid w:val="00890AB7"/>
    <w:rsid w:val="008929B4"/>
    <w:rsid w:val="00892FA8"/>
    <w:rsid w:val="00894C25"/>
    <w:rsid w:val="008961B9"/>
    <w:rsid w:val="0089637F"/>
    <w:rsid w:val="00896A28"/>
    <w:rsid w:val="008A1098"/>
    <w:rsid w:val="008A2653"/>
    <w:rsid w:val="008A3294"/>
    <w:rsid w:val="008A47EF"/>
    <w:rsid w:val="008A65DA"/>
    <w:rsid w:val="008B1E6D"/>
    <w:rsid w:val="008B279C"/>
    <w:rsid w:val="008B2F5B"/>
    <w:rsid w:val="008B31DE"/>
    <w:rsid w:val="008B3B7D"/>
    <w:rsid w:val="008B54BE"/>
    <w:rsid w:val="008B5864"/>
    <w:rsid w:val="008B68E3"/>
    <w:rsid w:val="008B7E22"/>
    <w:rsid w:val="008C08F5"/>
    <w:rsid w:val="008C24F6"/>
    <w:rsid w:val="008C251E"/>
    <w:rsid w:val="008C4026"/>
    <w:rsid w:val="008C423E"/>
    <w:rsid w:val="008C5654"/>
    <w:rsid w:val="008C66AD"/>
    <w:rsid w:val="008C71C2"/>
    <w:rsid w:val="008C7F61"/>
    <w:rsid w:val="008D09B0"/>
    <w:rsid w:val="008D10F9"/>
    <w:rsid w:val="008D1B54"/>
    <w:rsid w:val="008D2427"/>
    <w:rsid w:val="008D2CFF"/>
    <w:rsid w:val="008D3405"/>
    <w:rsid w:val="008D3561"/>
    <w:rsid w:val="008D54DD"/>
    <w:rsid w:val="008D61A8"/>
    <w:rsid w:val="008D76C4"/>
    <w:rsid w:val="008E2245"/>
    <w:rsid w:val="008E328E"/>
    <w:rsid w:val="008E4066"/>
    <w:rsid w:val="008E5069"/>
    <w:rsid w:val="008E7B93"/>
    <w:rsid w:val="008F22B4"/>
    <w:rsid w:val="008F2451"/>
    <w:rsid w:val="008F2A44"/>
    <w:rsid w:val="008F6417"/>
    <w:rsid w:val="008F72C8"/>
    <w:rsid w:val="008F753F"/>
    <w:rsid w:val="008F754F"/>
    <w:rsid w:val="009000CD"/>
    <w:rsid w:val="0090013C"/>
    <w:rsid w:val="00900419"/>
    <w:rsid w:val="009008BE"/>
    <w:rsid w:val="009009E4"/>
    <w:rsid w:val="00901DE3"/>
    <w:rsid w:val="009035FD"/>
    <w:rsid w:val="009038E3"/>
    <w:rsid w:val="00903B35"/>
    <w:rsid w:val="0090499E"/>
    <w:rsid w:val="00904A4A"/>
    <w:rsid w:val="00904B74"/>
    <w:rsid w:val="009069F9"/>
    <w:rsid w:val="00912E62"/>
    <w:rsid w:val="009159A1"/>
    <w:rsid w:val="00916A42"/>
    <w:rsid w:val="00916B08"/>
    <w:rsid w:val="00916C24"/>
    <w:rsid w:val="00917E11"/>
    <w:rsid w:val="00920CC9"/>
    <w:rsid w:val="00920DE2"/>
    <w:rsid w:val="00921946"/>
    <w:rsid w:val="009220B3"/>
    <w:rsid w:val="009223E4"/>
    <w:rsid w:val="00923B4C"/>
    <w:rsid w:val="00923F88"/>
    <w:rsid w:val="00926238"/>
    <w:rsid w:val="00926BAC"/>
    <w:rsid w:val="00927C7F"/>
    <w:rsid w:val="009300F6"/>
    <w:rsid w:val="00930539"/>
    <w:rsid w:val="0093180F"/>
    <w:rsid w:val="00932152"/>
    <w:rsid w:val="009323C9"/>
    <w:rsid w:val="0093337A"/>
    <w:rsid w:val="00933F07"/>
    <w:rsid w:val="00934498"/>
    <w:rsid w:val="009356CF"/>
    <w:rsid w:val="00935E9F"/>
    <w:rsid w:val="009376B3"/>
    <w:rsid w:val="00937C96"/>
    <w:rsid w:val="00937DD5"/>
    <w:rsid w:val="00940423"/>
    <w:rsid w:val="00941B48"/>
    <w:rsid w:val="00941EFC"/>
    <w:rsid w:val="00942854"/>
    <w:rsid w:val="00944184"/>
    <w:rsid w:val="00944801"/>
    <w:rsid w:val="009475EA"/>
    <w:rsid w:val="00947877"/>
    <w:rsid w:val="00947C60"/>
    <w:rsid w:val="009501D8"/>
    <w:rsid w:val="009501F2"/>
    <w:rsid w:val="00950B8E"/>
    <w:rsid w:val="00950C45"/>
    <w:rsid w:val="00950F2B"/>
    <w:rsid w:val="0095128A"/>
    <w:rsid w:val="00951CE6"/>
    <w:rsid w:val="00951E10"/>
    <w:rsid w:val="009533C5"/>
    <w:rsid w:val="00953EE9"/>
    <w:rsid w:val="00954264"/>
    <w:rsid w:val="0095495A"/>
    <w:rsid w:val="00955167"/>
    <w:rsid w:val="00955220"/>
    <w:rsid w:val="00955D4A"/>
    <w:rsid w:val="009579B6"/>
    <w:rsid w:val="00957A20"/>
    <w:rsid w:val="00960E73"/>
    <w:rsid w:val="00961078"/>
    <w:rsid w:val="00961942"/>
    <w:rsid w:val="00961A73"/>
    <w:rsid w:val="00962099"/>
    <w:rsid w:val="009629F1"/>
    <w:rsid w:val="00962DCD"/>
    <w:rsid w:val="00963E62"/>
    <w:rsid w:val="009659E2"/>
    <w:rsid w:val="00965AAA"/>
    <w:rsid w:val="00965D42"/>
    <w:rsid w:val="00970C2F"/>
    <w:rsid w:val="00970D62"/>
    <w:rsid w:val="00971673"/>
    <w:rsid w:val="0097261F"/>
    <w:rsid w:val="00972D18"/>
    <w:rsid w:val="0097451E"/>
    <w:rsid w:val="009750A1"/>
    <w:rsid w:val="009753A8"/>
    <w:rsid w:val="009764ED"/>
    <w:rsid w:val="00977396"/>
    <w:rsid w:val="00977C78"/>
    <w:rsid w:val="009800C4"/>
    <w:rsid w:val="00980FD5"/>
    <w:rsid w:val="009828C8"/>
    <w:rsid w:val="009828D0"/>
    <w:rsid w:val="009829B6"/>
    <w:rsid w:val="00983CE8"/>
    <w:rsid w:val="00984C57"/>
    <w:rsid w:val="00984F67"/>
    <w:rsid w:val="00985BBF"/>
    <w:rsid w:val="00991720"/>
    <w:rsid w:val="00992200"/>
    <w:rsid w:val="009931E7"/>
    <w:rsid w:val="00993446"/>
    <w:rsid w:val="00993659"/>
    <w:rsid w:val="00993A22"/>
    <w:rsid w:val="00993A45"/>
    <w:rsid w:val="00994044"/>
    <w:rsid w:val="00995675"/>
    <w:rsid w:val="00995EAD"/>
    <w:rsid w:val="009974B3"/>
    <w:rsid w:val="009974FB"/>
    <w:rsid w:val="009978AD"/>
    <w:rsid w:val="009A0288"/>
    <w:rsid w:val="009A0758"/>
    <w:rsid w:val="009A44AB"/>
    <w:rsid w:val="009A4C6B"/>
    <w:rsid w:val="009A51DE"/>
    <w:rsid w:val="009A662D"/>
    <w:rsid w:val="009B025D"/>
    <w:rsid w:val="009B133F"/>
    <w:rsid w:val="009B2083"/>
    <w:rsid w:val="009B2D3D"/>
    <w:rsid w:val="009B31D5"/>
    <w:rsid w:val="009B41F9"/>
    <w:rsid w:val="009B583E"/>
    <w:rsid w:val="009B75AA"/>
    <w:rsid w:val="009C1374"/>
    <w:rsid w:val="009C1CDF"/>
    <w:rsid w:val="009C21F3"/>
    <w:rsid w:val="009C285F"/>
    <w:rsid w:val="009C2988"/>
    <w:rsid w:val="009C30CE"/>
    <w:rsid w:val="009C3412"/>
    <w:rsid w:val="009C59D0"/>
    <w:rsid w:val="009C6B13"/>
    <w:rsid w:val="009C6DFB"/>
    <w:rsid w:val="009C7A8F"/>
    <w:rsid w:val="009C7B47"/>
    <w:rsid w:val="009C7D1D"/>
    <w:rsid w:val="009D16B8"/>
    <w:rsid w:val="009D2A5A"/>
    <w:rsid w:val="009D3015"/>
    <w:rsid w:val="009D3E5A"/>
    <w:rsid w:val="009D6C10"/>
    <w:rsid w:val="009E1544"/>
    <w:rsid w:val="009E157C"/>
    <w:rsid w:val="009E1994"/>
    <w:rsid w:val="009E28F2"/>
    <w:rsid w:val="009E3551"/>
    <w:rsid w:val="009E567A"/>
    <w:rsid w:val="009E690D"/>
    <w:rsid w:val="009E6CE9"/>
    <w:rsid w:val="009F37D2"/>
    <w:rsid w:val="00A01A9B"/>
    <w:rsid w:val="00A01C31"/>
    <w:rsid w:val="00A03A1E"/>
    <w:rsid w:val="00A03C75"/>
    <w:rsid w:val="00A041A7"/>
    <w:rsid w:val="00A0575B"/>
    <w:rsid w:val="00A0596D"/>
    <w:rsid w:val="00A0700A"/>
    <w:rsid w:val="00A074C3"/>
    <w:rsid w:val="00A10A61"/>
    <w:rsid w:val="00A122A9"/>
    <w:rsid w:val="00A1233A"/>
    <w:rsid w:val="00A12E2C"/>
    <w:rsid w:val="00A13CBF"/>
    <w:rsid w:val="00A14721"/>
    <w:rsid w:val="00A168C5"/>
    <w:rsid w:val="00A170D5"/>
    <w:rsid w:val="00A171ED"/>
    <w:rsid w:val="00A224AE"/>
    <w:rsid w:val="00A22853"/>
    <w:rsid w:val="00A23CDC"/>
    <w:rsid w:val="00A23F67"/>
    <w:rsid w:val="00A24A3A"/>
    <w:rsid w:val="00A256D1"/>
    <w:rsid w:val="00A2580C"/>
    <w:rsid w:val="00A26782"/>
    <w:rsid w:val="00A27418"/>
    <w:rsid w:val="00A31195"/>
    <w:rsid w:val="00A3253B"/>
    <w:rsid w:val="00A3288B"/>
    <w:rsid w:val="00A33AD5"/>
    <w:rsid w:val="00A35FA7"/>
    <w:rsid w:val="00A3676E"/>
    <w:rsid w:val="00A36CE8"/>
    <w:rsid w:val="00A41241"/>
    <w:rsid w:val="00A419B2"/>
    <w:rsid w:val="00A41C70"/>
    <w:rsid w:val="00A42FBA"/>
    <w:rsid w:val="00A4357B"/>
    <w:rsid w:val="00A46623"/>
    <w:rsid w:val="00A46DBC"/>
    <w:rsid w:val="00A50C55"/>
    <w:rsid w:val="00A51235"/>
    <w:rsid w:val="00A520F5"/>
    <w:rsid w:val="00A52179"/>
    <w:rsid w:val="00A521D6"/>
    <w:rsid w:val="00A5259A"/>
    <w:rsid w:val="00A54350"/>
    <w:rsid w:val="00A54494"/>
    <w:rsid w:val="00A55B10"/>
    <w:rsid w:val="00A55B1C"/>
    <w:rsid w:val="00A55B61"/>
    <w:rsid w:val="00A60062"/>
    <w:rsid w:val="00A60486"/>
    <w:rsid w:val="00A60AC3"/>
    <w:rsid w:val="00A616F9"/>
    <w:rsid w:val="00A63E78"/>
    <w:rsid w:val="00A65583"/>
    <w:rsid w:val="00A66023"/>
    <w:rsid w:val="00A6708E"/>
    <w:rsid w:val="00A6793C"/>
    <w:rsid w:val="00A67BE4"/>
    <w:rsid w:val="00A704B4"/>
    <w:rsid w:val="00A722CF"/>
    <w:rsid w:val="00A80424"/>
    <w:rsid w:val="00A82102"/>
    <w:rsid w:val="00A85324"/>
    <w:rsid w:val="00A85B94"/>
    <w:rsid w:val="00A866EB"/>
    <w:rsid w:val="00A87A73"/>
    <w:rsid w:val="00A90D8C"/>
    <w:rsid w:val="00A916AC"/>
    <w:rsid w:val="00A91AFD"/>
    <w:rsid w:val="00A91E58"/>
    <w:rsid w:val="00A91FA8"/>
    <w:rsid w:val="00A92046"/>
    <w:rsid w:val="00A92DBC"/>
    <w:rsid w:val="00A92F75"/>
    <w:rsid w:val="00A93C5E"/>
    <w:rsid w:val="00A9479E"/>
    <w:rsid w:val="00A96699"/>
    <w:rsid w:val="00A96B20"/>
    <w:rsid w:val="00A97B20"/>
    <w:rsid w:val="00AA06DA"/>
    <w:rsid w:val="00AA1746"/>
    <w:rsid w:val="00AA20BF"/>
    <w:rsid w:val="00AA2BCB"/>
    <w:rsid w:val="00AA2FDB"/>
    <w:rsid w:val="00AA43DE"/>
    <w:rsid w:val="00AA5706"/>
    <w:rsid w:val="00AA7B32"/>
    <w:rsid w:val="00AB156E"/>
    <w:rsid w:val="00AB1C10"/>
    <w:rsid w:val="00AB24C0"/>
    <w:rsid w:val="00AB3228"/>
    <w:rsid w:val="00AB3FA9"/>
    <w:rsid w:val="00AB57DE"/>
    <w:rsid w:val="00AB7534"/>
    <w:rsid w:val="00AB77B4"/>
    <w:rsid w:val="00AB79F9"/>
    <w:rsid w:val="00AC0244"/>
    <w:rsid w:val="00AC073C"/>
    <w:rsid w:val="00AC0D4E"/>
    <w:rsid w:val="00AC1120"/>
    <w:rsid w:val="00AC16C5"/>
    <w:rsid w:val="00AC196A"/>
    <w:rsid w:val="00AC23EB"/>
    <w:rsid w:val="00AC2569"/>
    <w:rsid w:val="00AC45E3"/>
    <w:rsid w:val="00AC4B0A"/>
    <w:rsid w:val="00AC5505"/>
    <w:rsid w:val="00AC6CB3"/>
    <w:rsid w:val="00AC6FB6"/>
    <w:rsid w:val="00AC7793"/>
    <w:rsid w:val="00AD0463"/>
    <w:rsid w:val="00AD25E6"/>
    <w:rsid w:val="00AD2A70"/>
    <w:rsid w:val="00AD3610"/>
    <w:rsid w:val="00AD3B21"/>
    <w:rsid w:val="00AD3C0B"/>
    <w:rsid w:val="00AD6055"/>
    <w:rsid w:val="00AD6115"/>
    <w:rsid w:val="00AD71F2"/>
    <w:rsid w:val="00AE0C7A"/>
    <w:rsid w:val="00AE123D"/>
    <w:rsid w:val="00AE3681"/>
    <w:rsid w:val="00AE3F1F"/>
    <w:rsid w:val="00AE4580"/>
    <w:rsid w:val="00AE4798"/>
    <w:rsid w:val="00AE4ACB"/>
    <w:rsid w:val="00AE4C8B"/>
    <w:rsid w:val="00AE5BD2"/>
    <w:rsid w:val="00AE6125"/>
    <w:rsid w:val="00AF094A"/>
    <w:rsid w:val="00AF24FF"/>
    <w:rsid w:val="00AF2EB0"/>
    <w:rsid w:val="00AF3DDA"/>
    <w:rsid w:val="00AF4415"/>
    <w:rsid w:val="00AF4770"/>
    <w:rsid w:val="00AF486B"/>
    <w:rsid w:val="00AF75BE"/>
    <w:rsid w:val="00AF78EE"/>
    <w:rsid w:val="00B030A9"/>
    <w:rsid w:val="00B0412D"/>
    <w:rsid w:val="00B0421A"/>
    <w:rsid w:val="00B10C46"/>
    <w:rsid w:val="00B11A1C"/>
    <w:rsid w:val="00B11A69"/>
    <w:rsid w:val="00B11C3F"/>
    <w:rsid w:val="00B12062"/>
    <w:rsid w:val="00B12E75"/>
    <w:rsid w:val="00B1384E"/>
    <w:rsid w:val="00B14972"/>
    <w:rsid w:val="00B15D9A"/>
    <w:rsid w:val="00B1724C"/>
    <w:rsid w:val="00B1787E"/>
    <w:rsid w:val="00B2150C"/>
    <w:rsid w:val="00B21B3D"/>
    <w:rsid w:val="00B21BC7"/>
    <w:rsid w:val="00B22962"/>
    <w:rsid w:val="00B23452"/>
    <w:rsid w:val="00B23726"/>
    <w:rsid w:val="00B23A48"/>
    <w:rsid w:val="00B23A75"/>
    <w:rsid w:val="00B23FBA"/>
    <w:rsid w:val="00B24409"/>
    <w:rsid w:val="00B24F3B"/>
    <w:rsid w:val="00B2570E"/>
    <w:rsid w:val="00B26C81"/>
    <w:rsid w:val="00B27F7D"/>
    <w:rsid w:val="00B30300"/>
    <w:rsid w:val="00B31658"/>
    <w:rsid w:val="00B31CD0"/>
    <w:rsid w:val="00B330E6"/>
    <w:rsid w:val="00B33248"/>
    <w:rsid w:val="00B33BEF"/>
    <w:rsid w:val="00B34D3A"/>
    <w:rsid w:val="00B34EF1"/>
    <w:rsid w:val="00B35519"/>
    <w:rsid w:val="00B3551D"/>
    <w:rsid w:val="00B3630B"/>
    <w:rsid w:val="00B419B0"/>
    <w:rsid w:val="00B41F03"/>
    <w:rsid w:val="00B44FE5"/>
    <w:rsid w:val="00B46DA4"/>
    <w:rsid w:val="00B470B9"/>
    <w:rsid w:val="00B471CA"/>
    <w:rsid w:val="00B47464"/>
    <w:rsid w:val="00B50C2B"/>
    <w:rsid w:val="00B51100"/>
    <w:rsid w:val="00B52E7A"/>
    <w:rsid w:val="00B53054"/>
    <w:rsid w:val="00B545BC"/>
    <w:rsid w:val="00B5647B"/>
    <w:rsid w:val="00B56DCE"/>
    <w:rsid w:val="00B56E33"/>
    <w:rsid w:val="00B63979"/>
    <w:rsid w:val="00B63C22"/>
    <w:rsid w:val="00B64057"/>
    <w:rsid w:val="00B644C8"/>
    <w:rsid w:val="00B645D9"/>
    <w:rsid w:val="00B65497"/>
    <w:rsid w:val="00B6740D"/>
    <w:rsid w:val="00B708AF"/>
    <w:rsid w:val="00B72351"/>
    <w:rsid w:val="00B73287"/>
    <w:rsid w:val="00B74DBA"/>
    <w:rsid w:val="00B75D08"/>
    <w:rsid w:val="00B76241"/>
    <w:rsid w:val="00B773F9"/>
    <w:rsid w:val="00B80A19"/>
    <w:rsid w:val="00B82DF1"/>
    <w:rsid w:val="00B82E5C"/>
    <w:rsid w:val="00B85FC8"/>
    <w:rsid w:val="00B87603"/>
    <w:rsid w:val="00B87681"/>
    <w:rsid w:val="00B87FB2"/>
    <w:rsid w:val="00B904BD"/>
    <w:rsid w:val="00B9066F"/>
    <w:rsid w:val="00B91B8D"/>
    <w:rsid w:val="00B91C51"/>
    <w:rsid w:val="00B92591"/>
    <w:rsid w:val="00B92C99"/>
    <w:rsid w:val="00B9367E"/>
    <w:rsid w:val="00B9414D"/>
    <w:rsid w:val="00B94259"/>
    <w:rsid w:val="00B970BC"/>
    <w:rsid w:val="00B97274"/>
    <w:rsid w:val="00B9744D"/>
    <w:rsid w:val="00BA008A"/>
    <w:rsid w:val="00BA2899"/>
    <w:rsid w:val="00BA2DFE"/>
    <w:rsid w:val="00BA3C82"/>
    <w:rsid w:val="00BA7DFF"/>
    <w:rsid w:val="00BB09F1"/>
    <w:rsid w:val="00BB1072"/>
    <w:rsid w:val="00BB2A29"/>
    <w:rsid w:val="00BB332B"/>
    <w:rsid w:val="00BB3AE7"/>
    <w:rsid w:val="00BB4070"/>
    <w:rsid w:val="00BB42C4"/>
    <w:rsid w:val="00BC0583"/>
    <w:rsid w:val="00BC1C37"/>
    <w:rsid w:val="00BC2106"/>
    <w:rsid w:val="00BC2BB4"/>
    <w:rsid w:val="00BC37DF"/>
    <w:rsid w:val="00BC4446"/>
    <w:rsid w:val="00BC446C"/>
    <w:rsid w:val="00BC527F"/>
    <w:rsid w:val="00BC66E0"/>
    <w:rsid w:val="00BC6A91"/>
    <w:rsid w:val="00BC744E"/>
    <w:rsid w:val="00BC76F7"/>
    <w:rsid w:val="00BD1574"/>
    <w:rsid w:val="00BD1C09"/>
    <w:rsid w:val="00BD2330"/>
    <w:rsid w:val="00BD2392"/>
    <w:rsid w:val="00BD4DF7"/>
    <w:rsid w:val="00BD5097"/>
    <w:rsid w:val="00BD62E2"/>
    <w:rsid w:val="00BE119B"/>
    <w:rsid w:val="00BE1331"/>
    <w:rsid w:val="00BE20AC"/>
    <w:rsid w:val="00BE266F"/>
    <w:rsid w:val="00BE45B7"/>
    <w:rsid w:val="00BE4A39"/>
    <w:rsid w:val="00BE5D7C"/>
    <w:rsid w:val="00BE64DF"/>
    <w:rsid w:val="00BE77AF"/>
    <w:rsid w:val="00BF159D"/>
    <w:rsid w:val="00BF182F"/>
    <w:rsid w:val="00BF1939"/>
    <w:rsid w:val="00BF3104"/>
    <w:rsid w:val="00BF443E"/>
    <w:rsid w:val="00BF469D"/>
    <w:rsid w:val="00BF535D"/>
    <w:rsid w:val="00BF5373"/>
    <w:rsid w:val="00BF53AC"/>
    <w:rsid w:val="00BF5B22"/>
    <w:rsid w:val="00BF64E0"/>
    <w:rsid w:val="00BF6603"/>
    <w:rsid w:val="00BF70F6"/>
    <w:rsid w:val="00BF767D"/>
    <w:rsid w:val="00C004B6"/>
    <w:rsid w:val="00C00B8B"/>
    <w:rsid w:val="00C02686"/>
    <w:rsid w:val="00C02946"/>
    <w:rsid w:val="00C0446B"/>
    <w:rsid w:val="00C0532C"/>
    <w:rsid w:val="00C05BD5"/>
    <w:rsid w:val="00C10660"/>
    <w:rsid w:val="00C109A7"/>
    <w:rsid w:val="00C12637"/>
    <w:rsid w:val="00C12D1C"/>
    <w:rsid w:val="00C135E8"/>
    <w:rsid w:val="00C13F25"/>
    <w:rsid w:val="00C146E5"/>
    <w:rsid w:val="00C14DEE"/>
    <w:rsid w:val="00C161D7"/>
    <w:rsid w:val="00C16DB9"/>
    <w:rsid w:val="00C21B6E"/>
    <w:rsid w:val="00C22918"/>
    <w:rsid w:val="00C23C78"/>
    <w:rsid w:val="00C23D87"/>
    <w:rsid w:val="00C24938"/>
    <w:rsid w:val="00C25300"/>
    <w:rsid w:val="00C2682F"/>
    <w:rsid w:val="00C26933"/>
    <w:rsid w:val="00C314EC"/>
    <w:rsid w:val="00C32D25"/>
    <w:rsid w:val="00C33E8D"/>
    <w:rsid w:val="00C344FB"/>
    <w:rsid w:val="00C40093"/>
    <w:rsid w:val="00C40BB4"/>
    <w:rsid w:val="00C41F04"/>
    <w:rsid w:val="00C41F4F"/>
    <w:rsid w:val="00C42D00"/>
    <w:rsid w:val="00C42D24"/>
    <w:rsid w:val="00C433CA"/>
    <w:rsid w:val="00C4464F"/>
    <w:rsid w:val="00C45C8E"/>
    <w:rsid w:val="00C4688C"/>
    <w:rsid w:val="00C50F75"/>
    <w:rsid w:val="00C52DF3"/>
    <w:rsid w:val="00C53CD4"/>
    <w:rsid w:val="00C53F68"/>
    <w:rsid w:val="00C55694"/>
    <w:rsid w:val="00C56334"/>
    <w:rsid w:val="00C56D52"/>
    <w:rsid w:val="00C57469"/>
    <w:rsid w:val="00C6224A"/>
    <w:rsid w:val="00C62CB4"/>
    <w:rsid w:val="00C6301B"/>
    <w:rsid w:val="00C63957"/>
    <w:rsid w:val="00C643C5"/>
    <w:rsid w:val="00C64E4C"/>
    <w:rsid w:val="00C65AC2"/>
    <w:rsid w:val="00C66561"/>
    <w:rsid w:val="00C668E6"/>
    <w:rsid w:val="00C66A5C"/>
    <w:rsid w:val="00C67196"/>
    <w:rsid w:val="00C67D8B"/>
    <w:rsid w:val="00C7029F"/>
    <w:rsid w:val="00C72448"/>
    <w:rsid w:val="00C72986"/>
    <w:rsid w:val="00C748C4"/>
    <w:rsid w:val="00C74DD9"/>
    <w:rsid w:val="00C760C9"/>
    <w:rsid w:val="00C77B8B"/>
    <w:rsid w:val="00C77D52"/>
    <w:rsid w:val="00C82ABA"/>
    <w:rsid w:val="00C82F51"/>
    <w:rsid w:val="00C83A0C"/>
    <w:rsid w:val="00C84F5B"/>
    <w:rsid w:val="00C90E29"/>
    <w:rsid w:val="00C92326"/>
    <w:rsid w:val="00C92BDF"/>
    <w:rsid w:val="00C935B4"/>
    <w:rsid w:val="00C947BE"/>
    <w:rsid w:val="00C948D3"/>
    <w:rsid w:val="00C94C29"/>
    <w:rsid w:val="00C94D3A"/>
    <w:rsid w:val="00C95D4E"/>
    <w:rsid w:val="00CA0701"/>
    <w:rsid w:val="00CA104B"/>
    <w:rsid w:val="00CA362E"/>
    <w:rsid w:val="00CA4065"/>
    <w:rsid w:val="00CA4691"/>
    <w:rsid w:val="00CA6968"/>
    <w:rsid w:val="00CA74C7"/>
    <w:rsid w:val="00CA7B1A"/>
    <w:rsid w:val="00CB2066"/>
    <w:rsid w:val="00CB2374"/>
    <w:rsid w:val="00CB34B4"/>
    <w:rsid w:val="00CB3E1F"/>
    <w:rsid w:val="00CB5A2F"/>
    <w:rsid w:val="00CB63F3"/>
    <w:rsid w:val="00CB7391"/>
    <w:rsid w:val="00CC0A4A"/>
    <w:rsid w:val="00CC0E61"/>
    <w:rsid w:val="00CC10EB"/>
    <w:rsid w:val="00CC1483"/>
    <w:rsid w:val="00CC191F"/>
    <w:rsid w:val="00CC1C20"/>
    <w:rsid w:val="00CC57A9"/>
    <w:rsid w:val="00CC636E"/>
    <w:rsid w:val="00CC7C3F"/>
    <w:rsid w:val="00CD02BB"/>
    <w:rsid w:val="00CD0C01"/>
    <w:rsid w:val="00CD0E97"/>
    <w:rsid w:val="00CD1DD9"/>
    <w:rsid w:val="00CD220D"/>
    <w:rsid w:val="00CD3A77"/>
    <w:rsid w:val="00CD3A7E"/>
    <w:rsid w:val="00CD4048"/>
    <w:rsid w:val="00CD4064"/>
    <w:rsid w:val="00CD54E7"/>
    <w:rsid w:val="00CD5611"/>
    <w:rsid w:val="00CD5F54"/>
    <w:rsid w:val="00CD6113"/>
    <w:rsid w:val="00CD6939"/>
    <w:rsid w:val="00CD6BF1"/>
    <w:rsid w:val="00CD705C"/>
    <w:rsid w:val="00CE2518"/>
    <w:rsid w:val="00CE3F5B"/>
    <w:rsid w:val="00CE4C12"/>
    <w:rsid w:val="00CE53FF"/>
    <w:rsid w:val="00CE5507"/>
    <w:rsid w:val="00CF1879"/>
    <w:rsid w:val="00CF1C0E"/>
    <w:rsid w:val="00CF1E80"/>
    <w:rsid w:val="00CF2214"/>
    <w:rsid w:val="00CF2590"/>
    <w:rsid w:val="00CF44D9"/>
    <w:rsid w:val="00CF49A3"/>
    <w:rsid w:val="00CF5395"/>
    <w:rsid w:val="00CF558C"/>
    <w:rsid w:val="00CF624E"/>
    <w:rsid w:val="00CF62FB"/>
    <w:rsid w:val="00D0079C"/>
    <w:rsid w:val="00D007D7"/>
    <w:rsid w:val="00D015E2"/>
    <w:rsid w:val="00D019A2"/>
    <w:rsid w:val="00D01C1A"/>
    <w:rsid w:val="00D01C80"/>
    <w:rsid w:val="00D0221D"/>
    <w:rsid w:val="00D02247"/>
    <w:rsid w:val="00D031C7"/>
    <w:rsid w:val="00D0390A"/>
    <w:rsid w:val="00D051F1"/>
    <w:rsid w:val="00D05864"/>
    <w:rsid w:val="00D059F2"/>
    <w:rsid w:val="00D05C1E"/>
    <w:rsid w:val="00D073C6"/>
    <w:rsid w:val="00D1013B"/>
    <w:rsid w:val="00D10234"/>
    <w:rsid w:val="00D1093A"/>
    <w:rsid w:val="00D10BC8"/>
    <w:rsid w:val="00D11617"/>
    <w:rsid w:val="00D11898"/>
    <w:rsid w:val="00D122F8"/>
    <w:rsid w:val="00D138AE"/>
    <w:rsid w:val="00D13E72"/>
    <w:rsid w:val="00D15E35"/>
    <w:rsid w:val="00D1731A"/>
    <w:rsid w:val="00D173E9"/>
    <w:rsid w:val="00D175EE"/>
    <w:rsid w:val="00D17606"/>
    <w:rsid w:val="00D2091F"/>
    <w:rsid w:val="00D20F50"/>
    <w:rsid w:val="00D22CA3"/>
    <w:rsid w:val="00D23798"/>
    <w:rsid w:val="00D24DC6"/>
    <w:rsid w:val="00D24FDC"/>
    <w:rsid w:val="00D2505B"/>
    <w:rsid w:val="00D2553C"/>
    <w:rsid w:val="00D263DD"/>
    <w:rsid w:val="00D264AB"/>
    <w:rsid w:val="00D2653C"/>
    <w:rsid w:val="00D26986"/>
    <w:rsid w:val="00D26E9E"/>
    <w:rsid w:val="00D2734D"/>
    <w:rsid w:val="00D3012C"/>
    <w:rsid w:val="00D307DC"/>
    <w:rsid w:val="00D31109"/>
    <w:rsid w:val="00D32058"/>
    <w:rsid w:val="00D32E68"/>
    <w:rsid w:val="00D33834"/>
    <w:rsid w:val="00D3574B"/>
    <w:rsid w:val="00D37313"/>
    <w:rsid w:val="00D37D1B"/>
    <w:rsid w:val="00D41080"/>
    <w:rsid w:val="00D41C3E"/>
    <w:rsid w:val="00D4303E"/>
    <w:rsid w:val="00D43647"/>
    <w:rsid w:val="00D446A5"/>
    <w:rsid w:val="00D449A7"/>
    <w:rsid w:val="00D474D3"/>
    <w:rsid w:val="00D47CE8"/>
    <w:rsid w:val="00D515BF"/>
    <w:rsid w:val="00D533B1"/>
    <w:rsid w:val="00D53785"/>
    <w:rsid w:val="00D53E50"/>
    <w:rsid w:val="00D5466E"/>
    <w:rsid w:val="00D5480B"/>
    <w:rsid w:val="00D551BE"/>
    <w:rsid w:val="00D5595E"/>
    <w:rsid w:val="00D55EF9"/>
    <w:rsid w:val="00D56473"/>
    <w:rsid w:val="00D5674C"/>
    <w:rsid w:val="00D60D0E"/>
    <w:rsid w:val="00D61336"/>
    <w:rsid w:val="00D64BD6"/>
    <w:rsid w:val="00D65540"/>
    <w:rsid w:val="00D672D4"/>
    <w:rsid w:val="00D675FD"/>
    <w:rsid w:val="00D7086E"/>
    <w:rsid w:val="00D70E5D"/>
    <w:rsid w:val="00D76571"/>
    <w:rsid w:val="00D80455"/>
    <w:rsid w:val="00D810C6"/>
    <w:rsid w:val="00D822A8"/>
    <w:rsid w:val="00D830ED"/>
    <w:rsid w:val="00D84AC3"/>
    <w:rsid w:val="00D854AB"/>
    <w:rsid w:val="00D86669"/>
    <w:rsid w:val="00D86D72"/>
    <w:rsid w:val="00D90719"/>
    <w:rsid w:val="00D91BBC"/>
    <w:rsid w:val="00D925A2"/>
    <w:rsid w:val="00D93469"/>
    <w:rsid w:val="00D95B72"/>
    <w:rsid w:val="00D95CA3"/>
    <w:rsid w:val="00D95D8B"/>
    <w:rsid w:val="00D95E4F"/>
    <w:rsid w:val="00D96099"/>
    <w:rsid w:val="00D96249"/>
    <w:rsid w:val="00D9685C"/>
    <w:rsid w:val="00D96BD8"/>
    <w:rsid w:val="00D97274"/>
    <w:rsid w:val="00D97521"/>
    <w:rsid w:val="00D9774A"/>
    <w:rsid w:val="00DA0B2D"/>
    <w:rsid w:val="00DA0F01"/>
    <w:rsid w:val="00DA404A"/>
    <w:rsid w:val="00DA46EB"/>
    <w:rsid w:val="00DA4F58"/>
    <w:rsid w:val="00DA5037"/>
    <w:rsid w:val="00DA60DC"/>
    <w:rsid w:val="00DA7055"/>
    <w:rsid w:val="00DB0F27"/>
    <w:rsid w:val="00DB459B"/>
    <w:rsid w:val="00DB4BC2"/>
    <w:rsid w:val="00DB4F4C"/>
    <w:rsid w:val="00DB5A85"/>
    <w:rsid w:val="00DB7627"/>
    <w:rsid w:val="00DC13A2"/>
    <w:rsid w:val="00DC25A2"/>
    <w:rsid w:val="00DC43D8"/>
    <w:rsid w:val="00DC47C1"/>
    <w:rsid w:val="00DC4BF9"/>
    <w:rsid w:val="00DC6852"/>
    <w:rsid w:val="00DC6C73"/>
    <w:rsid w:val="00DC755C"/>
    <w:rsid w:val="00DC7B0A"/>
    <w:rsid w:val="00DD064C"/>
    <w:rsid w:val="00DD17C7"/>
    <w:rsid w:val="00DD4871"/>
    <w:rsid w:val="00DD48DF"/>
    <w:rsid w:val="00DD544F"/>
    <w:rsid w:val="00DD5F02"/>
    <w:rsid w:val="00DD66CC"/>
    <w:rsid w:val="00DE049D"/>
    <w:rsid w:val="00DE09A7"/>
    <w:rsid w:val="00DE3135"/>
    <w:rsid w:val="00DE3A32"/>
    <w:rsid w:val="00DE4413"/>
    <w:rsid w:val="00DE5005"/>
    <w:rsid w:val="00DE7120"/>
    <w:rsid w:val="00DF1347"/>
    <w:rsid w:val="00DF335F"/>
    <w:rsid w:val="00DF423B"/>
    <w:rsid w:val="00DF44FF"/>
    <w:rsid w:val="00DF50C7"/>
    <w:rsid w:val="00DF5391"/>
    <w:rsid w:val="00DF5C72"/>
    <w:rsid w:val="00DF7968"/>
    <w:rsid w:val="00E0100E"/>
    <w:rsid w:val="00E0234C"/>
    <w:rsid w:val="00E0242E"/>
    <w:rsid w:val="00E03027"/>
    <w:rsid w:val="00E103D7"/>
    <w:rsid w:val="00E10D0B"/>
    <w:rsid w:val="00E11501"/>
    <w:rsid w:val="00E11696"/>
    <w:rsid w:val="00E12044"/>
    <w:rsid w:val="00E1208D"/>
    <w:rsid w:val="00E12665"/>
    <w:rsid w:val="00E12F13"/>
    <w:rsid w:val="00E1358E"/>
    <w:rsid w:val="00E13676"/>
    <w:rsid w:val="00E15127"/>
    <w:rsid w:val="00E1648E"/>
    <w:rsid w:val="00E179B1"/>
    <w:rsid w:val="00E17F87"/>
    <w:rsid w:val="00E2101D"/>
    <w:rsid w:val="00E217CC"/>
    <w:rsid w:val="00E22658"/>
    <w:rsid w:val="00E23F12"/>
    <w:rsid w:val="00E271B6"/>
    <w:rsid w:val="00E305C9"/>
    <w:rsid w:val="00E31C78"/>
    <w:rsid w:val="00E32A54"/>
    <w:rsid w:val="00E33971"/>
    <w:rsid w:val="00E33D2E"/>
    <w:rsid w:val="00E345D8"/>
    <w:rsid w:val="00E3588E"/>
    <w:rsid w:val="00E35C67"/>
    <w:rsid w:val="00E36BFF"/>
    <w:rsid w:val="00E374A9"/>
    <w:rsid w:val="00E40C24"/>
    <w:rsid w:val="00E40C8D"/>
    <w:rsid w:val="00E417F6"/>
    <w:rsid w:val="00E41D7E"/>
    <w:rsid w:val="00E449E4"/>
    <w:rsid w:val="00E453F6"/>
    <w:rsid w:val="00E4576C"/>
    <w:rsid w:val="00E45B7C"/>
    <w:rsid w:val="00E46185"/>
    <w:rsid w:val="00E469E8"/>
    <w:rsid w:val="00E47055"/>
    <w:rsid w:val="00E47122"/>
    <w:rsid w:val="00E473CE"/>
    <w:rsid w:val="00E523B3"/>
    <w:rsid w:val="00E54935"/>
    <w:rsid w:val="00E55D64"/>
    <w:rsid w:val="00E572F4"/>
    <w:rsid w:val="00E61325"/>
    <w:rsid w:val="00E61C86"/>
    <w:rsid w:val="00E61E3C"/>
    <w:rsid w:val="00E62DAA"/>
    <w:rsid w:val="00E63D1E"/>
    <w:rsid w:val="00E63E65"/>
    <w:rsid w:val="00E66060"/>
    <w:rsid w:val="00E67BAD"/>
    <w:rsid w:val="00E70266"/>
    <w:rsid w:val="00E7076C"/>
    <w:rsid w:val="00E71408"/>
    <w:rsid w:val="00E7140C"/>
    <w:rsid w:val="00E7186C"/>
    <w:rsid w:val="00E72076"/>
    <w:rsid w:val="00E722BA"/>
    <w:rsid w:val="00E7323B"/>
    <w:rsid w:val="00E733CD"/>
    <w:rsid w:val="00E73B4B"/>
    <w:rsid w:val="00E73FDF"/>
    <w:rsid w:val="00E75622"/>
    <w:rsid w:val="00E767A1"/>
    <w:rsid w:val="00E76BAE"/>
    <w:rsid w:val="00E76BE3"/>
    <w:rsid w:val="00E76D01"/>
    <w:rsid w:val="00E8022D"/>
    <w:rsid w:val="00E80566"/>
    <w:rsid w:val="00E81AEC"/>
    <w:rsid w:val="00E81C8E"/>
    <w:rsid w:val="00E82A3E"/>
    <w:rsid w:val="00E82CC6"/>
    <w:rsid w:val="00E840AC"/>
    <w:rsid w:val="00E84580"/>
    <w:rsid w:val="00E869F3"/>
    <w:rsid w:val="00E8728B"/>
    <w:rsid w:val="00E8751F"/>
    <w:rsid w:val="00E87FDF"/>
    <w:rsid w:val="00E9047E"/>
    <w:rsid w:val="00E91664"/>
    <w:rsid w:val="00E92C90"/>
    <w:rsid w:val="00E94338"/>
    <w:rsid w:val="00E94A70"/>
    <w:rsid w:val="00E963F1"/>
    <w:rsid w:val="00E96E5F"/>
    <w:rsid w:val="00EA027C"/>
    <w:rsid w:val="00EA030C"/>
    <w:rsid w:val="00EA0C28"/>
    <w:rsid w:val="00EA1C47"/>
    <w:rsid w:val="00EA23C9"/>
    <w:rsid w:val="00EA2DC6"/>
    <w:rsid w:val="00EA2F04"/>
    <w:rsid w:val="00EA467B"/>
    <w:rsid w:val="00EA553E"/>
    <w:rsid w:val="00EA5F6F"/>
    <w:rsid w:val="00EB0011"/>
    <w:rsid w:val="00EB05B3"/>
    <w:rsid w:val="00EB0FB1"/>
    <w:rsid w:val="00EB26C6"/>
    <w:rsid w:val="00EB28B1"/>
    <w:rsid w:val="00EB33D7"/>
    <w:rsid w:val="00EB46A0"/>
    <w:rsid w:val="00EB4A16"/>
    <w:rsid w:val="00EB7C8B"/>
    <w:rsid w:val="00EC1AFD"/>
    <w:rsid w:val="00EC1CEB"/>
    <w:rsid w:val="00EC2D64"/>
    <w:rsid w:val="00ED05D9"/>
    <w:rsid w:val="00ED0839"/>
    <w:rsid w:val="00ED2AE7"/>
    <w:rsid w:val="00ED2D5F"/>
    <w:rsid w:val="00ED4F05"/>
    <w:rsid w:val="00ED5C7B"/>
    <w:rsid w:val="00ED621A"/>
    <w:rsid w:val="00ED69AB"/>
    <w:rsid w:val="00ED7778"/>
    <w:rsid w:val="00ED7FF1"/>
    <w:rsid w:val="00EE0009"/>
    <w:rsid w:val="00EE11F1"/>
    <w:rsid w:val="00EE2926"/>
    <w:rsid w:val="00EE36CD"/>
    <w:rsid w:val="00EE4352"/>
    <w:rsid w:val="00EE4358"/>
    <w:rsid w:val="00EE4A98"/>
    <w:rsid w:val="00EE65C9"/>
    <w:rsid w:val="00EE6871"/>
    <w:rsid w:val="00EE6A7E"/>
    <w:rsid w:val="00EF0D6A"/>
    <w:rsid w:val="00EF154D"/>
    <w:rsid w:val="00EF279D"/>
    <w:rsid w:val="00EF328C"/>
    <w:rsid w:val="00EF399C"/>
    <w:rsid w:val="00EF3D14"/>
    <w:rsid w:val="00EF577A"/>
    <w:rsid w:val="00EF66D8"/>
    <w:rsid w:val="00EF7A7F"/>
    <w:rsid w:val="00EF7C4E"/>
    <w:rsid w:val="00F009BE"/>
    <w:rsid w:val="00F011C7"/>
    <w:rsid w:val="00F01566"/>
    <w:rsid w:val="00F01833"/>
    <w:rsid w:val="00F02D0D"/>
    <w:rsid w:val="00F02D1A"/>
    <w:rsid w:val="00F02E9F"/>
    <w:rsid w:val="00F05F6E"/>
    <w:rsid w:val="00F07127"/>
    <w:rsid w:val="00F11C54"/>
    <w:rsid w:val="00F11EDC"/>
    <w:rsid w:val="00F13081"/>
    <w:rsid w:val="00F148F6"/>
    <w:rsid w:val="00F151DD"/>
    <w:rsid w:val="00F154A7"/>
    <w:rsid w:val="00F159DC"/>
    <w:rsid w:val="00F15F4C"/>
    <w:rsid w:val="00F22222"/>
    <w:rsid w:val="00F2379E"/>
    <w:rsid w:val="00F2418F"/>
    <w:rsid w:val="00F24261"/>
    <w:rsid w:val="00F24AA5"/>
    <w:rsid w:val="00F24D13"/>
    <w:rsid w:val="00F24FCF"/>
    <w:rsid w:val="00F25BA8"/>
    <w:rsid w:val="00F2657B"/>
    <w:rsid w:val="00F277D3"/>
    <w:rsid w:val="00F31037"/>
    <w:rsid w:val="00F325CC"/>
    <w:rsid w:val="00F32688"/>
    <w:rsid w:val="00F32BDE"/>
    <w:rsid w:val="00F340FA"/>
    <w:rsid w:val="00F3448B"/>
    <w:rsid w:val="00F36823"/>
    <w:rsid w:val="00F36E87"/>
    <w:rsid w:val="00F375BA"/>
    <w:rsid w:val="00F40265"/>
    <w:rsid w:val="00F40B4B"/>
    <w:rsid w:val="00F411A0"/>
    <w:rsid w:val="00F41BB6"/>
    <w:rsid w:val="00F43165"/>
    <w:rsid w:val="00F448DD"/>
    <w:rsid w:val="00F4544F"/>
    <w:rsid w:val="00F4672C"/>
    <w:rsid w:val="00F47803"/>
    <w:rsid w:val="00F508E2"/>
    <w:rsid w:val="00F50D77"/>
    <w:rsid w:val="00F5188B"/>
    <w:rsid w:val="00F52083"/>
    <w:rsid w:val="00F551C6"/>
    <w:rsid w:val="00F55AF2"/>
    <w:rsid w:val="00F56DBB"/>
    <w:rsid w:val="00F60C16"/>
    <w:rsid w:val="00F60DBF"/>
    <w:rsid w:val="00F61094"/>
    <w:rsid w:val="00F618F4"/>
    <w:rsid w:val="00F6237B"/>
    <w:rsid w:val="00F6258E"/>
    <w:rsid w:val="00F63FB3"/>
    <w:rsid w:val="00F65BF9"/>
    <w:rsid w:val="00F666E7"/>
    <w:rsid w:val="00F70239"/>
    <w:rsid w:val="00F70A59"/>
    <w:rsid w:val="00F71D38"/>
    <w:rsid w:val="00F721F3"/>
    <w:rsid w:val="00F73114"/>
    <w:rsid w:val="00F74605"/>
    <w:rsid w:val="00F74B11"/>
    <w:rsid w:val="00F75B68"/>
    <w:rsid w:val="00F75DEA"/>
    <w:rsid w:val="00F76502"/>
    <w:rsid w:val="00F77037"/>
    <w:rsid w:val="00F774F5"/>
    <w:rsid w:val="00F776AA"/>
    <w:rsid w:val="00F77911"/>
    <w:rsid w:val="00F805D9"/>
    <w:rsid w:val="00F8154D"/>
    <w:rsid w:val="00F81BEC"/>
    <w:rsid w:val="00F823CF"/>
    <w:rsid w:val="00F85901"/>
    <w:rsid w:val="00F85B30"/>
    <w:rsid w:val="00F8693E"/>
    <w:rsid w:val="00F87119"/>
    <w:rsid w:val="00F87461"/>
    <w:rsid w:val="00F87BBF"/>
    <w:rsid w:val="00F87C9F"/>
    <w:rsid w:val="00F91FE9"/>
    <w:rsid w:val="00F93552"/>
    <w:rsid w:val="00F93CE2"/>
    <w:rsid w:val="00F940C6"/>
    <w:rsid w:val="00F956C6"/>
    <w:rsid w:val="00F97E80"/>
    <w:rsid w:val="00F97F92"/>
    <w:rsid w:val="00FA1DA3"/>
    <w:rsid w:val="00FA2322"/>
    <w:rsid w:val="00FA2BCC"/>
    <w:rsid w:val="00FA3248"/>
    <w:rsid w:val="00FA4A93"/>
    <w:rsid w:val="00FA4EC1"/>
    <w:rsid w:val="00FA512D"/>
    <w:rsid w:val="00FA7D19"/>
    <w:rsid w:val="00FB2B5A"/>
    <w:rsid w:val="00FB2C9E"/>
    <w:rsid w:val="00FB305A"/>
    <w:rsid w:val="00FB35AD"/>
    <w:rsid w:val="00FB35C0"/>
    <w:rsid w:val="00FB3C2E"/>
    <w:rsid w:val="00FB3F52"/>
    <w:rsid w:val="00FB625A"/>
    <w:rsid w:val="00FC0030"/>
    <w:rsid w:val="00FC13CD"/>
    <w:rsid w:val="00FC316B"/>
    <w:rsid w:val="00FC3D3A"/>
    <w:rsid w:val="00FC44BC"/>
    <w:rsid w:val="00FC46A8"/>
    <w:rsid w:val="00FC5B40"/>
    <w:rsid w:val="00FC6BA0"/>
    <w:rsid w:val="00FC6BCB"/>
    <w:rsid w:val="00FC710F"/>
    <w:rsid w:val="00FD0A3F"/>
    <w:rsid w:val="00FD1025"/>
    <w:rsid w:val="00FD1DAB"/>
    <w:rsid w:val="00FD32C7"/>
    <w:rsid w:val="00FD36D5"/>
    <w:rsid w:val="00FD507D"/>
    <w:rsid w:val="00FD6D28"/>
    <w:rsid w:val="00FD6DF6"/>
    <w:rsid w:val="00FD6EE5"/>
    <w:rsid w:val="00FD7B61"/>
    <w:rsid w:val="00FD7BF4"/>
    <w:rsid w:val="00FE0614"/>
    <w:rsid w:val="00FE20DF"/>
    <w:rsid w:val="00FE5EBC"/>
    <w:rsid w:val="00FE6C4A"/>
    <w:rsid w:val="00FF15AA"/>
    <w:rsid w:val="00FF17A6"/>
    <w:rsid w:val="00FF1B44"/>
    <w:rsid w:val="00FF2702"/>
    <w:rsid w:val="00FF2CB2"/>
    <w:rsid w:val="00FF52A9"/>
    <w:rsid w:val="00FF57C0"/>
    <w:rsid w:val="00FF581D"/>
    <w:rsid w:val="00FF5E37"/>
    <w:rsid w:val="00FF646B"/>
    <w:rsid w:val="00FF7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B9C4C9A"/>
  <w15:docId w15:val="{B837B3D0-28DF-43FC-B6FD-0E0BAF01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EBF"/>
  </w:style>
  <w:style w:type="paragraph" w:styleId="1">
    <w:name w:val="heading 1"/>
    <w:basedOn w:val="a"/>
    <w:next w:val="a"/>
    <w:link w:val="10"/>
    <w:uiPriority w:val="9"/>
    <w:qFormat/>
    <w:rsid w:val="00AC16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qFormat/>
    <w:rsid w:val="00F448DD"/>
    <w:pPr>
      <w:keepNext/>
      <w:keepLines/>
      <w:spacing w:before="200" w:after="0" w:line="240" w:lineRule="auto"/>
      <w:ind w:left="-11"/>
      <w:outlineLvl w:val="2"/>
    </w:pPr>
    <w:rPr>
      <w:rFonts w:ascii="Arial" w:eastAsia="Times New Roman" w:hAnsi="Arial"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6C5"/>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F448DD"/>
    <w:rPr>
      <w:rFonts w:ascii="Arial" w:eastAsia="Times New Roman" w:hAnsi="Arial" w:cs="Times New Roman"/>
      <w:b/>
      <w:bCs/>
      <w:color w:val="4F81BD"/>
      <w:sz w:val="20"/>
      <w:szCs w:val="20"/>
    </w:rPr>
  </w:style>
  <w:style w:type="character" w:customStyle="1" w:styleId="a3">
    <w:name w:val="Текст выноски Знак"/>
    <w:basedOn w:val="a0"/>
    <w:link w:val="a4"/>
    <w:uiPriority w:val="99"/>
    <w:semiHidden/>
    <w:rsid w:val="00206EBF"/>
    <w:rPr>
      <w:rFonts w:ascii="Tahoma" w:hAnsi="Tahoma" w:cs="Tahoma"/>
      <w:sz w:val="16"/>
      <w:szCs w:val="16"/>
    </w:rPr>
  </w:style>
  <w:style w:type="paragraph" w:styleId="a4">
    <w:name w:val="Balloon Text"/>
    <w:basedOn w:val="a"/>
    <w:link w:val="a3"/>
    <w:uiPriority w:val="99"/>
    <w:semiHidden/>
    <w:unhideWhenUsed/>
    <w:rsid w:val="00206EBF"/>
    <w:pPr>
      <w:spacing w:after="0" w:line="240" w:lineRule="auto"/>
    </w:pPr>
    <w:rPr>
      <w:rFonts w:ascii="Tahoma" w:hAnsi="Tahoma" w:cs="Tahoma"/>
      <w:sz w:val="16"/>
      <w:szCs w:val="16"/>
    </w:rPr>
  </w:style>
  <w:style w:type="paragraph" w:customStyle="1" w:styleId="ConsPlusNormal">
    <w:name w:val="ConsPlusNormal"/>
    <w:rsid w:val="00206E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6E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A7D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FA7D19"/>
    <w:rPr>
      <w:color w:val="0000FF"/>
      <w:u w:val="single"/>
    </w:rPr>
  </w:style>
  <w:style w:type="paragraph" w:styleId="a6">
    <w:name w:val="Body Text"/>
    <w:basedOn w:val="a"/>
    <w:link w:val="a7"/>
    <w:uiPriority w:val="99"/>
    <w:unhideWhenUsed/>
    <w:rsid w:val="000C1C6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0C1C68"/>
    <w:rPr>
      <w:rFonts w:ascii="Times New Roman" w:eastAsia="Times New Roman" w:hAnsi="Times New Roman" w:cs="Times New Roman"/>
      <w:sz w:val="24"/>
      <w:szCs w:val="24"/>
    </w:rPr>
  </w:style>
  <w:style w:type="paragraph" w:styleId="31">
    <w:name w:val="Body Text 3"/>
    <w:basedOn w:val="a"/>
    <w:link w:val="32"/>
    <w:uiPriority w:val="99"/>
    <w:unhideWhenUsed/>
    <w:rsid w:val="00017289"/>
    <w:pPr>
      <w:spacing w:after="120"/>
    </w:pPr>
    <w:rPr>
      <w:sz w:val="16"/>
      <w:szCs w:val="16"/>
    </w:rPr>
  </w:style>
  <w:style w:type="character" w:customStyle="1" w:styleId="32">
    <w:name w:val="Основной текст 3 Знак"/>
    <w:basedOn w:val="a0"/>
    <w:link w:val="31"/>
    <w:uiPriority w:val="99"/>
    <w:rsid w:val="00017289"/>
    <w:rPr>
      <w:sz w:val="16"/>
      <w:szCs w:val="16"/>
    </w:rPr>
  </w:style>
  <w:style w:type="paragraph" w:customStyle="1" w:styleId="ConsNormal">
    <w:name w:val="ConsNormal"/>
    <w:rsid w:val="000172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nhideWhenUsed/>
    <w:rsid w:val="0095128A"/>
    <w:pPr>
      <w:tabs>
        <w:tab w:val="center" w:pos="4677"/>
        <w:tab w:val="right" w:pos="9355"/>
      </w:tabs>
      <w:spacing w:after="0" w:line="240" w:lineRule="auto"/>
    </w:pPr>
  </w:style>
  <w:style w:type="character" w:customStyle="1" w:styleId="a9">
    <w:name w:val="Верхний колонтитул Знак"/>
    <w:basedOn w:val="a0"/>
    <w:link w:val="a8"/>
    <w:rsid w:val="0095128A"/>
  </w:style>
  <w:style w:type="paragraph" w:styleId="aa">
    <w:name w:val="footer"/>
    <w:basedOn w:val="a"/>
    <w:link w:val="ab"/>
    <w:uiPriority w:val="99"/>
    <w:unhideWhenUsed/>
    <w:rsid w:val="009512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28A"/>
  </w:style>
  <w:style w:type="paragraph" w:styleId="ac">
    <w:name w:val="List Paragraph"/>
    <w:basedOn w:val="a"/>
    <w:link w:val="ad"/>
    <w:uiPriority w:val="34"/>
    <w:qFormat/>
    <w:rsid w:val="007370C0"/>
    <w:pPr>
      <w:ind w:left="720"/>
      <w:contextualSpacing/>
    </w:pPr>
  </w:style>
  <w:style w:type="character" w:customStyle="1" w:styleId="ad">
    <w:name w:val="Абзац списка Знак"/>
    <w:basedOn w:val="a0"/>
    <w:link w:val="ac"/>
    <w:uiPriority w:val="34"/>
    <w:locked/>
    <w:rsid w:val="007370C0"/>
  </w:style>
  <w:style w:type="paragraph" w:styleId="ae">
    <w:name w:val="No Spacing"/>
    <w:uiPriority w:val="1"/>
    <w:qFormat/>
    <w:rsid w:val="004A0EA8"/>
    <w:pPr>
      <w:spacing w:after="0" w:line="240" w:lineRule="auto"/>
    </w:pPr>
  </w:style>
  <w:style w:type="paragraph" w:customStyle="1" w:styleId="2-">
    <w:name w:val="Рег. Заголовок 2-го уровня регламента"/>
    <w:basedOn w:val="ConsPlusNormal"/>
    <w:qFormat/>
    <w:rsid w:val="00AB3FA9"/>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B3FA9"/>
    <w:pPr>
      <w:numPr>
        <w:ilvl w:val="2"/>
        <w:numId w:val="5"/>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AB3FA9"/>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 w:type="character" w:customStyle="1" w:styleId="12">
    <w:name w:val="Текст выноски Знак1"/>
    <w:basedOn w:val="a0"/>
    <w:uiPriority w:val="99"/>
    <w:semiHidden/>
    <w:rsid w:val="00493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C5037EE94254B73883C64A6E3F9F30E02B84B10BE8804FB9372C547w0I0I" TargetMode="External"/><Relationship Id="rId13" Type="http://schemas.openxmlformats.org/officeDocument/2006/relationships/hyperlink" Target="file:///F:\&#1055;&#1056;&#1054;&#1043;&#1056;&#1040;&#1052;&#1052;&#1040;%20&#1046;&#1048;&#1051;&#1048;&#1065;&#1045;%20&#1090;&#1077;&#1082;&#1089;&#1090;&#1086;&#1074;&#1072;&#1103;%20&#1095;&#1072;&#1089;&#1090;&#1100;.doc" TargetMode="External"/><Relationship Id="rId18" Type="http://schemas.openxmlformats.org/officeDocument/2006/relationships/hyperlink" Target="consultantplus://offline/ref=4D38803DD22FB1BA94811DABFF3FB97DE939E444EAF704AD3384DD3A031D54D4B9A6FBE1EC9ACF9CpCKE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4D38803DD22FB1BA94811CA5EA3FB97DE936E146E6F804AD3384DD3A031D54D4B9A6FBE1EC9BCC9DpCKEN" TargetMode="External"/><Relationship Id="rId7" Type="http://schemas.openxmlformats.org/officeDocument/2006/relationships/endnotes" Target="endnotes.xml"/><Relationship Id="rId12" Type="http://schemas.openxmlformats.org/officeDocument/2006/relationships/hyperlink" Target="file:///F:\&#1055;&#1056;&#1054;&#1043;&#1056;&#1040;&#1052;&#1052;&#1040;%20&#1046;&#1048;&#1051;&#1048;&#1065;&#1045;%20&#1090;&#1077;&#1082;&#1089;&#1090;&#1086;&#1074;&#1072;&#1103;%20&#1095;&#1072;&#1089;&#1090;&#1100;.doc" TargetMode="External"/><Relationship Id="rId17" Type="http://schemas.openxmlformats.org/officeDocument/2006/relationships/hyperlink" Target="consultantplus://offline/ref=4D38803DD22FB1BA94811DABFF3FB97DE939E444EAF704AD3384DD3A031D54D4B9A6FBE1EC9BC79DpCK9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F:\&#1055;&#1056;&#1054;&#1043;&#1056;&#1040;&#1052;&#1052;&#1040;%20&#1046;&#1048;&#1051;&#1048;&#1065;&#1045;%20&#1090;&#1077;&#1082;&#1089;&#1090;&#1086;&#1074;&#1072;&#1103;%20&#1095;&#1072;&#1089;&#1090;&#1100;.doc" TargetMode="External"/><Relationship Id="rId20" Type="http://schemas.openxmlformats.org/officeDocument/2006/relationships/hyperlink" Target="consultantplus://offline/ref=4D38803DD22FB1BA94811CA5EA3FB97DE936E146E6F804AD3384DD3A031D54D4B9A6FBE1EC9BCC9DpCK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55;&#1056;&#1054;&#1043;&#1056;&#1040;&#1052;&#1052;&#1040;%20&#1046;&#1048;&#1051;&#1048;&#1065;&#1045;%20&#1090;&#1077;&#1082;&#1089;&#1090;&#1086;&#1074;&#1072;&#1103;%20&#1095;&#1072;&#1089;&#1090;&#1100;.do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F:\&#1055;&#1056;&#1054;&#1043;&#1056;&#1040;&#1052;&#1052;&#1040;%20&#1046;&#1048;&#1051;&#1048;&#1065;&#1045;%20&#1090;&#1077;&#1082;&#1089;&#1090;&#1086;&#1074;&#1072;&#1103;%20&#1095;&#1072;&#1089;&#1090;&#1100;.doc"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E2ABECDF5341F94BE017DE4FCE6BDA023FEA096BEB1FFC037ECCF2B06767CAC7DD12100991B76DBAA2FBC7F69Db4AEN" TargetMode="External"/><Relationship Id="rId19" Type="http://schemas.openxmlformats.org/officeDocument/2006/relationships/hyperlink" Target="consultantplus://offline/ref=4D38803DD22FB1BA94811DABFF3FB97DE938E64EE6F904AD3384DD3A031D54D4B9A6FBE1EC9BCF9BpCK7N" TargetMode="External"/><Relationship Id="rId4" Type="http://schemas.openxmlformats.org/officeDocument/2006/relationships/settings" Target="settings.xml"/><Relationship Id="rId9" Type="http://schemas.openxmlformats.org/officeDocument/2006/relationships/hyperlink" Target="consultantplus://offline/ref=AAFC5037EE94254B73883D6AB3E3F9F30E0CBE4B14B08804FB9372C54700772E3905F40277B8ACEDw8I9I" TargetMode="External"/><Relationship Id="rId14" Type="http://schemas.openxmlformats.org/officeDocument/2006/relationships/hyperlink" Target="file:///F:\&#1055;&#1056;&#1054;&#1043;&#1056;&#1040;&#1052;&#1052;&#1040;%20&#1046;&#1048;&#1051;&#1048;&#1065;&#1045;%20&#1090;&#1077;&#1082;&#1089;&#1090;&#1086;&#1074;&#1072;&#1103;%20&#1095;&#1072;&#1089;&#1090;&#1100;.doc"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27F4-5130-45D6-9D1F-FE8198F0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68</Pages>
  <Words>14866</Words>
  <Characters>84739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Викторовна Гуликова</cp:lastModifiedBy>
  <cp:revision>12</cp:revision>
  <cp:lastPrinted>2020-06-01T13:29:00Z</cp:lastPrinted>
  <dcterms:created xsi:type="dcterms:W3CDTF">2020-05-18T06:12:00Z</dcterms:created>
  <dcterms:modified xsi:type="dcterms:W3CDTF">2020-06-01T13:32:00Z</dcterms:modified>
</cp:coreProperties>
</file>